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90A" w:rsidRPr="000D11E9" w:rsidRDefault="00110BE5">
      <w:pPr>
        <w:pStyle w:val="CommentText"/>
      </w:pPr>
      <w:r>
        <w:rPr>
          <w:noProof/>
          <w:lang w:eastAsia="en-ZA"/>
        </w:rPr>
        <w:drawing>
          <wp:inline distT="0" distB="0" distL="0" distR="0" wp14:anchorId="38AF669E">
            <wp:extent cx="5639435" cy="1908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35" cy="1908175"/>
                    </a:xfrm>
                    <a:prstGeom prst="rect">
                      <a:avLst/>
                    </a:prstGeom>
                    <a:noFill/>
                  </pic:spPr>
                </pic:pic>
              </a:graphicData>
            </a:graphic>
          </wp:inline>
        </w:drawing>
      </w:r>
    </w:p>
    <w:p w:rsidR="000E490A" w:rsidRPr="000D11E9" w:rsidRDefault="00F82165" w:rsidP="005F7159">
      <w:pPr>
        <w:ind w:left="2694" w:right="182"/>
        <w:jc w:val="both"/>
        <w:rPr>
          <w:rFonts w:ascii="Arial" w:hAnsi="Arial"/>
          <w:sz w:val="16"/>
          <w:szCs w:val="16"/>
        </w:rPr>
      </w:pPr>
      <w:r>
        <w:rPr>
          <w:rFonts w:ascii="Arial" w:hAnsi="Arial" w:cs="Arial"/>
          <w:sz w:val="16"/>
          <w:szCs w:val="16"/>
        </w:rPr>
        <w:fldChar w:fldCharType="begin">
          <w:ffData>
            <w:name w:val=""/>
            <w:enabled/>
            <w:calcOnExit w:val="0"/>
            <w:textInput>
              <w:default w:val="Department of Public Works and Infrastructure: Bloemfontein Regional Office: 18 President Brand Street, Bloemfontein, 9300. (T) 051 408 7537  (M) 066 281 2088"/>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Department of Public Works and Infrastructure: Bloemfontein Regional Office: 18 President Brand Street, Bloemfontein, 9300. (T) 051 408 7537  (M) 066 281 2088</w:t>
      </w:r>
      <w:r>
        <w:rPr>
          <w:rFonts w:ascii="Arial" w:hAnsi="Arial" w:cs="Arial"/>
          <w:sz w:val="16"/>
          <w:szCs w:val="16"/>
        </w:rPr>
        <w:fldChar w:fldCharType="end"/>
      </w:r>
    </w:p>
    <w:p w:rsidR="000E490A" w:rsidRPr="000D11E9" w:rsidRDefault="000E490A">
      <w:pPr>
        <w:jc w:val="center"/>
        <w:rPr>
          <w:rFonts w:ascii="Arial" w:hAnsi="Arial"/>
          <w:iCs/>
        </w:rPr>
      </w:pPr>
    </w:p>
    <w:p w:rsidR="000E490A" w:rsidRPr="000D11E9" w:rsidRDefault="000E490A">
      <w:pPr>
        <w:jc w:val="both"/>
        <w:rPr>
          <w:rFonts w:ascii="Arial" w:hAnsi="Arial"/>
        </w:rPr>
      </w:pPr>
    </w:p>
    <w:p w:rsidR="00071CD6" w:rsidRPr="00071CD6" w:rsidRDefault="00071CD6" w:rsidP="00071CD6">
      <w:pPr>
        <w:pStyle w:val="Heading8"/>
        <w:jc w:val="both"/>
        <w:rPr>
          <w:sz w:val="32"/>
          <w:szCs w:val="32"/>
        </w:rPr>
      </w:pPr>
      <w:r w:rsidRPr="00071CD6">
        <w:rPr>
          <w:sz w:val="32"/>
          <w:szCs w:val="32"/>
        </w:rPr>
        <w:t>QUOTATION DOCUMENT</w:t>
      </w:r>
    </w:p>
    <w:p w:rsidR="00071CD6" w:rsidRPr="00071CD6" w:rsidRDefault="00071CD6" w:rsidP="00071CD6">
      <w:pPr>
        <w:jc w:val="both"/>
        <w:rPr>
          <w:rFonts w:ascii="Arial" w:hAnsi="Arial"/>
        </w:rPr>
      </w:pPr>
    </w:p>
    <w:p w:rsidR="00071CD6" w:rsidRPr="00071CD6" w:rsidRDefault="00071CD6" w:rsidP="00071CD6">
      <w:pPr>
        <w:jc w:val="both"/>
        <w:rPr>
          <w:rFonts w:ascii="Arial" w:hAnsi="Arial"/>
        </w:rPr>
      </w:pPr>
    </w:p>
    <w:p w:rsidR="000E490A" w:rsidRPr="00071CD6" w:rsidRDefault="00071CD6" w:rsidP="00071CD6">
      <w:pPr>
        <w:jc w:val="both"/>
        <w:rPr>
          <w:rFonts w:ascii="Arial" w:hAnsi="Arial" w:cs="Arial"/>
          <w:b/>
          <w:sz w:val="24"/>
          <w:u w:val="single"/>
        </w:rPr>
      </w:pPr>
      <w:r w:rsidRPr="00071CD6">
        <w:rPr>
          <w:rFonts w:ascii="Arial" w:hAnsi="Arial" w:cs="Arial"/>
          <w:b/>
          <w:sz w:val="24"/>
          <w:u w:val="single"/>
        </w:rPr>
        <w:t>INVITATION TO SUBMIT A QUOTATION FOR PROFESSIONAL SERVICES:</w:t>
      </w:r>
    </w:p>
    <w:p w:rsidR="00071CD6" w:rsidRPr="000D11E9" w:rsidRDefault="00071CD6" w:rsidP="00071CD6">
      <w:pPr>
        <w:jc w:val="both"/>
        <w:rPr>
          <w:rFonts w:ascii="Arial" w:hAnsi="Arial" w:cs="Arial"/>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0"/>
      </w:tblGrid>
      <w:tr w:rsidR="000E490A" w:rsidRPr="005222FA" w:rsidTr="00965B64">
        <w:tc>
          <w:tcPr>
            <w:tcW w:w="7400" w:type="dxa"/>
          </w:tcPr>
          <w:p w:rsidR="000E490A" w:rsidRPr="00267879" w:rsidRDefault="00130EF4" w:rsidP="005E6C57">
            <w:pPr>
              <w:pStyle w:val="NoSpacing"/>
              <w:rPr>
                <w:rFonts w:cs="Arial"/>
                <w:b/>
                <w:sz w:val="32"/>
                <w:szCs w:val="32"/>
              </w:rPr>
            </w:pPr>
            <w:bookmarkStart w:id="0" w:name="_GoBack"/>
            <w:r w:rsidRPr="00267879">
              <w:rPr>
                <w:rFonts w:ascii="Arial" w:hAnsi="Arial" w:cs="Arial"/>
                <w:b/>
                <w:sz w:val="32"/>
                <w:szCs w:val="32"/>
              </w:rPr>
              <w:t>CONSTRUCTION HEALTH &amp; SAFETY AGENT</w:t>
            </w:r>
          </w:p>
          <w:bookmarkEnd w:id="0"/>
          <w:p w:rsidR="000E490A" w:rsidRPr="00267879" w:rsidRDefault="000E490A" w:rsidP="00A047FC">
            <w:pPr>
              <w:jc w:val="both"/>
              <w:rPr>
                <w:rFonts w:ascii="Arial" w:hAnsi="Arial" w:cs="Arial"/>
                <w:b/>
                <w:sz w:val="24"/>
                <w:szCs w:val="24"/>
              </w:rPr>
            </w:pPr>
            <w:r w:rsidRPr="00267879">
              <w:rPr>
                <w:rFonts w:ascii="Arial" w:hAnsi="Arial" w:cs="Arial"/>
                <w:b/>
                <w:sz w:val="24"/>
                <w:szCs w:val="24"/>
              </w:rPr>
              <w:t xml:space="preserve">IN TERMS OF THE CONSTRUCTION REGULATIONS: </w:t>
            </w:r>
            <w:r w:rsidR="00A047FC" w:rsidRPr="00267879">
              <w:rPr>
                <w:rFonts w:ascii="Arial" w:hAnsi="Arial" w:cs="Arial"/>
                <w:b/>
                <w:sz w:val="24"/>
                <w:szCs w:val="24"/>
              </w:rPr>
              <w:t xml:space="preserve">2014 </w:t>
            </w:r>
            <w:r w:rsidRPr="00267879">
              <w:rPr>
                <w:rFonts w:ascii="Arial" w:hAnsi="Arial" w:cs="Arial"/>
                <w:b/>
                <w:sz w:val="24"/>
                <w:szCs w:val="24"/>
              </w:rPr>
              <w:t>OF THE OCCUPATIONAL HEALTH AND SAFETY ACT (ACT 85 OF 1993)</w:t>
            </w:r>
          </w:p>
        </w:tc>
      </w:tr>
    </w:tbl>
    <w:p w:rsidR="000E490A" w:rsidRPr="000D11E9" w:rsidRDefault="000E490A">
      <w:pPr>
        <w:jc w:val="both"/>
        <w:rPr>
          <w:rFonts w:ascii="Arial" w:hAnsi="Arial" w:cs="Arial"/>
          <w:b/>
          <w:noProof/>
          <w:sz w:val="24"/>
          <w:szCs w:val="24"/>
        </w:rPr>
      </w:pPr>
    </w:p>
    <w:p w:rsidR="000E490A" w:rsidRPr="000D11E9" w:rsidRDefault="000E490A">
      <w:pPr>
        <w:jc w:val="both"/>
        <w:rPr>
          <w:rFonts w:ascii="Arial" w:hAnsi="Arial" w:cs="Arial"/>
          <w:b/>
          <w:noProof/>
          <w:sz w:val="24"/>
          <w:szCs w:val="24"/>
        </w:rPr>
      </w:pPr>
    </w:p>
    <w:p w:rsidR="000E490A" w:rsidRPr="000D11E9" w:rsidRDefault="000E490A">
      <w:pPr>
        <w:jc w:val="both"/>
        <w:rPr>
          <w:rFonts w:ascii="Arial" w:hAnsi="Arial" w:cs="Arial"/>
          <w:b/>
          <w:noProof/>
          <w:sz w:val="24"/>
          <w:szCs w:val="24"/>
        </w:rPr>
      </w:pPr>
      <w:r w:rsidRPr="000D11E9">
        <w:rPr>
          <w:rFonts w:ascii="Arial" w:hAnsi="Arial" w:cs="Arial"/>
          <w:b/>
          <w:noProof/>
          <w:sz w:val="24"/>
          <w:szCs w:val="24"/>
        </w:rPr>
        <w:t>FOR THE PROJECT</w:t>
      </w:r>
    </w:p>
    <w:p w:rsidR="000E490A" w:rsidRPr="000D11E9" w:rsidRDefault="000E490A">
      <w:pPr>
        <w:jc w:val="both"/>
        <w:rPr>
          <w:rFonts w:ascii="Arial" w:hAnsi="Arial" w:cs="Arial"/>
          <w:b/>
          <w:sz w:val="24"/>
          <w:szCs w:val="24"/>
        </w:rPr>
      </w:pPr>
    </w:p>
    <w:p w:rsidR="000E490A" w:rsidRPr="000D11E9" w:rsidRDefault="005E0D36">
      <w:pPr>
        <w:pStyle w:val="Heading5"/>
        <w:jc w:val="both"/>
        <w:rPr>
          <w:rFonts w:cs="Arial"/>
          <w:sz w:val="24"/>
          <w:szCs w:val="24"/>
          <w:u w:val="none"/>
        </w:rPr>
      </w:pPr>
      <w:r>
        <w:rPr>
          <w:sz w:val="24"/>
          <w:szCs w:val="24"/>
          <w:u w:val="none"/>
        </w:rPr>
        <w:fldChar w:fldCharType="begin">
          <w:ffData>
            <w:name w:val=""/>
            <w:enabled/>
            <w:calcOnExit w:val="0"/>
            <w:textInput>
              <w:default w:val="REPLACEMENT OF ASBESTOS WATERPIPE RETICULATION AT GROENPUNT PRISON"/>
            </w:textInput>
          </w:ffData>
        </w:fldChar>
      </w:r>
      <w:r>
        <w:rPr>
          <w:sz w:val="24"/>
          <w:szCs w:val="24"/>
          <w:u w:val="none"/>
        </w:rPr>
        <w:instrText xml:space="preserve"> FORMTEXT </w:instrText>
      </w:r>
      <w:r>
        <w:rPr>
          <w:sz w:val="24"/>
          <w:szCs w:val="24"/>
          <w:u w:val="none"/>
        </w:rPr>
      </w:r>
      <w:r>
        <w:rPr>
          <w:sz w:val="24"/>
          <w:szCs w:val="24"/>
          <w:u w:val="none"/>
        </w:rPr>
        <w:fldChar w:fldCharType="separate"/>
      </w:r>
      <w:r>
        <w:rPr>
          <w:noProof/>
          <w:sz w:val="24"/>
          <w:szCs w:val="24"/>
          <w:u w:val="none"/>
        </w:rPr>
        <w:t>REPLACEMENT OF ASBESTOS WATERPIPE RETICULATION AT GROENPUNT PRISON</w:t>
      </w:r>
      <w:r>
        <w:rPr>
          <w:sz w:val="24"/>
          <w:szCs w:val="24"/>
          <w:u w:val="none"/>
        </w:rPr>
        <w:fldChar w:fldCharType="end"/>
      </w:r>
    </w:p>
    <w:p w:rsidR="000E490A" w:rsidRPr="000D11E9" w:rsidRDefault="000E490A">
      <w:pPr>
        <w:jc w:val="both"/>
        <w:rPr>
          <w:rFonts w:ascii="Arial" w:hAnsi="Arial" w:cs="Arial"/>
          <w:b/>
          <w:sz w:val="24"/>
          <w:szCs w:val="24"/>
        </w:rPr>
      </w:pPr>
    </w:p>
    <w:p w:rsidR="00256BBD" w:rsidRPr="00F572F6" w:rsidRDefault="005E0D36" w:rsidP="00256BBD">
      <w:pPr>
        <w:pStyle w:val="CommentText"/>
        <w:jc w:val="both"/>
        <w:rPr>
          <w:rFonts w:ascii="Arial" w:hAnsi="Arial" w:cs="Arial"/>
          <w:b/>
          <w:sz w:val="24"/>
          <w:szCs w:val="24"/>
        </w:rPr>
      </w:pPr>
      <w:r>
        <w:rPr>
          <w:rFonts w:ascii="Arial" w:hAnsi="Arial"/>
          <w:b/>
          <w:bCs/>
          <w:sz w:val="24"/>
        </w:rPr>
        <w:t>\</w:t>
      </w:r>
      <w:r w:rsidR="00256BBD" w:rsidRPr="00F572F6">
        <w:rPr>
          <w:rFonts w:ascii="Arial" w:hAnsi="Arial"/>
          <w:b/>
          <w:bCs/>
          <w:sz w:val="24"/>
        </w:rPr>
        <w:t>REFERENCE NO</w:t>
      </w:r>
      <w:r w:rsidR="00256BBD" w:rsidRPr="00F572F6">
        <w:rPr>
          <w:rFonts w:ascii="Arial" w:hAnsi="Arial" w:cs="Arial"/>
          <w:b/>
          <w:bCs/>
          <w:sz w:val="24"/>
        </w:rPr>
        <w:t>:</w:t>
      </w:r>
      <w:r w:rsidR="00256BBD">
        <w:rPr>
          <w:rFonts w:ascii="Arial" w:hAnsi="Arial" w:cs="Arial"/>
          <w:b/>
          <w:bCs/>
          <w:sz w:val="24"/>
        </w:rPr>
        <w:t xml:space="preserve"> </w:t>
      </w:r>
      <w:r>
        <w:rPr>
          <w:rFonts w:ascii="Arial" w:hAnsi="Arial" w:cs="Arial"/>
          <w:b/>
          <w:sz w:val="24"/>
          <w:szCs w:val="24"/>
        </w:rPr>
        <w:fldChar w:fldCharType="begin">
          <w:ffData>
            <w:name w:val=""/>
            <w:enabled/>
            <w:calcOnExit w:val="0"/>
            <w:textInput>
              <w:default w:val="6747/0071/5/27"/>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6747/0071/5/27</w:t>
      </w:r>
      <w:r>
        <w:rPr>
          <w:rFonts w:ascii="Arial" w:hAnsi="Arial" w:cs="Arial"/>
          <w:b/>
          <w:sz w:val="24"/>
          <w:szCs w:val="24"/>
        </w:rPr>
        <w:fldChar w:fldCharType="end"/>
      </w:r>
    </w:p>
    <w:p w:rsidR="00256BBD" w:rsidRPr="00F572F6" w:rsidRDefault="00256BBD" w:rsidP="00256BBD">
      <w:pPr>
        <w:pStyle w:val="CommentText"/>
        <w:jc w:val="both"/>
        <w:rPr>
          <w:rFonts w:ascii="Arial" w:hAnsi="Arial" w:cs="Arial"/>
          <w:b/>
          <w:sz w:val="24"/>
          <w:szCs w:val="24"/>
        </w:rPr>
      </w:pPr>
    </w:p>
    <w:p w:rsidR="00071CD6" w:rsidRDefault="00071CD6" w:rsidP="00071CD6">
      <w:pPr>
        <w:pStyle w:val="CommentText"/>
        <w:jc w:val="both"/>
        <w:rPr>
          <w:rFonts w:ascii="Arial" w:hAnsi="Arial" w:cs="Arial"/>
          <w:b/>
          <w:sz w:val="24"/>
          <w:szCs w:val="24"/>
        </w:rPr>
      </w:pPr>
    </w:p>
    <w:p w:rsidR="00071CD6" w:rsidRDefault="00071CD6" w:rsidP="00071CD6">
      <w:pPr>
        <w:pStyle w:val="CommentText"/>
        <w:jc w:val="both"/>
        <w:rPr>
          <w:rFonts w:ascii="Arial" w:hAnsi="Arial" w:cs="Arial"/>
          <w:b/>
          <w:sz w:val="24"/>
          <w:szCs w:val="24"/>
        </w:rPr>
      </w:pPr>
      <w:r w:rsidRPr="00071CD6">
        <w:rPr>
          <w:rFonts w:ascii="Arial" w:hAnsi="Arial" w:cs="Arial"/>
          <w:b/>
          <w:sz w:val="24"/>
          <w:szCs w:val="24"/>
        </w:rPr>
        <w:t>QUOTATION NO</w:t>
      </w:r>
      <w:r>
        <w:rPr>
          <w:rFonts w:ascii="Arial" w:hAnsi="Arial" w:cs="Arial"/>
          <w:b/>
          <w:sz w:val="24"/>
          <w:szCs w:val="24"/>
        </w:rPr>
        <w:t xml:space="preserve">: </w:t>
      </w:r>
      <w:r>
        <w:rPr>
          <w:rFonts w:ascii="Arial Bold" w:hAnsi="Arial Bold" w:cs="Arial"/>
          <w:sz w:val="24"/>
          <w:szCs w:val="24"/>
        </w:rPr>
        <w:fldChar w:fldCharType="begin">
          <w:ffData>
            <w:name w:val=""/>
            <w:enabled/>
            <w:calcOnExit w:val="0"/>
            <w:textInput>
              <w:default w:val="[type quotation no. here and also as a header in the whole document (each section and page where so indicated)]"/>
            </w:textInput>
          </w:ffData>
        </w:fldChar>
      </w:r>
      <w:r>
        <w:rPr>
          <w:rFonts w:ascii="Arial Bold" w:hAnsi="Arial Bold" w:cs="Arial"/>
          <w:sz w:val="24"/>
          <w:szCs w:val="24"/>
        </w:rPr>
        <w:instrText xml:space="preserve"> FORMTEXT </w:instrText>
      </w:r>
      <w:r>
        <w:rPr>
          <w:rFonts w:ascii="Arial Bold" w:hAnsi="Arial Bold" w:cs="Arial"/>
          <w:sz w:val="24"/>
          <w:szCs w:val="24"/>
        </w:rPr>
      </w:r>
      <w:r>
        <w:rPr>
          <w:rFonts w:ascii="Arial Bold" w:hAnsi="Arial Bold" w:cs="Arial"/>
          <w:sz w:val="24"/>
          <w:szCs w:val="24"/>
        </w:rPr>
        <w:fldChar w:fldCharType="separate"/>
      </w:r>
      <w:r>
        <w:rPr>
          <w:rFonts w:ascii="Arial Bold" w:hAnsi="Arial Bold" w:cs="Arial"/>
          <w:noProof/>
          <w:sz w:val="24"/>
          <w:szCs w:val="24"/>
        </w:rPr>
        <w:t>[type quotation no. here and also as a header in the whole document (each section and page where so indicated)]</w:t>
      </w:r>
      <w:r>
        <w:rPr>
          <w:rFonts w:ascii="Arial Bold" w:hAnsi="Arial Bold" w:cs="Arial"/>
          <w:sz w:val="24"/>
          <w:szCs w:val="24"/>
        </w:rPr>
        <w:fldChar w:fldCharType="end"/>
      </w:r>
    </w:p>
    <w:p w:rsidR="00071CD6" w:rsidRDefault="00071CD6" w:rsidP="00071CD6">
      <w:pPr>
        <w:pStyle w:val="CommentText"/>
        <w:jc w:val="both"/>
        <w:rPr>
          <w:rFonts w:ascii="Arial" w:hAnsi="Arial" w:cs="Arial"/>
          <w:b/>
          <w:sz w:val="24"/>
          <w:szCs w:val="24"/>
        </w:rPr>
      </w:pPr>
    </w:p>
    <w:p w:rsidR="00071CD6" w:rsidRDefault="00071CD6" w:rsidP="00071CD6">
      <w:pPr>
        <w:pStyle w:val="CommentText"/>
        <w:jc w:val="both"/>
        <w:rPr>
          <w:rFonts w:ascii="Arial" w:hAnsi="Arial" w:cs="Arial"/>
          <w:b/>
          <w:sz w:val="24"/>
          <w:szCs w:val="24"/>
        </w:rPr>
      </w:pPr>
    </w:p>
    <w:p w:rsidR="00071CD6" w:rsidRDefault="00071CD6" w:rsidP="00071CD6">
      <w:pPr>
        <w:pStyle w:val="CommentText"/>
        <w:jc w:val="both"/>
        <w:rPr>
          <w:rFonts w:ascii="Arial" w:hAnsi="Arial" w:cs="Arial"/>
          <w:b/>
          <w:sz w:val="24"/>
          <w:szCs w:val="24"/>
        </w:rPr>
      </w:pPr>
    </w:p>
    <w:p w:rsidR="00071CD6" w:rsidRPr="0047081B" w:rsidRDefault="007A1B70" w:rsidP="00071CD6">
      <w:pPr>
        <w:jc w:val="both"/>
        <w:rPr>
          <w:rFonts w:ascii="Arial" w:hAnsi="Arial" w:cs="Arial"/>
          <w:b/>
          <w:sz w:val="24"/>
          <w:szCs w:val="24"/>
        </w:rPr>
      </w:pPr>
      <w:r>
        <w:rPr>
          <w:rFonts w:ascii="Arial" w:hAnsi="Arial" w:cs="Arial"/>
          <w:b/>
          <w:sz w:val="24"/>
          <w:szCs w:val="24"/>
        </w:rPr>
        <w:fldChar w:fldCharType="begin">
          <w:ffData>
            <w:name w:val=""/>
            <w:enabled/>
            <w:calcOnExit w:val="0"/>
            <w:textInput>
              <w:default w:val="MARCH 2023"/>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MARCH 2023</w:t>
      </w:r>
      <w:r>
        <w:rPr>
          <w:rFonts w:ascii="Arial" w:hAnsi="Arial" w:cs="Arial"/>
          <w:b/>
          <w:sz w:val="24"/>
          <w:szCs w:val="24"/>
        </w:rPr>
        <w:fldChar w:fldCharType="end"/>
      </w:r>
    </w:p>
    <w:p w:rsidR="00071CD6" w:rsidRPr="0047081B" w:rsidRDefault="00071CD6" w:rsidP="00071CD6">
      <w:pPr>
        <w:jc w:val="both"/>
        <w:rPr>
          <w:rFonts w:ascii="Arial" w:hAnsi="Arial"/>
          <w:b/>
          <w:sz w:val="24"/>
          <w:szCs w:val="24"/>
        </w:rPr>
      </w:pPr>
    </w:p>
    <w:p w:rsidR="00071CD6" w:rsidRDefault="00071CD6" w:rsidP="00071CD6">
      <w:pPr>
        <w:jc w:val="both"/>
        <w:rPr>
          <w:rFonts w:ascii="Arial" w:hAnsi="Arial"/>
          <w:b/>
          <w:sz w:val="24"/>
          <w:szCs w:val="24"/>
        </w:rPr>
      </w:pPr>
    </w:p>
    <w:p w:rsidR="00256BBD" w:rsidRDefault="00256BBD">
      <w:pPr>
        <w:jc w:val="both"/>
        <w:rPr>
          <w:rFonts w:ascii="Arial" w:hAnsi="Arial" w:cs="Arial"/>
          <w:b/>
          <w:sz w:val="24"/>
          <w:szCs w:val="24"/>
        </w:rPr>
      </w:pPr>
    </w:p>
    <w:p w:rsidR="005E0D36" w:rsidRDefault="005E0D36">
      <w:pPr>
        <w:jc w:val="both"/>
        <w:rPr>
          <w:rFonts w:ascii="Arial" w:hAnsi="Arial" w:cs="Arial"/>
          <w:b/>
          <w:sz w:val="24"/>
          <w:szCs w:val="24"/>
        </w:rPr>
      </w:pPr>
    </w:p>
    <w:p w:rsidR="005E0D36" w:rsidRPr="00ED3ECE" w:rsidRDefault="005E0D36">
      <w:pPr>
        <w:jc w:val="both"/>
        <w:rPr>
          <w:rFonts w:ascii="Arial" w:hAnsi="Arial"/>
          <w:b/>
        </w:rPr>
      </w:pPr>
    </w:p>
    <w:p w:rsidR="000E490A" w:rsidRPr="000D11E9" w:rsidRDefault="000E490A" w:rsidP="00BD0377">
      <w:pPr>
        <w:tabs>
          <w:tab w:val="left" w:pos="0"/>
        </w:tabs>
        <w:jc w:val="both"/>
        <w:rPr>
          <w:rFonts w:ascii="Arial" w:hAnsi="Arial"/>
        </w:rPr>
      </w:pPr>
      <w:r w:rsidRPr="000D11E9">
        <w:rPr>
          <w:rFonts w:ascii="Arial" w:hAnsi="Arial"/>
          <w:b/>
          <w:bCs/>
          <w:sz w:val="18"/>
        </w:rPr>
        <w:t>ISSUED BY:</w:t>
      </w:r>
    </w:p>
    <w:p w:rsidR="000E490A" w:rsidRPr="000D11E9" w:rsidRDefault="000E490A" w:rsidP="00BD0377">
      <w:pPr>
        <w:pStyle w:val="BalloonText"/>
        <w:jc w:val="both"/>
        <w:rPr>
          <w:rFonts w:ascii="Arial" w:hAnsi="Arial"/>
          <w:szCs w:val="20"/>
        </w:rPr>
      </w:pPr>
      <w:r w:rsidRPr="000D11E9">
        <w:rPr>
          <w:rFonts w:ascii="Arial" w:hAnsi="Arial"/>
          <w:szCs w:val="20"/>
        </w:rPr>
        <w:t>THE DIRECTOR-GENERAL</w:t>
      </w:r>
    </w:p>
    <w:p w:rsidR="000E490A" w:rsidRDefault="000E490A" w:rsidP="000D11E9">
      <w:pPr>
        <w:tabs>
          <w:tab w:val="left" w:pos="0"/>
        </w:tabs>
        <w:jc w:val="both"/>
        <w:rPr>
          <w:rFonts w:ascii="Arial" w:hAnsi="Arial"/>
          <w:sz w:val="16"/>
        </w:rPr>
      </w:pPr>
      <w:r w:rsidRPr="000D11E9">
        <w:rPr>
          <w:rFonts w:ascii="Arial" w:hAnsi="Arial"/>
          <w:sz w:val="16"/>
        </w:rPr>
        <w:t>DEPARTMENT OF PUBLIC WORKS</w:t>
      </w:r>
      <w:r w:rsidR="00E353AF">
        <w:rPr>
          <w:rFonts w:ascii="Arial" w:hAnsi="Arial"/>
          <w:sz w:val="16"/>
        </w:rPr>
        <w:t xml:space="preserve"> </w:t>
      </w:r>
      <w:r w:rsidR="00E353AF" w:rsidRPr="00E353AF">
        <w:rPr>
          <w:rFonts w:ascii="Arial" w:hAnsi="Arial"/>
          <w:sz w:val="16"/>
        </w:rPr>
        <w:t>&amp; INFRASTRUCTURE</w:t>
      </w:r>
    </w:p>
    <w:p w:rsidR="000E490A" w:rsidRPr="000D11E9" w:rsidRDefault="000E490A" w:rsidP="000D11E9">
      <w:pPr>
        <w:tabs>
          <w:tab w:val="left" w:pos="0"/>
        </w:tabs>
        <w:jc w:val="both"/>
        <w:rPr>
          <w:rFonts w:ascii="Arial" w:hAnsi="Arial"/>
          <w:sz w:val="16"/>
        </w:rPr>
      </w:pPr>
    </w:p>
    <w:p w:rsidR="000E490A" w:rsidRPr="000D11E9" w:rsidRDefault="00256BBD" w:rsidP="000A1755">
      <w:pPr>
        <w:tabs>
          <w:tab w:val="left" w:pos="0"/>
        </w:tabs>
        <w:jc w:val="right"/>
        <w:rPr>
          <w:rFonts w:ascii="Arial" w:hAnsi="Arial"/>
          <w:sz w:val="14"/>
          <w:szCs w:val="14"/>
        </w:rPr>
      </w:pPr>
      <w:r w:rsidRPr="00256BBD">
        <w:rPr>
          <w:rFonts w:ascii="Arial" w:hAnsi="Arial"/>
          <w:sz w:val="16"/>
          <w:szCs w:val="16"/>
        </w:rPr>
        <w:t xml:space="preserve">Effective date: </w:t>
      </w:r>
      <w:r w:rsidR="004B6858">
        <w:rPr>
          <w:rFonts w:ascii="Arial" w:hAnsi="Arial"/>
          <w:sz w:val="16"/>
          <w:szCs w:val="16"/>
        </w:rPr>
        <w:t xml:space="preserve">1 </w:t>
      </w:r>
      <w:r w:rsidR="003F6731">
        <w:rPr>
          <w:rFonts w:ascii="Arial" w:hAnsi="Arial"/>
          <w:sz w:val="16"/>
          <w:szCs w:val="16"/>
        </w:rPr>
        <w:t>February 2023</w:t>
      </w:r>
      <w:r w:rsidRPr="00256BBD">
        <w:rPr>
          <w:rFonts w:ascii="Arial" w:hAnsi="Arial"/>
          <w:sz w:val="16"/>
          <w:szCs w:val="16"/>
        </w:rPr>
        <w:t xml:space="preserve">   </w:t>
      </w:r>
      <w:r>
        <w:rPr>
          <w:rFonts w:ascii="Arial" w:hAnsi="Arial"/>
          <w:sz w:val="16"/>
          <w:szCs w:val="16"/>
        </w:rPr>
        <w:t xml:space="preserve">                            </w:t>
      </w:r>
      <w:r w:rsidR="00721D46">
        <w:rPr>
          <w:rFonts w:ascii="Arial" w:hAnsi="Arial"/>
          <w:sz w:val="14"/>
          <w:szCs w:val="14"/>
        </w:rPr>
        <w:t>Version 6</w:t>
      </w:r>
      <w:r w:rsidR="00AA72B5">
        <w:rPr>
          <w:rFonts w:ascii="Arial" w:hAnsi="Arial"/>
          <w:sz w:val="14"/>
          <w:szCs w:val="14"/>
        </w:rPr>
        <w:t>.</w:t>
      </w:r>
      <w:r w:rsidR="003F6731">
        <w:rPr>
          <w:rFonts w:ascii="Arial" w:hAnsi="Arial"/>
          <w:sz w:val="14"/>
          <w:szCs w:val="14"/>
        </w:rPr>
        <w:t>7</w:t>
      </w:r>
      <w:r w:rsidR="004C491D">
        <w:rPr>
          <w:rFonts w:ascii="Arial" w:hAnsi="Arial"/>
          <w:sz w:val="14"/>
          <w:szCs w:val="14"/>
        </w:rPr>
        <w:t xml:space="preserve"> </w:t>
      </w:r>
      <w:r w:rsidR="000E490A">
        <w:rPr>
          <w:rFonts w:ascii="Arial" w:hAnsi="Arial"/>
          <w:sz w:val="14"/>
          <w:szCs w:val="14"/>
        </w:rPr>
        <w:t xml:space="preserve">OHSA </w:t>
      </w:r>
      <w:r w:rsidR="000E490A" w:rsidRPr="000D11E9">
        <w:rPr>
          <w:rFonts w:ascii="Arial" w:hAnsi="Arial"/>
          <w:sz w:val="14"/>
          <w:szCs w:val="14"/>
        </w:rPr>
        <w:t>A</w:t>
      </w:r>
      <w:r w:rsidR="000E490A">
        <w:rPr>
          <w:rFonts w:ascii="Arial" w:hAnsi="Arial"/>
          <w:sz w:val="14"/>
          <w:szCs w:val="14"/>
        </w:rPr>
        <w:t>GENT</w:t>
      </w:r>
      <w:r w:rsidR="004C491D">
        <w:rPr>
          <w:rFonts w:ascii="Arial" w:hAnsi="Arial"/>
          <w:sz w:val="14"/>
          <w:szCs w:val="14"/>
        </w:rPr>
        <w:t xml:space="preserve"> </w:t>
      </w:r>
      <w:r w:rsidR="00071CD6">
        <w:rPr>
          <w:rFonts w:ascii="Arial" w:hAnsi="Arial"/>
          <w:sz w:val="14"/>
          <w:szCs w:val="14"/>
        </w:rPr>
        <w:t>quotation</w:t>
      </w:r>
    </w:p>
    <w:p w:rsidR="00256BBD" w:rsidRPr="00F572F6" w:rsidRDefault="000E490A" w:rsidP="00256BBD">
      <w:pPr>
        <w:tabs>
          <w:tab w:val="left" w:pos="5103"/>
        </w:tabs>
        <w:jc w:val="both"/>
        <w:rPr>
          <w:rFonts w:ascii="Arial" w:hAnsi="Arial" w:cs="Arial"/>
          <w:sz w:val="24"/>
          <w:szCs w:val="24"/>
          <w:u w:val="single"/>
        </w:rPr>
      </w:pPr>
      <w:r w:rsidRPr="000D11E9">
        <w:rPr>
          <w:rFonts w:ascii="Arial" w:hAnsi="Arial" w:cs="Arial"/>
          <w:sz w:val="16"/>
          <w:szCs w:val="16"/>
        </w:rPr>
        <w:br w:type="page"/>
      </w:r>
      <w:r w:rsidR="00256BBD" w:rsidRPr="00F572F6">
        <w:rPr>
          <w:rFonts w:ascii="Arial" w:hAnsi="Arial" w:cs="Arial"/>
          <w:b/>
          <w:sz w:val="24"/>
          <w:szCs w:val="24"/>
          <w:u w:val="single"/>
        </w:rPr>
        <w:lastRenderedPageBreak/>
        <w:t>CONTENTS</w:t>
      </w:r>
      <w:r w:rsidR="00256BBD" w:rsidRPr="00F572F6">
        <w:rPr>
          <w:rFonts w:ascii="Arial" w:hAnsi="Arial" w:cs="Arial"/>
          <w:b/>
          <w:sz w:val="24"/>
          <w:szCs w:val="24"/>
        </w:rPr>
        <w:tab/>
      </w:r>
      <w:r w:rsidR="00256BBD">
        <w:rPr>
          <w:rFonts w:ascii="Arial" w:hAnsi="Arial" w:cs="Arial"/>
          <w:b/>
          <w:sz w:val="24"/>
          <w:szCs w:val="24"/>
        </w:rPr>
        <w:tab/>
      </w:r>
      <w:r w:rsidR="00256BBD">
        <w:rPr>
          <w:rFonts w:ascii="Arial" w:hAnsi="Arial" w:cs="Arial"/>
          <w:b/>
          <w:sz w:val="24"/>
          <w:szCs w:val="24"/>
        </w:rPr>
        <w:tab/>
      </w:r>
      <w:r w:rsidR="00256BBD">
        <w:rPr>
          <w:rFonts w:ascii="Arial" w:hAnsi="Arial" w:cs="Arial"/>
          <w:b/>
          <w:sz w:val="24"/>
          <w:szCs w:val="24"/>
        </w:rPr>
        <w:tab/>
      </w:r>
      <w:r w:rsidR="00256BBD">
        <w:rPr>
          <w:rFonts w:ascii="Arial" w:hAnsi="Arial" w:cs="Arial"/>
          <w:b/>
          <w:sz w:val="24"/>
          <w:szCs w:val="24"/>
        </w:rPr>
        <w:tab/>
      </w:r>
      <w:r w:rsidR="00256BBD">
        <w:rPr>
          <w:rFonts w:ascii="Arial" w:hAnsi="Arial" w:cs="Arial"/>
          <w:b/>
          <w:sz w:val="24"/>
          <w:szCs w:val="24"/>
        </w:rPr>
        <w:tab/>
      </w:r>
      <w:r w:rsidR="00256BBD" w:rsidRPr="00F572F6">
        <w:rPr>
          <w:rFonts w:ascii="Arial" w:hAnsi="Arial" w:cs="Arial"/>
          <w:b/>
          <w:sz w:val="24"/>
          <w:szCs w:val="24"/>
        </w:rPr>
        <w:tab/>
      </w:r>
      <w:r w:rsidR="00256BBD" w:rsidRPr="00F572F6">
        <w:rPr>
          <w:rFonts w:ascii="Arial" w:hAnsi="Arial" w:cs="Arial"/>
          <w:b/>
          <w:sz w:val="24"/>
          <w:szCs w:val="24"/>
        </w:rPr>
        <w:tab/>
      </w:r>
      <w:r w:rsidR="00256BBD" w:rsidRPr="00F572F6">
        <w:rPr>
          <w:rFonts w:ascii="Arial" w:hAnsi="Arial" w:cs="Arial"/>
          <w:b/>
          <w:sz w:val="24"/>
          <w:szCs w:val="24"/>
        </w:rPr>
        <w:tab/>
      </w:r>
      <w:r w:rsidR="00256BBD" w:rsidRPr="00F572F6">
        <w:rPr>
          <w:rFonts w:ascii="Arial" w:hAnsi="Arial" w:cs="Arial"/>
          <w:b/>
          <w:sz w:val="24"/>
          <w:szCs w:val="24"/>
        </w:rPr>
        <w:tab/>
      </w:r>
      <w:r w:rsidR="00256BBD" w:rsidRPr="00F572F6">
        <w:rPr>
          <w:rFonts w:ascii="Arial" w:hAnsi="Arial" w:cs="Arial"/>
          <w:b/>
          <w:sz w:val="24"/>
          <w:szCs w:val="24"/>
        </w:rPr>
        <w:tab/>
      </w:r>
      <w:r w:rsidR="00256BBD" w:rsidRPr="00F572F6">
        <w:rPr>
          <w:rFonts w:ascii="Arial" w:hAnsi="Arial" w:cs="Arial"/>
          <w:sz w:val="24"/>
          <w:szCs w:val="24"/>
          <w:u w:val="single"/>
        </w:rPr>
        <w:t>P</w:t>
      </w:r>
      <w:r w:rsidR="00256BBD">
        <w:rPr>
          <w:rFonts w:ascii="Arial" w:hAnsi="Arial" w:cs="Arial"/>
          <w:sz w:val="24"/>
          <w:szCs w:val="24"/>
          <w:u w:val="single"/>
        </w:rPr>
        <w:t>age</w:t>
      </w:r>
    </w:p>
    <w:p w:rsidR="00256BBD" w:rsidRPr="00F572F6"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rsidR="00256BBD" w:rsidRDefault="00256BBD" w:rsidP="00256BBD">
      <w:pPr>
        <w:tabs>
          <w:tab w:val="left" w:pos="5103"/>
        </w:tabs>
        <w:jc w:val="both"/>
        <w:rPr>
          <w:rFonts w:ascii="Arial" w:hAnsi="Arial" w:cs="Arial"/>
          <w:sz w:val="24"/>
          <w:szCs w:val="24"/>
          <w:u w:val="single"/>
        </w:rPr>
      </w:pPr>
    </w:p>
    <w:p w:rsidR="00071CD6" w:rsidRPr="00071CD6" w:rsidRDefault="00071CD6" w:rsidP="00071CD6">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071CD6">
        <w:rPr>
          <w:rFonts w:ascii="Arial" w:hAnsi="Arial" w:cs="Arial"/>
          <w:b/>
          <w:sz w:val="24"/>
          <w:szCs w:val="24"/>
          <w:u w:val="single"/>
        </w:rPr>
        <w:t>The Quotation</w:t>
      </w:r>
    </w:p>
    <w:p w:rsidR="00071CD6" w:rsidRPr="00071CD6" w:rsidRDefault="00071CD6" w:rsidP="00071CD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071CD6">
        <w:rPr>
          <w:rFonts w:ascii="Arial" w:hAnsi="Arial" w:cs="Arial"/>
          <w:sz w:val="24"/>
          <w:szCs w:val="24"/>
        </w:rPr>
        <w:t>T1:</w:t>
      </w:r>
      <w:r w:rsidRPr="00071CD6">
        <w:rPr>
          <w:rFonts w:ascii="Arial" w:hAnsi="Arial" w:cs="Arial"/>
          <w:sz w:val="24"/>
          <w:szCs w:val="24"/>
        </w:rPr>
        <w:tab/>
        <w:t>QUOTATION PROCEDURES</w:t>
      </w:r>
    </w:p>
    <w:p w:rsidR="00256BBD" w:rsidRPr="00412B4D" w:rsidRDefault="00071CD6" w:rsidP="00071CD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071CD6">
        <w:rPr>
          <w:rFonts w:ascii="Arial" w:hAnsi="Arial" w:cs="Arial"/>
          <w:sz w:val="24"/>
          <w:szCs w:val="24"/>
        </w:rPr>
        <w:tab/>
        <w:t>T1.1</w:t>
      </w:r>
      <w:r w:rsidRPr="00071CD6">
        <w:rPr>
          <w:rFonts w:ascii="Arial" w:hAnsi="Arial" w:cs="Arial"/>
          <w:sz w:val="24"/>
          <w:szCs w:val="24"/>
        </w:rPr>
        <w:tab/>
        <w:t>Notice and Invitation to Quote</w:t>
      </w:r>
      <w:r w:rsidR="00256BBD">
        <w:rPr>
          <w:rFonts w:ascii="Arial" w:hAnsi="Arial" w:cs="Arial"/>
          <w:sz w:val="24"/>
          <w:szCs w:val="24"/>
        </w:rPr>
        <w:tab/>
      </w:r>
      <w:r w:rsidR="00256BBD">
        <w:rPr>
          <w:rFonts w:ascii="Arial" w:hAnsi="Arial" w:cs="Arial"/>
          <w:sz w:val="24"/>
          <w:szCs w:val="24"/>
        </w:rPr>
        <w:tab/>
      </w:r>
      <w:r w:rsidR="00256BBD" w:rsidRPr="00412B4D">
        <w:rPr>
          <w:rFonts w:ascii="Arial" w:hAnsi="Arial" w:cs="Arial"/>
          <w:sz w:val="24"/>
          <w:szCs w:val="24"/>
        </w:rPr>
        <w:t>…………………………...……</w:t>
      </w:r>
      <w:r w:rsidR="00256BBD" w:rsidRPr="00412B4D">
        <w:rPr>
          <w:rFonts w:ascii="Arial" w:hAnsi="Arial" w:cs="Arial"/>
          <w:sz w:val="24"/>
          <w:szCs w:val="24"/>
        </w:rPr>
        <w:tab/>
        <w:t>3</w:t>
      </w:r>
    </w:p>
    <w:p w:rsidR="00256BBD" w:rsidRPr="00F572F6" w:rsidRDefault="00256BBD" w:rsidP="00256B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412B4D">
        <w:rPr>
          <w:rFonts w:ascii="Arial" w:hAnsi="Arial" w:cs="Arial"/>
          <w:sz w:val="24"/>
          <w:szCs w:val="24"/>
        </w:rPr>
        <w:tab/>
        <w:t>T1.2</w:t>
      </w:r>
      <w:r w:rsidRPr="00412B4D">
        <w:rPr>
          <w:rFonts w:ascii="Arial" w:hAnsi="Arial" w:cs="Arial"/>
          <w:sz w:val="24"/>
          <w:szCs w:val="24"/>
        </w:rPr>
        <w:tab/>
        <w:t>Tender Data</w:t>
      </w:r>
      <w:r w:rsidRPr="00412B4D">
        <w:rPr>
          <w:rFonts w:ascii="Arial" w:hAnsi="Arial" w:cs="Arial"/>
          <w:sz w:val="24"/>
          <w:szCs w:val="24"/>
        </w:rPr>
        <w:tab/>
        <w:t>………………………………………………………....</w:t>
      </w:r>
      <w:r w:rsidRPr="00F572F6">
        <w:rPr>
          <w:rFonts w:ascii="Arial" w:hAnsi="Arial" w:cs="Arial"/>
          <w:sz w:val="24"/>
          <w:szCs w:val="24"/>
        </w:rPr>
        <w:tab/>
        <w:t>3</w:t>
      </w:r>
    </w:p>
    <w:p w:rsidR="00256BBD" w:rsidRPr="00F572F6" w:rsidRDefault="00256BBD" w:rsidP="00256B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rsidR="00256BBD" w:rsidRPr="00F572F6"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r>
      <w:r w:rsidRPr="00412B4D">
        <w:rPr>
          <w:rFonts w:ascii="Arial" w:hAnsi="Arial" w:cs="Arial"/>
          <w:sz w:val="24"/>
          <w:szCs w:val="24"/>
        </w:rPr>
        <w:t>T2.1</w:t>
      </w:r>
      <w:r w:rsidRPr="00412B4D">
        <w:rPr>
          <w:rFonts w:ascii="Arial" w:hAnsi="Arial" w:cs="Arial"/>
          <w:sz w:val="24"/>
          <w:szCs w:val="24"/>
        </w:rPr>
        <w:tab/>
        <w:t>List of Returnable Documents</w:t>
      </w:r>
      <w:r w:rsidRPr="00412B4D">
        <w:rPr>
          <w:rFonts w:ascii="Arial" w:hAnsi="Arial" w:cs="Arial"/>
          <w:sz w:val="24"/>
          <w:szCs w:val="24"/>
        </w:rPr>
        <w:tab/>
        <w:t>……………………………………....</w:t>
      </w:r>
      <w:r w:rsidRPr="00412B4D">
        <w:rPr>
          <w:rFonts w:ascii="Arial" w:hAnsi="Arial" w:cs="Arial"/>
          <w:sz w:val="24"/>
          <w:szCs w:val="24"/>
        </w:rPr>
        <w:tab/>
        <w:t>?</w:t>
      </w: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412B4D">
        <w:rPr>
          <w:rFonts w:ascii="Arial" w:hAnsi="Arial" w:cs="Arial"/>
          <w:sz w:val="24"/>
          <w:szCs w:val="24"/>
        </w:rPr>
        <w:tab/>
        <w:t>T2.2</w:t>
      </w:r>
      <w:r w:rsidRPr="00412B4D">
        <w:rPr>
          <w:rFonts w:ascii="Arial" w:hAnsi="Arial" w:cs="Arial"/>
          <w:sz w:val="24"/>
          <w:szCs w:val="24"/>
        </w:rPr>
        <w:tab/>
        <w:t>Returnable Schedules</w:t>
      </w:r>
      <w:r w:rsidRPr="00412B4D">
        <w:rPr>
          <w:rFonts w:ascii="Arial" w:hAnsi="Arial" w:cs="Arial"/>
          <w:sz w:val="24"/>
          <w:szCs w:val="24"/>
        </w:rPr>
        <w:tab/>
        <w:t>…………..…………………………………</w:t>
      </w:r>
      <w:r w:rsidRPr="00412B4D">
        <w:rPr>
          <w:rFonts w:ascii="Arial" w:hAnsi="Arial" w:cs="Arial"/>
          <w:sz w:val="24"/>
          <w:szCs w:val="24"/>
        </w:rPr>
        <w:tab/>
        <w:t>?</w:t>
      </w: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412B4D">
        <w:rPr>
          <w:rFonts w:ascii="Arial" w:hAnsi="Arial" w:cs="Arial"/>
          <w:b/>
          <w:sz w:val="24"/>
          <w:szCs w:val="24"/>
          <w:u w:val="single"/>
        </w:rPr>
        <w:t>The Contract</w:t>
      </w: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412B4D">
        <w:rPr>
          <w:rFonts w:ascii="Arial" w:hAnsi="Arial" w:cs="Arial"/>
          <w:sz w:val="24"/>
          <w:szCs w:val="24"/>
        </w:rPr>
        <w:t>C1:</w:t>
      </w:r>
      <w:r w:rsidRPr="00412B4D">
        <w:rPr>
          <w:rFonts w:ascii="Arial" w:hAnsi="Arial" w:cs="Arial"/>
          <w:sz w:val="24"/>
          <w:szCs w:val="24"/>
        </w:rPr>
        <w:tab/>
        <w:t>AGREEMENT AND CONTRACT DATA</w:t>
      </w: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412B4D">
        <w:rPr>
          <w:rFonts w:ascii="Arial" w:hAnsi="Arial" w:cs="Arial"/>
          <w:sz w:val="24"/>
          <w:szCs w:val="24"/>
        </w:rPr>
        <w:tab/>
        <w:t>C1.1</w:t>
      </w:r>
      <w:r w:rsidRPr="00412B4D">
        <w:rPr>
          <w:rFonts w:ascii="Arial" w:hAnsi="Arial" w:cs="Arial"/>
          <w:sz w:val="24"/>
          <w:szCs w:val="24"/>
        </w:rPr>
        <w:tab/>
        <w:t>Form of Offer and Acceptance</w:t>
      </w:r>
      <w:r w:rsidRPr="00412B4D">
        <w:rPr>
          <w:rFonts w:ascii="Arial" w:hAnsi="Arial" w:cs="Arial"/>
          <w:sz w:val="24"/>
          <w:szCs w:val="24"/>
        </w:rPr>
        <w:tab/>
        <w:t>………………………………….…...</w:t>
      </w:r>
      <w:r w:rsidRPr="00412B4D">
        <w:rPr>
          <w:rFonts w:ascii="Arial" w:hAnsi="Arial" w:cs="Arial"/>
          <w:sz w:val="24"/>
          <w:szCs w:val="24"/>
        </w:rPr>
        <w:tab/>
        <w:t>?</w:t>
      </w:r>
    </w:p>
    <w:p w:rsidR="00256BBD" w:rsidRPr="00F572F6"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00"/>
          <w:tab w:val="left" w:pos="8190"/>
          <w:tab w:val="left" w:pos="8505"/>
          <w:tab w:val="left" w:pos="9100"/>
        </w:tabs>
        <w:jc w:val="both"/>
        <w:rPr>
          <w:rFonts w:ascii="Arial" w:hAnsi="Arial" w:cs="Arial"/>
          <w:sz w:val="24"/>
          <w:szCs w:val="24"/>
        </w:rPr>
      </w:pPr>
      <w:r w:rsidRPr="00412B4D">
        <w:rPr>
          <w:rFonts w:ascii="Arial" w:hAnsi="Arial" w:cs="Arial"/>
          <w:sz w:val="24"/>
          <w:szCs w:val="24"/>
        </w:rPr>
        <w:tab/>
        <w:t>C1.2</w:t>
      </w:r>
      <w:r w:rsidRPr="00412B4D">
        <w:rPr>
          <w:rFonts w:ascii="Arial" w:hAnsi="Arial" w:cs="Arial"/>
          <w:sz w:val="24"/>
          <w:szCs w:val="24"/>
        </w:rPr>
        <w:tab/>
        <w:t>Contract Data</w:t>
      </w:r>
      <w:r w:rsidRPr="00412B4D">
        <w:rPr>
          <w:rFonts w:ascii="Arial" w:hAnsi="Arial" w:cs="Arial"/>
          <w:sz w:val="24"/>
          <w:szCs w:val="24"/>
        </w:rPr>
        <w:tab/>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rsidR="00256BBD" w:rsidRPr="00F572F6"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256BBD" w:rsidRPr="00F572F6"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r>
      <w:r>
        <w:rPr>
          <w:rFonts w:ascii="Arial" w:hAnsi="Arial" w:cs="Arial"/>
          <w:sz w:val="24"/>
          <w:szCs w:val="24"/>
        </w:rPr>
        <w:t>PRICING DATA</w:t>
      </w:r>
    </w:p>
    <w:p w:rsidR="00256BBD" w:rsidRPr="00F572F6"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C2.1</w:t>
      </w:r>
      <w:r w:rsidRPr="00F572F6">
        <w:rPr>
          <w:rFonts w:ascii="Arial" w:hAnsi="Arial" w:cs="Arial"/>
          <w:sz w:val="24"/>
          <w:szCs w:val="24"/>
        </w:rPr>
        <w:tab/>
      </w:r>
      <w:r w:rsidRPr="00256BBD">
        <w:rPr>
          <w:rFonts w:ascii="Arial" w:hAnsi="Arial" w:cs="Arial"/>
          <w:sz w:val="24"/>
          <w:szCs w:val="24"/>
        </w:rPr>
        <w:t>Pricing Assumptions</w:t>
      </w:r>
      <w:r>
        <w:rPr>
          <w:rFonts w:ascii="Arial" w:hAnsi="Arial" w:cs="Arial"/>
          <w:sz w:val="24"/>
          <w:szCs w:val="24"/>
        </w:rPr>
        <w:tab/>
        <w:t>……………………………………………</w:t>
      </w:r>
      <w:r w:rsidRPr="00412B4D">
        <w:rPr>
          <w:rFonts w:ascii="Arial" w:hAnsi="Arial" w:cs="Arial"/>
          <w:sz w:val="24"/>
          <w:szCs w:val="24"/>
        </w:rPr>
        <w:t>.…..</w:t>
      </w:r>
      <w:r>
        <w:rPr>
          <w:rFonts w:ascii="Arial" w:hAnsi="Arial" w:cs="Arial"/>
          <w:sz w:val="24"/>
          <w:szCs w:val="24"/>
        </w:rPr>
        <w:t>…</w:t>
      </w:r>
      <w:r w:rsidRPr="00F572F6">
        <w:rPr>
          <w:rFonts w:ascii="Arial" w:hAnsi="Arial" w:cs="Arial"/>
          <w:sz w:val="24"/>
          <w:szCs w:val="24"/>
        </w:rPr>
        <w:tab/>
        <w:t>?</w:t>
      </w: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C2.2</w:t>
      </w:r>
      <w:r w:rsidRPr="00F572F6">
        <w:rPr>
          <w:rFonts w:ascii="Arial" w:hAnsi="Arial" w:cs="Arial"/>
          <w:sz w:val="24"/>
          <w:szCs w:val="24"/>
        </w:rPr>
        <w:tab/>
        <w:t>Activi</w:t>
      </w:r>
      <w:r>
        <w:rPr>
          <w:rFonts w:ascii="Arial" w:hAnsi="Arial" w:cs="Arial"/>
          <w:sz w:val="24"/>
          <w:szCs w:val="24"/>
        </w:rPr>
        <w:t>ty Schedule</w:t>
      </w:r>
      <w:r>
        <w:rPr>
          <w:rFonts w:ascii="Arial" w:hAnsi="Arial" w:cs="Arial"/>
          <w:sz w:val="24"/>
          <w:szCs w:val="24"/>
        </w:rPr>
        <w:tab/>
      </w:r>
      <w:r w:rsidRPr="00412B4D">
        <w:rPr>
          <w:rFonts w:ascii="Arial" w:hAnsi="Arial" w:cs="Arial"/>
          <w:sz w:val="24"/>
          <w:szCs w:val="24"/>
        </w:rPr>
        <w:t>…………………………………………….….….</w:t>
      </w:r>
      <w:r w:rsidRPr="00412B4D">
        <w:rPr>
          <w:rFonts w:ascii="Arial" w:hAnsi="Arial" w:cs="Arial"/>
          <w:sz w:val="24"/>
          <w:szCs w:val="24"/>
        </w:rPr>
        <w:tab/>
        <w:t>?</w:t>
      </w: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412B4D">
        <w:rPr>
          <w:rFonts w:ascii="Arial" w:hAnsi="Arial" w:cs="Arial"/>
          <w:sz w:val="24"/>
          <w:szCs w:val="24"/>
        </w:rPr>
        <w:t>C3:</w:t>
      </w:r>
      <w:r w:rsidRPr="00412B4D">
        <w:rPr>
          <w:rFonts w:ascii="Arial" w:hAnsi="Arial" w:cs="Arial"/>
          <w:sz w:val="24"/>
          <w:szCs w:val="24"/>
        </w:rPr>
        <w:tab/>
        <w:t>SCOPE OF SERVICES</w:t>
      </w: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412B4D">
        <w:rPr>
          <w:rFonts w:ascii="Arial" w:hAnsi="Arial" w:cs="Arial"/>
          <w:sz w:val="24"/>
          <w:szCs w:val="24"/>
        </w:rPr>
        <w:tab/>
        <w:t>C3</w:t>
      </w:r>
      <w:r w:rsidRPr="00412B4D">
        <w:rPr>
          <w:rFonts w:ascii="Arial" w:hAnsi="Arial" w:cs="Arial"/>
          <w:sz w:val="24"/>
          <w:szCs w:val="24"/>
        </w:rPr>
        <w:tab/>
        <w:t>Scope of Services</w:t>
      </w:r>
      <w:r w:rsidRPr="00412B4D">
        <w:rPr>
          <w:rFonts w:ascii="Arial" w:hAnsi="Arial" w:cs="Arial"/>
          <w:sz w:val="24"/>
          <w:szCs w:val="24"/>
        </w:rPr>
        <w:tab/>
        <w:t>……………………………………….…….….…</w:t>
      </w:r>
      <w:r w:rsidRPr="00412B4D">
        <w:rPr>
          <w:rFonts w:ascii="Arial" w:hAnsi="Arial" w:cs="Arial"/>
          <w:sz w:val="24"/>
          <w:szCs w:val="24"/>
        </w:rPr>
        <w:tab/>
        <w:t>?</w:t>
      </w: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256BBD" w:rsidRPr="00412B4D"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412B4D">
        <w:rPr>
          <w:rFonts w:ascii="Arial" w:hAnsi="Arial" w:cs="Arial"/>
          <w:sz w:val="24"/>
          <w:szCs w:val="24"/>
        </w:rPr>
        <w:t>C4:</w:t>
      </w:r>
      <w:r w:rsidRPr="00412B4D">
        <w:rPr>
          <w:rFonts w:ascii="Arial" w:hAnsi="Arial" w:cs="Arial"/>
          <w:sz w:val="24"/>
          <w:szCs w:val="24"/>
        </w:rPr>
        <w:tab/>
        <w:t>SITE INFORMATION</w:t>
      </w:r>
    </w:p>
    <w:p w:rsidR="00256BBD" w:rsidRPr="00F572F6" w:rsidRDefault="00256BBD" w:rsidP="00256BB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90"/>
          <w:tab w:val="left" w:pos="8505"/>
          <w:tab w:val="left" w:pos="9100"/>
        </w:tabs>
        <w:jc w:val="both"/>
        <w:rPr>
          <w:rFonts w:ascii="Arial" w:hAnsi="Arial" w:cs="Arial"/>
          <w:sz w:val="24"/>
          <w:szCs w:val="24"/>
        </w:rPr>
      </w:pPr>
      <w:r w:rsidRPr="00412B4D">
        <w:rPr>
          <w:rFonts w:ascii="Arial" w:hAnsi="Arial" w:cs="Arial"/>
          <w:sz w:val="24"/>
          <w:szCs w:val="24"/>
        </w:rPr>
        <w:tab/>
        <w:t>C4</w:t>
      </w:r>
      <w:r w:rsidRPr="00412B4D">
        <w:rPr>
          <w:rFonts w:ascii="Arial" w:hAnsi="Arial" w:cs="Arial"/>
          <w:sz w:val="24"/>
          <w:szCs w:val="24"/>
        </w:rPr>
        <w:tab/>
        <w:t>Site Information</w:t>
      </w:r>
      <w:r w:rsidRPr="00412B4D">
        <w:rPr>
          <w:rFonts w:ascii="Arial" w:hAnsi="Arial" w:cs="Arial"/>
          <w:sz w:val="24"/>
          <w:szCs w:val="24"/>
        </w:rPr>
        <w:tab/>
      </w:r>
      <w:r w:rsidRPr="00412B4D">
        <w:rPr>
          <w:rFonts w:ascii="Arial" w:hAnsi="Arial" w:cs="Arial"/>
          <w:sz w:val="24"/>
          <w:szCs w:val="24"/>
        </w:rPr>
        <w:tab/>
        <w:t>..…………………………………………….…...</w:t>
      </w:r>
      <w:r>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rsidR="000E490A" w:rsidRPr="000D11E9" w:rsidRDefault="000E490A" w:rsidP="00256BBD">
      <w:pPr>
        <w:tabs>
          <w:tab w:val="left" w:pos="5103"/>
        </w:tabs>
        <w:rPr>
          <w:rFonts w:ascii="Arial" w:hAnsi="Arial" w:cs="Arial"/>
          <w:b/>
          <w:sz w:val="24"/>
          <w:szCs w:val="24"/>
          <w:u w:val="single"/>
        </w:rPr>
      </w:pPr>
    </w:p>
    <w:p w:rsidR="000E490A" w:rsidRPr="000D11E9" w:rsidRDefault="000E490A"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rsidR="000E490A" w:rsidRPr="000D11E9" w:rsidRDefault="000E490A" w:rsidP="00C7777F">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721D46" w:rsidRDefault="00721D46" w:rsidP="006D342D">
      <w:pPr>
        <w:keepNext/>
        <w:tabs>
          <w:tab w:val="left" w:pos="11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721D46" w:rsidRDefault="00721D46" w:rsidP="00721D46">
      <w:pPr>
        <w:rPr>
          <w:rFonts w:ascii="Arial" w:hAnsi="Arial" w:cs="Arial"/>
          <w:sz w:val="24"/>
          <w:szCs w:val="24"/>
        </w:rPr>
      </w:pPr>
    </w:p>
    <w:p w:rsidR="00721D46" w:rsidRPr="000D11E9" w:rsidRDefault="00721D46" w:rsidP="00721D46">
      <w:pPr>
        <w:tabs>
          <w:tab w:val="left" w:pos="0"/>
        </w:tabs>
        <w:jc w:val="right"/>
        <w:rPr>
          <w:rFonts w:ascii="Arial" w:hAnsi="Arial"/>
          <w:sz w:val="14"/>
          <w:szCs w:val="14"/>
        </w:rPr>
      </w:pPr>
      <w:r>
        <w:rPr>
          <w:rFonts w:ascii="Arial" w:hAnsi="Arial" w:cs="Arial"/>
          <w:sz w:val="24"/>
          <w:szCs w:val="24"/>
        </w:rPr>
        <w:tab/>
      </w:r>
    </w:p>
    <w:p w:rsidR="00721D46" w:rsidRPr="00721D46" w:rsidRDefault="00721D46" w:rsidP="00721D46">
      <w:pPr>
        <w:tabs>
          <w:tab w:val="left" w:pos="7470"/>
        </w:tabs>
        <w:rPr>
          <w:rFonts w:ascii="Arial" w:hAnsi="Arial" w:cs="Arial"/>
          <w:sz w:val="24"/>
          <w:szCs w:val="24"/>
        </w:rPr>
      </w:pPr>
    </w:p>
    <w:p w:rsidR="00071CD6" w:rsidRPr="00071CD6" w:rsidRDefault="00071CD6" w:rsidP="00071CD6">
      <w:pPr>
        <w:keepNext/>
        <w:tabs>
          <w:tab w:val="left" w:pos="1100"/>
        </w:tabs>
        <w:jc w:val="both"/>
        <w:rPr>
          <w:rFonts w:ascii="Arial" w:hAnsi="Arial" w:cs="Arial"/>
          <w:b/>
          <w:sz w:val="12"/>
          <w:szCs w:val="16"/>
        </w:rPr>
      </w:pPr>
      <w:r w:rsidRPr="00071CD6">
        <w:rPr>
          <w:rFonts w:ascii="Arial" w:hAnsi="Arial" w:cs="Arial"/>
          <w:b/>
          <w:szCs w:val="16"/>
        </w:rPr>
        <w:t>T1:</w:t>
      </w:r>
      <w:r w:rsidRPr="00071CD6">
        <w:rPr>
          <w:rFonts w:ascii="Arial" w:hAnsi="Arial" w:cs="Arial"/>
          <w:b/>
          <w:szCs w:val="16"/>
        </w:rPr>
        <w:tab/>
        <w:t>QUOTATION PROCEDURES</w:t>
      </w:r>
    </w:p>
    <w:p w:rsidR="00071CD6" w:rsidRPr="00071CD6" w:rsidRDefault="00071CD6" w:rsidP="00071CD6">
      <w:pPr>
        <w:keepNext/>
        <w:tabs>
          <w:tab w:val="left" w:pos="567"/>
          <w:tab w:val="left" w:pos="5954"/>
        </w:tabs>
        <w:ind w:left="1100" w:hanging="1100"/>
        <w:jc w:val="both"/>
        <w:rPr>
          <w:rFonts w:ascii="Arial" w:hAnsi="Arial" w:cs="Arial"/>
          <w:szCs w:val="16"/>
        </w:rPr>
      </w:pPr>
    </w:p>
    <w:p w:rsidR="00071CD6" w:rsidRPr="00071CD6" w:rsidRDefault="00071CD6" w:rsidP="00071CD6">
      <w:pPr>
        <w:pStyle w:val="Heading4"/>
        <w:ind w:left="1100" w:hanging="1100"/>
        <w:jc w:val="both"/>
        <w:rPr>
          <w:bCs w:val="0"/>
        </w:rPr>
      </w:pPr>
      <w:r w:rsidRPr="00071CD6">
        <w:rPr>
          <w:bCs w:val="0"/>
        </w:rPr>
        <w:t>T1.1</w:t>
      </w:r>
      <w:r w:rsidRPr="00071CD6">
        <w:rPr>
          <w:bCs w:val="0"/>
        </w:rPr>
        <w:tab/>
        <w:t>Notice and Invitation to Quote</w:t>
      </w:r>
    </w:p>
    <w:p w:rsidR="00071CD6" w:rsidRPr="00071CD6" w:rsidRDefault="00071CD6" w:rsidP="00071CD6">
      <w:pPr>
        <w:keepNext/>
        <w:tabs>
          <w:tab w:val="left" w:pos="567"/>
        </w:tabs>
        <w:jc w:val="both"/>
        <w:rPr>
          <w:rFonts w:ascii="Arial" w:hAnsi="Arial" w:cs="Arial"/>
        </w:rPr>
      </w:pPr>
    </w:p>
    <w:p w:rsidR="00071CD6" w:rsidRPr="00071CD6" w:rsidRDefault="00071CD6" w:rsidP="00071CD6">
      <w:pPr>
        <w:tabs>
          <w:tab w:val="left" w:pos="567"/>
        </w:tabs>
        <w:ind w:left="1100" w:hanging="1100"/>
        <w:jc w:val="both"/>
        <w:rPr>
          <w:rFonts w:ascii="Arial" w:hAnsi="Arial" w:cs="Arial"/>
        </w:rPr>
      </w:pPr>
      <w:r w:rsidRPr="00071CD6">
        <w:rPr>
          <w:rFonts w:ascii="Arial" w:hAnsi="Arial" w:cs="Arial"/>
        </w:rPr>
        <w:t>T1.1.1</w:t>
      </w:r>
      <w:r w:rsidRPr="00071CD6">
        <w:rPr>
          <w:rFonts w:ascii="Arial" w:hAnsi="Arial" w:cs="Arial"/>
        </w:rPr>
        <w:tab/>
      </w:r>
      <w:r w:rsidRPr="00071CD6">
        <w:rPr>
          <w:rFonts w:ascii="Arial" w:hAnsi="Arial" w:cs="Arial"/>
        </w:rPr>
        <w:tab/>
        <w:t>The words “</w:t>
      </w:r>
      <w:r w:rsidRPr="00071CD6">
        <w:rPr>
          <w:rFonts w:ascii="Arial" w:hAnsi="Arial" w:cs="Arial"/>
          <w:b/>
        </w:rPr>
        <w:t>quote</w:t>
      </w:r>
      <w:r w:rsidRPr="00071CD6">
        <w:rPr>
          <w:rFonts w:ascii="Arial" w:hAnsi="Arial" w:cs="Arial"/>
        </w:rPr>
        <w:t>” or “</w:t>
      </w:r>
      <w:r w:rsidRPr="00071CD6">
        <w:rPr>
          <w:rFonts w:ascii="Arial" w:hAnsi="Arial" w:cs="Arial"/>
          <w:b/>
        </w:rPr>
        <w:t>quotation</w:t>
      </w:r>
      <w:r w:rsidRPr="00071CD6">
        <w:rPr>
          <w:rFonts w:ascii="Arial" w:hAnsi="Arial" w:cs="Arial"/>
        </w:rPr>
        <w:t>”, “</w:t>
      </w:r>
      <w:r w:rsidRPr="00071CD6">
        <w:rPr>
          <w:rFonts w:ascii="Arial" w:hAnsi="Arial" w:cs="Arial"/>
          <w:b/>
        </w:rPr>
        <w:t>tender</w:t>
      </w:r>
      <w:r w:rsidRPr="00071CD6">
        <w:rPr>
          <w:rFonts w:ascii="Arial" w:hAnsi="Arial" w:cs="Arial"/>
        </w:rPr>
        <w:t>” and “</w:t>
      </w:r>
      <w:r w:rsidRPr="00071CD6">
        <w:rPr>
          <w:rFonts w:ascii="Arial" w:hAnsi="Arial" w:cs="Arial"/>
          <w:b/>
        </w:rPr>
        <w:t>bid</w:t>
      </w:r>
      <w:r w:rsidRPr="00071CD6">
        <w:rPr>
          <w:rFonts w:ascii="Arial" w:hAnsi="Arial" w:cs="Arial"/>
        </w:rPr>
        <w:t xml:space="preserve">” in this document or any documents referred to in this document are interchangeable and are deemed to have the same meaning, similarly the words “tenderer”, “quoting Service Provider” and “tendering Service Provider” are interchangeable and are deemed to have the same meaning.  Unless inconsistent with the context, the masculine gender includes the feminine and neuter genders and </w:t>
      </w:r>
      <w:r w:rsidRPr="00071CD6">
        <w:rPr>
          <w:rFonts w:ascii="Arial" w:hAnsi="Arial" w:cs="Arial"/>
          <w:i/>
        </w:rPr>
        <w:t>vice versa</w:t>
      </w:r>
      <w:r w:rsidRPr="00071CD6">
        <w:rPr>
          <w:rFonts w:ascii="Arial" w:hAnsi="Arial" w:cs="Arial"/>
        </w:rPr>
        <w:t xml:space="preserve">, and the singular includes the plural and </w:t>
      </w:r>
      <w:r w:rsidRPr="00071CD6">
        <w:rPr>
          <w:rFonts w:ascii="Arial" w:hAnsi="Arial" w:cs="Arial"/>
          <w:i/>
        </w:rPr>
        <w:t>vice versa</w:t>
      </w:r>
      <w:r w:rsidRPr="00071CD6">
        <w:rPr>
          <w:rFonts w:ascii="Arial" w:hAnsi="Arial" w:cs="Arial"/>
        </w:rPr>
        <w:t>.</w:t>
      </w:r>
      <w:r w:rsidRPr="00071CD6">
        <w:rPr>
          <w:rFonts w:ascii="Arial" w:hAnsi="Arial"/>
        </w:rPr>
        <w:t xml:space="preserve">  In this document, words and expressions signified in the text by the use of capital initial letters, shall have the meanings defined in the </w:t>
      </w:r>
      <w:r w:rsidRPr="00071CD6">
        <w:rPr>
          <w:rFonts w:ascii="Arial" w:hAnsi="Arial" w:cs="Arial"/>
        </w:rPr>
        <w:t>Standard Professional Services Contract</w:t>
      </w:r>
      <w:r w:rsidRPr="00071CD6">
        <w:rPr>
          <w:rFonts w:ascii="Arial" w:hAnsi="Arial"/>
        </w:rPr>
        <w:t xml:space="preserve"> except where the context otherwise requires.</w:t>
      </w:r>
    </w:p>
    <w:p w:rsidR="00071CD6" w:rsidRPr="00071CD6" w:rsidRDefault="00071CD6" w:rsidP="00071CD6">
      <w:pPr>
        <w:ind w:left="1100" w:hanging="1100"/>
        <w:jc w:val="both"/>
        <w:rPr>
          <w:rFonts w:ascii="Arial" w:hAnsi="Arial" w:cs="Arial"/>
        </w:rPr>
      </w:pPr>
    </w:p>
    <w:p w:rsidR="00071CD6" w:rsidRPr="00286796" w:rsidRDefault="00071CD6" w:rsidP="00071CD6">
      <w:pPr>
        <w:pStyle w:val="Heading5"/>
        <w:keepNext w:val="0"/>
        <w:ind w:left="1100" w:hanging="1100"/>
        <w:jc w:val="both"/>
        <w:rPr>
          <w:b w:val="0"/>
          <w:u w:val="none"/>
        </w:rPr>
      </w:pPr>
      <w:r w:rsidRPr="00286796">
        <w:rPr>
          <w:b w:val="0"/>
          <w:u w:val="none"/>
        </w:rPr>
        <w:t>T1.1.2</w:t>
      </w:r>
      <w:r w:rsidRPr="00286796">
        <w:rPr>
          <w:b w:val="0"/>
          <w:u w:val="none"/>
        </w:rPr>
        <w:tab/>
      </w:r>
      <w:r w:rsidR="005F7CFB" w:rsidRPr="00286796">
        <w:rPr>
          <w:b w:val="0"/>
          <w:u w:val="none"/>
        </w:rPr>
        <w:t xml:space="preserve">The Government of the Republic of South Africa in its Department of Public Works invites quotations for the provision of services as </w:t>
      </w:r>
      <w:r w:rsidR="005F7CFB" w:rsidRPr="00286796">
        <w:rPr>
          <w:b w:val="0"/>
          <w:color w:val="000000" w:themeColor="text1"/>
          <w:u w:val="none"/>
        </w:rPr>
        <w:t xml:space="preserve">a </w:t>
      </w:r>
      <w:r w:rsidR="005F7CFB" w:rsidRPr="00286796">
        <w:rPr>
          <w:color w:val="000000" w:themeColor="text1"/>
          <w:u w:val="none"/>
        </w:rPr>
        <w:t>PROFESSIONAL CONSTRUCTION</w:t>
      </w:r>
      <w:r w:rsidR="005F7CFB" w:rsidRPr="00286796">
        <w:rPr>
          <w:rFonts w:cs="Arial"/>
          <w:color w:val="000000" w:themeColor="text1"/>
          <w:u w:val="none"/>
        </w:rPr>
        <w:t xml:space="preserve"> HEALTH AND SAFETY AGENT (Pr. CHSA)</w:t>
      </w:r>
      <w:r w:rsidR="005F7CFB" w:rsidRPr="00286796">
        <w:rPr>
          <w:rFonts w:cs="Arial"/>
          <w:u w:val="none"/>
        </w:rPr>
        <w:t xml:space="preserve"> </w:t>
      </w:r>
      <w:r w:rsidR="005F7CFB" w:rsidRPr="00286796">
        <w:rPr>
          <w:rFonts w:cs="Arial"/>
          <w:b w:val="0"/>
          <w:u w:val="none"/>
        </w:rPr>
        <w:t>IN TERMS OF THE CONSTRUCTION REGULATIONS, 2014 OF THE OCCUPATIONAL HEALTH AND SAFETY ACT (ACT 85 OF 1993) and to monitor compliance with all built environment related acts a</w:t>
      </w:r>
      <w:r w:rsidR="005F7CFB" w:rsidRPr="00286796">
        <w:rPr>
          <w:rFonts w:cs="Arial"/>
          <w:b w:val="0"/>
          <w:noProof/>
          <w:u w:val="none"/>
        </w:rPr>
        <w:t>s further fully described in C3 Scope of Services hereof.</w:t>
      </w:r>
    </w:p>
    <w:p w:rsidR="00071CD6" w:rsidRPr="00286796" w:rsidRDefault="00071CD6" w:rsidP="00071CD6">
      <w:pPr>
        <w:pStyle w:val="BodyText3"/>
        <w:tabs>
          <w:tab w:val="left" w:pos="567"/>
        </w:tabs>
        <w:ind w:left="1100" w:hanging="1100"/>
      </w:pPr>
    </w:p>
    <w:p w:rsidR="009C36B5" w:rsidRPr="009C36B5" w:rsidRDefault="00071CD6" w:rsidP="009C36B5">
      <w:pPr>
        <w:tabs>
          <w:tab w:val="left" w:pos="1080"/>
        </w:tabs>
        <w:ind w:left="1080" w:right="-818" w:hanging="1080"/>
        <w:rPr>
          <w:rFonts w:ascii="Arial Bold" w:hAnsi="Arial Bold" w:cs="Arial"/>
          <w:b/>
          <w:bCs/>
          <w:caps/>
          <w:snapToGrid w:val="0"/>
          <w:lang w:val="en-GB"/>
        </w:rPr>
      </w:pPr>
      <w:r w:rsidRPr="00286796">
        <w:rPr>
          <w:rFonts w:ascii="Arial" w:hAnsi="Arial" w:cs="Arial"/>
        </w:rPr>
        <w:t>T1.1.3</w:t>
      </w:r>
      <w:r w:rsidRPr="00286796">
        <w:rPr>
          <w:rFonts w:ascii="Arial" w:hAnsi="Arial" w:cs="Arial"/>
        </w:rPr>
        <w:tab/>
      </w:r>
      <w:r w:rsidR="009C36B5" w:rsidRPr="009C36B5">
        <w:rPr>
          <w:rFonts w:ascii="Arial Bold" w:hAnsi="Arial Bold" w:cs="Arial"/>
          <w:b/>
          <w:snapToGrid w:val="0"/>
          <w:lang w:val="en-GB"/>
        </w:rPr>
        <w:t>Collection of Tender Documents</w:t>
      </w:r>
    </w:p>
    <w:p w:rsidR="009C36B5" w:rsidRPr="009C36B5" w:rsidRDefault="009C36B5" w:rsidP="009C36B5">
      <w:pPr>
        <w:ind w:right="-818"/>
        <w:rPr>
          <w:bCs/>
          <w:snapToGrid w:val="0"/>
          <w:sz w:val="18"/>
          <w:szCs w:val="18"/>
          <w:lang w:val="en-GB"/>
        </w:rPr>
      </w:pPr>
    </w:p>
    <w:p w:rsidR="009C36B5" w:rsidRPr="009C36B5" w:rsidRDefault="002D75A5" w:rsidP="009C36B5">
      <w:pPr>
        <w:tabs>
          <w:tab w:val="center" w:pos="4320"/>
          <w:tab w:val="right" w:pos="8640"/>
        </w:tabs>
        <w:ind w:left="1080" w:right="-818"/>
        <w:rPr>
          <w:rFonts w:ascii="Arial" w:hAnsi="Arial" w:cs="Arial"/>
          <w:bCs/>
          <w:snapToGrid w:val="0"/>
          <w:color w:val="0000FF"/>
          <w:u w:val="single"/>
          <w:lang w:val="en-GB"/>
        </w:rPr>
      </w:pPr>
      <w:r>
        <w:rPr>
          <w:rFonts w:ascii="Arial" w:hAnsi="Arial" w:cs="Arial"/>
          <w:snapToGrid w:val="0"/>
          <w:lang w:val="en-GB"/>
        </w:rPr>
        <w:fldChar w:fldCharType="begin">
          <w:ffData>
            <w:name w:val="Check2"/>
            <w:enabled/>
            <w:calcOnExit w:val="0"/>
            <w:checkBox>
              <w:sizeAuto/>
              <w:default w:val="1"/>
            </w:checkBox>
          </w:ffData>
        </w:fldChar>
      </w:r>
      <w:bookmarkStart w:id="1" w:name="Check2"/>
      <w:r>
        <w:rPr>
          <w:rFonts w:ascii="Arial" w:hAnsi="Arial" w:cs="Arial"/>
          <w:snapToGrid w:val="0"/>
          <w:lang w:val="en-GB"/>
        </w:rPr>
        <w:instrText xml:space="preserve"> FORMCHECKBOX </w:instrText>
      </w:r>
      <w:r w:rsidR="00E111AF">
        <w:rPr>
          <w:rFonts w:ascii="Arial" w:hAnsi="Arial" w:cs="Arial"/>
          <w:snapToGrid w:val="0"/>
          <w:lang w:val="en-GB"/>
        </w:rPr>
      </w:r>
      <w:r w:rsidR="00E111AF">
        <w:rPr>
          <w:rFonts w:ascii="Arial" w:hAnsi="Arial" w:cs="Arial"/>
          <w:snapToGrid w:val="0"/>
          <w:lang w:val="en-GB"/>
        </w:rPr>
        <w:fldChar w:fldCharType="separate"/>
      </w:r>
      <w:r>
        <w:rPr>
          <w:rFonts w:ascii="Arial" w:hAnsi="Arial" w:cs="Arial"/>
          <w:snapToGrid w:val="0"/>
          <w:lang w:val="en-GB"/>
        </w:rPr>
        <w:fldChar w:fldCharType="end"/>
      </w:r>
      <w:bookmarkEnd w:id="1"/>
      <w:r w:rsidR="009C36B5" w:rsidRPr="009C36B5">
        <w:rPr>
          <w:rFonts w:ascii="Arial" w:hAnsi="Arial" w:cs="Arial"/>
          <w:snapToGrid w:val="0"/>
          <w:lang w:val="en-GB"/>
        </w:rPr>
        <w:t xml:space="preserve">  </w:t>
      </w:r>
      <w:r w:rsidR="009C36B5" w:rsidRPr="009C36B5">
        <w:rPr>
          <w:rFonts w:ascii="Arial" w:hAnsi="Arial" w:cs="Arial"/>
          <w:bCs/>
          <w:snapToGrid w:val="0"/>
          <w:lang w:val="en-GB"/>
        </w:rPr>
        <w:t xml:space="preserve">Bid documents are available for free download on e-Tender portal </w:t>
      </w:r>
      <w:hyperlink r:id="rId9" w:history="1">
        <w:r w:rsidR="009C36B5" w:rsidRPr="009C36B5">
          <w:rPr>
            <w:rFonts w:ascii="Arial" w:hAnsi="Arial" w:cs="Arial"/>
            <w:bCs/>
            <w:snapToGrid w:val="0"/>
            <w:color w:val="0000FF"/>
            <w:u w:val="single"/>
            <w:lang w:val="en-GB"/>
          </w:rPr>
          <w:t>www.etenders.gov.za</w:t>
        </w:r>
      </w:hyperlink>
    </w:p>
    <w:p w:rsidR="009C36B5" w:rsidRPr="009C36B5" w:rsidRDefault="009C36B5" w:rsidP="009C36B5">
      <w:pPr>
        <w:tabs>
          <w:tab w:val="center" w:pos="4320"/>
          <w:tab w:val="right" w:pos="8640"/>
        </w:tabs>
        <w:ind w:left="1080" w:right="-818"/>
        <w:rPr>
          <w:rFonts w:ascii="Arial" w:hAnsi="Arial" w:cs="Arial"/>
          <w:bCs/>
          <w:snapToGrid w:val="0"/>
          <w:color w:val="0000FF"/>
          <w:u w:val="single"/>
          <w:lang w:val="en-GB"/>
        </w:rPr>
      </w:pPr>
    </w:p>
    <w:p w:rsidR="009C36B5" w:rsidRPr="009C36B5" w:rsidRDefault="005E0D36" w:rsidP="009C36B5">
      <w:pPr>
        <w:tabs>
          <w:tab w:val="left" w:pos="1350"/>
          <w:tab w:val="left" w:pos="3200"/>
        </w:tabs>
        <w:ind w:left="1400" w:right="-818" w:hanging="320"/>
        <w:rPr>
          <w:rFonts w:ascii="Arial" w:hAnsi="Arial" w:cs="Arial"/>
          <w:lang w:val="en-GB"/>
        </w:rPr>
      </w:pPr>
      <w:r>
        <w:rPr>
          <w:rFonts w:ascii="Arial" w:hAnsi="Arial" w:cs="Arial"/>
          <w:snapToGrid w:val="0"/>
          <w:lang w:val="en-GB"/>
        </w:rPr>
        <w:fldChar w:fldCharType="begin">
          <w:ffData>
            <w:name w:val="Check3"/>
            <w:enabled/>
            <w:calcOnExit w:val="0"/>
            <w:checkBox>
              <w:sizeAuto/>
              <w:default w:val="1"/>
            </w:checkBox>
          </w:ffData>
        </w:fldChar>
      </w:r>
      <w:bookmarkStart w:id="2" w:name="Check3"/>
      <w:r>
        <w:rPr>
          <w:rFonts w:ascii="Arial" w:hAnsi="Arial" w:cs="Arial"/>
          <w:snapToGrid w:val="0"/>
          <w:lang w:val="en-GB"/>
        </w:rPr>
        <w:instrText xml:space="preserve"> FORMCHECKBOX </w:instrText>
      </w:r>
      <w:r w:rsidR="00E111AF">
        <w:rPr>
          <w:rFonts w:ascii="Arial" w:hAnsi="Arial" w:cs="Arial"/>
          <w:snapToGrid w:val="0"/>
          <w:lang w:val="en-GB"/>
        </w:rPr>
      </w:r>
      <w:r w:rsidR="00E111AF">
        <w:rPr>
          <w:rFonts w:ascii="Arial" w:hAnsi="Arial" w:cs="Arial"/>
          <w:snapToGrid w:val="0"/>
          <w:lang w:val="en-GB"/>
        </w:rPr>
        <w:fldChar w:fldCharType="separate"/>
      </w:r>
      <w:r>
        <w:rPr>
          <w:rFonts w:ascii="Arial" w:hAnsi="Arial" w:cs="Arial"/>
          <w:snapToGrid w:val="0"/>
          <w:lang w:val="en-GB"/>
        </w:rPr>
        <w:fldChar w:fldCharType="end"/>
      </w:r>
      <w:bookmarkEnd w:id="2"/>
      <w:r w:rsidR="009C36B5" w:rsidRPr="009C36B5">
        <w:rPr>
          <w:rFonts w:ascii="Arial" w:hAnsi="Arial" w:cs="Arial"/>
          <w:snapToGrid w:val="0"/>
          <w:lang w:val="en-GB"/>
        </w:rPr>
        <w:t xml:space="preserve">  Alternatively; Bid documents may be collected during working hours at the following address </w:t>
      </w:r>
      <w:r w:rsidR="009C36B5" w:rsidRPr="009C36B5">
        <w:rPr>
          <w:rFonts w:ascii="Arial" w:hAnsi="Arial" w:cs="Arial"/>
          <w:b/>
          <w:lang w:val="en-GB"/>
        </w:rPr>
        <w:t>Physical address:</w:t>
      </w:r>
      <w:r w:rsidR="009C36B5" w:rsidRPr="009C36B5">
        <w:rPr>
          <w:rFonts w:ascii="Arial" w:hAnsi="Arial" w:cs="Arial"/>
          <w:b/>
          <w:lang w:val="en-GB"/>
        </w:rPr>
        <w:tab/>
      </w:r>
      <w:r>
        <w:rPr>
          <w:rFonts w:ascii="Arial" w:hAnsi="Arial" w:cs="Arial"/>
          <w:lang w:val="en-GB"/>
        </w:rPr>
        <w:fldChar w:fldCharType="begin">
          <w:ffData>
            <w:name w:val=""/>
            <w:enabled/>
            <w:calcOnExit w:val="0"/>
            <w:textInput>
              <w:default w:val="Department of Public Works, Bloemfontein Regional Office (Room 223)"/>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Department of Public Works, Bloemfontein Regional Office (Room 223)</w:t>
      </w:r>
      <w:r>
        <w:rPr>
          <w:rFonts w:ascii="Arial" w:hAnsi="Arial" w:cs="Arial"/>
          <w:lang w:val="en-GB"/>
        </w:rPr>
        <w:fldChar w:fldCharType="end"/>
      </w:r>
    </w:p>
    <w:p w:rsidR="009C36B5" w:rsidRPr="009C36B5" w:rsidRDefault="009C36B5" w:rsidP="009C36B5">
      <w:pPr>
        <w:tabs>
          <w:tab w:val="left" w:pos="3200"/>
        </w:tabs>
        <w:ind w:left="1400" w:right="-818" w:hanging="300"/>
        <w:jc w:val="both"/>
        <w:rPr>
          <w:rFonts w:ascii="Arial" w:hAnsi="Arial" w:cs="Arial"/>
          <w:lang w:val="en-GB"/>
        </w:rPr>
      </w:pPr>
      <w:r w:rsidRPr="009C36B5">
        <w:rPr>
          <w:rFonts w:ascii="Arial" w:hAnsi="Arial" w:cs="Arial"/>
          <w:lang w:val="en-GB"/>
        </w:rPr>
        <w:tab/>
      </w:r>
      <w:r w:rsidRPr="009C36B5">
        <w:rPr>
          <w:rFonts w:ascii="Arial" w:hAnsi="Arial" w:cs="Arial"/>
          <w:lang w:val="en-GB"/>
        </w:rPr>
        <w:tab/>
      </w:r>
      <w:r w:rsidR="000F28C5">
        <w:rPr>
          <w:rFonts w:ascii="Arial" w:hAnsi="Arial" w:cs="Arial"/>
          <w:lang w:val="en-GB"/>
        </w:rPr>
        <w:fldChar w:fldCharType="begin">
          <w:ffData>
            <w:name w:val=""/>
            <w:enabled/>
            <w:calcOnExit w:val="0"/>
            <w:textInput>
              <w:default w:val="18 President Brand Street"/>
            </w:textInput>
          </w:ffData>
        </w:fldChar>
      </w:r>
      <w:r w:rsidR="000F28C5">
        <w:rPr>
          <w:rFonts w:ascii="Arial" w:hAnsi="Arial" w:cs="Arial"/>
          <w:lang w:val="en-GB"/>
        </w:rPr>
        <w:instrText xml:space="preserve"> FORMTEXT </w:instrText>
      </w:r>
      <w:r w:rsidR="000F28C5">
        <w:rPr>
          <w:rFonts w:ascii="Arial" w:hAnsi="Arial" w:cs="Arial"/>
          <w:lang w:val="en-GB"/>
        </w:rPr>
      </w:r>
      <w:r w:rsidR="000F28C5">
        <w:rPr>
          <w:rFonts w:ascii="Arial" w:hAnsi="Arial" w:cs="Arial"/>
          <w:lang w:val="en-GB"/>
        </w:rPr>
        <w:fldChar w:fldCharType="separate"/>
      </w:r>
      <w:r w:rsidR="000F28C5">
        <w:rPr>
          <w:rFonts w:ascii="Arial" w:hAnsi="Arial" w:cs="Arial"/>
          <w:noProof/>
          <w:lang w:val="en-GB"/>
        </w:rPr>
        <w:t>18 President Brand Street</w:t>
      </w:r>
      <w:r w:rsidR="000F28C5">
        <w:rPr>
          <w:rFonts w:ascii="Arial" w:hAnsi="Arial" w:cs="Arial"/>
          <w:lang w:val="en-GB"/>
        </w:rPr>
        <w:fldChar w:fldCharType="end"/>
      </w:r>
    </w:p>
    <w:p w:rsidR="009C36B5" w:rsidRPr="009C36B5" w:rsidRDefault="009C36B5" w:rsidP="009C36B5">
      <w:pPr>
        <w:tabs>
          <w:tab w:val="left" w:pos="3200"/>
        </w:tabs>
        <w:ind w:left="1400" w:right="-818" w:hanging="300"/>
        <w:jc w:val="both"/>
        <w:rPr>
          <w:rFonts w:ascii="Arial" w:hAnsi="Arial" w:cs="Arial"/>
          <w:lang w:val="en-GB"/>
        </w:rPr>
      </w:pPr>
      <w:r w:rsidRPr="009C36B5">
        <w:rPr>
          <w:rFonts w:ascii="Arial" w:hAnsi="Arial" w:cs="Arial"/>
          <w:lang w:val="en-GB"/>
        </w:rPr>
        <w:tab/>
      </w:r>
      <w:r w:rsidRPr="009C36B5">
        <w:rPr>
          <w:rFonts w:ascii="Arial" w:hAnsi="Arial" w:cs="Arial"/>
          <w:lang w:val="en-GB"/>
        </w:rPr>
        <w:tab/>
      </w:r>
      <w:r w:rsidR="000F28C5">
        <w:rPr>
          <w:rFonts w:ascii="Arial" w:hAnsi="Arial" w:cs="Arial"/>
          <w:lang w:val="en-GB"/>
        </w:rPr>
        <w:fldChar w:fldCharType="begin">
          <w:ffData>
            <w:name w:val=""/>
            <w:enabled/>
            <w:calcOnExit w:val="0"/>
            <w:textInput>
              <w:default w:val="Bloemfontein"/>
            </w:textInput>
          </w:ffData>
        </w:fldChar>
      </w:r>
      <w:r w:rsidR="000F28C5">
        <w:rPr>
          <w:rFonts w:ascii="Arial" w:hAnsi="Arial" w:cs="Arial"/>
          <w:lang w:val="en-GB"/>
        </w:rPr>
        <w:instrText xml:space="preserve"> FORMTEXT </w:instrText>
      </w:r>
      <w:r w:rsidR="000F28C5">
        <w:rPr>
          <w:rFonts w:ascii="Arial" w:hAnsi="Arial" w:cs="Arial"/>
          <w:lang w:val="en-GB"/>
        </w:rPr>
      </w:r>
      <w:r w:rsidR="000F28C5">
        <w:rPr>
          <w:rFonts w:ascii="Arial" w:hAnsi="Arial" w:cs="Arial"/>
          <w:lang w:val="en-GB"/>
        </w:rPr>
        <w:fldChar w:fldCharType="separate"/>
      </w:r>
      <w:r w:rsidR="000F28C5">
        <w:rPr>
          <w:rFonts w:ascii="Arial" w:hAnsi="Arial" w:cs="Arial"/>
          <w:noProof/>
          <w:lang w:val="en-GB"/>
        </w:rPr>
        <w:t>Bloemfontein</w:t>
      </w:r>
      <w:r w:rsidR="000F28C5">
        <w:rPr>
          <w:rFonts w:ascii="Arial" w:hAnsi="Arial" w:cs="Arial"/>
          <w:lang w:val="en-GB"/>
        </w:rPr>
        <w:fldChar w:fldCharType="end"/>
      </w:r>
    </w:p>
    <w:p w:rsidR="009C36B5" w:rsidRPr="009C36B5" w:rsidRDefault="009C36B5" w:rsidP="009C36B5">
      <w:pPr>
        <w:tabs>
          <w:tab w:val="left" w:pos="1530"/>
          <w:tab w:val="center" w:pos="4320"/>
          <w:tab w:val="right" w:pos="8640"/>
        </w:tabs>
        <w:ind w:left="1440" w:right="-818" w:hanging="360"/>
        <w:rPr>
          <w:rFonts w:ascii="Arial" w:hAnsi="Arial" w:cs="Arial"/>
          <w:snapToGrid w:val="0"/>
          <w:lang w:val="en-GB"/>
        </w:rPr>
      </w:pPr>
      <w:r w:rsidRPr="009C36B5">
        <w:rPr>
          <w:rFonts w:ascii="Arial" w:hAnsi="Arial" w:cs="Arial"/>
          <w:bCs/>
          <w:i/>
          <w:iCs/>
          <w:snapToGrid w:val="0"/>
          <w:lang w:val="en-GB"/>
        </w:rPr>
        <w:t xml:space="preserve"> </w:t>
      </w:r>
    </w:p>
    <w:p w:rsidR="009C36B5" w:rsidRPr="009C36B5" w:rsidRDefault="009C36B5" w:rsidP="009C36B5">
      <w:pPr>
        <w:tabs>
          <w:tab w:val="left" w:pos="567"/>
        </w:tabs>
        <w:ind w:left="1100" w:right="-818" w:hanging="1100"/>
        <w:jc w:val="both"/>
        <w:rPr>
          <w:rFonts w:ascii="Arial" w:hAnsi="Arial" w:cs="Arial"/>
          <w:lang w:val="en-GB"/>
        </w:rPr>
      </w:pPr>
      <w:r w:rsidRPr="009C36B5">
        <w:rPr>
          <w:rFonts w:ascii="Arial" w:hAnsi="Arial" w:cs="Arial"/>
          <w:lang w:val="en-GB"/>
        </w:rPr>
        <w:tab/>
      </w:r>
      <w:r w:rsidRPr="009C36B5">
        <w:rPr>
          <w:rFonts w:ascii="Arial" w:hAnsi="Arial" w:cs="Arial"/>
          <w:lang w:val="en-GB"/>
        </w:rPr>
        <w:tab/>
        <w:t xml:space="preserve">Tender documents may be collected on working days </w:t>
      </w:r>
      <w:r w:rsidRPr="009C36B5">
        <w:rPr>
          <w:rFonts w:ascii="Arial" w:hAnsi="Arial" w:cs="Arial"/>
          <w:b/>
          <w:lang w:val="en-GB"/>
        </w:rPr>
        <w:t>between 07:30 and 12:45</w:t>
      </w:r>
      <w:r w:rsidRPr="009C36B5">
        <w:rPr>
          <w:rFonts w:ascii="Arial" w:hAnsi="Arial" w:cs="Arial"/>
          <w:lang w:val="en-GB"/>
        </w:rPr>
        <w:t xml:space="preserve"> and </w:t>
      </w:r>
      <w:r w:rsidRPr="009C36B5">
        <w:rPr>
          <w:rFonts w:ascii="Arial" w:hAnsi="Arial" w:cs="Arial"/>
          <w:b/>
          <w:lang w:val="en-GB"/>
        </w:rPr>
        <w:t>between 13:30 and 15:30</w:t>
      </w:r>
      <w:r w:rsidRPr="009C36B5">
        <w:rPr>
          <w:rFonts w:ascii="Arial" w:hAnsi="Arial" w:cs="Arial"/>
          <w:lang w:val="en-GB"/>
        </w:rPr>
        <w:t xml:space="preserve">. A non-refundable deposit of </w:t>
      </w:r>
      <w:r w:rsidRPr="009C36B5">
        <w:rPr>
          <w:rFonts w:ascii="Arial" w:hAnsi="Arial" w:cs="Arial"/>
          <w:b/>
          <w:lang w:val="en-GB"/>
        </w:rPr>
        <w:t xml:space="preserve">R </w:t>
      </w:r>
      <w:r w:rsidR="000F28C5">
        <w:rPr>
          <w:rFonts w:ascii="Arial" w:hAnsi="Arial" w:cs="Arial"/>
          <w:b/>
          <w:lang w:val="en-GB"/>
        </w:rPr>
        <w:fldChar w:fldCharType="begin">
          <w:ffData>
            <w:name w:val=""/>
            <w:enabled/>
            <w:calcOnExit w:val="0"/>
            <w:textInput>
              <w:default w:val="0.00"/>
            </w:textInput>
          </w:ffData>
        </w:fldChar>
      </w:r>
      <w:r w:rsidR="000F28C5">
        <w:rPr>
          <w:rFonts w:ascii="Arial" w:hAnsi="Arial" w:cs="Arial"/>
          <w:b/>
          <w:lang w:val="en-GB"/>
        </w:rPr>
        <w:instrText xml:space="preserve"> FORMTEXT </w:instrText>
      </w:r>
      <w:r w:rsidR="000F28C5">
        <w:rPr>
          <w:rFonts w:ascii="Arial" w:hAnsi="Arial" w:cs="Arial"/>
          <w:b/>
          <w:lang w:val="en-GB"/>
        </w:rPr>
      </w:r>
      <w:r w:rsidR="000F28C5">
        <w:rPr>
          <w:rFonts w:ascii="Arial" w:hAnsi="Arial" w:cs="Arial"/>
          <w:b/>
          <w:lang w:val="en-GB"/>
        </w:rPr>
        <w:fldChar w:fldCharType="separate"/>
      </w:r>
      <w:r w:rsidR="000F28C5">
        <w:rPr>
          <w:rFonts w:ascii="Arial" w:hAnsi="Arial" w:cs="Arial"/>
          <w:b/>
          <w:noProof/>
          <w:lang w:val="en-GB"/>
        </w:rPr>
        <w:t>0.00</w:t>
      </w:r>
      <w:r w:rsidR="000F28C5">
        <w:rPr>
          <w:rFonts w:ascii="Arial" w:hAnsi="Arial" w:cs="Arial"/>
          <w:b/>
          <w:lang w:val="en-GB"/>
        </w:rPr>
        <w:fldChar w:fldCharType="end"/>
      </w:r>
      <w:r w:rsidRPr="009C36B5">
        <w:rPr>
          <w:rFonts w:ascii="Arial" w:hAnsi="Arial" w:cs="Arial"/>
          <w:lang w:val="en-GB"/>
        </w:rPr>
        <w:t xml:space="preserve"> is payable, in cash only, on collection of the tender documents.</w:t>
      </w:r>
    </w:p>
    <w:p w:rsidR="009C36B5" w:rsidRPr="009C36B5" w:rsidRDefault="009C36B5" w:rsidP="009C36B5">
      <w:pPr>
        <w:tabs>
          <w:tab w:val="left" w:pos="1080"/>
        </w:tabs>
        <w:ind w:left="1080" w:right="-818" w:hanging="1080"/>
        <w:rPr>
          <w:lang w:val="en-GB"/>
        </w:rPr>
      </w:pPr>
    </w:p>
    <w:p w:rsidR="009C36B5" w:rsidRPr="009C36B5" w:rsidRDefault="009C36B5" w:rsidP="009C36B5">
      <w:pPr>
        <w:tabs>
          <w:tab w:val="left" w:pos="567"/>
        </w:tabs>
        <w:ind w:left="1100" w:right="-818" w:hanging="1100"/>
        <w:jc w:val="both"/>
        <w:rPr>
          <w:rFonts w:ascii="Arial" w:hAnsi="Arial" w:cs="Arial"/>
          <w:lang w:val="en-GB"/>
        </w:rPr>
      </w:pPr>
    </w:p>
    <w:p w:rsidR="009C36B5" w:rsidRPr="009C36B5" w:rsidRDefault="009C36B5" w:rsidP="009C36B5">
      <w:pPr>
        <w:tabs>
          <w:tab w:val="left" w:pos="567"/>
        </w:tabs>
        <w:ind w:left="1100" w:right="-818" w:hanging="1100"/>
        <w:jc w:val="both"/>
        <w:rPr>
          <w:rFonts w:ascii="Arial" w:hAnsi="Arial" w:cs="Arial"/>
          <w:lang w:val="en-GB"/>
        </w:rPr>
      </w:pPr>
      <w:r w:rsidRPr="009C36B5">
        <w:rPr>
          <w:rFonts w:ascii="Arial" w:hAnsi="Arial" w:cs="Arial"/>
          <w:lang w:val="en-GB"/>
        </w:rPr>
        <w:t>T1.1.4</w:t>
      </w:r>
      <w:r w:rsidRPr="009C36B5">
        <w:rPr>
          <w:rFonts w:ascii="Arial" w:hAnsi="Arial" w:cs="Arial"/>
          <w:lang w:val="en-GB"/>
        </w:rPr>
        <w:tab/>
      </w:r>
      <w:r w:rsidRPr="009C36B5">
        <w:rPr>
          <w:rFonts w:ascii="Arial" w:hAnsi="Arial" w:cs="Arial"/>
          <w:lang w:val="en-GB"/>
        </w:rPr>
        <w:tab/>
        <w:t>Queries relating to these documents may be addressed to the Employer’s authorised and designated representative who is the departmental project manager:</w:t>
      </w:r>
    </w:p>
    <w:p w:rsidR="009C36B5" w:rsidRPr="009C36B5" w:rsidRDefault="009C36B5" w:rsidP="009C36B5">
      <w:pPr>
        <w:tabs>
          <w:tab w:val="left" w:pos="567"/>
        </w:tabs>
        <w:ind w:left="1100" w:right="-818" w:hanging="1100"/>
        <w:jc w:val="both"/>
        <w:rPr>
          <w:rFonts w:ascii="Arial" w:hAnsi="Arial" w:cs="Arial"/>
          <w:lang w:val="en-GB"/>
        </w:rPr>
      </w:pPr>
    </w:p>
    <w:p w:rsidR="009C36B5" w:rsidRPr="009C36B5" w:rsidRDefault="009C36B5" w:rsidP="009C36B5">
      <w:pPr>
        <w:tabs>
          <w:tab w:val="left" w:pos="1400"/>
          <w:tab w:val="right" w:pos="2800"/>
        </w:tabs>
        <w:ind w:left="1400" w:right="-818" w:hanging="300"/>
        <w:jc w:val="both"/>
        <w:rPr>
          <w:rFonts w:ascii="Arial" w:hAnsi="Arial" w:cs="Arial"/>
          <w:b/>
          <w:lang w:val="en-GB"/>
        </w:rPr>
      </w:pPr>
      <w:r w:rsidRPr="009C36B5">
        <w:rPr>
          <w:rFonts w:ascii="Arial" w:hAnsi="Arial" w:cs="Arial"/>
          <w:lang w:val="en-GB"/>
        </w:rPr>
        <w:tab/>
      </w:r>
      <w:r w:rsidR="000F28C5">
        <w:rPr>
          <w:rFonts w:ascii="Arial" w:hAnsi="Arial" w:cs="Arial"/>
          <w:b/>
          <w:lang w:val="en-GB"/>
        </w:rPr>
        <w:fldChar w:fldCharType="begin">
          <w:ffData>
            <w:name w:val=""/>
            <w:enabled/>
            <w:calcOnExit w:val="0"/>
            <w:textInput>
              <w:default w:val="Mr Siyabonga Hlangwana"/>
            </w:textInput>
          </w:ffData>
        </w:fldChar>
      </w:r>
      <w:r w:rsidR="000F28C5">
        <w:rPr>
          <w:rFonts w:ascii="Arial" w:hAnsi="Arial" w:cs="Arial"/>
          <w:b/>
          <w:lang w:val="en-GB"/>
        </w:rPr>
        <w:instrText xml:space="preserve"> FORMTEXT </w:instrText>
      </w:r>
      <w:r w:rsidR="000F28C5">
        <w:rPr>
          <w:rFonts w:ascii="Arial" w:hAnsi="Arial" w:cs="Arial"/>
          <w:b/>
          <w:lang w:val="en-GB"/>
        </w:rPr>
      </w:r>
      <w:r w:rsidR="000F28C5">
        <w:rPr>
          <w:rFonts w:ascii="Arial" w:hAnsi="Arial" w:cs="Arial"/>
          <w:b/>
          <w:lang w:val="en-GB"/>
        </w:rPr>
        <w:fldChar w:fldCharType="separate"/>
      </w:r>
      <w:r w:rsidR="000F28C5">
        <w:rPr>
          <w:rFonts w:ascii="Arial" w:hAnsi="Arial" w:cs="Arial"/>
          <w:b/>
          <w:noProof/>
          <w:lang w:val="en-GB"/>
        </w:rPr>
        <w:t>Mr Siyabonga Hlangwana</w:t>
      </w:r>
      <w:r w:rsidR="000F28C5">
        <w:rPr>
          <w:rFonts w:ascii="Arial" w:hAnsi="Arial" w:cs="Arial"/>
          <w:b/>
          <w:lang w:val="en-GB"/>
        </w:rPr>
        <w:fldChar w:fldCharType="end"/>
      </w:r>
    </w:p>
    <w:p w:rsidR="009C36B5" w:rsidRPr="009C36B5" w:rsidRDefault="009C36B5" w:rsidP="009C36B5">
      <w:pPr>
        <w:tabs>
          <w:tab w:val="left" w:pos="1400"/>
          <w:tab w:val="left" w:pos="3200"/>
        </w:tabs>
        <w:ind w:left="1400" w:right="-818" w:hanging="300"/>
        <w:jc w:val="both"/>
        <w:rPr>
          <w:rFonts w:ascii="Arial" w:hAnsi="Arial" w:cs="Arial"/>
          <w:b/>
          <w:lang w:val="en-GB"/>
        </w:rPr>
      </w:pPr>
      <w:r w:rsidRPr="009C36B5">
        <w:rPr>
          <w:rFonts w:ascii="Arial" w:hAnsi="Arial" w:cs="Arial"/>
          <w:b/>
          <w:lang w:val="en-GB"/>
        </w:rPr>
        <w:tab/>
        <w:t>Tel no:</w:t>
      </w:r>
      <w:r w:rsidRPr="009C36B5">
        <w:rPr>
          <w:rFonts w:ascii="Arial" w:hAnsi="Arial" w:cs="Arial"/>
          <w:b/>
          <w:lang w:val="en-GB"/>
        </w:rPr>
        <w:tab/>
      </w:r>
      <w:r w:rsidR="000F28C5">
        <w:rPr>
          <w:rFonts w:ascii="Arial" w:hAnsi="Arial" w:cs="Arial"/>
          <w:lang w:val="en-GB"/>
        </w:rPr>
        <w:fldChar w:fldCharType="begin">
          <w:ffData>
            <w:name w:val=""/>
            <w:enabled/>
            <w:calcOnExit w:val="0"/>
            <w:textInput>
              <w:default w:val="051 405 7537"/>
            </w:textInput>
          </w:ffData>
        </w:fldChar>
      </w:r>
      <w:r w:rsidR="000F28C5">
        <w:rPr>
          <w:rFonts w:ascii="Arial" w:hAnsi="Arial" w:cs="Arial"/>
          <w:lang w:val="en-GB"/>
        </w:rPr>
        <w:instrText xml:space="preserve"> FORMTEXT </w:instrText>
      </w:r>
      <w:r w:rsidR="000F28C5">
        <w:rPr>
          <w:rFonts w:ascii="Arial" w:hAnsi="Arial" w:cs="Arial"/>
          <w:lang w:val="en-GB"/>
        </w:rPr>
      </w:r>
      <w:r w:rsidR="000F28C5">
        <w:rPr>
          <w:rFonts w:ascii="Arial" w:hAnsi="Arial" w:cs="Arial"/>
          <w:lang w:val="en-GB"/>
        </w:rPr>
        <w:fldChar w:fldCharType="separate"/>
      </w:r>
      <w:r w:rsidR="000F28C5">
        <w:rPr>
          <w:rFonts w:ascii="Arial" w:hAnsi="Arial" w:cs="Arial"/>
          <w:noProof/>
          <w:lang w:val="en-GB"/>
        </w:rPr>
        <w:t>051 405 7537</w:t>
      </w:r>
      <w:r w:rsidR="000F28C5">
        <w:rPr>
          <w:rFonts w:ascii="Arial" w:hAnsi="Arial" w:cs="Arial"/>
          <w:lang w:val="en-GB"/>
        </w:rPr>
        <w:fldChar w:fldCharType="end"/>
      </w:r>
    </w:p>
    <w:p w:rsidR="009C36B5" w:rsidRPr="009C36B5" w:rsidRDefault="009C36B5" w:rsidP="009C36B5">
      <w:pPr>
        <w:tabs>
          <w:tab w:val="left" w:pos="1400"/>
          <w:tab w:val="left" w:pos="3200"/>
        </w:tabs>
        <w:ind w:left="1400" w:right="-818" w:hanging="300"/>
        <w:jc w:val="both"/>
        <w:rPr>
          <w:rFonts w:ascii="Arial" w:hAnsi="Arial" w:cs="Arial"/>
          <w:b/>
          <w:lang w:val="en-GB"/>
        </w:rPr>
      </w:pPr>
      <w:r w:rsidRPr="009C36B5">
        <w:rPr>
          <w:rFonts w:ascii="Arial" w:hAnsi="Arial" w:cs="Arial"/>
          <w:b/>
          <w:lang w:val="en-GB"/>
        </w:rPr>
        <w:tab/>
        <w:t>Cell no:</w:t>
      </w:r>
      <w:r w:rsidRPr="009C36B5">
        <w:rPr>
          <w:rFonts w:ascii="Arial" w:hAnsi="Arial" w:cs="Arial"/>
          <w:b/>
          <w:lang w:val="en-GB"/>
        </w:rPr>
        <w:tab/>
      </w:r>
      <w:r w:rsidR="000F28C5">
        <w:rPr>
          <w:rFonts w:ascii="Arial" w:hAnsi="Arial" w:cs="Arial"/>
          <w:lang w:val="en-GB"/>
        </w:rPr>
        <w:fldChar w:fldCharType="begin">
          <w:ffData>
            <w:name w:val=""/>
            <w:enabled/>
            <w:calcOnExit w:val="0"/>
            <w:textInput>
              <w:default w:val="066 281 2088"/>
            </w:textInput>
          </w:ffData>
        </w:fldChar>
      </w:r>
      <w:r w:rsidR="000F28C5">
        <w:rPr>
          <w:rFonts w:ascii="Arial" w:hAnsi="Arial" w:cs="Arial"/>
          <w:lang w:val="en-GB"/>
        </w:rPr>
        <w:instrText xml:space="preserve"> FORMTEXT </w:instrText>
      </w:r>
      <w:r w:rsidR="000F28C5">
        <w:rPr>
          <w:rFonts w:ascii="Arial" w:hAnsi="Arial" w:cs="Arial"/>
          <w:lang w:val="en-GB"/>
        </w:rPr>
      </w:r>
      <w:r w:rsidR="000F28C5">
        <w:rPr>
          <w:rFonts w:ascii="Arial" w:hAnsi="Arial" w:cs="Arial"/>
          <w:lang w:val="en-GB"/>
        </w:rPr>
        <w:fldChar w:fldCharType="separate"/>
      </w:r>
      <w:r w:rsidR="000F28C5">
        <w:rPr>
          <w:rFonts w:ascii="Arial" w:hAnsi="Arial" w:cs="Arial"/>
          <w:noProof/>
          <w:lang w:val="en-GB"/>
        </w:rPr>
        <w:t>066 281 2088</w:t>
      </w:r>
      <w:r w:rsidR="000F28C5">
        <w:rPr>
          <w:rFonts w:ascii="Arial" w:hAnsi="Arial" w:cs="Arial"/>
          <w:lang w:val="en-GB"/>
        </w:rPr>
        <w:fldChar w:fldCharType="end"/>
      </w:r>
    </w:p>
    <w:p w:rsidR="009C36B5" w:rsidRPr="009C36B5" w:rsidRDefault="009C36B5" w:rsidP="009C36B5">
      <w:pPr>
        <w:tabs>
          <w:tab w:val="left" w:pos="1400"/>
          <w:tab w:val="left" w:pos="3200"/>
        </w:tabs>
        <w:ind w:left="1400" w:right="-818" w:hanging="300"/>
        <w:jc w:val="both"/>
        <w:rPr>
          <w:rFonts w:ascii="Arial" w:hAnsi="Arial" w:cs="Arial"/>
          <w:b/>
          <w:lang w:val="en-GB"/>
        </w:rPr>
      </w:pPr>
      <w:r w:rsidRPr="009C36B5">
        <w:rPr>
          <w:rFonts w:ascii="Arial" w:hAnsi="Arial" w:cs="Arial"/>
          <w:b/>
          <w:lang w:val="en-GB"/>
        </w:rPr>
        <w:tab/>
        <w:t>Fax:</w:t>
      </w:r>
      <w:r w:rsidRPr="009C36B5">
        <w:rPr>
          <w:rFonts w:ascii="Arial" w:hAnsi="Arial" w:cs="Arial"/>
          <w:b/>
          <w:lang w:val="en-GB"/>
        </w:rPr>
        <w:tab/>
      </w:r>
      <w:r w:rsidR="000F28C5">
        <w:rPr>
          <w:rFonts w:ascii="Arial" w:hAnsi="Arial" w:cs="Arial"/>
          <w:lang w:val="en-GB"/>
        </w:rPr>
        <w:fldChar w:fldCharType="begin">
          <w:ffData>
            <w:name w:val=""/>
            <w:enabled/>
            <w:calcOnExit w:val="0"/>
            <w:textInput>
              <w:default w:val="086 611 5636"/>
            </w:textInput>
          </w:ffData>
        </w:fldChar>
      </w:r>
      <w:r w:rsidR="000F28C5">
        <w:rPr>
          <w:rFonts w:ascii="Arial" w:hAnsi="Arial" w:cs="Arial"/>
          <w:lang w:val="en-GB"/>
        </w:rPr>
        <w:instrText xml:space="preserve"> FORMTEXT </w:instrText>
      </w:r>
      <w:r w:rsidR="000F28C5">
        <w:rPr>
          <w:rFonts w:ascii="Arial" w:hAnsi="Arial" w:cs="Arial"/>
          <w:lang w:val="en-GB"/>
        </w:rPr>
      </w:r>
      <w:r w:rsidR="000F28C5">
        <w:rPr>
          <w:rFonts w:ascii="Arial" w:hAnsi="Arial" w:cs="Arial"/>
          <w:lang w:val="en-GB"/>
        </w:rPr>
        <w:fldChar w:fldCharType="separate"/>
      </w:r>
      <w:r w:rsidR="000F28C5">
        <w:rPr>
          <w:rFonts w:ascii="Arial" w:hAnsi="Arial" w:cs="Arial"/>
          <w:noProof/>
          <w:lang w:val="en-GB"/>
        </w:rPr>
        <w:t>086 611 5636</w:t>
      </w:r>
      <w:r w:rsidR="000F28C5">
        <w:rPr>
          <w:rFonts w:ascii="Arial" w:hAnsi="Arial" w:cs="Arial"/>
          <w:lang w:val="en-GB"/>
        </w:rPr>
        <w:fldChar w:fldCharType="end"/>
      </w:r>
    </w:p>
    <w:p w:rsidR="009C36B5" w:rsidRPr="009C36B5" w:rsidRDefault="009C36B5" w:rsidP="009C36B5">
      <w:pPr>
        <w:tabs>
          <w:tab w:val="left" w:pos="1400"/>
          <w:tab w:val="left" w:pos="2268"/>
          <w:tab w:val="right" w:pos="2800"/>
        </w:tabs>
        <w:ind w:left="1400" w:right="-818" w:hanging="300"/>
        <w:jc w:val="both"/>
        <w:rPr>
          <w:rFonts w:ascii="Arial" w:hAnsi="Arial" w:cs="Arial"/>
          <w:lang w:val="en-GB"/>
        </w:rPr>
      </w:pPr>
    </w:p>
    <w:p w:rsidR="009C36B5" w:rsidRPr="009C36B5" w:rsidRDefault="009C36B5" w:rsidP="009C36B5">
      <w:pPr>
        <w:tabs>
          <w:tab w:val="left" w:pos="1400"/>
          <w:tab w:val="left" w:pos="3200"/>
        </w:tabs>
        <w:ind w:left="1400" w:right="-818" w:hanging="300"/>
        <w:rPr>
          <w:rFonts w:ascii="Arial" w:hAnsi="Arial" w:cs="Arial"/>
          <w:lang w:val="en-GB"/>
        </w:rPr>
      </w:pPr>
      <w:r w:rsidRPr="009C36B5">
        <w:rPr>
          <w:lang w:val="en-GB"/>
        </w:rPr>
        <w:tab/>
      </w:r>
      <w:r w:rsidRPr="009C36B5">
        <w:rPr>
          <w:rFonts w:ascii="Arial" w:hAnsi="Arial" w:cs="Arial"/>
          <w:b/>
          <w:lang w:val="en-GB"/>
        </w:rPr>
        <w:t>Physical address:</w:t>
      </w:r>
      <w:r w:rsidRPr="009C36B5">
        <w:rPr>
          <w:rFonts w:ascii="Arial" w:hAnsi="Arial" w:cs="Arial"/>
          <w:b/>
          <w:lang w:val="en-GB"/>
        </w:rPr>
        <w:tab/>
      </w:r>
      <w:r w:rsidR="00F82165">
        <w:rPr>
          <w:rFonts w:ascii="Arial" w:hAnsi="Arial" w:cs="Arial"/>
          <w:lang w:val="en-GB"/>
        </w:rPr>
        <w:fldChar w:fldCharType="begin">
          <w:ffData>
            <w:name w:val=""/>
            <w:enabled/>
            <w:calcOnExit w:val="0"/>
            <w:textInput>
              <w:default w:val="Department of Public Works, Bloemfontein Regional Office (Room 223)"/>
            </w:textInput>
          </w:ffData>
        </w:fldChar>
      </w:r>
      <w:r w:rsidR="00F82165">
        <w:rPr>
          <w:rFonts w:ascii="Arial" w:hAnsi="Arial" w:cs="Arial"/>
          <w:lang w:val="en-GB"/>
        </w:rPr>
        <w:instrText xml:space="preserve"> FORMTEXT </w:instrText>
      </w:r>
      <w:r w:rsidR="00F82165">
        <w:rPr>
          <w:rFonts w:ascii="Arial" w:hAnsi="Arial" w:cs="Arial"/>
          <w:lang w:val="en-GB"/>
        </w:rPr>
      </w:r>
      <w:r w:rsidR="00F82165">
        <w:rPr>
          <w:rFonts w:ascii="Arial" w:hAnsi="Arial" w:cs="Arial"/>
          <w:lang w:val="en-GB"/>
        </w:rPr>
        <w:fldChar w:fldCharType="separate"/>
      </w:r>
      <w:r w:rsidR="00F82165">
        <w:rPr>
          <w:rFonts w:ascii="Arial" w:hAnsi="Arial" w:cs="Arial"/>
          <w:noProof/>
          <w:lang w:val="en-GB"/>
        </w:rPr>
        <w:t>Department of Public Works, Bloemfontein Regional Office (Room 223)</w:t>
      </w:r>
      <w:r w:rsidR="00F82165">
        <w:rPr>
          <w:rFonts w:ascii="Arial" w:hAnsi="Arial" w:cs="Arial"/>
          <w:lang w:val="en-GB"/>
        </w:rPr>
        <w:fldChar w:fldCharType="end"/>
      </w:r>
    </w:p>
    <w:p w:rsidR="009C36B5" w:rsidRPr="009C36B5" w:rsidRDefault="009C36B5" w:rsidP="009C36B5">
      <w:pPr>
        <w:tabs>
          <w:tab w:val="left" w:pos="3200"/>
        </w:tabs>
        <w:ind w:left="1400" w:right="-818" w:hanging="300"/>
        <w:jc w:val="both"/>
        <w:rPr>
          <w:rFonts w:ascii="Arial" w:hAnsi="Arial" w:cs="Arial"/>
          <w:lang w:val="en-GB"/>
        </w:rPr>
      </w:pPr>
      <w:r w:rsidRPr="009C36B5">
        <w:rPr>
          <w:rFonts w:ascii="Arial" w:hAnsi="Arial" w:cs="Arial"/>
          <w:lang w:val="en-GB"/>
        </w:rPr>
        <w:tab/>
      </w:r>
      <w:r w:rsidRPr="009C36B5">
        <w:rPr>
          <w:rFonts w:ascii="Arial" w:hAnsi="Arial" w:cs="Arial"/>
          <w:lang w:val="en-GB"/>
        </w:rPr>
        <w:tab/>
      </w:r>
      <w:r w:rsidR="00F82165">
        <w:rPr>
          <w:rFonts w:ascii="Arial" w:hAnsi="Arial" w:cs="Arial"/>
          <w:lang w:val="en-GB"/>
        </w:rPr>
        <w:fldChar w:fldCharType="begin">
          <w:ffData>
            <w:name w:val=""/>
            <w:enabled/>
            <w:calcOnExit w:val="0"/>
            <w:textInput>
              <w:default w:val="18 President Brand Street"/>
            </w:textInput>
          </w:ffData>
        </w:fldChar>
      </w:r>
      <w:r w:rsidR="00F82165">
        <w:rPr>
          <w:rFonts w:ascii="Arial" w:hAnsi="Arial" w:cs="Arial"/>
          <w:lang w:val="en-GB"/>
        </w:rPr>
        <w:instrText xml:space="preserve"> FORMTEXT </w:instrText>
      </w:r>
      <w:r w:rsidR="00F82165">
        <w:rPr>
          <w:rFonts w:ascii="Arial" w:hAnsi="Arial" w:cs="Arial"/>
          <w:lang w:val="en-GB"/>
        </w:rPr>
      </w:r>
      <w:r w:rsidR="00F82165">
        <w:rPr>
          <w:rFonts w:ascii="Arial" w:hAnsi="Arial" w:cs="Arial"/>
          <w:lang w:val="en-GB"/>
        </w:rPr>
        <w:fldChar w:fldCharType="separate"/>
      </w:r>
      <w:r w:rsidR="00F82165">
        <w:rPr>
          <w:rFonts w:ascii="Arial" w:hAnsi="Arial" w:cs="Arial"/>
          <w:noProof/>
          <w:lang w:val="en-GB"/>
        </w:rPr>
        <w:t>18 President Brand Street</w:t>
      </w:r>
      <w:r w:rsidR="00F82165">
        <w:rPr>
          <w:rFonts w:ascii="Arial" w:hAnsi="Arial" w:cs="Arial"/>
          <w:lang w:val="en-GB"/>
        </w:rPr>
        <w:fldChar w:fldCharType="end"/>
      </w:r>
    </w:p>
    <w:p w:rsidR="009C36B5" w:rsidRPr="009C36B5" w:rsidRDefault="009C36B5" w:rsidP="009C36B5">
      <w:pPr>
        <w:tabs>
          <w:tab w:val="left" w:pos="3200"/>
        </w:tabs>
        <w:ind w:left="1400" w:right="-818" w:hanging="300"/>
        <w:jc w:val="both"/>
        <w:rPr>
          <w:rFonts w:ascii="Arial" w:hAnsi="Arial" w:cs="Arial"/>
          <w:lang w:val="en-GB"/>
        </w:rPr>
      </w:pPr>
      <w:r w:rsidRPr="009C36B5">
        <w:rPr>
          <w:rFonts w:ascii="Arial" w:hAnsi="Arial" w:cs="Arial"/>
          <w:lang w:val="en-GB"/>
        </w:rPr>
        <w:tab/>
      </w:r>
      <w:r w:rsidRPr="009C36B5">
        <w:rPr>
          <w:rFonts w:ascii="Arial" w:hAnsi="Arial" w:cs="Arial"/>
          <w:lang w:val="en-GB"/>
        </w:rPr>
        <w:tab/>
      </w:r>
      <w:r w:rsidR="00F82165">
        <w:rPr>
          <w:rFonts w:ascii="Arial" w:hAnsi="Arial" w:cs="Arial"/>
          <w:lang w:val="en-GB"/>
        </w:rPr>
        <w:fldChar w:fldCharType="begin">
          <w:ffData>
            <w:name w:val=""/>
            <w:enabled/>
            <w:calcOnExit w:val="0"/>
            <w:textInput>
              <w:default w:val="Bloemfontein, 9300"/>
            </w:textInput>
          </w:ffData>
        </w:fldChar>
      </w:r>
      <w:r w:rsidR="00F82165">
        <w:rPr>
          <w:rFonts w:ascii="Arial" w:hAnsi="Arial" w:cs="Arial"/>
          <w:lang w:val="en-GB"/>
        </w:rPr>
        <w:instrText xml:space="preserve"> FORMTEXT </w:instrText>
      </w:r>
      <w:r w:rsidR="00F82165">
        <w:rPr>
          <w:rFonts w:ascii="Arial" w:hAnsi="Arial" w:cs="Arial"/>
          <w:lang w:val="en-GB"/>
        </w:rPr>
      </w:r>
      <w:r w:rsidR="00F82165">
        <w:rPr>
          <w:rFonts w:ascii="Arial" w:hAnsi="Arial" w:cs="Arial"/>
          <w:lang w:val="en-GB"/>
        </w:rPr>
        <w:fldChar w:fldCharType="separate"/>
      </w:r>
      <w:r w:rsidR="00F82165">
        <w:rPr>
          <w:rFonts w:ascii="Arial" w:hAnsi="Arial" w:cs="Arial"/>
          <w:noProof/>
          <w:lang w:val="en-GB"/>
        </w:rPr>
        <w:t>Bloemfontein, 9300</w:t>
      </w:r>
      <w:r w:rsidR="00F82165">
        <w:rPr>
          <w:rFonts w:ascii="Arial" w:hAnsi="Arial" w:cs="Arial"/>
          <w:lang w:val="en-GB"/>
        </w:rPr>
        <w:fldChar w:fldCharType="end"/>
      </w:r>
    </w:p>
    <w:p w:rsidR="009C36B5" w:rsidRPr="009C36B5" w:rsidRDefault="009C36B5" w:rsidP="009C36B5">
      <w:pPr>
        <w:tabs>
          <w:tab w:val="left" w:pos="1400"/>
          <w:tab w:val="left" w:pos="2268"/>
          <w:tab w:val="right" w:pos="2800"/>
        </w:tabs>
        <w:ind w:left="1400" w:right="-818" w:hanging="300"/>
        <w:jc w:val="both"/>
        <w:rPr>
          <w:rFonts w:ascii="Arial" w:hAnsi="Arial" w:cs="Arial"/>
          <w:lang w:val="en-GB"/>
        </w:rPr>
      </w:pPr>
    </w:p>
    <w:p w:rsidR="009C36B5" w:rsidRPr="009C36B5" w:rsidRDefault="009C36B5" w:rsidP="009C36B5">
      <w:pPr>
        <w:tabs>
          <w:tab w:val="left" w:pos="1400"/>
          <w:tab w:val="left" w:pos="3200"/>
        </w:tabs>
        <w:ind w:left="1400" w:right="-818" w:hanging="300"/>
        <w:rPr>
          <w:rFonts w:ascii="Arial" w:hAnsi="Arial" w:cs="Arial"/>
          <w:lang w:val="en-GB"/>
        </w:rPr>
      </w:pPr>
      <w:r w:rsidRPr="009C36B5">
        <w:rPr>
          <w:lang w:val="en-GB"/>
        </w:rPr>
        <w:tab/>
      </w:r>
      <w:r w:rsidRPr="009C36B5">
        <w:rPr>
          <w:rFonts w:ascii="Arial" w:hAnsi="Arial" w:cs="Arial"/>
          <w:b/>
          <w:lang w:val="en-GB"/>
        </w:rPr>
        <w:t>Postal address:</w:t>
      </w:r>
      <w:r w:rsidRPr="009C36B5">
        <w:rPr>
          <w:rFonts w:ascii="Arial" w:hAnsi="Arial" w:cs="Arial"/>
          <w:b/>
          <w:lang w:val="en-GB"/>
        </w:rPr>
        <w:tab/>
      </w:r>
      <w:r w:rsidR="00F82165">
        <w:rPr>
          <w:rFonts w:ascii="Arial" w:hAnsi="Arial" w:cs="Arial"/>
          <w:lang w:val="en-GB"/>
        </w:rPr>
        <w:fldChar w:fldCharType="begin">
          <w:ffData>
            <w:name w:val=""/>
            <w:enabled/>
            <w:calcOnExit w:val="0"/>
            <w:textInput>
              <w:default w:val="Private Bag X20605"/>
            </w:textInput>
          </w:ffData>
        </w:fldChar>
      </w:r>
      <w:r w:rsidR="00F82165">
        <w:rPr>
          <w:rFonts w:ascii="Arial" w:hAnsi="Arial" w:cs="Arial"/>
          <w:lang w:val="en-GB"/>
        </w:rPr>
        <w:instrText xml:space="preserve"> FORMTEXT </w:instrText>
      </w:r>
      <w:r w:rsidR="00F82165">
        <w:rPr>
          <w:rFonts w:ascii="Arial" w:hAnsi="Arial" w:cs="Arial"/>
          <w:lang w:val="en-GB"/>
        </w:rPr>
      </w:r>
      <w:r w:rsidR="00F82165">
        <w:rPr>
          <w:rFonts w:ascii="Arial" w:hAnsi="Arial" w:cs="Arial"/>
          <w:lang w:val="en-GB"/>
        </w:rPr>
        <w:fldChar w:fldCharType="separate"/>
      </w:r>
      <w:r w:rsidR="00F82165">
        <w:rPr>
          <w:rFonts w:ascii="Arial" w:hAnsi="Arial" w:cs="Arial"/>
          <w:noProof/>
          <w:lang w:val="en-GB"/>
        </w:rPr>
        <w:t>Private Bag X20605</w:t>
      </w:r>
      <w:r w:rsidR="00F82165">
        <w:rPr>
          <w:rFonts w:ascii="Arial" w:hAnsi="Arial" w:cs="Arial"/>
          <w:lang w:val="en-GB"/>
        </w:rPr>
        <w:fldChar w:fldCharType="end"/>
      </w:r>
    </w:p>
    <w:p w:rsidR="009C36B5" w:rsidRPr="009C36B5" w:rsidRDefault="009C36B5" w:rsidP="009C36B5">
      <w:pPr>
        <w:tabs>
          <w:tab w:val="left" w:pos="3200"/>
        </w:tabs>
        <w:ind w:left="1400" w:right="-818" w:hanging="300"/>
        <w:jc w:val="both"/>
        <w:rPr>
          <w:rFonts w:ascii="Arial" w:hAnsi="Arial" w:cs="Arial"/>
          <w:lang w:val="en-GB"/>
        </w:rPr>
      </w:pPr>
      <w:r w:rsidRPr="009C36B5">
        <w:rPr>
          <w:rFonts w:ascii="Arial" w:hAnsi="Arial" w:cs="Arial"/>
          <w:lang w:val="en-GB"/>
        </w:rPr>
        <w:tab/>
      </w:r>
      <w:r w:rsidRPr="009C36B5">
        <w:rPr>
          <w:rFonts w:ascii="Arial" w:hAnsi="Arial" w:cs="Arial"/>
          <w:lang w:val="en-GB"/>
        </w:rPr>
        <w:tab/>
      </w:r>
      <w:r w:rsidR="00F82165">
        <w:rPr>
          <w:rFonts w:ascii="Arial" w:hAnsi="Arial" w:cs="Arial"/>
          <w:lang w:val="en-GB"/>
        </w:rPr>
        <w:fldChar w:fldCharType="begin">
          <w:ffData>
            <w:name w:val=""/>
            <w:enabled/>
            <w:calcOnExit w:val="0"/>
            <w:textInput>
              <w:default w:val="Bloemfontein"/>
            </w:textInput>
          </w:ffData>
        </w:fldChar>
      </w:r>
      <w:r w:rsidR="00F82165">
        <w:rPr>
          <w:rFonts w:ascii="Arial" w:hAnsi="Arial" w:cs="Arial"/>
          <w:lang w:val="en-GB"/>
        </w:rPr>
        <w:instrText xml:space="preserve"> FORMTEXT </w:instrText>
      </w:r>
      <w:r w:rsidR="00F82165">
        <w:rPr>
          <w:rFonts w:ascii="Arial" w:hAnsi="Arial" w:cs="Arial"/>
          <w:lang w:val="en-GB"/>
        </w:rPr>
      </w:r>
      <w:r w:rsidR="00F82165">
        <w:rPr>
          <w:rFonts w:ascii="Arial" w:hAnsi="Arial" w:cs="Arial"/>
          <w:lang w:val="en-GB"/>
        </w:rPr>
        <w:fldChar w:fldCharType="separate"/>
      </w:r>
      <w:r w:rsidR="00F82165">
        <w:rPr>
          <w:rFonts w:ascii="Arial" w:hAnsi="Arial" w:cs="Arial"/>
          <w:noProof/>
          <w:lang w:val="en-GB"/>
        </w:rPr>
        <w:t>Bloemfontein</w:t>
      </w:r>
      <w:r w:rsidR="00F82165">
        <w:rPr>
          <w:rFonts w:ascii="Arial" w:hAnsi="Arial" w:cs="Arial"/>
          <w:lang w:val="en-GB"/>
        </w:rPr>
        <w:fldChar w:fldCharType="end"/>
      </w:r>
    </w:p>
    <w:p w:rsidR="009C36B5" w:rsidRPr="009C36B5" w:rsidRDefault="009C36B5" w:rsidP="009C36B5">
      <w:pPr>
        <w:tabs>
          <w:tab w:val="left" w:pos="3200"/>
        </w:tabs>
        <w:ind w:left="1400" w:right="-818" w:hanging="300"/>
        <w:jc w:val="both"/>
        <w:rPr>
          <w:rFonts w:ascii="Arial" w:hAnsi="Arial" w:cs="Arial"/>
          <w:lang w:val="en-GB"/>
        </w:rPr>
      </w:pPr>
      <w:r w:rsidRPr="009C36B5">
        <w:rPr>
          <w:rFonts w:ascii="Arial" w:hAnsi="Arial" w:cs="Arial"/>
          <w:lang w:val="en-GB"/>
        </w:rPr>
        <w:tab/>
      </w:r>
      <w:r w:rsidRPr="009C36B5">
        <w:rPr>
          <w:rFonts w:ascii="Arial" w:hAnsi="Arial" w:cs="Arial"/>
          <w:lang w:val="en-GB"/>
        </w:rPr>
        <w:tab/>
      </w:r>
      <w:r w:rsidR="00F82165">
        <w:rPr>
          <w:rFonts w:ascii="Arial" w:hAnsi="Arial" w:cs="Arial"/>
          <w:lang w:val="en-GB"/>
        </w:rPr>
        <w:fldChar w:fldCharType="begin">
          <w:ffData>
            <w:name w:val=""/>
            <w:enabled/>
            <w:calcOnExit w:val="0"/>
            <w:textInput>
              <w:default w:val="9300"/>
            </w:textInput>
          </w:ffData>
        </w:fldChar>
      </w:r>
      <w:r w:rsidR="00F82165">
        <w:rPr>
          <w:rFonts w:ascii="Arial" w:hAnsi="Arial" w:cs="Arial"/>
          <w:lang w:val="en-GB"/>
        </w:rPr>
        <w:instrText xml:space="preserve"> FORMTEXT </w:instrText>
      </w:r>
      <w:r w:rsidR="00F82165">
        <w:rPr>
          <w:rFonts w:ascii="Arial" w:hAnsi="Arial" w:cs="Arial"/>
          <w:lang w:val="en-GB"/>
        </w:rPr>
      </w:r>
      <w:r w:rsidR="00F82165">
        <w:rPr>
          <w:rFonts w:ascii="Arial" w:hAnsi="Arial" w:cs="Arial"/>
          <w:lang w:val="en-GB"/>
        </w:rPr>
        <w:fldChar w:fldCharType="separate"/>
      </w:r>
      <w:r w:rsidR="00F82165">
        <w:rPr>
          <w:rFonts w:ascii="Arial" w:hAnsi="Arial" w:cs="Arial"/>
          <w:noProof/>
          <w:lang w:val="en-GB"/>
        </w:rPr>
        <w:t>9300</w:t>
      </w:r>
      <w:r w:rsidR="00F82165">
        <w:rPr>
          <w:rFonts w:ascii="Arial" w:hAnsi="Arial" w:cs="Arial"/>
          <w:lang w:val="en-GB"/>
        </w:rPr>
        <w:fldChar w:fldCharType="end"/>
      </w:r>
    </w:p>
    <w:p w:rsidR="009C36B5" w:rsidRPr="009C36B5" w:rsidRDefault="009C36B5" w:rsidP="009C36B5">
      <w:pPr>
        <w:tabs>
          <w:tab w:val="left" w:pos="567"/>
          <w:tab w:val="left" w:pos="1400"/>
          <w:tab w:val="right" w:pos="1700"/>
          <w:tab w:val="left" w:pos="2410"/>
        </w:tabs>
        <w:ind w:left="1100" w:right="-818" w:hanging="1100"/>
        <w:jc w:val="both"/>
        <w:rPr>
          <w:rFonts w:ascii="Arial" w:hAnsi="Arial" w:cs="Arial"/>
          <w:lang w:val="en-GB"/>
        </w:rPr>
      </w:pPr>
    </w:p>
    <w:p w:rsidR="009C36B5" w:rsidRDefault="009C36B5" w:rsidP="009C36B5">
      <w:pPr>
        <w:tabs>
          <w:tab w:val="left" w:pos="1080"/>
        </w:tabs>
        <w:ind w:left="1080" w:right="-818" w:hanging="1080"/>
        <w:rPr>
          <w:rFonts w:ascii="Arial" w:hAnsi="Arial" w:cs="Arial"/>
        </w:rPr>
      </w:pPr>
      <w:r w:rsidRPr="009C36B5">
        <w:rPr>
          <w:rFonts w:ascii="Arial" w:hAnsi="Arial" w:cs="Arial"/>
        </w:rPr>
        <w:t>T1.1.5</w:t>
      </w:r>
      <w:r w:rsidRPr="009C36B5">
        <w:rPr>
          <w:rFonts w:ascii="Arial" w:hAnsi="Arial" w:cs="Arial"/>
        </w:rPr>
        <w:tab/>
      </w:r>
      <w:r w:rsidRPr="009C36B5">
        <w:rPr>
          <w:rFonts w:ascii="Arial" w:hAnsi="Arial"/>
          <w:bCs/>
        </w:rPr>
        <w:t>Nominated Service Providers will obtain possession of the quotation document in the most feasible manner determined by the departmental project manager and may include hand delivery, postal system or facsimile.</w:t>
      </w:r>
    </w:p>
    <w:p w:rsidR="009C36B5" w:rsidRDefault="009C36B5" w:rsidP="009C36B5">
      <w:pPr>
        <w:tabs>
          <w:tab w:val="left" w:pos="1080"/>
        </w:tabs>
        <w:ind w:left="1080" w:right="-818" w:hanging="1080"/>
        <w:rPr>
          <w:rFonts w:ascii="Arial" w:hAnsi="Arial" w:cs="Arial"/>
        </w:rPr>
      </w:pPr>
    </w:p>
    <w:p w:rsidR="009C36B5" w:rsidRPr="00531933" w:rsidRDefault="009C36B5" w:rsidP="009C36B5">
      <w:pPr>
        <w:tabs>
          <w:tab w:val="left" w:pos="1080"/>
        </w:tabs>
        <w:ind w:left="1080" w:right="-818" w:hanging="1080"/>
        <w:rPr>
          <w:rFonts w:ascii="Arial" w:hAnsi="Arial" w:cs="Arial"/>
        </w:rPr>
      </w:pPr>
      <w:r>
        <w:rPr>
          <w:rFonts w:ascii="Arial" w:hAnsi="Arial" w:cs="Arial"/>
        </w:rPr>
        <w:t>T1.1.6</w:t>
      </w:r>
      <w:r>
        <w:rPr>
          <w:rFonts w:ascii="Arial" w:hAnsi="Arial" w:cs="Arial"/>
        </w:rPr>
        <w:tab/>
      </w:r>
      <w:r w:rsidRPr="00531933">
        <w:rPr>
          <w:rFonts w:ascii="Arial" w:hAnsi="Arial" w:cs="Arial"/>
        </w:rPr>
        <w:t xml:space="preserve">The closing time for receipt of quotations is </w:t>
      </w:r>
      <w:r w:rsidRPr="00531933">
        <w:rPr>
          <w:rFonts w:ascii="Arial" w:hAnsi="Arial" w:cs="Arial"/>
          <w:b/>
        </w:rPr>
        <w:t xml:space="preserve">11:00 </w:t>
      </w:r>
      <w:r w:rsidRPr="00531933">
        <w:rPr>
          <w:rFonts w:ascii="Arial" w:hAnsi="Arial" w:cs="Arial"/>
        </w:rPr>
        <w:t xml:space="preserve">on </w:t>
      </w:r>
      <w:r w:rsidR="00254987">
        <w:rPr>
          <w:rFonts w:ascii="Arial" w:hAnsi="Arial" w:cs="Arial"/>
          <w:b/>
        </w:rPr>
        <w:fldChar w:fldCharType="begin">
          <w:ffData>
            <w:name w:val=""/>
            <w:enabled/>
            <w:calcOnExit w:val="0"/>
            <w:textInput>
              <w:default w:val="21 March 2023"/>
            </w:textInput>
          </w:ffData>
        </w:fldChar>
      </w:r>
      <w:r w:rsidR="00254987">
        <w:rPr>
          <w:rFonts w:ascii="Arial" w:hAnsi="Arial" w:cs="Arial"/>
          <w:b/>
        </w:rPr>
        <w:instrText xml:space="preserve"> FORMTEXT </w:instrText>
      </w:r>
      <w:r w:rsidR="00254987">
        <w:rPr>
          <w:rFonts w:ascii="Arial" w:hAnsi="Arial" w:cs="Arial"/>
          <w:b/>
        </w:rPr>
      </w:r>
      <w:r w:rsidR="00254987">
        <w:rPr>
          <w:rFonts w:ascii="Arial" w:hAnsi="Arial" w:cs="Arial"/>
          <w:b/>
        </w:rPr>
        <w:fldChar w:fldCharType="separate"/>
      </w:r>
      <w:r w:rsidR="00254987">
        <w:rPr>
          <w:rFonts w:ascii="Arial" w:hAnsi="Arial" w:cs="Arial"/>
          <w:b/>
          <w:noProof/>
        </w:rPr>
        <w:t>21 March 2023</w:t>
      </w:r>
      <w:r w:rsidR="00254987">
        <w:rPr>
          <w:rFonts w:ascii="Arial" w:hAnsi="Arial" w:cs="Arial"/>
          <w:b/>
        </w:rPr>
        <w:fldChar w:fldCharType="end"/>
      </w:r>
      <w:r w:rsidRPr="00531933">
        <w:rPr>
          <w:rFonts w:ascii="Arial" w:hAnsi="Arial" w:cs="Arial"/>
        </w:rPr>
        <w:t>.  Telephonic, facsimile, electronic and late quotations will not be accepted.</w:t>
      </w:r>
    </w:p>
    <w:p w:rsidR="009C36B5" w:rsidRPr="00071CD6" w:rsidRDefault="009C36B5" w:rsidP="009C36B5">
      <w:pPr>
        <w:pStyle w:val="BodyText3"/>
        <w:tabs>
          <w:tab w:val="left" w:pos="567"/>
        </w:tabs>
        <w:ind w:left="1100" w:right="-818" w:hanging="1100"/>
      </w:pPr>
    </w:p>
    <w:p w:rsidR="009C36B5" w:rsidRDefault="009C36B5" w:rsidP="009C36B5">
      <w:pPr>
        <w:pStyle w:val="BodyText3"/>
        <w:tabs>
          <w:tab w:val="left" w:pos="567"/>
        </w:tabs>
        <w:ind w:left="1100" w:right="-818" w:hanging="1100"/>
      </w:pPr>
      <w:r w:rsidRPr="00CB6113">
        <w:lastRenderedPageBreak/>
        <w:t>T1.1.</w:t>
      </w:r>
      <w:r>
        <w:t>7</w:t>
      </w:r>
      <w:r w:rsidRPr="00071CD6">
        <w:tab/>
      </w:r>
      <w:r w:rsidRPr="00071CD6">
        <w:tab/>
        <w:t>Requirements for sealing, addressing, delivery, opening and assessment of quotations are stated in T1.2 Tender Data.</w:t>
      </w:r>
    </w:p>
    <w:p w:rsidR="00721D46" w:rsidRPr="000D11E9" w:rsidRDefault="00256BBD" w:rsidP="009C36B5">
      <w:pPr>
        <w:tabs>
          <w:tab w:val="left" w:pos="1080"/>
        </w:tabs>
        <w:ind w:left="1080" w:hanging="1080"/>
      </w:pPr>
      <w:r>
        <w:tab/>
      </w:r>
    </w:p>
    <w:p w:rsidR="000E490A" w:rsidRPr="000D11E9" w:rsidRDefault="000E490A" w:rsidP="00AC6802">
      <w:pPr>
        <w:pStyle w:val="BodyText3"/>
        <w:keepNext/>
        <w:ind w:left="1100" w:hanging="1100"/>
        <w:rPr>
          <w:b/>
        </w:rPr>
      </w:pPr>
      <w:r w:rsidRPr="000D11E9">
        <w:rPr>
          <w:b/>
        </w:rPr>
        <w:t>T1.2</w:t>
      </w:r>
      <w:r w:rsidRPr="000D11E9">
        <w:rPr>
          <w:b/>
        </w:rPr>
        <w:tab/>
        <w:t>Tender Data</w:t>
      </w:r>
    </w:p>
    <w:p w:rsidR="000E490A" w:rsidRPr="000D11E9" w:rsidRDefault="000E490A" w:rsidP="00AC6802">
      <w:pPr>
        <w:keepNext/>
        <w:widowControl w:val="0"/>
        <w:tabs>
          <w:tab w:val="left" w:pos="1101"/>
        </w:tabs>
        <w:autoSpaceDE w:val="0"/>
        <w:autoSpaceDN w:val="0"/>
        <w:adjustRightInd w:val="0"/>
        <w:ind w:left="1100" w:hanging="1100"/>
        <w:jc w:val="both"/>
        <w:rPr>
          <w:rFonts w:ascii="Arial" w:hAnsi="Arial" w:cs="Arial"/>
          <w:b/>
          <w:bCs/>
        </w:rPr>
      </w:pPr>
    </w:p>
    <w:p w:rsidR="00F62518" w:rsidRPr="00F62518" w:rsidRDefault="000E490A" w:rsidP="00F62518">
      <w:pPr>
        <w:keepNext/>
        <w:tabs>
          <w:tab w:val="left" w:pos="1101"/>
        </w:tabs>
        <w:autoSpaceDE w:val="0"/>
        <w:autoSpaceDN w:val="0"/>
        <w:adjustRightInd w:val="0"/>
        <w:ind w:left="1100" w:hanging="1100"/>
        <w:jc w:val="both"/>
        <w:rPr>
          <w:rFonts w:ascii="Arial" w:hAnsi="Arial" w:cs="Arial"/>
          <w:bCs/>
        </w:rPr>
      </w:pPr>
      <w:r w:rsidRPr="000D11E9">
        <w:rPr>
          <w:rFonts w:ascii="Arial" w:hAnsi="Arial" w:cs="Arial"/>
          <w:bCs/>
        </w:rPr>
        <w:t>T1.2.1</w:t>
      </w:r>
      <w:r w:rsidRPr="000D11E9">
        <w:rPr>
          <w:rFonts w:ascii="Arial" w:hAnsi="Arial" w:cs="Arial"/>
          <w:bCs/>
        </w:rPr>
        <w:tab/>
      </w:r>
      <w:r w:rsidRPr="004A2DF8">
        <w:rPr>
          <w:rFonts w:ascii="Arial" w:hAnsi="Arial" w:cs="Arial"/>
          <w:bCs/>
        </w:rPr>
        <w:t xml:space="preserve">Standard Conditions of </w:t>
      </w:r>
      <w:r>
        <w:rPr>
          <w:rFonts w:ascii="Arial" w:hAnsi="Arial" w:cs="Arial"/>
          <w:bCs/>
        </w:rPr>
        <w:t>Tender</w:t>
      </w:r>
    </w:p>
    <w:p w:rsidR="00256BBD" w:rsidRPr="00256BBD" w:rsidRDefault="00256BBD" w:rsidP="00256BBD">
      <w:pPr>
        <w:widowControl w:val="0"/>
        <w:autoSpaceDE w:val="0"/>
        <w:autoSpaceDN w:val="0"/>
        <w:adjustRightInd w:val="0"/>
        <w:ind w:left="1100"/>
        <w:jc w:val="both"/>
        <w:rPr>
          <w:rFonts w:ascii="Arial" w:hAnsi="Arial" w:cs="Arial"/>
        </w:rPr>
      </w:pPr>
      <w:r w:rsidRPr="00256BBD">
        <w:rPr>
          <w:rFonts w:ascii="Arial" w:hAnsi="Arial" w:cs="Arial"/>
        </w:rPr>
        <w:t xml:space="preserve">The conditions of tender are the </w:t>
      </w:r>
      <w:r w:rsidRPr="00256BBD">
        <w:rPr>
          <w:rFonts w:ascii="Arial" w:hAnsi="Arial" w:cs="Arial"/>
          <w:b/>
        </w:rPr>
        <w:t>Standard Conditions of Tender</w:t>
      </w:r>
      <w:r w:rsidRPr="00256BBD">
        <w:rPr>
          <w:rFonts w:ascii="Arial" w:hAnsi="Arial" w:cs="Arial"/>
        </w:rPr>
        <w:t xml:space="preserve"> as contained in </w:t>
      </w:r>
      <w:r w:rsidRPr="00256BBD">
        <w:rPr>
          <w:rFonts w:ascii="Arial" w:hAnsi="Arial" w:cs="Arial"/>
          <w:b/>
        </w:rPr>
        <w:t>Annexure C</w:t>
      </w:r>
      <w:r w:rsidRPr="00256BBD">
        <w:rPr>
          <w:rFonts w:ascii="Arial" w:hAnsi="Arial" w:cs="Arial"/>
        </w:rPr>
        <w:t xml:space="preserve"> of the </w:t>
      </w:r>
      <w:r w:rsidRPr="00256BBD">
        <w:rPr>
          <w:rFonts w:ascii="Arial" w:hAnsi="Arial" w:cs="Arial"/>
          <w:b/>
        </w:rPr>
        <w:t>Construction Industry Development Board</w:t>
      </w:r>
      <w:r w:rsidRPr="00256BBD">
        <w:rPr>
          <w:rFonts w:ascii="Arial" w:hAnsi="Arial" w:cs="Arial"/>
        </w:rPr>
        <w:t xml:space="preserve"> </w:t>
      </w:r>
      <w:r w:rsidRPr="00256BBD">
        <w:rPr>
          <w:rFonts w:ascii="Arial" w:hAnsi="Arial" w:cs="Arial"/>
          <w:b/>
        </w:rPr>
        <w:t>Standard for Uniformity in Engineering and Construction Works Contracts</w:t>
      </w:r>
      <w:r w:rsidRPr="00256BBD">
        <w:rPr>
          <w:rFonts w:ascii="Arial" w:hAnsi="Arial" w:cs="Arial"/>
        </w:rPr>
        <w:t xml:space="preserve"> as per Government Notice No. 423 published in Government Gazette No. 42622 of </w:t>
      </w:r>
      <w:r w:rsidRPr="00256BBD">
        <w:rPr>
          <w:rFonts w:ascii="Arial" w:hAnsi="Arial" w:cs="Arial"/>
          <w:b/>
        </w:rPr>
        <w:t>8 August 2019</w:t>
      </w:r>
      <w:r w:rsidRPr="00256BBD">
        <w:rPr>
          <w:rFonts w:ascii="Arial" w:hAnsi="Arial" w:cs="Arial"/>
        </w:rPr>
        <w:t xml:space="preserve"> and as amended from time to time.</w:t>
      </w:r>
    </w:p>
    <w:p w:rsidR="00256BBD" w:rsidRPr="00256BBD" w:rsidRDefault="00256BBD" w:rsidP="00256BBD">
      <w:pPr>
        <w:widowControl w:val="0"/>
        <w:autoSpaceDE w:val="0"/>
        <w:autoSpaceDN w:val="0"/>
        <w:adjustRightInd w:val="0"/>
        <w:ind w:left="1100"/>
        <w:jc w:val="both"/>
        <w:rPr>
          <w:rFonts w:ascii="Arial" w:hAnsi="Arial" w:cs="Arial"/>
        </w:rPr>
      </w:pPr>
    </w:p>
    <w:p w:rsidR="00256BBD" w:rsidRPr="00256BBD" w:rsidRDefault="00256BBD" w:rsidP="00256BBD">
      <w:pPr>
        <w:widowControl w:val="0"/>
        <w:autoSpaceDE w:val="0"/>
        <w:autoSpaceDN w:val="0"/>
        <w:adjustRightInd w:val="0"/>
        <w:ind w:left="1100"/>
        <w:jc w:val="both"/>
        <w:rPr>
          <w:rFonts w:ascii="Arial" w:hAnsi="Arial" w:cs="Arial"/>
        </w:rPr>
      </w:pPr>
      <w:r w:rsidRPr="00256BBD">
        <w:rPr>
          <w:rFonts w:ascii="Arial" w:hAnsi="Arial" w:cs="Arial"/>
        </w:rPr>
        <w:t xml:space="preserve">The </w:t>
      </w:r>
      <w:r w:rsidRPr="00256BBD">
        <w:rPr>
          <w:rFonts w:ascii="Arial" w:hAnsi="Arial" w:cs="Arial"/>
          <w:bCs/>
        </w:rPr>
        <w:t>Standard Conditions of Tender</w:t>
      </w:r>
      <w:r w:rsidRPr="00256BBD">
        <w:rPr>
          <w:rFonts w:ascii="Arial" w:hAnsi="Arial" w:cs="Arial"/>
        </w:rPr>
        <w:t xml:space="preserve"> is not included in this tender document.  Tenderers must obtain it on the CIDB's Website at:</w:t>
      </w:r>
    </w:p>
    <w:p w:rsidR="00256BBD" w:rsidRDefault="00E111AF" w:rsidP="00256BBD">
      <w:pPr>
        <w:widowControl w:val="0"/>
        <w:autoSpaceDE w:val="0"/>
        <w:autoSpaceDN w:val="0"/>
        <w:adjustRightInd w:val="0"/>
        <w:ind w:left="1100"/>
        <w:jc w:val="both"/>
        <w:rPr>
          <w:rFonts w:ascii="Arial" w:hAnsi="Arial" w:cs="Arial"/>
          <w:i/>
          <w:u w:val="single"/>
        </w:rPr>
      </w:pPr>
      <w:hyperlink r:id="rId10" w:history="1">
        <w:r w:rsidR="00071CD6" w:rsidRPr="00751F22">
          <w:rPr>
            <w:rStyle w:val="Hyperlink"/>
            <w:rFonts w:ascii="Arial" w:hAnsi="Arial" w:cs="Arial"/>
            <w:i/>
          </w:rPr>
          <w:t>http://www.cidb.org.za/procurement/procurement_toolbox/cidb_pub/default.aspx</w:t>
        </w:r>
      </w:hyperlink>
    </w:p>
    <w:p w:rsidR="00071CD6" w:rsidRPr="00256BBD" w:rsidRDefault="00071CD6" w:rsidP="00256BBD">
      <w:pPr>
        <w:widowControl w:val="0"/>
        <w:autoSpaceDE w:val="0"/>
        <w:autoSpaceDN w:val="0"/>
        <w:adjustRightInd w:val="0"/>
        <w:ind w:left="1100"/>
        <w:jc w:val="both"/>
        <w:rPr>
          <w:rFonts w:ascii="Arial" w:hAnsi="Arial" w:cs="Arial"/>
        </w:rPr>
      </w:pPr>
    </w:p>
    <w:p w:rsidR="00256BBD" w:rsidRPr="00256BBD" w:rsidRDefault="00256BBD" w:rsidP="00256BBD">
      <w:pPr>
        <w:widowControl w:val="0"/>
        <w:autoSpaceDE w:val="0"/>
        <w:autoSpaceDN w:val="0"/>
        <w:adjustRightInd w:val="0"/>
        <w:ind w:left="1080"/>
        <w:jc w:val="both"/>
        <w:rPr>
          <w:rFonts w:ascii="Arial" w:hAnsi="Arial" w:cs="Arial"/>
        </w:rPr>
      </w:pPr>
      <w:r w:rsidRPr="00256BBD">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rsidR="00256BBD" w:rsidRPr="00256BBD" w:rsidRDefault="00256BBD" w:rsidP="00256BBD">
      <w:pPr>
        <w:widowControl w:val="0"/>
        <w:autoSpaceDE w:val="0"/>
        <w:autoSpaceDN w:val="0"/>
        <w:adjustRightInd w:val="0"/>
        <w:ind w:left="1080"/>
        <w:jc w:val="both"/>
        <w:rPr>
          <w:rFonts w:ascii="Arial" w:hAnsi="Arial" w:cs="Arial"/>
        </w:rPr>
      </w:pPr>
    </w:p>
    <w:p w:rsidR="00256BBD" w:rsidRPr="00256BBD" w:rsidRDefault="00256BBD" w:rsidP="00256BBD">
      <w:pPr>
        <w:keepNext/>
        <w:keepLines/>
        <w:ind w:left="1080"/>
        <w:jc w:val="both"/>
        <w:rPr>
          <w:rFonts w:ascii="Arial" w:hAnsi="Arial" w:cs="Arial"/>
          <w:b/>
          <w:u w:val="single"/>
        </w:rPr>
      </w:pPr>
      <w:r w:rsidRPr="00256BBD">
        <w:rPr>
          <w:rFonts w:ascii="Arial" w:hAnsi="Arial" w:cs="Arial"/>
          <w:b/>
          <w:u w:val="single"/>
        </w:rPr>
        <w:t>Each item of data given below is cross-referenced to the clauses marked [C] in the Standard Conditions of Tender to which it mainly applies.</w:t>
      </w:r>
    </w:p>
    <w:p w:rsidR="00256BBD" w:rsidRPr="00256BBD" w:rsidRDefault="00256BBD" w:rsidP="00256BBD">
      <w:pPr>
        <w:ind w:left="1080"/>
        <w:jc w:val="both"/>
        <w:rPr>
          <w:rFonts w:ascii="Arial" w:hAnsi="Arial" w:cs="Arial"/>
        </w:rPr>
      </w:pPr>
    </w:p>
    <w:p w:rsidR="00F62518" w:rsidRPr="00256BBD" w:rsidRDefault="00256BBD" w:rsidP="00256BBD">
      <w:pPr>
        <w:widowControl w:val="0"/>
        <w:autoSpaceDE w:val="0"/>
        <w:autoSpaceDN w:val="0"/>
        <w:adjustRightInd w:val="0"/>
        <w:ind w:left="1080"/>
        <w:jc w:val="both"/>
        <w:rPr>
          <w:rFonts w:ascii="Arial" w:hAnsi="Arial" w:cs="Arial"/>
        </w:rPr>
      </w:pPr>
      <w:r w:rsidRPr="00256BBD">
        <w:rPr>
          <w:rFonts w:ascii="Arial" w:hAnsi="Arial" w:cs="Arial"/>
        </w:rPr>
        <w:t xml:space="preserve">By submitting a tender in response to T1.1 Notice and Invitation to Tender above, the tenderer binds himself to a </w:t>
      </w:r>
      <w:r w:rsidRPr="00256BBD">
        <w:rPr>
          <w:rFonts w:ascii="Arial" w:hAnsi="Arial" w:cs="Arial"/>
          <w:i/>
        </w:rPr>
        <w:t>pactum de contrahendo</w:t>
      </w:r>
      <w:r w:rsidRPr="00256BBD">
        <w:rPr>
          <w:rFonts w:ascii="Arial" w:hAnsi="Arial" w:cs="Arial"/>
        </w:rPr>
        <w:t xml:space="preserve"> (contract aimed at conclusion of another contract), the terms of which are contained in the Standard Conditions of Tender and T1.2 Tender Data.</w:t>
      </w:r>
    </w:p>
    <w:p w:rsidR="000E490A" w:rsidRPr="00E04C89" w:rsidRDefault="000E490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0E490A" w:rsidRPr="005222FA" w:rsidTr="0056384C">
        <w:tc>
          <w:tcPr>
            <w:tcW w:w="1165" w:type="dxa"/>
          </w:tcPr>
          <w:p w:rsidR="000E490A" w:rsidRPr="006929DD" w:rsidRDefault="000E490A" w:rsidP="005222FA">
            <w:pPr>
              <w:widowControl w:val="0"/>
              <w:autoSpaceDE w:val="0"/>
              <w:autoSpaceDN w:val="0"/>
              <w:adjustRightInd w:val="0"/>
              <w:rPr>
                <w:rFonts w:ascii="Arial" w:hAnsi="Arial" w:cs="Arial"/>
                <w:b/>
              </w:rPr>
            </w:pPr>
            <w:r w:rsidRPr="006929DD">
              <w:rPr>
                <w:rFonts w:ascii="Arial" w:hAnsi="Arial" w:cs="Arial"/>
                <w:b/>
              </w:rPr>
              <w:t>Clause number</w:t>
            </w:r>
          </w:p>
        </w:tc>
        <w:tc>
          <w:tcPr>
            <w:tcW w:w="8724" w:type="dxa"/>
          </w:tcPr>
          <w:p w:rsidR="000E490A" w:rsidRPr="005222FA" w:rsidRDefault="000E490A" w:rsidP="005222FA">
            <w:pPr>
              <w:widowControl w:val="0"/>
              <w:autoSpaceDE w:val="0"/>
              <w:autoSpaceDN w:val="0"/>
              <w:adjustRightInd w:val="0"/>
              <w:jc w:val="both"/>
              <w:rPr>
                <w:rFonts w:ascii="Arial" w:hAnsi="Arial" w:cs="Arial"/>
                <w:b/>
                <w:u w:val="single"/>
              </w:rPr>
            </w:pPr>
          </w:p>
        </w:tc>
      </w:tr>
      <w:tr w:rsidR="00256BBD" w:rsidRPr="005222FA" w:rsidTr="0056384C">
        <w:tc>
          <w:tcPr>
            <w:tcW w:w="1165" w:type="dxa"/>
          </w:tcPr>
          <w:p w:rsidR="00256BBD" w:rsidRPr="00256BBD" w:rsidRDefault="00256BBD" w:rsidP="00256BBD">
            <w:pPr>
              <w:widowControl w:val="0"/>
              <w:autoSpaceDE w:val="0"/>
              <w:autoSpaceDN w:val="0"/>
              <w:adjustRightInd w:val="0"/>
              <w:rPr>
                <w:rFonts w:ascii="Arial" w:hAnsi="Arial" w:cs="Arial"/>
                <w:bCs/>
              </w:rPr>
            </w:pPr>
            <w:r w:rsidRPr="00256BBD">
              <w:rPr>
                <w:rFonts w:ascii="Arial" w:hAnsi="Arial" w:cs="Arial"/>
                <w:bCs/>
              </w:rPr>
              <w:t>[C.1.1]</w:t>
            </w:r>
          </w:p>
        </w:tc>
        <w:tc>
          <w:tcPr>
            <w:tcW w:w="8724" w:type="dxa"/>
          </w:tcPr>
          <w:p w:rsidR="00256BBD" w:rsidRPr="005222FA" w:rsidRDefault="00256BBD" w:rsidP="00256BBD">
            <w:pPr>
              <w:widowControl w:val="0"/>
              <w:autoSpaceDE w:val="0"/>
              <w:autoSpaceDN w:val="0"/>
              <w:adjustRightInd w:val="0"/>
              <w:jc w:val="both"/>
              <w:rPr>
                <w:rFonts w:ascii="Arial" w:hAnsi="Arial" w:cs="Arial"/>
                <w:b/>
                <w:u w:val="single"/>
              </w:rPr>
            </w:pPr>
            <w:r w:rsidRPr="005222FA">
              <w:rPr>
                <w:rFonts w:ascii="Arial" w:hAnsi="Arial" w:cs="Arial"/>
              </w:rPr>
              <w:t xml:space="preserve">The Employer is the </w:t>
            </w:r>
            <w:r w:rsidRPr="005222FA">
              <w:rPr>
                <w:rFonts w:ascii="Arial" w:hAnsi="Arial" w:cs="Arial"/>
                <w:b/>
              </w:rPr>
              <w:t>Government of the Republic of South Africa in itsDepartment of Public Works.</w:t>
            </w:r>
          </w:p>
        </w:tc>
      </w:tr>
      <w:tr w:rsidR="00256BBD" w:rsidRPr="005222FA" w:rsidTr="0056384C">
        <w:tc>
          <w:tcPr>
            <w:tcW w:w="1165" w:type="dxa"/>
          </w:tcPr>
          <w:p w:rsidR="00256BBD" w:rsidRPr="00256BBD" w:rsidRDefault="00256BBD" w:rsidP="00256BBD">
            <w:pPr>
              <w:widowControl w:val="0"/>
              <w:autoSpaceDE w:val="0"/>
              <w:autoSpaceDN w:val="0"/>
              <w:adjustRightInd w:val="0"/>
              <w:rPr>
                <w:rFonts w:ascii="Arial" w:hAnsi="Arial" w:cs="Arial"/>
              </w:rPr>
            </w:pPr>
            <w:r w:rsidRPr="00256BBD">
              <w:rPr>
                <w:rFonts w:ascii="Arial" w:hAnsi="Arial" w:cs="Arial"/>
                <w:bCs/>
              </w:rPr>
              <w:t>[C.1.2]</w:t>
            </w:r>
          </w:p>
        </w:tc>
        <w:tc>
          <w:tcPr>
            <w:tcW w:w="8724" w:type="dxa"/>
          </w:tcPr>
          <w:p w:rsidR="00256BBD" w:rsidRPr="00115923" w:rsidRDefault="00256BBD" w:rsidP="00256BBD">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For this Contract the single volume approach is adopted.</w:t>
            </w:r>
          </w:p>
          <w:p w:rsidR="00256BBD" w:rsidRPr="00115923" w:rsidRDefault="00256BBD" w:rsidP="00256BBD">
            <w:pPr>
              <w:widowControl w:val="0"/>
              <w:tabs>
                <w:tab w:val="left" w:pos="426"/>
                <w:tab w:val="left" w:pos="1332"/>
                <w:tab w:val="left" w:pos="6814"/>
              </w:tabs>
              <w:autoSpaceDE w:val="0"/>
              <w:autoSpaceDN w:val="0"/>
              <w:adjustRightInd w:val="0"/>
              <w:jc w:val="both"/>
              <w:rPr>
                <w:rFonts w:ascii="Arial" w:hAnsi="Arial" w:cs="Arial"/>
                <w:bCs/>
              </w:rPr>
            </w:pPr>
          </w:p>
          <w:p w:rsidR="00256BBD" w:rsidRDefault="00256BBD" w:rsidP="00256BBD">
            <w:pPr>
              <w:widowControl w:val="0"/>
              <w:tabs>
                <w:tab w:val="left" w:pos="426"/>
                <w:tab w:val="left" w:pos="1332"/>
                <w:tab w:val="left" w:pos="6814"/>
              </w:tabs>
              <w:autoSpaceDE w:val="0"/>
              <w:autoSpaceDN w:val="0"/>
              <w:adjustRightInd w:val="0"/>
              <w:jc w:val="both"/>
              <w:rPr>
                <w:rFonts w:ascii="Arial" w:hAnsi="Arial" w:cs="Arial"/>
                <w:bCs/>
              </w:rPr>
            </w:pPr>
            <w:r w:rsidRPr="00E353AF">
              <w:rPr>
                <w:rFonts w:ascii="Arial" w:hAnsi="Arial" w:cs="Arial"/>
                <w:bCs/>
              </w:rPr>
              <w:t>This procurement document has been formatted and compiled under the headings for a single volume approach as contained in table 5 of the CIDB’s “Standard for Uniformity in Construction Procurement.”</w:t>
            </w:r>
          </w:p>
          <w:p w:rsidR="00256BBD" w:rsidRPr="00115923" w:rsidRDefault="00256BBD" w:rsidP="00256BBD">
            <w:pPr>
              <w:widowControl w:val="0"/>
              <w:tabs>
                <w:tab w:val="left" w:pos="426"/>
                <w:tab w:val="left" w:pos="1332"/>
                <w:tab w:val="left" w:pos="6814"/>
              </w:tabs>
              <w:autoSpaceDE w:val="0"/>
              <w:autoSpaceDN w:val="0"/>
              <w:adjustRightInd w:val="0"/>
              <w:jc w:val="both"/>
              <w:rPr>
                <w:rFonts w:ascii="Arial" w:hAnsi="Arial" w:cs="Arial"/>
                <w:bCs/>
              </w:rPr>
            </w:pPr>
          </w:p>
          <w:p w:rsidR="00256BBD" w:rsidRPr="00115923" w:rsidRDefault="00256BBD" w:rsidP="00256BBD">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tendering Service Provider’s attention is specifically drawn to the T2 Returnable Documents 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rsidR="00256BBD" w:rsidRPr="00115923" w:rsidRDefault="00256BBD" w:rsidP="00256BBD">
            <w:pPr>
              <w:widowControl w:val="0"/>
              <w:tabs>
                <w:tab w:val="left" w:pos="426"/>
                <w:tab w:val="left" w:pos="1332"/>
                <w:tab w:val="left" w:pos="6814"/>
              </w:tabs>
              <w:autoSpaceDE w:val="0"/>
              <w:autoSpaceDN w:val="0"/>
              <w:adjustRightInd w:val="0"/>
              <w:jc w:val="both"/>
              <w:rPr>
                <w:rFonts w:ascii="Arial" w:hAnsi="Arial" w:cs="Arial"/>
                <w:bCs/>
              </w:rPr>
            </w:pPr>
          </w:p>
          <w:p w:rsidR="00256BBD" w:rsidRPr="00115923" w:rsidRDefault="00256BBD" w:rsidP="00256BBD">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 document, issued by the Employer, comprises the following separate identifiable documents collectively forming the “Tender Document in a single volume”:</w:t>
            </w:r>
          </w:p>
          <w:p w:rsidR="00256BBD" w:rsidRPr="00115923" w:rsidRDefault="00256BBD" w:rsidP="00256BBD">
            <w:pPr>
              <w:widowControl w:val="0"/>
              <w:tabs>
                <w:tab w:val="left" w:pos="426"/>
                <w:tab w:val="left" w:pos="1332"/>
                <w:tab w:val="left" w:pos="6814"/>
              </w:tabs>
              <w:autoSpaceDE w:val="0"/>
              <w:autoSpaceDN w:val="0"/>
              <w:adjustRightInd w:val="0"/>
              <w:jc w:val="both"/>
              <w:rPr>
                <w:rFonts w:ascii="Arial" w:hAnsi="Arial" w:cs="Arial"/>
              </w:rPr>
            </w:pPr>
          </w:p>
          <w:p w:rsidR="00EF3832" w:rsidRPr="00EF3832" w:rsidRDefault="00EF3832" w:rsidP="00EF3832">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EF3832">
              <w:rPr>
                <w:rFonts w:ascii="Arial" w:hAnsi="Arial" w:cs="Arial"/>
                <w:u w:val="single"/>
              </w:rPr>
              <w:t>The Quotation</w:t>
            </w:r>
          </w:p>
          <w:p w:rsidR="00EF3832" w:rsidRPr="00115923" w:rsidRDefault="00EF3832" w:rsidP="00EF3832">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EF3832">
              <w:rPr>
                <w:rFonts w:ascii="Arial" w:hAnsi="Arial" w:cs="Arial"/>
              </w:rPr>
              <w:t>T1: Quotation Procedures</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T1.1</w:t>
            </w:r>
            <w:r w:rsidRPr="00115923">
              <w:rPr>
                <w:rFonts w:ascii="Arial" w:hAnsi="Arial" w:cs="Arial"/>
              </w:rPr>
              <w:tab/>
              <w:t>Notice and Invitation to Tender</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T1.2</w:t>
            </w:r>
            <w:r w:rsidRPr="00115923">
              <w:rPr>
                <w:rFonts w:ascii="Arial" w:hAnsi="Arial" w:cs="Arial"/>
              </w:rPr>
              <w:tab/>
              <w:t>Tender Data</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T2: Returnable Documents</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T2.1</w:t>
            </w:r>
            <w:r w:rsidRPr="00115923">
              <w:rPr>
                <w:rFonts w:ascii="Arial" w:hAnsi="Arial" w:cs="Arial"/>
              </w:rPr>
              <w:tab/>
              <w:t>List of Returnable Documents</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T2.2</w:t>
            </w:r>
            <w:r w:rsidRPr="00115923">
              <w:rPr>
                <w:rFonts w:ascii="Arial" w:hAnsi="Arial" w:cs="Arial"/>
              </w:rPr>
              <w:tab/>
              <w:t>Returnable Schedules</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Contract</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rPr>
              <w:lastRenderedPageBreak/>
              <w:t>C1: Agreement and Contract Data</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C1.1</w:t>
            </w:r>
            <w:r w:rsidRPr="00115923">
              <w:rPr>
                <w:rFonts w:ascii="Arial" w:hAnsi="Arial" w:cs="Arial"/>
              </w:rPr>
              <w:tab/>
              <w:t>Form of Offer and Acceptance</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C1.2</w:t>
            </w:r>
            <w:r w:rsidRPr="00115923">
              <w:rPr>
                <w:rFonts w:ascii="Arial" w:hAnsi="Arial" w:cs="Arial"/>
              </w:rPr>
              <w:tab/>
              <w:t>Contract Data</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C2: Pricing Data</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C2.1</w:t>
            </w:r>
            <w:r w:rsidRPr="00115923">
              <w:rPr>
                <w:rFonts w:ascii="Arial" w:hAnsi="Arial" w:cs="Arial"/>
              </w:rPr>
              <w:tab/>
              <w:t xml:space="preserve">Pricing </w:t>
            </w:r>
            <w:r w:rsidRPr="00E353AF">
              <w:rPr>
                <w:rFonts w:ascii="Arial" w:hAnsi="Arial" w:cs="Arial"/>
              </w:rPr>
              <w:t>Assumptions</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C2.2</w:t>
            </w:r>
            <w:r w:rsidRPr="00115923">
              <w:rPr>
                <w:rFonts w:ascii="Arial" w:hAnsi="Arial" w:cs="Arial"/>
              </w:rPr>
              <w:tab/>
              <w:t>Activity Schedule</w:t>
            </w: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256BBD" w:rsidRPr="00115923" w:rsidRDefault="00256BBD" w:rsidP="00256BBD">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C3: Scope of Services</w:t>
            </w:r>
          </w:p>
          <w:p w:rsidR="00256BBD" w:rsidRPr="00115923" w:rsidRDefault="00256BBD" w:rsidP="00256BBD">
            <w:pPr>
              <w:widowControl w:val="0"/>
              <w:tabs>
                <w:tab w:val="left" w:pos="550"/>
                <w:tab w:val="left" w:pos="1150"/>
              </w:tabs>
              <w:autoSpaceDE w:val="0"/>
              <w:autoSpaceDN w:val="0"/>
              <w:adjustRightInd w:val="0"/>
              <w:jc w:val="both"/>
              <w:rPr>
                <w:rFonts w:ascii="Arial" w:hAnsi="Arial" w:cs="Arial"/>
              </w:rPr>
            </w:pPr>
          </w:p>
          <w:p w:rsidR="00256BBD" w:rsidRPr="005222FA" w:rsidRDefault="00256BBD" w:rsidP="00256BBD">
            <w:pPr>
              <w:widowControl w:val="0"/>
              <w:tabs>
                <w:tab w:val="left" w:pos="550"/>
                <w:tab w:val="left" w:pos="1150"/>
              </w:tabs>
              <w:autoSpaceDE w:val="0"/>
              <w:autoSpaceDN w:val="0"/>
              <w:adjustRightInd w:val="0"/>
              <w:jc w:val="both"/>
              <w:rPr>
                <w:rFonts w:ascii="Arial" w:hAnsi="Arial" w:cs="Arial"/>
                <w:b/>
                <w:u w:val="single"/>
              </w:rPr>
            </w:pPr>
            <w:r w:rsidRPr="00115923">
              <w:rPr>
                <w:rFonts w:ascii="Arial" w:hAnsi="Arial" w:cs="Arial"/>
              </w:rPr>
              <w:t>C4: Site Information</w:t>
            </w:r>
          </w:p>
        </w:tc>
      </w:tr>
      <w:tr w:rsidR="00256BBD" w:rsidRPr="005222FA" w:rsidTr="0056384C">
        <w:tc>
          <w:tcPr>
            <w:tcW w:w="1165" w:type="dxa"/>
          </w:tcPr>
          <w:p w:rsidR="00256BBD" w:rsidRPr="00256BBD" w:rsidRDefault="00256BBD" w:rsidP="00256BBD">
            <w:pPr>
              <w:widowControl w:val="0"/>
              <w:autoSpaceDE w:val="0"/>
              <w:autoSpaceDN w:val="0"/>
              <w:adjustRightInd w:val="0"/>
              <w:rPr>
                <w:rFonts w:ascii="Arial" w:hAnsi="Arial" w:cs="Arial"/>
              </w:rPr>
            </w:pPr>
            <w:r w:rsidRPr="00256BBD">
              <w:rPr>
                <w:rFonts w:ascii="Arial" w:hAnsi="Arial" w:cs="Arial"/>
                <w:bCs/>
              </w:rPr>
              <w:lastRenderedPageBreak/>
              <w:t>[C.1.4]</w:t>
            </w:r>
          </w:p>
        </w:tc>
        <w:tc>
          <w:tcPr>
            <w:tcW w:w="8724" w:type="dxa"/>
          </w:tcPr>
          <w:p w:rsidR="00256BBD" w:rsidRPr="005222FA" w:rsidRDefault="00256BBD" w:rsidP="00256BBD">
            <w:pPr>
              <w:widowControl w:val="0"/>
              <w:autoSpaceDE w:val="0"/>
              <w:autoSpaceDN w:val="0"/>
              <w:adjustRightInd w:val="0"/>
              <w:jc w:val="both"/>
              <w:rPr>
                <w:rFonts w:ascii="Arial" w:hAnsi="Arial" w:cs="Arial"/>
                <w:b/>
                <w:u w:val="single"/>
              </w:rPr>
            </w:pPr>
            <w:r w:rsidRPr="005222FA">
              <w:rPr>
                <w:rFonts w:ascii="Arial" w:hAnsi="Arial" w:cs="Arial"/>
              </w:rPr>
              <w:t>The Employer’s agent for the purpose of this tender is deemed to be the authorised and designated representative of the Employer, who will be the departmental project manager as noted in T1.1.6 Notice and Invitation to Tender.</w:t>
            </w:r>
          </w:p>
        </w:tc>
      </w:tr>
      <w:tr w:rsidR="00256BBD" w:rsidRPr="005222FA" w:rsidTr="0056384C">
        <w:tc>
          <w:tcPr>
            <w:tcW w:w="1165" w:type="dxa"/>
          </w:tcPr>
          <w:p w:rsidR="00256BBD" w:rsidRPr="00256BBD" w:rsidRDefault="00256BBD" w:rsidP="00256BBD">
            <w:pPr>
              <w:widowControl w:val="0"/>
              <w:autoSpaceDE w:val="0"/>
              <w:autoSpaceDN w:val="0"/>
              <w:adjustRightInd w:val="0"/>
              <w:rPr>
                <w:rFonts w:ascii="Arial" w:hAnsi="Arial" w:cs="Arial"/>
              </w:rPr>
            </w:pPr>
            <w:r w:rsidRPr="00256BBD">
              <w:rPr>
                <w:rFonts w:ascii="Arial" w:hAnsi="Arial" w:cs="Arial"/>
              </w:rPr>
              <w:t>[C.2.1]</w:t>
            </w:r>
          </w:p>
          <w:p w:rsidR="00256BBD" w:rsidRPr="00256BBD" w:rsidRDefault="00256BBD" w:rsidP="00256BBD">
            <w:pPr>
              <w:widowControl w:val="0"/>
              <w:autoSpaceDE w:val="0"/>
              <w:autoSpaceDN w:val="0"/>
              <w:adjustRightInd w:val="0"/>
              <w:rPr>
                <w:rFonts w:ascii="Arial" w:hAnsi="Arial" w:cs="Arial"/>
              </w:rPr>
            </w:pPr>
          </w:p>
        </w:tc>
        <w:tc>
          <w:tcPr>
            <w:tcW w:w="8724" w:type="dxa"/>
          </w:tcPr>
          <w:p w:rsidR="00256BBD" w:rsidRPr="00E04C89" w:rsidRDefault="00071CD6" w:rsidP="00256BBD">
            <w:pPr>
              <w:keepLines/>
              <w:autoSpaceDE w:val="0"/>
              <w:autoSpaceDN w:val="0"/>
              <w:adjustRightInd w:val="0"/>
              <w:jc w:val="both"/>
              <w:rPr>
                <w:rFonts w:ascii="Arial" w:hAnsi="Arial" w:cs="Arial"/>
              </w:rPr>
            </w:pPr>
            <w:r w:rsidRPr="00071CD6">
              <w:rPr>
                <w:rFonts w:ascii="Arial" w:hAnsi="Arial" w:cs="Arial"/>
                <w:b/>
                <w:u w:val="single"/>
              </w:rPr>
              <w:t xml:space="preserve">Quotations </w:t>
            </w:r>
            <w:r w:rsidR="00256BBD" w:rsidRPr="00071CD6">
              <w:rPr>
                <w:rFonts w:ascii="Arial" w:hAnsi="Arial" w:cs="Arial"/>
                <w:b/>
                <w:u w:val="single"/>
              </w:rPr>
              <w:t>will only be considered for acceptance if</w:t>
            </w:r>
            <w:r w:rsidR="00256BBD" w:rsidRPr="00071CD6">
              <w:rPr>
                <w:rFonts w:ascii="Arial" w:hAnsi="Arial" w:cs="Arial"/>
              </w:rPr>
              <w:t xml:space="preserve"> (i.e. will only be regarded as responsive if)</w:t>
            </w:r>
            <w:r w:rsidR="00256BBD" w:rsidRPr="00071CD6">
              <w:rPr>
                <w:rFonts w:ascii="Arial" w:hAnsi="Arial" w:cs="Arial"/>
                <w:b/>
              </w:rPr>
              <w:t>:</w:t>
            </w:r>
          </w:p>
          <w:p w:rsidR="003F6731" w:rsidRPr="00473359" w:rsidRDefault="00256BBD" w:rsidP="00EF4A7D">
            <w:pPr>
              <w:pStyle w:val="ListParagraph"/>
              <w:numPr>
                <w:ilvl w:val="0"/>
                <w:numId w:val="22"/>
              </w:numPr>
              <w:tabs>
                <w:tab w:val="clear" w:pos="1146"/>
              </w:tabs>
              <w:ind w:left="522" w:hanging="540"/>
              <w:jc w:val="both"/>
              <w:rPr>
                <w:rFonts w:ascii="Arial" w:hAnsi="Arial" w:cs="Arial"/>
                <w:lang w:val="en-ZA"/>
              </w:rPr>
            </w:pPr>
            <w:r w:rsidRPr="0037367E">
              <w:rPr>
                <w:rFonts w:ascii="Arial" w:hAnsi="Arial" w:cs="Arial"/>
              </w:rPr>
              <w:t>The tendering</w:t>
            </w:r>
            <w:r w:rsidR="003F6731" w:rsidRPr="00473359">
              <w:rPr>
                <w:rFonts w:ascii="Arial" w:hAnsi="Arial" w:cs="Arial"/>
              </w:rPr>
              <w:t xml:space="preserve"> Service Provider is a practice which is under the fulltime supervision of a registered professional Construction Health and Safety A</w:t>
            </w:r>
            <w:r w:rsidR="003F6731">
              <w:rPr>
                <w:rFonts w:ascii="Arial" w:hAnsi="Arial" w:cs="Arial"/>
              </w:rPr>
              <w:t xml:space="preserve">gent </w:t>
            </w:r>
            <w:r w:rsidR="003F6731" w:rsidRPr="00473359">
              <w:rPr>
                <w:rFonts w:ascii="Arial" w:hAnsi="Arial" w:cs="Arial"/>
              </w:rPr>
              <w:t>which renders and perform services as Professional Construction Health and Safety Agent in terms of section 4(4) and 4(5) of the Construction Regulations 2014, promulgated under the Occupational Health and Safety Act</w:t>
            </w:r>
            <w:r w:rsidR="00A16E1E">
              <w:rPr>
                <w:rFonts w:ascii="Arial" w:hAnsi="Arial" w:cs="Arial"/>
              </w:rPr>
              <w:t xml:space="preserve"> 85 of</w:t>
            </w:r>
            <w:r w:rsidR="003F6731" w:rsidRPr="00473359">
              <w:rPr>
                <w:rFonts w:ascii="Arial" w:hAnsi="Arial" w:cs="Arial"/>
              </w:rPr>
              <w:t xml:space="preserve"> 1993 as amended, and which employs a competent person(s) who can perform the services (i) Health and Safety, and/or (ii) Safety, Health and Environment and/or (iii) Safety, Health, Environment and Quality.  At least one of the members of the firm must be in possession of a NEBOSH International General Construction Health &amp; Safety Certificate or higher qualification in Health and Safety environment (Diploma, Degree, etc. as per SACPCMP requirements for registration as a Pr H&amp;S Agent), and must be a professionally registered H&amp;S Agent with the SACPAMP (South African Council for the Project and Const</w:t>
            </w:r>
            <w:r w:rsidR="003F6731">
              <w:rPr>
                <w:rFonts w:ascii="Arial" w:hAnsi="Arial" w:cs="Arial"/>
              </w:rPr>
              <w:t>ruction Management Professions)</w:t>
            </w:r>
            <w:r w:rsidR="003F6731" w:rsidRPr="00473359">
              <w:rPr>
                <w:rFonts w:ascii="Arial" w:hAnsi="Arial" w:cs="Arial"/>
                <w:lang w:val="en-ZA"/>
              </w:rPr>
              <w:t xml:space="preserve">, and who will hereafter be referred to as </w:t>
            </w:r>
            <w:r w:rsidR="003F6731" w:rsidRPr="00473359">
              <w:rPr>
                <w:rFonts w:ascii="Arial" w:hAnsi="Arial" w:cs="Arial"/>
                <w:b/>
                <w:lang w:val="en-ZA"/>
              </w:rPr>
              <w:t>registered principals</w:t>
            </w:r>
            <w:r w:rsidR="003F6731" w:rsidRPr="00473359">
              <w:rPr>
                <w:rFonts w:ascii="Arial" w:hAnsi="Arial" w:cs="Arial"/>
                <w:lang w:val="en-ZA"/>
              </w:rPr>
              <w:t xml:space="preserve"> of the business undertaking</w:t>
            </w:r>
            <w:r w:rsidR="003F6731">
              <w:rPr>
                <w:rFonts w:ascii="Arial" w:hAnsi="Arial" w:cs="Arial"/>
                <w:lang w:val="en-ZA"/>
              </w:rPr>
              <w:t>;</w:t>
            </w:r>
            <w:r w:rsidR="003F6731" w:rsidRPr="00473359">
              <w:rPr>
                <w:rFonts w:ascii="Arial" w:hAnsi="Arial" w:cs="Arial"/>
                <w:lang w:val="en-ZA"/>
              </w:rPr>
              <w:t xml:space="preserve"> </w:t>
            </w:r>
          </w:p>
          <w:p w:rsidR="003F6731" w:rsidRPr="007E6278" w:rsidRDefault="003F6731" w:rsidP="003F6731">
            <w:pPr>
              <w:keepLines/>
              <w:autoSpaceDE w:val="0"/>
              <w:autoSpaceDN w:val="0"/>
              <w:adjustRightInd w:val="0"/>
              <w:ind w:left="522"/>
              <w:jc w:val="both"/>
              <w:rPr>
                <w:rFonts w:ascii="Arial" w:hAnsi="Arial" w:cs="Arial"/>
                <w:b/>
              </w:rPr>
            </w:pPr>
          </w:p>
          <w:p w:rsidR="003F6731" w:rsidRDefault="003F6731" w:rsidP="003F6731">
            <w:pPr>
              <w:keepLines/>
              <w:autoSpaceDE w:val="0"/>
              <w:autoSpaceDN w:val="0"/>
              <w:adjustRightInd w:val="0"/>
              <w:ind w:left="522"/>
              <w:jc w:val="both"/>
              <w:rPr>
                <w:rFonts w:ascii="Arial" w:hAnsi="Arial" w:cs="Arial"/>
                <w:b/>
              </w:rPr>
            </w:pPr>
            <w:r w:rsidRPr="007E6278">
              <w:rPr>
                <w:rFonts w:ascii="Arial" w:hAnsi="Arial" w:cs="Arial"/>
                <w:b/>
              </w:rPr>
              <w:t>Or</w:t>
            </w:r>
          </w:p>
          <w:p w:rsidR="003F6731" w:rsidRPr="007E6278" w:rsidRDefault="003F6731" w:rsidP="003F6731">
            <w:pPr>
              <w:keepLines/>
              <w:autoSpaceDE w:val="0"/>
              <w:autoSpaceDN w:val="0"/>
              <w:adjustRightInd w:val="0"/>
              <w:ind w:left="522"/>
              <w:jc w:val="both"/>
              <w:rPr>
                <w:rFonts w:ascii="Arial" w:hAnsi="Arial" w:cs="Arial"/>
                <w:b/>
              </w:rPr>
            </w:pPr>
          </w:p>
          <w:p w:rsidR="00A16E1E" w:rsidRPr="00E04C89" w:rsidRDefault="00A16E1E" w:rsidP="00A16E1E">
            <w:pPr>
              <w:widowControl w:val="0"/>
              <w:autoSpaceDE w:val="0"/>
              <w:autoSpaceDN w:val="0"/>
              <w:adjustRightInd w:val="0"/>
              <w:ind w:left="522"/>
              <w:jc w:val="both"/>
              <w:rPr>
                <w:rFonts w:ascii="Arial" w:hAnsi="Arial" w:cs="Arial"/>
              </w:rPr>
            </w:pPr>
            <w:r w:rsidRPr="004E0496">
              <w:rPr>
                <w:rFonts w:ascii="Arial" w:hAnsi="Arial" w:cs="Arial"/>
              </w:rPr>
              <w:t>a multi-disciplinary professional practice, that also practises services as Professional Construction Health and Safety Agent in terms of the Construction Regulations referred to above, which division/section is under the fulltime supervision of a registered Professional Construction Health and Safety Agent, and which is owned and controlled by registered professionals by at least a percentage determined by any of the relevant professional Councils (Architects and Quantity Surveyors)for cases pertaining to multi-disciplinary practices/business undertakings, in their respective Codes</w:t>
            </w:r>
            <w:r w:rsidRPr="00E04C89">
              <w:rPr>
                <w:rFonts w:ascii="Arial" w:hAnsi="Arial" w:cs="Arial"/>
              </w:rPr>
              <w:t xml:space="preserve"> of Professional Conduct, in terms of number, shareholding and voting power, who are registered</w:t>
            </w:r>
            <w:r w:rsidRPr="00804030">
              <w:rPr>
                <w:rFonts w:ascii="Arial" w:eastAsia="Calibri" w:hAnsi="Arial" w:cs="Arial"/>
                <w:lang w:val="en-US"/>
              </w:rPr>
              <w:t xml:space="preserve"> correspondingly</w:t>
            </w:r>
            <w:r w:rsidRPr="00E04C89">
              <w:rPr>
                <w:rFonts w:ascii="Arial" w:hAnsi="Arial" w:cs="Arial"/>
              </w:rPr>
              <w:t xml:space="preserve"> in terms of the</w:t>
            </w:r>
          </w:p>
          <w:p w:rsidR="00A16E1E" w:rsidRPr="00673F06" w:rsidRDefault="00A16E1E" w:rsidP="00A16E1E">
            <w:pPr>
              <w:widowControl w:val="0"/>
              <w:autoSpaceDE w:val="0"/>
              <w:autoSpaceDN w:val="0"/>
              <w:adjustRightInd w:val="0"/>
              <w:ind w:left="792"/>
              <w:jc w:val="both"/>
              <w:rPr>
                <w:rFonts w:ascii="Arial" w:hAnsi="Arial" w:cs="Arial"/>
                <w:color w:val="000000" w:themeColor="text1"/>
              </w:rPr>
            </w:pPr>
            <w:r w:rsidRPr="00673F06">
              <w:rPr>
                <w:rFonts w:ascii="Arial" w:hAnsi="Arial" w:cs="Arial"/>
                <w:color w:val="000000" w:themeColor="text1"/>
              </w:rPr>
              <w:t>Architectural Profession Act, 2000 (Act no 44 of 2000),</w:t>
            </w:r>
          </w:p>
          <w:p w:rsidR="00A16E1E" w:rsidRDefault="00A16E1E" w:rsidP="00A16E1E">
            <w:pPr>
              <w:widowControl w:val="0"/>
              <w:autoSpaceDE w:val="0"/>
              <w:autoSpaceDN w:val="0"/>
              <w:adjustRightInd w:val="0"/>
              <w:ind w:left="792"/>
              <w:jc w:val="both"/>
              <w:rPr>
                <w:rFonts w:ascii="Arial" w:hAnsi="Arial" w:cs="Arial"/>
                <w:color w:val="000000" w:themeColor="text1"/>
              </w:rPr>
            </w:pPr>
            <w:r w:rsidRPr="0053133F">
              <w:rPr>
                <w:rFonts w:ascii="Arial" w:hAnsi="Arial" w:cs="Arial"/>
                <w:color w:val="000000" w:themeColor="text1"/>
              </w:rPr>
              <w:t>Engineering Profession Act, 2000 (Act no 46 of 2000)</w:t>
            </w:r>
          </w:p>
          <w:p w:rsidR="00A16E1E" w:rsidRPr="00673F06" w:rsidRDefault="00A16E1E" w:rsidP="00A16E1E">
            <w:pPr>
              <w:widowControl w:val="0"/>
              <w:autoSpaceDE w:val="0"/>
              <w:autoSpaceDN w:val="0"/>
              <w:adjustRightInd w:val="0"/>
              <w:ind w:left="792"/>
              <w:jc w:val="both"/>
              <w:rPr>
                <w:rFonts w:ascii="Arial" w:hAnsi="Arial" w:cs="Arial"/>
                <w:color w:val="000000" w:themeColor="text1"/>
              </w:rPr>
            </w:pPr>
            <w:r w:rsidRPr="00673F06">
              <w:rPr>
                <w:rFonts w:ascii="Arial" w:hAnsi="Arial" w:cs="Arial"/>
                <w:color w:val="000000" w:themeColor="text1"/>
              </w:rPr>
              <w:t>Landscape Architectural Profession Act, 2000 (Act no 45 of 2000),</w:t>
            </w:r>
          </w:p>
          <w:p w:rsidR="00A16E1E" w:rsidRPr="00673F06" w:rsidRDefault="00A16E1E" w:rsidP="00A16E1E">
            <w:pPr>
              <w:widowControl w:val="0"/>
              <w:autoSpaceDE w:val="0"/>
              <w:autoSpaceDN w:val="0"/>
              <w:adjustRightInd w:val="0"/>
              <w:ind w:left="792"/>
              <w:jc w:val="both"/>
              <w:rPr>
                <w:rFonts w:ascii="Arial" w:hAnsi="Arial" w:cs="Arial"/>
                <w:color w:val="000000" w:themeColor="text1"/>
              </w:rPr>
            </w:pPr>
            <w:r w:rsidRPr="00673F06">
              <w:rPr>
                <w:rFonts w:ascii="Arial" w:hAnsi="Arial" w:cs="Arial"/>
                <w:color w:val="000000" w:themeColor="text1"/>
              </w:rPr>
              <w:t>Engineering Profession Act, 2000 (Act no 46 of 2000),</w:t>
            </w:r>
          </w:p>
          <w:p w:rsidR="00A16E1E" w:rsidRPr="00673F06" w:rsidRDefault="00A16E1E" w:rsidP="00A16E1E">
            <w:pPr>
              <w:widowControl w:val="0"/>
              <w:autoSpaceDE w:val="0"/>
              <w:autoSpaceDN w:val="0"/>
              <w:adjustRightInd w:val="0"/>
              <w:ind w:left="792"/>
              <w:jc w:val="both"/>
              <w:rPr>
                <w:rFonts w:ascii="Arial" w:hAnsi="Arial" w:cs="Arial"/>
                <w:strike/>
                <w:color w:val="000000" w:themeColor="text1"/>
              </w:rPr>
            </w:pPr>
            <w:r w:rsidRPr="00673F06">
              <w:rPr>
                <w:rFonts w:ascii="Arial" w:hAnsi="Arial" w:cs="Arial"/>
                <w:color w:val="000000" w:themeColor="text1"/>
              </w:rPr>
              <w:t xml:space="preserve">Project and Construction Management Professions Act, 2000 (Act no 48 of 2000) </w:t>
            </w:r>
          </w:p>
          <w:p w:rsidR="00A16E1E" w:rsidRPr="00673F06" w:rsidRDefault="00A16E1E" w:rsidP="00A16E1E">
            <w:pPr>
              <w:widowControl w:val="0"/>
              <w:autoSpaceDE w:val="0"/>
              <w:autoSpaceDN w:val="0"/>
              <w:adjustRightInd w:val="0"/>
              <w:ind w:left="522"/>
              <w:jc w:val="both"/>
              <w:rPr>
                <w:rFonts w:ascii="Arial" w:hAnsi="Arial" w:cs="Arial"/>
                <w:color w:val="0070C0"/>
              </w:rPr>
            </w:pPr>
            <w:r w:rsidRPr="00E04C89">
              <w:rPr>
                <w:rFonts w:ascii="Arial" w:hAnsi="Arial" w:cs="Arial"/>
              </w:rPr>
              <w:t xml:space="preserve">and who will hereafter be referred to as </w:t>
            </w:r>
            <w:r w:rsidRPr="00FC7B08">
              <w:rPr>
                <w:rFonts w:ascii="Arial" w:hAnsi="Arial" w:cs="Arial"/>
                <w:b/>
              </w:rPr>
              <w:t>registered principals</w:t>
            </w:r>
            <w:r w:rsidRPr="00E04C89">
              <w:rPr>
                <w:rFonts w:ascii="Arial" w:hAnsi="Arial" w:cs="Arial"/>
              </w:rPr>
              <w:t>.</w:t>
            </w:r>
          </w:p>
          <w:p w:rsidR="00A16E1E" w:rsidRDefault="00A16E1E" w:rsidP="00A16E1E">
            <w:pPr>
              <w:widowControl w:val="0"/>
              <w:autoSpaceDE w:val="0"/>
              <w:autoSpaceDN w:val="0"/>
              <w:adjustRightInd w:val="0"/>
              <w:ind w:left="454"/>
              <w:jc w:val="both"/>
              <w:rPr>
                <w:rFonts w:ascii="Arial" w:hAnsi="Arial" w:cs="Arial"/>
              </w:rPr>
            </w:pPr>
          </w:p>
          <w:p w:rsidR="00A16E1E" w:rsidRDefault="00A16E1E" w:rsidP="00A16E1E">
            <w:pPr>
              <w:autoSpaceDE w:val="0"/>
              <w:autoSpaceDN w:val="0"/>
              <w:ind w:left="454"/>
              <w:jc w:val="both"/>
              <w:rPr>
                <w:rFonts w:ascii="Arial" w:hAnsi="Arial" w:cs="Arial"/>
                <w:lang w:val="en-US"/>
              </w:rPr>
            </w:pPr>
            <w:r>
              <w:rPr>
                <w:rFonts w:ascii="Arial" w:hAnsi="Arial" w:cs="Arial"/>
              </w:rPr>
              <w:t xml:space="preserve">For health and safety agent services in the </w:t>
            </w:r>
            <w:r w:rsidRPr="002F3711">
              <w:rPr>
                <w:rFonts w:ascii="Arial" w:hAnsi="Arial" w:cs="Arial"/>
              </w:rPr>
              <w:t>multidisciplinary professional practice</w:t>
            </w:r>
            <w:r>
              <w:rPr>
                <w:rFonts w:ascii="Arial" w:hAnsi="Arial" w:cs="Arial"/>
              </w:rPr>
              <w:t xml:space="preserve"> the minimum requirement is for the health and safety </w:t>
            </w:r>
            <w:r w:rsidRPr="0090572B">
              <w:rPr>
                <w:rFonts w:ascii="Arial" w:hAnsi="Arial" w:cs="Arial"/>
                <w:lang w:val="en-US"/>
              </w:rPr>
              <w:t>division/section</w:t>
            </w:r>
            <w:r>
              <w:rPr>
                <w:rFonts w:ascii="Arial" w:hAnsi="Arial" w:cs="Arial"/>
              </w:rPr>
              <w:t xml:space="preserve"> to be under fulltime direct supervision of</w:t>
            </w:r>
            <w:r w:rsidRPr="007A2A0A">
              <w:rPr>
                <w:rFonts w:ascii="Arial" w:hAnsi="Arial" w:cs="Arial"/>
              </w:rPr>
              <w:t xml:space="preserve"> </w:t>
            </w:r>
            <w:r>
              <w:rPr>
                <w:rFonts w:ascii="Arial" w:hAnsi="Arial" w:cs="Arial"/>
              </w:rPr>
              <w:t xml:space="preserve">a </w:t>
            </w:r>
            <w:r w:rsidRPr="007A2A0A">
              <w:rPr>
                <w:rFonts w:ascii="Arial" w:hAnsi="Arial" w:cs="Arial"/>
              </w:rPr>
              <w:t xml:space="preserve">registered professional </w:t>
            </w:r>
            <w:r>
              <w:rPr>
                <w:rFonts w:ascii="Arial" w:hAnsi="Arial" w:cs="Arial"/>
              </w:rPr>
              <w:t>health and safety agent /s</w:t>
            </w:r>
            <w:r w:rsidRPr="007A2A0A">
              <w:rPr>
                <w:rFonts w:ascii="Arial" w:hAnsi="Arial" w:cs="Arial"/>
                <w:lang w:val="en-US"/>
              </w:rPr>
              <w:t xml:space="preserve"> who </w:t>
            </w:r>
            <w:r>
              <w:rPr>
                <w:rFonts w:ascii="Arial" w:hAnsi="Arial" w:cs="Arial"/>
                <w:lang w:val="en-US"/>
              </w:rPr>
              <w:t xml:space="preserve">is/are </w:t>
            </w:r>
            <w:r w:rsidRPr="007A2A0A">
              <w:rPr>
                <w:rFonts w:ascii="Arial" w:hAnsi="Arial" w:cs="Arial"/>
                <w:lang w:val="en-US"/>
              </w:rPr>
              <w:t>registered in t</w:t>
            </w:r>
            <w:r w:rsidRPr="00A6523D">
              <w:rPr>
                <w:rFonts w:ascii="Arial" w:hAnsi="Arial" w:cs="Arial"/>
                <w:lang w:val="en-US"/>
              </w:rPr>
              <w:t xml:space="preserve">erms of the </w:t>
            </w:r>
            <w:r w:rsidRPr="00E14287">
              <w:rPr>
                <w:rFonts w:ascii="Arial" w:hAnsi="Arial" w:cs="Arial"/>
              </w:rPr>
              <w:t>Occupational Health and Safety Act 85 of 1993</w:t>
            </w:r>
            <w:r w:rsidRPr="00A6523D">
              <w:rPr>
                <w:rFonts w:ascii="Arial" w:hAnsi="Arial" w:cs="Arial"/>
                <w:lang w:val="en-US"/>
              </w:rPr>
              <w:t xml:space="preserve">, and who will hereafter be referred to as </w:t>
            </w:r>
            <w:r w:rsidRPr="00A6523D">
              <w:rPr>
                <w:rFonts w:ascii="Arial" w:hAnsi="Arial" w:cs="Arial"/>
                <w:b/>
                <w:bCs/>
                <w:lang w:val="en-US"/>
              </w:rPr>
              <w:t>registered principal</w:t>
            </w:r>
            <w:r w:rsidRPr="00A6523D">
              <w:rPr>
                <w:rFonts w:ascii="Arial" w:hAnsi="Arial" w:cs="Arial"/>
                <w:b/>
                <w:bCs/>
                <w:strike/>
                <w:lang w:val="en-US"/>
              </w:rPr>
              <w:t>s</w:t>
            </w:r>
            <w:r w:rsidRPr="00A6523D">
              <w:rPr>
                <w:rFonts w:ascii="Arial" w:hAnsi="Arial" w:cs="Arial"/>
                <w:lang w:val="en-US"/>
              </w:rPr>
              <w:t xml:space="preserve"> of the business undertaking</w:t>
            </w:r>
            <w:r>
              <w:rPr>
                <w:rFonts w:ascii="Arial" w:hAnsi="Arial" w:cs="Arial"/>
                <w:lang w:val="en-US"/>
              </w:rPr>
              <w:t xml:space="preserve">. </w:t>
            </w:r>
          </w:p>
          <w:p w:rsidR="00256BBD" w:rsidRPr="005222FA" w:rsidRDefault="00256BBD" w:rsidP="00256BBD">
            <w:pPr>
              <w:widowControl w:val="0"/>
              <w:autoSpaceDE w:val="0"/>
              <w:autoSpaceDN w:val="0"/>
              <w:adjustRightInd w:val="0"/>
              <w:ind w:left="454"/>
              <w:jc w:val="both"/>
              <w:rPr>
                <w:rFonts w:ascii="Arial" w:hAnsi="Arial" w:cs="Arial"/>
              </w:rPr>
            </w:pPr>
          </w:p>
          <w:p w:rsidR="00256BBD" w:rsidRDefault="003F6731" w:rsidP="00EF4A7D">
            <w:pPr>
              <w:pStyle w:val="ListParagraph"/>
              <w:widowControl w:val="0"/>
              <w:numPr>
                <w:ilvl w:val="0"/>
                <w:numId w:val="22"/>
              </w:numPr>
              <w:tabs>
                <w:tab w:val="clear" w:pos="1146"/>
                <w:tab w:val="num" w:pos="522"/>
              </w:tabs>
              <w:autoSpaceDE w:val="0"/>
              <w:autoSpaceDN w:val="0"/>
              <w:adjustRightInd w:val="0"/>
              <w:ind w:left="522" w:hanging="522"/>
              <w:jc w:val="both"/>
              <w:rPr>
                <w:rFonts w:ascii="Arial" w:hAnsi="Arial" w:cs="Arial"/>
              </w:rPr>
            </w:pPr>
            <w:r w:rsidRPr="003F6731">
              <w:rPr>
                <w:rFonts w:ascii="Arial" w:hAnsi="Arial" w:cs="Arial"/>
              </w:rPr>
              <w:t xml:space="preserve">Copies of certificates or other documentation clearly proving current professional registration with the relevant council, including registration numbers, of all the </w:t>
            </w:r>
            <w:r w:rsidRPr="00A16E1E">
              <w:rPr>
                <w:rFonts w:ascii="Arial" w:hAnsi="Arial" w:cs="Arial"/>
                <w:b/>
              </w:rPr>
              <w:t xml:space="preserve">registered principals </w:t>
            </w:r>
            <w:r w:rsidRPr="003F6731">
              <w:rPr>
                <w:rFonts w:ascii="Arial" w:hAnsi="Arial" w:cs="Arial"/>
              </w:rPr>
              <w:t>mentioned in 1 above are included with the tender as part of the returnable documentation</w:t>
            </w:r>
            <w:r w:rsidR="00A16E1E">
              <w:rPr>
                <w:rFonts w:ascii="Arial" w:hAnsi="Arial" w:cs="Arial"/>
              </w:rPr>
              <w:t>.</w:t>
            </w:r>
          </w:p>
          <w:p w:rsidR="00A16E1E" w:rsidRDefault="00A16E1E" w:rsidP="00A16E1E">
            <w:pPr>
              <w:pStyle w:val="ListParagraph"/>
              <w:widowControl w:val="0"/>
              <w:autoSpaceDE w:val="0"/>
              <w:autoSpaceDN w:val="0"/>
              <w:adjustRightInd w:val="0"/>
              <w:ind w:left="522"/>
              <w:jc w:val="both"/>
              <w:rPr>
                <w:rFonts w:ascii="Arial" w:hAnsi="Arial" w:cs="Arial"/>
              </w:rPr>
            </w:pPr>
          </w:p>
          <w:p w:rsidR="00A16E1E" w:rsidRDefault="00A16E1E" w:rsidP="00A16E1E">
            <w:pPr>
              <w:pStyle w:val="ListParagraph"/>
              <w:widowControl w:val="0"/>
              <w:autoSpaceDE w:val="0"/>
              <w:autoSpaceDN w:val="0"/>
              <w:adjustRightInd w:val="0"/>
              <w:ind w:left="522"/>
              <w:jc w:val="both"/>
              <w:rPr>
                <w:rFonts w:ascii="Arial" w:hAnsi="Arial" w:cs="Arial"/>
              </w:rPr>
            </w:pPr>
            <w:r w:rsidRPr="00E47388">
              <w:rPr>
                <w:rFonts w:ascii="Arial" w:eastAsia="Calibri" w:hAnsi="Arial" w:cs="Arial"/>
                <w:lang w:val="en-US"/>
              </w:rPr>
              <w:lastRenderedPageBreak/>
              <w:t>Where applicable and in order to determine that the bidder is indeed a multidisciplinary professional practice, copies of certificates or other documentation clearly providing current professional registration with the relevant council, including registration numbers of the director(s) based in South Africa of the legal entity mentioned in 1 above are to be included with the tender as part of the returnable documentation. Two or more professional disciplines would qualify as a multidisciplinary professional practice.</w:t>
            </w:r>
          </w:p>
          <w:p w:rsidR="00A16E1E" w:rsidRDefault="00A16E1E" w:rsidP="00A16E1E">
            <w:pPr>
              <w:pStyle w:val="ListParagraph"/>
              <w:widowControl w:val="0"/>
              <w:autoSpaceDE w:val="0"/>
              <w:autoSpaceDN w:val="0"/>
              <w:adjustRightInd w:val="0"/>
              <w:ind w:left="522"/>
              <w:jc w:val="both"/>
              <w:rPr>
                <w:rFonts w:ascii="Arial" w:hAnsi="Arial" w:cs="Arial"/>
              </w:rPr>
            </w:pPr>
          </w:p>
          <w:p w:rsidR="003F6731" w:rsidRPr="003F6731" w:rsidRDefault="003F6731" w:rsidP="003F6731">
            <w:pPr>
              <w:pStyle w:val="ListParagraph"/>
              <w:widowControl w:val="0"/>
              <w:tabs>
                <w:tab w:val="num" w:pos="522"/>
              </w:tabs>
              <w:autoSpaceDE w:val="0"/>
              <w:autoSpaceDN w:val="0"/>
              <w:adjustRightInd w:val="0"/>
              <w:ind w:left="522" w:hanging="522"/>
              <w:jc w:val="both"/>
              <w:rPr>
                <w:rFonts w:ascii="Arial" w:hAnsi="Arial" w:cs="Arial"/>
              </w:rPr>
            </w:pPr>
          </w:p>
          <w:p w:rsidR="00256BBD" w:rsidRPr="0067531B" w:rsidRDefault="00256BBD" w:rsidP="00EF4A7D">
            <w:pPr>
              <w:pStyle w:val="ListParagraph"/>
              <w:widowControl w:val="0"/>
              <w:numPr>
                <w:ilvl w:val="0"/>
                <w:numId w:val="10"/>
              </w:numPr>
              <w:tabs>
                <w:tab w:val="num" w:pos="522"/>
              </w:tabs>
              <w:autoSpaceDE w:val="0"/>
              <w:autoSpaceDN w:val="0"/>
              <w:adjustRightInd w:val="0"/>
              <w:ind w:left="522" w:hanging="522"/>
              <w:jc w:val="both"/>
              <w:rPr>
                <w:rFonts w:ascii="Arial" w:hAnsi="Arial" w:cs="Arial"/>
              </w:rPr>
            </w:pPr>
            <w:r w:rsidRPr="0067531B">
              <w:rPr>
                <w:rFonts w:ascii="Arial" w:hAnsi="Arial" w:cs="Arial"/>
              </w:rPr>
              <w:t xml:space="preserve">The information, required in respect of 1 to </w:t>
            </w:r>
            <w:r>
              <w:rPr>
                <w:rFonts w:ascii="Arial" w:hAnsi="Arial" w:cs="Arial"/>
              </w:rPr>
              <w:t>2</w:t>
            </w:r>
            <w:r w:rsidRPr="0067531B">
              <w:rPr>
                <w:rFonts w:ascii="Arial" w:hAnsi="Arial" w:cs="Arial"/>
              </w:rPr>
              <w:t xml:space="preserve"> above, has been provided for all Service Providers tendering in consortium or joint venture;</w:t>
            </w:r>
          </w:p>
          <w:p w:rsidR="00256BBD" w:rsidRPr="005222FA" w:rsidRDefault="00256BBD" w:rsidP="003F6731">
            <w:pPr>
              <w:widowControl w:val="0"/>
              <w:tabs>
                <w:tab w:val="num" w:pos="522"/>
              </w:tabs>
              <w:autoSpaceDE w:val="0"/>
              <w:autoSpaceDN w:val="0"/>
              <w:adjustRightInd w:val="0"/>
              <w:ind w:left="522" w:hanging="522"/>
              <w:jc w:val="both"/>
              <w:rPr>
                <w:rFonts w:ascii="Arial" w:hAnsi="Arial" w:cs="Arial"/>
              </w:rPr>
            </w:pPr>
          </w:p>
          <w:p w:rsidR="00256BBD" w:rsidRPr="00E04C89" w:rsidRDefault="00256BBD" w:rsidP="003F6731">
            <w:pPr>
              <w:widowControl w:val="0"/>
              <w:tabs>
                <w:tab w:val="left" w:pos="459"/>
                <w:tab w:val="num" w:pos="522"/>
              </w:tabs>
              <w:autoSpaceDE w:val="0"/>
              <w:autoSpaceDN w:val="0"/>
              <w:adjustRightInd w:val="0"/>
              <w:ind w:left="522" w:hanging="522"/>
              <w:jc w:val="both"/>
              <w:rPr>
                <w:rFonts w:ascii="Arial" w:hAnsi="Arial" w:cs="Arial"/>
              </w:rPr>
            </w:pPr>
            <w:r>
              <w:rPr>
                <w:rFonts w:ascii="Arial" w:hAnsi="Arial" w:cs="Arial"/>
              </w:rPr>
              <w:t>4.</w:t>
            </w:r>
            <w:r w:rsidRPr="005222FA">
              <w:rPr>
                <w:rFonts w:ascii="Arial" w:hAnsi="Arial" w:cs="Arial"/>
              </w:rPr>
              <w:tab/>
            </w:r>
            <w:r w:rsidRPr="00E04C89">
              <w:rPr>
                <w:rFonts w:ascii="Arial" w:hAnsi="Arial" w:cs="Arial"/>
              </w:rPr>
              <w:t>At least one Professional Construction Health and Safety Agent, of whom the same documentation as in 2 above has been included in the tender, of the tendering Service Provider has been listed in C1.2.3, clause 7.1.2 Key Persons</w:t>
            </w:r>
          </w:p>
          <w:p w:rsidR="00256BBD" w:rsidRDefault="00256BBD" w:rsidP="003F6731">
            <w:pPr>
              <w:widowControl w:val="0"/>
              <w:tabs>
                <w:tab w:val="left" w:pos="450"/>
                <w:tab w:val="num" w:pos="522"/>
              </w:tabs>
              <w:autoSpaceDE w:val="0"/>
              <w:autoSpaceDN w:val="0"/>
              <w:adjustRightInd w:val="0"/>
              <w:ind w:left="522" w:hanging="522"/>
              <w:jc w:val="both"/>
              <w:rPr>
                <w:rFonts w:ascii="Arial" w:hAnsi="Arial" w:cs="Arial"/>
              </w:rPr>
            </w:pPr>
          </w:p>
          <w:p w:rsidR="00256BBD" w:rsidRDefault="00256BBD" w:rsidP="003F6731">
            <w:pPr>
              <w:widowControl w:val="0"/>
              <w:tabs>
                <w:tab w:val="left" w:pos="450"/>
                <w:tab w:val="num" w:pos="522"/>
              </w:tabs>
              <w:autoSpaceDE w:val="0"/>
              <w:autoSpaceDN w:val="0"/>
              <w:adjustRightInd w:val="0"/>
              <w:ind w:left="522"/>
              <w:jc w:val="both"/>
              <w:rPr>
                <w:rFonts w:ascii="Arial" w:hAnsi="Arial" w:cs="Arial"/>
              </w:rPr>
            </w:pPr>
            <w:r>
              <w:rPr>
                <w:rFonts w:ascii="Arial" w:hAnsi="Arial" w:cs="Arial"/>
              </w:rPr>
              <w:t xml:space="preserve">[The Employer retains the right to verify current professional registration required in terms of 2, 3 and 4 above with the relevant council as part of the tender evaluation process. </w:t>
            </w:r>
            <w:r w:rsidRPr="007E2B3C">
              <w:rPr>
                <w:rFonts w:ascii="Arial" w:hAnsi="Arial" w:cs="Arial"/>
                <w:b/>
              </w:rPr>
              <w:t>In the event of any such person not currently being registered with the relevant council, it will render the tender as unacceptable (i.e. non-responsive) and excluded from further consideration.</w:t>
            </w:r>
            <w:r>
              <w:rPr>
                <w:rFonts w:ascii="Arial" w:hAnsi="Arial" w:cs="Arial"/>
              </w:rPr>
              <w:t>]</w:t>
            </w:r>
          </w:p>
          <w:p w:rsidR="00256BBD" w:rsidRPr="00E04C89" w:rsidRDefault="00256BBD" w:rsidP="009C36B5">
            <w:pPr>
              <w:widowControl w:val="0"/>
              <w:tabs>
                <w:tab w:val="left" w:pos="450"/>
              </w:tabs>
              <w:autoSpaceDE w:val="0"/>
              <w:autoSpaceDN w:val="0"/>
              <w:adjustRightInd w:val="0"/>
              <w:ind w:left="522"/>
              <w:jc w:val="both"/>
              <w:rPr>
                <w:rFonts w:ascii="Arial" w:hAnsi="Arial" w:cs="Arial"/>
              </w:rPr>
            </w:pPr>
          </w:p>
          <w:p w:rsidR="00256BBD" w:rsidRPr="00E04C89" w:rsidRDefault="00256BBD" w:rsidP="00EF4A7D">
            <w:pPr>
              <w:pStyle w:val="ListParagraph"/>
              <w:widowControl w:val="0"/>
              <w:numPr>
                <w:ilvl w:val="0"/>
                <w:numId w:val="11"/>
              </w:numPr>
              <w:autoSpaceDE w:val="0"/>
              <w:autoSpaceDN w:val="0"/>
              <w:adjustRightInd w:val="0"/>
              <w:ind w:left="522" w:hanging="522"/>
              <w:jc w:val="both"/>
              <w:rPr>
                <w:rFonts w:ascii="Arial" w:hAnsi="Arial" w:cs="Arial"/>
              </w:rPr>
            </w:pPr>
            <w:r w:rsidRPr="00E04C89">
              <w:rPr>
                <w:rFonts w:ascii="Arial" w:hAnsi="Arial" w:cs="Arial"/>
              </w:rPr>
              <w:t xml:space="preserve">All Returnable Documents mentioned in T2: Returnable Documents (T2.1 List of Returnable Documents and T2.2 Returnable Schedules) have been included in the </w:t>
            </w:r>
            <w:r w:rsidR="00EC4C1C">
              <w:rPr>
                <w:rFonts w:ascii="Arial" w:hAnsi="Arial" w:cs="Arial"/>
              </w:rPr>
              <w:t>quotation</w:t>
            </w:r>
            <w:r w:rsidRPr="00E04C89">
              <w:rPr>
                <w:rFonts w:ascii="Arial" w:hAnsi="Arial" w:cs="Arial"/>
              </w:rPr>
              <w:t>;</w:t>
            </w:r>
          </w:p>
          <w:p w:rsidR="00256BBD" w:rsidRPr="00E04C89" w:rsidRDefault="00256BBD" w:rsidP="00256BBD">
            <w:pPr>
              <w:widowControl w:val="0"/>
              <w:autoSpaceDE w:val="0"/>
              <w:autoSpaceDN w:val="0"/>
              <w:adjustRightInd w:val="0"/>
              <w:jc w:val="both"/>
              <w:rPr>
                <w:rFonts w:ascii="Arial" w:hAnsi="Arial" w:cs="Arial"/>
              </w:rPr>
            </w:pPr>
          </w:p>
          <w:p w:rsidR="009C36B5" w:rsidRPr="009C36B5" w:rsidRDefault="00256BBD" w:rsidP="009C36B5">
            <w:pPr>
              <w:widowControl w:val="0"/>
              <w:autoSpaceDE w:val="0"/>
              <w:autoSpaceDN w:val="0"/>
              <w:adjustRightInd w:val="0"/>
              <w:ind w:left="522" w:hanging="540"/>
              <w:jc w:val="both"/>
              <w:rPr>
                <w:rFonts w:ascii="Arial" w:hAnsi="Arial" w:cs="Arial"/>
                <w:bCs/>
                <w:iCs/>
                <w:lang w:val="en-GB"/>
              </w:rPr>
            </w:pPr>
            <w:r w:rsidRPr="00E04C89">
              <w:rPr>
                <w:rFonts w:ascii="Arial" w:hAnsi="Arial" w:cs="Arial"/>
              </w:rPr>
              <w:t>6.</w:t>
            </w:r>
            <w:r w:rsidRPr="00E04C89">
              <w:rPr>
                <w:rFonts w:ascii="Arial" w:hAnsi="Arial" w:cs="Arial"/>
              </w:rPr>
              <w:tab/>
            </w:r>
            <w:r w:rsidR="009C36B5" w:rsidRPr="009C36B5">
              <w:rPr>
                <w:rFonts w:ascii="Arial" w:hAnsi="Arial" w:cs="Arial"/>
                <w:b/>
                <w:bCs/>
                <w:iCs/>
                <w:lang w:val="en-GB"/>
              </w:rPr>
              <w:t xml:space="preserve">Preferential procurement </w:t>
            </w:r>
            <w:r w:rsidR="00385061">
              <w:rPr>
                <w:rFonts w:ascii="Arial" w:hAnsi="Arial" w:cs="Arial"/>
                <w:b/>
                <w:bCs/>
                <w:iCs/>
                <w:lang w:val="en-GB"/>
              </w:rPr>
              <w:t>(N/A)</w:t>
            </w:r>
          </w:p>
          <w:p w:rsidR="009C36B5" w:rsidRPr="009C36B5" w:rsidRDefault="009C36B5" w:rsidP="009C36B5">
            <w:pPr>
              <w:ind w:left="720"/>
              <w:rPr>
                <w:rFonts w:ascii="Arial"/>
                <w:color w:val="34363D"/>
                <w:w w:val="110"/>
                <w:lang w:val="en-GB"/>
              </w:rPr>
            </w:pPr>
          </w:p>
          <w:p w:rsidR="009C36B5" w:rsidRPr="009C36B5" w:rsidRDefault="009C36B5" w:rsidP="009C36B5">
            <w:pPr>
              <w:ind w:left="522"/>
              <w:rPr>
                <w:rFonts w:ascii="Arial"/>
                <w:color w:val="34363D"/>
                <w:w w:val="110"/>
                <w:lang w:val="en-GB"/>
              </w:rPr>
            </w:pPr>
            <w:r w:rsidRPr="009C36B5">
              <w:rPr>
                <w:rFonts w:ascii="Arial"/>
                <w:color w:val="34363D"/>
                <w:w w:val="110"/>
                <w:lang w:val="en-GB"/>
              </w:rPr>
              <w:t>A</w:t>
            </w:r>
            <w:r w:rsidRPr="009C36B5">
              <w:rPr>
                <w:rFonts w:ascii="Arial"/>
                <w:color w:val="34363D"/>
                <w:spacing w:val="19"/>
                <w:w w:val="110"/>
                <w:lang w:val="en-GB"/>
              </w:rPr>
              <w:t xml:space="preserve"> </w:t>
            </w:r>
            <w:r w:rsidRPr="009C36B5">
              <w:rPr>
                <w:rFonts w:ascii="Arial"/>
                <w:color w:val="34363D"/>
                <w:w w:val="110"/>
                <w:lang w:val="en-GB"/>
              </w:rPr>
              <w:t>tender</w:t>
            </w:r>
            <w:r w:rsidRPr="009C36B5">
              <w:rPr>
                <w:rFonts w:ascii="Arial"/>
                <w:color w:val="34363D"/>
                <w:spacing w:val="17"/>
                <w:w w:val="110"/>
                <w:lang w:val="en-GB"/>
              </w:rPr>
              <w:t xml:space="preserve"> </w:t>
            </w:r>
            <w:r w:rsidRPr="009C36B5">
              <w:rPr>
                <w:rFonts w:ascii="Arial"/>
                <w:color w:val="34363D"/>
                <w:w w:val="110"/>
                <w:lang w:val="en-GB"/>
              </w:rPr>
              <w:t>that</w:t>
            </w:r>
            <w:r w:rsidRPr="009C36B5">
              <w:rPr>
                <w:rFonts w:ascii="Arial"/>
                <w:color w:val="34363D"/>
                <w:spacing w:val="9"/>
                <w:w w:val="110"/>
                <w:lang w:val="en-GB"/>
              </w:rPr>
              <w:t xml:space="preserve"> </w:t>
            </w:r>
            <w:r w:rsidRPr="009C36B5">
              <w:rPr>
                <w:rFonts w:ascii="Arial"/>
                <w:color w:val="34363D"/>
                <w:w w:val="110"/>
                <w:lang w:val="en-GB"/>
              </w:rPr>
              <w:t>fails</w:t>
            </w:r>
            <w:r w:rsidRPr="009C36B5">
              <w:rPr>
                <w:rFonts w:ascii="Arial"/>
                <w:color w:val="34363D"/>
                <w:spacing w:val="18"/>
                <w:w w:val="110"/>
                <w:lang w:val="en-GB"/>
              </w:rPr>
              <w:t xml:space="preserve"> </w:t>
            </w:r>
            <w:r w:rsidRPr="009C36B5">
              <w:rPr>
                <w:rFonts w:ascii="Arial"/>
                <w:color w:val="34363D"/>
                <w:w w:val="110"/>
                <w:lang w:val="en-GB"/>
              </w:rPr>
              <w:t>to</w:t>
            </w:r>
            <w:r w:rsidRPr="009C36B5">
              <w:rPr>
                <w:rFonts w:ascii="Arial"/>
                <w:color w:val="34363D"/>
                <w:spacing w:val="21"/>
                <w:w w:val="110"/>
                <w:lang w:val="en-GB"/>
              </w:rPr>
              <w:t xml:space="preserve"> </w:t>
            </w:r>
            <w:r w:rsidRPr="009C36B5">
              <w:rPr>
                <w:rFonts w:ascii="Arial"/>
                <w:color w:val="46484D"/>
                <w:w w:val="110"/>
                <w:lang w:val="en-GB"/>
              </w:rPr>
              <w:t>meet</w:t>
            </w:r>
            <w:r w:rsidRPr="009C36B5">
              <w:rPr>
                <w:rFonts w:ascii="Arial"/>
                <w:color w:val="46484D"/>
                <w:spacing w:val="4"/>
                <w:w w:val="110"/>
                <w:lang w:val="en-GB"/>
              </w:rPr>
              <w:t xml:space="preserve"> </w:t>
            </w:r>
            <w:r w:rsidRPr="009C36B5">
              <w:rPr>
                <w:rFonts w:ascii="Arial"/>
                <w:color w:val="34363D"/>
                <w:w w:val="110"/>
                <w:lang w:val="en-GB"/>
              </w:rPr>
              <w:t>any</w:t>
            </w:r>
            <w:r w:rsidRPr="009C36B5">
              <w:rPr>
                <w:rFonts w:ascii="Arial"/>
                <w:color w:val="34363D"/>
                <w:spacing w:val="17"/>
                <w:w w:val="110"/>
                <w:lang w:val="en-GB"/>
              </w:rPr>
              <w:t xml:space="preserve"> </w:t>
            </w:r>
            <w:r w:rsidRPr="009C36B5">
              <w:rPr>
                <w:rFonts w:ascii="Arial"/>
                <w:color w:val="34363D"/>
                <w:w w:val="110"/>
                <w:lang w:val="en-GB"/>
              </w:rPr>
              <w:t>pre-qualifying</w:t>
            </w:r>
            <w:r w:rsidRPr="009C36B5">
              <w:rPr>
                <w:rFonts w:ascii="Arial"/>
                <w:color w:val="34363D"/>
                <w:spacing w:val="22"/>
                <w:w w:val="110"/>
                <w:lang w:val="en-GB"/>
              </w:rPr>
              <w:t xml:space="preserve"> </w:t>
            </w:r>
            <w:r w:rsidRPr="009C36B5">
              <w:rPr>
                <w:rFonts w:ascii="Arial"/>
                <w:color w:val="34363D"/>
                <w:w w:val="110"/>
                <w:lang w:val="en-GB"/>
              </w:rPr>
              <w:t>criteria</w:t>
            </w:r>
            <w:r w:rsidRPr="009C36B5">
              <w:rPr>
                <w:rFonts w:ascii="Arial"/>
                <w:color w:val="34363D"/>
                <w:spacing w:val="15"/>
                <w:w w:val="110"/>
                <w:lang w:val="en-GB"/>
              </w:rPr>
              <w:t xml:space="preserve"> </w:t>
            </w:r>
            <w:r w:rsidRPr="009C36B5">
              <w:rPr>
                <w:rFonts w:ascii="Arial"/>
                <w:color w:val="34363D"/>
                <w:w w:val="110"/>
                <w:lang w:val="en-GB"/>
              </w:rPr>
              <w:t>stipulated</w:t>
            </w:r>
            <w:r w:rsidRPr="009C36B5">
              <w:rPr>
                <w:rFonts w:ascii="Arial"/>
                <w:color w:val="34363D"/>
                <w:spacing w:val="24"/>
                <w:w w:val="110"/>
                <w:lang w:val="en-GB"/>
              </w:rPr>
              <w:t xml:space="preserve"> </w:t>
            </w:r>
            <w:r w:rsidRPr="009C36B5">
              <w:rPr>
                <w:rFonts w:ascii="Arial"/>
                <w:color w:val="34363D"/>
                <w:w w:val="110"/>
                <w:lang w:val="en-GB"/>
              </w:rPr>
              <w:t>in</w:t>
            </w:r>
            <w:r w:rsidRPr="009C36B5">
              <w:rPr>
                <w:rFonts w:ascii="Arial"/>
                <w:color w:val="34363D"/>
                <w:spacing w:val="-10"/>
                <w:w w:val="110"/>
                <w:lang w:val="en-GB"/>
              </w:rPr>
              <w:t xml:space="preserve"> </w:t>
            </w:r>
            <w:r w:rsidRPr="009C36B5">
              <w:rPr>
                <w:rFonts w:ascii="Arial"/>
                <w:color w:val="34363D"/>
                <w:w w:val="110"/>
                <w:lang w:val="en-GB"/>
              </w:rPr>
              <w:t>the</w:t>
            </w:r>
            <w:r w:rsidRPr="009C36B5">
              <w:rPr>
                <w:rFonts w:ascii="Arial"/>
                <w:color w:val="34363D"/>
                <w:spacing w:val="9"/>
                <w:w w:val="110"/>
                <w:lang w:val="en-GB"/>
              </w:rPr>
              <w:t xml:space="preserve"> </w:t>
            </w:r>
            <w:r w:rsidRPr="009C36B5">
              <w:rPr>
                <w:rFonts w:ascii="Arial"/>
                <w:color w:val="34363D"/>
                <w:w w:val="110"/>
                <w:lang w:val="en-GB"/>
              </w:rPr>
              <w:t>tender</w:t>
            </w:r>
            <w:r w:rsidRPr="009C36B5">
              <w:rPr>
                <w:rFonts w:ascii="Arial"/>
                <w:color w:val="34363D"/>
                <w:w w:val="108"/>
                <w:lang w:val="en-GB"/>
              </w:rPr>
              <w:t xml:space="preserve"> </w:t>
            </w:r>
            <w:r w:rsidRPr="009C36B5">
              <w:rPr>
                <w:rFonts w:ascii="Arial"/>
                <w:color w:val="34363D"/>
                <w:w w:val="110"/>
                <w:lang w:val="en-GB"/>
              </w:rPr>
              <w:t>documents</w:t>
            </w:r>
            <w:r w:rsidRPr="009C36B5">
              <w:rPr>
                <w:rFonts w:ascii="Arial"/>
                <w:color w:val="34363D"/>
                <w:spacing w:val="6"/>
                <w:w w:val="110"/>
                <w:lang w:val="en-GB"/>
              </w:rPr>
              <w:t xml:space="preserve"> </w:t>
            </w:r>
            <w:r w:rsidRPr="009C36B5">
              <w:rPr>
                <w:rFonts w:ascii="Arial"/>
                <w:color w:val="34363D"/>
                <w:w w:val="110"/>
                <w:lang w:val="en-GB"/>
              </w:rPr>
              <w:t>is</w:t>
            </w:r>
            <w:r w:rsidRPr="009C36B5">
              <w:rPr>
                <w:rFonts w:ascii="Arial"/>
                <w:color w:val="34363D"/>
                <w:spacing w:val="-17"/>
                <w:w w:val="110"/>
                <w:lang w:val="en-GB"/>
              </w:rPr>
              <w:t xml:space="preserve"> </w:t>
            </w:r>
            <w:r w:rsidRPr="009C36B5">
              <w:rPr>
                <w:rFonts w:ascii="Arial"/>
                <w:color w:val="34363D"/>
                <w:w w:val="110"/>
                <w:lang w:val="en-GB"/>
              </w:rPr>
              <w:t>an unacceptable</w:t>
            </w:r>
            <w:r w:rsidRPr="009C36B5">
              <w:rPr>
                <w:rFonts w:ascii="Arial"/>
                <w:color w:val="34363D"/>
                <w:spacing w:val="-1"/>
                <w:w w:val="110"/>
                <w:lang w:val="en-GB"/>
              </w:rPr>
              <w:t xml:space="preserve"> </w:t>
            </w:r>
            <w:r w:rsidRPr="009C36B5">
              <w:rPr>
                <w:rFonts w:ascii="Arial"/>
                <w:color w:val="34363D"/>
                <w:w w:val="110"/>
                <w:lang w:val="en-GB"/>
              </w:rPr>
              <w:t>tender.</w:t>
            </w:r>
          </w:p>
          <w:p w:rsidR="009C36B5" w:rsidRPr="009C36B5" w:rsidRDefault="009C36B5" w:rsidP="009C36B5">
            <w:pPr>
              <w:ind w:left="522"/>
              <w:rPr>
                <w:rFonts w:ascii="Arial" w:hAnsi="Arial" w:cs="Arial"/>
                <w:b/>
                <w:bCs/>
                <w:iCs/>
                <w:lang w:val="en-GB"/>
              </w:rPr>
            </w:pPr>
          </w:p>
          <w:p w:rsidR="009C36B5" w:rsidRPr="009C36B5" w:rsidRDefault="009C36B5" w:rsidP="009C36B5">
            <w:pPr>
              <w:widowControl w:val="0"/>
              <w:tabs>
                <w:tab w:val="left" w:pos="714"/>
              </w:tabs>
              <w:autoSpaceDE w:val="0"/>
              <w:autoSpaceDN w:val="0"/>
              <w:adjustRightInd w:val="0"/>
              <w:ind w:left="444" w:hanging="444"/>
              <w:jc w:val="both"/>
              <w:rPr>
                <w:rFonts w:ascii="Arial" w:hAnsi="Arial" w:cs="Arial"/>
                <w:bCs/>
                <w:iCs/>
                <w:lang w:val="en-GB"/>
              </w:rPr>
            </w:pPr>
            <w:r w:rsidRPr="009C36B5">
              <w:rPr>
                <w:rFonts w:ascii="Arial" w:hAnsi="Arial" w:cs="Arial"/>
                <w:bCs/>
                <w:iCs/>
                <w:lang w:val="en-GB"/>
              </w:rPr>
              <w:t xml:space="preserve">6.1  </w:t>
            </w:r>
            <w:r w:rsidRPr="009C36B5">
              <w:rPr>
                <w:rFonts w:ascii="Arial" w:hAnsi="Arial" w:cs="Arial"/>
                <w:b/>
                <w:bCs/>
                <w:iCs/>
                <w:lang w:val="en-GB"/>
              </w:rPr>
              <w:t xml:space="preserve"> Pre-qualification criteria is </w:t>
            </w:r>
            <w:r w:rsidR="00385061">
              <w:rPr>
                <w:rFonts w:ascii="Arial" w:hAnsi="Arial" w:cs="Arial"/>
                <w:b/>
                <w:lang w:val="en-GB"/>
              </w:rPr>
              <w:fldChar w:fldCharType="begin">
                <w:ffData>
                  <w:name w:val=""/>
                  <w:enabled/>
                  <w:calcOnExit w:val="0"/>
                  <w:textInput>
                    <w:default w:val="not applicable"/>
                  </w:textInput>
                </w:ffData>
              </w:fldChar>
            </w:r>
            <w:r w:rsidR="00385061">
              <w:rPr>
                <w:rFonts w:ascii="Arial" w:hAnsi="Arial" w:cs="Arial"/>
                <w:b/>
                <w:lang w:val="en-GB"/>
              </w:rPr>
              <w:instrText xml:space="preserve"> FORMTEXT </w:instrText>
            </w:r>
            <w:r w:rsidR="00385061">
              <w:rPr>
                <w:rFonts w:ascii="Arial" w:hAnsi="Arial" w:cs="Arial"/>
                <w:b/>
                <w:lang w:val="en-GB"/>
              </w:rPr>
            </w:r>
            <w:r w:rsidR="00385061">
              <w:rPr>
                <w:rFonts w:ascii="Arial" w:hAnsi="Arial" w:cs="Arial"/>
                <w:b/>
                <w:lang w:val="en-GB"/>
              </w:rPr>
              <w:fldChar w:fldCharType="separate"/>
            </w:r>
            <w:r w:rsidR="00385061">
              <w:rPr>
                <w:rFonts w:ascii="Arial" w:hAnsi="Arial" w:cs="Arial"/>
                <w:b/>
                <w:noProof/>
                <w:lang w:val="en-GB"/>
              </w:rPr>
              <w:t>not applicable</w:t>
            </w:r>
            <w:r w:rsidR="00385061">
              <w:rPr>
                <w:rFonts w:ascii="Arial" w:hAnsi="Arial" w:cs="Arial"/>
                <w:b/>
                <w:lang w:val="en-GB"/>
              </w:rPr>
              <w:fldChar w:fldCharType="end"/>
            </w:r>
          </w:p>
          <w:p w:rsidR="009C36B5" w:rsidRPr="009C36B5" w:rsidRDefault="009C36B5" w:rsidP="009C36B5">
            <w:pPr>
              <w:widowControl w:val="0"/>
              <w:autoSpaceDE w:val="0"/>
              <w:autoSpaceDN w:val="0"/>
              <w:adjustRightInd w:val="0"/>
              <w:jc w:val="both"/>
              <w:rPr>
                <w:rFonts w:ascii="Arial" w:hAnsi="Arial" w:cs="Arial"/>
                <w:bCs/>
                <w:iCs/>
                <w:lang w:val="en-GB"/>
              </w:rPr>
            </w:pPr>
          </w:p>
          <w:p w:rsidR="009C36B5" w:rsidRPr="009C36B5" w:rsidRDefault="009C36B5" w:rsidP="009C36B5">
            <w:pPr>
              <w:widowControl w:val="0"/>
              <w:autoSpaceDE w:val="0"/>
              <w:autoSpaceDN w:val="0"/>
              <w:adjustRightInd w:val="0"/>
              <w:ind w:left="443"/>
              <w:jc w:val="both"/>
              <w:rPr>
                <w:rFonts w:ascii="Arial" w:hAnsi="Arial" w:cs="Arial"/>
                <w:bCs/>
                <w:iCs/>
                <w:lang w:val="en-GB"/>
              </w:rPr>
            </w:pPr>
            <w:r w:rsidRPr="009C36B5">
              <w:rPr>
                <w:rFonts w:ascii="Arial" w:hAnsi="Arial" w:cs="Arial"/>
                <w:bCs/>
                <w:iCs/>
                <w:lang w:val="en-GB"/>
              </w:rPr>
              <w:t>The Tenderer must comply with the following Pre-qualification Criteria as listed below:</w:t>
            </w:r>
          </w:p>
          <w:p w:rsidR="009C36B5" w:rsidRPr="009C36B5" w:rsidRDefault="009C36B5" w:rsidP="009C36B5">
            <w:pPr>
              <w:widowControl w:val="0"/>
              <w:autoSpaceDE w:val="0"/>
              <w:autoSpaceDN w:val="0"/>
              <w:adjustRightInd w:val="0"/>
              <w:ind w:left="443"/>
              <w:jc w:val="both"/>
              <w:rPr>
                <w:rFonts w:ascii="Arial" w:hAnsi="Arial" w:cs="Arial"/>
                <w:bCs/>
                <w:iCs/>
                <w:lang w:val="en-GB"/>
              </w:rPr>
            </w:pPr>
          </w:p>
          <w:tbl>
            <w:tblPr>
              <w:tblW w:w="7649"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6840"/>
            </w:tblGrid>
            <w:tr w:rsidR="009C36B5" w:rsidRPr="009C36B5" w:rsidTr="005E0D36">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9C36B5" w:rsidRPr="009C36B5" w:rsidRDefault="009C36B5" w:rsidP="009C36B5">
                  <w:pPr>
                    <w:jc w:val="center"/>
                    <w:rPr>
                      <w:rFonts w:ascii="Arial" w:hAnsi="Arial" w:cs="Arial"/>
                      <w:snapToGrid w:val="0"/>
                      <w:lang w:val="en-GB"/>
                    </w:rPr>
                  </w:pPr>
                </w:p>
                <w:p w:rsidR="009C36B5" w:rsidRPr="009C36B5" w:rsidRDefault="00BC2A4B" w:rsidP="009C36B5">
                  <w:pPr>
                    <w:jc w:val="center"/>
                    <w:rPr>
                      <w:rFonts w:ascii="Arial" w:hAnsi="Arial" w:cs="Arial"/>
                      <w:snapToGrid w:val="0"/>
                      <w:lang w:val="en-GB"/>
                    </w:rPr>
                  </w:pPr>
                  <w:r>
                    <w:rPr>
                      <w:rFonts w:ascii="Arial" w:hAnsi="Arial" w:cs="Arial"/>
                      <w:snapToGrid w:val="0"/>
                      <w:lang w:val="en-GB"/>
                    </w:rPr>
                    <w:fldChar w:fldCharType="begin">
                      <w:ffData>
                        <w:name w:val="Check31"/>
                        <w:enabled/>
                        <w:calcOnExit w:val="0"/>
                        <w:checkBox>
                          <w:sizeAuto/>
                          <w:default w:val="0"/>
                        </w:checkBox>
                      </w:ffData>
                    </w:fldChar>
                  </w:r>
                  <w:bookmarkStart w:id="3" w:name="Check31"/>
                  <w:r>
                    <w:rPr>
                      <w:rFonts w:ascii="Arial" w:hAnsi="Arial" w:cs="Arial"/>
                      <w:snapToGrid w:val="0"/>
                      <w:lang w:val="en-GB"/>
                    </w:rPr>
                    <w:instrText xml:space="preserve"> FORMCHECKBOX </w:instrText>
                  </w:r>
                  <w:r w:rsidR="00E111AF">
                    <w:rPr>
                      <w:rFonts w:ascii="Arial" w:hAnsi="Arial" w:cs="Arial"/>
                      <w:snapToGrid w:val="0"/>
                      <w:lang w:val="en-GB"/>
                    </w:rPr>
                  </w:r>
                  <w:r w:rsidR="00E111AF">
                    <w:rPr>
                      <w:rFonts w:ascii="Arial" w:hAnsi="Arial" w:cs="Arial"/>
                      <w:snapToGrid w:val="0"/>
                      <w:lang w:val="en-GB"/>
                    </w:rPr>
                    <w:fldChar w:fldCharType="separate"/>
                  </w:r>
                  <w:r>
                    <w:rPr>
                      <w:rFonts w:ascii="Arial" w:hAnsi="Arial" w:cs="Arial"/>
                      <w:snapToGrid w:val="0"/>
                      <w:lang w:val="en-GB"/>
                    </w:rPr>
                    <w:fldChar w:fldCharType="end"/>
                  </w:r>
                  <w:bookmarkEnd w:id="3"/>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9C36B5" w:rsidRPr="009C36B5" w:rsidRDefault="009C36B5" w:rsidP="009C36B5">
                  <w:pPr>
                    <w:jc w:val="both"/>
                    <w:rPr>
                      <w:rFonts w:ascii="Arial" w:hAnsi="Arial" w:cs="Arial"/>
                      <w:color w:val="000000"/>
                      <w:kern w:val="24"/>
                      <w:lang w:val="en-GB"/>
                    </w:rPr>
                  </w:pPr>
                  <w:r w:rsidRPr="009C36B5">
                    <w:rPr>
                      <w:rFonts w:ascii="Arial" w:hAnsi="Arial" w:cs="Arial"/>
                      <w:color w:val="000000"/>
                      <w:kern w:val="24"/>
                      <w:lang w:val="en-GB"/>
                    </w:rPr>
                    <w:t>A tenderer having stipulated minimum B-BBEE status level of contributor:</w:t>
                  </w:r>
                </w:p>
                <w:p w:rsidR="009C36B5" w:rsidRPr="009C36B5" w:rsidRDefault="009C36B5" w:rsidP="009C36B5">
                  <w:pPr>
                    <w:jc w:val="both"/>
                    <w:rPr>
                      <w:rFonts w:ascii="Arial" w:hAnsi="Arial" w:cs="Arial"/>
                      <w:color w:val="000000"/>
                      <w:kern w:val="24"/>
                      <w:lang w:val="en-GB"/>
                    </w:rPr>
                  </w:pPr>
                </w:p>
                <w:p w:rsidR="009C36B5" w:rsidRPr="009C36B5" w:rsidRDefault="00BC2A4B" w:rsidP="009C36B5">
                  <w:pPr>
                    <w:jc w:val="both"/>
                    <w:rPr>
                      <w:rFonts w:ascii="Arial" w:hAnsi="Arial" w:cs="Arial"/>
                      <w:snapToGrid w:val="0"/>
                      <w:lang w:val="en-GB"/>
                    </w:rPr>
                  </w:pPr>
                  <w:r>
                    <w:rPr>
                      <w:rFonts w:ascii="Arial" w:hAnsi="Arial" w:cs="Arial"/>
                      <w:snapToGrid w:val="0"/>
                      <w:lang w:val="en-GB"/>
                    </w:rPr>
                    <w:fldChar w:fldCharType="begin">
                      <w:ffData>
                        <w:name w:val=""/>
                        <w:enabled/>
                        <w:calcOnExit w:val="0"/>
                        <w:checkBox>
                          <w:sizeAuto/>
                          <w:default w:val="0"/>
                        </w:checkBox>
                      </w:ffData>
                    </w:fldChar>
                  </w:r>
                  <w:r>
                    <w:rPr>
                      <w:rFonts w:ascii="Arial" w:hAnsi="Arial" w:cs="Arial"/>
                      <w:snapToGrid w:val="0"/>
                      <w:lang w:val="en-GB"/>
                    </w:rPr>
                    <w:instrText xml:space="preserve"> FORMCHECKBOX </w:instrText>
                  </w:r>
                  <w:r w:rsidR="00E111AF">
                    <w:rPr>
                      <w:rFonts w:ascii="Arial" w:hAnsi="Arial" w:cs="Arial"/>
                      <w:snapToGrid w:val="0"/>
                      <w:lang w:val="en-GB"/>
                    </w:rPr>
                  </w:r>
                  <w:r w:rsidR="00E111AF">
                    <w:rPr>
                      <w:rFonts w:ascii="Arial" w:hAnsi="Arial" w:cs="Arial"/>
                      <w:snapToGrid w:val="0"/>
                      <w:lang w:val="en-GB"/>
                    </w:rPr>
                    <w:fldChar w:fldCharType="separate"/>
                  </w:r>
                  <w:r>
                    <w:rPr>
                      <w:rFonts w:ascii="Arial" w:hAnsi="Arial" w:cs="Arial"/>
                      <w:snapToGrid w:val="0"/>
                      <w:lang w:val="en-GB"/>
                    </w:rPr>
                    <w:fldChar w:fldCharType="end"/>
                  </w:r>
                  <w:r w:rsidR="009C36B5" w:rsidRPr="009C36B5">
                    <w:rPr>
                      <w:rFonts w:ascii="Arial" w:hAnsi="Arial" w:cs="Arial"/>
                      <w:snapToGrid w:val="0"/>
                      <w:lang w:val="en-GB"/>
                    </w:rPr>
                    <w:t xml:space="preserve"> Level 1 or </w:t>
                  </w:r>
                  <w:r>
                    <w:rPr>
                      <w:rFonts w:ascii="Arial" w:hAnsi="Arial" w:cs="Arial"/>
                      <w:snapToGrid w:val="0"/>
                      <w:lang w:val="en-GB"/>
                    </w:rPr>
                    <w:fldChar w:fldCharType="begin">
                      <w:ffData>
                        <w:name w:val=""/>
                        <w:enabled/>
                        <w:calcOnExit w:val="0"/>
                        <w:checkBox>
                          <w:size w:val="20"/>
                          <w:default w:val="0"/>
                        </w:checkBox>
                      </w:ffData>
                    </w:fldChar>
                  </w:r>
                  <w:r>
                    <w:rPr>
                      <w:rFonts w:ascii="Arial" w:hAnsi="Arial" w:cs="Arial"/>
                      <w:snapToGrid w:val="0"/>
                      <w:lang w:val="en-GB"/>
                    </w:rPr>
                    <w:instrText xml:space="preserve"> FORMCHECKBOX </w:instrText>
                  </w:r>
                  <w:r w:rsidR="00E111AF">
                    <w:rPr>
                      <w:rFonts w:ascii="Arial" w:hAnsi="Arial" w:cs="Arial"/>
                      <w:snapToGrid w:val="0"/>
                      <w:lang w:val="en-GB"/>
                    </w:rPr>
                  </w:r>
                  <w:r w:rsidR="00E111AF">
                    <w:rPr>
                      <w:rFonts w:ascii="Arial" w:hAnsi="Arial" w:cs="Arial"/>
                      <w:snapToGrid w:val="0"/>
                      <w:lang w:val="en-GB"/>
                    </w:rPr>
                    <w:fldChar w:fldCharType="separate"/>
                  </w:r>
                  <w:r>
                    <w:rPr>
                      <w:rFonts w:ascii="Arial" w:hAnsi="Arial" w:cs="Arial"/>
                      <w:snapToGrid w:val="0"/>
                      <w:lang w:val="en-GB"/>
                    </w:rPr>
                    <w:fldChar w:fldCharType="end"/>
                  </w:r>
                  <w:r w:rsidR="009C36B5" w:rsidRPr="009C36B5">
                    <w:rPr>
                      <w:rFonts w:ascii="Arial" w:hAnsi="Arial" w:cs="Arial"/>
                      <w:snapToGrid w:val="0"/>
                      <w:lang w:val="en-GB"/>
                    </w:rPr>
                    <w:t xml:space="preserve"> Level 2 or </w:t>
                  </w:r>
                  <w:r w:rsidR="009C36B5" w:rsidRPr="009C36B5">
                    <w:rPr>
                      <w:rFonts w:ascii="Arial" w:hAnsi="Arial" w:cs="Arial"/>
                      <w:snapToGrid w:val="0"/>
                      <w:lang w:val="en-GB"/>
                    </w:rPr>
                    <w:fldChar w:fldCharType="begin">
                      <w:ffData>
                        <w:name w:val=""/>
                        <w:enabled/>
                        <w:calcOnExit w:val="0"/>
                        <w:checkBox>
                          <w:sizeAuto/>
                          <w:default w:val="0"/>
                        </w:checkBox>
                      </w:ffData>
                    </w:fldChar>
                  </w:r>
                  <w:r w:rsidR="009C36B5" w:rsidRPr="009C36B5">
                    <w:rPr>
                      <w:rFonts w:ascii="Arial" w:hAnsi="Arial" w:cs="Arial"/>
                      <w:snapToGrid w:val="0"/>
                      <w:lang w:val="en-GB"/>
                    </w:rPr>
                    <w:instrText xml:space="preserve"> FORMCHECKBOX </w:instrText>
                  </w:r>
                  <w:r w:rsidR="00E111AF">
                    <w:rPr>
                      <w:rFonts w:ascii="Arial" w:hAnsi="Arial" w:cs="Arial"/>
                      <w:snapToGrid w:val="0"/>
                      <w:lang w:val="en-GB"/>
                    </w:rPr>
                  </w:r>
                  <w:r w:rsidR="00E111AF">
                    <w:rPr>
                      <w:rFonts w:ascii="Arial" w:hAnsi="Arial" w:cs="Arial"/>
                      <w:snapToGrid w:val="0"/>
                      <w:lang w:val="en-GB"/>
                    </w:rPr>
                    <w:fldChar w:fldCharType="separate"/>
                  </w:r>
                  <w:r w:rsidR="009C36B5" w:rsidRPr="009C36B5">
                    <w:rPr>
                      <w:rFonts w:ascii="Arial" w:hAnsi="Arial" w:cs="Arial"/>
                      <w:snapToGrid w:val="0"/>
                      <w:lang w:val="en-GB"/>
                    </w:rPr>
                    <w:fldChar w:fldCharType="end"/>
                  </w:r>
                  <w:r w:rsidR="009C36B5" w:rsidRPr="009C36B5">
                    <w:rPr>
                      <w:rFonts w:ascii="Arial" w:hAnsi="Arial" w:cs="Arial"/>
                      <w:snapToGrid w:val="0"/>
                      <w:lang w:val="en-GB"/>
                    </w:rPr>
                    <w:t xml:space="preserve"> Level 3</w:t>
                  </w:r>
                </w:p>
                <w:p w:rsidR="009C36B5" w:rsidRPr="009C36B5" w:rsidRDefault="009C36B5" w:rsidP="009C36B5">
                  <w:pPr>
                    <w:jc w:val="both"/>
                    <w:rPr>
                      <w:rFonts w:ascii="Arial" w:hAnsi="Arial" w:cs="Arial"/>
                      <w:color w:val="000000"/>
                      <w:kern w:val="24"/>
                      <w:lang w:val="en-GB"/>
                    </w:rPr>
                  </w:pPr>
                </w:p>
              </w:tc>
            </w:tr>
            <w:tr w:rsidR="009C36B5" w:rsidRPr="009C36B5" w:rsidTr="005E0D36">
              <w:trPr>
                <w:trHeight w:val="397"/>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9C36B5" w:rsidRPr="009C36B5" w:rsidRDefault="00385061" w:rsidP="009C36B5">
                  <w:pPr>
                    <w:jc w:val="center"/>
                    <w:rPr>
                      <w:rFonts w:ascii="Arial" w:hAnsi="Arial" w:cs="Arial"/>
                      <w:snapToGrid w:val="0"/>
                      <w:lang w:val="en-GB"/>
                    </w:rPr>
                  </w:pPr>
                  <w:r>
                    <w:rPr>
                      <w:rFonts w:ascii="Arial" w:hAnsi="Arial" w:cs="Arial"/>
                      <w:snapToGrid w:val="0"/>
                      <w:lang w:val="en-GB"/>
                    </w:rPr>
                    <w:fldChar w:fldCharType="begin">
                      <w:ffData>
                        <w:name w:val=""/>
                        <w:enabled/>
                        <w:calcOnExit w:val="0"/>
                        <w:checkBox>
                          <w:sizeAuto/>
                          <w:default w:val="0"/>
                        </w:checkBox>
                      </w:ffData>
                    </w:fldChar>
                  </w:r>
                  <w:r>
                    <w:rPr>
                      <w:rFonts w:ascii="Arial" w:hAnsi="Arial" w:cs="Arial"/>
                      <w:snapToGrid w:val="0"/>
                      <w:lang w:val="en-GB"/>
                    </w:rPr>
                    <w:instrText xml:space="preserve"> FORMCHECKBOX </w:instrText>
                  </w:r>
                  <w:r w:rsidR="00E111AF">
                    <w:rPr>
                      <w:rFonts w:ascii="Arial" w:hAnsi="Arial" w:cs="Arial"/>
                      <w:snapToGrid w:val="0"/>
                      <w:lang w:val="en-GB"/>
                    </w:rPr>
                  </w:r>
                  <w:r w:rsidR="00E111AF">
                    <w:rPr>
                      <w:rFonts w:ascii="Arial" w:hAnsi="Arial" w:cs="Arial"/>
                      <w:snapToGrid w:val="0"/>
                      <w:lang w:val="en-GB"/>
                    </w:rPr>
                    <w:fldChar w:fldCharType="separate"/>
                  </w:r>
                  <w:r>
                    <w:rPr>
                      <w:rFonts w:ascii="Arial" w:hAnsi="Arial" w:cs="Arial"/>
                      <w:snapToGrid w:val="0"/>
                      <w:lang w:val="en-GB"/>
                    </w:rPr>
                    <w:fldChar w:fldCharType="end"/>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9C36B5" w:rsidRPr="009C36B5" w:rsidRDefault="009C36B5" w:rsidP="009C36B5">
                  <w:pPr>
                    <w:ind w:left="720"/>
                    <w:rPr>
                      <w:rFonts w:ascii="Arial" w:hAnsi="Arial" w:cs="Arial"/>
                      <w:color w:val="000000"/>
                      <w:kern w:val="24"/>
                      <w:lang w:val="en-GB"/>
                    </w:rPr>
                  </w:pPr>
                </w:p>
                <w:p w:rsidR="009C36B5" w:rsidRPr="009C36B5" w:rsidRDefault="009C36B5" w:rsidP="009C36B5">
                  <w:pPr>
                    <w:rPr>
                      <w:rFonts w:ascii="Arial" w:hAnsi="Arial" w:cs="Arial"/>
                      <w:color w:val="000000"/>
                      <w:kern w:val="24"/>
                      <w:lang w:val="en-GB"/>
                    </w:rPr>
                  </w:pPr>
                  <w:r w:rsidRPr="009C36B5">
                    <w:rPr>
                      <w:rFonts w:ascii="Arial" w:hAnsi="Arial" w:cs="Arial"/>
                      <w:snapToGrid w:val="0"/>
                      <w:lang w:val="en-GB"/>
                    </w:rPr>
                    <w:fldChar w:fldCharType="begin">
                      <w:ffData>
                        <w:name w:val=""/>
                        <w:enabled/>
                        <w:calcOnExit w:val="0"/>
                        <w:checkBox>
                          <w:sizeAuto/>
                          <w:default w:val="0"/>
                        </w:checkBox>
                      </w:ffData>
                    </w:fldChar>
                  </w:r>
                  <w:r w:rsidRPr="009C36B5">
                    <w:rPr>
                      <w:rFonts w:ascii="Arial" w:hAnsi="Arial" w:cs="Arial"/>
                      <w:snapToGrid w:val="0"/>
                      <w:lang w:val="en-GB"/>
                    </w:rPr>
                    <w:instrText xml:space="preserve"> FORMCHECKBOX </w:instrText>
                  </w:r>
                  <w:r w:rsidR="00E111AF">
                    <w:rPr>
                      <w:rFonts w:ascii="Arial" w:hAnsi="Arial" w:cs="Arial"/>
                      <w:snapToGrid w:val="0"/>
                      <w:lang w:val="en-GB"/>
                    </w:rPr>
                  </w:r>
                  <w:r w:rsidR="00E111AF">
                    <w:rPr>
                      <w:rFonts w:ascii="Arial" w:hAnsi="Arial" w:cs="Arial"/>
                      <w:snapToGrid w:val="0"/>
                      <w:lang w:val="en-GB"/>
                    </w:rPr>
                    <w:fldChar w:fldCharType="separate"/>
                  </w:r>
                  <w:r w:rsidRPr="009C36B5">
                    <w:rPr>
                      <w:rFonts w:ascii="Arial" w:hAnsi="Arial" w:cs="Arial"/>
                      <w:snapToGrid w:val="0"/>
                      <w:lang w:val="en-GB"/>
                    </w:rPr>
                    <w:fldChar w:fldCharType="end"/>
                  </w:r>
                  <w:r w:rsidRPr="009C36B5">
                    <w:rPr>
                      <w:rFonts w:ascii="Arial" w:hAnsi="Arial" w:cs="Arial"/>
                      <w:snapToGrid w:val="0"/>
                      <w:lang w:val="en-GB"/>
                    </w:rPr>
                    <w:t xml:space="preserve"> An EME or </w:t>
                  </w:r>
                  <w:r w:rsidRPr="009C36B5">
                    <w:rPr>
                      <w:rFonts w:ascii="Arial" w:hAnsi="Arial" w:cs="Arial"/>
                      <w:snapToGrid w:val="0"/>
                      <w:lang w:val="en-GB"/>
                    </w:rPr>
                    <w:fldChar w:fldCharType="begin">
                      <w:ffData>
                        <w:name w:val=""/>
                        <w:enabled/>
                        <w:calcOnExit w:val="0"/>
                        <w:checkBox>
                          <w:sizeAuto/>
                          <w:default w:val="0"/>
                        </w:checkBox>
                      </w:ffData>
                    </w:fldChar>
                  </w:r>
                  <w:r w:rsidRPr="009C36B5">
                    <w:rPr>
                      <w:rFonts w:ascii="Arial" w:hAnsi="Arial" w:cs="Arial"/>
                      <w:snapToGrid w:val="0"/>
                      <w:lang w:val="en-GB"/>
                    </w:rPr>
                    <w:instrText xml:space="preserve"> FORMCHECKBOX </w:instrText>
                  </w:r>
                  <w:r w:rsidR="00E111AF">
                    <w:rPr>
                      <w:rFonts w:ascii="Arial" w:hAnsi="Arial" w:cs="Arial"/>
                      <w:snapToGrid w:val="0"/>
                      <w:lang w:val="en-GB"/>
                    </w:rPr>
                  </w:r>
                  <w:r w:rsidR="00E111AF">
                    <w:rPr>
                      <w:rFonts w:ascii="Arial" w:hAnsi="Arial" w:cs="Arial"/>
                      <w:snapToGrid w:val="0"/>
                      <w:lang w:val="en-GB"/>
                    </w:rPr>
                    <w:fldChar w:fldCharType="separate"/>
                  </w:r>
                  <w:r w:rsidRPr="009C36B5">
                    <w:rPr>
                      <w:rFonts w:ascii="Arial" w:hAnsi="Arial" w:cs="Arial"/>
                      <w:snapToGrid w:val="0"/>
                      <w:lang w:val="en-GB"/>
                    </w:rPr>
                    <w:fldChar w:fldCharType="end"/>
                  </w:r>
                  <w:r w:rsidRPr="009C36B5">
                    <w:rPr>
                      <w:rFonts w:ascii="Arial" w:hAnsi="Arial" w:cs="Arial"/>
                      <w:snapToGrid w:val="0"/>
                      <w:lang w:val="en-GB"/>
                    </w:rPr>
                    <w:t xml:space="preserve"> A QSE or </w:t>
                  </w:r>
                  <w:r w:rsidR="00385061">
                    <w:rPr>
                      <w:rFonts w:ascii="Arial" w:hAnsi="Arial" w:cs="Arial"/>
                      <w:snapToGrid w:val="0"/>
                      <w:lang w:val="en-GB"/>
                    </w:rPr>
                    <w:fldChar w:fldCharType="begin">
                      <w:ffData>
                        <w:name w:val=""/>
                        <w:enabled/>
                        <w:calcOnExit w:val="0"/>
                        <w:checkBox>
                          <w:sizeAuto/>
                          <w:default w:val="0"/>
                        </w:checkBox>
                      </w:ffData>
                    </w:fldChar>
                  </w:r>
                  <w:r w:rsidR="00385061">
                    <w:rPr>
                      <w:rFonts w:ascii="Arial" w:hAnsi="Arial" w:cs="Arial"/>
                      <w:snapToGrid w:val="0"/>
                      <w:lang w:val="en-GB"/>
                    </w:rPr>
                    <w:instrText xml:space="preserve"> FORMCHECKBOX </w:instrText>
                  </w:r>
                  <w:r w:rsidR="00E111AF">
                    <w:rPr>
                      <w:rFonts w:ascii="Arial" w:hAnsi="Arial" w:cs="Arial"/>
                      <w:snapToGrid w:val="0"/>
                      <w:lang w:val="en-GB"/>
                    </w:rPr>
                  </w:r>
                  <w:r w:rsidR="00E111AF">
                    <w:rPr>
                      <w:rFonts w:ascii="Arial" w:hAnsi="Arial" w:cs="Arial"/>
                      <w:snapToGrid w:val="0"/>
                      <w:lang w:val="en-GB"/>
                    </w:rPr>
                    <w:fldChar w:fldCharType="separate"/>
                  </w:r>
                  <w:r w:rsidR="00385061">
                    <w:rPr>
                      <w:rFonts w:ascii="Arial" w:hAnsi="Arial" w:cs="Arial"/>
                      <w:snapToGrid w:val="0"/>
                      <w:lang w:val="en-GB"/>
                    </w:rPr>
                    <w:fldChar w:fldCharType="end"/>
                  </w:r>
                  <w:r w:rsidRPr="009C36B5">
                    <w:rPr>
                      <w:rFonts w:ascii="Arial" w:hAnsi="Arial" w:cs="Arial"/>
                      <w:snapToGrid w:val="0"/>
                      <w:lang w:val="en-GB"/>
                    </w:rPr>
                    <w:t xml:space="preserve"> </w:t>
                  </w:r>
                  <w:r w:rsidRPr="009C36B5">
                    <w:rPr>
                      <w:rFonts w:ascii="Arial" w:hAnsi="Arial" w:cs="Arial"/>
                      <w:color w:val="000000"/>
                      <w:kern w:val="24"/>
                      <w:lang w:val="en-GB"/>
                    </w:rPr>
                    <w:t xml:space="preserve">An EME or QSE </w:t>
                  </w:r>
                </w:p>
                <w:p w:rsidR="009C36B5" w:rsidRPr="009C36B5" w:rsidRDefault="009C36B5" w:rsidP="009C36B5">
                  <w:pPr>
                    <w:jc w:val="both"/>
                    <w:rPr>
                      <w:rFonts w:ascii="Arial" w:hAnsi="Arial" w:cs="Arial"/>
                      <w:color w:val="000000"/>
                      <w:kern w:val="24"/>
                      <w:lang w:val="en-GB"/>
                    </w:rPr>
                  </w:pPr>
                </w:p>
              </w:tc>
            </w:tr>
          </w:tbl>
          <w:p w:rsidR="009C36B5" w:rsidRPr="009C36B5" w:rsidRDefault="009C36B5" w:rsidP="009C36B5">
            <w:pPr>
              <w:widowControl w:val="0"/>
              <w:autoSpaceDE w:val="0"/>
              <w:autoSpaceDN w:val="0"/>
              <w:adjustRightInd w:val="0"/>
              <w:ind w:left="443"/>
              <w:jc w:val="both"/>
              <w:rPr>
                <w:rFonts w:ascii="Arial" w:hAnsi="Arial" w:cs="Arial"/>
                <w:bCs/>
                <w:iCs/>
                <w:lang w:val="en-GB"/>
              </w:rPr>
            </w:pPr>
          </w:p>
          <w:p w:rsidR="009C36B5" w:rsidRDefault="009C36B5" w:rsidP="009C36B5">
            <w:pPr>
              <w:widowControl w:val="0"/>
              <w:tabs>
                <w:tab w:val="left" w:pos="448"/>
              </w:tabs>
              <w:autoSpaceDE w:val="0"/>
              <w:autoSpaceDN w:val="0"/>
              <w:adjustRightInd w:val="0"/>
              <w:ind w:left="748" w:hanging="748"/>
              <w:jc w:val="both"/>
              <w:rPr>
                <w:rFonts w:ascii="Arial" w:hAnsi="Arial" w:cs="Arial"/>
                <w:lang w:val="en-GB"/>
              </w:rPr>
            </w:pPr>
          </w:p>
          <w:p w:rsidR="003F6731" w:rsidRDefault="003F6731" w:rsidP="009C36B5">
            <w:pPr>
              <w:widowControl w:val="0"/>
              <w:tabs>
                <w:tab w:val="left" w:pos="448"/>
              </w:tabs>
              <w:autoSpaceDE w:val="0"/>
              <w:autoSpaceDN w:val="0"/>
              <w:adjustRightInd w:val="0"/>
              <w:ind w:left="748" w:hanging="748"/>
              <w:jc w:val="both"/>
              <w:rPr>
                <w:rFonts w:ascii="Arial" w:hAnsi="Arial" w:cs="Arial"/>
                <w:lang w:val="en-GB"/>
              </w:rPr>
            </w:pPr>
          </w:p>
          <w:p w:rsidR="003F6731" w:rsidRDefault="003F6731" w:rsidP="009C36B5">
            <w:pPr>
              <w:widowControl w:val="0"/>
              <w:tabs>
                <w:tab w:val="left" w:pos="448"/>
              </w:tabs>
              <w:autoSpaceDE w:val="0"/>
              <w:autoSpaceDN w:val="0"/>
              <w:adjustRightInd w:val="0"/>
              <w:ind w:left="748" w:hanging="748"/>
              <w:jc w:val="both"/>
              <w:rPr>
                <w:rFonts w:ascii="Arial" w:hAnsi="Arial" w:cs="Arial"/>
                <w:lang w:val="en-GB"/>
              </w:rPr>
            </w:pPr>
          </w:p>
          <w:p w:rsidR="003F6731" w:rsidRDefault="003F6731" w:rsidP="009C36B5">
            <w:pPr>
              <w:widowControl w:val="0"/>
              <w:tabs>
                <w:tab w:val="left" w:pos="448"/>
              </w:tabs>
              <w:autoSpaceDE w:val="0"/>
              <w:autoSpaceDN w:val="0"/>
              <w:adjustRightInd w:val="0"/>
              <w:ind w:left="748" w:hanging="748"/>
              <w:jc w:val="both"/>
              <w:rPr>
                <w:rFonts w:ascii="Arial" w:hAnsi="Arial" w:cs="Arial"/>
                <w:lang w:val="en-GB"/>
              </w:rPr>
            </w:pPr>
          </w:p>
          <w:p w:rsidR="003F6731" w:rsidRDefault="003F6731" w:rsidP="009C36B5">
            <w:pPr>
              <w:widowControl w:val="0"/>
              <w:tabs>
                <w:tab w:val="left" w:pos="448"/>
              </w:tabs>
              <w:autoSpaceDE w:val="0"/>
              <w:autoSpaceDN w:val="0"/>
              <w:adjustRightInd w:val="0"/>
              <w:ind w:left="748" w:hanging="748"/>
              <w:jc w:val="both"/>
              <w:rPr>
                <w:rFonts w:ascii="Arial" w:hAnsi="Arial" w:cs="Arial"/>
                <w:lang w:val="en-GB"/>
              </w:rPr>
            </w:pPr>
          </w:p>
          <w:p w:rsidR="003F6731" w:rsidRDefault="003F6731" w:rsidP="009C36B5">
            <w:pPr>
              <w:widowControl w:val="0"/>
              <w:tabs>
                <w:tab w:val="left" w:pos="448"/>
              </w:tabs>
              <w:autoSpaceDE w:val="0"/>
              <w:autoSpaceDN w:val="0"/>
              <w:adjustRightInd w:val="0"/>
              <w:ind w:left="748" w:hanging="748"/>
              <w:jc w:val="both"/>
              <w:rPr>
                <w:rFonts w:ascii="Arial" w:hAnsi="Arial" w:cs="Arial"/>
                <w:lang w:val="en-GB"/>
              </w:rPr>
            </w:pPr>
          </w:p>
          <w:p w:rsidR="003F6731" w:rsidRPr="009C36B5" w:rsidRDefault="003F6731" w:rsidP="009C36B5">
            <w:pPr>
              <w:widowControl w:val="0"/>
              <w:tabs>
                <w:tab w:val="left" w:pos="448"/>
              </w:tabs>
              <w:autoSpaceDE w:val="0"/>
              <w:autoSpaceDN w:val="0"/>
              <w:adjustRightInd w:val="0"/>
              <w:ind w:left="748" w:hanging="748"/>
              <w:jc w:val="both"/>
              <w:rPr>
                <w:rFonts w:ascii="Arial" w:hAnsi="Arial" w:cs="Arial"/>
                <w:lang w:val="en-GB"/>
              </w:rPr>
            </w:pPr>
          </w:p>
          <w:p w:rsidR="009C36B5" w:rsidRPr="009C36B5" w:rsidRDefault="009C36B5" w:rsidP="009C36B5">
            <w:pPr>
              <w:widowControl w:val="0"/>
              <w:tabs>
                <w:tab w:val="left" w:pos="448"/>
              </w:tabs>
              <w:autoSpaceDE w:val="0"/>
              <w:autoSpaceDN w:val="0"/>
              <w:adjustRightInd w:val="0"/>
              <w:jc w:val="both"/>
              <w:rPr>
                <w:rFonts w:ascii="Arial" w:hAnsi="Arial" w:cs="Arial"/>
                <w:b/>
                <w:lang w:val="en-GB"/>
              </w:rPr>
            </w:pPr>
            <w:r w:rsidRPr="009C36B5">
              <w:rPr>
                <w:rFonts w:ascii="Arial" w:hAnsi="Arial" w:cs="Arial"/>
                <w:lang w:val="en-GB"/>
              </w:rPr>
              <w:t xml:space="preserve">6.2   </w:t>
            </w:r>
            <w:r w:rsidRPr="009C36B5">
              <w:rPr>
                <w:rFonts w:ascii="Arial" w:hAnsi="Arial" w:cs="Arial"/>
                <w:b/>
                <w:lang w:val="en-GB"/>
              </w:rPr>
              <w:t>Functionality as a pre-qualification criterion</w:t>
            </w:r>
          </w:p>
          <w:p w:rsidR="009C36B5" w:rsidRPr="009C36B5" w:rsidRDefault="009C36B5" w:rsidP="009C36B5">
            <w:pPr>
              <w:widowControl w:val="0"/>
              <w:tabs>
                <w:tab w:val="left" w:pos="448"/>
              </w:tabs>
              <w:autoSpaceDE w:val="0"/>
              <w:autoSpaceDN w:val="0"/>
              <w:adjustRightInd w:val="0"/>
              <w:ind w:left="748" w:hanging="748"/>
              <w:jc w:val="both"/>
              <w:rPr>
                <w:rFonts w:ascii="Arial" w:hAnsi="Arial" w:cs="Arial"/>
                <w:lang w:val="en-GB"/>
              </w:rPr>
            </w:pPr>
          </w:p>
          <w:p w:rsidR="009C36B5" w:rsidRPr="009C36B5" w:rsidRDefault="009C36B5" w:rsidP="009C36B5">
            <w:pPr>
              <w:widowControl w:val="0"/>
              <w:tabs>
                <w:tab w:val="left" w:pos="448"/>
              </w:tabs>
              <w:autoSpaceDE w:val="0"/>
              <w:autoSpaceDN w:val="0"/>
              <w:adjustRightInd w:val="0"/>
              <w:ind w:left="984" w:hanging="540"/>
              <w:jc w:val="both"/>
              <w:rPr>
                <w:rFonts w:ascii="Arial" w:hAnsi="Arial" w:cs="Arial"/>
                <w:lang w:val="en-GB"/>
              </w:rPr>
            </w:pPr>
            <w:r w:rsidRPr="009C36B5">
              <w:rPr>
                <w:rFonts w:ascii="Arial" w:hAnsi="Arial" w:cs="Arial"/>
                <w:lang w:val="en-GB"/>
              </w:rPr>
              <w:t xml:space="preserve">Assessing this tender in terms of Functionality is </w:t>
            </w:r>
            <w:r w:rsidR="0099193F">
              <w:rPr>
                <w:rFonts w:ascii="Arial" w:hAnsi="Arial" w:cs="Arial"/>
                <w:b/>
                <w:lang w:val="en-GB"/>
              </w:rPr>
              <w:fldChar w:fldCharType="begin">
                <w:ffData>
                  <w:name w:val=""/>
                  <w:enabled/>
                  <w:calcOnExit w:val="0"/>
                  <w:textInput>
                    <w:default w:val="applicable"/>
                  </w:textInput>
                </w:ffData>
              </w:fldChar>
            </w:r>
            <w:r w:rsidR="0099193F">
              <w:rPr>
                <w:rFonts w:ascii="Arial" w:hAnsi="Arial" w:cs="Arial"/>
                <w:b/>
                <w:lang w:val="en-GB"/>
              </w:rPr>
              <w:instrText xml:space="preserve"> FORMTEXT </w:instrText>
            </w:r>
            <w:r w:rsidR="0099193F">
              <w:rPr>
                <w:rFonts w:ascii="Arial" w:hAnsi="Arial" w:cs="Arial"/>
                <w:b/>
                <w:lang w:val="en-GB"/>
              </w:rPr>
            </w:r>
            <w:r w:rsidR="0099193F">
              <w:rPr>
                <w:rFonts w:ascii="Arial" w:hAnsi="Arial" w:cs="Arial"/>
                <w:b/>
                <w:lang w:val="en-GB"/>
              </w:rPr>
              <w:fldChar w:fldCharType="separate"/>
            </w:r>
            <w:r w:rsidR="0099193F">
              <w:rPr>
                <w:rFonts w:ascii="Arial" w:hAnsi="Arial" w:cs="Arial"/>
                <w:b/>
                <w:noProof/>
                <w:lang w:val="en-GB"/>
              </w:rPr>
              <w:t>applicable</w:t>
            </w:r>
            <w:r w:rsidR="0099193F">
              <w:rPr>
                <w:rFonts w:ascii="Arial" w:hAnsi="Arial" w:cs="Arial"/>
                <w:b/>
                <w:lang w:val="en-GB"/>
              </w:rPr>
              <w:fldChar w:fldCharType="end"/>
            </w:r>
          </w:p>
          <w:p w:rsidR="009C36B5" w:rsidRPr="009C36B5" w:rsidRDefault="009C36B5" w:rsidP="009C36B5">
            <w:pPr>
              <w:widowControl w:val="0"/>
              <w:tabs>
                <w:tab w:val="left" w:pos="448"/>
              </w:tabs>
              <w:autoSpaceDE w:val="0"/>
              <w:autoSpaceDN w:val="0"/>
              <w:adjustRightInd w:val="0"/>
              <w:ind w:left="984" w:hanging="540"/>
              <w:jc w:val="both"/>
              <w:rPr>
                <w:rFonts w:ascii="Arial" w:hAnsi="Arial" w:cs="Arial"/>
                <w:lang w:val="en-GB"/>
              </w:rPr>
            </w:pPr>
          </w:p>
          <w:p w:rsidR="009C36B5" w:rsidRPr="009C36B5" w:rsidRDefault="009C36B5" w:rsidP="009C36B5">
            <w:pPr>
              <w:ind w:left="409"/>
              <w:jc w:val="both"/>
              <w:rPr>
                <w:rFonts w:ascii="Arial" w:hAnsi="Arial" w:cs="Arial"/>
                <w:snapToGrid w:val="0"/>
                <w:lang w:val="en-GB"/>
              </w:rPr>
            </w:pPr>
            <w:r w:rsidRPr="009C36B5">
              <w:rPr>
                <w:rFonts w:ascii="Arial" w:hAnsi="Arial" w:cs="Arial"/>
                <w:snapToGrid w:val="0"/>
                <w:szCs w:val="24"/>
                <w:lang w:val="en-GB"/>
              </w:rPr>
              <w:t xml:space="preserve">Functionality will be applied as a </w:t>
            </w:r>
            <w:r w:rsidRPr="009C36B5">
              <w:rPr>
                <w:rFonts w:ascii="Arial" w:hAnsi="Arial" w:cs="Arial"/>
                <w:snapToGrid w:val="0"/>
                <w:lang w:val="en-GB"/>
              </w:rPr>
              <w:t>pre-qualification</w:t>
            </w:r>
            <w:r w:rsidRPr="009C36B5">
              <w:rPr>
                <w:rFonts w:ascii="Arial" w:hAnsi="Arial" w:cs="Arial"/>
                <w:snapToGrid w:val="0"/>
                <w:szCs w:val="24"/>
                <w:lang w:val="en-GB"/>
              </w:rPr>
              <w:t xml:space="preserve"> criterion for assessing risk to the Employer on projects with a threshold over R500 000.  </w:t>
            </w:r>
            <w:r w:rsidRPr="009C36B5">
              <w:rPr>
                <w:rFonts w:ascii="Arial" w:hAnsi="Arial" w:cs="Arial"/>
                <w:snapToGrid w:val="0"/>
                <w:lang w:val="en-GB"/>
              </w:rPr>
              <w:t>Such criteria is used to establish minimum requirements where after bids will be evaluated solely on the basis of price and preference.</w:t>
            </w:r>
          </w:p>
          <w:p w:rsidR="009C36B5" w:rsidRPr="009C36B5" w:rsidRDefault="009C36B5" w:rsidP="009C36B5">
            <w:pPr>
              <w:widowControl w:val="0"/>
              <w:tabs>
                <w:tab w:val="left" w:pos="448"/>
              </w:tabs>
              <w:autoSpaceDE w:val="0"/>
              <w:autoSpaceDN w:val="0"/>
              <w:adjustRightInd w:val="0"/>
              <w:ind w:left="984" w:hanging="540"/>
              <w:jc w:val="both"/>
              <w:rPr>
                <w:rFonts w:ascii="Arial" w:hAnsi="Arial" w:cs="Arial"/>
                <w:lang w:val="en-GB"/>
              </w:rPr>
            </w:pPr>
          </w:p>
          <w:p w:rsidR="009C36B5" w:rsidRPr="009C36B5" w:rsidRDefault="009C36B5" w:rsidP="009C36B5">
            <w:pPr>
              <w:widowControl w:val="0"/>
              <w:tabs>
                <w:tab w:val="left" w:pos="448"/>
              </w:tabs>
              <w:autoSpaceDE w:val="0"/>
              <w:autoSpaceDN w:val="0"/>
              <w:adjustRightInd w:val="0"/>
              <w:ind w:left="984" w:hanging="540"/>
              <w:jc w:val="both"/>
              <w:rPr>
                <w:rFonts w:ascii="Arial" w:hAnsi="Arial" w:cs="Arial"/>
                <w:lang w:val="en-GB"/>
              </w:rPr>
            </w:pPr>
            <w:r w:rsidRPr="009C36B5">
              <w:rPr>
                <w:rFonts w:ascii="Arial" w:hAnsi="Arial" w:cs="Arial"/>
                <w:lang w:val="en-GB"/>
              </w:rPr>
              <w:t>When applicable:</w:t>
            </w:r>
          </w:p>
          <w:p w:rsidR="009C36B5" w:rsidRPr="009C36B5" w:rsidRDefault="009C36B5" w:rsidP="009C36B5">
            <w:pPr>
              <w:widowControl w:val="0"/>
              <w:tabs>
                <w:tab w:val="left" w:pos="448"/>
              </w:tabs>
              <w:autoSpaceDE w:val="0"/>
              <w:autoSpaceDN w:val="0"/>
              <w:adjustRightInd w:val="0"/>
              <w:ind w:left="984" w:hanging="540"/>
              <w:jc w:val="both"/>
              <w:rPr>
                <w:rFonts w:ascii="Arial" w:hAnsi="Arial" w:cs="Arial"/>
                <w:lang w:val="en-GB"/>
              </w:rPr>
            </w:pPr>
          </w:p>
          <w:p w:rsidR="009C36B5" w:rsidRPr="009C36B5" w:rsidRDefault="009C36B5" w:rsidP="009C36B5">
            <w:pPr>
              <w:widowControl w:val="0"/>
              <w:tabs>
                <w:tab w:val="left" w:pos="448"/>
              </w:tabs>
              <w:autoSpaceDE w:val="0"/>
              <w:autoSpaceDN w:val="0"/>
              <w:adjustRightInd w:val="0"/>
              <w:ind w:left="984" w:hanging="540"/>
              <w:jc w:val="both"/>
              <w:rPr>
                <w:rFonts w:ascii="Arial" w:hAnsi="Arial" w:cs="Arial"/>
                <w:lang w:val="en-GB"/>
              </w:rPr>
            </w:pPr>
            <w:r w:rsidRPr="009C36B5">
              <w:rPr>
                <w:rFonts w:ascii="Arial" w:hAnsi="Arial" w:cs="Arial"/>
                <w:lang w:val="en-GB"/>
              </w:rPr>
              <w:t>(a)</w:t>
            </w:r>
            <w:r w:rsidRPr="009C36B5">
              <w:rPr>
                <w:rFonts w:ascii="Arial" w:hAnsi="Arial" w:cs="Arial"/>
                <w:lang w:val="en-GB"/>
              </w:rPr>
              <w:tab/>
              <w:t xml:space="preserve">The tendering Service Provider has provided the required information/documentation to enable an evaluation panel to perform functionality as described in 6.2(b) and upon </w:t>
            </w:r>
            <w:r w:rsidRPr="009C36B5">
              <w:rPr>
                <w:rFonts w:ascii="Arial" w:hAnsi="Arial" w:cs="Arial"/>
                <w:lang w:val="en-GB"/>
              </w:rPr>
              <w:lastRenderedPageBreak/>
              <w:t>scoring, a risk assessment as described in 6.2(c) hereafter and referred to in T2.1 – sub paragraph 3;</w:t>
            </w:r>
          </w:p>
          <w:p w:rsidR="009C36B5" w:rsidRPr="009C36B5" w:rsidRDefault="009C36B5" w:rsidP="009C36B5">
            <w:pPr>
              <w:widowControl w:val="0"/>
              <w:tabs>
                <w:tab w:val="left" w:pos="448"/>
              </w:tabs>
              <w:autoSpaceDE w:val="0"/>
              <w:autoSpaceDN w:val="0"/>
              <w:adjustRightInd w:val="0"/>
              <w:ind w:left="748" w:hanging="748"/>
              <w:jc w:val="both"/>
              <w:rPr>
                <w:rFonts w:ascii="Arial" w:hAnsi="Arial" w:cs="Arial"/>
                <w:lang w:val="en-GB"/>
              </w:rPr>
            </w:pPr>
          </w:p>
          <w:p w:rsidR="009C36B5" w:rsidRPr="009C36B5" w:rsidRDefault="009C36B5" w:rsidP="009C36B5">
            <w:pPr>
              <w:ind w:left="984" w:hanging="540"/>
              <w:rPr>
                <w:rFonts w:ascii="Arial" w:hAnsi="Arial" w:cs="Arial"/>
                <w:color w:val="FF0000"/>
                <w:lang w:val="en-GB"/>
              </w:rPr>
            </w:pPr>
            <w:r w:rsidRPr="009C36B5">
              <w:rPr>
                <w:rFonts w:ascii="Arial" w:hAnsi="Arial" w:cs="Arial"/>
                <w:lang w:val="en-GB"/>
              </w:rPr>
              <w:t>(b)</w:t>
            </w:r>
            <w:r w:rsidRPr="009C36B5">
              <w:rPr>
                <w:rFonts w:ascii="Arial" w:hAnsi="Arial" w:cs="Arial"/>
                <w:lang w:val="en-GB"/>
              </w:rPr>
              <w:tab/>
              <w:t>Tender offers are judged by an evaluation panel in terms of functionality, which functionality will be evaluated against the following criteria on a scoring system of 1 to 5, weighted as indicated:</w:t>
            </w:r>
          </w:p>
          <w:p w:rsidR="009C36B5" w:rsidRPr="009C36B5" w:rsidRDefault="009C36B5" w:rsidP="009C36B5">
            <w:pPr>
              <w:ind w:left="410" w:hanging="410"/>
              <w:rPr>
                <w:rFonts w:ascii="Arial" w:hAnsi="Arial" w:cs="Arial"/>
                <w:lang w:val="en-GB"/>
              </w:rPr>
            </w:pP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9C36B5" w:rsidRPr="009C36B5" w:rsidTr="005E0D36">
              <w:trPr>
                <w:cantSplit/>
                <w:trHeight w:val="397"/>
                <w:tblHeader/>
              </w:trPr>
              <w:tc>
                <w:tcPr>
                  <w:tcW w:w="6107" w:type="dxa"/>
                  <w:vAlign w:val="center"/>
                </w:tcPr>
                <w:p w:rsidR="009C36B5" w:rsidRPr="009C36B5" w:rsidRDefault="009C36B5" w:rsidP="009C36B5">
                  <w:pPr>
                    <w:rPr>
                      <w:rFonts w:ascii="Arial" w:hAnsi="Arial" w:cs="Arial"/>
                      <w:snapToGrid w:val="0"/>
                    </w:rPr>
                  </w:pPr>
                  <w:r w:rsidRPr="009C36B5">
                    <w:rPr>
                      <w:rFonts w:ascii="Arial" w:hAnsi="Arial" w:cs="Arial"/>
                      <w:i/>
                      <w:snapToGrid w:val="0"/>
                      <w:lang w:val="en-GB"/>
                    </w:rPr>
                    <w:t xml:space="preserve"> </w:t>
                  </w:r>
                  <w:r w:rsidRPr="009C36B5">
                    <w:rPr>
                      <w:rFonts w:ascii="Arial" w:hAnsi="Arial" w:cs="Arial"/>
                      <w:b/>
                      <w:bCs/>
                      <w:snapToGrid w:val="0"/>
                    </w:rPr>
                    <w:t>Functionality criteria:</w:t>
                  </w:r>
                  <w:r w:rsidRPr="009C36B5">
                    <w:rPr>
                      <w:rFonts w:ascii="Arial" w:hAnsi="Arial" w:cs="Arial"/>
                      <w:b/>
                      <w:bCs/>
                      <w:snapToGrid w:val="0"/>
                      <w:vertAlign w:val="superscript"/>
                    </w:rPr>
                    <w:footnoteReference w:id="1"/>
                  </w:r>
                </w:p>
              </w:tc>
              <w:tc>
                <w:tcPr>
                  <w:tcW w:w="1633" w:type="dxa"/>
                  <w:vAlign w:val="center"/>
                </w:tcPr>
                <w:p w:rsidR="009C36B5" w:rsidRPr="009C36B5" w:rsidRDefault="009C36B5" w:rsidP="009C36B5">
                  <w:pPr>
                    <w:jc w:val="center"/>
                    <w:rPr>
                      <w:rFonts w:ascii="Arial" w:hAnsi="Arial" w:cs="Arial"/>
                      <w:b/>
                      <w:bCs/>
                      <w:snapToGrid w:val="0"/>
                    </w:rPr>
                  </w:pPr>
                  <w:r w:rsidRPr="009C36B5">
                    <w:rPr>
                      <w:rFonts w:ascii="Arial" w:hAnsi="Arial" w:cs="Arial"/>
                      <w:b/>
                      <w:bCs/>
                      <w:snapToGrid w:val="0"/>
                    </w:rPr>
                    <w:t>Weighting factor:</w:t>
                  </w:r>
                </w:p>
              </w:tc>
            </w:tr>
            <w:tr w:rsidR="009C36B5" w:rsidRPr="009C36B5" w:rsidTr="005E0D36">
              <w:trPr>
                <w:cantSplit/>
                <w:trHeight w:val="397"/>
              </w:trPr>
              <w:tc>
                <w:tcPr>
                  <w:tcW w:w="6107" w:type="dxa"/>
                  <w:vAlign w:val="center"/>
                </w:tcPr>
                <w:p w:rsidR="00CA28D4" w:rsidRPr="00CA28D4" w:rsidRDefault="00CA28D4" w:rsidP="00CA28D4">
                  <w:pPr>
                    <w:rPr>
                      <w:rFonts w:ascii="Arial" w:hAnsi="Arial" w:cs="Arial"/>
                      <w:b/>
                      <w:bCs/>
                      <w:snapToGrid w:val="0"/>
                      <w:sz w:val="18"/>
                    </w:rPr>
                  </w:pPr>
                  <w:r w:rsidRPr="00CA28D4">
                    <w:rPr>
                      <w:rFonts w:ascii="Arial" w:hAnsi="Arial" w:cs="Arial"/>
                      <w:b/>
                      <w:bCs/>
                      <w:snapToGrid w:val="0"/>
                      <w:sz w:val="18"/>
                    </w:rPr>
                    <w:t>Registration with relevant Professions Counc</w:t>
                  </w:r>
                  <w:r>
                    <w:rPr>
                      <w:rFonts w:ascii="Arial" w:hAnsi="Arial" w:cs="Arial"/>
                      <w:b/>
                      <w:bCs/>
                      <w:snapToGrid w:val="0"/>
                      <w:sz w:val="18"/>
                    </w:rPr>
                    <w:t xml:space="preserve">il: provide certified copies of </w:t>
                  </w:r>
                  <w:r w:rsidRPr="00CA28D4">
                    <w:rPr>
                      <w:rFonts w:ascii="Arial" w:hAnsi="Arial" w:cs="Arial"/>
                      <w:b/>
                      <w:bCs/>
                      <w:snapToGrid w:val="0"/>
                      <w:sz w:val="18"/>
                    </w:rPr>
                    <w:t>registration.</w:t>
                  </w:r>
                </w:p>
                <w:p w:rsidR="00CA28D4" w:rsidRPr="00CA28D4" w:rsidRDefault="00CA28D4" w:rsidP="00CA28D4">
                  <w:pPr>
                    <w:rPr>
                      <w:rFonts w:ascii="Arial" w:hAnsi="Arial" w:cs="Arial"/>
                      <w:b/>
                      <w:bCs/>
                      <w:snapToGrid w:val="0"/>
                      <w:sz w:val="18"/>
                    </w:rPr>
                  </w:pPr>
                  <w:r w:rsidRPr="00CA28D4">
                    <w:rPr>
                      <w:rFonts w:ascii="Arial" w:hAnsi="Arial" w:cs="Arial"/>
                      <w:b/>
                      <w:bCs/>
                      <w:snapToGrid w:val="0"/>
                      <w:sz w:val="18"/>
                    </w:rPr>
                    <w:t>1. Less than 1 years’ experience 1 point</w:t>
                  </w:r>
                </w:p>
                <w:p w:rsidR="00CA28D4" w:rsidRPr="00CA28D4" w:rsidRDefault="00CA28D4" w:rsidP="00CA28D4">
                  <w:pPr>
                    <w:rPr>
                      <w:rFonts w:ascii="Arial" w:hAnsi="Arial" w:cs="Arial"/>
                      <w:b/>
                      <w:bCs/>
                      <w:snapToGrid w:val="0"/>
                      <w:sz w:val="18"/>
                    </w:rPr>
                  </w:pPr>
                  <w:r w:rsidRPr="00CA28D4">
                    <w:rPr>
                      <w:rFonts w:ascii="Arial" w:hAnsi="Arial" w:cs="Arial"/>
                      <w:b/>
                      <w:bCs/>
                      <w:snapToGrid w:val="0"/>
                      <w:sz w:val="18"/>
                    </w:rPr>
                    <w:t>2. 1 to 2 years' experience 2 points</w:t>
                  </w:r>
                </w:p>
                <w:p w:rsidR="00CA28D4" w:rsidRPr="00CA28D4" w:rsidRDefault="00CA28D4" w:rsidP="00CA28D4">
                  <w:pPr>
                    <w:rPr>
                      <w:rFonts w:ascii="Arial" w:hAnsi="Arial" w:cs="Arial"/>
                      <w:b/>
                      <w:bCs/>
                      <w:snapToGrid w:val="0"/>
                      <w:sz w:val="18"/>
                    </w:rPr>
                  </w:pPr>
                  <w:r w:rsidRPr="00CA28D4">
                    <w:rPr>
                      <w:rFonts w:ascii="Arial" w:hAnsi="Arial" w:cs="Arial"/>
                      <w:b/>
                      <w:bCs/>
                      <w:snapToGrid w:val="0"/>
                      <w:sz w:val="18"/>
                    </w:rPr>
                    <w:t>3. 3 to 4 years’ experience 3 points</w:t>
                  </w:r>
                </w:p>
                <w:p w:rsidR="00CA28D4" w:rsidRPr="00CA28D4" w:rsidRDefault="00CA28D4" w:rsidP="00CA28D4">
                  <w:pPr>
                    <w:rPr>
                      <w:rFonts w:ascii="Arial" w:hAnsi="Arial" w:cs="Arial"/>
                      <w:b/>
                      <w:bCs/>
                      <w:snapToGrid w:val="0"/>
                      <w:sz w:val="18"/>
                    </w:rPr>
                  </w:pPr>
                  <w:r w:rsidRPr="00CA28D4">
                    <w:rPr>
                      <w:rFonts w:ascii="Arial" w:hAnsi="Arial" w:cs="Arial"/>
                      <w:b/>
                      <w:bCs/>
                      <w:snapToGrid w:val="0"/>
                      <w:sz w:val="18"/>
                    </w:rPr>
                    <w:t>4. 5 to 6 years</w:t>
                  </w:r>
                  <w:r>
                    <w:rPr>
                      <w:rFonts w:ascii="Arial" w:hAnsi="Arial" w:cs="Arial"/>
                      <w:b/>
                      <w:bCs/>
                      <w:snapToGrid w:val="0"/>
                      <w:sz w:val="18"/>
                    </w:rPr>
                    <w:t>’</w:t>
                  </w:r>
                  <w:r w:rsidRPr="00CA28D4">
                    <w:rPr>
                      <w:rFonts w:ascii="Arial" w:hAnsi="Arial" w:cs="Arial"/>
                      <w:b/>
                      <w:bCs/>
                      <w:snapToGrid w:val="0"/>
                      <w:sz w:val="18"/>
                    </w:rPr>
                    <w:t xml:space="preserve"> experience 4 points</w:t>
                  </w:r>
                </w:p>
                <w:p w:rsidR="009C36B5" w:rsidRPr="009C36B5" w:rsidRDefault="00CA28D4" w:rsidP="00CA28D4">
                  <w:pPr>
                    <w:rPr>
                      <w:rFonts w:ascii="Arial" w:hAnsi="Arial" w:cs="Arial"/>
                      <w:snapToGrid w:val="0"/>
                    </w:rPr>
                  </w:pPr>
                  <w:r w:rsidRPr="00CA28D4">
                    <w:rPr>
                      <w:rFonts w:ascii="Arial" w:hAnsi="Arial" w:cs="Arial"/>
                      <w:b/>
                      <w:bCs/>
                      <w:snapToGrid w:val="0"/>
                      <w:sz w:val="18"/>
                    </w:rPr>
                    <w:t>5. More than 6 years’ experience 5 points</w:t>
                  </w:r>
                </w:p>
              </w:tc>
              <w:tc>
                <w:tcPr>
                  <w:tcW w:w="1633" w:type="dxa"/>
                  <w:vAlign w:val="center"/>
                </w:tcPr>
                <w:p w:rsidR="009C36B5" w:rsidRPr="009C36B5" w:rsidRDefault="00587478" w:rsidP="009C36B5">
                  <w:pPr>
                    <w:jc w:val="center"/>
                    <w:rPr>
                      <w:rFonts w:ascii="Arial" w:hAnsi="Arial" w:cs="Arial"/>
                      <w:snapToGrid w:val="0"/>
                    </w:rPr>
                  </w:pPr>
                  <w:r>
                    <w:rPr>
                      <w:rFonts w:ascii="Arial" w:hAnsi="Arial" w:cs="Arial"/>
                      <w:b/>
                      <w:bCs/>
                      <w:snapToGrid w:val="0"/>
                      <w:sz w:val="18"/>
                    </w:rPr>
                    <w:t>40</w:t>
                  </w:r>
                </w:p>
              </w:tc>
            </w:tr>
            <w:tr w:rsidR="009C36B5" w:rsidRPr="009C36B5" w:rsidTr="005E0D36">
              <w:trPr>
                <w:cantSplit/>
                <w:trHeight w:val="397"/>
              </w:trPr>
              <w:tc>
                <w:tcPr>
                  <w:tcW w:w="6107" w:type="dxa"/>
                  <w:vAlign w:val="center"/>
                </w:tcPr>
                <w:p w:rsidR="0099193F" w:rsidRPr="0099193F" w:rsidRDefault="0099193F" w:rsidP="0099193F">
                  <w:pPr>
                    <w:rPr>
                      <w:rFonts w:ascii="Arial" w:hAnsi="Arial" w:cs="Arial"/>
                      <w:b/>
                      <w:bCs/>
                      <w:snapToGrid w:val="0"/>
                      <w:sz w:val="18"/>
                    </w:rPr>
                  </w:pPr>
                  <w:r w:rsidRPr="0099193F">
                    <w:rPr>
                      <w:rFonts w:ascii="Arial" w:hAnsi="Arial" w:cs="Arial"/>
                      <w:b/>
                      <w:bCs/>
                      <w:snapToGrid w:val="0"/>
                      <w:sz w:val="18"/>
                    </w:rPr>
                    <w:t>The Service Provider’s experience and pe</w:t>
                  </w:r>
                  <w:r>
                    <w:rPr>
                      <w:rFonts w:ascii="Arial" w:hAnsi="Arial" w:cs="Arial"/>
                      <w:b/>
                      <w:bCs/>
                      <w:snapToGrid w:val="0"/>
                      <w:sz w:val="18"/>
                    </w:rPr>
                    <w:t xml:space="preserve">rformance on comparable/similar </w:t>
                  </w:r>
                  <w:r w:rsidRPr="0099193F">
                    <w:rPr>
                      <w:rFonts w:ascii="Arial" w:hAnsi="Arial" w:cs="Arial"/>
                      <w:b/>
                      <w:bCs/>
                      <w:snapToGrid w:val="0"/>
                      <w:sz w:val="18"/>
                    </w:rPr>
                    <w:t>projects. Complete enclosed DPW-09 Particulars of Tenderer's Projects.</w:t>
                  </w:r>
                </w:p>
                <w:p w:rsidR="0099193F" w:rsidRPr="0099193F" w:rsidRDefault="0099193F" w:rsidP="0099193F">
                  <w:pPr>
                    <w:rPr>
                      <w:rFonts w:ascii="Arial" w:hAnsi="Arial" w:cs="Arial"/>
                      <w:b/>
                      <w:bCs/>
                      <w:snapToGrid w:val="0"/>
                      <w:sz w:val="18"/>
                    </w:rPr>
                  </w:pPr>
                  <w:r w:rsidRPr="0099193F">
                    <w:rPr>
                      <w:rFonts w:ascii="Arial" w:hAnsi="Arial" w:cs="Arial"/>
                      <w:b/>
                      <w:bCs/>
                      <w:snapToGrid w:val="0"/>
                      <w:sz w:val="18"/>
                    </w:rPr>
                    <w:t>1. One (1) similar project 1 point</w:t>
                  </w:r>
                </w:p>
                <w:p w:rsidR="0099193F" w:rsidRPr="0099193F" w:rsidRDefault="0099193F" w:rsidP="0099193F">
                  <w:pPr>
                    <w:rPr>
                      <w:rFonts w:ascii="Arial" w:hAnsi="Arial" w:cs="Arial"/>
                      <w:b/>
                      <w:bCs/>
                      <w:snapToGrid w:val="0"/>
                      <w:sz w:val="18"/>
                    </w:rPr>
                  </w:pPr>
                  <w:r w:rsidRPr="0099193F">
                    <w:rPr>
                      <w:rFonts w:ascii="Arial" w:hAnsi="Arial" w:cs="Arial"/>
                      <w:b/>
                      <w:bCs/>
                      <w:snapToGrid w:val="0"/>
                      <w:sz w:val="18"/>
                    </w:rPr>
                    <w:t>2. Two (2) similar projects 2 points</w:t>
                  </w:r>
                </w:p>
                <w:p w:rsidR="0099193F" w:rsidRPr="0099193F" w:rsidRDefault="0099193F" w:rsidP="0099193F">
                  <w:pPr>
                    <w:rPr>
                      <w:rFonts w:ascii="Arial" w:hAnsi="Arial" w:cs="Arial"/>
                      <w:b/>
                      <w:bCs/>
                      <w:snapToGrid w:val="0"/>
                      <w:sz w:val="18"/>
                    </w:rPr>
                  </w:pPr>
                  <w:r w:rsidRPr="0099193F">
                    <w:rPr>
                      <w:rFonts w:ascii="Arial" w:hAnsi="Arial" w:cs="Arial"/>
                      <w:b/>
                      <w:bCs/>
                      <w:snapToGrid w:val="0"/>
                      <w:sz w:val="18"/>
                    </w:rPr>
                    <w:t>3. Three (3) similar projects 3 points</w:t>
                  </w:r>
                </w:p>
                <w:p w:rsidR="0099193F" w:rsidRPr="0099193F" w:rsidRDefault="0099193F" w:rsidP="0099193F">
                  <w:pPr>
                    <w:rPr>
                      <w:rFonts w:ascii="Arial" w:hAnsi="Arial" w:cs="Arial"/>
                      <w:b/>
                      <w:bCs/>
                      <w:snapToGrid w:val="0"/>
                      <w:sz w:val="18"/>
                    </w:rPr>
                  </w:pPr>
                  <w:r w:rsidRPr="0099193F">
                    <w:rPr>
                      <w:rFonts w:ascii="Arial" w:hAnsi="Arial" w:cs="Arial"/>
                      <w:b/>
                      <w:bCs/>
                      <w:snapToGrid w:val="0"/>
                      <w:sz w:val="18"/>
                    </w:rPr>
                    <w:t>4. Four (4) similar projects 4 points</w:t>
                  </w:r>
                </w:p>
                <w:p w:rsidR="009C36B5" w:rsidRPr="009C36B5" w:rsidRDefault="0099193F" w:rsidP="0099193F">
                  <w:pPr>
                    <w:jc w:val="both"/>
                    <w:rPr>
                      <w:rFonts w:ascii="Arial" w:hAnsi="Arial" w:cs="Arial"/>
                      <w:snapToGrid w:val="0"/>
                    </w:rPr>
                  </w:pPr>
                  <w:r w:rsidRPr="0099193F">
                    <w:rPr>
                      <w:rFonts w:ascii="Arial" w:hAnsi="Arial" w:cs="Arial"/>
                      <w:b/>
                      <w:bCs/>
                      <w:snapToGrid w:val="0"/>
                      <w:sz w:val="18"/>
                    </w:rPr>
                    <w:t>5. Five (5) or more similar projects 5 points</w:t>
                  </w:r>
                </w:p>
              </w:tc>
              <w:tc>
                <w:tcPr>
                  <w:tcW w:w="1633" w:type="dxa"/>
                  <w:vAlign w:val="center"/>
                </w:tcPr>
                <w:p w:rsidR="009C36B5" w:rsidRPr="009C36B5" w:rsidRDefault="00587478" w:rsidP="009C36B5">
                  <w:pPr>
                    <w:jc w:val="center"/>
                    <w:rPr>
                      <w:rFonts w:ascii="Arial" w:hAnsi="Arial" w:cs="Arial"/>
                      <w:snapToGrid w:val="0"/>
                    </w:rPr>
                  </w:pPr>
                  <w:r>
                    <w:rPr>
                      <w:rFonts w:ascii="Arial" w:hAnsi="Arial" w:cs="Arial"/>
                      <w:b/>
                      <w:bCs/>
                      <w:snapToGrid w:val="0"/>
                      <w:sz w:val="18"/>
                    </w:rPr>
                    <w:t>40</w:t>
                  </w:r>
                </w:p>
              </w:tc>
            </w:tr>
            <w:tr w:rsidR="009C36B5" w:rsidRPr="009C36B5" w:rsidTr="005E0D36">
              <w:trPr>
                <w:cantSplit/>
                <w:trHeight w:val="397"/>
              </w:trPr>
              <w:tc>
                <w:tcPr>
                  <w:tcW w:w="6107" w:type="dxa"/>
                  <w:vAlign w:val="center"/>
                </w:tcPr>
                <w:p w:rsidR="009C36B5" w:rsidRDefault="00587478" w:rsidP="009C36B5">
                  <w:pPr>
                    <w:rPr>
                      <w:rFonts w:ascii="Arial" w:hAnsi="Arial" w:cs="Arial"/>
                      <w:b/>
                      <w:bCs/>
                      <w:snapToGrid w:val="0"/>
                      <w:sz w:val="18"/>
                    </w:rPr>
                  </w:pPr>
                  <w:r>
                    <w:rPr>
                      <w:rFonts w:ascii="Arial" w:hAnsi="Arial" w:cs="Arial"/>
                      <w:b/>
                      <w:bCs/>
                      <w:snapToGrid w:val="0"/>
                      <w:sz w:val="18"/>
                    </w:rPr>
                    <w:t xml:space="preserve">Quality on past or similar projects/ experience. (Service Provider to submit Reference Letters in respect of projects listed on DPW-09: Particulars of Tender’s Projects.) </w:t>
                  </w:r>
                </w:p>
                <w:p w:rsidR="00587478" w:rsidRDefault="00587478" w:rsidP="00587478">
                  <w:pPr>
                    <w:rPr>
                      <w:rFonts w:ascii="Arial" w:hAnsi="Arial" w:cs="Arial"/>
                      <w:b/>
                      <w:snapToGrid w:val="0"/>
                    </w:rPr>
                  </w:pPr>
                  <w:r>
                    <w:rPr>
                      <w:rFonts w:ascii="Arial" w:hAnsi="Arial" w:cs="Arial"/>
                      <w:b/>
                      <w:snapToGrid w:val="0"/>
                    </w:rPr>
                    <w:t>1. One reference letter 1 point</w:t>
                  </w:r>
                </w:p>
                <w:p w:rsidR="00587478" w:rsidRDefault="00587478" w:rsidP="00587478">
                  <w:pPr>
                    <w:rPr>
                      <w:rFonts w:ascii="Arial" w:hAnsi="Arial" w:cs="Arial"/>
                      <w:b/>
                      <w:snapToGrid w:val="0"/>
                    </w:rPr>
                  </w:pPr>
                  <w:r>
                    <w:rPr>
                      <w:rFonts w:ascii="Arial" w:hAnsi="Arial" w:cs="Arial"/>
                      <w:b/>
                      <w:snapToGrid w:val="0"/>
                    </w:rPr>
                    <w:t>2. Two (2) reference letters 2 points</w:t>
                  </w:r>
                </w:p>
                <w:p w:rsidR="00587478" w:rsidRDefault="00587478" w:rsidP="00587478">
                  <w:pPr>
                    <w:rPr>
                      <w:rFonts w:ascii="Arial" w:hAnsi="Arial" w:cs="Arial"/>
                      <w:b/>
                      <w:snapToGrid w:val="0"/>
                    </w:rPr>
                  </w:pPr>
                  <w:r>
                    <w:rPr>
                      <w:rFonts w:ascii="Arial" w:hAnsi="Arial" w:cs="Arial"/>
                      <w:b/>
                      <w:snapToGrid w:val="0"/>
                    </w:rPr>
                    <w:t>3. Three (3) reference letters 3 points</w:t>
                  </w:r>
                </w:p>
                <w:p w:rsidR="00587478" w:rsidRDefault="00587478" w:rsidP="00587478">
                  <w:pPr>
                    <w:rPr>
                      <w:rFonts w:ascii="Arial" w:hAnsi="Arial" w:cs="Arial"/>
                      <w:b/>
                      <w:snapToGrid w:val="0"/>
                    </w:rPr>
                  </w:pPr>
                  <w:r>
                    <w:rPr>
                      <w:rFonts w:ascii="Arial" w:hAnsi="Arial" w:cs="Arial"/>
                      <w:b/>
                      <w:snapToGrid w:val="0"/>
                    </w:rPr>
                    <w:t>4. Four (4) reference letters 4 points</w:t>
                  </w:r>
                </w:p>
                <w:p w:rsidR="00587478" w:rsidRPr="00587478" w:rsidRDefault="00587478" w:rsidP="00587478">
                  <w:pPr>
                    <w:rPr>
                      <w:rFonts w:ascii="Arial" w:hAnsi="Arial" w:cs="Arial"/>
                      <w:b/>
                      <w:snapToGrid w:val="0"/>
                    </w:rPr>
                  </w:pPr>
                  <w:r>
                    <w:rPr>
                      <w:rFonts w:ascii="Arial" w:hAnsi="Arial" w:cs="Arial"/>
                      <w:b/>
                      <w:snapToGrid w:val="0"/>
                    </w:rPr>
                    <w:t>5. Five (5) or more reference letters 5 points</w:t>
                  </w:r>
                </w:p>
              </w:tc>
              <w:tc>
                <w:tcPr>
                  <w:tcW w:w="1633" w:type="dxa"/>
                  <w:vAlign w:val="center"/>
                </w:tcPr>
                <w:p w:rsidR="009C36B5" w:rsidRPr="009C36B5" w:rsidRDefault="00587478" w:rsidP="009C36B5">
                  <w:pPr>
                    <w:jc w:val="center"/>
                    <w:rPr>
                      <w:rFonts w:ascii="Arial" w:hAnsi="Arial" w:cs="Arial"/>
                      <w:snapToGrid w:val="0"/>
                    </w:rPr>
                  </w:pPr>
                  <w:r>
                    <w:rPr>
                      <w:rFonts w:ascii="Arial" w:hAnsi="Arial" w:cs="Arial"/>
                      <w:b/>
                      <w:bCs/>
                      <w:snapToGrid w:val="0"/>
                      <w:sz w:val="18"/>
                    </w:rPr>
                    <w:t>20</w:t>
                  </w:r>
                </w:p>
              </w:tc>
            </w:tr>
            <w:tr w:rsidR="009C36B5" w:rsidRPr="009C36B5" w:rsidTr="005E0D36">
              <w:trPr>
                <w:cantSplit/>
                <w:trHeight w:val="397"/>
              </w:trPr>
              <w:tc>
                <w:tcPr>
                  <w:tcW w:w="6107" w:type="dxa"/>
                  <w:vAlign w:val="center"/>
                </w:tcPr>
                <w:p w:rsidR="009C36B5" w:rsidRPr="009C36B5" w:rsidRDefault="009C36B5" w:rsidP="009C36B5">
                  <w:pPr>
                    <w:rPr>
                      <w:rFonts w:ascii="Arial" w:hAnsi="Arial" w:cs="Arial"/>
                      <w:snapToGrid w:val="0"/>
                    </w:rPr>
                  </w:pPr>
                  <w:r w:rsidRPr="009C36B5">
                    <w:rPr>
                      <w:rFonts w:ascii="Arial" w:hAnsi="Arial" w:cs="Arial"/>
                      <w:b/>
                      <w:bCs/>
                      <w:snapToGrid w:val="0"/>
                      <w:sz w:val="18"/>
                    </w:rPr>
                    <w:fldChar w:fldCharType="begin">
                      <w:ffData>
                        <w:name w:val="Text10"/>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c>
                <w:tcPr>
                  <w:tcW w:w="1633" w:type="dxa"/>
                  <w:vAlign w:val="center"/>
                </w:tcPr>
                <w:p w:rsidR="009C36B5" w:rsidRPr="009C36B5" w:rsidRDefault="009C36B5" w:rsidP="009C36B5">
                  <w:pPr>
                    <w:jc w:val="center"/>
                    <w:rPr>
                      <w:rFonts w:ascii="Arial" w:hAnsi="Arial" w:cs="Arial"/>
                      <w:snapToGrid w:val="0"/>
                    </w:rPr>
                  </w:pPr>
                  <w:r w:rsidRPr="009C36B5">
                    <w:rPr>
                      <w:rFonts w:ascii="Arial" w:hAnsi="Arial" w:cs="Arial"/>
                      <w:b/>
                      <w:bCs/>
                      <w:snapToGrid w:val="0"/>
                      <w:sz w:val="18"/>
                    </w:rPr>
                    <w:fldChar w:fldCharType="begin">
                      <w:ffData>
                        <w:name w:val="Text17"/>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r>
            <w:tr w:rsidR="009C36B5" w:rsidRPr="009C36B5" w:rsidTr="005E0D36">
              <w:trPr>
                <w:cantSplit/>
                <w:trHeight w:val="397"/>
              </w:trPr>
              <w:tc>
                <w:tcPr>
                  <w:tcW w:w="6107" w:type="dxa"/>
                  <w:vAlign w:val="center"/>
                </w:tcPr>
                <w:p w:rsidR="009C36B5" w:rsidRPr="009C36B5" w:rsidRDefault="009C36B5" w:rsidP="009C36B5">
                  <w:pPr>
                    <w:rPr>
                      <w:rFonts w:ascii="Arial" w:hAnsi="Arial" w:cs="Arial"/>
                      <w:snapToGrid w:val="0"/>
                    </w:rPr>
                  </w:pPr>
                  <w:r w:rsidRPr="009C36B5">
                    <w:rPr>
                      <w:rFonts w:ascii="Arial" w:hAnsi="Arial" w:cs="Arial"/>
                      <w:b/>
                      <w:bCs/>
                      <w:snapToGrid w:val="0"/>
                      <w:sz w:val="18"/>
                    </w:rPr>
                    <w:fldChar w:fldCharType="begin">
                      <w:ffData>
                        <w:name w:val="Text10"/>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c>
                <w:tcPr>
                  <w:tcW w:w="1633" w:type="dxa"/>
                  <w:vAlign w:val="center"/>
                </w:tcPr>
                <w:p w:rsidR="009C36B5" w:rsidRPr="009C36B5" w:rsidRDefault="009C36B5" w:rsidP="009C36B5">
                  <w:pPr>
                    <w:jc w:val="center"/>
                    <w:rPr>
                      <w:rFonts w:ascii="Arial" w:hAnsi="Arial" w:cs="Arial"/>
                      <w:snapToGrid w:val="0"/>
                    </w:rPr>
                  </w:pPr>
                  <w:r w:rsidRPr="009C36B5">
                    <w:rPr>
                      <w:rFonts w:ascii="Arial" w:hAnsi="Arial" w:cs="Arial"/>
                      <w:b/>
                      <w:bCs/>
                      <w:snapToGrid w:val="0"/>
                      <w:sz w:val="18"/>
                    </w:rPr>
                    <w:fldChar w:fldCharType="begin">
                      <w:ffData>
                        <w:name w:val="Text17"/>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r>
            <w:tr w:rsidR="009C36B5" w:rsidRPr="009C36B5" w:rsidTr="005E0D36">
              <w:trPr>
                <w:cantSplit/>
                <w:trHeight w:val="397"/>
              </w:trPr>
              <w:tc>
                <w:tcPr>
                  <w:tcW w:w="6107" w:type="dxa"/>
                  <w:vAlign w:val="center"/>
                </w:tcPr>
                <w:p w:rsidR="009C36B5" w:rsidRPr="009C36B5" w:rsidRDefault="009C36B5" w:rsidP="009C36B5">
                  <w:pPr>
                    <w:rPr>
                      <w:rFonts w:ascii="Arial" w:hAnsi="Arial" w:cs="Arial"/>
                      <w:snapToGrid w:val="0"/>
                    </w:rPr>
                  </w:pPr>
                  <w:r w:rsidRPr="009C36B5">
                    <w:rPr>
                      <w:rFonts w:ascii="Arial" w:hAnsi="Arial" w:cs="Arial"/>
                      <w:b/>
                      <w:bCs/>
                      <w:snapToGrid w:val="0"/>
                      <w:sz w:val="18"/>
                    </w:rPr>
                    <w:fldChar w:fldCharType="begin">
                      <w:ffData>
                        <w:name w:val="Text10"/>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c>
                <w:tcPr>
                  <w:tcW w:w="1633" w:type="dxa"/>
                  <w:vAlign w:val="center"/>
                </w:tcPr>
                <w:p w:rsidR="009C36B5" w:rsidRPr="009C36B5" w:rsidRDefault="009C36B5" w:rsidP="009C36B5">
                  <w:pPr>
                    <w:jc w:val="center"/>
                    <w:rPr>
                      <w:rFonts w:ascii="Arial" w:hAnsi="Arial" w:cs="Arial"/>
                      <w:snapToGrid w:val="0"/>
                    </w:rPr>
                  </w:pPr>
                  <w:r w:rsidRPr="009C36B5">
                    <w:rPr>
                      <w:rFonts w:ascii="Arial" w:hAnsi="Arial" w:cs="Arial"/>
                      <w:b/>
                      <w:bCs/>
                      <w:snapToGrid w:val="0"/>
                      <w:sz w:val="18"/>
                    </w:rPr>
                    <w:fldChar w:fldCharType="begin">
                      <w:ffData>
                        <w:name w:val="Text17"/>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r>
            <w:tr w:rsidR="009C36B5" w:rsidRPr="009C36B5" w:rsidTr="005E0D36">
              <w:trPr>
                <w:cantSplit/>
                <w:trHeight w:val="397"/>
              </w:trPr>
              <w:tc>
                <w:tcPr>
                  <w:tcW w:w="6107" w:type="dxa"/>
                  <w:vAlign w:val="center"/>
                </w:tcPr>
                <w:p w:rsidR="009C36B5" w:rsidRPr="009C36B5" w:rsidRDefault="009C36B5" w:rsidP="009C36B5">
                  <w:pPr>
                    <w:rPr>
                      <w:rFonts w:ascii="Arial" w:hAnsi="Arial" w:cs="Arial"/>
                      <w:snapToGrid w:val="0"/>
                    </w:rPr>
                  </w:pPr>
                  <w:r w:rsidRPr="009C36B5">
                    <w:rPr>
                      <w:rFonts w:ascii="Arial" w:hAnsi="Arial" w:cs="Arial"/>
                      <w:b/>
                      <w:bCs/>
                      <w:snapToGrid w:val="0"/>
                      <w:sz w:val="18"/>
                    </w:rPr>
                    <w:fldChar w:fldCharType="begin">
                      <w:ffData>
                        <w:name w:val="Text10"/>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c>
                <w:tcPr>
                  <w:tcW w:w="1633" w:type="dxa"/>
                  <w:vAlign w:val="center"/>
                </w:tcPr>
                <w:p w:rsidR="009C36B5" w:rsidRPr="009C36B5" w:rsidRDefault="009C36B5" w:rsidP="009C36B5">
                  <w:pPr>
                    <w:jc w:val="center"/>
                    <w:rPr>
                      <w:rFonts w:ascii="Arial" w:hAnsi="Arial" w:cs="Arial"/>
                      <w:snapToGrid w:val="0"/>
                    </w:rPr>
                  </w:pPr>
                  <w:r w:rsidRPr="009C36B5">
                    <w:rPr>
                      <w:rFonts w:ascii="Arial" w:hAnsi="Arial" w:cs="Arial"/>
                      <w:b/>
                      <w:bCs/>
                      <w:snapToGrid w:val="0"/>
                      <w:sz w:val="18"/>
                    </w:rPr>
                    <w:fldChar w:fldCharType="begin">
                      <w:ffData>
                        <w:name w:val="Text17"/>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r>
            <w:tr w:rsidR="009C36B5" w:rsidRPr="009C36B5" w:rsidTr="005E0D36">
              <w:trPr>
                <w:cantSplit/>
                <w:trHeight w:val="397"/>
              </w:trPr>
              <w:tc>
                <w:tcPr>
                  <w:tcW w:w="6107" w:type="dxa"/>
                  <w:vAlign w:val="center"/>
                </w:tcPr>
                <w:p w:rsidR="009C36B5" w:rsidRPr="009C36B5" w:rsidRDefault="009C36B5" w:rsidP="009C36B5">
                  <w:pPr>
                    <w:rPr>
                      <w:rFonts w:ascii="Arial" w:hAnsi="Arial" w:cs="Arial"/>
                      <w:snapToGrid w:val="0"/>
                    </w:rPr>
                  </w:pPr>
                  <w:r w:rsidRPr="009C36B5">
                    <w:rPr>
                      <w:rFonts w:ascii="Arial" w:hAnsi="Arial" w:cs="Arial"/>
                      <w:b/>
                      <w:bCs/>
                      <w:snapToGrid w:val="0"/>
                      <w:sz w:val="18"/>
                    </w:rPr>
                    <w:fldChar w:fldCharType="begin">
                      <w:ffData>
                        <w:name w:val="Text10"/>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c>
                <w:tcPr>
                  <w:tcW w:w="1633" w:type="dxa"/>
                  <w:vAlign w:val="center"/>
                </w:tcPr>
                <w:p w:rsidR="009C36B5" w:rsidRPr="009C36B5" w:rsidRDefault="009C36B5" w:rsidP="009C36B5">
                  <w:pPr>
                    <w:jc w:val="center"/>
                    <w:rPr>
                      <w:rFonts w:ascii="Arial" w:hAnsi="Arial" w:cs="Arial"/>
                      <w:snapToGrid w:val="0"/>
                    </w:rPr>
                  </w:pPr>
                  <w:r w:rsidRPr="009C36B5">
                    <w:rPr>
                      <w:rFonts w:ascii="Arial" w:hAnsi="Arial" w:cs="Arial"/>
                      <w:b/>
                      <w:bCs/>
                      <w:snapToGrid w:val="0"/>
                      <w:sz w:val="18"/>
                    </w:rPr>
                    <w:fldChar w:fldCharType="begin">
                      <w:ffData>
                        <w:name w:val="Text17"/>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r>
            <w:tr w:rsidR="009C36B5" w:rsidRPr="009C36B5" w:rsidTr="005E0D36">
              <w:trPr>
                <w:cantSplit/>
                <w:trHeight w:val="397"/>
              </w:trPr>
              <w:tc>
                <w:tcPr>
                  <w:tcW w:w="6107" w:type="dxa"/>
                  <w:vAlign w:val="center"/>
                </w:tcPr>
                <w:p w:rsidR="009C36B5" w:rsidRPr="009C36B5" w:rsidRDefault="009C36B5" w:rsidP="009C36B5">
                  <w:pPr>
                    <w:rPr>
                      <w:rFonts w:ascii="Arial" w:hAnsi="Arial" w:cs="Arial"/>
                      <w:snapToGrid w:val="0"/>
                    </w:rPr>
                  </w:pPr>
                  <w:r w:rsidRPr="009C36B5">
                    <w:rPr>
                      <w:rFonts w:ascii="Arial" w:hAnsi="Arial" w:cs="Arial"/>
                      <w:b/>
                      <w:bCs/>
                      <w:snapToGrid w:val="0"/>
                      <w:sz w:val="18"/>
                    </w:rPr>
                    <w:fldChar w:fldCharType="begin">
                      <w:ffData>
                        <w:name w:val="Text10"/>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c>
                <w:tcPr>
                  <w:tcW w:w="1633" w:type="dxa"/>
                  <w:vAlign w:val="center"/>
                </w:tcPr>
                <w:p w:rsidR="009C36B5" w:rsidRPr="009C36B5" w:rsidRDefault="009C36B5" w:rsidP="009C36B5">
                  <w:pPr>
                    <w:jc w:val="center"/>
                    <w:rPr>
                      <w:rFonts w:ascii="Arial" w:hAnsi="Arial" w:cs="Arial"/>
                      <w:snapToGrid w:val="0"/>
                    </w:rPr>
                  </w:pPr>
                  <w:r w:rsidRPr="009C36B5">
                    <w:rPr>
                      <w:rFonts w:ascii="Arial" w:hAnsi="Arial" w:cs="Arial"/>
                      <w:b/>
                      <w:bCs/>
                      <w:snapToGrid w:val="0"/>
                      <w:sz w:val="18"/>
                    </w:rPr>
                    <w:fldChar w:fldCharType="begin">
                      <w:ffData>
                        <w:name w:val="Text17"/>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r>
            <w:tr w:rsidR="009C36B5" w:rsidRPr="009C36B5" w:rsidTr="005E0D36">
              <w:trPr>
                <w:cantSplit/>
                <w:trHeight w:val="397"/>
              </w:trPr>
              <w:tc>
                <w:tcPr>
                  <w:tcW w:w="6107" w:type="dxa"/>
                  <w:vAlign w:val="center"/>
                </w:tcPr>
                <w:p w:rsidR="009C36B5" w:rsidRPr="009C36B5" w:rsidRDefault="009C36B5" w:rsidP="009C36B5">
                  <w:pPr>
                    <w:rPr>
                      <w:rFonts w:ascii="Arial" w:hAnsi="Arial" w:cs="Arial"/>
                      <w:snapToGrid w:val="0"/>
                    </w:rPr>
                  </w:pPr>
                  <w:r w:rsidRPr="009C36B5">
                    <w:rPr>
                      <w:rFonts w:ascii="Arial" w:hAnsi="Arial" w:cs="Arial"/>
                      <w:b/>
                      <w:bCs/>
                      <w:snapToGrid w:val="0"/>
                      <w:sz w:val="18"/>
                    </w:rPr>
                    <w:fldChar w:fldCharType="begin">
                      <w:ffData>
                        <w:name w:val="Text10"/>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c>
                <w:tcPr>
                  <w:tcW w:w="1633" w:type="dxa"/>
                  <w:vAlign w:val="center"/>
                </w:tcPr>
                <w:p w:rsidR="009C36B5" w:rsidRPr="009C36B5" w:rsidRDefault="009C36B5" w:rsidP="009C36B5">
                  <w:pPr>
                    <w:jc w:val="center"/>
                    <w:rPr>
                      <w:rFonts w:ascii="Arial" w:hAnsi="Arial" w:cs="Arial"/>
                      <w:snapToGrid w:val="0"/>
                    </w:rPr>
                  </w:pPr>
                  <w:r w:rsidRPr="009C36B5">
                    <w:rPr>
                      <w:rFonts w:ascii="Arial" w:hAnsi="Arial" w:cs="Arial"/>
                      <w:b/>
                      <w:bCs/>
                      <w:snapToGrid w:val="0"/>
                      <w:sz w:val="18"/>
                    </w:rPr>
                    <w:fldChar w:fldCharType="begin">
                      <w:ffData>
                        <w:name w:val="Text17"/>
                        <w:enabled/>
                        <w:calcOnExit w:val="0"/>
                        <w:textInput/>
                      </w:ffData>
                    </w:fldChar>
                  </w:r>
                  <w:r w:rsidRPr="009C36B5">
                    <w:rPr>
                      <w:rFonts w:ascii="Arial" w:hAnsi="Arial" w:cs="Arial"/>
                      <w:b/>
                      <w:bCs/>
                      <w:snapToGrid w:val="0"/>
                      <w:sz w:val="18"/>
                    </w:rPr>
                    <w:instrText xml:space="preserve"> FORMTEXT </w:instrText>
                  </w:r>
                  <w:r w:rsidRPr="009C36B5">
                    <w:rPr>
                      <w:rFonts w:ascii="Arial" w:hAnsi="Arial" w:cs="Arial"/>
                      <w:b/>
                      <w:bCs/>
                      <w:snapToGrid w:val="0"/>
                      <w:sz w:val="18"/>
                    </w:rPr>
                  </w:r>
                  <w:r w:rsidRPr="009C36B5">
                    <w:rPr>
                      <w:rFonts w:ascii="Arial" w:hAnsi="Arial" w:cs="Arial"/>
                      <w:b/>
                      <w:bCs/>
                      <w:snapToGrid w:val="0"/>
                      <w:sz w:val="18"/>
                    </w:rPr>
                    <w:fldChar w:fldCharType="separate"/>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noProof/>
                      <w:snapToGrid w:val="0"/>
                      <w:sz w:val="18"/>
                    </w:rPr>
                    <w:t> </w:t>
                  </w:r>
                  <w:r w:rsidRPr="009C36B5">
                    <w:rPr>
                      <w:rFonts w:ascii="Arial" w:hAnsi="Arial" w:cs="Arial"/>
                      <w:b/>
                      <w:bCs/>
                      <w:snapToGrid w:val="0"/>
                      <w:sz w:val="18"/>
                    </w:rPr>
                    <w:fldChar w:fldCharType="end"/>
                  </w:r>
                </w:p>
              </w:tc>
            </w:tr>
            <w:tr w:rsidR="009C36B5" w:rsidRPr="009C36B5" w:rsidTr="005E0D36">
              <w:trPr>
                <w:cantSplit/>
                <w:trHeight w:val="397"/>
              </w:trPr>
              <w:tc>
                <w:tcPr>
                  <w:tcW w:w="6107" w:type="dxa"/>
                  <w:vAlign w:val="center"/>
                </w:tcPr>
                <w:p w:rsidR="009C36B5" w:rsidRPr="009C36B5" w:rsidRDefault="009C36B5" w:rsidP="009C36B5">
                  <w:pPr>
                    <w:rPr>
                      <w:rFonts w:ascii="Arial" w:hAnsi="Arial" w:cs="Arial"/>
                      <w:b/>
                      <w:snapToGrid w:val="0"/>
                    </w:rPr>
                  </w:pPr>
                  <w:r w:rsidRPr="009C36B5">
                    <w:rPr>
                      <w:rFonts w:ascii="Arial" w:hAnsi="Arial" w:cs="Arial"/>
                      <w:b/>
                      <w:snapToGrid w:val="0"/>
                    </w:rPr>
                    <w:t xml:space="preserve">Total </w:t>
                  </w:r>
                </w:p>
              </w:tc>
              <w:tc>
                <w:tcPr>
                  <w:tcW w:w="1633" w:type="dxa"/>
                  <w:vAlign w:val="center"/>
                </w:tcPr>
                <w:p w:rsidR="009C36B5" w:rsidRPr="009C36B5" w:rsidRDefault="009C36B5" w:rsidP="009C36B5">
                  <w:pPr>
                    <w:jc w:val="center"/>
                    <w:rPr>
                      <w:rFonts w:ascii="Arial" w:hAnsi="Arial" w:cs="Arial"/>
                      <w:snapToGrid w:val="0"/>
                    </w:rPr>
                  </w:pPr>
                  <w:r w:rsidRPr="009C36B5">
                    <w:rPr>
                      <w:rFonts w:ascii="Arial" w:hAnsi="Arial" w:cs="Arial"/>
                      <w:b/>
                      <w:bCs/>
                      <w:snapToGrid w:val="0"/>
                      <w:sz w:val="18"/>
                    </w:rPr>
                    <w:t>100 Points</w:t>
                  </w:r>
                </w:p>
              </w:tc>
            </w:tr>
          </w:tbl>
          <w:p w:rsidR="009C36B5" w:rsidRPr="009C36B5" w:rsidRDefault="009C36B5" w:rsidP="009C36B5">
            <w:pPr>
              <w:rPr>
                <w:rFonts w:ascii="Arial" w:hAnsi="Arial" w:cs="Arial"/>
                <w:i/>
                <w:snapToGrid w:val="0"/>
                <w:lang w:val="en-GB"/>
              </w:rPr>
            </w:pPr>
          </w:p>
          <w:p w:rsidR="009C36B5" w:rsidRPr="009C36B5" w:rsidRDefault="009C36B5" w:rsidP="009C36B5">
            <w:pPr>
              <w:tabs>
                <w:tab w:val="left" w:pos="1944"/>
                <w:tab w:val="left" w:pos="3384"/>
                <w:tab w:val="left" w:pos="3744"/>
                <w:tab w:val="left" w:pos="4644"/>
                <w:tab w:val="left" w:pos="5760"/>
                <w:tab w:val="left" w:pos="7920"/>
              </w:tabs>
              <w:spacing w:line="215" w:lineRule="auto"/>
              <w:ind w:left="432"/>
              <w:rPr>
                <w:rFonts w:ascii="Arial" w:hAnsi="Arial" w:cs="Arial"/>
                <w:bCs/>
                <w:i/>
                <w:snapToGrid w:val="0"/>
                <w:lang w:val="en-GB"/>
              </w:rPr>
            </w:pPr>
            <w:r w:rsidRPr="009C36B5">
              <w:rPr>
                <w:rFonts w:ascii="Arial" w:hAnsi="Arial" w:cs="Arial"/>
                <w:i/>
                <w:snapToGrid w:val="0"/>
                <w:lang w:val="en-GB"/>
              </w:rPr>
              <w:t>(</w:t>
            </w:r>
            <w:r w:rsidRPr="009C36B5">
              <w:rPr>
                <w:rFonts w:ascii="Arial" w:hAnsi="Arial" w:cs="Arial"/>
                <w:bCs/>
                <w:i/>
                <w:snapToGrid w:val="0"/>
                <w:lang w:val="en-GB"/>
              </w:rPr>
              <w:t>Weightings will be multiplied by the scores allocated during the evaluation process to arrive at the total functionality points)</w:t>
            </w:r>
          </w:p>
          <w:p w:rsidR="009C36B5" w:rsidRPr="009C36B5" w:rsidRDefault="009C36B5" w:rsidP="009C36B5">
            <w:pPr>
              <w:tabs>
                <w:tab w:val="left" w:pos="1944"/>
                <w:tab w:val="left" w:pos="3384"/>
                <w:tab w:val="left" w:pos="3744"/>
                <w:tab w:val="left" w:pos="4644"/>
                <w:tab w:val="left" w:pos="5760"/>
                <w:tab w:val="left" w:pos="7920"/>
              </w:tabs>
              <w:spacing w:line="215" w:lineRule="auto"/>
              <w:ind w:left="432"/>
              <w:rPr>
                <w:rFonts w:ascii="Arial" w:hAnsi="Arial" w:cs="Arial"/>
                <w:bCs/>
                <w:i/>
                <w:snapToGrid w:val="0"/>
                <w:lang w:val="en-GB"/>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9C36B5" w:rsidRPr="009C36B5" w:rsidTr="005E0D36">
              <w:trPr>
                <w:cantSplit/>
                <w:trHeight w:val="397"/>
              </w:trPr>
              <w:tc>
                <w:tcPr>
                  <w:tcW w:w="6120" w:type="dxa"/>
                  <w:vAlign w:val="center"/>
                </w:tcPr>
                <w:p w:rsidR="009C36B5" w:rsidRPr="009C36B5" w:rsidRDefault="009C36B5" w:rsidP="009C36B5">
                  <w:pPr>
                    <w:rPr>
                      <w:rFonts w:ascii="Arial" w:hAnsi="Arial" w:cs="Arial"/>
                      <w:b/>
                      <w:bCs/>
                      <w:snapToGrid w:val="0"/>
                      <w:sz w:val="18"/>
                    </w:rPr>
                  </w:pPr>
                  <w:r w:rsidRPr="009C36B5">
                    <w:rPr>
                      <w:rFonts w:ascii="Arial" w:hAnsi="Arial" w:cs="Arial"/>
                      <w:b/>
                      <w:bCs/>
                      <w:snapToGrid w:val="0"/>
                    </w:rPr>
                    <w:t>Minimum functionality score to qualify for further evaluation:</w:t>
                  </w:r>
                </w:p>
              </w:tc>
              <w:tc>
                <w:tcPr>
                  <w:tcW w:w="1530" w:type="dxa"/>
                  <w:vAlign w:val="center"/>
                </w:tcPr>
                <w:p w:rsidR="009C36B5" w:rsidRPr="009C36B5" w:rsidRDefault="00587478" w:rsidP="009C36B5">
                  <w:pPr>
                    <w:jc w:val="center"/>
                    <w:rPr>
                      <w:rFonts w:ascii="Arial" w:hAnsi="Arial" w:cs="Arial"/>
                      <w:b/>
                      <w:bCs/>
                      <w:snapToGrid w:val="0"/>
                      <w:sz w:val="18"/>
                    </w:rPr>
                  </w:pPr>
                  <w:r>
                    <w:rPr>
                      <w:rFonts w:ascii="Arial" w:hAnsi="Arial" w:cs="Arial"/>
                      <w:b/>
                      <w:snapToGrid w:val="0"/>
                    </w:rPr>
                    <w:t>50</w:t>
                  </w:r>
                </w:p>
              </w:tc>
            </w:tr>
          </w:tbl>
          <w:p w:rsidR="009C36B5" w:rsidRPr="009C36B5" w:rsidRDefault="009C36B5" w:rsidP="009C36B5">
            <w:pPr>
              <w:tabs>
                <w:tab w:val="left" w:pos="1944"/>
                <w:tab w:val="left" w:pos="3384"/>
                <w:tab w:val="left" w:pos="3744"/>
                <w:tab w:val="left" w:pos="4644"/>
                <w:tab w:val="left" w:pos="5760"/>
                <w:tab w:val="left" w:pos="7920"/>
              </w:tabs>
              <w:spacing w:line="215" w:lineRule="auto"/>
              <w:rPr>
                <w:rFonts w:ascii="Arial" w:hAnsi="Arial" w:cs="Arial"/>
                <w:bCs/>
                <w:i/>
                <w:snapToGrid w:val="0"/>
                <w:lang w:val="en-GB"/>
              </w:rPr>
            </w:pPr>
          </w:p>
          <w:p w:rsidR="009C36B5" w:rsidRPr="009C36B5" w:rsidRDefault="009C36B5" w:rsidP="009C36B5">
            <w:pPr>
              <w:widowControl w:val="0"/>
              <w:autoSpaceDE w:val="0"/>
              <w:autoSpaceDN w:val="0"/>
              <w:adjustRightInd w:val="0"/>
              <w:ind w:left="448" w:hanging="4"/>
              <w:jc w:val="both"/>
              <w:rPr>
                <w:rFonts w:ascii="Arial" w:hAnsi="Arial" w:cs="Arial"/>
                <w:lang w:val="en-GB"/>
              </w:rPr>
            </w:pPr>
            <w:r w:rsidRPr="009C36B5">
              <w:rPr>
                <w:rFonts w:ascii="Arial" w:hAnsi="Arial" w:cs="Arial"/>
                <w:lang w:val="en-GB"/>
              </w:rPr>
              <w:t>Tenderers who fail to achieve the minimum functionality score will render the tender as unacceptable and will be excluded from further consideration</w:t>
            </w:r>
          </w:p>
          <w:p w:rsidR="009C36B5" w:rsidRPr="009C36B5" w:rsidRDefault="009C36B5" w:rsidP="009C36B5">
            <w:pPr>
              <w:widowControl w:val="0"/>
              <w:tabs>
                <w:tab w:val="left" w:pos="448"/>
              </w:tabs>
              <w:autoSpaceDE w:val="0"/>
              <w:autoSpaceDN w:val="0"/>
              <w:adjustRightInd w:val="0"/>
              <w:ind w:left="432" w:hanging="432"/>
              <w:jc w:val="both"/>
              <w:rPr>
                <w:rFonts w:ascii="Arial" w:hAnsi="Arial" w:cs="Arial"/>
                <w:lang w:val="en-GB"/>
              </w:rPr>
            </w:pPr>
          </w:p>
          <w:p w:rsidR="009C36B5" w:rsidRPr="009C36B5" w:rsidRDefault="009C36B5" w:rsidP="009C36B5">
            <w:pPr>
              <w:widowControl w:val="0"/>
              <w:tabs>
                <w:tab w:val="left" w:pos="448"/>
              </w:tabs>
              <w:autoSpaceDE w:val="0"/>
              <w:autoSpaceDN w:val="0"/>
              <w:adjustRightInd w:val="0"/>
              <w:ind w:left="432" w:hanging="432"/>
              <w:jc w:val="both"/>
              <w:rPr>
                <w:rFonts w:ascii="Arial" w:hAnsi="Arial" w:cs="Arial"/>
                <w:lang w:val="en-GB"/>
              </w:rPr>
            </w:pPr>
            <w:r w:rsidRPr="009C36B5">
              <w:rPr>
                <w:rFonts w:ascii="Arial" w:hAnsi="Arial" w:cs="Arial"/>
                <w:lang w:val="en-GB"/>
              </w:rPr>
              <w:t xml:space="preserve">       </w:t>
            </w:r>
            <w:r w:rsidRPr="009C36B5">
              <w:rPr>
                <w:rFonts w:ascii="Arial" w:hAnsi="Arial" w:cs="Arial"/>
                <w:b/>
                <w:lang w:val="en-GB"/>
              </w:rPr>
              <w:t>(c) Risk assessment in terms of Risk to the Employer</w:t>
            </w:r>
          </w:p>
          <w:p w:rsidR="009C36B5" w:rsidRPr="009C36B5" w:rsidRDefault="009C36B5" w:rsidP="009C36B5">
            <w:pPr>
              <w:widowControl w:val="0"/>
              <w:tabs>
                <w:tab w:val="left" w:pos="448"/>
              </w:tabs>
              <w:autoSpaceDE w:val="0"/>
              <w:autoSpaceDN w:val="0"/>
              <w:adjustRightInd w:val="0"/>
              <w:ind w:left="748" w:hanging="748"/>
              <w:jc w:val="both"/>
              <w:rPr>
                <w:rFonts w:ascii="Arial" w:hAnsi="Arial" w:cs="Arial"/>
                <w:lang w:val="en-GB"/>
              </w:rPr>
            </w:pPr>
          </w:p>
          <w:p w:rsidR="009C36B5" w:rsidRPr="009C36B5" w:rsidRDefault="009C36B5" w:rsidP="009C36B5">
            <w:pPr>
              <w:widowControl w:val="0"/>
              <w:tabs>
                <w:tab w:val="left" w:pos="448"/>
              </w:tabs>
              <w:autoSpaceDE w:val="0"/>
              <w:autoSpaceDN w:val="0"/>
              <w:adjustRightInd w:val="0"/>
              <w:ind w:left="432" w:hanging="432"/>
              <w:jc w:val="both"/>
              <w:rPr>
                <w:rFonts w:ascii="Arial" w:hAnsi="Arial" w:cs="Arial"/>
                <w:snapToGrid w:val="0"/>
              </w:rPr>
            </w:pPr>
            <w:r w:rsidRPr="009C36B5">
              <w:rPr>
                <w:rFonts w:ascii="Arial" w:hAnsi="Arial" w:cs="Arial"/>
                <w:lang w:val="en-GB"/>
              </w:rPr>
              <w:lastRenderedPageBreak/>
              <w:tab/>
              <w:t xml:space="preserve">Tender offers are judged by an evaluation panel in terms of risk to the Employer.  Such risk will be evaluated against </w:t>
            </w:r>
            <w:r w:rsidRPr="009C36B5">
              <w:rPr>
                <w:rFonts w:ascii="Arial" w:hAnsi="Arial" w:cs="Arial"/>
                <w:snapToGrid w:val="0"/>
              </w:rPr>
              <w:t>technical and commercial risk criteria</w:t>
            </w:r>
            <w:r w:rsidRPr="009C36B5">
              <w:rPr>
                <w:rFonts w:ascii="Arial" w:hAnsi="Arial" w:cs="Arial"/>
                <w:lang w:val="en-GB"/>
              </w:rPr>
              <w:t xml:space="preserve"> listed below. Such risk will be evaluated against the criteria listed below.</w:t>
            </w:r>
            <w:r w:rsidRPr="009C36B5">
              <w:rPr>
                <w:rFonts w:ascii="Arial" w:hAnsi="Arial" w:cs="Arial"/>
                <w:snapToGrid w:val="0"/>
              </w:rPr>
              <w:t xml:space="preserve"> Each criterion carries the same weight / importance and will be evaluated individually by the Bid Evaluation Committee appointed on the project. </w:t>
            </w:r>
            <w:r w:rsidRPr="009C36B5">
              <w:rPr>
                <w:rFonts w:ascii="Arial" w:hAnsi="Arial" w:cs="Arial"/>
                <w:lang w:val="en-GB"/>
              </w:rPr>
              <w:t xml:space="preserve">An assessment of unacceptable risk on any single criterion will constitute unacceptable risk for the award as a whole, resulting in the tender to be disqualified and removed from further consideration. </w:t>
            </w:r>
          </w:p>
          <w:p w:rsidR="009C36B5" w:rsidRPr="009C36B5" w:rsidRDefault="009C36B5" w:rsidP="009C36B5">
            <w:pPr>
              <w:ind w:left="426" w:hanging="426"/>
              <w:jc w:val="both"/>
              <w:rPr>
                <w:rFonts w:ascii="Arial" w:hAnsi="Arial" w:cs="Arial"/>
                <w:snapToGrid w:val="0"/>
              </w:rPr>
            </w:pPr>
          </w:p>
          <w:p w:rsidR="009C36B5" w:rsidRPr="009C36B5" w:rsidRDefault="009C36B5" w:rsidP="009C36B5">
            <w:pPr>
              <w:ind w:left="426"/>
              <w:jc w:val="both"/>
              <w:rPr>
                <w:rFonts w:ascii="Arial" w:hAnsi="Arial" w:cs="Arial"/>
                <w:lang w:val="en-GB"/>
              </w:rPr>
            </w:pPr>
            <w:r w:rsidRPr="009C36B5">
              <w:rPr>
                <w:rFonts w:ascii="Arial" w:hAnsi="Arial" w:cs="Arial"/>
                <w:snapToGrid w:val="0"/>
              </w:rPr>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9C36B5">
              <w:rPr>
                <w:rFonts w:ascii="Arial" w:hAnsi="Arial" w:cs="Arial"/>
                <w:lang w:val="en-GB"/>
              </w:rPr>
              <w:t xml:space="preserve">Information provided in the returnable documentation must be provided in sufficient detail to enable the evaluation panel to evaluate the risk criteria set out below.  </w:t>
            </w:r>
          </w:p>
          <w:p w:rsidR="009C36B5" w:rsidRPr="009C36B5" w:rsidRDefault="009C36B5" w:rsidP="009C36B5">
            <w:pPr>
              <w:ind w:left="426" w:right="246"/>
              <w:jc w:val="both"/>
              <w:rPr>
                <w:rFonts w:ascii="Arial" w:hAnsi="Arial" w:cs="Arial"/>
                <w:lang w:val="en-GB"/>
              </w:rPr>
            </w:pPr>
          </w:p>
          <w:p w:rsidR="009C36B5" w:rsidRPr="009C36B5" w:rsidRDefault="009C36B5" w:rsidP="009C36B5">
            <w:pPr>
              <w:ind w:left="426"/>
              <w:jc w:val="both"/>
              <w:rPr>
                <w:rFonts w:ascii="Arial" w:hAnsi="Arial" w:cs="Arial"/>
                <w:snapToGrid w:val="0"/>
              </w:rPr>
            </w:pPr>
            <w:r w:rsidRPr="009C36B5">
              <w:rPr>
                <w:rFonts w:ascii="Arial" w:hAnsi="Arial" w:cs="Arial"/>
                <w:lang w:val="en-GB"/>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rsidR="009C36B5" w:rsidRPr="009C36B5" w:rsidRDefault="009C36B5" w:rsidP="009C36B5">
            <w:pPr>
              <w:ind w:left="426"/>
              <w:jc w:val="both"/>
              <w:rPr>
                <w:rFonts w:ascii="Arial" w:hAnsi="Arial" w:cs="Arial"/>
                <w:snapToGrid w:val="0"/>
              </w:rPr>
            </w:pPr>
          </w:p>
          <w:p w:rsidR="009C36B5" w:rsidRPr="009C36B5" w:rsidRDefault="009C36B5" w:rsidP="009C36B5">
            <w:pPr>
              <w:ind w:left="426"/>
              <w:jc w:val="both"/>
              <w:rPr>
                <w:rFonts w:ascii="Arial" w:hAnsi="Arial" w:cs="Arial"/>
                <w:snapToGrid w:val="0"/>
              </w:rPr>
            </w:pPr>
            <w:r w:rsidRPr="009C36B5">
              <w:rPr>
                <w:rFonts w:ascii="Arial" w:hAnsi="Arial" w:cs="Arial"/>
                <w:snapToGrid w:val="0"/>
              </w:rPr>
              <w:t xml:space="preserve">The information must be provided by the Tenderer within the stipulated time as determined by the Bid Evaluation Committee, failing which the tender offer will </w:t>
            </w:r>
            <w:r w:rsidRPr="009C36B5">
              <w:rPr>
                <w:rFonts w:ascii="Arial" w:hAnsi="Arial" w:cs="Arial"/>
                <w:i/>
                <w:snapToGrid w:val="0"/>
              </w:rPr>
              <w:t>mutatis mutandis</w:t>
            </w:r>
            <w:r w:rsidRPr="009C36B5">
              <w:rPr>
                <w:rFonts w:ascii="Arial" w:hAnsi="Arial" w:cs="Arial"/>
                <w:snapToGrid w:val="0"/>
              </w:rPr>
              <w:t xml:space="preserve"> be declared non-responsive.</w:t>
            </w:r>
          </w:p>
          <w:p w:rsidR="009C36B5" w:rsidRPr="009C36B5" w:rsidRDefault="009C36B5" w:rsidP="009C36B5">
            <w:pPr>
              <w:ind w:left="426"/>
              <w:jc w:val="both"/>
              <w:rPr>
                <w:rFonts w:ascii="Arial" w:hAnsi="Arial" w:cs="Arial"/>
                <w:snapToGrid w:val="0"/>
              </w:rPr>
            </w:pPr>
          </w:p>
          <w:p w:rsidR="009C36B5" w:rsidRPr="009C36B5" w:rsidRDefault="009C36B5" w:rsidP="009C36B5">
            <w:pPr>
              <w:keepNext/>
              <w:keepLines/>
              <w:widowControl w:val="0"/>
              <w:tabs>
                <w:tab w:val="left" w:pos="6814"/>
              </w:tabs>
              <w:autoSpaceDE w:val="0"/>
              <w:autoSpaceDN w:val="0"/>
              <w:adjustRightInd w:val="0"/>
              <w:ind w:left="448"/>
              <w:jc w:val="both"/>
              <w:rPr>
                <w:rFonts w:ascii="Arial" w:hAnsi="Arial" w:cs="Arial"/>
                <w:b/>
                <w:lang w:val="en-GB"/>
              </w:rPr>
            </w:pPr>
            <w:r w:rsidRPr="009C36B5">
              <w:rPr>
                <w:rFonts w:ascii="Arial" w:hAnsi="Arial" w:cs="Arial"/>
                <w:b/>
                <w:lang w:val="en-GB"/>
              </w:rPr>
              <w:t>The risk criteria are as follows:</w:t>
            </w:r>
          </w:p>
          <w:p w:rsidR="009C36B5" w:rsidRPr="009C36B5" w:rsidRDefault="009C36B5" w:rsidP="009C36B5">
            <w:pPr>
              <w:keepNext/>
              <w:keepLines/>
              <w:widowControl w:val="0"/>
              <w:tabs>
                <w:tab w:val="left" w:pos="6814"/>
              </w:tabs>
              <w:autoSpaceDE w:val="0"/>
              <w:autoSpaceDN w:val="0"/>
              <w:adjustRightInd w:val="0"/>
              <w:ind w:left="448"/>
              <w:jc w:val="both"/>
              <w:rPr>
                <w:rFonts w:ascii="Arial" w:hAnsi="Arial" w:cs="Arial"/>
                <w:lang w:val="en-GB"/>
              </w:rPr>
            </w:pPr>
          </w:p>
          <w:p w:rsidR="009C36B5" w:rsidRPr="009C36B5" w:rsidRDefault="009C36B5" w:rsidP="009C36B5">
            <w:pPr>
              <w:ind w:left="360"/>
              <w:contextualSpacing/>
              <w:jc w:val="both"/>
              <w:rPr>
                <w:rFonts w:ascii="Arial" w:hAnsi="Arial" w:cs="Arial"/>
                <w:b/>
                <w:snapToGrid w:val="0"/>
                <w:u w:val="single"/>
              </w:rPr>
            </w:pPr>
            <w:r w:rsidRPr="009C36B5">
              <w:rPr>
                <w:rFonts w:ascii="Arial" w:hAnsi="Arial" w:cs="Arial"/>
                <w:b/>
                <w:snapToGrid w:val="0"/>
              </w:rPr>
              <w:t xml:space="preserve"> </w:t>
            </w:r>
            <w:r w:rsidRPr="009C36B5">
              <w:rPr>
                <w:rFonts w:ascii="Arial" w:hAnsi="Arial" w:cs="Arial"/>
                <w:b/>
                <w:snapToGrid w:val="0"/>
                <w:u w:val="single"/>
              </w:rPr>
              <w:t>Technical risks:</w:t>
            </w:r>
          </w:p>
          <w:p w:rsidR="009C36B5" w:rsidRPr="009C36B5" w:rsidRDefault="009C36B5" w:rsidP="009C36B5">
            <w:pPr>
              <w:ind w:left="240" w:right="246"/>
              <w:jc w:val="both"/>
              <w:rPr>
                <w:rFonts w:ascii="Arial" w:hAnsi="Arial" w:cs="Arial"/>
                <w:snapToGrid w:val="0"/>
              </w:rPr>
            </w:pPr>
          </w:p>
          <w:p w:rsidR="009C36B5" w:rsidRPr="009C36B5" w:rsidRDefault="009C36B5" w:rsidP="009C36B5">
            <w:pPr>
              <w:ind w:left="426"/>
              <w:jc w:val="both"/>
              <w:rPr>
                <w:rFonts w:ascii="Arial" w:hAnsi="Arial" w:cs="Arial"/>
                <w:b/>
                <w:snapToGrid w:val="0"/>
              </w:rPr>
            </w:pPr>
            <w:r w:rsidRPr="009C36B5">
              <w:rPr>
                <w:rFonts w:ascii="Arial" w:hAnsi="Arial" w:cs="Arial"/>
                <w:b/>
                <w:snapToGrid w:val="0"/>
              </w:rPr>
              <w:t xml:space="preserve">Criterion 1: </w:t>
            </w:r>
            <w:r w:rsidRPr="009C36B5">
              <w:rPr>
                <w:rFonts w:ascii="Arial" w:hAnsi="Arial" w:cs="Arial"/>
                <w:b/>
                <w:lang w:eastAsia="en-GB"/>
              </w:rPr>
              <w:t>Experience on comparable projects</w:t>
            </w:r>
            <w:r w:rsidRPr="009C36B5">
              <w:rPr>
                <w:rFonts w:ascii="Arial" w:hAnsi="Arial" w:cs="Arial"/>
                <w:b/>
              </w:rPr>
              <w:t xml:space="preserve"> during the past </w:t>
            </w:r>
            <w:r w:rsidR="00587478">
              <w:rPr>
                <w:rFonts w:ascii="Arial" w:hAnsi="Arial" w:cs="Arial"/>
                <w:b/>
                <w:snapToGrid w:val="0"/>
              </w:rPr>
              <w:fldChar w:fldCharType="begin">
                <w:ffData>
                  <w:name w:val="Text34"/>
                  <w:enabled/>
                  <w:calcOnExit w:val="0"/>
                  <w:textInput>
                    <w:default w:val="5"/>
                  </w:textInput>
                </w:ffData>
              </w:fldChar>
            </w:r>
            <w:bookmarkStart w:id="4" w:name="Text34"/>
            <w:r w:rsidR="00587478">
              <w:rPr>
                <w:rFonts w:ascii="Arial" w:hAnsi="Arial" w:cs="Arial"/>
                <w:b/>
                <w:snapToGrid w:val="0"/>
              </w:rPr>
              <w:instrText xml:space="preserve"> FORMTEXT </w:instrText>
            </w:r>
            <w:r w:rsidR="00587478">
              <w:rPr>
                <w:rFonts w:ascii="Arial" w:hAnsi="Arial" w:cs="Arial"/>
                <w:b/>
                <w:snapToGrid w:val="0"/>
              </w:rPr>
            </w:r>
            <w:r w:rsidR="00587478">
              <w:rPr>
                <w:rFonts w:ascii="Arial" w:hAnsi="Arial" w:cs="Arial"/>
                <w:b/>
                <w:snapToGrid w:val="0"/>
              </w:rPr>
              <w:fldChar w:fldCharType="separate"/>
            </w:r>
            <w:r w:rsidR="00587478">
              <w:rPr>
                <w:rFonts w:ascii="Arial" w:hAnsi="Arial" w:cs="Arial"/>
                <w:b/>
                <w:noProof/>
                <w:snapToGrid w:val="0"/>
              </w:rPr>
              <w:t>5</w:t>
            </w:r>
            <w:r w:rsidR="00587478">
              <w:rPr>
                <w:rFonts w:ascii="Arial" w:hAnsi="Arial" w:cs="Arial"/>
                <w:b/>
                <w:snapToGrid w:val="0"/>
              </w:rPr>
              <w:fldChar w:fldCharType="end"/>
            </w:r>
            <w:bookmarkEnd w:id="4"/>
            <w:r w:rsidRPr="009C36B5">
              <w:rPr>
                <w:rFonts w:ascii="Arial" w:hAnsi="Arial" w:cs="Arial"/>
                <w:b/>
              </w:rPr>
              <w:t xml:space="preserve"> years.</w:t>
            </w:r>
          </w:p>
          <w:p w:rsidR="009C36B5" w:rsidRPr="009C36B5" w:rsidRDefault="009C36B5" w:rsidP="009C36B5">
            <w:pPr>
              <w:ind w:left="426"/>
              <w:jc w:val="both"/>
              <w:rPr>
                <w:rFonts w:ascii="Arial" w:hAnsi="Arial" w:cs="Arial"/>
                <w:lang w:eastAsia="en-GB"/>
              </w:rPr>
            </w:pPr>
          </w:p>
          <w:p w:rsidR="009C36B5" w:rsidRPr="009C36B5" w:rsidRDefault="009C36B5" w:rsidP="009C36B5">
            <w:pPr>
              <w:ind w:left="426"/>
              <w:jc w:val="both"/>
              <w:rPr>
                <w:rFonts w:ascii="Arial" w:hAnsi="Arial" w:cs="Arial"/>
                <w:snapToGrid w:val="0"/>
              </w:rPr>
            </w:pPr>
            <w:r w:rsidRPr="009C36B5">
              <w:rPr>
                <w:rFonts w:ascii="Arial" w:hAnsi="Arial" w:cs="Arial"/>
                <w:lang w:eastAsia="en-GB"/>
              </w:rPr>
              <w:t xml:space="preserve">The tendering Service Provider’s experience on comparable projects during the past </w:t>
            </w:r>
            <w:r w:rsidR="00587478">
              <w:rPr>
                <w:rFonts w:ascii="Arial" w:hAnsi="Arial" w:cs="Arial"/>
                <w:snapToGrid w:val="0"/>
              </w:rPr>
              <w:fldChar w:fldCharType="begin">
                <w:ffData>
                  <w:name w:val=""/>
                  <w:enabled/>
                  <w:calcOnExit w:val="0"/>
                  <w:textInput>
                    <w:default w:val=" 5 "/>
                  </w:textInput>
                </w:ffData>
              </w:fldChar>
            </w:r>
            <w:r w:rsidR="00587478">
              <w:rPr>
                <w:rFonts w:ascii="Arial" w:hAnsi="Arial" w:cs="Arial"/>
                <w:snapToGrid w:val="0"/>
              </w:rPr>
              <w:instrText xml:space="preserve"> FORMTEXT </w:instrText>
            </w:r>
            <w:r w:rsidR="00587478">
              <w:rPr>
                <w:rFonts w:ascii="Arial" w:hAnsi="Arial" w:cs="Arial"/>
                <w:snapToGrid w:val="0"/>
              </w:rPr>
            </w:r>
            <w:r w:rsidR="00587478">
              <w:rPr>
                <w:rFonts w:ascii="Arial" w:hAnsi="Arial" w:cs="Arial"/>
                <w:snapToGrid w:val="0"/>
              </w:rPr>
              <w:fldChar w:fldCharType="separate"/>
            </w:r>
            <w:r w:rsidR="00587478">
              <w:rPr>
                <w:rFonts w:ascii="Arial" w:hAnsi="Arial" w:cs="Arial"/>
                <w:noProof/>
                <w:snapToGrid w:val="0"/>
              </w:rPr>
              <w:t xml:space="preserve"> 5 </w:t>
            </w:r>
            <w:r w:rsidR="00587478">
              <w:rPr>
                <w:rFonts w:ascii="Arial" w:hAnsi="Arial" w:cs="Arial"/>
                <w:snapToGrid w:val="0"/>
              </w:rPr>
              <w:fldChar w:fldCharType="end"/>
            </w:r>
            <w:r w:rsidRPr="009C36B5">
              <w:rPr>
                <w:rFonts w:ascii="Arial" w:hAnsi="Arial" w:cs="Arial"/>
                <w:lang w:eastAsia="en-GB"/>
              </w:rPr>
              <w:t xml:space="preserve"> years. The number </w:t>
            </w:r>
            <w:r w:rsidRPr="009C36B5">
              <w:rPr>
                <w:rFonts w:ascii="Arial" w:hAnsi="Arial" w:cs="Arial"/>
                <w:snapToGrid w:val="0"/>
              </w:rPr>
              <w:t>of current and previous</w:t>
            </w:r>
            <w:r w:rsidRPr="009C36B5">
              <w:rPr>
                <w:rFonts w:ascii="Arial" w:hAnsi="Arial" w:cs="Arial"/>
                <w:b/>
                <w:lang w:eastAsia="en-GB"/>
              </w:rPr>
              <w:t xml:space="preserve"> </w:t>
            </w:r>
            <w:r w:rsidRPr="009C36B5">
              <w:rPr>
                <w:rFonts w:ascii="Arial" w:hAnsi="Arial" w:cs="Arial"/>
                <w:lang w:eastAsia="en-GB"/>
              </w:rPr>
              <w:t>comparable</w:t>
            </w:r>
            <w:r w:rsidRPr="009C36B5">
              <w:rPr>
                <w:rFonts w:ascii="Arial" w:hAnsi="Arial" w:cs="Arial"/>
                <w:snapToGrid w:val="0"/>
              </w:rPr>
              <w:t xml:space="preserve"> projects performed by the Tenderer 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rsidR="009C36B5" w:rsidRPr="009C36B5" w:rsidRDefault="009C36B5" w:rsidP="009C36B5">
            <w:pPr>
              <w:ind w:left="426" w:right="246"/>
              <w:jc w:val="both"/>
              <w:rPr>
                <w:rFonts w:ascii="Arial" w:hAnsi="Arial" w:cs="Arial"/>
                <w:snapToGrid w:val="0"/>
              </w:rPr>
            </w:pPr>
          </w:p>
          <w:p w:rsidR="009C36B5" w:rsidRPr="009C36B5" w:rsidRDefault="009C36B5" w:rsidP="009C36B5">
            <w:pPr>
              <w:autoSpaceDE w:val="0"/>
              <w:autoSpaceDN w:val="0"/>
              <w:adjustRightInd w:val="0"/>
              <w:ind w:left="426" w:right="66"/>
              <w:jc w:val="both"/>
              <w:rPr>
                <w:rFonts w:ascii="Arial" w:hAnsi="Arial" w:cs="Arial"/>
                <w:lang w:eastAsia="en-GB"/>
              </w:rPr>
            </w:pPr>
            <w:r w:rsidRPr="009C36B5">
              <w:rPr>
                <w:rFonts w:ascii="Arial" w:hAnsi="Arial" w:cs="Arial"/>
                <w:lang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rsidR="009C36B5" w:rsidRPr="009C36B5" w:rsidRDefault="009C36B5" w:rsidP="009C36B5">
            <w:pPr>
              <w:ind w:left="426" w:right="66"/>
              <w:jc w:val="both"/>
              <w:rPr>
                <w:rFonts w:ascii="Arial" w:hAnsi="Arial" w:cs="Arial"/>
                <w:b/>
                <w:snapToGrid w:val="0"/>
              </w:rPr>
            </w:pPr>
          </w:p>
          <w:p w:rsidR="009C36B5" w:rsidRPr="009C36B5" w:rsidRDefault="009C36B5" w:rsidP="009C36B5">
            <w:pPr>
              <w:ind w:left="426" w:right="66"/>
              <w:jc w:val="both"/>
              <w:rPr>
                <w:rFonts w:ascii="Arial" w:hAnsi="Arial" w:cs="Arial"/>
                <w:b/>
                <w:snapToGrid w:val="0"/>
              </w:rPr>
            </w:pPr>
            <w:r w:rsidRPr="009C36B5">
              <w:rPr>
                <w:rFonts w:ascii="Arial" w:hAnsi="Arial" w:cs="Arial"/>
                <w:lang w:val="en-GB"/>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9C36B5">
              <w:rPr>
                <w:rFonts w:ascii="Arial" w:hAnsi="Arial" w:cs="Arial"/>
                <w:b/>
                <w:lang w:val="en-GB"/>
              </w:rPr>
              <w:t>No risk assessment will be performed for this criterion in the absence of relevant information with the tender and will therefore render the quotation as unacceptable and will be excluded from further consideration.</w:t>
            </w:r>
            <w:r w:rsidRPr="009C36B5">
              <w:rPr>
                <w:rFonts w:ascii="Arial" w:hAnsi="Arial" w:cs="Arial"/>
                <w:lang w:val="en-GB"/>
              </w:rPr>
              <w:t>]</w:t>
            </w:r>
          </w:p>
          <w:p w:rsidR="009C36B5" w:rsidRDefault="009C36B5" w:rsidP="009C36B5">
            <w:pPr>
              <w:ind w:left="426" w:right="66"/>
              <w:jc w:val="both"/>
              <w:rPr>
                <w:rFonts w:ascii="Arial" w:hAnsi="Arial" w:cs="Arial"/>
                <w:b/>
                <w:snapToGrid w:val="0"/>
              </w:rPr>
            </w:pPr>
          </w:p>
          <w:p w:rsidR="003F6731" w:rsidRDefault="003F6731" w:rsidP="009C36B5">
            <w:pPr>
              <w:ind w:left="426" w:right="66"/>
              <w:jc w:val="both"/>
              <w:rPr>
                <w:rFonts w:ascii="Arial" w:hAnsi="Arial" w:cs="Arial"/>
                <w:b/>
                <w:snapToGrid w:val="0"/>
              </w:rPr>
            </w:pPr>
          </w:p>
          <w:p w:rsidR="003F6731" w:rsidRPr="009C36B5" w:rsidRDefault="003F6731" w:rsidP="009C36B5">
            <w:pPr>
              <w:ind w:left="426" w:right="66"/>
              <w:jc w:val="both"/>
              <w:rPr>
                <w:rFonts w:ascii="Arial" w:hAnsi="Arial" w:cs="Arial"/>
                <w:b/>
                <w:snapToGrid w:val="0"/>
              </w:rPr>
            </w:pPr>
          </w:p>
          <w:p w:rsidR="009C36B5" w:rsidRPr="009C36B5" w:rsidRDefault="009C36B5" w:rsidP="009C36B5">
            <w:pPr>
              <w:ind w:left="426" w:right="66"/>
              <w:jc w:val="both"/>
              <w:rPr>
                <w:rFonts w:ascii="Arial" w:hAnsi="Arial" w:cs="Arial"/>
                <w:b/>
                <w:snapToGrid w:val="0"/>
              </w:rPr>
            </w:pPr>
            <w:r w:rsidRPr="009C36B5">
              <w:rPr>
                <w:rFonts w:ascii="Arial" w:hAnsi="Arial" w:cs="Arial"/>
                <w:b/>
                <w:snapToGrid w:val="0"/>
              </w:rPr>
              <w:lastRenderedPageBreak/>
              <w:t xml:space="preserve">Criterion 2: Contractual commitment and quality of performance on comparable </w:t>
            </w:r>
            <w:r w:rsidRPr="009C36B5">
              <w:rPr>
                <w:rFonts w:ascii="Arial" w:hAnsi="Arial" w:cs="Arial"/>
                <w:b/>
              </w:rPr>
              <w:t xml:space="preserve">projects during the past </w:t>
            </w:r>
            <w:r w:rsidR="00587478">
              <w:rPr>
                <w:rFonts w:ascii="Arial" w:hAnsi="Arial" w:cs="Arial"/>
                <w:b/>
                <w:snapToGrid w:val="0"/>
              </w:rPr>
              <w:fldChar w:fldCharType="begin">
                <w:ffData>
                  <w:name w:val=""/>
                  <w:enabled/>
                  <w:calcOnExit w:val="0"/>
                  <w:textInput>
                    <w:default w:val=" 5 "/>
                  </w:textInput>
                </w:ffData>
              </w:fldChar>
            </w:r>
            <w:r w:rsidR="00587478">
              <w:rPr>
                <w:rFonts w:ascii="Arial" w:hAnsi="Arial" w:cs="Arial"/>
                <w:b/>
                <w:snapToGrid w:val="0"/>
              </w:rPr>
              <w:instrText xml:space="preserve"> FORMTEXT </w:instrText>
            </w:r>
            <w:r w:rsidR="00587478">
              <w:rPr>
                <w:rFonts w:ascii="Arial" w:hAnsi="Arial" w:cs="Arial"/>
                <w:b/>
                <w:snapToGrid w:val="0"/>
              </w:rPr>
            </w:r>
            <w:r w:rsidR="00587478">
              <w:rPr>
                <w:rFonts w:ascii="Arial" w:hAnsi="Arial" w:cs="Arial"/>
                <w:b/>
                <w:snapToGrid w:val="0"/>
              </w:rPr>
              <w:fldChar w:fldCharType="separate"/>
            </w:r>
            <w:r w:rsidR="00587478">
              <w:rPr>
                <w:rFonts w:ascii="Arial" w:hAnsi="Arial" w:cs="Arial"/>
                <w:b/>
                <w:noProof/>
                <w:snapToGrid w:val="0"/>
              </w:rPr>
              <w:t xml:space="preserve"> 5 </w:t>
            </w:r>
            <w:r w:rsidR="00587478">
              <w:rPr>
                <w:rFonts w:ascii="Arial" w:hAnsi="Arial" w:cs="Arial"/>
                <w:b/>
                <w:snapToGrid w:val="0"/>
              </w:rPr>
              <w:fldChar w:fldCharType="end"/>
            </w:r>
            <w:r w:rsidRPr="009C36B5">
              <w:rPr>
                <w:rFonts w:ascii="Arial" w:hAnsi="Arial" w:cs="Arial"/>
                <w:b/>
              </w:rPr>
              <w:t xml:space="preserve"> years.</w:t>
            </w:r>
          </w:p>
          <w:p w:rsidR="009C36B5" w:rsidRPr="009C36B5" w:rsidRDefault="009C36B5" w:rsidP="009C36B5">
            <w:pPr>
              <w:ind w:left="426" w:right="66"/>
              <w:jc w:val="both"/>
              <w:rPr>
                <w:rFonts w:ascii="Arial" w:hAnsi="Arial" w:cs="Arial"/>
                <w:snapToGrid w:val="0"/>
              </w:rPr>
            </w:pPr>
          </w:p>
          <w:p w:rsidR="009C36B5" w:rsidRPr="009C36B5" w:rsidRDefault="009C36B5" w:rsidP="009C36B5">
            <w:pPr>
              <w:ind w:left="426" w:right="66"/>
              <w:jc w:val="both"/>
              <w:rPr>
                <w:rFonts w:ascii="Arial" w:hAnsi="Arial" w:cs="Arial"/>
                <w:snapToGrid w:val="0"/>
              </w:rPr>
            </w:pPr>
            <w:r w:rsidRPr="009C36B5">
              <w:rPr>
                <w:rFonts w:ascii="Arial" w:hAnsi="Arial" w:cs="Arial"/>
                <w:snapToGrid w:val="0"/>
              </w:rPr>
              <w:t xml:space="preserve">Adherence to contractual commitments and quality of performance of comparable current and previous projects performed by the Tenderer on comparable </w:t>
            </w:r>
            <w:r w:rsidRPr="009C36B5">
              <w:rPr>
                <w:rFonts w:ascii="Arial" w:hAnsi="Arial" w:cs="Arial"/>
              </w:rPr>
              <w:t xml:space="preserve">projects during the past </w:t>
            </w:r>
            <w:r w:rsidR="00587478">
              <w:rPr>
                <w:rFonts w:ascii="Arial" w:hAnsi="Arial" w:cs="Arial"/>
                <w:snapToGrid w:val="0"/>
              </w:rPr>
              <w:fldChar w:fldCharType="begin">
                <w:ffData>
                  <w:name w:val=""/>
                  <w:enabled/>
                  <w:calcOnExit w:val="0"/>
                  <w:textInput>
                    <w:default w:val="5"/>
                  </w:textInput>
                </w:ffData>
              </w:fldChar>
            </w:r>
            <w:r w:rsidR="00587478">
              <w:rPr>
                <w:rFonts w:ascii="Arial" w:hAnsi="Arial" w:cs="Arial"/>
                <w:snapToGrid w:val="0"/>
              </w:rPr>
              <w:instrText xml:space="preserve"> FORMTEXT </w:instrText>
            </w:r>
            <w:r w:rsidR="00587478">
              <w:rPr>
                <w:rFonts w:ascii="Arial" w:hAnsi="Arial" w:cs="Arial"/>
                <w:snapToGrid w:val="0"/>
              </w:rPr>
            </w:r>
            <w:r w:rsidR="00587478">
              <w:rPr>
                <w:rFonts w:ascii="Arial" w:hAnsi="Arial" w:cs="Arial"/>
                <w:snapToGrid w:val="0"/>
              </w:rPr>
              <w:fldChar w:fldCharType="separate"/>
            </w:r>
            <w:r w:rsidR="00587478">
              <w:rPr>
                <w:rFonts w:ascii="Arial" w:hAnsi="Arial" w:cs="Arial"/>
                <w:noProof/>
                <w:snapToGrid w:val="0"/>
              </w:rPr>
              <w:t>5</w:t>
            </w:r>
            <w:r w:rsidR="00587478">
              <w:rPr>
                <w:rFonts w:ascii="Arial" w:hAnsi="Arial" w:cs="Arial"/>
                <w:snapToGrid w:val="0"/>
              </w:rPr>
              <w:fldChar w:fldCharType="end"/>
            </w:r>
            <w:r w:rsidRPr="009C36B5">
              <w:rPr>
                <w:rFonts w:ascii="Arial" w:hAnsi="Arial" w:cs="Arial"/>
              </w:rPr>
              <w:t xml:space="preserve">  years </w:t>
            </w:r>
            <w:r w:rsidRPr="009C36B5">
              <w:rPr>
                <w:rFonts w:ascii="Arial" w:hAnsi="Arial" w:cs="Arial"/>
                <w:snapToGrid w:val="0"/>
              </w:rPr>
              <w:t>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rsidR="009C36B5" w:rsidRPr="009C36B5" w:rsidRDefault="009C36B5" w:rsidP="009C36B5">
            <w:pPr>
              <w:ind w:left="426" w:right="66"/>
              <w:jc w:val="both"/>
              <w:rPr>
                <w:rFonts w:ascii="Arial" w:hAnsi="Arial" w:cs="Arial"/>
                <w:snapToGrid w:val="0"/>
              </w:rPr>
            </w:pPr>
          </w:p>
          <w:p w:rsidR="009C36B5" w:rsidRPr="009C36B5" w:rsidRDefault="009C36B5" w:rsidP="009C36B5">
            <w:pPr>
              <w:autoSpaceDE w:val="0"/>
              <w:autoSpaceDN w:val="0"/>
              <w:adjustRightInd w:val="0"/>
              <w:ind w:left="426" w:right="66"/>
              <w:jc w:val="both"/>
              <w:rPr>
                <w:rFonts w:ascii="Arial" w:hAnsi="Arial" w:cs="Arial"/>
                <w:lang w:eastAsia="en-GB"/>
              </w:rPr>
            </w:pPr>
            <w:r w:rsidRPr="009C36B5">
              <w:rPr>
                <w:rFonts w:ascii="Arial" w:hAnsi="Arial" w:cs="Arial"/>
                <w:lang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9C36B5">
              <w:rPr>
                <w:rFonts w:ascii="Arial" w:hAnsi="Arial" w:cs="Arial"/>
              </w:rPr>
              <w:t xml:space="preserve"> </w:t>
            </w:r>
            <w:r w:rsidRPr="009C36B5">
              <w:rPr>
                <w:rFonts w:ascii="Arial" w:hAnsi="Arial" w:cs="Arial"/>
                <w:lang w:eastAsia="en-GB"/>
              </w:rPr>
              <w:t>decision making &amp; problem solving skills,</w:t>
            </w:r>
            <w:r w:rsidRPr="009C36B5">
              <w:rPr>
                <w:rFonts w:ascii="Arial" w:hAnsi="Arial" w:cs="Arial"/>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9C36B5">
              <w:rPr>
                <w:rFonts w:ascii="Arial" w:hAnsi="Arial" w:cs="Arial"/>
                <w:sz w:val="19"/>
                <w:szCs w:val="19"/>
              </w:rPr>
              <w:t xml:space="preserve"> with respect to specific aspects of the project / comparable projects and the project tendered for.</w:t>
            </w:r>
            <w:r w:rsidRPr="009C36B5">
              <w:rPr>
                <w:rFonts w:ascii="Arial" w:hAnsi="Arial" w:cs="Arial"/>
              </w:rPr>
              <w:t xml:space="preserve"> </w:t>
            </w:r>
          </w:p>
          <w:p w:rsidR="009C36B5" w:rsidRPr="009C36B5" w:rsidRDefault="009C36B5" w:rsidP="009C36B5">
            <w:pPr>
              <w:autoSpaceDE w:val="0"/>
              <w:autoSpaceDN w:val="0"/>
              <w:adjustRightInd w:val="0"/>
              <w:ind w:left="426" w:right="66"/>
              <w:jc w:val="both"/>
              <w:rPr>
                <w:rFonts w:ascii="Arial" w:hAnsi="Arial" w:cs="Arial"/>
                <w:lang w:eastAsia="en-GB"/>
              </w:rPr>
            </w:pPr>
          </w:p>
          <w:p w:rsidR="009C36B5" w:rsidRPr="009C36B5" w:rsidRDefault="009C36B5" w:rsidP="009C36B5">
            <w:pPr>
              <w:ind w:left="426" w:right="66"/>
              <w:jc w:val="both"/>
              <w:rPr>
                <w:rFonts w:ascii="Arial" w:hAnsi="Arial" w:cs="Arial"/>
                <w:b/>
                <w:snapToGrid w:val="0"/>
              </w:rPr>
            </w:pPr>
            <w:r w:rsidRPr="009C36B5">
              <w:rPr>
                <w:rFonts w:ascii="Arial" w:hAnsi="Arial" w:cs="Arial"/>
                <w:lang w:val="en-GB"/>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9C36B5">
              <w:rPr>
                <w:rFonts w:ascii="Arial" w:hAnsi="Arial" w:cs="Arial"/>
                <w:b/>
                <w:lang w:val="en-GB"/>
              </w:rPr>
              <w:t>No risk assessment will be performed for this criterion in the absence of relevant information with the tender and will therefore render the quotation as unacceptable and will be excluded from further consideration.</w:t>
            </w:r>
            <w:r w:rsidRPr="009C36B5">
              <w:rPr>
                <w:rFonts w:ascii="Arial" w:hAnsi="Arial" w:cs="Arial"/>
                <w:lang w:val="en-GB"/>
              </w:rPr>
              <w:t>]</w:t>
            </w:r>
          </w:p>
          <w:p w:rsidR="009C36B5" w:rsidRPr="009C36B5" w:rsidRDefault="009C36B5" w:rsidP="009C36B5">
            <w:pPr>
              <w:ind w:left="426" w:right="246"/>
              <w:jc w:val="both"/>
              <w:rPr>
                <w:rFonts w:ascii="Arial" w:hAnsi="Arial" w:cs="Arial"/>
                <w:b/>
                <w:lang w:eastAsia="en-GB"/>
              </w:rPr>
            </w:pPr>
          </w:p>
          <w:p w:rsidR="009C36B5" w:rsidRPr="009C36B5" w:rsidRDefault="009C36B5" w:rsidP="009C36B5">
            <w:pPr>
              <w:ind w:left="426" w:right="66"/>
              <w:jc w:val="both"/>
              <w:rPr>
                <w:rFonts w:ascii="Arial" w:hAnsi="Arial" w:cs="Arial"/>
                <w:b/>
                <w:snapToGrid w:val="0"/>
              </w:rPr>
            </w:pPr>
            <w:r w:rsidRPr="009C36B5">
              <w:rPr>
                <w:rFonts w:ascii="Arial" w:hAnsi="Arial" w:cs="Arial"/>
                <w:b/>
                <w:lang w:eastAsia="en-GB"/>
              </w:rPr>
              <w:t>Criterion 3: Suitably qualified and appropriately experienced human resources</w:t>
            </w:r>
          </w:p>
          <w:p w:rsidR="009C36B5" w:rsidRPr="009C36B5" w:rsidRDefault="009C36B5" w:rsidP="009C36B5">
            <w:pPr>
              <w:autoSpaceDE w:val="0"/>
              <w:autoSpaceDN w:val="0"/>
              <w:adjustRightInd w:val="0"/>
              <w:ind w:left="426" w:right="66"/>
              <w:jc w:val="both"/>
              <w:rPr>
                <w:rFonts w:ascii="Arial" w:hAnsi="Arial" w:cs="Arial"/>
                <w:lang w:eastAsia="en-GB"/>
              </w:rPr>
            </w:pPr>
          </w:p>
          <w:p w:rsidR="009C36B5" w:rsidRPr="009C36B5" w:rsidRDefault="009C36B5" w:rsidP="009C36B5">
            <w:pPr>
              <w:autoSpaceDE w:val="0"/>
              <w:autoSpaceDN w:val="0"/>
              <w:adjustRightInd w:val="0"/>
              <w:ind w:left="426" w:right="66"/>
              <w:jc w:val="both"/>
              <w:rPr>
                <w:rFonts w:ascii="Arial" w:hAnsi="Arial" w:cs="Arial"/>
              </w:rPr>
            </w:pPr>
            <w:r w:rsidRPr="009C36B5">
              <w:rPr>
                <w:rFonts w:ascii="Arial" w:hAnsi="Arial" w:cs="Arial"/>
                <w:lang w:eastAsia="en-GB"/>
              </w:rPr>
              <w:t>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with CV’s and certified ID’s of all principals and employed workforce as well as proof of Professional Registration will be verified. Current and future workload of the tenderer in relation to capacity and capability will also be considered.</w:t>
            </w:r>
            <w:r w:rsidRPr="009C36B5">
              <w:t xml:space="preserve"> </w:t>
            </w:r>
            <w:r w:rsidRPr="009C36B5">
              <w:rPr>
                <w:rFonts w:ascii="Arial" w:hAnsi="Arial" w:cs="Arial"/>
              </w:rPr>
              <w:t>The tenderer should demonstrate that he or she possesses the necessary professional and technical qualifications, and professional and technical competence in relation to the scope of work and service to be rendered.</w:t>
            </w:r>
          </w:p>
          <w:p w:rsidR="009C36B5" w:rsidRPr="009C36B5" w:rsidRDefault="009C36B5" w:rsidP="009C36B5">
            <w:pPr>
              <w:autoSpaceDE w:val="0"/>
              <w:autoSpaceDN w:val="0"/>
              <w:adjustRightInd w:val="0"/>
              <w:ind w:left="426" w:right="66"/>
              <w:jc w:val="both"/>
              <w:rPr>
                <w:rFonts w:ascii="Arial" w:hAnsi="Arial" w:cs="Arial"/>
              </w:rPr>
            </w:pPr>
          </w:p>
          <w:p w:rsidR="009C36B5" w:rsidRPr="009C36B5" w:rsidRDefault="009C36B5" w:rsidP="009C36B5">
            <w:pPr>
              <w:autoSpaceDE w:val="0"/>
              <w:autoSpaceDN w:val="0"/>
              <w:adjustRightInd w:val="0"/>
              <w:ind w:left="426" w:right="66"/>
              <w:jc w:val="both"/>
              <w:rPr>
                <w:rFonts w:ascii="Arial" w:hAnsi="Arial" w:cs="Arial"/>
                <w:lang w:eastAsia="en-GB"/>
              </w:rPr>
            </w:pPr>
            <w:r w:rsidRPr="009C36B5">
              <w:rPr>
                <w:rFonts w:ascii="Arial" w:hAnsi="Arial" w:cs="Arial"/>
                <w:lang w:val="en-GB"/>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9C36B5">
              <w:rPr>
                <w:rFonts w:ascii="Arial" w:hAnsi="Arial" w:cs="Arial"/>
                <w:b/>
                <w:lang w:val="en-GB"/>
              </w:rPr>
              <w:t xml:space="preserve">No risk assessment will be performed for this criterion in the absence of relevant information </w:t>
            </w:r>
            <w:r w:rsidRPr="009C36B5">
              <w:rPr>
                <w:rFonts w:ascii="Arial" w:hAnsi="Arial" w:cs="Arial"/>
                <w:lang w:val="en-GB"/>
              </w:rPr>
              <w:t>/</w:t>
            </w:r>
            <w:r w:rsidRPr="009C36B5">
              <w:rPr>
                <w:rFonts w:ascii="Arial" w:hAnsi="Arial" w:cs="Arial"/>
                <w:b/>
                <w:lang w:val="en-GB"/>
              </w:rPr>
              <w:t xml:space="preserve"> curricula vitae with the quotation and will therefore render the tender as unacceptable and will be excluded from further consideration.</w:t>
            </w:r>
            <w:r w:rsidRPr="009C36B5">
              <w:rPr>
                <w:rFonts w:ascii="Arial" w:hAnsi="Arial" w:cs="Arial"/>
                <w:lang w:val="en-GB"/>
              </w:rPr>
              <w:t>]</w:t>
            </w:r>
          </w:p>
          <w:p w:rsidR="009C36B5" w:rsidRDefault="009C36B5" w:rsidP="009C36B5">
            <w:pPr>
              <w:autoSpaceDE w:val="0"/>
              <w:autoSpaceDN w:val="0"/>
              <w:adjustRightInd w:val="0"/>
              <w:ind w:left="426" w:right="66"/>
              <w:jc w:val="both"/>
              <w:rPr>
                <w:rFonts w:ascii="Arial" w:hAnsi="Arial" w:cs="Arial"/>
                <w:lang w:eastAsia="en-GB"/>
              </w:rPr>
            </w:pPr>
          </w:p>
          <w:p w:rsidR="003F6731" w:rsidRDefault="003F6731" w:rsidP="009C36B5">
            <w:pPr>
              <w:autoSpaceDE w:val="0"/>
              <w:autoSpaceDN w:val="0"/>
              <w:adjustRightInd w:val="0"/>
              <w:ind w:left="426" w:right="66"/>
              <w:jc w:val="both"/>
              <w:rPr>
                <w:rFonts w:ascii="Arial" w:hAnsi="Arial" w:cs="Arial"/>
                <w:lang w:eastAsia="en-GB"/>
              </w:rPr>
            </w:pPr>
          </w:p>
          <w:p w:rsidR="003F6731" w:rsidRDefault="003F6731" w:rsidP="009C36B5">
            <w:pPr>
              <w:autoSpaceDE w:val="0"/>
              <w:autoSpaceDN w:val="0"/>
              <w:adjustRightInd w:val="0"/>
              <w:ind w:left="426" w:right="66"/>
              <w:jc w:val="both"/>
              <w:rPr>
                <w:rFonts w:ascii="Arial" w:hAnsi="Arial" w:cs="Arial"/>
                <w:lang w:eastAsia="en-GB"/>
              </w:rPr>
            </w:pPr>
          </w:p>
          <w:p w:rsidR="003F6731" w:rsidRPr="009C36B5" w:rsidRDefault="003F6731" w:rsidP="009C36B5">
            <w:pPr>
              <w:autoSpaceDE w:val="0"/>
              <w:autoSpaceDN w:val="0"/>
              <w:adjustRightInd w:val="0"/>
              <w:ind w:left="426" w:right="66"/>
              <w:jc w:val="both"/>
              <w:rPr>
                <w:rFonts w:ascii="Arial" w:hAnsi="Arial" w:cs="Arial"/>
                <w:lang w:eastAsia="en-GB"/>
              </w:rPr>
            </w:pPr>
          </w:p>
          <w:p w:rsidR="009C36B5" w:rsidRPr="009C36B5" w:rsidRDefault="009C36B5" w:rsidP="009C36B5">
            <w:pPr>
              <w:autoSpaceDE w:val="0"/>
              <w:autoSpaceDN w:val="0"/>
              <w:adjustRightInd w:val="0"/>
              <w:ind w:left="432" w:right="66"/>
              <w:jc w:val="both"/>
              <w:rPr>
                <w:rFonts w:ascii="Arial" w:hAnsi="Arial" w:cs="Arial"/>
                <w:b/>
                <w:lang w:eastAsia="en-GB"/>
              </w:rPr>
            </w:pPr>
            <w:r w:rsidRPr="009C36B5">
              <w:rPr>
                <w:rFonts w:ascii="Arial" w:hAnsi="Arial" w:cs="Arial"/>
                <w:b/>
                <w:lang w:eastAsia="en-GB"/>
              </w:rPr>
              <w:t>Criterion 4: Proof of Professional Indemnity Insurance</w:t>
            </w:r>
          </w:p>
          <w:p w:rsidR="009C36B5" w:rsidRPr="009C36B5" w:rsidRDefault="009C36B5" w:rsidP="009C36B5">
            <w:pPr>
              <w:ind w:left="432" w:right="66"/>
              <w:jc w:val="both"/>
              <w:rPr>
                <w:rFonts w:ascii="Arial" w:hAnsi="Arial" w:cs="Arial"/>
                <w:snapToGrid w:val="0"/>
              </w:rPr>
            </w:pPr>
          </w:p>
          <w:p w:rsidR="009C36B5" w:rsidRPr="009C36B5" w:rsidRDefault="009C36B5" w:rsidP="009C36B5">
            <w:pPr>
              <w:ind w:left="432" w:right="66"/>
              <w:jc w:val="both"/>
              <w:rPr>
                <w:rFonts w:ascii="Arial" w:hAnsi="Arial" w:cs="Arial"/>
                <w:snapToGrid w:val="0"/>
              </w:rPr>
            </w:pPr>
            <w:r w:rsidRPr="009C36B5">
              <w:rPr>
                <w:rFonts w:ascii="Arial" w:hAnsi="Arial" w:cs="Arial"/>
                <w:snapToGrid w:val="0"/>
              </w:rPr>
              <w:t>Confirmation of the required level of professional indemnity insurance specified in terms of Contract Data clause 5.4.1 (C1.2.3 Data provided by the Service Provider).</w:t>
            </w:r>
          </w:p>
          <w:p w:rsidR="009C36B5" w:rsidRPr="009C36B5" w:rsidRDefault="009C36B5" w:rsidP="009C36B5">
            <w:pPr>
              <w:ind w:left="426" w:right="66"/>
              <w:jc w:val="both"/>
              <w:rPr>
                <w:rFonts w:ascii="Arial" w:hAnsi="Arial" w:cs="Arial"/>
                <w:color w:val="000000"/>
                <w:lang w:val="en-GB" w:eastAsia="en-GB"/>
              </w:rPr>
            </w:pPr>
          </w:p>
          <w:p w:rsidR="009C36B5" w:rsidRPr="009C36B5" w:rsidRDefault="009C36B5" w:rsidP="009C36B5">
            <w:pPr>
              <w:ind w:left="426" w:right="66"/>
              <w:jc w:val="both"/>
              <w:rPr>
                <w:rFonts w:ascii="Arial" w:hAnsi="Arial" w:cs="Arial"/>
                <w:b/>
                <w:snapToGrid w:val="0"/>
              </w:rPr>
            </w:pPr>
            <w:r w:rsidRPr="009C36B5">
              <w:rPr>
                <w:rFonts w:ascii="Arial" w:hAnsi="Arial" w:cs="Arial"/>
                <w:color w:val="000000"/>
                <w:lang w:val="en-GB"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9C36B5">
              <w:rPr>
                <w:rFonts w:ascii="Arial" w:hAnsi="Arial" w:cs="Arial"/>
                <w:b/>
                <w:color w:val="000000"/>
                <w:lang w:val="en-GB" w:eastAsia="en-GB"/>
              </w:rPr>
              <w:t>Unconfirmed professional indemnity insurance will render the quotation</w:t>
            </w:r>
            <w:r w:rsidRPr="009C36B5">
              <w:rPr>
                <w:rFonts w:ascii="Arial" w:hAnsi="Arial" w:cs="Arial"/>
                <w:color w:val="000000"/>
                <w:lang w:val="en-GB" w:eastAsia="en-GB"/>
              </w:rPr>
              <w:t xml:space="preserve"> </w:t>
            </w:r>
            <w:r w:rsidRPr="009C36B5">
              <w:rPr>
                <w:rFonts w:ascii="Arial" w:hAnsi="Arial" w:cs="Arial"/>
                <w:b/>
                <w:color w:val="000000"/>
                <w:lang w:val="en-GB"/>
              </w:rPr>
              <w:t>as unacceptable in terms of risk to the Employer and will be excluded from further consideration.</w:t>
            </w:r>
            <w:r w:rsidRPr="009C36B5">
              <w:rPr>
                <w:rFonts w:ascii="Arial" w:hAnsi="Arial" w:cs="Arial"/>
                <w:color w:val="000000"/>
                <w:lang w:val="en-GB"/>
              </w:rPr>
              <w:t>]</w:t>
            </w:r>
          </w:p>
          <w:p w:rsidR="009C36B5" w:rsidRPr="009C36B5" w:rsidRDefault="009C36B5" w:rsidP="009C36B5">
            <w:pPr>
              <w:ind w:left="240" w:right="66" w:firstLine="120"/>
              <w:jc w:val="both"/>
              <w:rPr>
                <w:rFonts w:ascii="Arial" w:hAnsi="Arial" w:cs="Arial"/>
                <w:b/>
                <w:snapToGrid w:val="0"/>
              </w:rPr>
            </w:pPr>
          </w:p>
          <w:p w:rsidR="009C36B5" w:rsidRPr="009C36B5" w:rsidRDefault="009C36B5" w:rsidP="009C36B5">
            <w:pPr>
              <w:ind w:left="432" w:right="66"/>
              <w:jc w:val="both"/>
              <w:rPr>
                <w:rFonts w:ascii="Arial" w:hAnsi="Arial" w:cs="Arial"/>
                <w:b/>
                <w:snapToGrid w:val="0"/>
              </w:rPr>
            </w:pPr>
            <w:r w:rsidRPr="009C36B5">
              <w:rPr>
                <w:rFonts w:ascii="Arial" w:hAnsi="Arial" w:cs="Arial"/>
                <w:b/>
                <w:snapToGrid w:val="0"/>
              </w:rPr>
              <w:t>Criterion 5: Attendance of compulsory bid clarification meeting, if applicable</w:t>
            </w:r>
          </w:p>
          <w:p w:rsidR="009C36B5" w:rsidRPr="009C36B5" w:rsidRDefault="009C36B5" w:rsidP="009C36B5">
            <w:pPr>
              <w:ind w:left="432" w:right="66"/>
              <w:jc w:val="both"/>
              <w:rPr>
                <w:rFonts w:ascii="Arial" w:hAnsi="Arial" w:cs="Arial"/>
                <w:snapToGrid w:val="0"/>
              </w:rPr>
            </w:pPr>
          </w:p>
          <w:p w:rsidR="009C36B5" w:rsidRPr="009C36B5" w:rsidRDefault="009C36B5" w:rsidP="009C36B5">
            <w:pPr>
              <w:ind w:left="432" w:right="66"/>
              <w:jc w:val="both"/>
              <w:rPr>
                <w:rFonts w:ascii="Arial" w:hAnsi="Arial" w:cs="Arial"/>
                <w:snapToGrid w:val="0"/>
              </w:rPr>
            </w:pPr>
            <w:r w:rsidRPr="009C36B5">
              <w:rPr>
                <w:rFonts w:ascii="Arial" w:hAnsi="Arial" w:cs="Arial"/>
                <w:snapToGrid w:val="0"/>
              </w:rPr>
              <w:t xml:space="preserve">If applicable, submission of confirmation of DPW-16.1 (PSB) attendance of compulsory bid clarification meeting or proof of attending the compulsory virtual meeting by a suitably qualified and experienced representative of the </w:t>
            </w:r>
            <w:r w:rsidRPr="009C36B5">
              <w:rPr>
                <w:rFonts w:ascii="Arial" w:hAnsi="Arial" w:cs="Arial"/>
                <w:lang w:eastAsia="en-GB"/>
              </w:rPr>
              <w:t xml:space="preserve">tendering Service Provider </w:t>
            </w:r>
            <w:r w:rsidRPr="009C36B5">
              <w:rPr>
                <w:rFonts w:ascii="Arial" w:hAnsi="Arial" w:cs="Arial"/>
                <w:snapToGrid w:val="0"/>
              </w:rPr>
              <w:t>in terms of clause [C.2.7] (T1.2 - Tender Data).</w:t>
            </w:r>
          </w:p>
          <w:p w:rsidR="009C36B5" w:rsidRPr="009C36B5" w:rsidRDefault="009C36B5" w:rsidP="009C36B5">
            <w:pPr>
              <w:ind w:left="240" w:right="66"/>
              <w:jc w:val="both"/>
              <w:rPr>
                <w:rFonts w:ascii="Arial" w:hAnsi="Arial" w:cs="Arial"/>
                <w:snapToGrid w:val="0"/>
              </w:rPr>
            </w:pPr>
          </w:p>
          <w:p w:rsidR="009C36B5" w:rsidRPr="009C36B5" w:rsidRDefault="009C36B5" w:rsidP="009C36B5">
            <w:pPr>
              <w:autoSpaceDE w:val="0"/>
              <w:autoSpaceDN w:val="0"/>
              <w:adjustRightInd w:val="0"/>
              <w:ind w:left="432" w:right="66"/>
              <w:jc w:val="both"/>
              <w:rPr>
                <w:rFonts w:ascii="Arial" w:hAnsi="Arial" w:cs="Arial"/>
                <w:b/>
                <w:color w:val="000000"/>
                <w:lang w:val="en-GB" w:eastAsia="en-GB"/>
              </w:rPr>
            </w:pPr>
            <w:r w:rsidRPr="009C36B5">
              <w:rPr>
                <w:rFonts w:ascii="Arial" w:hAnsi="Arial" w:cs="Arial"/>
                <w:color w:val="000000"/>
                <w:lang w:val="en-GB"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9C36B5">
              <w:rPr>
                <w:rFonts w:ascii="Arial" w:hAnsi="Arial" w:cs="Arial"/>
                <w:b/>
                <w:color w:val="000000"/>
                <w:lang w:val="en-GB" w:eastAsia="en-GB"/>
              </w:rPr>
              <w:t>Non-attendance will render the quotation a risk to the Employer and will therefore be excluded from further consideration.</w:t>
            </w:r>
          </w:p>
          <w:p w:rsidR="009C36B5" w:rsidRPr="009C36B5" w:rsidRDefault="009C36B5" w:rsidP="009C36B5">
            <w:pPr>
              <w:ind w:left="432" w:right="66"/>
              <w:jc w:val="both"/>
              <w:rPr>
                <w:rFonts w:ascii="Arial" w:hAnsi="Arial" w:cs="Arial"/>
                <w:color w:val="000000"/>
                <w:lang w:val="en-GB" w:eastAsia="en-GB"/>
              </w:rPr>
            </w:pPr>
          </w:p>
          <w:p w:rsidR="009C36B5" w:rsidRPr="009C36B5" w:rsidRDefault="009C36B5" w:rsidP="009C36B5">
            <w:pPr>
              <w:ind w:left="432" w:right="66"/>
              <w:jc w:val="both"/>
              <w:rPr>
                <w:rFonts w:ascii="Arial" w:hAnsi="Arial" w:cs="Arial"/>
                <w:color w:val="000000"/>
                <w:lang w:val="en-GB" w:eastAsia="en-GB"/>
              </w:rPr>
            </w:pPr>
            <w:r w:rsidRPr="009C36B5">
              <w:rPr>
                <w:rFonts w:ascii="Arial" w:hAnsi="Arial" w:cs="Arial"/>
                <w:color w:val="000000"/>
                <w:lang w:val="en-GB" w:eastAsia="en-GB"/>
              </w:rPr>
              <w:t>In the event of the clarification meeting not being compulsory, this risk criterion will not be applicable.]</w:t>
            </w:r>
          </w:p>
          <w:p w:rsidR="009C36B5" w:rsidRPr="009C36B5" w:rsidRDefault="009C36B5" w:rsidP="009C36B5">
            <w:pPr>
              <w:ind w:left="432" w:right="66"/>
              <w:jc w:val="both"/>
              <w:rPr>
                <w:rFonts w:ascii="Arial" w:hAnsi="Arial" w:cs="Arial"/>
                <w:snapToGrid w:val="0"/>
              </w:rPr>
            </w:pPr>
          </w:p>
          <w:p w:rsidR="009C36B5" w:rsidRPr="009C36B5" w:rsidRDefault="009C36B5" w:rsidP="009C36B5">
            <w:pPr>
              <w:ind w:left="432" w:right="66"/>
              <w:contextualSpacing/>
              <w:jc w:val="both"/>
              <w:rPr>
                <w:rFonts w:ascii="Arial" w:hAnsi="Arial" w:cs="Arial"/>
                <w:b/>
                <w:snapToGrid w:val="0"/>
                <w:u w:val="single"/>
              </w:rPr>
            </w:pPr>
            <w:r w:rsidRPr="009C36B5">
              <w:rPr>
                <w:rFonts w:ascii="Arial" w:hAnsi="Arial" w:cs="Arial"/>
                <w:b/>
                <w:snapToGrid w:val="0"/>
                <w:u w:val="single"/>
              </w:rPr>
              <w:t>Commercial risks:</w:t>
            </w:r>
          </w:p>
          <w:p w:rsidR="009C36B5" w:rsidRPr="009C36B5" w:rsidRDefault="009C36B5" w:rsidP="009C36B5">
            <w:pPr>
              <w:ind w:left="432" w:right="66"/>
              <w:jc w:val="both"/>
              <w:rPr>
                <w:rFonts w:ascii="Arial" w:hAnsi="Arial" w:cs="Arial"/>
                <w:snapToGrid w:val="0"/>
              </w:rPr>
            </w:pPr>
          </w:p>
          <w:p w:rsidR="009C36B5" w:rsidRPr="009C36B5" w:rsidRDefault="009C36B5" w:rsidP="009C36B5">
            <w:pPr>
              <w:ind w:left="432" w:right="66"/>
              <w:jc w:val="both"/>
              <w:rPr>
                <w:rFonts w:ascii="Arial" w:hAnsi="Arial" w:cs="Arial"/>
                <w:snapToGrid w:val="0"/>
              </w:rPr>
            </w:pPr>
            <w:r w:rsidRPr="009C36B5">
              <w:rPr>
                <w:rFonts w:ascii="Arial" w:hAnsi="Arial" w:cs="Arial"/>
                <w:snapToGrid w:val="0"/>
              </w:rPr>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rsidR="009C36B5" w:rsidRPr="009C36B5" w:rsidRDefault="009C36B5" w:rsidP="009C36B5">
            <w:pPr>
              <w:ind w:left="432" w:right="66"/>
              <w:jc w:val="both"/>
              <w:rPr>
                <w:rFonts w:ascii="Arial" w:hAnsi="Arial" w:cs="Arial"/>
                <w:snapToGrid w:val="0"/>
              </w:rPr>
            </w:pPr>
          </w:p>
          <w:p w:rsidR="009C36B5" w:rsidRPr="009C36B5" w:rsidRDefault="009C36B5" w:rsidP="009C36B5">
            <w:pPr>
              <w:ind w:left="432" w:right="66"/>
              <w:jc w:val="both"/>
              <w:rPr>
                <w:rFonts w:ascii="Arial" w:hAnsi="Arial" w:cs="Arial"/>
                <w:snapToGrid w:val="0"/>
              </w:rPr>
            </w:pPr>
            <w:r w:rsidRPr="009C36B5">
              <w:rPr>
                <w:rFonts w:ascii="Arial" w:hAnsi="Arial" w:cs="Arial"/>
                <w:snapToGrid w:val="0"/>
              </w:rPr>
              <w:t>Aspects to be considered include but not limited to, the respective rates tendered, bank rating, financial capability and capacity whether the tenderer has or has access to 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9C36B5">
              <w:rPr>
                <w:rFonts w:cs="Arial"/>
                <w:snapToGrid w:val="0"/>
              </w:rPr>
              <w:t xml:space="preserve"> </w:t>
            </w:r>
            <w:r w:rsidRPr="009C36B5">
              <w:rPr>
                <w:rFonts w:ascii="Arial" w:hAnsi="Arial" w:cs="Arial"/>
                <w:snapToGrid w:val="0"/>
              </w:rPr>
              <w:t>as proof of current liquidity, and company or  any parent company or investor guarantee/s and financial statements.</w:t>
            </w:r>
          </w:p>
          <w:p w:rsidR="009C36B5" w:rsidRPr="009C36B5" w:rsidRDefault="009C36B5" w:rsidP="009C36B5">
            <w:pPr>
              <w:autoSpaceDE w:val="0"/>
              <w:autoSpaceDN w:val="0"/>
              <w:adjustRightInd w:val="0"/>
              <w:ind w:left="432" w:right="66"/>
              <w:jc w:val="both"/>
              <w:rPr>
                <w:rFonts w:ascii="Arial" w:hAnsi="Arial" w:cs="Arial"/>
                <w:lang w:val="en-GB"/>
              </w:rPr>
            </w:pPr>
          </w:p>
          <w:p w:rsidR="009C36B5" w:rsidRPr="009C36B5" w:rsidRDefault="009C36B5" w:rsidP="009C36B5">
            <w:pPr>
              <w:autoSpaceDE w:val="0"/>
              <w:autoSpaceDN w:val="0"/>
              <w:adjustRightInd w:val="0"/>
              <w:ind w:left="432" w:right="66"/>
              <w:jc w:val="both"/>
              <w:rPr>
                <w:rFonts w:ascii="Arial" w:hAnsi="Arial" w:cs="Arial"/>
                <w:lang w:val="en-GB"/>
              </w:rPr>
            </w:pPr>
            <w:r w:rsidRPr="009C36B5">
              <w:rPr>
                <w:rFonts w:ascii="Arial" w:hAnsi="Arial" w:cs="Arial"/>
                <w:lang w:val="en-GB"/>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9C36B5">
              <w:rPr>
                <w:rFonts w:ascii="Arial" w:hAnsi="Arial" w:cs="Arial"/>
                <w:b/>
                <w:lang w:val="en-GB"/>
              </w:rPr>
              <w:t>No risk assessment will be performed for this criterion in the absence of relevant information</w:t>
            </w:r>
            <w:r w:rsidRPr="009C36B5">
              <w:rPr>
                <w:rFonts w:ascii="Arial" w:hAnsi="Arial" w:cs="Arial"/>
                <w:lang w:val="en-GB"/>
              </w:rPr>
              <w:t>/</w:t>
            </w:r>
            <w:r w:rsidRPr="009C36B5">
              <w:rPr>
                <w:rFonts w:ascii="Arial" w:hAnsi="Arial" w:cs="Arial"/>
                <w:b/>
                <w:lang w:val="en-GB"/>
              </w:rPr>
              <w:t xml:space="preserve"> curricula vitae with the tender and will therefore render the quotation as unacceptable and will be excluded from further consideration.</w:t>
            </w:r>
            <w:r w:rsidRPr="009C36B5">
              <w:rPr>
                <w:rFonts w:ascii="Arial" w:hAnsi="Arial" w:cs="Arial"/>
                <w:lang w:val="en-GB"/>
              </w:rPr>
              <w:t>]</w:t>
            </w:r>
          </w:p>
          <w:p w:rsidR="009C36B5" w:rsidRPr="009C36B5" w:rsidRDefault="009C36B5" w:rsidP="009C36B5">
            <w:pPr>
              <w:autoSpaceDE w:val="0"/>
              <w:autoSpaceDN w:val="0"/>
              <w:adjustRightInd w:val="0"/>
              <w:ind w:left="432" w:right="66"/>
              <w:jc w:val="both"/>
              <w:rPr>
                <w:rFonts w:ascii="Arial" w:hAnsi="Arial" w:cs="Arial"/>
                <w:lang w:val="en-GB"/>
              </w:rPr>
            </w:pPr>
          </w:p>
          <w:p w:rsidR="009C36B5" w:rsidRPr="00531933" w:rsidRDefault="009C36B5" w:rsidP="009C36B5">
            <w:pPr>
              <w:keepNext/>
              <w:keepLines/>
              <w:widowControl w:val="0"/>
              <w:tabs>
                <w:tab w:val="left" w:pos="6814"/>
              </w:tabs>
              <w:autoSpaceDE w:val="0"/>
              <w:autoSpaceDN w:val="0"/>
              <w:adjustRightInd w:val="0"/>
              <w:ind w:left="432"/>
              <w:jc w:val="both"/>
              <w:rPr>
                <w:rFonts w:ascii="Arial" w:hAnsi="Arial" w:cs="Arial"/>
                <w:lang w:val="en-GB"/>
              </w:rPr>
            </w:pPr>
            <w:r w:rsidRPr="009C36B5">
              <w:rPr>
                <w:rFonts w:ascii="Arial" w:hAnsi="Arial" w:cs="Arial"/>
                <w:lang w:val="en-GB" w:eastAsia="en-GB"/>
              </w:rPr>
              <w:t xml:space="preserve">Other </w:t>
            </w:r>
            <w:r w:rsidRPr="009C36B5">
              <w:rPr>
                <w:rFonts w:ascii="Arial" w:hAnsi="Arial" w:cs="Arial"/>
                <w:u w:val="single"/>
                <w:lang w:val="en-GB" w:eastAsia="en-GB"/>
              </w:rPr>
              <w:t>project specific</w:t>
            </w:r>
            <w:r w:rsidRPr="009C36B5">
              <w:rPr>
                <w:rFonts w:ascii="Arial" w:hAnsi="Arial" w:cs="Arial"/>
                <w:lang w:val="en-GB" w:eastAsia="en-GB"/>
              </w:rPr>
              <w:t xml:space="preserve"> risk criteria </w:t>
            </w:r>
            <w:r w:rsidR="00587478">
              <w:rPr>
                <w:rFonts w:ascii="Arial" w:hAnsi="Arial" w:cs="Arial"/>
                <w:b/>
                <w:lang w:val="en-GB"/>
              </w:rPr>
              <w:fldChar w:fldCharType="begin">
                <w:ffData>
                  <w:name w:val=""/>
                  <w:enabled/>
                  <w:calcOnExit w:val="0"/>
                  <w:textInput>
                    <w:default w:val="not applicable"/>
                  </w:textInput>
                </w:ffData>
              </w:fldChar>
            </w:r>
            <w:r w:rsidR="00587478">
              <w:rPr>
                <w:rFonts w:ascii="Arial" w:hAnsi="Arial" w:cs="Arial"/>
                <w:b/>
                <w:lang w:val="en-GB"/>
              </w:rPr>
              <w:instrText xml:space="preserve"> FORMTEXT </w:instrText>
            </w:r>
            <w:r w:rsidR="00587478">
              <w:rPr>
                <w:rFonts w:ascii="Arial" w:hAnsi="Arial" w:cs="Arial"/>
                <w:b/>
                <w:lang w:val="en-GB"/>
              </w:rPr>
            </w:r>
            <w:r w:rsidR="00587478">
              <w:rPr>
                <w:rFonts w:ascii="Arial" w:hAnsi="Arial" w:cs="Arial"/>
                <w:b/>
                <w:lang w:val="en-GB"/>
              </w:rPr>
              <w:fldChar w:fldCharType="separate"/>
            </w:r>
            <w:r w:rsidR="00587478">
              <w:rPr>
                <w:rFonts w:ascii="Arial" w:hAnsi="Arial" w:cs="Arial"/>
                <w:b/>
                <w:noProof/>
                <w:lang w:val="en-GB"/>
              </w:rPr>
              <w:t>not applicable</w:t>
            </w:r>
            <w:r w:rsidR="00587478">
              <w:rPr>
                <w:rFonts w:ascii="Arial" w:hAnsi="Arial" w:cs="Arial"/>
                <w:b/>
                <w:lang w:val="en-GB"/>
              </w:rPr>
              <w:fldChar w:fldCharType="end"/>
            </w:r>
          </w:p>
          <w:p w:rsidR="0037367E" w:rsidRPr="0037367E" w:rsidRDefault="0037367E" w:rsidP="0037367E">
            <w:pPr>
              <w:keepNext/>
              <w:keepLines/>
              <w:widowControl w:val="0"/>
              <w:tabs>
                <w:tab w:val="left" w:pos="6814"/>
              </w:tabs>
              <w:autoSpaceDE w:val="0"/>
              <w:autoSpaceDN w:val="0"/>
              <w:adjustRightInd w:val="0"/>
              <w:jc w:val="both"/>
              <w:rPr>
                <w:rFonts w:ascii="Arial" w:hAnsi="Arial" w:cs="Arial"/>
                <w:lang w:val="en-GB" w:eastAsia="en-GB"/>
              </w:rPr>
            </w:pPr>
          </w:p>
          <w:p w:rsidR="00256BBD" w:rsidRDefault="00256BBD" w:rsidP="00256BBD">
            <w:pPr>
              <w:widowControl w:val="0"/>
              <w:tabs>
                <w:tab w:val="left" w:pos="448"/>
              </w:tabs>
              <w:autoSpaceDE w:val="0"/>
              <w:autoSpaceDN w:val="0"/>
              <w:adjustRightInd w:val="0"/>
              <w:ind w:left="748" w:hanging="748"/>
              <w:jc w:val="both"/>
              <w:rPr>
                <w:rFonts w:ascii="Arial" w:hAnsi="Arial" w:cs="Arial"/>
              </w:rPr>
            </w:pPr>
          </w:p>
          <w:p w:rsidR="00256BBD" w:rsidRPr="005222FA" w:rsidRDefault="00256BBD" w:rsidP="00256BBD">
            <w:pPr>
              <w:widowControl w:val="0"/>
              <w:tabs>
                <w:tab w:val="left" w:pos="448"/>
              </w:tabs>
              <w:autoSpaceDE w:val="0"/>
              <w:autoSpaceDN w:val="0"/>
              <w:adjustRightInd w:val="0"/>
              <w:ind w:left="748" w:hanging="748"/>
              <w:jc w:val="both"/>
              <w:rPr>
                <w:rFonts w:ascii="Arial" w:hAnsi="Arial" w:cs="Arial"/>
              </w:rPr>
            </w:pPr>
          </w:p>
          <w:p w:rsidR="00256BBD" w:rsidRPr="00256BBD" w:rsidRDefault="00071CD6" w:rsidP="00256BBD">
            <w:pPr>
              <w:widowControl w:val="0"/>
              <w:tabs>
                <w:tab w:val="left" w:pos="448"/>
              </w:tabs>
              <w:autoSpaceDE w:val="0"/>
              <w:autoSpaceDN w:val="0"/>
              <w:adjustRightInd w:val="0"/>
              <w:jc w:val="both"/>
              <w:rPr>
                <w:rFonts w:ascii="Arial" w:hAnsi="Arial" w:cs="Arial"/>
              </w:rPr>
            </w:pPr>
            <w:r w:rsidRPr="00071CD6">
              <w:rPr>
                <w:rFonts w:ascii="Arial" w:hAnsi="Arial" w:cs="Arial"/>
                <w:b/>
              </w:rPr>
              <w:t xml:space="preserve">Note: Any quotation not complying with the above-mentioned stipulation will be regarded as non-responsive and will therefore </w:t>
            </w:r>
            <w:r w:rsidRPr="00071CD6">
              <w:rPr>
                <w:rFonts w:ascii="Arial" w:hAnsi="Arial" w:cs="Arial"/>
                <w:b/>
                <w:u w:val="single"/>
              </w:rPr>
              <w:t>not</w:t>
            </w:r>
            <w:r w:rsidRPr="00071CD6">
              <w:rPr>
                <w:rFonts w:ascii="Arial" w:hAnsi="Arial" w:cs="Arial"/>
                <w:b/>
              </w:rPr>
              <w:t xml:space="preserve"> be considered for further evaluation.</w:t>
            </w:r>
          </w:p>
        </w:tc>
      </w:tr>
      <w:tr w:rsidR="0056384C" w:rsidRPr="005222FA" w:rsidTr="0056384C">
        <w:tc>
          <w:tcPr>
            <w:tcW w:w="1165" w:type="dxa"/>
          </w:tcPr>
          <w:p w:rsidR="0056384C" w:rsidRPr="0056384C" w:rsidRDefault="0056384C" w:rsidP="0056384C">
            <w:pPr>
              <w:widowControl w:val="0"/>
              <w:autoSpaceDE w:val="0"/>
              <w:autoSpaceDN w:val="0"/>
              <w:adjustRightInd w:val="0"/>
              <w:rPr>
                <w:rFonts w:ascii="Arial" w:hAnsi="Arial" w:cs="Arial"/>
              </w:rPr>
            </w:pPr>
            <w:r w:rsidRPr="0056384C">
              <w:rPr>
                <w:rFonts w:ascii="Arial" w:hAnsi="Arial" w:cs="Arial"/>
              </w:rPr>
              <w:lastRenderedPageBreak/>
              <w:t>[ C.2.7]</w:t>
            </w:r>
          </w:p>
        </w:tc>
        <w:tc>
          <w:tcPr>
            <w:tcW w:w="8724" w:type="dxa"/>
          </w:tcPr>
          <w:p w:rsidR="0056384C" w:rsidRDefault="0056384C" w:rsidP="0056384C">
            <w:pPr>
              <w:widowControl w:val="0"/>
              <w:tabs>
                <w:tab w:val="left" w:pos="0"/>
              </w:tabs>
              <w:autoSpaceDE w:val="0"/>
              <w:autoSpaceDN w:val="0"/>
              <w:adjustRightInd w:val="0"/>
              <w:jc w:val="both"/>
              <w:rPr>
                <w:rFonts w:ascii="Arial" w:hAnsi="Arial" w:cs="Arial"/>
              </w:rPr>
            </w:pPr>
            <w:r w:rsidRPr="006E3257">
              <w:rPr>
                <w:rFonts w:ascii="Arial" w:hAnsi="Arial" w:cs="Arial"/>
              </w:rPr>
              <w:t>A tender clarification meeting will</w:t>
            </w:r>
            <w:r w:rsidRPr="00C1139A">
              <w:rPr>
                <w:rFonts w:ascii="Arial" w:hAnsi="Arial" w:cs="Arial"/>
              </w:rPr>
              <w:t xml:space="preserve"> </w:t>
            </w:r>
            <w:r w:rsidR="00284714">
              <w:rPr>
                <w:rFonts w:ascii="Arial" w:hAnsi="Arial" w:cs="Arial"/>
              </w:rPr>
              <w:fldChar w:fldCharType="begin">
                <w:ffData>
                  <w:name w:val=""/>
                  <w:enabled/>
                  <w:calcOnExit w:val="0"/>
                  <w:textInput>
                    <w:default w:val="not be"/>
                  </w:textInput>
                </w:ffData>
              </w:fldChar>
            </w:r>
            <w:r w:rsidR="00284714">
              <w:rPr>
                <w:rFonts w:ascii="Arial" w:hAnsi="Arial" w:cs="Arial"/>
              </w:rPr>
              <w:instrText xml:space="preserve"> FORMTEXT </w:instrText>
            </w:r>
            <w:r w:rsidR="00284714">
              <w:rPr>
                <w:rFonts w:ascii="Arial" w:hAnsi="Arial" w:cs="Arial"/>
              </w:rPr>
            </w:r>
            <w:r w:rsidR="00284714">
              <w:rPr>
                <w:rFonts w:ascii="Arial" w:hAnsi="Arial" w:cs="Arial"/>
              </w:rPr>
              <w:fldChar w:fldCharType="separate"/>
            </w:r>
            <w:r w:rsidR="00284714">
              <w:rPr>
                <w:rFonts w:ascii="Arial" w:hAnsi="Arial" w:cs="Arial"/>
                <w:noProof/>
              </w:rPr>
              <w:t>not be</w:t>
            </w:r>
            <w:r w:rsidR="00284714">
              <w:rPr>
                <w:rFonts w:ascii="Arial" w:hAnsi="Arial" w:cs="Arial"/>
              </w:rPr>
              <w:fldChar w:fldCharType="end"/>
            </w:r>
            <w:r w:rsidRPr="00C1139A">
              <w:rPr>
                <w:rFonts w:ascii="Arial" w:hAnsi="Arial" w:cs="Arial"/>
              </w:rPr>
              <w:t xml:space="preserve"> </w:t>
            </w:r>
            <w:r w:rsidRPr="006E3257">
              <w:rPr>
                <w:rFonts w:ascii="Arial" w:hAnsi="Arial" w:cs="Arial"/>
              </w:rPr>
              <w:t>held in respect of this tender</w:t>
            </w:r>
            <w:r>
              <w:rPr>
                <w:rFonts w:ascii="Arial" w:hAnsi="Arial" w:cs="Arial"/>
              </w:rPr>
              <w:t xml:space="preserve"> </w:t>
            </w:r>
            <w:r w:rsidR="00284714">
              <w:rPr>
                <w:rFonts w:ascii="Arial" w:hAnsi="Arial" w:cs="Arial"/>
              </w:rPr>
              <w:fldChar w:fldCharType="begin">
                <w:ffData>
                  <w:name w:val=""/>
                  <w:enabled/>
                  <w:calcOnExit w:val="0"/>
                  <w:textInput/>
                </w:ffData>
              </w:fldChar>
            </w:r>
            <w:r w:rsidR="00284714">
              <w:rPr>
                <w:rFonts w:ascii="Arial" w:hAnsi="Arial" w:cs="Arial"/>
              </w:rPr>
              <w:instrText xml:space="preserve"> FORMTEXT </w:instrText>
            </w:r>
            <w:r w:rsidR="00284714">
              <w:rPr>
                <w:rFonts w:ascii="Arial" w:hAnsi="Arial" w:cs="Arial"/>
              </w:rPr>
            </w:r>
            <w:r w:rsidR="00284714">
              <w:rPr>
                <w:rFonts w:ascii="Arial" w:hAnsi="Arial" w:cs="Arial"/>
              </w:rPr>
              <w:fldChar w:fldCharType="separate"/>
            </w:r>
            <w:r w:rsidR="00284714">
              <w:rPr>
                <w:rFonts w:ascii="Arial" w:hAnsi="Arial" w:cs="Arial"/>
                <w:noProof/>
              </w:rPr>
              <w:t> </w:t>
            </w:r>
            <w:r w:rsidR="00284714">
              <w:rPr>
                <w:rFonts w:ascii="Arial" w:hAnsi="Arial" w:cs="Arial"/>
                <w:noProof/>
              </w:rPr>
              <w:t> </w:t>
            </w:r>
            <w:r w:rsidR="00284714">
              <w:rPr>
                <w:rFonts w:ascii="Arial" w:hAnsi="Arial" w:cs="Arial"/>
                <w:noProof/>
              </w:rPr>
              <w:t> </w:t>
            </w:r>
            <w:r w:rsidR="00284714">
              <w:rPr>
                <w:rFonts w:ascii="Arial" w:hAnsi="Arial" w:cs="Arial"/>
                <w:noProof/>
              </w:rPr>
              <w:t> </w:t>
            </w:r>
            <w:r w:rsidR="00284714">
              <w:rPr>
                <w:rFonts w:ascii="Arial" w:hAnsi="Arial" w:cs="Arial"/>
                <w:noProof/>
              </w:rPr>
              <w:t> </w:t>
            </w:r>
            <w:r w:rsidR="00284714">
              <w:rPr>
                <w:rFonts w:ascii="Arial" w:hAnsi="Arial" w:cs="Arial"/>
              </w:rPr>
              <w:fldChar w:fldCharType="end"/>
            </w:r>
            <w:r>
              <w:rPr>
                <w:rFonts w:ascii="Arial" w:hAnsi="Arial" w:cs="Arial"/>
              </w:rPr>
              <w:t xml:space="preserve"> </w:t>
            </w:r>
          </w:p>
          <w:p w:rsidR="0056384C" w:rsidRPr="00C1139A" w:rsidRDefault="0056384C" w:rsidP="0056384C">
            <w:pPr>
              <w:widowControl w:val="0"/>
              <w:tabs>
                <w:tab w:val="left" w:pos="0"/>
              </w:tabs>
              <w:autoSpaceDE w:val="0"/>
              <w:autoSpaceDN w:val="0"/>
              <w:adjustRightInd w:val="0"/>
              <w:jc w:val="both"/>
              <w:rPr>
                <w:rFonts w:ascii="Arial" w:hAnsi="Arial" w:cs="Arial"/>
              </w:rPr>
            </w:pPr>
          </w:p>
          <w:p w:rsidR="0056384C" w:rsidRPr="00C1139A" w:rsidRDefault="0056384C" w:rsidP="0056384C">
            <w:pPr>
              <w:widowControl w:val="0"/>
              <w:tabs>
                <w:tab w:val="left" w:pos="0"/>
                <w:tab w:val="left" w:pos="816"/>
              </w:tabs>
              <w:autoSpaceDE w:val="0"/>
              <w:autoSpaceDN w:val="0"/>
              <w:adjustRightInd w:val="0"/>
              <w:ind w:left="816" w:hanging="816"/>
              <w:jc w:val="both"/>
              <w:rPr>
                <w:rFonts w:ascii="Arial" w:hAnsi="Arial" w:cs="Arial"/>
              </w:rPr>
            </w:pPr>
            <w:r w:rsidRPr="006E3257">
              <w:rPr>
                <w:rFonts w:ascii="Arial" w:hAnsi="Arial" w:cs="Arial"/>
              </w:rPr>
              <w:t>Attendance of said clarification meeting is</w:t>
            </w:r>
            <w:r w:rsidRPr="00C1139A">
              <w:rPr>
                <w:rFonts w:ascii="Arial" w:hAnsi="Arial" w:cs="Arial"/>
              </w:rPr>
              <w:t xml:space="preserve"> </w:t>
            </w:r>
            <w:r w:rsidRPr="00C1139A">
              <w:rPr>
                <w:rFonts w:ascii="Arial" w:hAnsi="Arial" w:cs="Arial"/>
              </w:rPr>
              <w:fldChar w:fldCharType="begin">
                <w:ffData>
                  <w:name w:val=""/>
                  <w:enabled/>
                  <w:calcOnExit w:val="0"/>
                  <w:textInput>
                    <w:default w:val="(Type name of QS(s) here or N/A)"/>
                  </w:textInput>
                </w:ffData>
              </w:fldChar>
            </w:r>
            <w:r w:rsidRPr="00C1139A">
              <w:rPr>
                <w:rFonts w:ascii="Arial" w:hAnsi="Arial" w:cs="Arial"/>
              </w:rPr>
              <w:instrText xml:space="preserve"> FORMTEXT </w:instrText>
            </w:r>
            <w:r w:rsidRPr="00C1139A">
              <w:rPr>
                <w:rFonts w:ascii="Arial" w:hAnsi="Arial" w:cs="Arial"/>
              </w:rPr>
            </w:r>
            <w:r w:rsidRPr="00C1139A">
              <w:rPr>
                <w:rFonts w:ascii="Arial" w:hAnsi="Arial" w:cs="Arial"/>
              </w:rPr>
              <w:fldChar w:fldCharType="separate"/>
            </w:r>
            <w:r w:rsidRPr="00C1139A">
              <w:rPr>
                <w:rFonts w:ascii="Arial" w:hAnsi="Arial" w:cs="Arial"/>
                <w:noProof/>
              </w:rPr>
              <w:t>(type in here "compulsory" or "not compulsory")</w:t>
            </w:r>
            <w:r w:rsidRPr="00C1139A">
              <w:rPr>
                <w:rFonts w:ascii="Arial" w:hAnsi="Arial" w:cs="Arial"/>
              </w:rPr>
              <w:fldChar w:fldCharType="end"/>
            </w:r>
            <w:r w:rsidRPr="00C1139A">
              <w:rPr>
                <w:rFonts w:ascii="Arial" w:hAnsi="Arial" w:cs="Arial"/>
              </w:rPr>
              <w:t>.</w:t>
            </w:r>
          </w:p>
          <w:p w:rsidR="0056384C" w:rsidRDefault="0056384C" w:rsidP="0056384C">
            <w:pPr>
              <w:widowControl w:val="0"/>
              <w:tabs>
                <w:tab w:val="left" w:pos="0"/>
                <w:tab w:val="left" w:pos="816"/>
              </w:tabs>
              <w:autoSpaceDE w:val="0"/>
              <w:autoSpaceDN w:val="0"/>
              <w:adjustRightInd w:val="0"/>
              <w:ind w:left="816" w:hanging="816"/>
              <w:jc w:val="both"/>
              <w:rPr>
                <w:rFonts w:ascii="Arial" w:hAnsi="Arial" w:cs="Arial"/>
              </w:rPr>
            </w:pPr>
          </w:p>
          <w:p w:rsidR="0056384C" w:rsidRDefault="0056384C" w:rsidP="0056384C">
            <w:pPr>
              <w:tabs>
                <w:tab w:val="left" w:pos="426"/>
                <w:tab w:val="left" w:pos="1418"/>
              </w:tabs>
              <w:rPr>
                <w:rFonts w:ascii="Arial" w:hAnsi="Arial" w:cs="Arial"/>
              </w:rPr>
            </w:pPr>
            <w:r w:rsidRPr="000852EF">
              <w:rPr>
                <w:rFonts w:ascii="Arial" w:hAnsi="Arial" w:cs="Arial"/>
              </w:rPr>
              <w:t>The particulars for said tender clarification meeting are:</w:t>
            </w:r>
          </w:p>
          <w:p w:rsidR="0056384C" w:rsidRPr="00C1139A" w:rsidRDefault="0056384C" w:rsidP="0056384C">
            <w:pPr>
              <w:tabs>
                <w:tab w:val="left" w:pos="426"/>
                <w:tab w:val="left" w:pos="1418"/>
              </w:tabs>
              <w:rPr>
                <w:rFonts w:ascii="Arial" w:hAnsi="Arial" w:cs="Arial"/>
              </w:rPr>
            </w:pPr>
            <w:r w:rsidRPr="00C1139A">
              <w:rPr>
                <w:rFonts w:ascii="Arial" w:hAnsi="Arial" w:cs="Arial"/>
              </w:rPr>
              <w:t>Location:</w:t>
            </w:r>
            <w:r w:rsidRPr="00C1139A">
              <w:rPr>
                <w:rFonts w:ascii="Arial" w:hAnsi="Arial" w:cs="Arial"/>
                <w:b/>
              </w:rPr>
              <w:tab/>
            </w:r>
            <w:r w:rsidR="00284714">
              <w:rPr>
                <w:rFonts w:ascii="Arial" w:hAnsi="Arial" w:cs="Arial"/>
              </w:rPr>
              <w:fldChar w:fldCharType="begin">
                <w:ffData>
                  <w:name w:val=""/>
                  <w:enabled/>
                  <w:calcOnExit w:val="0"/>
                  <w:textInput>
                    <w:default w:val="N/A"/>
                  </w:textInput>
                </w:ffData>
              </w:fldChar>
            </w:r>
            <w:r w:rsidR="00284714">
              <w:rPr>
                <w:rFonts w:ascii="Arial" w:hAnsi="Arial" w:cs="Arial"/>
              </w:rPr>
              <w:instrText xml:space="preserve"> FORMTEXT </w:instrText>
            </w:r>
            <w:r w:rsidR="00284714">
              <w:rPr>
                <w:rFonts w:ascii="Arial" w:hAnsi="Arial" w:cs="Arial"/>
              </w:rPr>
            </w:r>
            <w:r w:rsidR="00284714">
              <w:rPr>
                <w:rFonts w:ascii="Arial" w:hAnsi="Arial" w:cs="Arial"/>
              </w:rPr>
              <w:fldChar w:fldCharType="separate"/>
            </w:r>
            <w:r w:rsidR="00284714">
              <w:rPr>
                <w:rFonts w:ascii="Arial" w:hAnsi="Arial" w:cs="Arial"/>
                <w:noProof/>
              </w:rPr>
              <w:t>N/A</w:t>
            </w:r>
            <w:r w:rsidR="00284714">
              <w:rPr>
                <w:rFonts w:ascii="Arial" w:hAnsi="Arial" w:cs="Arial"/>
              </w:rPr>
              <w:fldChar w:fldCharType="end"/>
            </w:r>
          </w:p>
          <w:p w:rsidR="0056384C" w:rsidRDefault="0056384C" w:rsidP="0056384C">
            <w:pPr>
              <w:widowControl w:val="0"/>
              <w:tabs>
                <w:tab w:val="left" w:pos="142"/>
                <w:tab w:val="left" w:pos="1418"/>
              </w:tabs>
              <w:autoSpaceDE w:val="0"/>
              <w:autoSpaceDN w:val="0"/>
              <w:adjustRightInd w:val="0"/>
              <w:jc w:val="both"/>
              <w:rPr>
                <w:rFonts w:ascii="Arial" w:hAnsi="Arial" w:cs="Arial"/>
                <w:highlight w:val="green"/>
              </w:rPr>
            </w:pPr>
            <w:r w:rsidRPr="000852EF">
              <w:rPr>
                <w:rFonts w:ascii="Arial" w:hAnsi="Arial" w:cs="Arial"/>
              </w:rPr>
              <w:t>Venue:</w:t>
            </w:r>
            <w:r w:rsidRPr="00C1139A">
              <w:rPr>
                <w:rFonts w:ascii="Arial" w:hAnsi="Arial" w:cs="Arial"/>
              </w:rPr>
              <w:t xml:space="preserve"> </w:t>
            </w:r>
            <w:r>
              <w:rPr>
                <w:rFonts w:ascii="Arial" w:hAnsi="Arial" w:cs="Arial"/>
              </w:rPr>
              <w:t xml:space="preserve">             </w:t>
            </w:r>
            <w:r w:rsidR="00284714">
              <w:rPr>
                <w:rFonts w:ascii="Arial" w:hAnsi="Arial" w:cs="Arial"/>
              </w:rPr>
              <w:fldChar w:fldCharType="begin">
                <w:ffData>
                  <w:name w:val=""/>
                  <w:enabled/>
                  <w:calcOnExit w:val="0"/>
                  <w:textInput>
                    <w:default w:val="N/A"/>
                  </w:textInput>
                </w:ffData>
              </w:fldChar>
            </w:r>
            <w:r w:rsidR="00284714">
              <w:rPr>
                <w:rFonts w:ascii="Arial" w:hAnsi="Arial" w:cs="Arial"/>
              </w:rPr>
              <w:instrText xml:space="preserve"> FORMTEXT </w:instrText>
            </w:r>
            <w:r w:rsidR="00284714">
              <w:rPr>
                <w:rFonts w:ascii="Arial" w:hAnsi="Arial" w:cs="Arial"/>
              </w:rPr>
            </w:r>
            <w:r w:rsidR="00284714">
              <w:rPr>
                <w:rFonts w:ascii="Arial" w:hAnsi="Arial" w:cs="Arial"/>
              </w:rPr>
              <w:fldChar w:fldCharType="separate"/>
            </w:r>
            <w:r w:rsidR="00284714">
              <w:rPr>
                <w:rFonts w:ascii="Arial" w:hAnsi="Arial" w:cs="Arial"/>
                <w:noProof/>
              </w:rPr>
              <w:t>N/A</w:t>
            </w:r>
            <w:r w:rsidR="00284714">
              <w:rPr>
                <w:rFonts w:ascii="Arial" w:hAnsi="Arial" w:cs="Arial"/>
              </w:rPr>
              <w:fldChar w:fldCharType="end"/>
            </w:r>
          </w:p>
          <w:p w:rsidR="0056384C" w:rsidRDefault="0056384C" w:rsidP="0056384C">
            <w:pPr>
              <w:widowControl w:val="0"/>
              <w:tabs>
                <w:tab w:val="left" w:pos="142"/>
                <w:tab w:val="left" w:pos="1418"/>
              </w:tabs>
              <w:autoSpaceDE w:val="0"/>
              <w:autoSpaceDN w:val="0"/>
              <w:adjustRightInd w:val="0"/>
              <w:jc w:val="both"/>
              <w:rPr>
                <w:rFonts w:ascii="Arial" w:hAnsi="Arial" w:cs="Arial"/>
              </w:rPr>
            </w:pPr>
            <w:r w:rsidRPr="000852EF">
              <w:rPr>
                <w:rFonts w:ascii="Arial" w:hAnsi="Arial" w:cs="Arial"/>
              </w:rPr>
              <w:t>Virtual Meeting</w:t>
            </w:r>
            <w:r>
              <w:rPr>
                <w:rFonts w:ascii="Arial" w:hAnsi="Arial" w:cs="Arial"/>
              </w:rPr>
              <w:t>:</w:t>
            </w:r>
            <w:r w:rsidRPr="00AC396B">
              <w:rPr>
                <w:rFonts w:ascii="Arial" w:hAnsi="Arial" w:cs="Arial"/>
              </w:rPr>
              <w:tab/>
            </w:r>
            <w:r w:rsidR="00284714">
              <w:rPr>
                <w:rFonts w:ascii="Arial" w:hAnsi="Arial" w:cs="Arial"/>
              </w:rPr>
              <w:fldChar w:fldCharType="begin">
                <w:ffData>
                  <w:name w:val=""/>
                  <w:enabled/>
                  <w:calcOnExit w:val="0"/>
                  <w:textInput>
                    <w:default w:val="N/A"/>
                  </w:textInput>
                </w:ffData>
              </w:fldChar>
            </w:r>
            <w:r w:rsidR="00284714">
              <w:rPr>
                <w:rFonts w:ascii="Arial" w:hAnsi="Arial" w:cs="Arial"/>
              </w:rPr>
              <w:instrText xml:space="preserve"> FORMTEXT </w:instrText>
            </w:r>
            <w:r w:rsidR="00284714">
              <w:rPr>
                <w:rFonts w:ascii="Arial" w:hAnsi="Arial" w:cs="Arial"/>
              </w:rPr>
            </w:r>
            <w:r w:rsidR="00284714">
              <w:rPr>
                <w:rFonts w:ascii="Arial" w:hAnsi="Arial" w:cs="Arial"/>
              </w:rPr>
              <w:fldChar w:fldCharType="separate"/>
            </w:r>
            <w:r w:rsidR="00284714">
              <w:rPr>
                <w:rFonts w:ascii="Arial" w:hAnsi="Arial" w:cs="Arial"/>
                <w:noProof/>
              </w:rPr>
              <w:t>N/A</w:t>
            </w:r>
            <w:r w:rsidR="00284714">
              <w:rPr>
                <w:rFonts w:ascii="Arial" w:hAnsi="Arial" w:cs="Arial"/>
              </w:rPr>
              <w:fldChar w:fldCharType="end"/>
            </w:r>
          </w:p>
          <w:p w:rsidR="0056384C" w:rsidRPr="00C1139A" w:rsidRDefault="0056384C" w:rsidP="0056384C">
            <w:pPr>
              <w:widowControl w:val="0"/>
              <w:tabs>
                <w:tab w:val="left" w:pos="142"/>
                <w:tab w:val="left" w:pos="1418"/>
              </w:tabs>
              <w:autoSpaceDE w:val="0"/>
              <w:autoSpaceDN w:val="0"/>
              <w:adjustRightInd w:val="0"/>
              <w:jc w:val="both"/>
              <w:rPr>
                <w:rFonts w:ascii="Arial" w:hAnsi="Arial" w:cs="Arial"/>
              </w:rPr>
            </w:pPr>
            <w:r w:rsidRPr="00C1139A">
              <w:rPr>
                <w:rFonts w:ascii="Arial" w:hAnsi="Arial" w:cs="Arial"/>
              </w:rPr>
              <w:t>Date:</w:t>
            </w:r>
            <w:r w:rsidRPr="00C1139A">
              <w:rPr>
                <w:rFonts w:ascii="Arial" w:hAnsi="Arial" w:cs="Arial"/>
              </w:rPr>
              <w:tab/>
            </w:r>
            <w:r w:rsidR="00284714">
              <w:rPr>
                <w:rFonts w:ascii="Arial" w:hAnsi="Arial" w:cs="Arial"/>
              </w:rPr>
              <w:fldChar w:fldCharType="begin">
                <w:ffData>
                  <w:name w:val=""/>
                  <w:enabled/>
                  <w:calcOnExit w:val="0"/>
                  <w:textInput>
                    <w:default w:val="N/A"/>
                  </w:textInput>
                </w:ffData>
              </w:fldChar>
            </w:r>
            <w:r w:rsidR="00284714">
              <w:rPr>
                <w:rFonts w:ascii="Arial" w:hAnsi="Arial" w:cs="Arial"/>
              </w:rPr>
              <w:instrText xml:space="preserve"> FORMTEXT </w:instrText>
            </w:r>
            <w:r w:rsidR="00284714">
              <w:rPr>
                <w:rFonts w:ascii="Arial" w:hAnsi="Arial" w:cs="Arial"/>
              </w:rPr>
            </w:r>
            <w:r w:rsidR="00284714">
              <w:rPr>
                <w:rFonts w:ascii="Arial" w:hAnsi="Arial" w:cs="Arial"/>
              </w:rPr>
              <w:fldChar w:fldCharType="separate"/>
            </w:r>
            <w:r w:rsidR="00284714">
              <w:rPr>
                <w:rFonts w:ascii="Arial" w:hAnsi="Arial" w:cs="Arial"/>
                <w:noProof/>
              </w:rPr>
              <w:t>N/A</w:t>
            </w:r>
            <w:r w:rsidR="00284714">
              <w:rPr>
                <w:rFonts w:ascii="Arial" w:hAnsi="Arial" w:cs="Arial"/>
              </w:rPr>
              <w:fldChar w:fldCharType="end"/>
            </w:r>
          </w:p>
          <w:p w:rsidR="0056384C" w:rsidRPr="005222FA" w:rsidRDefault="0056384C" w:rsidP="00284714">
            <w:pPr>
              <w:widowControl w:val="0"/>
              <w:tabs>
                <w:tab w:val="left" w:pos="142"/>
                <w:tab w:val="left" w:pos="816"/>
                <w:tab w:val="left" w:pos="1418"/>
              </w:tabs>
              <w:autoSpaceDE w:val="0"/>
              <w:autoSpaceDN w:val="0"/>
              <w:adjustRightInd w:val="0"/>
              <w:ind w:left="816" w:hanging="816"/>
              <w:jc w:val="both"/>
              <w:rPr>
                <w:rFonts w:ascii="Arial" w:hAnsi="Arial" w:cs="Arial"/>
              </w:rPr>
            </w:pPr>
            <w:r w:rsidRPr="00C1139A">
              <w:rPr>
                <w:rFonts w:ascii="Arial" w:hAnsi="Arial" w:cs="Arial"/>
              </w:rPr>
              <w:t>Starting time:</w:t>
            </w:r>
            <w:r w:rsidRPr="00C1139A">
              <w:rPr>
                <w:rFonts w:ascii="Arial" w:hAnsi="Arial" w:cs="Arial"/>
              </w:rPr>
              <w:tab/>
            </w:r>
            <w:r w:rsidR="00284714">
              <w:rPr>
                <w:rFonts w:ascii="Arial" w:hAnsi="Arial" w:cs="Arial"/>
              </w:rPr>
              <w:fldChar w:fldCharType="begin">
                <w:ffData>
                  <w:name w:val=""/>
                  <w:enabled/>
                  <w:calcOnExit w:val="0"/>
                  <w:textInput>
                    <w:default w:val="N/A"/>
                  </w:textInput>
                </w:ffData>
              </w:fldChar>
            </w:r>
            <w:r w:rsidR="00284714">
              <w:rPr>
                <w:rFonts w:ascii="Arial" w:hAnsi="Arial" w:cs="Arial"/>
              </w:rPr>
              <w:instrText xml:space="preserve"> FORMTEXT </w:instrText>
            </w:r>
            <w:r w:rsidR="00284714">
              <w:rPr>
                <w:rFonts w:ascii="Arial" w:hAnsi="Arial" w:cs="Arial"/>
              </w:rPr>
            </w:r>
            <w:r w:rsidR="00284714">
              <w:rPr>
                <w:rFonts w:ascii="Arial" w:hAnsi="Arial" w:cs="Arial"/>
              </w:rPr>
              <w:fldChar w:fldCharType="separate"/>
            </w:r>
            <w:r w:rsidR="00284714">
              <w:rPr>
                <w:rFonts w:ascii="Arial" w:hAnsi="Arial" w:cs="Arial"/>
                <w:noProof/>
              </w:rPr>
              <w:t>N/A</w:t>
            </w:r>
            <w:r w:rsidR="00284714">
              <w:rPr>
                <w:rFonts w:ascii="Arial" w:hAnsi="Arial" w:cs="Arial"/>
              </w:rPr>
              <w:fldChar w:fldCharType="end"/>
            </w:r>
          </w:p>
        </w:tc>
      </w:tr>
      <w:tr w:rsidR="0056384C" w:rsidRPr="005222FA" w:rsidTr="0056384C">
        <w:tc>
          <w:tcPr>
            <w:tcW w:w="1165" w:type="dxa"/>
          </w:tcPr>
          <w:p w:rsidR="0056384C" w:rsidRPr="0056384C" w:rsidRDefault="0056384C" w:rsidP="0056384C">
            <w:pPr>
              <w:widowControl w:val="0"/>
              <w:autoSpaceDE w:val="0"/>
              <w:autoSpaceDN w:val="0"/>
              <w:adjustRightInd w:val="0"/>
              <w:rPr>
                <w:rFonts w:ascii="Arial" w:hAnsi="Arial" w:cs="Arial"/>
              </w:rPr>
            </w:pPr>
            <w:r w:rsidRPr="0056384C">
              <w:rPr>
                <w:rFonts w:ascii="Arial" w:hAnsi="Arial" w:cs="Arial"/>
              </w:rPr>
              <w:t xml:space="preserve"> [C.2.13.3]</w:t>
            </w:r>
          </w:p>
        </w:tc>
        <w:tc>
          <w:tcPr>
            <w:tcW w:w="8724" w:type="dxa"/>
          </w:tcPr>
          <w:p w:rsidR="0056384C" w:rsidRPr="00C1139A" w:rsidRDefault="0056384C" w:rsidP="0056384C">
            <w:pPr>
              <w:widowControl w:val="0"/>
              <w:autoSpaceDE w:val="0"/>
              <w:autoSpaceDN w:val="0"/>
              <w:adjustRightInd w:val="0"/>
              <w:jc w:val="both"/>
              <w:rPr>
                <w:rFonts w:ascii="Arial" w:hAnsi="Arial" w:cs="Arial"/>
              </w:rPr>
            </w:pPr>
            <w:r w:rsidRPr="00C1139A">
              <w:rPr>
                <w:rFonts w:ascii="Arial" w:hAnsi="Arial" w:cs="Arial"/>
              </w:rPr>
              <w:t xml:space="preserve">Each tender offer communicated on paper shall be submitted as an </w:t>
            </w:r>
            <w:r w:rsidRPr="000852EF">
              <w:rPr>
                <w:rFonts w:ascii="Arial" w:hAnsi="Arial" w:cs="Arial"/>
              </w:rPr>
              <w:t xml:space="preserve">original. </w:t>
            </w:r>
            <w:r w:rsidRPr="000852EF">
              <w:rPr>
                <w:rFonts w:ascii="Arial" w:hAnsi="Arial" w:cs="Arial"/>
                <w:b/>
              </w:rPr>
              <w:t>Each page of the tender document shall be initialled by the Authorised Signatory as per the Resolution of the Board of Directors, Consortia or Joint Venture in terms of PA15.1, PA15.2 or PA15.3.</w:t>
            </w:r>
          </w:p>
        </w:tc>
      </w:tr>
      <w:tr w:rsidR="0056384C" w:rsidRPr="005222FA" w:rsidTr="0056384C">
        <w:tc>
          <w:tcPr>
            <w:tcW w:w="1165" w:type="dxa"/>
          </w:tcPr>
          <w:p w:rsidR="0056384C" w:rsidRPr="0056384C" w:rsidRDefault="0056384C" w:rsidP="0056384C">
            <w:pPr>
              <w:widowControl w:val="0"/>
              <w:autoSpaceDE w:val="0"/>
              <w:autoSpaceDN w:val="0"/>
              <w:adjustRightInd w:val="0"/>
              <w:rPr>
                <w:rFonts w:ascii="Arial" w:hAnsi="Arial" w:cs="Arial"/>
              </w:rPr>
            </w:pPr>
            <w:r w:rsidRPr="0056384C">
              <w:rPr>
                <w:rFonts w:ascii="Arial" w:hAnsi="Arial" w:cs="Arial"/>
              </w:rPr>
              <w:t>[C.2.13.4]</w:t>
            </w:r>
          </w:p>
        </w:tc>
        <w:tc>
          <w:tcPr>
            <w:tcW w:w="8724" w:type="dxa"/>
          </w:tcPr>
          <w:p w:rsidR="0056384C" w:rsidRPr="005222FA" w:rsidRDefault="0056384C" w:rsidP="0056384C">
            <w:pPr>
              <w:widowControl w:val="0"/>
              <w:autoSpaceDE w:val="0"/>
              <w:autoSpaceDN w:val="0"/>
              <w:adjustRightInd w:val="0"/>
              <w:jc w:val="both"/>
              <w:rPr>
                <w:rFonts w:ascii="Arial" w:hAnsi="Arial" w:cs="Arial"/>
              </w:rPr>
            </w:pPr>
            <w:r w:rsidRPr="005222FA">
              <w:rPr>
                <w:rFonts w:ascii="Arial" w:hAnsi="Arial" w:cs="Arial"/>
              </w:rPr>
              <w:t>Delete the last sentence of the paragraph: “Signatories for … of the tender offer.”</w:t>
            </w:r>
          </w:p>
        </w:tc>
      </w:tr>
      <w:tr w:rsidR="00071CD6" w:rsidRPr="005222FA" w:rsidTr="0056384C">
        <w:tc>
          <w:tcPr>
            <w:tcW w:w="1165" w:type="dxa"/>
          </w:tcPr>
          <w:p w:rsidR="00071CD6" w:rsidRPr="0056384C" w:rsidRDefault="00071CD6" w:rsidP="00071CD6">
            <w:pPr>
              <w:widowControl w:val="0"/>
              <w:autoSpaceDE w:val="0"/>
              <w:autoSpaceDN w:val="0"/>
              <w:adjustRightInd w:val="0"/>
              <w:rPr>
                <w:rFonts w:ascii="Arial" w:hAnsi="Arial" w:cs="Arial"/>
              </w:rPr>
            </w:pPr>
            <w:r w:rsidRPr="0056384C">
              <w:rPr>
                <w:rFonts w:ascii="Arial" w:hAnsi="Arial" w:cs="Arial"/>
              </w:rPr>
              <w:t>[C.2.13.5]</w:t>
            </w:r>
          </w:p>
        </w:tc>
        <w:tc>
          <w:tcPr>
            <w:tcW w:w="8724" w:type="dxa"/>
          </w:tcPr>
          <w:p w:rsidR="00071CD6" w:rsidRPr="00071CD6" w:rsidRDefault="00071CD6" w:rsidP="00071CD6">
            <w:pPr>
              <w:pStyle w:val="NormalArial"/>
              <w:tabs>
                <w:tab w:val="clear" w:pos="567"/>
              </w:tabs>
              <w:ind w:left="0" w:firstLine="0"/>
              <w:rPr>
                <w:b w:val="0"/>
              </w:rPr>
            </w:pPr>
            <w:r w:rsidRPr="00071CD6">
              <w:rPr>
                <w:b w:val="0"/>
              </w:rPr>
              <w:t>The Employer’s addresses for delivery of quotation offers are:</w:t>
            </w:r>
          </w:p>
          <w:p w:rsidR="00071CD6" w:rsidRPr="00071CD6" w:rsidRDefault="00071CD6" w:rsidP="00071CD6">
            <w:pPr>
              <w:tabs>
                <w:tab w:val="left" w:pos="426"/>
                <w:tab w:val="left" w:pos="2268"/>
              </w:tabs>
              <w:ind w:left="2268" w:hanging="2268"/>
              <w:rPr>
                <w:rFonts w:ascii="Arial" w:hAnsi="Arial" w:cs="Arial"/>
              </w:rPr>
            </w:pPr>
            <w:r w:rsidRPr="00071CD6">
              <w:tab/>
            </w:r>
            <w:r w:rsidRPr="00071CD6">
              <w:rPr>
                <w:rFonts w:ascii="Arial" w:hAnsi="Arial" w:cs="Arial"/>
                <w:b/>
              </w:rPr>
              <w:t>Physical address:</w:t>
            </w:r>
            <w:r w:rsidRPr="00071CD6">
              <w:rPr>
                <w:rFonts w:ascii="Arial" w:hAnsi="Arial" w:cs="Arial"/>
                <w:b/>
              </w:rPr>
              <w:tab/>
            </w:r>
            <w:r w:rsidR="00F842B6">
              <w:rPr>
                <w:rFonts w:ascii="Arial" w:hAnsi="Arial" w:cs="Arial"/>
              </w:rPr>
              <w:fldChar w:fldCharType="begin">
                <w:ffData>
                  <w:name w:val=""/>
                  <w:enabled/>
                  <w:calcOnExit w:val="0"/>
                  <w:textInput>
                    <w:default w:val="Department of Public Works, 18 President Brand Street"/>
                  </w:textInput>
                </w:ffData>
              </w:fldChar>
            </w:r>
            <w:r w:rsidR="00F842B6">
              <w:rPr>
                <w:rFonts w:ascii="Arial" w:hAnsi="Arial" w:cs="Arial"/>
              </w:rPr>
              <w:instrText xml:space="preserve"> FORMTEXT </w:instrText>
            </w:r>
            <w:r w:rsidR="00F842B6">
              <w:rPr>
                <w:rFonts w:ascii="Arial" w:hAnsi="Arial" w:cs="Arial"/>
              </w:rPr>
            </w:r>
            <w:r w:rsidR="00F842B6">
              <w:rPr>
                <w:rFonts w:ascii="Arial" w:hAnsi="Arial" w:cs="Arial"/>
              </w:rPr>
              <w:fldChar w:fldCharType="separate"/>
            </w:r>
            <w:r w:rsidR="00F842B6">
              <w:rPr>
                <w:rFonts w:ascii="Arial" w:hAnsi="Arial" w:cs="Arial"/>
                <w:noProof/>
              </w:rPr>
              <w:t>Department of Public Works, 18 President Brand Street</w:t>
            </w:r>
            <w:r w:rsidR="00F842B6">
              <w:rPr>
                <w:rFonts w:ascii="Arial" w:hAnsi="Arial" w:cs="Arial"/>
              </w:rPr>
              <w:fldChar w:fldCharType="end"/>
            </w:r>
          </w:p>
          <w:p w:rsidR="00071CD6" w:rsidRPr="00071CD6" w:rsidRDefault="00071CD6" w:rsidP="00071CD6">
            <w:pPr>
              <w:pStyle w:val="BodyText3"/>
              <w:tabs>
                <w:tab w:val="left" w:pos="426"/>
                <w:tab w:val="left" w:pos="2268"/>
              </w:tabs>
              <w:ind w:left="2268" w:hanging="2268"/>
            </w:pPr>
            <w:r w:rsidRPr="00071CD6">
              <w:tab/>
            </w:r>
            <w:r w:rsidRPr="00071CD6">
              <w:tab/>
            </w:r>
            <w:r w:rsidR="00284714">
              <w:fldChar w:fldCharType="begin">
                <w:ffData>
                  <w:name w:val=""/>
                  <w:enabled/>
                  <w:calcOnExit w:val="0"/>
                  <w:textInput>
                    <w:default w:val="Bloemfontein "/>
                  </w:textInput>
                </w:ffData>
              </w:fldChar>
            </w:r>
            <w:r w:rsidR="00284714">
              <w:instrText xml:space="preserve"> FORMTEXT </w:instrText>
            </w:r>
            <w:r w:rsidR="00284714">
              <w:fldChar w:fldCharType="separate"/>
            </w:r>
            <w:r w:rsidR="00284714">
              <w:rPr>
                <w:noProof/>
              </w:rPr>
              <w:t xml:space="preserve">Bloemfontein </w:t>
            </w:r>
            <w:r w:rsidR="00284714">
              <w:fldChar w:fldCharType="end"/>
            </w:r>
          </w:p>
          <w:p w:rsidR="00071CD6" w:rsidRPr="00071CD6" w:rsidRDefault="00071CD6" w:rsidP="00071CD6">
            <w:pPr>
              <w:pStyle w:val="BodyText3"/>
              <w:tabs>
                <w:tab w:val="left" w:pos="426"/>
                <w:tab w:val="left" w:pos="2268"/>
              </w:tabs>
              <w:ind w:left="2268" w:hanging="2268"/>
            </w:pPr>
            <w:r w:rsidRPr="00071CD6">
              <w:tab/>
            </w:r>
            <w:r w:rsidRPr="00071CD6">
              <w:tab/>
            </w:r>
            <w:r w:rsidR="00284714">
              <w:fldChar w:fldCharType="begin">
                <w:ffData>
                  <w:name w:val=""/>
                  <w:enabled/>
                  <w:calcOnExit w:val="0"/>
                  <w:textInput>
                    <w:default w:val="9300"/>
                  </w:textInput>
                </w:ffData>
              </w:fldChar>
            </w:r>
            <w:r w:rsidR="00284714">
              <w:instrText xml:space="preserve"> FORMTEXT </w:instrText>
            </w:r>
            <w:r w:rsidR="00284714">
              <w:fldChar w:fldCharType="separate"/>
            </w:r>
            <w:r w:rsidR="00284714">
              <w:rPr>
                <w:noProof/>
              </w:rPr>
              <w:t>9300</w:t>
            </w:r>
            <w:r w:rsidR="00284714">
              <w:fldChar w:fldCharType="end"/>
            </w:r>
          </w:p>
          <w:p w:rsidR="00071CD6" w:rsidRPr="00071CD6" w:rsidRDefault="00071CD6" w:rsidP="00071CD6">
            <w:pPr>
              <w:pStyle w:val="BodyText3"/>
              <w:tabs>
                <w:tab w:val="left" w:pos="426"/>
                <w:tab w:val="left" w:pos="2268"/>
              </w:tabs>
            </w:pPr>
          </w:p>
          <w:p w:rsidR="00071CD6" w:rsidRPr="00071CD6" w:rsidRDefault="00071CD6" w:rsidP="00071CD6">
            <w:pPr>
              <w:tabs>
                <w:tab w:val="left" w:pos="426"/>
                <w:tab w:val="left" w:pos="2268"/>
              </w:tabs>
              <w:ind w:left="2268" w:hanging="2268"/>
              <w:rPr>
                <w:rFonts w:ascii="Arial" w:hAnsi="Arial" w:cs="Arial"/>
              </w:rPr>
            </w:pPr>
            <w:r w:rsidRPr="00071CD6">
              <w:tab/>
            </w:r>
            <w:r w:rsidRPr="00071CD6">
              <w:rPr>
                <w:rFonts w:ascii="Arial" w:hAnsi="Arial" w:cs="Arial"/>
                <w:b/>
              </w:rPr>
              <w:t>Postal address:</w:t>
            </w:r>
            <w:r w:rsidRPr="00071CD6">
              <w:rPr>
                <w:rFonts w:ascii="Arial" w:hAnsi="Arial" w:cs="Arial"/>
                <w:b/>
              </w:rPr>
              <w:tab/>
            </w:r>
            <w:r w:rsidR="00F842B6">
              <w:rPr>
                <w:rFonts w:ascii="Arial" w:hAnsi="Arial" w:cs="Arial"/>
              </w:rPr>
              <w:fldChar w:fldCharType="begin">
                <w:ffData>
                  <w:name w:val=""/>
                  <w:enabled/>
                  <w:calcOnExit w:val="0"/>
                  <w:textInput>
                    <w:default w:val="Private Bag X20605"/>
                  </w:textInput>
                </w:ffData>
              </w:fldChar>
            </w:r>
            <w:r w:rsidR="00F842B6">
              <w:rPr>
                <w:rFonts w:ascii="Arial" w:hAnsi="Arial" w:cs="Arial"/>
              </w:rPr>
              <w:instrText xml:space="preserve"> FORMTEXT </w:instrText>
            </w:r>
            <w:r w:rsidR="00F842B6">
              <w:rPr>
                <w:rFonts w:ascii="Arial" w:hAnsi="Arial" w:cs="Arial"/>
              </w:rPr>
            </w:r>
            <w:r w:rsidR="00F842B6">
              <w:rPr>
                <w:rFonts w:ascii="Arial" w:hAnsi="Arial" w:cs="Arial"/>
              </w:rPr>
              <w:fldChar w:fldCharType="separate"/>
            </w:r>
            <w:r w:rsidR="00F842B6">
              <w:rPr>
                <w:rFonts w:ascii="Arial" w:hAnsi="Arial" w:cs="Arial"/>
                <w:noProof/>
              </w:rPr>
              <w:t>Private Bag X20605</w:t>
            </w:r>
            <w:r w:rsidR="00F842B6">
              <w:rPr>
                <w:rFonts w:ascii="Arial" w:hAnsi="Arial" w:cs="Arial"/>
              </w:rPr>
              <w:fldChar w:fldCharType="end"/>
            </w:r>
          </w:p>
          <w:p w:rsidR="00071CD6" w:rsidRPr="00071CD6" w:rsidRDefault="00071CD6" w:rsidP="00071CD6">
            <w:pPr>
              <w:pStyle w:val="BodyText3"/>
              <w:tabs>
                <w:tab w:val="left" w:pos="426"/>
                <w:tab w:val="left" w:pos="2268"/>
              </w:tabs>
              <w:ind w:left="2268" w:hanging="2268"/>
            </w:pPr>
            <w:r w:rsidRPr="00071CD6">
              <w:tab/>
            </w:r>
            <w:r w:rsidRPr="00071CD6">
              <w:tab/>
            </w:r>
            <w:r w:rsidR="00284714">
              <w:fldChar w:fldCharType="begin">
                <w:ffData>
                  <w:name w:val=""/>
                  <w:enabled/>
                  <w:calcOnExit w:val="0"/>
                  <w:textInput>
                    <w:default w:val="Bloemfontein "/>
                  </w:textInput>
                </w:ffData>
              </w:fldChar>
            </w:r>
            <w:r w:rsidR="00284714">
              <w:instrText xml:space="preserve"> FORMTEXT </w:instrText>
            </w:r>
            <w:r w:rsidR="00284714">
              <w:fldChar w:fldCharType="separate"/>
            </w:r>
            <w:r w:rsidR="00284714">
              <w:rPr>
                <w:noProof/>
              </w:rPr>
              <w:t xml:space="preserve">Bloemfontein </w:t>
            </w:r>
            <w:r w:rsidR="00284714">
              <w:fldChar w:fldCharType="end"/>
            </w:r>
          </w:p>
          <w:p w:rsidR="00071CD6" w:rsidRPr="00071CD6" w:rsidRDefault="00071CD6" w:rsidP="00071CD6">
            <w:pPr>
              <w:pStyle w:val="BodyText3"/>
              <w:tabs>
                <w:tab w:val="left" w:pos="426"/>
                <w:tab w:val="left" w:pos="2268"/>
              </w:tabs>
              <w:ind w:left="2268" w:hanging="2268"/>
            </w:pPr>
            <w:r w:rsidRPr="00071CD6">
              <w:tab/>
            </w:r>
            <w:r w:rsidRPr="00071CD6">
              <w:tab/>
            </w:r>
            <w:r w:rsidR="00284714">
              <w:fldChar w:fldCharType="begin">
                <w:ffData>
                  <w:name w:val=""/>
                  <w:enabled/>
                  <w:calcOnExit w:val="0"/>
                  <w:textInput>
                    <w:default w:val="9300"/>
                  </w:textInput>
                </w:ffData>
              </w:fldChar>
            </w:r>
            <w:r w:rsidR="00284714">
              <w:instrText xml:space="preserve"> FORMTEXT </w:instrText>
            </w:r>
            <w:r w:rsidR="00284714">
              <w:fldChar w:fldCharType="separate"/>
            </w:r>
            <w:r w:rsidR="00284714">
              <w:rPr>
                <w:noProof/>
              </w:rPr>
              <w:t>9300</w:t>
            </w:r>
            <w:r w:rsidR="00284714">
              <w:fldChar w:fldCharType="end"/>
            </w:r>
          </w:p>
          <w:p w:rsidR="00071CD6" w:rsidRPr="00071CD6" w:rsidRDefault="00071CD6" w:rsidP="00071CD6">
            <w:pPr>
              <w:pStyle w:val="BodyText3"/>
              <w:tabs>
                <w:tab w:val="left" w:pos="426"/>
                <w:tab w:val="left" w:pos="567"/>
                <w:tab w:val="left" w:pos="2268"/>
                <w:tab w:val="left" w:pos="2410"/>
              </w:tabs>
            </w:pPr>
          </w:p>
          <w:p w:rsidR="00071CD6" w:rsidRPr="00071CD6" w:rsidRDefault="00071CD6" w:rsidP="00071CD6">
            <w:pPr>
              <w:pStyle w:val="NormalArial"/>
              <w:tabs>
                <w:tab w:val="clear" w:pos="567"/>
                <w:tab w:val="clear" w:pos="5954"/>
                <w:tab w:val="left" w:pos="2268"/>
              </w:tabs>
              <w:ind w:left="0" w:firstLine="0"/>
              <w:rPr>
                <w:b w:val="0"/>
              </w:rPr>
            </w:pPr>
            <w:r w:rsidRPr="00071CD6">
              <w:rPr>
                <w:b w:val="0"/>
              </w:rPr>
              <w:t xml:space="preserve">In addition, the following identification details must be provided on the </w:t>
            </w:r>
            <w:r w:rsidRPr="00071CD6">
              <w:rPr>
                <w:b w:val="0"/>
                <w:u w:val="single"/>
              </w:rPr>
              <w:t>back</w:t>
            </w:r>
            <w:r w:rsidRPr="00071CD6">
              <w:rPr>
                <w:b w:val="0"/>
              </w:rPr>
              <w:t xml:space="preserve"> of the envelope:</w:t>
            </w:r>
          </w:p>
          <w:p w:rsidR="00071CD6" w:rsidRPr="00071CD6" w:rsidRDefault="00071CD6" w:rsidP="00071CD6">
            <w:pPr>
              <w:pStyle w:val="NormalArial"/>
              <w:tabs>
                <w:tab w:val="clear" w:pos="567"/>
                <w:tab w:val="clear" w:pos="5954"/>
                <w:tab w:val="left" w:pos="426"/>
                <w:tab w:val="left" w:pos="2268"/>
              </w:tabs>
              <w:ind w:left="0" w:firstLine="0"/>
            </w:pPr>
            <w:r w:rsidRPr="00071CD6">
              <w:rPr>
                <w:b w:val="0"/>
              </w:rPr>
              <w:tab/>
            </w:r>
            <w:r w:rsidRPr="00071CD6">
              <w:t>Entity submitting quote’s name, contact address and telephone number</w:t>
            </w:r>
          </w:p>
          <w:p w:rsidR="00071CD6" w:rsidRPr="00071CD6" w:rsidRDefault="00071CD6" w:rsidP="00071CD6">
            <w:pPr>
              <w:pStyle w:val="NormalArial"/>
              <w:tabs>
                <w:tab w:val="clear" w:pos="567"/>
                <w:tab w:val="clear" w:pos="5954"/>
                <w:tab w:val="left" w:pos="426"/>
                <w:tab w:val="left" w:pos="2268"/>
              </w:tabs>
              <w:ind w:left="0" w:firstLine="0"/>
              <w:rPr>
                <w:b w:val="0"/>
              </w:rPr>
            </w:pPr>
            <w:r w:rsidRPr="00071CD6">
              <w:rPr>
                <w:b w:val="0"/>
              </w:rPr>
              <w:t>and in the top left corner on the back of the envelope:</w:t>
            </w:r>
          </w:p>
          <w:p w:rsidR="00071CD6" w:rsidRPr="00071CD6" w:rsidRDefault="00071CD6" w:rsidP="00071CD6">
            <w:pPr>
              <w:pStyle w:val="NormalArial"/>
              <w:tabs>
                <w:tab w:val="clear" w:pos="567"/>
                <w:tab w:val="clear" w:pos="5954"/>
                <w:tab w:val="left" w:pos="426"/>
              </w:tabs>
              <w:ind w:left="0" w:firstLine="0"/>
              <w:rPr>
                <w:b w:val="0"/>
              </w:rPr>
            </w:pPr>
            <w:r w:rsidRPr="00071CD6">
              <w:rPr>
                <w:b w:val="0"/>
              </w:rPr>
              <w:tab/>
            </w:r>
            <w:r w:rsidRPr="00071CD6">
              <w:t>"Quotation no.        "</w:t>
            </w:r>
            <w:r w:rsidRPr="00071CD6">
              <w:rPr>
                <w:b w:val="0"/>
              </w:rPr>
              <w:t xml:space="preserve"> (and fill in the tender number as on the front page hereof)</w:t>
            </w:r>
          </w:p>
          <w:p w:rsidR="00071CD6" w:rsidRPr="00071CD6" w:rsidRDefault="00071CD6" w:rsidP="00071CD6">
            <w:pPr>
              <w:pStyle w:val="NormalArial"/>
              <w:tabs>
                <w:tab w:val="clear" w:pos="567"/>
                <w:tab w:val="clear" w:pos="5954"/>
                <w:tab w:val="left" w:pos="426"/>
              </w:tabs>
              <w:ind w:left="0" w:firstLine="0"/>
              <w:rPr>
                <w:b w:val="0"/>
              </w:rPr>
            </w:pPr>
            <w:r w:rsidRPr="00071CD6">
              <w:rPr>
                <w:b w:val="0"/>
              </w:rPr>
              <w:tab/>
            </w:r>
            <w:r w:rsidRPr="00071CD6">
              <w:t>"WCS no.           "</w:t>
            </w:r>
            <w:r w:rsidRPr="00071CD6">
              <w:rPr>
                <w:b w:val="0"/>
              </w:rPr>
              <w:t xml:space="preserve"> (and fill in the WCS number as on the front page hereof)</w:t>
            </w:r>
          </w:p>
          <w:p w:rsidR="00071CD6" w:rsidRPr="00071CD6" w:rsidRDefault="00071CD6" w:rsidP="0037367E">
            <w:pPr>
              <w:widowControl w:val="0"/>
              <w:tabs>
                <w:tab w:val="left" w:pos="427"/>
              </w:tabs>
              <w:autoSpaceDE w:val="0"/>
              <w:autoSpaceDN w:val="0"/>
              <w:adjustRightInd w:val="0"/>
              <w:jc w:val="both"/>
              <w:rPr>
                <w:rFonts w:ascii="Arial" w:hAnsi="Arial" w:cs="Arial"/>
                <w:b/>
              </w:rPr>
            </w:pPr>
            <w:r w:rsidRPr="00071CD6">
              <w:rPr>
                <w:rFonts w:ascii="Arial" w:hAnsi="Arial" w:cs="Arial"/>
              </w:rPr>
              <w:tab/>
            </w:r>
            <w:r w:rsidRPr="00071CD6">
              <w:rPr>
                <w:rFonts w:ascii="Arial" w:hAnsi="Arial" w:cs="Arial"/>
                <w:b/>
              </w:rPr>
              <w:t xml:space="preserve">"Quotation for </w:t>
            </w:r>
            <w:r w:rsidR="0037367E">
              <w:rPr>
                <w:rFonts w:ascii="Arial" w:hAnsi="Arial" w:cs="Arial"/>
                <w:b/>
              </w:rPr>
              <w:t xml:space="preserve">Health &amp; Safety Agent </w:t>
            </w:r>
            <w:r w:rsidRPr="00071CD6">
              <w:rPr>
                <w:rFonts w:ascii="Arial" w:hAnsi="Arial" w:cs="Arial"/>
                <w:b/>
              </w:rPr>
              <w:t>Services".</w:t>
            </w:r>
          </w:p>
        </w:tc>
      </w:tr>
      <w:tr w:rsidR="0056384C" w:rsidRPr="005222FA" w:rsidTr="0056384C">
        <w:tc>
          <w:tcPr>
            <w:tcW w:w="1165" w:type="dxa"/>
          </w:tcPr>
          <w:p w:rsidR="0056384C" w:rsidRPr="0056384C" w:rsidRDefault="0056384C" w:rsidP="0056384C">
            <w:pPr>
              <w:widowControl w:val="0"/>
              <w:autoSpaceDE w:val="0"/>
              <w:autoSpaceDN w:val="0"/>
              <w:adjustRightInd w:val="0"/>
              <w:rPr>
                <w:rFonts w:ascii="Arial" w:hAnsi="Arial" w:cs="Arial"/>
              </w:rPr>
            </w:pPr>
            <w:r w:rsidRPr="0056384C">
              <w:rPr>
                <w:rFonts w:ascii="Arial" w:hAnsi="Arial" w:cs="Arial"/>
              </w:rPr>
              <w:t>[C.2.13.6]</w:t>
            </w:r>
          </w:p>
        </w:tc>
        <w:tc>
          <w:tcPr>
            <w:tcW w:w="8724" w:type="dxa"/>
          </w:tcPr>
          <w:p w:rsidR="0056384C" w:rsidRPr="005222FA" w:rsidRDefault="0056384C" w:rsidP="0056384C">
            <w:pPr>
              <w:widowControl w:val="0"/>
              <w:autoSpaceDE w:val="0"/>
              <w:autoSpaceDN w:val="0"/>
              <w:adjustRightInd w:val="0"/>
              <w:jc w:val="both"/>
              <w:rPr>
                <w:rFonts w:ascii="Arial" w:hAnsi="Arial" w:cs="Arial"/>
              </w:rPr>
            </w:pPr>
            <w:r w:rsidRPr="005222FA">
              <w:rPr>
                <w:rFonts w:ascii="Arial" w:hAnsi="Arial" w:cs="Arial"/>
              </w:rPr>
              <w:t>A two-envelope procedure will not be followed.</w:t>
            </w:r>
          </w:p>
        </w:tc>
      </w:tr>
      <w:tr w:rsidR="00071CD6" w:rsidRPr="005222FA" w:rsidTr="0056384C">
        <w:tc>
          <w:tcPr>
            <w:tcW w:w="1165" w:type="dxa"/>
          </w:tcPr>
          <w:p w:rsidR="00071CD6" w:rsidRPr="0056384C" w:rsidRDefault="00071CD6" w:rsidP="00071CD6">
            <w:pPr>
              <w:widowControl w:val="0"/>
              <w:autoSpaceDE w:val="0"/>
              <w:autoSpaceDN w:val="0"/>
              <w:adjustRightInd w:val="0"/>
              <w:rPr>
                <w:rFonts w:ascii="Arial" w:hAnsi="Arial" w:cs="Arial"/>
              </w:rPr>
            </w:pPr>
            <w:r w:rsidRPr="0056384C">
              <w:rPr>
                <w:rFonts w:ascii="Arial" w:hAnsi="Arial" w:cs="Arial"/>
              </w:rPr>
              <w:t>[C.2.15]</w:t>
            </w:r>
          </w:p>
        </w:tc>
        <w:tc>
          <w:tcPr>
            <w:tcW w:w="8724" w:type="dxa"/>
          </w:tcPr>
          <w:p w:rsidR="00071CD6" w:rsidRPr="00071CD6" w:rsidRDefault="00071CD6" w:rsidP="00071CD6">
            <w:pPr>
              <w:widowControl w:val="0"/>
              <w:autoSpaceDE w:val="0"/>
              <w:autoSpaceDN w:val="0"/>
              <w:adjustRightInd w:val="0"/>
              <w:jc w:val="both"/>
              <w:rPr>
                <w:rFonts w:ascii="Arial" w:hAnsi="Arial" w:cs="Arial"/>
              </w:rPr>
            </w:pPr>
            <w:r w:rsidRPr="00071CD6">
              <w:rPr>
                <w:rFonts w:ascii="Arial" w:hAnsi="Arial" w:cs="Arial"/>
              </w:rPr>
              <w:t>The closing time for submission of quotations is as indicated in T1.1.5 Notice and Invitation to Quote.</w:t>
            </w:r>
          </w:p>
        </w:tc>
      </w:tr>
      <w:tr w:rsidR="0056384C" w:rsidRPr="005222FA" w:rsidTr="0056384C">
        <w:tc>
          <w:tcPr>
            <w:tcW w:w="1165" w:type="dxa"/>
          </w:tcPr>
          <w:p w:rsidR="0056384C" w:rsidRPr="0056384C" w:rsidRDefault="0056384C" w:rsidP="0056384C">
            <w:pPr>
              <w:widowControl w:val="0"/>
              <w:autoSpaceDE w:val="0"/>
              <w:autoSpaceDN w:val="0"/>
              <w:adjustRightInd w:val="0"/>
              <w:rPr>
                <w:rFonts w:ascii="Arial" w:hAnsi="Arial" w:cs="Arial"/>
              </w:rPr>
            </w:pPr>
            <w:r w:rsidRPr="0056384C">
              <w:rPr>
                <w:rFonts w:ascii="Arial" w:hAnsi="Arial" w:cs="Arial"/>
              </w:rPr>
              <w:t>[C.2.16]</w:t>
            </w:r>
          </w:p>
        </w:tc>
        <w:tc>
          <w:tcPr>
            <w:tcW w:w="8724" w:type="dxa"/>
          </w:tcPr>
          <w:p w:rsidR="0056384C" w:rsidRPr="005222FA" w:rsidRDefault="009C36B5" w:rsidP="00284714">
            <w:pPr>
              <w:widowControl w:val="0"/>
              <w:autoSpaceDE w:val="0"/>
              <w:autoSpaceDN w:val="0"/>
              <w:adjustRightInd w:val="0"/>
              <w:jc w:val="both"/>
              <w:rPr>
                <w:rFonts w:ascii="Arial" w:hAnsi="Arial" w:cs="Arial"/>
              </w:rPr>
            </w:pPr>
            <w:r w:rsidRPr="009C36B5">
              <w:rPr>
                <w:rFonts w:ascii="Arial" w:hAnsi="Arial" w:cs="Arial"/>
              </w:rPr>
              <w:t xml:space="preserve">The tender validity period is </w:t>
            </w:r>
            <w:r w:rsidR="00284714">
              <w:rPr>
                <w:rFonts w:ascii="Arial" w:hAnsi="Arial" w:cs="Arial"/>
              </w:rPr>
              <w:fldChar w:fldCharType="begin">
                <w:ffData>
                  <w:name w:val=""/>
                  <w:enabled/>
                  <w:calcOnExit w:val="0"/>
                  <w:textInput>
                    <w:default w:val="30"/>
                  </w:textInput>
                </w:ffData>
              </w:fldChar>
            </w:r>
            <w:r w:rsidR="00284714">
              <w:rPr>
                <w:rFonts w:ascii="Arial" w:hAnsi="Arial" w:cs="Arial"/>
              </w:rPr>
              <w:instrText xml:space="preserve"> FORMTEXT </w:instrText>
            </w:r>
            <w:r w:rsidR="00284714">
              <w:rPr>
                <w:rFonts w:ascii="Arial" w:hAnsi="Arial" w:cs="Arial"/>
              </w:rPr>
            </w:r>
            <w:r w:rsidR="00284714">
              <w:rPr>
                <w:rFonts w:ascii="Arial" w:hAnsi="Arial" w:cs="Arial"/>
              </w:rPr>
              <w:fldChar w:fldCharType="separate"/>
            </w:r>
            <w:r w:rsidR="00284714">
              <w:rPr>
                <w:rFonts w:ascii="Arial" w:hAnsi="Arial" w:cs="Arial"/>
                <w:noProof/>
              </w:rPr>
              <w:t>30</w:t>
            </w:r>
            <w:r w:rsidR="00284714">
              <w:rPr>
                <w:rFonts w:ascii="Arial" w:hAnsi="Arial" w:cs="Arial"/>
              </w:rPr>
              <w:fldChar w:fldCharType="end"/>
            </w:r>
            <w:r w:rsidRPr="009C36B5">
              <w:rPr>
                <w:rFonts w:ascii="Arial" w:hAnsi="Arial" w:cs="Arial"/>
              </w:rPr>
              <w:t xml:space="preserve"> days from date of tender closure.</w:t>
            </w:r>
          </w:p>
        </w:tc>
      </w:tr>
      <w:tr w:rsidR="0056384C" w:rsidRPr="005222FA" w:rsidTr="0056384C">
        <w:tc>
          <w:tcPr>
            <w:tcW w:w="1165" w:type="dxa"/>
          </w:tcPr>
          <w:p w:rsidR="0056384C" w:rsidRPr="0056384C" w:rsidRDefault="0056384C" w:rsidP="0056384C">
            <w:pPr>
              <w:widowControl w:val="0"/>
              <w:autoSpaceDE w:val="0"/>
              <w:autoSpaceDN w:val="0"/>
              <w:adjustRightInd w:val="0"/>
              <w:rPr>
                <w:rFonts w:ascii="Arial" w:hAnsi="Arial" w:cs="Arial"/>
              </w:rPr>
            </w:pPr>
            <w:r w:rsidRPr="0056384C">
              <w:rPr>
                <w:rFonts w:ascii="Arial" w:hAnsi="Arial" w:cs="Arial"/>
              </w:rPr>
              <w:t>[C.2.19]</w:t>
            </w:r>
          </w:p>
        </w:tc>
        <w:tc>
          <w:tcPr>
            <w:tcW w:w="8724" w:type="dxa"/>
          </w:tcPr>
          <w:p w:rsidR="0056384C" w:rsidRPr="005222FA" w:rsidRDefault="0056384C" w:rsidP="0056384C">
            <w:pPr>
              <w:widowControl w:val="0"/>
              <w:autoSpaceDE w:val="0"/>
              <w:autoSpaceDN w:val="0"/>
              <w:adjustRightInd w:val="0"/>
              <w:jc w:val="both"/>
              <w:rPr>
                <w:rFonts w:ascii="Arial" w:hAnsi="Arial" w:cs="Arial"/>
              </w:rPr>
            </w:pPr>
            <w:r w:rsidRPr="005222FA">
              <w:rPr>
                <w:rFonts w:ascii="Arial" w:hAnsi="Arial" w:cs="Arial"/>
              </w:rPr>
              <w:t>The tenderer shall provide access for inspections to his offices as may be required by the Employer.</w:t>
            </w:r>
          </w:p>
        </w:tc>
      </w:tr>
      <w:tr w:rsidR="0056384C" w:rsidRPr="005222FA" w:rsidTr="0056384C">
        <w:tc>
          <w:tcPr>
            <w:tcW w:w="1165" w:type="dxa"/>
          </w:tcPr>
          <w:p w:rsidR="0056384C" w:rsidRPr="0056384C" w:rsidRDefault="0056384C" w:rsidP="0056384C">
            <w:pPr>
              <w:rPr>
                <w:rFonts w:ascii="Arial" w:hAnsi="Arial" w:cs="Arial"/>
              </w:rPr>
            </w:pPr>
            <w:r w:rsidRPr="0056384C">
              <w:rPr>
                <w:rFonts w:ascii="Arial" w:hAnsi="Arial" w:cs="Arial"/>
              </w:rPr>
              <w:t>[C.2.22]</w:t>
            </w:r>
          </w:p>
        </w:tc>
        <w:tc>
          <w:tcPr>
            <w:tcW w:w="8724" w:type="dxa"/>
          </w:tcPr>
          <w:p w:rsidR="0056384C" w:rsidRPr="005222FA" w:rsidRDefault="0056384C" w:rsidP="0056384C">
            <w:pPr>
              <w:jc w:val="both"/>
              <w:rPr>
                <w:rFonts w:ascii="Arial" w:hAnsi="Arial" w:cs="Arial"/>
                <w:bCs/>
              </w:rPr>
            </w:pPr>
            <w:r w:rsidRPr="005222FA">
              <w:rPr>
                <w:rFonts w:ascii="Arial" w:hAnsi="Arial" w:cs="Arial"/>
                <w:bCs/>
              </w:rPr>
              <w:t>Not a requirement.</w:t>
            </w:r>
          </w:p>
        </w:tc>
      </w:tr>
      <w:tr w:rsidR="0056384C" w:rsidRPr="005222FA" w:rsidTr="0056384C">
        <w:tc>
          <w:tcPr>
            <w:tcW w:w="1165" w:type="dxa"/>
          </w:tcPr>
          <w:p w:rsidR="0056384C" w:rsidRPr="0056384C" w:rsidRDefault="0056384C" w:rsidP="0056384C">
            <w:r w:rsidRPr="0056384C">
              <w:rPr>
                <w:rFonts w:ascii="Arial" w:hAnsi="Arial" w:cs="Arial"/>
              </w:rPr>
              <w:t>[C.2.23]</w:t>
            </w:r>
          </w:p>
        </w:tc>
        <w:tc>
          <w:tcPr>
            <w:tcW w:w="8724" w:type="dxa"/>
          </w:tcPr>
          <w:p w:rsidR="0056384C" w:rsidRPr="005222FA" w:rsidRDefault="0056384C" w:rsidP="0056384C">
            <w:pPr>
              <w:widowControl w:val="0"/>
              <w:autoSpaceDE w:val="0"/>
              <w:autoSpaceDN w:val="0"/>
              <w:adjustRightInd w:val="0"/>
              <w:jc w:val="both"/>
              <w:rPr>
                <w:rFonts w:ascii="Arial" w:hAnsi="Arial" w:cs="Arial"/>
              </w:rPr>
            </w:pPr>
            <w:r w:rsidRPr="005222FA">
              <w:rPr>
                <w:rFonts w:ascii="Arial" w:hAnsi="Arial" w:cs="Arial"/>
              </w:rPr>
              <w:t>The tenderer is required to submit with his tender all documents listed in T2 Returnable Documents, T2.1 and T2.2.</w:t>
            </w:r>
          </w:p>
        </w:tc>
      </w:tr>
      <w:tr w:rsidR="00071CD6" w:rsidRPr="005222FA" w:rsidTr="0056384C">
        <w:tc>
          <w:tcPr>
            <w:tcW w:w="1165" w:type="dxa"/>
          </w:tcPr>
          <w:p w:rsidR="00071CD6" w:rsidRPr="0056384C" w:rsidRDefault="00071CD6" w:rsidP="00071CD6">
            <w:r w:rsidRPr="0056384C">
              <w:rPr>
                <w:rFonts w:ascii="Arial" w:hAnsi="Arial" w:cs="Arial"/>
              </w:rPr>
              <w:t>[C.3.4]</w:t>
            </w:r>
          </w:p>
        </w:tc>
        <w:tc>
          <w:tcPr>
            <w:tcW w:w="8724" w:type="dxa"/>
          </w:tcPr>
          <w:p w:rsidR="00071CD6" w:rsidRPr="00071CD6" w:rsidRDefault="00071CD6" w:rsidP="00071CD6">
            <w:pPr>
              <w:jc w:val="both"/>
              <w:rPr>
                <w:rFonts w:ascii="Arial" w:hAnsi="Arial" w:cs="Arial"/>
              </w:rPr>
            </w:pPr>
            <w:r w:rsidRPr="00071CD6">
              <w:rPr>
                <w:rFonts w:ascii="Arial" w:hAnsi="Arial" w:cs="Arial"/>
              </w:rPr>
              <w:t>The time and location for opening quotation offers are:</w:t>
            </w:r>
          </w:p>
          <w:p w:rsidR="00071CD6" w:rsidRPr="00071CD6" w:rsidRDefault="00071CD6" w:rsidP="00071CD6">
            <w:pPr>
              <w:jc w:val="both"/>
              <w:rPr>
                <w:rFonts w:ascii="Arial" w:hAnsi="Arial" w:cs="Arial"/>
              </w:rPr>
            </w:pPr>
            <w:r w:rsidRPr="00071CD6">
              <w:rPr>
                <w:rFonts w:ascii="Arial" w:hAnsi="Arial" w:cs="Arial"/>
              </w:rPr>
              <w:t>Time: quotations will be opened immediately or as soon as possible after the closing time mentioned in T1.1.5 Notice and Invitation to Quote;</w:t>
            </w:r>
          </w:p>
          <w:p w:rsidR="00071CD6" w:rsidRPr="00071CD6" w:rsidRDefault="00071CD6" w:rsidP="00284714">
            <w:pPr>
              <w:widowControl w:val="0"/>
              <w:autoSpaceDE w:val="0"/>
              <w:autoSpaceDN w:val="0"/>
              <w:adjustRightInd w:val="0"/>
              <w:jc w:val="both"/>
              <w:rPr>
                <w:rFonts w:ascii="Arial" w:hAnsi="Arial" w:cs="Arial"/>
              </w:rPr>
            </w:pPr>
            <w:r w:rsidRPr="00071CD6">
              <w:rPr>
                <w:rFonts w:ascii="Arial" w:hAnsi="Arial" w:cs="Arial"/>
              </w:rPr>
              <w:t xml:space="preserve">Location: room </w:t>
            </w:r>
            <w:r w:rsidR="00284714">
              <w:rPr>
                <w:rFonts w:ascii="Arial" w:hAnsi="Arial" w:cs="Arial"/>
              </w:rPr>
              <w:fldChar w:fldCharType="begin">
                <w:ffData>
                  <w:name w:val=""/>
                  <w:enabled/>
                  <w:calcOnExit w:val="0"/>
                  <w:textInput>
                    <w:default w:val="Tender Room (Ground Floor)"/>
                  </w:textInput>
                </w:ffData>
              </w:fldChar>
            </w:r>
            <w:r w:rsidR="00284714">
              <w:rPr>
                <w:rFonts w:ascii="Arial" w:hAnsi="Arial" w:cs="Arial"/>
              </w:rPr>
              <w:instrText xml:space="preserve"> FORMTEXT </w:instrText>
            </w:r>
            <w:r w:rsidR="00284714">
              <w:rPr>
                <w:rFonts w:ascii="Arial" w:hAnsi="Arial" w:cs="Arial"/>
              </w:rPr>
            </w:r>
            <w:r w:rsidR="00284714">
              <w:rPr>
                <w:rFonts w:ascii="Arial" w:hAnsi="Arial" w:cs="Arial"/>
              </w:rPr>
              <w:fldChar w:fldCharType="separate"/>
            </w:r>
            <w:r w:rsidR="00284714">
              <w:rPr>
                <w:rFonts w:ascii="Arial" w:hAnsi="Arial" w:cs="Arial"/>
                <w:noProof/>
              </w:rPr>
              <w:t>Tender Room (Ground Floor)</w:t>
            </w:r>
            <w:r w:rsidR="00284714">
              <w:rPr>
                <w:rFonts w:ascii="Arial" w:hAnsi="Arial" w:cs="Arial"/>
              </w:rPr>
              <w:fldChar w:fldCharType="end"/>
            </w:r>
          </w:p>
        </w:tc>
      </w:tr>
      <w:tr w:rsidR="0056384C" w:rsidRPr="005222FA" w:rsidTr="0056384C">
        <w:tc>
          <w:tcPr>
            <w:tcW w:w="1165" w:type="dxa"/>
          </w:tcPr>
          <w:p w:rsidR="0056384C" w:rsidRPr="0056384C" w:rsidRDefault="0056384C" w:rsidP="0056384C">
            <w:r w:rsidRPr="0056384C">
              <w:rPr>
                <w:rFonts w:ascii="Arial" w:hAnsi="Arial" w:cs="Arial"/>
              </w:rPr>
              <w:t>[C.3.5]</w:t>
            </w:r>
          </w:p>
        </w:tc>
        <w:tc>
          <w:tcPr>
            <w:tcW w:w="8724" w:type="dxa"/>
          </w:tcPr>
          <w:p w:rsidR="0056384C" w:rsidRPr="005222FA" w:rsidRDefault="0056384C" w:rsidP="0056384C">
            <w:pPr>
              <w:widowControl w:val="0"/>
              <w:autoSpaceDE w:val="0"/>
              <w:autoSpaceDN w:val="0"/>
              <w:adjustRightInd w:val="0"/>
              <w:jc w:val="both"/>
              <w:rPr>
                <w:rFonts w:ascii="Arial" w:hAnsi="Arial" w:cs="Arial"/>
              </w:rPr>
            </w:pPr>
            <w:r w:rsidRPr="005222FA">
              <w:rPr>
                <w:rFonts w:ascii="Arial" w:hAnsi="Arial" w:cs="Arial"/>
              </w:rPr>
              <w:t>A two-envelope procedure will not be followed.</w:t>
            </w:r>
          </w:p>
        </w:tc>
      </w:tr>
      <w:tr w:rsidR="0056384C" w:rsidRPr="005222FA" w:rsidTr="0056384C">
        <w:tc>
          <w:tcPr>
            <w:tcW w:w="1165" w:type="dxa"/>
            <w:tcBorders>
              <w:bottom w:val="single" w:sz="4" w:space="0" w:color="auto"/>
            </w:tcBorders>
          </w:tcPr>
          <w:p w:rsidR="0056384C" w:rsidRPr="0056384C" w:rsidRDefault="0056384C" w:rsidP="0056384C">
            <w:pPr>
              <w:rPr>
                <w:rFonts w:ascii="Arial" w:hAnsi="Arial" w:cs="Arial"/>
              </w:rPr>
            </w:pPr>
            <w:r w:rsidRPr="0056384C">
              <w:rPr>
                <w:rFonts w:ascii="Arial" w:hAnsi="Arial" w:cs="Arial"/>
              </w:rPr>
              <w:t>[C.3.9.3]</w:t>
            </w:r>
          </w:p>
        </w:tc>
        <w:tc>
          <w:tcPr>
            <w:tcW w:w="8724" w:type="dxa"/>
          </w:tcPr>
          <w:p w:rsidR="0056384C" w:rsidRDefault="0056384C" w:rsidP="0056384C">
            <w:pPr>
              <w:jc w:val="both"/>
              <w:rPr>
                <w:rFonts w:ascii="Arial" w:hAnsi="Arial" w:cs="Arial"/>
              </w:rPr>
            </w:pPr>
            <w:r>
              <w:rPr>
                <w:rFonts w:ascii="Arial" w:hAnsi="Arial" w:cs="Arial"/>
              </w:rPr>
              <w:t>Omit the wording and replace with the following:</w:t>
            </w:r>
          </w:p>
          <w:p w:rsidR="0056384C" w:rsidRPr="005222FA" w:rsidRDefault="0056384C" w:rsidP="0056384C">
            <w:pPr>
              <w:widowControl w:val="0"/>
              <w:autoSpaceDE w:val="0"/>
              <w:autoSpaceDN w:val="0"/>
              <w:adjustRightInd w:val="0"/>
              <w:jc w:val="both"/>
              <w:rPr>
                <w:rFonts w:ascii="Arial" w:hAnsi="Arial" w:cs="Arial"/>
              </w:rPr>
            </w:pPr>
            <w:r>
              <w:rPr>
                <w:rFonts w:ascii="Arial" w:hAnsi="Arial" w:cs="Arial"/>
              </w:rPr>
              <w:t>“Notify the tenderer of all errors, omissions and/or rate imbalances that are identified in the tender offer and request the tenderer to, within a stipulated time, accept the total of prices as corrected in accordance with C.3.9.4.”</w:t>
            </w:r>
          </w:p>
        </w:tc>
      </w:tr>
      <w:tr w:rsidR="009C36B5" w:rsidRPr="005222FA" w:rsidTr="005E0D36">
        <w:trPr>
          <w:trHeight w:val="1840"/>
        </w:trPr>
        <w:tc>
          <w:tcPr>
            <w:tcW w:w="1165" w:type="dxa"/>
          </w:tcPr>
          <w:p w:rsidR="009C36B5" w:rsidRPr="0056384C" w:rsidRDefault="009C36B5" w:rsidP="0056384C">
            <w:pPr>
              <w:rPr>
                <w:rFonts w:ascii="Arial" w:hAnsi="Arial" w:cs="Arial"/>
              </w:rPr>
            </w:pPr>
            <w:r w:rsidRPr="0056384C">
              <w:rPr>
                <w:rFonts w:ascii="Arial" w:hAnsi="Arial" w:cs="Arial"/>
              </w:rPr>
              <w:lastRenderedPageBreak/>
              <w:t>[C.3.9.4]</w:t>
            </w:r>
          </w:p>
        </w:tc>
        <w:tc>
          <w:tcPr>
            <w:tcW w:w="8724" w:type="dxa"/>
          </w:tcPr>
          <w:p w:rsidR="009C36B5" w:rsidRDefault="009C36B5" w:rsidP="0056384C">
            <w:pPr>
              <w:jc w:val="both"/>
              <w:rPr>
                <w:rFonts w:ascii="Arial" w:hAnsi="Arial" w:cs="Arial"/>
              </w:rPr>
            </w:pPr>
            <w:r>
              <w:rPr>
                <w:rFonts w:ascii="Arial" w:hAnsi="Arial" w:cs="Arial"/>
              </w:rPr>
              <w:t>Omit the wording of the first sentence and replace with:</w:t>
            </w:r>
          </w:p>
          <w:p w:rsidR="009C36B5" w:rsidRDefault="009C36B5" w:rsidP="0056384C">
            <w:pPr>
              <w:widowControl w:val="0"/>
              <w:autoSpaceDE w:val="0"/>
              <w:autoSpaceDN w:val="0"/>
              <w:adjustRightInd w:val="0"/>
              <w:jc w:val="both"/>
              <w:rPr>
                <w:rFonts w:ascii="Arial" w:hAnsi="Arial" w:cs="Arial"/>
              </w:rPr>
            </w:pPr>
            <w:r>
              <w:rPr>
                <w:rFonts w:ascii="Arial" w:hAnsi="Arial" w:cs="Arial"/>
              </w:rPr>
              <w:t>“In cases where tender offers contain errors, omissions and/or rate imbalances, these are to be corrected as follows:”</w:t>
            </w:r>
          </w:p>
          <w:p w:rsidR="009C36B5" w:rsidRPr="005222FA" w:rsidRDefault="009C36B5" w:rsidP="0056384C">
            <w:pPr>
              <w:widowControl w:val="0"/>
              <w:autoSpaceDE w:val="0"/>
              <w:autoSpaceDN w:val="0"/>
              <w:adjustRightInd w:val="0"/>
              <w:jc w:val="both"/>
              <w:rPr>
                <w:rFonts w:ascii="Arial" w:hAnsi="Arial" w:cs="Arial"/>
              </w:rPr>
            </w:pPr>
          </w:p>
          <w:p w:rsidR="009C36B5" w:rsidRDefault="009C36B5" w:rsidP="000852EF">
            <w:pPr>
              <w:jc w:val="both"/>
              <w:rPr>
                <w:rFonts w:ascii="Arial" w:hAnsi="Arial" w:cs="Arial"/>
              </w:rPr>
            </w:pPr>
            <w:r>
              <w:rPr>
                <w:rFonts w:ascii="Arial" w:hAnsi="Arial" w:cs="Arial"/>
              </w:rPr>
              <w:t>Add sub-paragraph c) as follows:</w:t>
            </w:r>
          </w:p>
          <w:p w:rsidR="009C36B5" w:rsidRPr="005222FA" w:rsidRDefault="009C36B5" w:rsidP="009C36B5">
            <w:pPr>
              <w:widowControl w:val="0"/>
              <w:autoSpaceDE w:val="0"/>
              <w:autoSpaceDN w:val="0"/>
              <w:adjustRightInd w:val="0"/>
              <w:ind w:left="432" w:hanging="432"/>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0852EF" w:rsidRPr="005222FA" w:rsidTr="0056384C">
        <w:tc>
          <w:tcPr>
            <w:tcW w:w="1165" w:type="dxa"/>
          </w:tcPr>
          <w:p w:rsidR="000852EF" w:rsidRPr="0056384C" w:rsidRDefault="0056384C" w:rsidP="00EF5A9D">
            <w:pPr>
              <w:rPr>
                <w:rFonts w:ascii="Arial" w:hAnsi="Arial" w:cs="Arial"/>
              </w:rPr>
            </w:pPr>
            <w:r w:rsidRPr="0056384C">
              <w:rPr>
                <w:rFonts w:ascii="Arial" w:hAnsi="Arial" w:cs="Arial"/>
              </w:rPr>
              <w:t>[C.3.11]</w:t>
            </w:r>
          </w:p>
        </w:tc>
        <w:tc>
          <w:tcPr>
            <w:tcW w:w="8724" w:type="dxa"/>
          </w:tcPr>
          <w:p w:rsidR="000852EF" w:rsidRPr="005222FA" w:rsidRDefault="000852EF" w:rsidP="000852EF">
            <w:pPr>
              <w:widowControl w:val="0"/>
              <w:autoSpaceDE w:val="0"/>
              <w:autoSpaceDN w:val="0"/>
              <w:adjustRightInd w:val="0"/>
              <w:jc w:val="both"/>
              <w:rPr>
                <w:rFonts w:ascii="Arial" w:hAnsi="Arial" w:cs="Arial"/>
              </w:rPr>
            </w:pPr>
            <w:r w:rsidRPr="00115923">
              <w:rPr>
                <w:rFonts w:ascii="Arial" w:hAnsi="Arial" w:cs="Arial"/>
              </w:rPr>
              <w:t xml:space="preserve">The procedure for the evaluation </w:t>
            </w:r>
            <w:r w:rsidR="0056384C">
              <w:rPr>
                <w:rFonts w:ascii="Arial" w:hAnsi="Arial" w:cs="Arial"/>
              </w:rPr>
              <w:t xml:space="preserve">of responsive tenders </w:t>
            </w:r>
            <w:r w:rsidR="0056384C" w:rsidRPr="0056384C">
              <w:rPr>
                <w:rFonts w:ascii="Arial" w:hAnsi="Arial" w:cs="Arial"/>
              </w:rPr>
              <w:t xml:space="preserve">is </w:t>
            </w:r>
            <w:r w:rsidR="00EF5A9D" w:rsidRPr="0056384C">
              <w:rPr>
                <w:rFonts w:ascii="Arial" w:hAnsi="Arial" w:cs="Arial"/>
              </w:rPr>
              <w:t>Method 2: Financial Offer and Preference.</w:t>
            </w:r>
          </w:p>
        </w:tc>
      </w:tr>
      <w:tr w:rsidR="000852EF" w:rsidRPr="00147B96" w:rsidTr="00563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88"/>
        </w:trPr>
        <w:tc>
          <w:tcPr>
            <w:tcW w:w="1165" w:type="dxa"/>
            <w:tcBorders>
              <w:top w:val="single" w:sz="4" w:space="0" w:color="auto"/>
              <w:left w:val="single" w:sz="4" w:space="0" w:color="auto"/>
              <w:bottom w:val="single" w:sz="4" w:space="0" w:color="auto"/>
              <w:right w:val="single" w:sz="4" w:space="0" w:color="auto"/>
            </w:tcBorders>
            <w:vAlign w:val="center"/>
          </w:tcPr>
          <w:p w:rsidR="000852EF" w:rsidRPr="0056384C" w:rsidRDefault="0056384C" w:rsidP="0056384C">
            <w:pPr>
              <w:rPr>
                <w:rFonts w:ascii="Arial" w:hAnsi="Arial" w:cs="Arial"/>
                <w:color w:val="000000" w:themeColor="text1"/>
              </w:rPr>
            </w:pPr>
            <w:r w:rsidRPr="0056384C">
              <w:rPr>
                <w:rFonts w:ascii="Arial" w:hAnsi="Arial" w:cs="Arial"/>
              </w:rPr>
              <w:t>[C.3.17]</w:t>
            </w:r>
          </w:p>
        </w:tc>
        <w:tc>
          <w:tcPr>
            <w:tcW w:w="8724" w:type="dxa"/>
            <w:tcBorders>
              <w:top w:val="single" w:sz="4" w:space="0" w:color="auto"/>
              <w:left w:val="single" w:sz="4" w:space="0" w:color="auto"/>
              <w:bottom w:val="single" w:sz="4" w:space="0" w:color="auto"/>
              <w:right w:val="single" w:sz="4" w:space="0" w:color="auto"/>
            </w:tcBorders>
            <w:vAlign w:val="center"/>
          </w:tcPr>
          <w:p w:rsidR="000852EF" w:rsidRPr="00673F06" w:rsidRDefault="000852EF" w:rsidP="0056384C">
            <w:pPr>
              <w:widowControl w:val="0"/>
              <w:tabs>
                <w:tab w:val="left" w:pos="147"/>
                <w:tab w:val="left" w:pos="1332"/>
                <w:tab w:val="left" w:pos="6814"/>
              </w:tabs>
              <w:autoSpaceDE w:val="0"/>
              <w:autoSpaceDN w:val="0"/>
              <w:adjustRightInd w:val="0"/>
              <w:rPr>
                <w:rFonts w:ascii="Arial" w:hAnsi="Arial" w:cs="Arial"/>
                <w:iCs/>
                <w:color w:val="000000" w:themeColor="text1"/>
              </w:rPr>
            </w:pPr>
            <w:r w:rsidRPr="00673F06">
              <w:rPr>
                <w:rFonts w:ascii="Arial" w:hAnsi="Arial" w:cs="Arial"/>
                <w:iCs/>
                <w:color w:val="000000" w:themeColor="text1"/>
              </w:rPr>
              <w:t xml:space="preserve">The number of paper copies of the signed contract to be provided by the employer is </w:t>
            </w:r>
            <w:r w:rsidRPr="00744072">
              <w:rPr>
                <w:rFonts w:ascii="Arial" w:hAnsi="Arial" w:cs="Arial"/>
                <w:iCs/>
                <w:color w:val="000000" w:themeColor="text1"/>
                <w:u w:val="single"/>
              </w:rPr>
              <w:t>one</w:t>
            </w:r>
            <w:r w:rsidRPr="00673F06">
              <w:rPr>
                <w:rFonts w:ascii="Arial" w:hAnsi="Arial" w:cs="Arial"/>
                <w:iCs/>
                <w:color w:val="000000" w:themeColor="text1"/>
              </w:rPr>
              <w:t>.</w:t>
            </w:r>
          </w:p>
        </w:tc>
      </w:tr>
    </w:tbl>
    <w:p w:rsidR="000E490A" w:rsidRPr="000D11E9" w:rsidRDefault="000E490A" w:rsidP="00BD0377">
      <w:pPr>
        <w:tabs>
          <w:tab w:val="left" w:pos="567"/>
          <w:tab w:val="left" w:pos="5954"/>
        </w:tabs>
        <w:jc w:val="both"/>
        <w:rPr>
          <w:rFonts w:ascii="Arial" w:hAnsi="Arial" w:cs="Arial"/>
          <w:b/>
        </w:rPr>
        <w:sectPr w:rsidR="000E490A" w:rsidRPr="000D11E9" w:rsidSect="005F7159">
          <w:headerReference w:type="even" r:id="rId11"/>
          <w:headerReference w:type="default" r:id="rId12"/>
          <w:footerReference w:type="even" r:id="rId13"/>
          <w:footerReference w:type="default" r:id="rId14"/>
          <w:headerReference w:type="first" r:id="rId15"/>
          <w:pgSz w:w="11907" w:h="16840" w:code="9"/>
          <w:pgMar w:top="1418" w:right="1407" w:bottom="1418" w:left="1418" w:header="680" w:footer="680" w:gutter="0"/>
          <w:cols w:space="720"/>
          <w:docGrid w:linePitch="272"/>
        </w:sectPr>
      </w:pPr>
    </w:p>
    <w:p w:rsidR="000E490A" w:rsidRPr="000D11E9" w:rsidRDefault="000E490A" w:rsidP="006D7D99">
      <w:pPr>
        <w:keepNext/>
        <w:tabs>
          <w:tab w:val="left" w:pos="5954"/>
        </w:tabs>
        <w:ind w:left="1100" w:hanging="1100"/>
        <w:jc w:val="both"/>
        <w:rPr>
          <w:rFonts w:ascii="Arial" w:hAnsi="Arial" w:cs="Arial"/>
          <w:b/>
        </w:rPr>
      </w:pPr>
      <w:r w:rsidRPr="000D11E9">
        <w:rPr>
          <w:rFonts w:ascii="Arial" w:hAnsi="Arial" w:cs="Arial"/>
          <w:b/>
        </w:rPr>
        <w:lastRenderedPageBreak/>
        <w:br w:type="page"/>
      </w:r>
      <w:r w:rsidRPr="000D11E9">
        <w:rPr>
          <w:rFonts w:ascii="Arial" w:hAnsi="Arial" w:cs="Arial"/>
          <w:b/>
        </w:rPr>
        <w:lastRenderedPageBreak/>
        <w:t>T2:</w:t>
      </w:r>
      <w:r w:rsidRPr="000D11E9">
        <w:rPr>
          <w:rFonts w:ascii="Arial" w:hAnsi="Arial" w:cs="Arial"/>
          <w:b/>
        </w:rPr>
        <w:tab/>
        <w:t>RETURNABLE DOCUMENTS</w:t>
      </w:r>
    </w:p>
    <w:p w:rsidR="000E490A" w:rsidRPr="000D11E9" w:rsidRDefault="000E490A" w:rsidP="006D7D99">
      <w:pPr>
        <w:keepNext/>
        <w:tabs>
          <w:tab w:val="left" w:pos="567"/>
          <w:tab w:val="left" w:pos="5954"/>
        </w:tabs>
        <w:jc w:val="both"/>
        <w:rPr>
          <w:rFonts w:ascii="Arial" w:hAnsi="Arial" w:cs="Arial"/>
        </w:rPr>
      </w:pPr>
    </w:p>
    <w:p w:rsidR="00EF3832" w:rsidRPr="00EF3832" w:rsidRDefault="00EF3832" w:rsidP="00EF3832">
      <w:pPr>
        <w:ind w:left="1100"/>
        <w:jc w:val="both"/>
        <w:rPr>
          <w:rFonts w:ascii="Arial" w:hAnsi="Arial" w:cs="Arial"/>
          <w:b/>
        </w:rPr>
      </w:pPr>
      <w:r w:rsidRPr="00EF3832">
        <w:rPr>
          <w:rFonts w:ascii="Arial" w:hAnsi="Arial" w:cs="Arial"/>
          <w:b/>
        </w:rPr>
        <w:t>This quotation document in its entirety, all returnable documents which must be attached to this quotation document, and all returnable schedules must be returned when the quotation is submitted.</w:t>
      </w:r>
    </w:p>
    <w:p w:rsidR="000E490A" w:rsidRPr="00EF3832" w:rsidRDefault="000E490A" w:rsidP="00A44772">
      <w:pPr>
        <w:tabs>
          <w:tab w:val="left" w:pos="567"/>
          <w:tab w:val="left" w:pos="5954"/>
        </w:tabs>
        <w:ind w:left="1400" w:hanging="300"/>
        <w:jc w:val="both"/>
        <w:rPr>
          <w:rFonts w:ascii="Arial" w:hAnsi="Arial" w:cs="Arial"/>
        </w:rPr>
      </w:pPr>
    </w:p>
    <w:p w:rsidR="000E490A" w:rsidRPr="00EF3832" w:rsidRDefault="000E490A" w:rsidP="00A44772">
      <w:pPr>
        <w:tabs>
          <w:tab w:val="left" w:pos="5954"/>
        </w:tabs>
        <w:ind w:left="1100" w:hanging="1100"/>
        <w:jc w:val="both"/>
        <w:rPr>
          <w:rFonts w:ascii="Arial" w:hAnsi="Arial" w:cs="Arial"/>
        </w:rPr>
      </w:pPr>
      <w:r w:rsidRPr="00EF3832">
        <w:rPr>
          <w:rFonts w:ascii="Arial" w:hAnsi="Arial" w:cs="Arial"/>
          <w:b/>
        </w:rPr>
        <w:t>T2.1</w:t>
      </w:r>
      <w:r w:rsidRPr="00EF3832">
        <w:rPr>
          <w:rFonts w:ascii="Arial" w:hAnsi="Arial" w:cs="Arial"/>
          <w:b/>
        </w:rPr>
        <w:tab/>
      </w:r>
      <w:r w:rsidR="00EF3832" w:rsidRPr="00EF3832">
        <w:rPr>
          <w:rFonts w:ascii="Arial" w:hAnsi="Arial" w:cs="Arial"/>
          <w:b/>
        </w:rPr>
        <w:t xml:space="preserve">List of Returnable Documents </w:t>
      </w:r>
      <w:r w:rsidR="00EF3832" w:rsidRPr="00EF3832">
        <w:rPr>
          <w:rFonts w:ascii="Arial" w:hAnsi="Arial" w:cs="Arial"/>
        </w:rPr>
        <w:t>(to be obtained/compiled by the quotation Service Provider and attached to this quotation).  All documents must be duly completed and signed where applicable.</w:t>
      </w:r>
    </w:p>
    <w:p w:rsidR="000E490A" w:rsidRPr="00EF3832" w:rsidRDefault="000E490A" w:rsidP="0042228D">
      <w:pPr>
        <w:ind w:left="1600" w:hanging="500"/>
        <w:jc w:val="both"/>
        <w:rPr>
          <w:rFonts w:ascii="Arial" w:hAnsi="Arial" w:cs="Arial"/>
        </w:rPr>
      </w:pPr>
    </w:p>
    <w:p w:rsidR="000E490A" w:rsidRPr="00EF3832" w:rsidRDefault="000E490A" w:rsidP="00622C2F">
      <w:pPr>
        <w:widowControl w:val="0"/>
        <w:autoSpaceDE w:val="0"/>
        <w:autoSpaceDN w:val="0"/>
        <w:adjustRightInd w:val="0"/>
        <w:ind w:left="1600" w:hanging="500"/>
        <w:jc w:val="both"/>
        <w:rPr>
          <w:rFonts w:ascii="Arial" w:hAnsi="Arial" w:cs="Arial"/>
        </w:rPr>
      </w:pPr>
      <w:r w:rsidRPr="00EF3832">
        <w:rPr>
          <w:rFonts w:ascii="Arial" w:hAnsi="Arial" w:cs="Arial"/>
        </w:rPr>
        <w:t>1.</w:t>
      </w:r>
      <w:r w:rsidRPr="00EF3832">
        <w:rPr>
          <w:rFonts w:ascii="Arial" w:hAnsi="Arial" w:cs="Arial"/>
        </w:rPr>
        <w:tab/>
      </w:r>
      <w:r w:rsidR="00EB23A7" w:rsidRPr="00EF3832">
        <w:rPr>
          <w:rFonts w:ascii="Arial" w:hAnsi="Arial" w:cs="Arial"/>
        </w:rPr>
        <w:t>C</w:t>
      </w:r>
      <w:r w:rsidRPr="00EF3832">
        <w:rPr>
          <w:rFonts w:ascii="Arial" w:hAnsi="Arial" w:cs="Arial"/>
        </w:rPr>
        <w:t xml:space="preserve">opies of certificates or other documentation of the competent person(s) mentioned under T1.2 Tender Data, clause F.2.1, item 2 or 3, as well as in C1.2.3 Data provided by the Service Provider, clause 7.1.2 Key Persons, </w:t>
      </w:r>
      <w:r w:rsidRPr="00EF3832">
        <w:rPr>
          <w:rFonts w:ascii="Arial" w:hAnsi="Arial" w:cs="Arial"/>
          <w:b/>
        </w:rPr>
        <w:t>or</w:t>
      </w:r>
      <w:r w:rsidRPr="00EF3832">
        <w:rPr>
          <w:rFonts w:ascii="Arial" w:hAnsi="Arial" w:cs="Arial"/>
        </w:rPr>
        <w:t xml:space="preserve"> Certified copies of present registration, with the registration numbers, of all the registered principals and professionals mentioned</w:t>
      </w:r>
      <w:r w:rsidR="00813084" w:rsidRPr="00EF3832">
        <w:rPr>
          <w:rFonts w:ascii="Arial" w:hAnsi="Arial" w:cs="Arial"/>
        </w:rPr>
        <w:t xml:space="preserve"> </w:t>
      </w:r>
      <w:r w:rsidRPr="00EF3832">
        <w:rPr>
          <w:rFonts w:ascii="Arial" w:hAnsi="Arial" w:cs="Arial"/>
        </w:rPr>
        <w:t xml:space="preserve">under T1.2 Tender Data, clause </w:t>
      </w:r>
      <w:r w:rsidR="00EF3832" w:rsidRPr="00EF3832">
        <w:rPr>
          <w:rFonts w:ascii="Arial" w:hAnsi="Arial" w:cs="Arial"/>
        </w:rPr>
        <w:t>[C.2.1]</w:t>
      </w:r>
      <w:r w:rsidRPr="00EF3832">
        <w:rPr>
          <w:rFonts w:ascii="Arial" w:hAnsi="Arial" w:cs="Arial"/>
        </w:rPr>
        <w:t xml:space="preserve">, item 2, as well as in C1.2.3 Data provided by the Service Provider, clause 7.1.2 Key Persons, with the </w:t>
      </w:r>
      <w:r w:rsidRPr="00EF3832">
        <w:rPr>
          <w:rFonts w:ascii="Arial" w:hAnsi="Arial" w:cs="Arial"/>
          <w:b/>
        </w:rPr>
        <w:t xml:space="preserve">South African Council </w:t>
      </w:r>
      <w:r w:rsidR="00EC51D2" w:rsidRPr="00EF3832">
        <w:rPr>
          <w:rFonts w:ascii="Arial" w:hAnsi="Arial" w:cs="Arial"/>
          <w:b/>
        </w:rPr>
        <w:t>for Projects</w:t>
      </w:r>
      <w:r w:rsidR="00813084" w:rsidRPr="00EF3832">
        <w:rPr>
          <w:rFonts w:ascii="Arial" w:hAnsi="Arial" w:cs="Arial"/>
          <w:b/>
        </w:rPr>
        <w:t xml:space="preserve"> </w:t>
      </w:r>
      <w:r w:rsidR="00EC51D2" w:rsidRPr="00EF3832">
        <w:rPr>
          <w:rFonts w:ascii="Arial" w:hAnsi="Arial" w:cs="Arial"/>
          <w:b/>
        </w:rPr>
        <w:t xml:space="preserve">and Construction Management </w:t>
      </w:r>
      <w:r w:rsidRPr="00EF3832">
        <w:rPr>
          <w:rFonts w:ascii="Arial" w:hAnsi="Arial" w:cs="Arial"/>
          <w:b/>
        </w:rPr>
        <w:t xml:space="preserve">Profession </w:t>
      </w:r>
      <w:r w:rsidRPr="00EF3832">
        <w:rPr>
          <w:rFonts w:ascii="Arial" w:hAnsi="Arial" w:cs="Arial"/>
        </w:rPr>
        <w:t>as</w:t>
      </w:r>
      <w:r w:rsidR="008B4821" w:rsidRPr="00EF3832">
        <w:rPr>
          <w:rFonts w:ascii="Arial" w:hAnsi="Arial" w:cs="Arial"/>
        </w:rPr>
        <w:t xml:space="preserve"> a </w:t>
      </w:r>
      <w:r w:rsidRPr="00EF3832">
        <w:rPr>
          <w:rFonts w:ascii="Arial" w:hAnsi="Arial" w:cs="Arial"/>
        </w:rPr>
        <w:t xml:space="preserve">“Professional </w:t>
      </w:r>
      <w:r w:rsidR="00EC51D2" w:rsidRPr="00EF3832">
        <w:rPr>
          <w:rFonts w:ascii="Arial" w:hAnsi="Arial" w:cs="Arial"/>
        </w:rPr>
        <w:t>Construction Health and Safety Agent</w:t>
      </w:r>
      <w:r w:rsidR="008B4821" w:rsidRPr="00EF3832">
        <w:rPr>
          <w:rFonts w:ascii="Arial" w:hAnsi="Arial" w:cs="Arial"/>
        </w:rPr>
        <w:t xml:space="preserve"> (Pr. CHSA)</w:t>
      </w:r>
      <w:r w:rsidRPr="00EF3832">
        <w:rPr>
          <w:rFonts w:ascii="Arial" w:hAnsi="Arial" w:cs="Arial"/>
        </w:rPr>
        <w:t xml:space="preserve">” </w:t>
      </w:r>
      <w:r w:rsidR="00EC51D2" w:rsidRPr="00EF3832">
        <w:rPr>
          <w:rFonts w:ascii="Arial" w:hAnsi="Arial" w:cs="Arial"/>
        </w:rPr>
        <w:t>.</w:t>
      </w:r>
    </w:p>
    <w:p w:rsidR="000E490A" w:rsidRPr="00EF3832" w:rsidRDefault="000E490A" w:rsidP="0042228D">
      <w:pPr>
        <w:widowControl w:val="0"/>
        <w:autoSpaceDE w:val="0"/>
        <w:autoSpaceDN w:val="0"/>
        <w:adjustRightInd w:val="0"/>
        <w:ind w:left="1600" w:hanging="500"/>
        <w:jc w:val="both"/>
        <w:rPr>
          <w:rFonts w:ascii="Arial" w:hAnsi="Arial" w:cs="Arial"/>
        </w:rPr>
      </w:pPr>
    </w:p>
    <w:p w:rsidR="000E490A" w:rsidRPr="00EF3832" w:rsidRDefault="00B83301" w:rsidP="003A03E3">
      <w:pPr>
        <w:widowControl w:val="0"/>
        <w:autoSpaceDE w:val="0"/>
        <w:autoSpaceDN w:val="0"/>
        <w:adjustRightInd w:val="0"/>
        <w:ind w:left="1600" w:hanging="500"/>
        <w:jc w:val="both"/>
        <w:rPr>
          <w:rFonts w:ascii="Arial" w:hAnsi="Arial" w:cs="Arial"/>
        </w:rPr>
      </w:pPr>
      <w:r>
        <w:rPr>
          <w:rFonts w:ascii="Arial" w:hAnsi="Arial" w:cs="Arial"/>
          <w:noProof/>
          <w:lang w:eastAsia="en-ZA"/>
        </w:rPr>
        <mc:AlternateContent>
          <mc:Choice Requires="wps">
            <w:drawing>
              <wp:anchor distT="0" distB="0" distL="114300" distR="114300" simplePos="0" relativeHeight="251670016" behindDoc="0" locked="0" layoutInCell="1" allowOverlap="1">
                <wp:simplePos x="0" y="0"/>
                <wp:positionH relativeFrom="column">
                  <wp:posOffset>994737</wp:posOffset>
                </wp:positionH>
                <wp:positionV relativeFrom="paragraph">
                  <wp:posOffset>69276</wp:posOffset>
                </wp:positionV>
                <wp:extent cx="4299155" cy="14749"/>
                <wp:effectExtent l="38100" t="38100" r="63500" b="80645"/>
                <wp:wrapNone/>
                <wp:docPr id="8" name="Straight Connector 8"/>
                <wp:cNvGraphicFramePr/>
                <a:graphic xmlns:a="http://schemas.openxmlformats.org/drawingml/2006/main">
                  <a:graphicData uri="http://schemas.microsoft.com/office/word/2010/wordprocessingShape">
                    <wps:wsp>
                      <wps:cNvCnPr/>
                      <wps:spPr>
                        <a:xfrm flipV="1">
                          <a:off x="0" y="0"/>
                          <a:ext cx="4299155" cy="1474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8FB25E9" id="Straight Connector 8"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78.35pt,5.45pt" to="416.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" strokecolor="black [3200]" strokeweight="2pt">
                <v:shadow on="t" color="black" opacity="24903f" origin=",.5" offset="0,.55556mm"/>
              </v:line>
            </w:pict>
          </mc:Fallback>
        </mc:AlternateContent>
      </w:r>
      <w:r w:rsidR="00622C2F" w:rsidRPr="00EF3832">
        <w:rPr>
          <w:rFonts w:ascii="Arial" w:hAnsi="Arial" w:cs="Arial"/>
        </w:rPr>
        <w:t>2</w:t>
      </w:r>
      <w:r w:rsidR="000E490A" w:rsidRPr="00EF3832">
        <w:rPr>
          <w:rFonts w:ascii="Arial" w:hAnsi="Arial" w:cs="Arial"/>
        </w:rPr>
        <w:t>.</w:t>
      </w:r>
      <w:r w:rsidR="000E490A" w:rsidRPr="00EF3832">
        <w:rPr>
          <w:rFonts w:ascii="Arial" w:hAnsi="Arial" w:cs="Arial"/>
        </w:rPr>
        <w:tab/>
        <w:t>A valid original or certified copy of B-BBEE status level verification certificate.</w:t>
      </w:r>
    </w:p>
    <w:p w:rsidR="000E490A" w:rsidRPr="00EF3832" w:rsidRDefault="000E490A" w:rsidP="00DE7AB6">
      <w:pPr>
        <w:ind w:left="1500" w:hanging="400"/>
        <w:jc w:val="both"/>
        <w:rPr>
          <w:rFonts w:ascii="Arial" w:hAnsi="Arial" w:cs="Arial"/>
        </w:rPr>
      </w:pPr>
    </w:p>
    <w:p w:rsidR="000E490A" w:rsidRPr="00EF3832" w:rsidRDefault="00622C2F" w:rsidP="00AA0666">
      <w:pPr>
        <w:ind w:left="1620" w:hanging="520"/>
        <w:jc w:val="both"/>
        <w:rPr>
          <w:rFonts w:ascii="Arial" w:hAnsi="Arial" w:cs="Arial"/>
        </w:rPr>
      </w:pPr>
      <w:r w:rsidRPr="00EF3832">
        <w:rPr>
          <w:rFonts w:ascii="Arial" w:hAnsi="Arial" w:cs="Arial"/>
        </w:rPr>
        <w:t>3</w:t>
      </w:r>
      <w:r w:rsidR="000E490A" w:rsidRPr="00EF3832">
        <w:rPr>
          <w:rFonts w:ascii="Arial" w:hAnsi="Arial" w:cs="Arial"/>
        </w:rPr>
        <w:t>.</w:t>
      </w:r>
      <w:r w:rsidR="000E490A" w:rsidRPr="00EF3832">
        <w:rPr>
          <w:rFonts w:ascii="Arial" w:hAnsi="Arial" w:cs="Arial"/>
        </w:rPr>
        <w:tab/>
      </w:r>
      <w:r w:rsidR="00316374" w:rsidRPr="00EF3832">
        <w:rPr>
          <w:rFonts w:ascii="Arial" w:hAnsi="Arial" w:cs="Arial"/>
        </w:rPr>
        <w:t xml:space="preserve">An exposition, with necessary annexures, in suitable format and in sufficient detail, providing all the information necessary for the evaluation panel to be able to evaluate the functionality and risk set out in T1.2 Tender Data, clause </w:t>
      </w:r>
      <w:r w:rsidR="00EF3832" w:rsidRPr="00EF3832">
        <w:rPr>
          <w:rFonts w:ascii="Arial" w:hAnsi="Arial" w:cs="Arial"/>
        </w:rPr>
        <w:t>[C.2.1]</w:t>
      </w:r>
      <w:r w:rsidR="00316374" w:rsidRPr="00EF3832">
        <w:rPr>
          <w:rFonts w:ascii="Arial" w:hAnsi="Arial" w:cs="Arial"/>
        </w:rPr>
        <w:t>.</w:t>
      </w:r>
    </w:p>
    <w:p w:rsidR="000E490A" w:rsidRPr="00EF3832" w:rsidRDefault="000E490A" w:rsidP="00951D25">
      <w:pPr>
        <w:tabs>
          <w:tab w:val="left" w:pos="400"/>
        </w:tabs>
        <w:ind w:left="400" w:hanging="400"/>
        <w:jc w:val="both"/>
        <w:rPr>
          <w:rFonts w:ascii="Arial" w:hAnsi="Arial" w:cs="Arial"/>
        </w:rPr>
      </w:pPr>
    </w:p>
    <w:p w:rsidR="004F126E" w:rsidRPr="00EF3832" w:rsidRDefault="004F126E" w:rsidP="004F126E">
      <w:pPr>
        <w:keepNext/>
        <w:tabs>
          <w:tab w:val="left" w:pos="5954"/>
        </w:tabs>
        <w:ind w:left="1100" w:hanging="1100"/>
        <w:jc w:val="both"/>
        <w:rPr>
          <w:rFonts w:ascii="Arial" w:hAnsi="Arial" w:cs="Arial"/>
          <w:b/>
        </w:rPr>
      </w:pPr>
      <w:r w:rsidRPr="00EF3832">
        <w:rPr>
          <w:rFonts w:ascii="Arial" w:hAnsi="Arial" w:cs="Arial"/>
          <w:b/>
        </w:rPr>
        <w:t>T2.2</w:t>
      </w:r>
      <w:r w:rsidRPr="00EF3832">
        <w:rPr>
          <w:rFonts w:ascii="Arial" w:hAnsi="Arial" w:cs="Arial"/>
          <w:b/>
        </w:rPr>
        <w:tab/>
        <w:t xml:space="preserve">Returnable Schedules </w:t>
      </w:r>
      <w:r w:rsidRPr="00EF3832">
        <w:rPr>
          <w:rFonts w:ascii="Arial" w:hAnsi="Arial" w:cs="Arial"/>
        </w:rPr>
        <w:t xml:space="preserve">(all bound into this </w:t>
      </w:r>
      <w:r w:rsidR="00EF3832" w:rsidRPr="00EF3832">
        <w:rPr>
          <w:rFonts w:ascii="Arial" w:hAnsi="Arial" w:cs="Arial"/>
        </w:rPr>
        <w:t xml:space="preserve">quotation </w:t>
      </w:r>
      <w:r w:rsidRPr="00EF3832">
        <w:rPr>
          <w:rFonts w:ascii="Arial" w:hAnsi="Arial" w:cs="Arial"/>
        </w:rPr>
        <w:t>document – to be completed by tenderer)</w:t>
      </w:r>
    </w:p>
    <w:p w:rsidR="004F126E" w:rsidRPr="00EF3832" w:rsidRDefault="004F126E" w:rsidP="004F126E">
      <w:pPr>
        <w:keepNext/>
        <w:tabs>
          <w:tab w:val="left" w:pos="5954"/>
        </w:tabs>
        <w:ind w:left="1100"/>
        <w:jc w:val="both"/>
        <w:rPr>
          <w:rFonts w:ascii="Arial" w:hAnsi="Arial" w:cs="Arial"/>
        </w:rPr>
      </w:pPr>
      <w:r w:rsidRPr="00EF3832">
        <w:rPr>
          <w:rFonts w:ascii="Arial" w:hAnsi="Arial" w:cs="Arial"/>
        </w:rPr>
        <w:t>All documents must be duly completed and signed where applicable.</w:t>
      </w:r>
    </w:p>
    <w:p w:rsidR="004F126E" w:rsidRPr="00EF3832" w:rsidRDefault="004F126E" w:rsidP="004F126E">
      <w:pPr>
        <w:keepNext/>
        <w:tabs>
          <w:tab w:val="left" w:pos="5954"/>
        </w:tabs>
        <w:ind w:left="1100"/>
        <w:jc w:val="both"/>
        <w:rPr>
          <w:rFonts w:ascii="Arial" w:hAnsi="Arial" w:cs="Arial"/>
        </w:rPr>
      </w:pPr>
    </w:p>
    <w:p w:rsidR="004F126E" w:rsidRPr="00EF3832" w:rsidRDefault="004F126E" w:rsidP="004F126E">
      <w:pPr>
        <w:keepNext/>
        <w:keepLines/>
        <w:ind w:left="1100" w:hanging="1100"/>
        <w:contextualSpacing/>
        <w:rPr>
          <w:rFonts w:ascii="Arial" w:hAnsi="Arial" w:cs="Arial"/>
          <w:b/>
          <w:snapToGrid w:val="0"/>
        </w:rPr>
      </w:pPr>
      <w:r w:rsidRPr="00EF3832">
        <w:rPr>
          <w:rFonts w:ascii="Arial" w:hAnsi="Arial" w:cs="Arial"/>
          <w:b/>
          <w:snapToGrid w:val="0"/>
        </w:rPr>
        <w:t>T2.2.1</w:t>
      </w:r>
      <w:r w:rsidRPr="00EF3832">
        <w:rPr>
          <w:rFonts w:ascii="Arial" w:hAnsi="Arial" w:cs="Arial"/>
          <w:b/>
          <w:snapToGrid w:val="0"/>
        </w:rPr>
        <w:tab/>
      </w:r>
      <w:r w:rsidRPr="00EF3832">
        <w:rPr>
          <w:rFonts w:ascii="Arial Bold" w:hAnsi="Arial Bold" w:cs="Arial"/>
          <w:b/>
          <w:caps/>
          <w:snapToGrid w:val="0"/>
        </w:rPr>
        <w:t xml:space="preserve">substantive compliance </w:t>
      </w:r>
      <w:r w:rsidRPr="00EF3832">
        <w:rPr>
          <w:rFonts w:ascii="Arial" w:hAnsi="Arial" w:cs="Arial"/>
          <w:b/>
          <w:snapToGrid w:val="0"/>
        </w:rPr>
        <w:t xml:space="preserve">RESPONSIVENESS CRITERIA </w:t>
      </w:r>
    </w:p>
    <w:p w:rsidR="004F126E" w:rsidRPr="00EF3832" w:rsidRDefault="004F126E" w:rsidP="004F126E">
      <w:pPr>
        <w:keepNext/>
        <w:keepLines/>
        <w:ind w:left="1100" w:hanging="1100"/>
        <w:contextualSpacing/>
        <w:rPr>
          <w:rFonts w:ascii="Arial" w:hAnsi="Arial" w:cs="Arial"/>
          <w:b/>
          <w:snapToGrid w:val="0"/>
        </w:rPr>
      </w:pPr>
    </w:p>
    <w:p w:rsidR="004F126E" w:rsidRPr="004F126E" w:rsidRDefault="004F126E" w:rsidP="004F126E">
      <w:pPr>
        <w:keepNext/>
        <w:keepLines/>
        <w:ind w:left="1100"/>
        <w:contextualSpacing/>
        <w:jc w:val="both"/>
        <w:rPr>
          <w:rFonts w:ascii="Arial" w:hAnsi="Arial" w:cs="Arial"/>
          <w:b/>
          <w:snapToGrid w:val="0"/>
        </w:rPr>
      </w:pPr>
      <w:r w:rsidRPr="00EF3832">
        <w:rPr>
          <w:rFonts w:ascii="Arial" w:hAnsi="Arial" w:cs="Arial"/>
          <w:b/>
          <w:snapToGrid w:val="0"/>
        </w:rPr>
        <w:t xml:space="preserve">Failure to submit fully completed documents as stated hereunder shall result in the </w:t>
      </w:r>
      <w:r w:rsidR="00EF3832" w:rsidRPr="00EF3832">
        <w:rPr>
          <w:rFonts w:ascii="Arial" w:hAnsi="Arial" w:cs="Arial"/>
          <w:b/>
        </w:rPr>
        <w:t>quotation</w:t>
      </w:r>
      <w:r w:rsidR="00EF3832" w:rsidRPr="00EF3832">
        <w:rPr>
          <w:rFonts w:ascii="Arial" w:hAnsi="Arial" w:cs="Arial"/>
        </w:rPr>
        <w:t xml:space="preserve"> </w:t>
      </w:r>
      <w:r w:rsidRPr="00EF3832">
        <w:rPr>
          <w:rFonts w:ascii="Arial" w:hAnsi="Arial" w:cs="Arial"/>
          <w:b/>
          <w:snapToGrid w:val="0"/>
        </w:rPr>
        <w:t>offer being disqualified from further consideration:</w:t>
      </w:r>
    </w:p>
    <w:p w:rsidR="004F126E" w:rsidRPr="004F126E" w:rsidRDefault="004F126E" w:rsidP="004F126E">
      <w:pPr>
        <w:keepNext/>
        <w:keepLines/>
        <w:ind w:left="1100"/>
        <w:contextualSpacing/>
        <w:jc w:val="both"/>
        <w:rPr>
          <w:rFonts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80"/>
        <w:gridCol w:w="8472"/>
      </w:tblGrid>
      <w:tr w:rsidR="004F126E" w:rsidRPr="004F126E" w:rsidTr="007648BC">
        <w:trPr>
          <w:cantSplit/>
          <w:trHeight w:val="397"/>
        </w:trPr>
        <w:tc>
          <w:tcPr>
            <w:tcW w:w="251" w:type="pct"/>
            <w:vAlign w:val="center"/>
          </w:tcPr>
          <w:p w:rsidR="004F126E" w:rsidRPr="004F126E" w:rsidRDefault="004F126E" w:rsidP="007648BC">
            <w:pPr>
              <w:keepNext/>
              <w:keepLines/>
              <w:ind w:left="34" w:hanging="34"/>
              <w:jc w:val="center"/>
              <w:rPr>
                <w:rFonts w:ascii="Arial" w:hAnsi="Arial" w:cs="Arial"/>
                <w:snapToGrid w:val="0"/>
              </w:rPr>
            </w:pPr>
            <w:r w:rsidRPr="004F126E">
              <w:rPr>
                <w:rFonts w:ascii="Arial" w:hAnsi="Arial" w:cs="Arial"/>
                <w:snapToGrid w:val="0"/>
              </w:rPr>
              <w:t>1</w:t>
            </w:r>
          </w:p>
        </w:tc>
        <w:tc>
          <w:tcPr>
            <w:tcW w:w="353" w:type="pct"/>
            <w:vAlign w:val="center"/>
          </w:tcPr>
          <w:p w:rsidR="004F126E" w:rsidRPr="004F126E" w:rsidRDefault="004F126E" w:rsidP="007648BC">
            <w:pPr>
              <w:keepNext/>
              <w:keepLines/>
              <w:ind w:left="34" w:hanging="34"/>
              <w:jc w:val="center"/>
              <w:rPr>
                <w:rFonts w:ascii="Arial" w:hAnsi="Arial" w:cs="Arial"/>
              </w:rPr>
            </w:pPr>
            <w:r w:rsidRPr="004F126E">
              <w:rPr>
                <w:rFonts w:ascii="Arial" w:hAnsi="Arial" w:cs="Arial"/>
                <w:snapToGrid w:val="0"/>
              </w:rPr>
              <w:fldChar w:fldCharType="begin">
                <w:ffData>
                  <w:name w:val="Check31"/>
                  <w:enabled/>
                  <w:calcOnExit w:val="0"/>
                  <w:checkBox>
                    <w:sizeAuto/>
                    <w:default w:val="0"/>
                    <w:checked/>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4F126E" w:rsidRPr="004F126E" w:rsidRDefault="004F126E" w:rsidP="007648BC">
            <w:pPr>
              <w:keepNext/>
              <w:keepLines/>
              <w:jc w:val="both"/>
              <w:rPr>
                <w:rFonts w:ascii="Arial" w:hAnsi="Arial" w:cs="Arial"/>
                <w:snapToGrid w:val="0"/>
              </w:rPr>
            </w:pPr>
            <w:r w:rsidRPr="004F126E">
              <w:rPr>
                <w:rFonts w:ascii="Arial" w:hAnsi="Arial" w:cs="Arial"/>
                <w:snapToGrid w:val="0"/>
              </w:rPr>
              <w:t>Only those tenderers who satisfy the eligibility criteria stated in the Tender Data may submit tenders.</w:t>
            </w:r>
          </w:p>
        </w:tc>
      </w:tr>
      <w:tr w:rsidR="004F126E" w:rsidRPr="004F126E" w:rsidTr="007648BC">
        <w:trPr>
          <w:cantSplit/>
          <w:trHeight w:val="397"/>
        </w:trPr>
        <w:tc>
          <w:tcPr>
            <w:tcW w:w="251" w:type="pct"/>
            <w:vAlign w:val="center"/>
          </w:tcPr>
          <w:p w:rsidR="004F126E" w:rsidRPr="004F126E" w:rsidRDefault="004F126E" w:rsidP="007648BC">
            <w:pPr>
              <w:keepNext/>
              <w:keepLines/>
              <w:ind w:left="34" w:hanging="34"/>
              <w:jc w:val="center"/>
              <w:rPr>
                <w:rFonts w:ascii="Arial" w:hAnsi="Arial" w:cs="Arial"/>
                <w:snapToGrid w:val="0"/>
              </w:rPr>
            </w:pPr>
            <w:r w:rsidRPr="004F126E">
              <w:rPr>
                <w:rFonts w:ascii="Arial" w:hAnsi="Arial" w:cs="Arial"/>
                <w:snapToGrid w:val="0"/>
              </w:rPr>
              <w:t>2</w:t>
            </w:r>
          </w:p>
        </w:tc>
        <w:tc>
          <w:tcPr>
            <w:tcW w:w="353" w:type="pct"/>
            <w:vAlign w:val="center"/>
          </w:tcPr>
          <w:p w:rsidR="004F126E" w:rsidRPr="004F126E" w:rsidRDefault="004F126E" w:rsidP="007648BC">
            <w:pPr>
              <w:keepNext/>
              <w:keepLines/>
              <w:ind w:left="34" w:hanging="34"/>
              <w:jc w:val="center"/>
              <w:rPr>
                <w:rFonts w:ascii="Arial" w:hAnsi="Arial" w:cs="Arial"/>
              </w:rPr>
            </w:pPr>
            <w:r w:rsidRPr="004F126E">
              <w:rPr>
                <w:rFonts w:ascii="Arial" w:hAnsi="Arial" w:cs="Arial"/>
                <w:snapToGrid w:val="0"/>
              </w:rPr>
              <w:fldChar w:fldCharType="begin">
                <w:ffData>
                  <w:name w:val="Check31"/>
                  <w:enabled/>
                  <w:calcOnExit w:val="0"/>
                  <w:checkBox>
                    <w:sizeAuto/>
                    <w:default w:val="0"/>
                    <w:checked/>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4F126E" w:rsidRPr="004F126E" w:rsidRDefault="004F126E" w:rsidP="007648BC">
            <w:pPr>
              <w:keepNext/>
              <w:keepLines/>
              <w:jc w:val="both"/>
              <w:rPr>
                <w:rFonts w:ascii="Arial" w:hAnsi="Arial" w:cs="Arial"/>
                <w:snapToGrid w:val="0"/>
              </w:rPr>
            </w:pPr>
            <w:r w:rsidRPr="004F126E">
              <w:rPr>
                <w:rFonts w:ascii="Arial" w:hAnsi="Arial" w:cs="Arial"/>
                <w:snapToGrid w:val="0"/>
              </w:rPr>
              <w:t>Tender offer must be properly received on the tender closing date and time specified on the invitation, completed either electronically (if issued in electronic format), or by writing legibly in non-erasable ink. (All as per Standard Conditions of Tender).</w:t>
            </w:r>
            <w:r w:rsidRPr="004F126E">
              <w:rPr>
                <w:rFonts w:ascii="Arial" w:hAnsi="Arial" w:cs="Arial"/>
              </w:rPr>
              <w:t xml:space="preserve"> </w:t>
            </w:r>
          </w:p>
        </w:tc>
      </w:tr>
      <w:tr w:rsidR="004F126E" w:rsidRPr="004F126E" w:rsidTr="007648BC">
        <w:trPr>
          <w:cantSplit/>
          <w:trHeight w:val="397"/>
        </w:trPr>
        <w:tc>
          <w:tcPr>
            <w:tcW w:w="251" w:type="pct"/>
            <w:vAlign w:val="center"/>
          </w:tcPr>
          <w:p w:rsidR="004F126E" w:rsidRPr="004F126E" w:rsidRDefault="004F126E" w:rsidP="007648BC">
            <w:pPr>
              <w:keepNext/>
              <w:keepLines/>
              <w:ind w:left="34" w:hanging="34"/>
              <w:jc w:val="center"/>
              <w:rPr>
                <w:rFonts w:ascii="Arial" w:hAnsi="Arial" w:cs="Arial"/>
                <w:snapToGrid w:val="0"/>
              </w:rPr>
            </w:pPr>
            <w:r w:rsidRPr="004F126E">
              <w:rPr>
                <w:rFonts w:ascii="Arial" w:hAnsi="Arial" w:cs="Arial"/>
                <w:snapToGrid w:val="0"/>
              </w:rPr>
              <w:t>3</w:t>
            </w:r>
          </w:p>
        </w:tc>
        <w:tc>
          <w:tcPr>
            <w:tcW w:w="353" w:type="pct"/>
            <w:vAlign w:val="center"/>
          </w:tcPr>
          <w:p w:rsidR="004F126E" w:rsidRPr="004F126E" w:rsidRDefault="004F126E" w:rsidP="007648BC">
            <w:pPr>
              <w:keepNext/>
              <w:keepLines/>
              <w:ind w:left="34" w:hanging="34"/>
              <w:jc w:val="center"/>
              <w:rPr>
                <w:rFonts w:ascii="Arial" w:hAnsi="Arial" w:cs="Arial"/>
                <w:snapToGrid w:val="0"/>
              </w:rPr>
            </w:pPr>
            <w:r w:rsidRPr="004F126E">
              <w:rPr>
                <w:rFonts w:ascii="Arial" w:hAnsi="Arial" w:cs="Arial"/>
                <w:snapToGrid w:val="0"/>
              </w:rPr>
              <w:fldChar w:fldCharType="begin">
                <w:ffData>
                  <w:name w:val="Check31"/>
                  <w:enabled/>
                  <w:calcOnExit w:val="0"/>
                  <w:checkBox>
                    <w:sizeAuto/>
                    <w:default w:val="0"/>
                    <w:checked/>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4F126E" w:rsidRPr="004F126E" w:rsidRDefault="004F126E" w:rsidP="007648BC">
            <w:pPr>
              <w:keepNext/>
              <w:keepLines/>
              <w:rPr>
                <w:rFonts w:ascii="Arial" w:hAnsi="Arial" w:cs="Arial"/>
                <w:snapToGrid w:val="0"/>
              </w:rPr>
            </w:pPr>
            <w:r w:rsidRPr="004F126E">
              <w:rPr>
                <w:rFonts w:ascii="Arial" w:hAnsi="Arial" w:cs="Arial"/>
                <w:snapToGrid w:val="0"/>
              </w:rPr>
              <w:t>Use of correction fluid is prohibited. Corrections to be crossed out and initialled.</w:t>
            </w:r>
          </w:p>
        </w:tc>
      </w:tr>
      <w:tr w:rsidR="004F126E" w:rsidRPr="004F126E" w:rsidTr="007648BC">
        <w:trPr>
          <w:cantSplit/>
          <w:trHeight w:val="397"/>
        </w:trPr>
        <w:tc>
          <w:tcPr>
            <w:tcW w:w="251" w:type="pct"/>
            <w:vAlign w:val="center"/>
          </w:tcPr>
          <w:p w:rsidR="004F126E" w:rsidRPr="004F126E" w:rsidRDefault="004F126E" w:rsidP="007648BC">
            <w:pPr>
              <w:keepNext/>
              <w:keepLines/>
              <w:ind w:left="34" w:hanging="34"/>
              <w:jc w:val="center"/>
              <w:rPr>
                <w:rFonts w:ascii="Arial" w:hAnsi="Arial" w:cs="Arial"/>
                <w:snapToGrid w:val="0"/>
              </w:rPr>
            </w:pPr>
            <w:r w:rsidRPr="004F126E">
              <w:rPr>
                <w:rFonts w:ascii="Arial" w:hAnsi="Arial" w:cs="Arial"/>
                <w:snapToGrid w:val="0"/>
              </w:rPr>
              <w:t>4</w:t>
            </w:r>
          </w:p>
        </w:tc>
        <w:tc>
          <w:tcPr>
            <w:tcW w:w="353" w:type="pct"/>
            <w:vAlign w:val="center"/>
          </w:tcPr>
          <w:p w:rsidR="004F126E" w:rsidRPr="004F126E" w:rsidRDefault="004F126E" w:rsidP="007648BC">
            <w:pPr>
              <w:keepNext/>
              <w:keepLines/>
              <w:ind w:left="34" w:hanging="34"/>
              <w:jc w:val="center"/>
              <w:rPr>
                <w:rFonts w:ascii="Arial" w:hAnsi="Arial" w:cs="Arial"/>
              </w:rPr>
            </w:pPr>
            <w:r w:rsidRPr="004F126E">
              <w:rPr>
                <w:rFonts w:ascii="Arial" w:hAnsi="Arial" w:cs="Arial"/>
                <w:snapToGrid w:val="0"/>
              </w:rPr>
              <w:fldChar w:fldCharType="begin">
                <w:ffData>
                  <w:name w:val="Check31"/>
                  <w:enabled/>
                  <w:calcOnExit w:val="0"/>
                  <w:checkBox>
                    <w:sizeAuto/>
                    <w:default w:val="0"/>
                    <w:checked/>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4F126E" w:rsidRPr="004F126E" w:rsidRDefault="004F126E" w:rsidP="007648BC">
            <w:pPr>
              <w:keepNext/>
              <w:keepLines/>
              <w:rPr>
                <w:rFonts w:ascii="Arial" w:hAnsi="Arial" w:cs="Arial"/>
                <w:snapToGrid w:val="0"/>
              </w:rPr>
            </w:pPr>
            <w:r w:rsidRPr="004F126E">
              <w:rPr>
                <w:rFonts w:ascii="Arial" w:hAnsi="Arial" w:cs="Arial"/>
                <w:snapToGrid w:val="0"/>
              </w:rPr>
              <w:t>Submission of Form of Offer and Acceptance (C1.1),</w:t>
            </w:r>
            <w:r w:rsidRPr="004F126E">
              <w:rPr>
                <w:rFonts w:ascii="Arial" w:hAnsi="Arial" w:cs="Arial"/>
              </w:rPr>
              <w:t xml:space="preserve"> </w:t>
            </w:r>
          </w:p>
        </w:tc>
      </w:tr>
      <w:tr w:rsidR="00F6428E" w:rsidRPr="004F126E" w:rsidTr="007648BC">
        <w:trPr>
          <w:cantSplit/>
          <w:trHeight w:val="397"/>
        </w:trPr>
        <w:tc>
          <w:tcPr>
            <w:tcW w:w="251" w:type="pct"/>
            <w:vAlign w:val="center"/>
          </w:tcPr>
          <w:p w:rsidR="00F6428E" w:rsidRPr="004F126E" w:rsidRDefault="00F6428E" w:rsidP="007648BC">
            <w:pPr>
              <w:keepNext/>
              <w:keepLines/>
              <w:ind w:left="34" w:hanging="34"/>
              <w:jc w:val="center"/>
              <w:rPr>
                <w:rFonts w:ascii="Arial" w:hAnsi="Arial" w:cs="Arial"/>
                <w:snapToGrid w:val="0"/>
              </w:rPr>
            </w:pPr>
            <w:r>
              <w:rPr>
                <w:rFonts w:ascii="Arial" w:hAnsi="Arial" w:cs="Arial"/>
                <w:snapToGrid w:val="0"/>
              </w:rPr>
              <w:t>5</w:t>
            </w:r>
          </w:p>
        </w:tc>
        <w:tc>
          <w:tcPr>
            <w:tcW w:w="353" w:type="pct"/>
            <w:vAlign w:val="center"/>
          </w:tcPr>
          <w:p w:rsidR="00F6428E" w:rsidRPr="004F126E" w:rsidRDefault="00F6428E" w:rsidP="007648BC">
            <w:pPr>
              <w:keepNext/>
              <w:keepLines/>
              <w:ind w:left="34" w:hanging="34"/>
              <w:jc w:val="center"/>
              <w:rPr>
                <w:rFonts w:ascii="Arial" w:hAnsi="Arial" w:cs="Arial"/>
                <w:snapToGrid w:val="0"/>
              </w:rPr>
            </w:pPr>
            <w:r w:rsidRPr="004F126E">
              <w:rPr>
                <w:rFonts w:ascii="Arial" w:hAnsi="Arial" w:cs="Arial"/>
                <w:snapToGrid w:val="0"/>
              </w:rPr>
              <w:fldChar w:fldCharType="begin">
                <w:ffData>
                  <w:name w:val="Check31"/>
                  <w:enabled/>
                  <w:calcOnExit w:val="0"/>
                  <w:checkBox>
                    <w:sizeAuto/>
                    <w:default w:val="0"/>
                    <w:checked/>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F6428E" w:rsidRPr="004F126E" w:rsidRDefault="00F6428E" w:rsidP="007648BC">
            <w:pPr>
              <w:keepNext/>
              <w:keepLines/>
              <w:rPr>
                <w:rFonts w:ascii="Arial" w:hAnsi="Arial" w:cs="Arial"/>
                <w:snapToGrid w:val="0"/>
              </w:rPr>
            </w:pPr>
            <w:r>
              <w:rPr>
                <w:rFonts w:ascii="Arial" w:hAnsi="Arial" w:cs="Arial"/>
                <w:snapToGrid w:val="0"/>
              </w:rPr>
              <w:t>Submission of DPW-09 (PSB): Particulars of Tenderer’s Projects</w:t>
            </w:r>
          </w:p>
        </w:tc>
      </w:tr>
      <w:tr w:rsidR="004F126E" w:rsidRPr="004F126E" w:rsidTr="007648BC">
        <w:trPr>
          <w:cantSplit/>
          <w:trHeight w:val="397"/>
        </w:trPr>
        <w:tc>
          <w:tcPr>
            <w:tcW w:w="251" w:type="pct"/>
            <w:vAlign w:val="center"/>
          </w:tcPr>
          <w:p w:rsidR="004F126E" w:rsidRPr="004F126E" w:rsidRDefault="00F6428E" w:rsidP="007648BC">
            <w:pPr>
              <w:ind w:left="34" w:hanging="34"/>
              <w:jc w:val="center"/>
              <w:rPr>
                <w:rFonts w:ascii="Arial" w:hAnsi="Arial" w:cs="Arial"/>
                <w:snapToGrid w:val="0"/>
              </w:rPr>
            </w:pPr>
            <w:r>
              <w:rPr>
                <w:rFonts w:ascii="Arial" w:hAnsi="Arial" w:cs="Arial"/>
                <w:snapToGrid w:val="0"/>
              </w:rPr>
              <w:t>6</w:t>
            </w:r>
          </w:p>
        </w:tc>
        <w:tc>
          <w:tcPr>
            <w:tcW w:w="353" w:type="pct"/>
            <w:vAlign w:val="center"/>
          </w:tcPr>
          <w:p w:rsidR="004F126E" w:rsidRPr="004F126E" w:rsidRDefault="004F126E" w:rsidP="007648BC">
            <w:pPr>
              <w:ind w:left="34" w:hanging="34"/>
              <w:jc w:val="center"/>
              <w:rPr>
                <w:rFonts w:ascii="Arial" w:hAnsi="Arial" w:cs="Arial"/>
                <w:snapToGrid w:val="0"/>
              </w:rPr>
            </w:pPr>
            <w:r w:rsidRPr="004F126E">
              <w:rPr>
                <w:rFonts w:ascii="Arial" w:hAnsi="Arial" w:cs="Arial"/>
                <w:snapToGrid w:val="0"/>
              </w:rPr>
              <w:fldChar w:fldCharType="begin">
                <w:ffData>
                  <w:name w:val="Check31"/>
                  <w:enabled/>
                  <w:calcOnExit w:val="0"/>
                  <w:checkBox>
                    <w:sizeAuto/>
                    <w:default w:val="0"/>
                    <w:checked/>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4F126E" w:rsidRPr="004F126E" w:rsidRDefault="004F126E" w:rsidP="007648BC">
            <w:pPr>
              <w:keepNext/>
              <w:keepLines/>
              <w:rPr>
                <w:rFonts w:ascii="Arial" w:hAnsi="Arial" w:cs="Arial"/>
                <w:snapToGrid w:val="0"/>
              </w:rPr>
            </w:pPr>
            <w:r w:rsidRPr="004F126E">
              <w:rPr>
                <w:rFonts w:ascii="Arial" w:hAnsi="Arial" w:cs="Arial"/>
                <w:snapToGrid w:val="0"/>
              </w:rPr>
              <w:t>Submission of fully completed (C2.2.2) Activity Schedule for Value Based Fees OR (C2.2.3) Activity Schedule for Time Based Fees, whichever is applicable in accordance with C2.1.1.1.</w:t>
            </w:r>
          </w:p>
        </w:tc>
      </w:tr>
      <w:tr w:rsidR="004F126E" w:rsidRPr="004F126E" w:rsidTr="007648BC">
        <w:trPr>
          <w:cantSplit/>
          <w:trHeight w:val="397"/>
        </w:trPr>
        <w:tc>
          <w:tcPr>
            <w:tcW w:w="251" w:type="pct"/>
            <w:vAlign w:val="center"/>
          </w:tcPr>
          <w:p w:rsidR="004F126E" w:rsidRPr="004F126E" w:rsidRDefault="00F6428E" w:rsidP="007648BC">
            <w:pPr>
              <w:keepNext/>
              <w:keepLines/>
              <w:ind w:left="34" w:hanging="34"/>
              <w:jc w:val="center"/>
              <w:rPr>
                <w:rFonts w:ascii="Arial" w:hAnsi="Arial" w:cs="Arial"/>
                <w:snapToGrid w:val="0"/>
              </w:rPr>
            </w:pPr>
            <w:r>
              <w:rPr>
                <w:rFonts w:ascii="Arial" w:hAnsi="Arial" w:cs="Arial"/>
                <w:snapToGrid w:val="0"/>
              </w:rPr>
              <w:t>7</w:t>
            </w:r>
          </w:p>
        </w:tc>
        <w:tc>
          <w:tcPr>
            <w:tcW w:w="353" w:type="pct"/>
            <w:vAlign w:val="center"/>
          </w:tcPr>
          <w:p w:rsidR="004F126E" w:rsidRPr="004F126E" w:rsidRDefault="004F126E" w:rsidP="007648BC">
            <w:pPr>
              <w:keepNext/>
              <w:keepLines/>
              <w:ind w:left="34" w:hanging="34"/>
              <w:jc w:val="center"/>
              <w:rPr>
                <w:rFonts w:ascii="Arial" w:hAnsi="Arial" w:cs="Arial"/>
              </w:rPr>
            </w:pPr>
            <w:r w:rsidRPr="004F126E">
              <w:rPr>
                <w:rFonts w:ascii="Arial" w:hAnsi="Arial" w:cs="Arial"/>
                <w:snapToGrid w:val="0"/>
              </w:rPr>
              <w:fldChar w:fldCharType="begin">
                <w:ffData>
                  <w:name w:val=""/>
                  <w:enabled/>
                  <w:calcOnExit w:val="0"/>
                  <w:checkBox>
                    <w:sizeAuto/>
                    <w:default w:val="1"/>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4F126E" w:rsidRPr="004F126E" w:rsidRDefault="00D45DAC" w:rsidP="00825EE5">
            <w:pPr>
              <w:rPr>
                <w:rFonts w:ascii="Arial" w:hAnsi="Arial" w:cs="Arial"/>
                <w:snapToGrid w:val="0"/>
              </w:rPr>
            </w:pPr>
            <w:r>
              <w:rPr>
                <w:rFonts w:ascii="Arial" w:hAnsi="Arial" w:cs="Arial"/>
                <w:snapToGrid w:val="0"/>
              </w:rPr>
              <w:t>Submission of DPW-21 (PSB</w:t>
            </w:r>
            <w:r w:rsidRPr="004F126E">
              <w:rPr>
                <w:rFonts w:ascii="Arial" w:hAnsi="Arial" w:cs="Arial"/>
                <w:snapToGrid w:val="0"/>
              </w:rPr>
              <w:t>): Record of Addenda to tender documents.</w:t>
            </w:r>
          </w:p>
        </w:tc>
      </w:tr>
      <w:tr w:rsidR="00D45DAC" w:rsidRPr="004F126E" w:rsidTr="007648BC">
        <w:trPr>
          <w:cantSplit/>
          <w:trHeight w:val="397"/>
        </w:trPr>
        <w:tc>
          <w:tcPr>
            <w:tcW w:w="251" w:type="pct"/>
            <w:vAlign w:val="center"/>
          </w:tcPr>
          <w:p w:rsidR="00D45DAC" w:rsidRPr="004F126E" w:rsidRDefault="00F6428E" w:rsidP="00D45DAC">
            <w:pPr>
              <w:ind w:left="34" w:hanging="34"/>
              <w:jc w:val="center"/>
              <w:rPr>
                <w:rFonts w:ascii="Arial" w:hAnsi="Arial" w:cs="Arial"/>
                <w:snapToGrid w:val="0"/>
              </w:rPr>
            </w:pPr>
            <w:r>
              <w:rPr>
                <w:rFonts w:ascii="Arial" w:hAnsi="Arial" w:cs="Arial"/>
                <w:snapToGrid w:val="0"/>
              </w:rPr>
              <w:t>8</w:t>
            </w:r>
          </w:p>
        </w:tc>
        <w:tc>
          <w:tcPr>
            <w:tcW w:w="353" w:type="pct"/>
            <w:vAlign w:val="center"/>
          </w:tcPr>
          <w:p w:rsidR="00D45DAC" w:rsidRPr="004F126E" w:rsidRDefault="00D45DAC" w:rsidP="00D45DAC">
            <w:pPr>
              <w:ind w:left="34" w:hanging="34"/>
              <w:jc w:val="center"/>
              <w:rPr>
                <w:rFonts w:ascii="Arial" w:hAnsi="Arial" w:cs="Arial"/>
                <w:snapToGrid w:val="0"/>
              </w:rPr>
            </w:pPr>
            <w:r w:rsidRPr="004F126E">
              <w:rPr>
                <w:rFonts w:ascii="Arial" w:hAnsi="Arial" w:cs="Arial"/>
                <w:snapToGrid w:val="0"/>
              </w:rPr>
              <w:fldChar w:fldCharType="begin">
                <w:ffData>
                  <w:name w:val=""/>
                  <w:enabled/>
                  <w:calcOnExit w:val="0"/>
                  <w:checkBox>
                    <w:sizeAuto/>
                    <w:default w:val="1"/>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D45DAC" w:rsidRPr="004F126E" w:rsidRDefault="00D45DAC" w:rsidP="00D45DAC">
            <w:pPr>
              <w:keepNext/>
              <w:jc w:val="both"/>
              <w:rPr>
                <w:rFonts w:ascii="Arial" w:hAnsi="Arial" w:cs="Arial"/>
                <w:snapToGrid w:val="0"/>
              </w:rPr>
            </w:pPr>
            <w:r w:rsidRPr="004F126E">
              <w:rPr>
                <w:rFonts w:ascii="Arial" w:hAnsi="Arial" w:cs="Arial"/>
                <w:snapToGrid w:val="0"/>
              </w:rPr>
              <w:t>Provide proof of valid professional registration</w:t>
            </w:r>
            <w:r w:rsidRPr="004F126E">
              <w:rPr>
                <w:rFonts w:ascii="Arial" w:hAnsi="Arial" w:cs="Arial"/>
              </w:rPr>
              <w:t xml:space="preserve"> and other </w:t>
            </w:r>
            <w:r w:rsidRPr="004F126E">
              <w:rPr>
                <w:rFonts w:ascii="Arial" w:hAnsi="Arial" w:cs="Arial"/>
                <w:snapToGrid w:val="0"/>
              </w:rPr>
              <w:t xml:space="preserve">documentation relating to </w:t>
            </w:r>
            <w:r w:rsidRPr="004F126E">
              <w:rPr>
                <w:rFonts w:ascii="Arial" w:hAnsi="Arial" w:cs="Arial"/>
                <w:b/>
                <w:snapToGrid w:val="0"/>
              </w:rPr>
              <w:t>eligibility to tender</w:t>
            </w:r>
            <w:r w:rsidRPr="004F126E">
              <w:rPr>
                <w:rFonts w:ascii="Arial" w:hAnsi="Arial" w:cs="Arial"/>
                <w:snapToGrid w:val="0"/>
              </w:rPr>
              <w:t xml:space="preserve"> as contained </w:t>
            </w:r>
            <w:r w:rsidRPr="00EF3832">
              <w:rPr>
                <w:rFonts w:ascii="Arial" w:hAnsi="Arial" w:cs="Arial"/>
                <w:snapToGrid w:val="0"/>
              </w:rPr>
              <w:t xml:space="preserve">in </w:t>
            </w:r>
            <w:r w:rsidRPr="00EF3832">
              <w:rPr>
                <w:rFonts w:ascii="Arial" w:hAnsi="Arial" w:cs="Arial"/>
              </w:rPr>
              <w:t>([C.2.1]</w:t>
            </w:r>
            <w:r>
              <w:rPr>
                <w:rFonts w:ascii="Arial" w:hAnsi="Arial" w:cs="Arial"/>
              </w:rPr>
              <w:t xml:space="preserve"> </w:t>
            </w:r>
            <w:r w:rsidRPr="00EF3832">
              <w:rPr>
                <w:rFonts w:ascii="Arial" w:hAnsi="Arial" w:cs="Arial"/>
                <w:snapToGrid w:val="0"/>
              </w:rPr>
              <w:t>of</w:t>
            </w:r>
            <w:r w:rsidRPr="004F126E">
              <w:rPr>
                <w:rFonts w:ascii="Arial" w:hAnsi="Arial" w:cs="Arial"/>
                <w:snapToGrid w:val="0"/>
              </w:rPr>
              <w:t xml:space="preserve"> </w:t>
            </w:r>
            <w:r w:rsidRPr="004F126E">
              <w:rPr>
                <w:rFonts w:ascii="Arial" w:hAnsi="Arial" w:cs="Arial"/>
              </w:rPr>
              <w:t>T1.2 -Tender Data).</w:t>
            </w:r>
          </w:p>
        </w:tc>
      </w:tr>
      <w:tr w:rsidR="00D45DAC" w:rsidRPr="004F126E" w:rsidTr="007648BC">
        <w:trPr>
          <w:cantSplit/>
          <w:trHeight w:val="397"/>
        </w:trPr>
        <w:tc>
          <w:tcPr>
            <w:tcW w:w="251" w:type="pct"/>
            <w:vAlign w:val="center"/>
          </w:tcPr>
          <w:p w:rsidR="00D45DAC" w:rsidRPr="004F126E" w:rsidRDefault="00F6428E" w:rsidP="00D45DAC">
            <w:pPr>
              <w:ind w:left="34" w:hanging="34"/>
              <w:jc w:val="center"/>
              <w:rPr>
                <w:rFonts w:ascii="Arial" w:hAnsi="Arial" w:cs="Arial"/>
                <w:snapToGrid w:val="0"/>
              </w:rPr>
            </w:pPr>
            <w:r>
              <w:rPr>
                <w:rFonts w:ascii="Arial" w:hAnsi="Arial" w:cs="Arial"/>
                <w:snapToGrid w:val="0"/>
              </w:rPr>
              <w:t>9</w:t>
            </w:r>
          </w:p>
        </w:tc>
        <w:tc>
          <w:tcPr>
            <w:tcW w:w="353" w:type="pct"/>
            <w:vAlign w:val="center"/>
          </w:tcPr>
          <w:p w:rsidR="00D45DAC" w:rsidRPr="004F126E" w:rsidRDefault="00D45DAC" w:rsidP="00D45DAC">
            <w:pPr>
              <w:ind w:left="34" w:hanging="34"/>
              <w:jc w:val="center"/>
              <w:rPr>
                <w:rFonts w:ascii="Arial" w:hAnsi="Arial" w:cs="Arial"/>
                <w:snapToGrid w:val="0"/>
              </w:rPr>
            </w:pPr>
            <w:r w:rsidRPr="004F126E">
              <w:rPr>
                <w:rFonts w:ascii="Arial" w:hAnsi="Arial" w:cs="Arial"/>
                <w:snapToGrid w:val="0"/>
              </w:rPr>
              <w:fldChar w:fldCharType="begin">
                <w:ffData>
                  <w:name w:val=""/>
                  <w:enabled/>
                  <w:calcOnExit w:val="0"/>
                  <w:checkBox>
                    <w:sizeAuto/>
                    <w:default w:val="1"/>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D45DAC" w:rsidRPr="004F126E" w:rsidRDefault="00D45DAC" w:rsidP="00D45DAC">
            <w:pPr>
              <w:keepNext/>
              <w:jc w:val="both"/>
              <w:rPr>
                <w:rFonts w:ascii="Arial" w:hAnsi="Arial" w:cs="Arial"/>
                <w:snapToGrid w:val="0"/>
              </w:rPr>
            </w:pPr>
            <w:r w:rsidRPr="004F126E">
              <w:rPr>
                <w:rFonts w:ascii="Arial" w:hAnsi="Arial" w:cs="Arial"/>
                <w:snapToGrid w:val="0"/>
              </w:rPr>
              <w:t>Data provided by the Service Provider (C1.2.3) fully completed.</w:t>
            </w:r>
          </w:p>
        </w:tc>
      </w:tr>
      <w:tr w:rsidR="00D45DAC" w:rsidRPr="004F126E" w:rsidTr="007648BC">
        <w:trPr>
          <w:cantSplit/>
          <w:trHeight w:val="397"/>
        </w:trPr>
        <w:tc>
          <w:tcPr>
            <w:tcW w:w="251" w:type="pct"/>
            <w:vAlign w:val="center"/>
          </w:tcPr>
          <w:p w:rsidR="00D45DAC" w:rsidRPr="004F126E" w:rsidRDefault="00F6428E" w:rsidP="00D45DAC">
            <w:pPr>
              <w:ind w:left="34" w:hanging="34"/>
              <w:jc w:val="center"/>
              <w:rPr>
                <w:rFonts w:ascii="Arial" w:hAnsi="Arial" w:cs="Arial"/>
                <w:snapToGrid w:val="0"/>
              </w:rPr>
            </w:pPr>
            <w:r>
              <w:rPr>
                <w:rFonts w:ascii="Arial" w:hAnsi="Arial" w:cs="Arial"/>
                <w:snapToGrid w:val="0"/>
              </w:rPr>
              <w:t>10</w:t>
            </w:r>
          </w:p>
        </w:tc>
        <w:tc>
          <w:tcPr>
            <w:tcW w:w="353" w:type="pct"/>
            <w:vAlign w:val="center"/>
          </w:tcPr>
          <w:p w:rsidR="00D45DAC" w:rsidRPr="004F126E" w:rsidRDefault="00AA3FC0" w:rsidP="00D45DAC">
            <w:pPr>
              <w:ind w:left="34" w:hanging="34"/>
              <w:jc w:val="center"/>
              <w:rPr>
                <w:rFonts w:ascii="Arial" w:hAnsi="Arial" w:cs="Arial"/>
                <w:snapToGrid w:val="0"/>
              </w:rPr>
            </w:pPr>
            <w:r>
              <w:rPr>
                <w:rFonts w:ascii="Arial" w:hAnsi="Arial" w:cs="Arial"/>
                <w:snapToGrid w:val="0"/>
              </w:rPr>
              <w:fldChar w:fldCharType="begin">
                <w:ffData>
                  <w:name w:val=""/>
                  <w:enabled/>
                  <w:calcOnExit w:val="0"/>
                  <w:checkBox>
                    <w:sizeAuto/>
                    <w:default w:val="0"/>
                  </w:checkBox>
                </w:ffData>
              </w:fldChar>
            </w:r>
            <w:r>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Pr>
                <w:rFonts w:ascii="Arial" w:hAnsi="Arial" w:cs="Arial"/>
                <w:snapToGrid w:val="0"/>
              </w:rPr>
              <w:fldChar w:fldCharType="end"/>
            </w:r>
          </w:p>
        </w:tc>
        <w:tc>
          <w:tcPr>
            <w:tcW w:w="4396" w:type="pct"/>
            <w:vAlign w:val="center"/>
          </w:tcPr>
          <w:p w:rsidR="00D45DAC" w:rsidRPr="004F126E" w:rsidRDefault="00D45DAC" w:rsidP="00D45DAC">
            <w:pPr>
              <w:jc w:val="both"/>
              <w:rPr>
                <w:rFonts w:ascii="Arial" w:hAnsi="Arial" w:cs="Arial"/>
                <w:snapToGrid w:val="0"/>
              </w:rPr>
            </w:pPr>
            <w:r w:rsidRPr="004F126E">
              <w:rPr>
                <w:rFonts w:ascii="Arial" w:hAnsi="Arial" w:cs="Arial"/>
                <w:snapToGrid w:val="0"/>
              </w:rPr>
              <w:t>Submission of</w:t>
            </w:r>
            <w:r w:rsidRPr="004F126E">
              <w:rPr>
                <w:rFonts w:ascii="Arial" w:hAnsi="Arial" w:cs="Arial"/>
              </w:rPr>
              <w:t xml:space="preserve"> </w:t>
            </w:r>
            <w:r w:rsidRPr="004F126E">
              <w:rPr>
                <w:rFonts w:ascii="Arial" w:hAnsi="Arial" w:cs="Arial"/>
                <w:snapToGrid w:val="0"/>
              </w:rPr>
              <w:t>DPW-16.1 (PSB):  Tender Clarification Meeting Certificate as proof of attendance of compulsory tender clarification meeting</w:t>
            </w:r>
            <w:r w:rsidRPr="004F126E">
              <w:t>.</w:t>
            </w:r>
          </w:p>
        </w:tc>
      </w:tr>
      <w:tr w:rsidR="00D45DAC" w:rsidRPr="004F126E" w:rsidTr="007648BC">
        <w:trPr>
          <w:cantSplit/>
          <w:trHeight w:val="397"/>
        </w:trPr>
        <w:tc>
          <w:tcPr>
            <w:tcW w:w="251" w:type="pct"/>
            <w:vAlign w:val="center"/>
          </w:tcPr>
          <w:p w:rsidR="00D45DAC" w:rsidRPr="004F126E" w:rsidRDefault="00D45DAC" w:rsidP="00D45DAC">
            <w:pPr>
              <w:ind w:left="34" w:hanging="34"/>
              <w:jc w:val="center"/>
              <w:rPr>
                <w:rFonts w:ascii="Arial" w:hAnsi="Arial" w:cs="Arial"/>
                <w:snapToGrid w:val="0"/>
              </w:rPr>
            </w:pPr>
            <w:r>
              <w:rPr>
                <w:rFonts w:ascii="Arial" w:hAnsi="Arial" w:cs="Arial"/>
                <w:snapToGrid w:val="0"/>
              </w:rPr>
              <w:t>1</w:t>
            </w:r>
            <w:r w:rsidR="00F6428E">
              <w:rPr>
                <w:rFonts w:ascii="Arial" w:hAnsi="Arial" w:cs="Arial"/>
                <w:snapToGrid w:val="0"/>
              </w:rPr>
              <w:t>1</w:t>
            </w:r>
          </w:p>
        </w:tc>
        <w:tc>
          <w:tcPr>
            <w:tcW w:w="353" w:type="pct"/>
            <w:vAlign w:val="center"/>
          </w:tcPr>
          <w:p w:rsidR="00D45DAC" w:rsidRPr="004F126E" w:rsidRDefault="00D45DAC" w:rsidP="00D45DAC">
            <w:pPr>
              <w:ind w:left="34" w:hanging="34"/>
              <w:jc w:val="center"/>
              <w:rPr>
                <w:rFonts w:ascii="Arial" w:hAnsi="Arial" w:cs="Arial"/>
                <w:snapToGrid w:val="0"/>
              </w:rPr>
            </w:pPr>
            <w:r>
              <w:rPr>
                <w:rFonts w:ascii="Arial" w:hAnsi="Arial" w:cs="Arial"/>
                <w:snapToGrid w:val="0"/>
              </w:rPr>
              <w:fldChar w:fldCharType="begin">
                <w:ffData>
                  <w:name w:val=""/>
                  <w:enabled/>
                  <w:calcOnExit w:val="0"/>
                  <w:checkBox>
                    <w:sizeAuto/>
                    <w:default w:val="0"/>
                  </w:checkBox>
                </w:ffData>
              </w:fldChar>
            </w:r>
            <w:r>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Pr>
                <w:rFonts w:ascii="Arial" w:hAnsi="Arial" w:cs="Arial"/>
                <w:snapToGrid w:val="0"/>
              </w:rPr>
              <w:fldChar w:fldCharType="end"/>
            </w:r>
          </w:p>
        </w:tc>
        <w:tc>
          <w:tcPr>
            <w:tcW w:w="4396" w:type="pct"/>
            <w:vAlign w:val="center"/>
          </w:tcPr>
          <w:p w:rsidR="00D45DAC" w:rsidRPr="004F126E" w:rsidRDefault="00D45DAC" w:rsidP="00D45DAC">
            <w:pPr>
              <w:keepNext/>
              <w:keepLines/>
              <w:jc w:val="both"/>
              <w:rPr>
                <w:rFonts w:ascii="Arial" w:hAnsi="Arial" w:cs="Arial"/>
                <w:snapToGrid w:val="0"/>
                <w:color w:val="FF0000"/>
              </w:rPr>
            </w:pPr>
            <w:r w:rsidRPr="004F126E">
              <w:rPr>
                <w:rFonts w:ascii="Arial" w:hAnsi="Arial" w:cs="Arial"/>
                <w:b/>
                <w:i/>
                <w:snapToGrid w:val="0"/>
              </w:rPr>
              <w:t xml:space="preserve"> </w:t>
            </w:r>
            <w:r w:rsidRPr="004F126E">
              <w:rPr>
                <w:rFonts w:ascii="Arial" w:hAnsi="Arial" w:cs="Arial"/>
                <w:snapToGrid w:val="0"/>
              </w:rPr>
              <w:t>Submission of P</w:t>
            </w:r>
            <w:r w:rsidRPr="004F126E">
              <w:rPr>
                <w:rFonts w:ascii="Arial" w:hAnsi="Arial" w:cs="Arial"/>
              </w:rPr>
              <w:t>roof of attending compulsory virtual tender clarification meeting</w:t>
            </w:r>
          </w:p>
        </w:tc>
      </w:tr>
      <w:tr w:rsidR="00D45DAC" w:rsidRPr="004F126E" w:rsidTr="007648BC">
        <w:trPr>
          <w:cantSplit/>
          <w:trHeight w:val="397"/>
        </w:trPr>
        <w:tc>
          <w:tcPr>
            <w:tcW w:w="251" w:type="pct"/>
            <w:vAlign w:val="center"/>
          </w:tcPr>
          <w:p w:rsidR="00D45DAC" w:rsidRPr="004F126E" w:rsidRDefault="00D45DAC" w:rsidP="00D45DAC">
            <w:pPr>
              <w:ind w:left="34" w:hanging="34"/>
              <w:jc w:val="center"/>
              <w:rPr>
                <w:rFonts w:ascii="Arial" w:hAnsi="Arial" w:cs="Arial"/>
                <w:snapToGrid w:val="0"/>
              </w:rPr>
            </w:pPr>
            <w:r w:rsidRPr="004F126E">
              <w:rPr>
                <w:rFonts w:ascii="Arial" w:hAnsi="Arial" w:cs="Arial"/>
                <w:snapToGrid w:val="0"/>
              </w:rPr>
              <w:t>1</w:t>
            </w:r>
            <w:r w:rsidR="00F6428E">
              <w:rPr>
                <w:rFonts w:ascii="Arial" w:hAnsi="Arial" w:cs="Arial"/>
                <w:snapToGrid w:val="0"/>
              </w:rPr>
              <w:t>2</w:t>
            </w:r>
          </w:p>
        </w:tc>
        <w:tc>
          <w:tcPr>
            <w:tcW w:w="353" w:type="pct"/>
            <w:vAlign w:val="center"/>
          </w:tcPr>
          <w:p w:rsidR="00D45DAC" w:rsidRPr="004F126E" w:rsidRDefault="00D45DAC" w:rsidP="00D45DAC">
            <w:pPr>
              <w:ind w:left="34" w:hanging="34"/>
              <w:jc w:val="center"/>
              <w:rPr>
                <w:rFonts w:ascii="Arial" w:hAnsi="Arial" w:cs="Arial"/>
              </w:rP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D45DAC" w:rsidRPr="004F126E" w:rsidRDefault="00D45DAC" w:rsidP="00D45DAC">
            <w:pPr>
              <w:jc w:val="both"/>
              <w:rPr>
                <w:rFonts w:ascii="Arial" w:hAnsi="Arial" w:cs="Arial"/>
                <w:snapToGrid w:val="0"/>
              </w:rPr>
            </w:pPr>
          </w:p>
          <w:p w:rsidR="00D45DAC" w:rsidRPr="004F126E" w:rsidRDefault="00D45DAC" w:rsidP="00D45DAC">
            <w:pPr>
              <w:jc w:val="both"/>
              <w:rPr>
                <w:rFonts w:ascii="Arial" w:hAnsi="Arial" w:cs="Arial"/>
                <w:strike/>
                <w:snapToGrid w:val="0"/>
              </w:rPr>
            </w:pPr>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r w:rsidR="00D45DAC" w:rsidRPr="004F126E" w:rsidTr="007648BC">
        <w:trPr>
          <w:cantSplit/>
          <w:trHeight w:val="539"/>
        </w:trPr>
        <w:tc>
          <w:tcPr>
            <w:tcW w:w="251" w:type="pct"/>
            <w:vAlign w:val="center"/>
          </w:tcPr>
          <w:p w:rsidR="00D45DAC" w:rsidRPr="004F126E" w:rsidRDefault="00D45DAC" w:rsidP="00D45DAC">
            <w:pPr>
              <w:ind w:left="34" w:hanging="34"/>
              <w:jc w:val="center"/>
              <w:rPr>
                <w:rFonts w:ascii="Arial" w:hAnsi="Arial" w:cs="Arial"/>
                <w:snapToGrid w:val="0"/>
              </w:rPr>
            </w:pPr>
            <w:r w:rsidRPr="004F126E">
              <w:rPr>
                <w:rFonts w:ascii="Arial" w:hAnsi="Arial" w:cs="Arial"/>
                <w:snapToGrid w:val="0"/>
              </w:rPr>
              <w:t>1</w:t>
            </w:r>
            <w:r w:rsidR="00F6428E">
              <w:rPr>
                <w:rFonts w:ascii="Arial" w:hAnsi="Arial" w:cs="Arial"/>
                <w:snapToGrid w:val="0"/>
              </w:rPr>
              <w:t>3</w:t>
            </w:r>
          </w:p>
        </w:tc>
        <w:tc>
          <w:tcPr>
            <w:tcW w:w="353" w:type="pct"/>
            <w:vAlign w:val="center"/>
          </w:tcPr>
          <w:p w:rsidR="00D45DAC" w:rsidRPr="004F126E" w:rsidRDefault="00D45DAC" w:rsidP="00D45DAC">
            <w:pPr>
              <w:ind w:left="34" w:hanging="34"/>
              <w:jc w:val="center"/>
              <w:rPr>
                <w:rFonts w:ascii="Arial" w:hAnsi="Arial" w:cs="Arial"/>
              </w:rP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D45DAC" w:rsidRPr="004F126E" w:rsidRDefault="00D45DAC" w:rsidP="00D45DAC">
            <w:pPr>
              <w:jc w:val="both"/>
              <w:rPr>
                <w:rFonts w:ascii="Arial" w:hAnsi="Arial" w:cs="Arial"/>
                <w:strike/>
                <w:snapToGrid w:val="0"/>
              </w:rPr>
            </w:pPr>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r w:rsidR="00D45DAC" w:rsidRPr="004F126E" w:rsidTr="007648BC">
        <w:trPr>
          <w:cantSplit/>
          <w:trHeight w:val="397"/>
        </w:trPr>
        <w:tc>
          <w:tcPr>
            <w:tcW w:w="251" w:type="pct"/>
            <w:vAlign w:val="center"/>
          </w:tcPr>
          <w:p w:rsidR="00D45DAC" w:rsidRPr="004F126E" w:rsidRDefault="00D45DAC" w:rsidP="00D45DAC">
            <w:pPr>
              <w:ind w:left="34" w:hanging="34"/>
              <w:jc w:val="center"/>
              <w:rPr>
                <w:rFonts w:ascii="Arial" w:hAnsi="Arial" w:cs="Arial"/>
                <w:snapToGrid w:val="0"/>
              </w:rPr>
            </w:pPr>
            <w:r w:rsidRPr="004F126E">
              <w:rPr>
                <w:rFonts w:ascii="Arial" w:hAnsi="Arial" w:cs="Arial"/>
                <w:snapToGrid w:val="0"/>
              </w:rPr>
              <w:t>1</w:t>
            </w:r>
            <w:r w:rsidR="00F6428E">
              <w:rPr>
                <w:rFonts w:ascii="Arial" w:hAnsi="Arial" w:cs="Arial"/>
                <w:snapToGrid w:val="0"/>
              </w:rPr>
              <w:t>4</w:t>
            </w:r>
          </w:p>
        </w:tc>
        <w:tc>
          <w:tcPr>
            <w:tcW w:w="353" w:type="pct"/>
            <w:vAlign w:val="center"/>
          </w:tcPr>
          <w:p w:rsidR="00D45DAC" w:rsidRPr="004F126E" w:rsidRDefault="00D45DAC" w:rsidP="00D45DAC">
            <w:pPr>
              <w:ind w:left="34" w:hanging="34"/>
              <w:jc w:val="center"/>
              <w:rPr>
                <w:rFonts w:ascii="Arial" w:hAnsi="Arial" w:cs="Arial"/>
                <w:snapToGrid w:val="0"/>
              </w:rP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D45DAC" w:rsidRPr="004F126E" w:rsidRDefault="00D45DAC" w:rsidP="00D45DAC">
            <w:pPr>
              <w:rPr>
                <w:rFonts w:ascii="Arial" w:hAnsi="Arial" w:cs="Arial"/>
                <w:snapToGrid w:val="0"/>
              </w:rPr>
            </w:pPr>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r w:rsidR="00D45DAC" w:rsidRPr="004F126E" w:rsidTr="007648BC">
        <w:trPr>
          <w:cantSplit/>
          <w:trHeight w:val="397"/>
        </w:trPr>
        <w:tc>
          <w:tcPr>
            <w:tcW w:w="251" w:type="pct"/>
            <w:vAlign w:val="center"/>
          </w:tcPr>
          <w:p w:rsidR="00D45DAC" w:rsidRPr="004F126E" w:rsidRDefault="00F6428E" w:rsidP="00D45DAC">
            <w:pPr>
              <w:ind w:left="34" w:hanging="34"/>
              <w:jc w:val="center"/>
              <w:rPr>
                <w:rFonts w:ascii="Arial" w:hAnsi="Arial" w:cs="Arial"/>
                <w:snapToGrid w:val="0"/>
              </w:rPr>
            </w:pPr>
            <w:r>
              <w:rPr>
                <w:rFonts w:ascii="Arial" w:hAnsi="Arial" w:cs="Arial"/>
                <w:snapToGrid w:val="0"/>
              </w:rPr>
              <w:lastRenderedPageBreak/>
              <w:t>15</w:t>
            </w:r>
          </w:p>
        </w:tc>
        <w:tc>
          <w:tcPr>
            <w:tcW w:w="353" w:type="pct"/>
            <w:vAlign w:val="center"/>
          </w:tcPr>
          <w:p w:rsidR="00D45DAC" w:rsidRPr="004F126E" w:rsidRDefault="00D45DAC" w:rsidP="00D45DAC">
            <w:pPr>
              <w:ind w:left="34" w:hanging="34"/>
              <w:jc w:val="center"/>
              <w:rPr>
                <w:rFonts w:ascii="Arial" w:hAnsi="Arial" w:cs="Arial"/>
                <w:snapToGrid w:val="0"/>
              </w:rP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D45DAC" w:rsidRPr="004F126E" w:rsidRDefault="00D45DAC" w:rsidP="00D45DAC">
            <w:pPr>
              <w:rPr>
                <w:rFonts w:ascii="Arial" w:hAnsi="Arial" w:cs="Arial"/>
              </w:rPr>
            </w:pPr>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r w:rsidR="00D45DAC" w:rsidRPr="001C45AE" w:rsidTr="007648BC">
        <w:trPr>
          <w:cantSplit/>
          <w:trHeight w:val="397"/>
        </w:trPr>
        <w:tc>
          <w:tcPr>
            <w:tcW w:w="251" w:type="pct"/>
            <w:vAlign w:val="center"/>
          </w:tcPr>
          <w:p w:rsidR="00D45DAC" w:rsidRPr="004F126E" w:rsidRDefault="00F6428E" w:rsidP="00D45DAC">
            <w:pPr>
              <w:ind w:left="34" w:hanging="34"/>
              <w:jc w:val="center"/>
              <w:rPr>
                <w:rFonts w:ascii="Arial" w:hAnsi="Arial" w:cs="Arial"/>
                <w:snapToGrid w:val="0"/>
              </w:rPr>
            </w:pPr>
            <w:r>
              <w:rPr>
                <w:rFonts w:ascii="Arial" w:hAnsi="Arial" w:cs="Arial"/>
                <w:snapToGrid w:val="0"/>
              </w:rPr>
              <w:t>16</w:t>
            </w:r>
          </w:p>
        </w:tc>
        <w:tc>
          <w:tcPr>
            <w:tcW w:w="353" w:type="pct"/>
            <w:vAlign w:val="center"/>
          </w:tcPr>
          <w:p w:rsidR="00D45DAC" w:rsidRPr="004F126E" w:rsidRDefault="00D45DAC" w:rsidP="00D45DAC">
            <w:pPr>
              <w:jc w:val="cente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D45DAC" w:rsidRPr="004F126E" w:rsidRDefault="00D45DAC" w:rsidP="00D45DAC">
            <w:pPr>
              <w:rPr>
                <w:rFonts w:ascii="Arial" w:hAnsi="Arial" w:cs="Arial"/>
              </w:rPr>
            </w:pPr>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r w:rsidR="00D45DAC" w:rsidRPr="001C45AE" w:rsidTr="007648BC">
        <w:trPr>
          <w:cantSplit/>
          <w:trHeight w:val="397"/>
        </w:trPr>
        <w:tc>
          <w:tcPr>
            <w:tcW w:w="251" w:type="pct"/>
            <w:vAlign w:val="center"/>
          </w:tcPr>
          <w:p w:rsidR="00D45DAC" w:rsidRPr="004F126E" w:rsidRDefault="00D45DAC" w:rsidP="00D45DAC">
            <w:pPr>
              <w:ind w:left="34" w:hanging="34"/>
              <w:jc w:val="center"/>
              <w:rPr>
                <w:rFonts w:ascii="Arial" w:hAnsi="Arial" w:cs="Arial"/>
                <w:snapToGrid w:val="0"/>
              </w:rPr>
            </w:pPr>
            <w:r w:rsidRPr="004F126E">
              <w:rPr>
                <w:rFonts w:ascii="Arial" w:hAnsi="Arial" w:cs="Arial"/>
                <w:snapToGrid w:val="0"/>
              </w:rPr>
              <w:t>1</w:t>
            </w:r>
            <w:r w:rsidR="00F6428E">
              <w:rPr>
                <w:rFonts w:ascii="Arial" w:hAnsi="Arial" w:cs="Arial"/>
                <w:snapToGrid w:val="0"/>
              </w:rPr>
              <w:t>7</w:t>
            </w:r>
          </w:p>
        </w:tc>
        <w:tc>
          <w:tcPr>
            <w:tcW w:w="353" w:type="pct"/>
            <w:vAlign w:val="center"/>
          </w:tcPr>
          <w:p w:rsidR="00D45DAC" w:rsidRPr="004F126E" w:rsidRDefault="00D45DAC" w:rsidP="00D45DAC">
            <w:pPr>
              <w:ind w:left="34" w:hanging="34"/>
              <w:jc w:val="center"/>
              <w:rPr>
                <w:rFonts w:ascii="Arial" w:hAnsi="Arial" w:cs="Arial"/>
                <w:snapToGrid w:val="0"/>
              </w:rP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D45DAC" w:rsidRPr="004F126E" w:rsidRDefault="00D45DAC" w:rsidP="00D45DAC">
            <w:pPr>
              <w:rPr>
                <w:rFonts w:ascii="Arial" w:hAnsi="Arial" w:cs="Arial"/>
              </w:rPr>
            </w:pPr>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r w:rsidR="00D45DAC" w:rsidRPr="001C45AE" w:rsidTr="007648BC">
        <w:trPr>
          <w:cantSplit/>
          <w:trHeight w:val="397"/>
        </w:trPr>
        <w:tc>
          <w:tcPr>
            <w:tcW w:w="251" w:type="pct"/>
            <w:vAlign w:val="center"/>
          </w:tcPr>
          <w:p w:rsidR="00D45DAC" w:rsidRPr="004F126E" w:rsidRDefault="00D45DAC" w:rsidP="00D45DAC">
            <w:pPr>
              <w:ind w:left="34" w:hanging="34"/>
              <w:jc w:val="center"/>
              <w:rPr>
                <w:rFonts w:ascii="Arial" w:hAnsi="Arial" w:cs="Arial"/>
                <w:snapToGrid w:val="0"/>
              </w:rPr>
            </w:pPr>
            <w:r w:rsidRPr="004F126E">
              <w:rPr>
                <w:rFonts w:ascii="Arial" w:hAnsi="Arial" w:cs="Arial"/>
                <w:snapToGrid w:val="0"/>
              </w:rPr>
              <w:t>1</w:t>
            </w:r>
            <w:r>
              <w:rPr>
                <w:rFonts w:ascii="Arial" w:hAnsi="Arial" w:cs="Arial"/>
                <w:snapToGrid w:val="0"/>
              </w:rPr>
              <w:t>8</w:t>
            </w:r>
          </w:p>
        </w:tc>
        <w:tc>
          <w:tcPr>
            <w:tcW w:w="353" w:type="pct"/>
            <w:vAlign w:val="center"/>
          </w:tcPr>
          <w:p w:rsidR="00D45DAC" w:rsidRPr="004F126E" w:rsidRDefault="00D45DAC" w:rsidP="00D45DAC">
            <w:pPr>
              <w:jc w:val="cente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396" w:type="pct"/>
            <w:vAlign w:val="center"/>
          </w:tcPr>
          <w:p w:rsidR="00D45DAC" w:rsidRPr="004F126E" w:rsidRDefault="00D45DAC" w:rsidP="00D45DAC">
            <w:pPr>
              <w:rPr>
                <w:rFonts w:ascii="Arial" w:hAnsi="Arial" w:cs="Arial"/>
              </w:rPr>
            </w:pPr>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bl>
    <w:p w:rsidR="000852EF" w:rsidRDefault="000852EF" w:rsidP="000852EF">
      <w:pPr>
        <w:keepNext/>
        <w:keepLines/>
        <w:rPr>
          <w:rFonts w:cs="Arial"/>
          <w:snapToGrid w:val="0"/>
        </w:rPr>
      </w:pPr>
    </w:p>
    <w:p w:rsidR="000852EF" w:rsidRPr="00942336" w:rsidRDefault="000852EF" w:rsidP="000852EF">
      <w:pPr>
        <w:keepNext/>
        <w:keepLines/>
        <w:rPr>
          <w:rFonts w:ascii="Arial" w:hAnsi="Arial" w:cs="Arial"/>
          <w:snapToGrid w:val="0"/>
        </w:rPr>
      </w:pPr>
    </w:p>
    <w:p w:rsidR="000852EF" w:rsidRPr="00942336" w:rsidRDefault="000852EF" w:rsidP="000852EF">
      <w:pPr>
        <w:keepNext/>
        <w:keepLines/>
        <w:rPr>
          <w:rFonts w:ascii="Arial" w:hAnsi="Arial" w:cs="Arial"/>
          <w:snapToGrid w:val="0"/>
        </w:rPr>
      </w:pPr>
    </w:p>
    <w:p w:rsidR="000852EF" w:rsidRPr="004F126E" w:rsidRDefault="000852EF" w:rsidP="000852EF">
      <w:pPr>
        <w:keepNext/>
        <w:keepLines/>
        <w:contextualSpacing/>
        <w:rPr>
          <w:rFonts w:ascii="Arial" w:hAnsi="Arial" w:cs="Arial"/>
          <w:b/>
          <w:caps/>
          <w:snapToGrid w:val="0"/>
        </w:rPr>
      </w:pPr>
      <w:r w:rsidRPr="004F126E">
        <w:rPr>
          <w:rFonts w:ascii="Arial" w:hAnsi="Arial" w:cs="Arial"/>
          <w:b/>
          <w:caps/>
          <w:snapToGrid w:val="0"/>
        </w:rPr>
        <w:t>T2.2.2</w:t>
      </w:r>
      <w:r w:rsidRPr="004F126E">
        <w:rPr>
          <w:rFonts w:ascii="Arial" w:hAnsi="Arial" w:cs="Arial"/>
          <w:b/>
          <w:caps/>
          <w:snapToGrid w:val="0"/>
        </w:rPr>
        <w:tab/>
        <w:t>Administrative Responsiveness criteria</w:t>
      </w:r>
    </w:p>
    <w:p w:rsidR="000852EF" w:rsidRPr="004F126E" w:rsidRDefault="000852EF" w:rsidP="000852EF">
      <w:pPr>
        <w:pStyle w:val="ListParagraph"/>
        <w:keepNext/>
        <w:keepLines/>
        <w:ind w:left="360" w:firstLine="349"/>
        <w:rPr>
          <w:rFonts w:cs="Arial"/>
          <w:b/>
          <w:bCs/>
          <w:i/>
          <w:snapToGrid w:val="0"/>
          <w:sz w:val="18"/>
        </w:rPr>
      </w:pPr>
    </w:p>
    <w:p w:rsidR="000852EF" w:rsidRPr="00942336" w:rsidRDefault="000852EF" w:rsidP="000852EF">
      <w:pPr>
        <w:keepNext/>
        <w:keepLines/>
        <w:ind w:left="720" w:hanging="11"/>
        <w:jc w:val="both"/>
        <w:rPr>
          <w:rFonts w:ascii="Arial" w:hAnsi="Arial" w:cs="Arial"/>
          <w:snapToGrid w:val="0"/>
        </w:rPr>
      </w:pPr>
      <w:r w:rsidRPr="004F126E">
        <w:rPr>
          <w:rFonts w:ascii="Arial" w:hAnsi="Arial" w:cs="Arial"/>
          <w:snapToGrid w:val="0"/>
        </w:rPr>
        <w:t xml:space="preserve">The Employer reserves the right to request further information regarding the undermentioned criteria. Failing to submit further clarification and/or documentation within 7 calendar days from request will disqualify the </w:t>
      </w:r>
      <w:r w:rsidR="00EF3832">
        <w:rPr>
          <w:rFonts w:ascii="Arial" w:hAnsi="Arial" w:cs="Arial"/>
          <w:snapToGrid w:val="0"/>
        </w:rPr>
        <w:t>quotation</w:t>
      </w:r>
      <w:r w:rsidRPr="004F126E">
        <w:rPr>
          <w:rFonts w:ascii="Arial" w:hAnsi="Arial" w:cs="Arial"/>
          <w:snapToGrid w:val="0"/>
        </w:rPr>
        <w:t xml:space="preserve"> offer from further consideration.</w:t>
      </w:r>
    </w:p>
    <w:p w:rsidR="000852EF" w:rsidRPr="00942336" w:rsidRDefault="000852EF" w:rsidP="000852EF">
      <w:pPr>
        <w:pStyle w:val="ListParagraph"/>
        <w:keepNext/>
        <w:keepLines/>
        <w:ind w:left="709"/>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4F126E" w:rsidRPr="001C45AE" w:rsidTr="007648BC">
        <w:trPr>
          <w:cantSplit/>
          <w:trHeight w:val="397"/>
        </w:trPr>
        <w:tc>
          <w:tcPr>
            <w:tcW w:w="228" w:type="pct"/>
            <w:vAlign w:val="center"/>
          </w:tcPr>
          <w:p w:rsidR="004F126E" w:rsidRPr="004F126E" w:rsidRDefault="004F126E" w:rsidP="007648BC">
            <w:pPr>
              <w:keepNext/>
              <w:keepLines/>
              <w:ind w:left="34" w:hanging="34"/>
              <w:jc w:val="center"/>
              <w:rPr>
                <w:rFonts w:ascii="Arial" w:hAnsi="Arial" w:cs="Arial"/>
                <w:snapToGrid w:val="0"/>
              </w:rPr>
            </w:pPr>
            <w:r w:rsidRPr="004F126E">
              <w:rPr>
                <w:rFonts w:ascii="Arial" w:hAnsi="Arial" w:cs="Arial"/>
                <w:snapToGrid w:val="0"/>
              </w:rPr>
              <w:t>1</w:t>
            </w:r>
          </w:p>
        </w:tc>
        <w:tc>
          <w:tcPr>
            <w:tcW w:w="365" w:type="pct"/>
            <w:vAlign w:val="center"/>
          </w:tcPr>
          <w:p w:rsidR="004F126E" w:rsidRPr="004F126E" w:rsidRDefault="004F126E" w:rsidP="007648BC">
            <w:pPr>
              <w:keepNext/>
              <w:keepLines/>
              <w:ind w:left="34" w:hanging="34"/>
              <w:jc w:val="center"/>
              <w:rPr>
                <w:rFonts w:ascii="Arial" w:hAnsi="Arial" w:cs="Arial"/>
              </w:rPr>
            </w:pPr>
            <w:r w:rsidRPr="004F126E">
              <w:rPr>
                <w:rFonts w:ascii="Arial" w:hAnsi="Arial" w:cs="Arial"/>
                <w:snapToGrid w:val="0"/>
              </w:rPr>
              <w:fldChar w:fldCharType="begin">
                <w:ffData>
                  <w:name w:val="Check31"/>
                  <w:enabled/>
                  <w:calcOnExit w:val="0"/>
                  <w:checkBox>
                    <w:sizeAuto/>
                    <w:default w:val="0"/>
                    <w:checked/>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4F126E" w:rsidP="007648BC">
            <w:pPr>
              <w:rPr>
                <w:rFonts w:ascii="Arial" w:hAnsi="Arial" w:cs="Arial"/>
                <w:snapToGrid w:val="0"/>
              </w:rPr>
            </w:pPr>
            <w:r w:rsidRPr="004F126E">
              <w:rPr>
                <w:rFonts w:ascii="Arial" w:hAnsi="Arial" w:cs="Arial"/>
                <w:snapToGrid w:val="0"/>
              </w:rPr>
              <w:t>Any correction to be initialled by the person authorised to sign the tender documentation as per PA 15.1 or PA 15.2 resolution of board/s of directors / or PA15.3</w:t>
            </w:r>
            <w:r w:rsidRPr="004F126E">
              <w:rPr>
                <w:rFonts w:ascii="Arial" w:hAnsi="Arial" w:cs="Arial"/>
              </w:rPr>
              <w:t xml:space="preserve"> </w:t>
            </w:r>
            <w:r w:rsidRPr="004F126E">
              <w:rPr>
                <w:rFonts w:ascii="Arial" w:hAnsi="Arial" w:cs="Arial"/>
                <w:snapToGrid w:val="0"/>
              </w:rPr>
              <w:t>Special Resolution of Consortia or JV’s.</w:t>
            </w:r>
          </w:p>
        </w:tc>
      </w:tr>
      <w:tr w:rsidR="004F126E" w:rsidRPr="001C45AE" w:rsidTr="007648BC">
        <w:trPr>
          <w:cantSplit/>
          <w:trHeight w:val="397"/>
        </w:trPr>
        <w:tc>
          <w:tcPr>
            <w:tcW w:w="228" w:type="pct"/>
            <w:vAlign w:val="center"/>
          </w:tcPr>
          <w:p w:rsidR="004F126E" w:rsidRPr="004F126E" w:rsidRDefault="004F126E" w:rsidP="007648BC">
            <w:pPr>
              <w:keepNext/>
              <w:keepLines/>
              <w:ind w:left="34" w:hanging="34"/>
              <w:jc w:val="center"/>
              <w:rPr>
                <w:rFonts w:ascii="Arial" w:hAnsi="Arial" w:cs="Arial"/>
                <w:snapToGrid w:val="0"/>
              </w:rPr>
            </w:pPr>
            <w:r w:rsidRPr="004F126E">
              <w:rPr>
                <w:rFonts w:ascii="Arial" w:hAnsi="Arial" w:cs="Arial"/>
                <w:snapToGrid w:val="0"/>
              </w:rPr>
              <w:t>2</w:t>
            </w:r>
          </w:p>
        </w:tc>
        <w:tc>
          <w:tcPr>
            <w:tcW w:w="365" w:type="pct"/>
            <w:vAlign w:val="center"/>
          </w:tcPr>
          <w:p w:rsidR="004F126E" w:rsidRPr="004F126E" w:rsidRDefault="004F126E" w:rsidP="007648BC">
            <w:pPr>
              <w:keepNext/>
              <w:keepLines/>
              <w:ind w:left="34" w:hanging="34"/>
              <w:jc w:val="center"/>
              <w:rPr>
                <w:rFonts w:ascii="Arial" w:hAnsi="Arial" w:cs="Arial"/>
              </w:rPr>
            </w:pPr>
            <w:r w:rsidRPr="004F126E">
              <w:rPr>
                <w:rFonts w:ascii="Arial" w:hAnsi="Arial" w:cs="Arial"/>
                <w:snapToGrid w:val="0"/>
              </w:rPr>
              <w:fldChar w:fldCharType="begin">
                <w:ffData>
                  <w:name w:val="Check31"/>
                  <w:enabled/>
                  <w:calcOnExit w:val="0"/>
                  <w:checkBox>
                    <w:sizeAuto/>
                    <w:default w:val="0"/>
                    <w:checked/>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4F126E" w:rsidP="007648BC">
            <w:pPr>
              <w:keepNext/>
              <w:keepLines/>
              <w:jc w:val="both"/>
              <w:rPr>
                <w:rFonts w:ascii="Arial" w:hAnsi="Arial" w:cs="Arial"/>
                <w:snapToGrid w:val="0"/>
              </w:rPr>
            </w:pPr>
            <w:r w:rsidRPr="004F126E">
              <w:rPr>
                <w:rFonts w:ascii="Arial" w:hAnsi="Arial" w:cs="Arial"/>
                <w:snapToGrid w:val="0"/>
              </w:rPr>
              <w:t>Submission of applicable (PA-15.1, PA-15.2, PA-15.3): Resolution by the legal entity, or consortium / joint venture, authorising a dedicated person(s) to sign documents on behalf of the firm / consortium / joint venture.</w:t>
            </w:r>
          </w:p>
        </w:tc>
      </w:tr>
      <w:tr w:rsidR="004F126E" w:rsidRPr="00B12B33" w:rsidTr="007648BC">
        <w:trPr>
          <w:cantSplit/>
          <w:trHeight w:val="397"/>
        </w:trPr>
        <w:tc>
          <w:tcPr>
            <w:tcW w:w="228" w:type="pct"/>
            <w:vAlign w:val="center"/>
          </w:tcPr>
          <w:p w:rsidR="004F126E" w:rsidRPr="004F126E" w:rsidRDefault="004F126E" w:rsidP="007648BC">
            <w:pPr>
              <w:keepNext/>
              <w:keepLines/>
              <w:ind w:left="34" w:hanging="34"/>
              <w:jc w:val="center"/>
              <w:rPr>
                <w:rFonts w:ascii="Arial" w:hAnsi="Arial" w:cs="Arial"/>
                <w:snapToGrid w:val="0"/>
              </w:rPr>
            </w:pPr>
            <w:r w:rsidRPr="004F126E">
              <w:rPr>
                <w:rFonts w:ascii="Arial" w:hAnsi="Arial" w:cs="Arial"/>
                <w:snapToGrid w:val="0"/>
              </w:rPr>
              <w:t>3</w:t>
            </w:r>
          </w:p>
        </w:tc>
        <w:tc>
          <w:tcPr>
            <w:tcW w:w="365" w:type="pct"/>
            <w:vAlign w:val="center"/>
          </w:tcPr>
          <w:p w:rsidR="004F126E" w:rsidRPr="004F126E" w:rsidRDefault="004F126E" w:rsidP="007648BC">
            <w:pPr>
              <w:keepNext/>
              <w:keepLines/>
              <w:ind w:left="34" w:hanging="34"/>
              <w:jc w:val="center"/>
              <w:rPr>
                <w:rFonts w:ascii="Arial" w:hAnsi="Arial" w:cs="Arial"/>
                <w:snapToGrid w:val="0"/>
              </w:rPr>
            </w:pPr>
            <w:r w:rsidRPr="004F126E">
              <w:rPr>
                <w:rFonts w:ascii="Arial" w:hAnsi="Arial" w:cs="Arial"/>
                <w:snapToGrid w:val="0"/>
              </w:rPr>
              <w:fldChar w:fldCharType="begin">
                <w:ffData>
                  <w:name w:val="Check31"/>
                  <w:enabled/>
                  <w:calcOnExit w:val="0"/>
                  <w:checkBox>
                    <w:sizeAuto/>
                    <w:default w:val="0"/>
                    <w:checked/>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D45DAC" w:rsidP="00535AEC">
            <w:pPr>
              <w:keepNext/>
              <w:keepLines/>
              <w:jc w:val="both"/>
              <w:rPr>
                <w:rFonts w:ascii="Arial" w:hAnsi="Arial" w:cs="Arial"/>
                <w:snapToGrid w:val="0"/>
              </w:rPr>
            </w:pPr>
            <w:r w:rsidRPr="004F126E">
              <w:rPr>
                <w:rFonts w:ascii="Arial" w:hAnsi="Arial" w:cs="Arial"/>
              </w:rPr>
              <w:t>All parts of tender documents submitted must be fully completed in ink and signed where required.</w:t>
            </w:r>
          </w:p>
        </w:tc>
      </w:tr>
      <w:tr w:rsidR="004F126E" w:rsidRPr="001C45AE" w:rsidTr="007648BC">
        <w:trPr>
          <w:cantSplit/>
          <w:trHeight w:val="397"/>
        </w:trPr>
        <w:tc>
          <w:tcPr>
            <w:tcW w:w="228" w:type="pct"/>
            <w:vAlign w:val="center"/>
          </w:tcPr>
          <w:p w:rsidR="004F126E" w:rsidRPr="004F126E" w:rsidRDefault="00F6428E" w:rsidP="007648BC">
            <w:pPr>
              <w:ind w:left="34" w:hanging="34"/>
              <w:jc w:val="center"/>
              <w:rPr>
                <w:rFonts w:ascii="Arial" w:hAnsi="Arial" w:cs="Arial"/>
                <w:snapToGrid w:val="0"/>
              </w:rPr>
            </w:pPr>
            <w:r>
              <w:rPr>
                <w:rFonts w:ascii="Arial" w:hAnsi="Arial" w:cs="Arial"/>
                <w:snapToGrid w:val="0"/>
              </w:rPr>
              <w:t>4</w:t>
            </w:r>
          </w:p>
        </w:tc>
        <w:tc>
          <w:tcPr>
            <w:tcW w:w="365" w:type="pct"/>
            <w:vAlign w:val="center"/>
          </w:tcPr>
          <w:p w:rsidR="004F126E" w:rsidRPr="004F126E" w:rsidRDefault="004F126E" w:rsidP="007648BC">
            <w:pPr>
              <w:ind w:left="34" w:hanging="34"/>
              <w:jc w:val="center"/>
              <w:rPr>
                <w:rFonts w:ascii="Arial" w:hAnsi="Arial" w:cs="Arial"/>
                <w:snapToGrid w:val="0"/>
              </w:rPr>
            </w:pPr>
            <w:r w:rsidRPr="004F126E">
              <w:rPr>
                <w:rFonts w:ascii="Arial" w:hAnsi="Arial" w:cs="Arial"/>
                <w:snapToGrid w:val="0"/>
              </w:rPr>
              <w:fldChar w:fldCharType="begin">
                <w:ffData>
                  <w:name w:val="Check31"/>
                  <w:enabled/>
                  <w:calcOnExit w:val="0"/>
                  <w:checkBox>
                    <w:sizeAuto/>
                    <w:default w:val="0"/>
                    <w:checked/>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D45DAC" w:rsidP="007648BC">
            <w:pPr>
              <w:keepNext/>
              <w:keepLines/>
              <w:jc w:val="both"/>
              <w:rPr>
                <w:rFonts w:ascii="Arial" w:hAnsi="Arial" w:cs="Arial"/>
                <w:strike/>
                <w:snapToGrid w:val="0"/>
              </w:rPr>
            </w:pPr>
            <w:r w:rsidRPr="004F126E">
              <w:rPr>
                <w:rFonts w:ascii="Arial" w:hAnsi="Arial" w:cs="Arial"/>
                <w:snapToGrid w:val="0"/>
              </w:rPr>
              <w:t>Submission of (PA-11): Bidder’s disclosure</w:t>
            </w:r>
          </w:p>
        </w:tc>
      </w:tr>
      <w:tr w:rsidR="004F126E" w:rsidRPr="001C45AE" w:rsidTr="007648BC">
        <w:trPr>
          <w:cantSplit/>
          <w:trHeight w:val="397"/>
        </w:trPr>
        <w:tc>
          <w:tcPr>
            <w:tcW w:w="228" w:type="pct"/>
            <w:vAlign w:val="center"/>
          </w:tcPr>
          <w:p w:rsidR="004F126E" w:rsidRPr="004F126E" w:rsidRDefault="00F6428E" w:rsidP="007648BC">
            <w:pPr>
              <w:keepNext/>
              <w:keepLines/>
              <w:ind w:left="34" w:hanging="34"/>
              <w:jc w:val="center"/>
              <w:rPr>
                <w:rFonts w:ascii="Arial" w:hAnsi="Arial" w:cs="Arial"/>
                <w:snapToGrid w:val="0"/>
              </w:rPr>
            </w:pPr>
            <w:r>
              <w:rPr>
                <w:rFonts w:ascii="Arial" w:hAnsi="Arial" w:cs="Arial"/>
                <w:snapToGrid w:val="0"/>
              </w:rPr>
              <w:t>5</w:t>
            </w:r>
          </w:p>
        </w:tc>
        <w:tc>
          <w:tcPr>
            <w:tcW w:w="365" w:type="pct"/>
            <w:vAlign w:val="center"/>
          </w:tcPr>
          <w:p w:rsidR="004F126E" w:rsidRPr="004F126E" w:rsidRDefault="004F126E" w:rsidP="007648BC">
            <w:pPr>
              <w:keepNext/>
              <w:keepLines/>
              <w:ind w:left="34" w:hanging="34"/>
              <w:jc w:val="center"/>
              <w:rPr>
                <w:rFonts w:ascii="Arial" w:hAnsi="Arial" w:cs="Arial"/>
              </w:rPr>
            </w:pPr>
            <w:r w:rsidRPr="004F126E">
              <w:rPr>
                <w:rFonts w:ascii="Arial" w:hAnsi="Arial" w:cs="Arial"/>
                <w:snapToGrid w:val="0"/>
              </w:rPr>
              <w:fldChar w:fldCharType="begin">
                <w:ffData>
                  <w:name w:val="Check31"/>
                  <w:enabled/>
                  <w:calcOnExit w:val="0"/>
                  <w:checkBox>
                    <w:sizeAuto/>
                    <w:default w:val="0"/>
                    <w:checked/>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AA3FC0" w:rsidP="007648BC">
            <w:pPr>
              <w:keepNext/>
              <w:keepLines/>
              <w:jc w:val="both"/>
              <w:rPr>
                <w:rFonts w:ascii="Arial" w:hAnsi="Arial" w:cs="Arial"/>
                <w:snapToGrid w:val="0"/>
              </w:rPr>
            </w:pPr>
            <w:r w:rsidRPr="004F126E">
              <w:rPr>
                <w:rFonts w:ascii="Arial" w:hAnsi="Arial" w:cs="Arial"/>
              </w:rPr>
              <w:t>Submission of PA-16.1 (PSB): Ownership Particulars</w:t>
            </w:r>
          </w:p>
        </w:tc>
      </w:tr>
      <w:tr w:rsidR="004F126E" w:rsidRPr="001C45AE" w:rsidTr="007648BC">
        <w:trPr>
          <w:cantSplit/>
          <w:trHeight w:val="397"/>
        </w:trPr>
        <w:tc>
          <w:tcPr>
            <w:tcW w:w="228" w:type="pct"/>
            <w:vAlign w:val="center"/>
          </w:tcPr>
          <w:p w:rsidR="004F126E" w:rsidRPr="004F126E" w:rsidRDefault="00F6428E" w:rsidP="007648BC">
            <w:pPr>
              <w:ind w:left="34" w:hanging="34"/>
              <w:jc w:val="center"/>
              <w:rPr>
                <w:rFonts w:ascii="Arial" w:hAnsi="Arial" w:cs="Arial"/>
                <w:snapToGrid w:val="0"/>
              </w:rPr>
            </w:pPr>
            <w:r>
              <w:rPr>
                <w:rFonts w:ascii="Arial" w:hAnsi="Arial" w:cs="Arial"/>
                <w:snapToGrid w:val="0"/>
              </w:rPr>
              <w:t>6</w:t>
            </w:r>
          </w:p>
        </w:tc>
        <w:tc>
          <w:tcPr>
            <w:tcW w:w="365" w:type="pct"/>
            <w:vAlign w:val="center"/>
          </w:tcPr>
          <w:p w:rsidR="004F126E" w:rsidRPr="004F126E" w:rsidRDefault="004F126E" w:rsidP="007648BC">
            <w:pPr>
              <w:ind w:left="34" w:hanging="34"/>
              <w:jc w:val="center"/>
              <w:rPr>
                <w:rFonts w:ascii="Arial" w:hAnsi="Arial" w:cs="Arial"/>
                <w:snapToGrid w:val="0"/>
              </w:rPr>
            </w:pPr>
            <w:r w:rsidRPr="004F126E">
              <w:rPr>
                <w:rFonts w:ascii="Arial" w:hAnsi="Arial" w:cs="Arial"/>
                <w:snapToGrid w:val="0"/>
              </w:rPr>
              <w:fldChar w:fldCharType="begin">
                <w:ffData>
                  <w:name w:val=""/>
                  <w:enabled/>
                  <w:calcOnExit w:val="0"/>
                  <w:checkBox>
                    <w:sizeAuto/>
                    <w:default w:val="1"/>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AA3FC0" w:rsidP="007648BC">
            <w:pPr>
              <w:jc w:val="both"/>
              <w:rPr>
                <w:rFonts w:ascii="Arial" w:hAnsi="Arial" w:cs="Arial"/>
                <w:strike/>
                <w:snapToGrid w:val="0"/>
              </w:rPr>
            </w:pPr>
            <w:r w:rsidRPr="004F126E">
              <w:rPr>
                <w:rFonts w:ascii="Arial" w:hAnsi="Arial" w:cs="Arial"/>
                <w:snapToGrid w:val="0"/>
              </w:rPr>
              <w:t xml:space="preserve">Submission of documentation relating to </w:t>
            </w:r>
            <w:r w:rsidRPr="004F126E">
              <w:rPr>
                <w:rFonts w:ascii="Arial" w:hAnsi="Arial" w:cs="Arial"/>
                <w:b/>
                <w:snapToGrid w:val="0"/>
              </w:rPr>
              <w:t>risk assessment criteria</w:t>
            </w:r>
            <w:r w:rsidRPr="004F126E">
              <w:rPr>
                <w:rFonts w:ascii="Arial" w:hAnsi="Arial" w:cs="Arial"/>
                <w:snapToGrid w:val="0"/>
              </w:rPr>
              <w:t xml:space="preserve"> as contained in C 2.1 of T1.2 Tender Data.  </w:t>
            </w:r>
          </w:p>
        </w:tc>
      </w:tr>
      <w:tr w:rsidR="004F126E" w:rsidRPr="007106D7" w:rsidTr="007648BC">
        <w:trPr>
          <w:cantSplit/>
          <w:trHeight w:val="548"/>
        </w:trPr>
        <w:tc>
          <w:tcPr>
            <w:tcW w:w="228" w:type="pct"/>
            <w:vAlign w:val="center"/>
          </w:tcPr>
          <w:p w:rsidR="004F126E" w:rsidRPr="004F126E" w:rsidRDefault="00F6428E" w:rsidP="007648BC">
            <w:pPr>
              <w:ind w:left="34" w:hanging="34"/>
              <w:jc w:val="center"/>
              <w:rPr>
                <w:rFonts w:ascii="Arial" w:hAnsi="Arial" w:cs="Arial"/>
                <w:snapToGrid w:val="0"/>
              </w:rPr>
            </w:pPr>
            <w:r>
              <w:rPr>
                <w:rFonts w:ascii="Arial" w:hAnsi="Arial" w:cs="Arial"/>
                <w:snapToGrid w:val="0"/>
              </w:rPr>
              <w:t>7</w:t>
            </w:r>
          </w:p>
        </w:tc>
        <w:tc>
          <w:tcPr>
            <w:tcW w:w="365" w:type="pct"/>
            <w:vAlign w:val="center"/>
          </w:tcPr>
          <w:p w:rsidR="004F126E" w:rsidRPr="004F126E" w:rsidRDefault="004F126E" w:rsidP="007648BC">
            <w:pPr>
              <w:ind w:left="34" w:hanging="34"/>
              <w:jc w:val="center"/>
              <w:rPr>
                <w:rFonts w:ascii="Arial" w:hAnsi="Arial" w:cs="Arial"/>
                <w:snapToGrid w:val="0"/>
              </w:rPr>
            </w:pPr>
            <w:r w:rsidRPr="004F126E">
              <w:rPr>
                <w:rFonts w:ascii="Arial" w:hAnsi="Arial" w:cs="Arial"/>
                <w:snapToGrid w:val="0"/>
              </w:rPr>
              <w:fldChar w:fldCharType="begin">
                <w:ffData>
                  <w:name w:val=""/>
                  <w:enabled/>
                  <w:calcOnExit w:val="0"/>
                  <w:checkBox>
                    <w:sizeAuto/>
                    <w:default w:val="1"/>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AA3FC0" w:rsidP="007648BC">
            <w:pPr>
              <w:tabs>
                <w:tab w:val="left" w:pos="2055"/>
              </w:tabs>
              <w:jc w:val="both"/>
              <w:rPr>
                <w:rFonts w:ascii="Arial" w:hAnsi="Arial" w:cs="Arial"/>
              </w:rPr>
            </w:pPr>
            <w:r w:rsidRPr="004F126E">
              <w:rPr>
                <w:rFonts w:ascii="Arial" w:hAnsi="Arial" w:cs="Arial"/>
                <w:snapToGrid w:val="0"/>
              </w:rPr>
              <w:t>Submission of proof of Registration on National Treasury’s Central Supplier Database (CSD).</w:t>
            </w:r>
            <w:r w:rsidRPr="004F126E">
              <w:rPr>
                <w:rFonts w:ascii="Arial" w:hAnsi="Arial" w:cs="Arial"/>
              </w:rPr>
              <w:t xml:space="preserve"> Insert </w:t>
            </w:r>
            <w:r w:rsidRPr="004F126E">
              <w:rPr>
                <w:rFonts w:ascii="Arial" w:hAnsi="Arial" w:cs="Arial"/>
                <w:snapToGrid w:val="0"/>
              </w:rPr>
              <w:t>the Supplier Registration Number on the form of offer.</w:t>
            </w:r>
          </w:p>
        </w:tc>
      </w:tr>
      <w:tr w:rsidR="004F126E" w:rsidRPr="007106D7" w:rsidTr="007648BC">
        <w:trPr>
          <w:cantSplit/>
          <w:trHeight w:val="530"/>
        </w:trPr>
        <w:tc>
          <w:tcPr>
            <w:tcW w:w="228" w:type="pct"/>
            <w:vAlign w:val="center"/>
          </w:tcPr>
          <w:p w:rsidR="004F126E" w:rsidRPr="004F126E" w:rsidRDefault="00F6428E" w:rsidP="007648BC">
            <w:pPr>
              <w:ind w:left="34" w:hanging="34"/>
              <w:jc w:val="center"/>
              <w:rPr>
                <w:rFonts w:ascii="Arial" w:hAnsi="Arial" w:cs="Arial"/>
                <w:snapToGrid w:val="0"/>
              </w:rPr>
            </w:pPr>
            <w:r>
              <w:rPr>
                <w:rFonts w:ascii="Arial" w:hAnsi="Arial" w:cs="Arial"/>
                <w:snapToGrid w:val="0"/>
              </w:rPr>
              <w:t>8</w:t>
            </w:r>
          </w:p>
        </w:tc>
        <w:tc>
          <w:tcPr>
            <w:tcW w:w="365" w:type="pct"/>
            <w:vAlign w:val="center"/>
          </w:tcPr>
          <w:p w:rsidR="004F126E" w:rsidRPr="004F126E" w:rsidRDefault="004F126E" w:rsidP="007648BC">
            <w:pPr>
              <w:ind w:left="34" w:hanging="34"/>
              <w:jc w:val="center"/>
              <w:rPr>
                <w:rFonts w:ascii="Arial" w:hAnsi="Arial" w:cs="Arial"/>
                <w:snapToGrid w:val="0"/>
              </w:rP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4F126E" w:rsidP="007648BC">
            <w:pPr>
              <w:jc w:val="both"/>
              <w:rPr>
                <w:rFonts w:ascii="Arial" w:hAnsi="Arial" w:cs="Arial"/>
              </w:rPr>
            </w:pPr>
            <w:r w:rsidRPr="004F126E">
              <w:rPr>
                <w:rFonts w:ascii="Arial" w:hAnsi="Arial" w:cs="Arial"/>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4F126E" w:rsidRPr="00B65296" w:rsidTr="007648BC">
        <w:trPr>
          <w:cantSplit/>
          <w:trHeight w:val="530"/>
        </w:trPr>
        <w:tc>
          <w:tcPr>
            <w:tcW w:w="228" w:type="pct"/>
            <w:vAlign w:val="center"/>
          </w:tcPr>
          <w:p w:rsidR="004F126E" w:rsidRPr="004F126E" w:rsidRDefault="00F6428E" w:rsidP="007648BC">
            <w:pPr>
              <w:ind w:left="34" w:hanging="34"/>
              <w:jc w:val="center"/>
              <w:rPr>
                <w:rFonts w:ascii="Arial" w:hAnsi="Arial" w:cs="Arial"/>
                <w:snapToGrid w:val="0"/>
              </w:rPr>
            </w:pPr>
            <w:r>
              <w:rPr>
                <w:rFonts w:ascii="Arial" w:hAnsi="Arial" w:cs="Arial"/>
                <w:snapToGrid w:val="0"/>
              </w:rPr>
              <w:t>9</w:t>
            </w:r>
          </w:p>
        </w:tc>
        <w:tc>
          <w:tcPr>
            <w:tcW w:w="365" w:type="pct"/>
            <w:vAlign w:val="center"/>
          </w:tcPr>
          <w:p w:rsidR="004F126E" w:rsidRPr="004F126E" w:rsidRDefault="004E6B63" w:rsidP="007648BC">
            <w:pPr>
              <w:ind w:left="34" w:hanging="34"/>
              <w:jc w:val="center"/>
              <w:rPr>
                <w:rFonts w:ascii="Arial" w:hAnsi="Arial" w:cs="Arial"/>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Pr>
                <w:rFonts w:ascii="Arial" w:hAnsi="Arial" w:cs="Arial"/>
                <w:snapToGrid w:val="0"/>
              </w:rPr>
              <w:fldChar w:fldCharType="end"/>
            </w:r>
          </w:p>
        </w:tc>
        <w:tc>
          <w:tcPr>
            <w:tcW w:w="4407" w:type="pct"/>
            <w:vAlign w:val="center"/>
          </w:tcPr>
          <w:p w:rsidR="004F126E" w:rsidRPr="004F126E" w:rsidRDefault="00AA3FC0" w:rsidP="007648BC">
            <w:pPr>
              <w:jc w:val="both"/>
              <w:rPr>
                <w:rFonts w:ascii="Arial" w:hAnsi="Arial" w:cs="Arial"/>
              </w:rPr>
            </w:pPr>
            <w:r w:rsidRPr="004F126E">
              <w:rPr>
                <w:rFonts w:ascii="Arial" w:hAnsi="Arial" w:cs="Arial"/>
              </w:rPr>
              <w:t>Upon request, submission of fingerprints obtainable from local SAPS including any other additional documentation and information required for vetting purposes.</w:t>
            </w:r>
          </w:p>
        </w:tc>
      </w:tr>
      <w:tr w:rsidR="004F126E" w:rsidRPr="001C45AE" w:rsidTr="007648BC">
        <w:trPr>
          <w:cantSplit/>
          <w:trHeight w:val="620"/>
        </w:trPr>
        <w:tc>
          <w:tcPr>
            <w:tcW w:w="228" w:type="pct"/>
            <w:vAlign w:val="center"/>
          </w:tcPr>
          <w:p w:rsidR="004F126E" w:rsidRPr="004F126E" w:rsidRDefault="00F6428E" w:rsidP="007648BC">
            <w:pPr>
              <w:ind w:left="34" w:hanging="34"/>
              <w:jc w:val="center"/>
              <w:rPr>
                <w:rFonts w:ascii="Arial" w:hAnsi="Arial" w:cs="Arial"/>
                <w:snapToGrid w:val="0"/>
              </w:rPr>
            </w:pPr>
            <w:r>
              <w:rPr>
                <w:rFonts w:ascii="Arial" w:hAnsi="Arial" w:cs="Arial"/>
                <w:snapToGrid w:val="0"/>
              </w:rPr>
              <w:t>10</w:t>
            </w:r>
          </w:p>
        </w:tc>
        <w:tc>
          <w:tcPr>
            <w:tcW w:w="365" w:type="pct"/>
            <w:vAlign w:val="center"/>
          </w:tcPr>
          <w:p w:rsidR="004F126E" w:rsidRPr="004F126E" w:rsidRDefault="004F126E" w:rsidP="007648BC">
            <w:pPr>
              <w:ind w:left="34" w:hanging="34"/>
              <w:jc w:val="center"/>
              <w:rPr>
                <w:rFonts w:ascii="Arial" w:hAnsi="Arial" w:cs="Arial"/>
              </w:rP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AA3FC0" w:rsidP="007648BC">
            <w:pPr>
              <w:jc w:val="both"/>
              <w:rPr>
                <w:rFonts w:ascii="Arial" w:hAnsi="Arial" w:cs="Arial"/>
              </w:rPr>
            </w:pPr>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r w:rsidR="004F126E" w:rsidRPr="001C45AE" w:rsidTr="007648BC">
        <w:trPr>
          <w:cantSplit/>
          <w:trHeight w:val="620"/>
        </w:trPr>
        <w:tc>
          <w:tcPr>
            <w:tcW w:w="228" w:type="pct"/>
            <w:vAlign w:val="center"/>
          </w:tcPr>
          <w:p w:rsidR="004F126E" w:rsidRPr="004F126E" w:rsidRDefault="00F6428E" w:rsidP="007648BC">
            <w:pPr>
              <w:ind w:left="34" w:hanging="34"/>
              <w:jc w:val="center"/>
              <w:rPr>
                <w:rFonts w:ascii="Arial" w:hAnsi="Arial" w:cs="Arial"/>
                <w:snapToGrid w:val="0"/>
              </w:rPr>
            </w:pPr>
            <w:r>
              <w:rPr>
                <w:rFonts w:ascii="Arial" w:hAnsi="Arial" w:cs="Arial"/>
                <w:snapToGrid w:val="0"/>
              </w:rPr>
              <w:t>11</w:t>
            </w:r>
          </w:p>
        </w:tc>
        <w:tc>
          <w:tcPr>
            <w:tcW w:w="365" w:type="pct"/>
            <w:vAlign w:val="center"/>
          </w:tcPr>
          <w:p w:rsidR="004F126E" w:rsidRPr="004F126E" w:rsidRDefault="004F126E" w:rsidP="007648BC">
            <w:pPr>
              <w:ind w:left="34" w:hanging="34"/>
              <w:jc w:val="center"/>
              <w:rPr>
                <w:rFonts w:ascii="Arial" w:hAnsi="Arial" w:cs="Arial"/>
              </w:rP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AA3FC0" w:rsidP="007648BC">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r w:rsidR="004F126E" w:rsidRPr="001C45AE" w:rsidTr="007648BC">
        <w:trPr>
          <w:cantSplit/>
          <w:trHeight w:val="530"/>
        </w:trPr>
        <w:tc>
          <w:tcPr>
            <w:tcW w:w="228" w:type="pct"/>
            <w:vAlign w:val="center"/>
          </w:tcPr>
          <w:p w:rsidR="004F126E" w:rsidRPr="004F126E" w:rsidRDefault="00F6428E" w:rsidP="007648BC">
            <w:pPr>
              <w:ind w:left="34" w:hanging="34"/>
              <w:jc w:val="center"/>
              <w:rPr>
                <w:rFonts w:ascii="Arial" w:hAnsi="Arial" w:cs="Arial"/>
                <w:snapToGrid w:val="0"/>
              </w:rPr>
            </w:pPr>
            <w:r>
              <w:rPr>
                <w:rFonts w:ascii="Arial" w:hAnsi="Arial" w:cs="Arial"/>
                <w:snapToGrid w:val="0"/>
              </w:rPr>
              <w:t>12</w:t>
            </w:r>
          </w:p>
        </w:tc>
        <w:tc>
          <w:tcPr>
            <w:tcW w:w="365" w:type="pct"/>
            <w:vAlign w:val="center"/>
          </w:tcPr>
          <w:p w:rsidR="004F126E" w:rsidRPr="004F126E" w:rsidRDefault="004F126E" w:rsidP="007648BC">
            <w:pPr>
              <w:ind w:left="34" w:hanging="34"/>
              <w:jc w:val="center"/>
              <w:rPr>
                <w:rFonts w:ascii="Arial" w:hAnsi="Arial" w:cs="Arial"/>
                <w:snapToGrid w:val="0"/>
              </w:rP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AA3FC0" w:rsidP="007648BC">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r w:rsidR="004F126E" w:rsidRPr="001C45AE" w:rsidTr="007648BC">
        <w:trPr>
          <w:cantSplit/>
          <w:trHeight w:val="620"/>
        </w:trPr>
        <w:tc>
          <w:tcPr>
            <w:tcW w:w="228" w:type="pct"/>
            <w:vAlign w:val="center"/>
          </w:tcPr>
          <w:p w:rsidR="004F126E" w:rsidRPr="004F126E" w:rsidRDefault="00F6428E" w:rsidP="007648BC">
            <w:pPr>
              <w:ind w:left="34" w:hanging="34"/>
              <w:jc w:val="center"/>
              <w:rPr>
                <w:rFonts w:ascii="Arial" w:hAnsi="Arial" w:cs="Arial"/>
                <w:snapToGrid w:val="0"/>
              </w:rPr>
            </w:pPr>
            <w:r>
              <w:rPr>
                <w:rFonts w:ascii="Arial" w:hAnsi="Arial" w:cs="Arial"/>
                <w:snapToGrid w:val="0"/>
              </w:rPr>
              <w:t>13</w:t>
            </w:r>
          </w:p>
        </w:tc>
        <w:tc>
          <w:tcPr>
            <w:tcW w:w="365" w:type="pct"/>
            <w:vAlign w:val="center"/>
          </w:tcPr>
          <w:p w:rsidR="004F126E" w:rsidRPr="004F126E" w:rsidRDefault="004F126E" w:rsidP="007648BC">
            <w:pPr>
              <w:ind w:left="34" w:hanging="34"/>
              <w:jc w:val="center"/>
              <w:rPr>
                <w:rFonts w:ascii="Arial" w:hAnsi="Arial" w:cs="Arial"/>
                <w:snapToGrid w:val="0"/>
              </w:rP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4F126E" w:rsidP="007648BC">
            <w:pPr>
              <w:jc w:val="both"/>
              <w:rPr>
                <w:rFonts w:ascii="Arial" w:hAnsi="Arial" w:cs="Arial"/>
              </w:rPr>
            </w:pPr>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r w:rsidR="004F126E" w:rsidRPr="001C45AE" w:rsidTr="007648BC">
        <w:trPr>
          <w:cantSplit/>
          <w:trHeight w:val="530"/>
        </w:trPr>
        <w:tc>
          <w:tcPr>
            <w:tcW w:w="228" w:type="pct"/>
            <w:vAlign w:val="center"/>
          </w:tcPr>
          <w:p w:rsidR="004F126E" w:rsidRPr="004F126E" w:rsidRDefault="00F6428E" w:rsidP="007648BC">
            <w:pPr>
              <w:ind w:left="34" w:hanging="34"/>
              <w:jc w:val="center"/>
              <w:rPr>
                <w:rFonts w:ascii="Arial" w:hAnsi="Arial" w:cs="Arial"/>
                <w:snapToGrid w:val="0"/>
              </w:rPr>
            </w:pPr>
            <w:r>
              <w:rPr>
                <w:rFonts w:ascii="Arial" w:hAnsi="Arial" w:cs="Arial"/>
                <w:snapToGrid w:val="0"/>
              </w:rPr>
              <w:t>14</w:t>
            </w:r>
          </w:p>
        </w:tc>
        <w:tc>
          <w:tcPr>
            <w:tcW w:w="365" w:type="pct"/>
            <w:vAlign w:val="center"/>
          </w:tcPr>
          <w:p w:rsidR="004F126E" w:rsidRPr="004F126E" w:rsidRDefault="004F126E" w:rsidP="007648BC">
            <w:pPr>
              <w:ind w:left="34" w:hanging="34"/>
              <w:jc w:val="center"/>
              <w:rPr>
                <w:rFonts w:ascii="Arial" w:hAnsi="Arial" w:cs="Arial"/>
                <w:snapToGrid w:val="0"/>
              </w:rPr>
            </w:pPr>
            <w:r w:rsidRPr="004F126E">
              <w:rPr>
                <w:rFonts w:ascii="Arial" w:hAnsi="Arial" w:cs="Arial"/>
                <w:snapToGrid w:val="0"/>
              </w:rPr>
              <w:fldChar w:fldCharType="begin">
                <w:ffData>
                  <w:name w:val=""/>
                  <w:enabled/>
                  <w:calcOnExit w:val="0"/>
                  <w:checkBox>
                    <w:sizeAuto/>
                    <w:default w:val="0"/>
                  </w:checkBox>
                </w:ffData>
              </w:fldChar>
            </w:r>
            <w:r w:rsidRPr="004F126E">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4F126E">
              <w:rPr>
                <w:rFonts w:ascii="Arial" w:hAnsi="Arial" w:cs="Arial"/>
                <w:snapToGrid w:val="0"/>
              </w:rPr>
              <w:fldChar w:fldCharType="end"/>
            </w:r>
          </w:p>
        </w:tc>
        <w:tc>
          <w:tcPr>
            <w:tcW w:w="4407" w:type="pct"/>
            <w:vAlign w:val="center"/>
          </w:tcPr>
          <w:p w:rsidR="004F126E" w:rsidRPr="004F126E" w:rsidRDefault="004F126E" w:rsidP="007648BC">
            <w:pPr>
              <w:rPr>
                <w:rFonts w:ascii="Arial" w:hAnsi="Arial" w:cs="Arial"/>
              </w:rPr>
            </w:pPr>
            <w:r w:rsidRPr="004F126E">
              <w:rPr>
                <w:rFonts w:ascii="Arial" w:hAnsi="Arial" w:cs="Arial"/>
                <w:b/>
                <w:bCs/>
                <w:i/>
                <w:snapToGrid w:val="0"/>
              </w:rPr>
              <w:fldChar w:fldCharType="begin">
                <w:ffData>
                  <w:name w:val=""/>
                  <w:enabled/>
                  <w:calcOnExit w:val="0"/>
                  <w:textInput>
                    <w:default w:val="Specify other responsiveness criteria"/>
                  </w:textInput>
                </w:ffData>
              </w:fldChar>
            </w:r>
            <w:r w:rsidRPr="004F126E">
              <w:rPr>
                <w:rFonts w:ascii="Arial" w:hAnsi="Arial" w:cs="Arial"/>
                <w:b/>
                <w:bCs/>
                <w:i/>
                <w:snapToGrid w:val="0"/>
              </w:rPr>
              <w:instrText xml:space="preserve"> FORMTEXT </w:instrText>
            </w:r>
            <w:r w:rsidRPr="004F126E">
              <w:rPr>
                <w:rFonts w:ascii="Arial" w:hAnsi="Arial" w:cs="Arial"/>
                <w:b/>
                <w:bCs/>
                <w:i/>
                <w:snapToGrid w:val="0"/>
              </w:rPr>
            </w:r>
            <w:r w:rsidRPr="004F126E">
              <w:rPr>
                <w:rFonts w:ascii="Arial" w:hAnsi="Arial" w:cs="Arial"/>
                <w:b/>
                <w:bCs/>
                <w:i/>
                <w:snapToGrid w:val="0"/>
              </w:rPr>
              <w:fldChar w:fldCharType="separate"/>
            </w:r>
            <w:r w:rsidRPr="004F126E">
              <w:rPr>
                <w:rFonts w:ascii="Arial" w:hAnsi="Arial" w:cs="Arial"/>
                <w:b/>
                <w:bCs/>
                <w:i/>
                <w:noProof/>
                <w:snapToGrid w:val="0"/>
              </w:rPr>
              <w:t>Specify other responsiveness criteria</w:t>
            </w:r>
            <w:r w:rsidRPr="004F126E">
              <w:rPr>
                <w:rFonts w:ascii="Arial" w:hAnsi="Arial" w:cs="Arial"/>
                <w:b/>
                <w:bCs/>
                <w:i/>
                <w:snapToGrid w:val="0"/>
              </w:rPr>
              <w:fldChar w:fldCharType="end"/>
            </w:r>
          </w:p>
        </w:tc>
      </w:tr>
    </w:tbl>
    <w:p w:rsidR="000852EF" w:rsidRPr="00942336" w:rsidRDefault="000852EF" w:rsidP="000852EF">
      <w:pPr>
        <w:keepNext/>
        <w:tabs>
          <w:tab w:val="left" w:pos="567"/>
          <w:tab w:val="left" w:pos="5954"/>
        </w:tabs>
        <w:jc w:val="both"/>
        <w:rPr>
          <w:rFonts w:ascii="Arial" w:hAnsi="Arial" w:cs="Arial"/>
        </w:rPr>
      </w:pPr>
    </w:p>
    <w:p w:rsidR="000852EF" w:rsidRPr="00942336" w:rsidRDefault="000852EF" w:rsidP="000852EF">
      <w:pPr>
        <w:keepNext/>
        <w:tabs>
          <w:tab w:val="left" w:pos="567"/>
          <w:tab w:val="left" w:pos="5954"/>
        </w:tabs>
        <w:jc w:val="both"/>
        <w:rPr>
          <w:rFonts w:ascii="Arial" w:hAnsi="Arial" w:cs="Arial"/>
          <w:highlight w:val="green"/>
        </w:rPr>
      </w:pPr>
      <w:r w:rsidRPr="00942336">
        <w:rPr>
          <w:rFonts w:ascii="Arial" w:hAnsi="Arial" w:cs="Arial"/>
          <w:highlight w:val="green"/>
        </w:rPr>
        <w:t xml:space="preserve"> </w:t>
      </w:r>
    </w:p>
    <w:p w:rsidR="000E490A" w:rsidRPr="000D11E9" w:rsidRDefault="000E490A" w:rsidP="001F28A6">
      <w:pPr>
        <w:rPr>
          <w:rFonts w:ascii="Arial" w:hAnsi="Arial" w:cs="Arial"/>
          <w:snapToGrid w:val="0"/>
        </w:rPr>
        <w:sectPr w:rsidR="000E490A" w:rsidRPr="000D11E9" w:rsidSect="00E25FB9">
          <w:type w:val="continuous"/>
          <w:pgSz w:w="11907" w:h="16840" w:code="9"/>
          <w:pgMar w:top="1418" w:right="851" w:bottom="1418" w:left="1418" w:header="680" w:footer="680" w:gutter="0"/>
          <w:cols w:space="720"/>
          <w:docGrid w:linePitch="272"/>
        </w:sectPr>
      </w:pPr>
    </w:p>
    <w:p w:rsidR="008A1AA0" w:rsidRPr="00BB7121" w:rsidRDefault="008A1AA0" w:rsidP="008A1AA0">
      <w:pPr>
        <w:tabs>
          <w:tab w:val="left" w:pos="900"/>
          <w:tab w:val="left" w:pos="2880"/>
          <w:tab w:val="left" w:pos="5760"/>
          <w:tab w:val="left" w:pos="7920"/>
        </w:tabs>
        <w:jc w:val="center"/>
        <w:rPr>
          <w:rFonts w:ascii="Arial" w:hAnsi="Arial" w:cs="Arial"/>
          <w:b/>
          <w:sz w:val="28"/>
        </w:rPr>
      </w:pPr>
      <w:bookmarkStart w:id="5" w:name="OLE_LINK1"/>
      <w:r w:rsidRPr="00BB7121">
        <w:rPr>
          <w:rFonts w:ascii="Arial" w:hAnsi="Arial" w:cs="Arial"/>
          <w:b/>
          <w:snapToGrid w:val="0"/>
          <w:sz w:val="28"/>
          <w:szCs w:val="28"/>
        </w:rPr>
        <w:lastRenderedPageBreak/>
        <w:t>PA-16.1 (PSB): OWNERSHIP PARTICULARS</w:t>
      </w:r>
    </w:p>
    <w:p w:rsidR="008A1AA0" w:rsidRPr="00BB7121" w:rsidRDefault="008A1AA0" w:rsidP="008A1AA0">
      <w:pPr>
        <w:tabs>
          <w:tab w:val="left" w:pos="900"/>
          <w:tab w:val="left" w:pos="2880"/>
          <w:tab w:val="left" w:pos="5760"/>
          <w:tab w:val="left" w:pos="7920"/>
        </w:tabs>
        <w:jc w:val="center"/>
        <w:rPr>
          <w:rFonts w:ascii="Arial" w:hAnsi="Arial" w:cs="Arial"/>
          <w:b/>
          <w:sz w:val="28"/>
        </w:rPr>
      </w:pPr>
    </w:p>
    <w:p w:rsidR="008A1AA0" w:rsidRPr="00BB7121" w:rsidRDefault="008A1AA0" w:rsidP="004C37A7">
      <w:pPr>
        <w:tabs>
          <w:tab w:val="left" w:pos="426"/>
        </w:tabs>
        <w:ind w:left="851" w:hanging="851"/>
        <w:jc w:val="both"/>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EF3832">
        <w:rPr>
          <w:rFonts w:ascii="Arial" w:hAnsi="Arial" w:cs="Arial"/>
        </w:rPr>
        <w:t>[C.2.1]</w:t>
      </w:r>
      <w:r w:rsidR="00EF3832" w:rsidRPr="00AC461A">
        <w:rPr>
          <w:rFonts w:ascii="Arial" w:hAnsi="Arial" w:cs="Arial"/>
        </w:rPr>
        <w:t xml:space="preserve"> </w:t>
      </w:r>
      <w:r w:rsidRPr="00BB7121">
        <w:rPr>
          <w:rFonts w:ascii="Arial" w:hAnsi="Arial" w:cs="Arial"/>
        </w:rPr>
        <w:t xml:space="preserve">sub paragraphs 1 and 2 </w:t>
      </w:r>
      <w:r w:rsidR="004C37A7" w:rsidRPr="00BB7121">
        <w:rPr>
          <w:rFonts w:ascii="Arial" w:hAnsi="Arial" w:cs="Arial"/>
        </w:rPr>
        <w:t>of the</w:t>
      </w:r>
      <w:r w:rsidRPr="00BB7121">
        <w:rPr>
          <w:rFonts w:ascii="Arial" w:hAnsi="Arial" w:cs="Arial"/>
        </w:rPr>
        <w:t xml:space="preserve"> Tender Data pertaining to this Tender, and completed according to the definitions and information contained in said documents.</w:t>
      </w:r>
    </w:p>
    <w:p w:rsidR="008A1AA0" w:rsidRPr="00BB7121" w:rsidRDefault="008A1AA0" w:rsidP="008A1AA0">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rsidR="008A1AA0" w:rsidRPr="00BB7121" w:rsidRDefault="008A1AA0" w:rsidP="008A1AA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365"/>
      </w:tblGrid>
      <w:tr w:rsidR="008A1AA0" w:rsidRPr="00BB7121" w:rsidTr="00655344">
        <w:trPr>
          <w:trHeight w:val="397"/>
        </w:trPr>
        <w:tc>
          <w:tcPr>
            <w:tcW w:w="2463" w:type="dxa"/>
            <w:vAlign w:val="center"/>
          </w:tcPr>
          <w:p w:rsidR="008A1AA0" w:rsidRPr="00BB7121" w:rsidRDefault="008A1AA0" w:rsidP="00655344">
            <w:pPr>
              <w:rPr>
                <w:rFonts w:ascii="Arial" w:hAnsi="Arial" w:cs="Arial"/>
                <w:b/>
                <w:bCs/>
                <w:snapToGrid w:val="0"/>
              </w:rPr>
            </w:pPr>
            <w:r w:rsidRPr="00BB7121">
              <w:rPr>
                <w:rFonts w:ascii="Arial" w:hAnsi="Arial" w:cs="Arial"/>
                <w:b/>
                <w:bCs/>
                <w:snapToGrid w:val="0"/>
              </w:rPr>
              <w:t>Project title:</w:t>
            </w:r>
          </w:p>
        </w:tc>
        <w:tc>
          <w:tcPr>
            <w:tcW w:w="7365" w:type="dxa"/>
            <w:vAlign w:val="center"/>
          </w:tcPr>
          <w:p w:rsidR="008A1AA0" w:rsidRPr="00BB7121" w:rsidRDefault="008A1AA0" w:rsidP="00734651">
            <w:pPr>
              <w:rPr>
                <w:rFonts w:ascii="Arial" w:hAnsi="Arial" w:cs="Arial"/>
                <w:b/>
                <w:bCs/>
                <w:i/>
                <w:snapToGrid w:val="0"/>
              </w:rPr>
            </w:pPr>
            <w:r w:rsidRPr="00E04C89">
              <w:rPr>
                <w:rFonts w:ascii="Arial" w:hAnsi="Arial" w:cs="Arial"/>
              </w:rPr>
              <w:t>Construction Health and Safety Agent i.t.o. the Construction Regulations of the OHS Act for</w:t>
            </w:r>
            <w:r>
              <w:rPr>
                <w:rFonts w:ascii="Arial" w:hAnsi="Arial" w:cs="Arial"/>
              </w:rPr>
              <w:t xml:space="preserve">: </w:t>
            </w:r>
            <w:r w:rsidR="00734651">
              <w:rPr>
                <w:rFonts w:ascii="Arial" w:hAnsi="Arial" w:cs="Arial"/>
              </w:rPr>
              <w:fldChar w:fldCharType="begin">
                <w:ffData>
                  <w:name w:val=""/>
                  <w:enabled/>
                  <w:calcOnExit w:val="0"/>
                  <w:textInput>
                    <w:default w:val="REPLACEMENT OF ASBESTOS WATERPIPE RETICULATION AT GROENPUNT PRISON"/>
                  </w:textInput>
                </w:ffData>
              </w:fldChar>
            </w:r>
            <w:r w:rsidR="00734651">
              <w:rPr>
                <w:rFonts w:ascii="Arial" w:hAnsi="Arial" w:cs="Arial"/>
              </w:rPr>
              <w:instrText xml:space="preserve"> FORMTEXT </w:instrText>
            </w:r>
            <w:r w:rsidR="00734651">
              <w:rPr>
                <w:rFonts w:ascii="Arial" w:hAnsi="Arial" w:cs="Arial"/>
              </w:rPr>
            </w:r>
            <w:r w:rsidR="00734651">
              <w:rPr>
                <w:rFonts w:ascii="Arial" w:hAnsi="Arial" w:cs="Arial"/>
              </w:rPr>
              <w:fldChar w:fldCharType="separate"/>
            </w:r>
            <w:r w:rsidR="00734651">
              <w:rPr>
                <w:rFonts w:ascii="Arial" w:hAnsi="Arial" w:cs="Arial"/>
                <w:noProof/>
              </w:rPr>
              <w:t>REPLACEMENT OF ASBESTOS WATERPIPE RETICULATION AT GROENPUNT PRISON</w:t>
            </w:r>
            <w:r w:rsidR="00734651">
              <w:rPr>
                <w:rFonts w:ascii="Arial" w:hAnsi="Arial" w:cs="Arial"/>
              </w:rPr>
              <w:fldChar w:fldCharType="end"/>
            </w:r>
            <w:r>
              <w:rPr>
                <w:rFonts w:ascii="Arial" w:hAnsi="Arial" w:cs="Arial"/>
              </w:rPr>
              <w:t>.</w:t>
            </w:r>
          </w:p>
        </w:tc>
      </w:tr>
      <w:tr w:rsidR="008A1AA0" w:rsidRPr="00BB7121" w:rsidTr="00655344">
        <w:trPr>
          <w:trHeight w:val="397"/>
        </w:trPr>
        <w:tc>
          <w:tcPr>
            <w:tcW w:w="2463" w:type="dxa"/>
            <w:vAlign w:val="center"/>
          </w:tcPr>
          <w:p w:rsidR="008A1AA0" w:rsidRPr="00BB7121" w:rsidRDefault="00175209" w:rsidP="00655344">
            <w:pPr>
              <w:rPr>
                <w:rFonts w:ascii="Arial" w:hAnsi="Arial" w:cs="Arial"/>
                <w:b/>
                <w:snapToGrid w:val="0"/>
              </w:rPr>
            </w:pPr>
            <w:r w:rsidRPr="00175209">
              <w:rPr>
                <w:rFonts w:ascii="Arial" w:hAnsi="Arial" w:cs="Arial"/>
                <w:b/>
                <w:bCs/>
                <w:snapToGrid w:val="0"/>
              </w:rPr>
              <w:t>Tender / Quotation no:</w:t>
            </w:r>
          </w:p>
        </w:tc>
        <w:tc>
          <w:tcPr>
            <w:tcW w:w="7365" w:type="dxa"/>
            <w:vAlign w:val="center"/>
          </w:tcPr>
          <w:p w:rsidR="008A1AA0" w:rsidRPr="00BB7121" w:rsidRDefault="00352E10" w:rsidP="00655344">
            <w:pPr>
              <w:rPr>
                <w:rFonts w:ascii="Arial" w:hAnsi="Arial" w:cs="Arial"/>
                <w:i/>
                <w:snapToGrid w:val="0"/>
              </w:rPr>
            </w:pPr>
            <w:r>
              <w:rPr>
                <w:rFonts w:ascii="Arial" w:hAnsi="Arial" w:cs="Arial"/>
                <w:i/>
                <w:snapToGrid w:val="0"/>
              </w:rPr>
              <w:fldChar w:fldCharType="begin">
                <w:ffData>
                  <w:name w:val="Text45"/>
                  <w:enabled/>
                  <w:calcOnExit w:val="0"/>
                  <w:textInput>
                    <w:default w:val="Q23/02"/>
                  </w:textInput>
                </w:ffData>
              </w:fldChar>
            </w:r>
            <w:bookmarkStart w:id="6" w:name="Text45"/>
            <w:r>
              <w:rPr>
                <w:rFonts w:ascii="Arial" w:hAnsi="Arial" w:cs="Arial"/>
                <w:i/>
                <w:snapToGrid w:val="0"/>
              </w:rPr>
              <w:instrText xml:space="preserve"> FORMTEXT </w:instrText>
            </w:r>
            <w:r>
              <w:rPr>
                <w:rFonts w:ascii="Arial" w:hAnsi="Arial" w:cs="Arial"/>
                <w:i/>
                <w:snapToGrid w:val="0"/>
              </w:rPr>
            </w:r>
            <w:r>
              <w:rPr>
                <w:rFonts w:ascii="Arial" w:hAnsi="Arial" w:cs="Arial"/>
                <w:i/>
                <w:snapToGrid w:val="0"/>
              </w:rPr>
              <w:fldChar w:fldCharType="separate"/>
            </w:r>
            <w:r>
              <w:rPr>
                <w:rFonts w:ascii="Arial" w:hAnsi="Arial" w:cs="Arial"/>
                <w:i/>
                <w:noProof/>
                <w:snapToGrid w:val="0"/>
              </w:rPr>
              <w:t>Q23/02</w:t>
            </w:r>
            <w:r>
              <w:rPr>
                <w:rFonts w:ascii="Arial" w:hAnsi="Arial" w:cs="Arial"/>
                <w:i/>
                <w:snapToGrid w:val="0"/>
              </w:rPr>
              <w:fldChar w:fldCharType="end"/>
            </w:r>
            <w:bookmarkEnd w:id="6"/>
          </w:p>
        </w:tc>
      </w:tr>
    </w:tbl>
    <w:p w:rsidR="008A1AA0" w:rsidRPr="00BB7121" w:rsidRDefault="008A1AA0" w:rsidP="008A1AA0">
      <w:pPr>
        <w:rPr>
          <w:rFonts w:ascii="Arial" w:hAnsi="Arial" w:cs="Arial"/>
        </w:rPr>
      </w:pPr>
    </w:p>
    <w:p w:rsidR="008A1AA0" w:rsidRPr="00BB7121" w:rsidRDefault="008A1AA0" w:rsidP="00EF4A7D">
      <w:pPr>
        <w:numPr>
          <w:ilvl w:val="0"/>
          <w:numId w:val="23"/>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rsidR="008A1AA0" w:rsidRPr="00BB7121" w:rsidRDefault="008A1AA0" w:rsidP="008A1AA0">
      <w:pPr>
        <w:rPr>
          <w:rFonts w:ascii="Arial" w:hAnsi="Arial" w:cs="Arial"/>
          <w:b/>
          <w:snapToGrid w:val="0"/>
        </w:rPr>
      </w:pPr>
    </w:p>
    <w:p w:rsidR="008A1AA0" w:rsidRPr="00BB7121" w:rsidRDefault="008A1AA0" w:rsidP="008A1AA0">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rsidR="008A1AA0" w:rsidRPr="00BB7121" w:rsidRDefault="008A1AA0" w:rsidP="008A1AA0">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8A1AA0" w:rsidRPr="00BB7121" w:rsidTr="00291440">
        <w:tc>
          <w:tcPr>
            <w:tcW w:w="4925" w:type="dxa"/>
            <w:shd w:val="clear" w:color="auto" w:fill="auto"/>
            <w:vAlign w:val="center"/>
          </w:tcPr>
          <w:p w:rsidR="008A1AA0" w:rsidRPr="00BB7121" w:rsidRDefault="008A1AA0" w:rsidP="00655344">
            <w:pPr>
              <w:rPr>
                <w:rFonts w:ascii="Arial" w:hAnsi="Arial" w:cs="Arial"/>
                <w:b/>
              </w:rPr>
            </w:pPr>
            <w:r w:rsidRPr="00BB7121">
              <w:rPr>
                <w:rFonts w:ascii="Arial" w:hAnsi="Arial" w:cs="Arial"/>
                <w:b/>
              </w:rPr>
              <w:t>Legal Status of Tendering Entity:</w:t>
            </w:r>
          </w:p>
          <w:p w:rsidR="008A1AA0" w:rsidRPr="00BB7121" w:rsidRDefault="008A1AA0" w:rsidP="00655344">
            <w:pPr>
              <w:rPr>
                <w:rFonts w:ascii="Arial" w:hAnsi="Arial" w:cs="Arial"/>
                <w:b/>
                <w:sz w:val="12"/>
                <w:szCs w:val="12"/>
              </w:rPr>
            </w:pPr>
          </w:p>
          <w:p w:rsidR="008A1AA0" w:rsidRPr="00BB7121" w:rsidRDefault="008A1AA0" w:rsidP="00655344">
            <w:pPr>
              <w:rPr>
                <w:rFonts w:ascii="Arial" w:hAnsi="Arial" w:cs="Arial"/>
                <w:b/>
              </w:rPr>
            </w:pPr>
            <w:r w:rsidRPr="00BB7121">
              <w:rPr>
                <w:rFonts w:ascii="Arial" w:hAnsi="Arial" w:cs="Arial"/>
                <w:b/>
              </w:rPr>
              <w:t>If the Tendering Entity is:</w:t>
            </w:r>
          </w:p>
        </w:tc>
        <w:tc>
          <w:tcPr>
            <w:tcW w:w="4929" w:type="dxa"/>
            <w:shd w:val="clear" w:color="auto" w:fill="auto"/>
            <w:vAlign w:val="center"/>
          </w:tcPr>
          <w:p w:rsidR="008A1AA0" w:rsidRPr="00BB7121" w:rsidRDefault="008A1AA0" w:rsidP="00655344">
            <w:pPr>
              <w:rPr>
                <w:rFonts w:ascii="Arial" w:hAnsi="Arial" w:cs="Arial"/>
                <w:b/>
              </w:rPr>
            </w:pPr>
            <w:r w:rsidRPr="00BB7121">
              <w:rPr>
                <w:rFonts w:ascii="Arial" w:hAnsi="Arial" w:cs="Arial"/>
                <w:b/>
              </w:rPr>
              <w:t>Documentation to be submitted with the tender:</w:t>
            </w:r>
          </w:p>
        </w:tc>
      </w:tr>
      <w:tr w:rsidR="00291440" w:rsidRPr="00BB7121" w:rsidTr="00291440">
        <w:tc>
          <w:tcPr>
            <w:tcW w:w="4925" w:type="dxa"/>
            <w:shd w:val="clear" w:color="auto" w:fill="auto"/>
          </w:tcPr>
          <w:p w:rsidR="00291440" w:rsidRDefault="00291440" w:rsidP="00EF4A7D">
            <w:pPr>
              <w:numPr>
                <w:ilvl w:val="0"/>
                <w:numId w:val="27"/>
              </w:numPr>
              <w:tabs>
                <w:tab w:val="num" w:pos="432"/>
              </w:tabs>
              <w:ind w:left="432"/>
              <w:jc w:val="both"/>
              <w:rPr>
                <w:rFonts w:ascii="Arial" w:hAnsi="Arial" w:cs="Arial"/>
                <w:lang w:val="en-GB"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rsidR="00291440" w:rsidRDefault="00291440">
            <w:pPr>
              <w:jc w:val="both"/>
              <w:rPr>
                <w:rFonts w:ascii="Arial" w:hAnsi="Arial" w:cs="Arial"/>
                <w:lang w:val="en-GB" w:eastAsia="en-GB"/>
              </w:rPr>
            </w:pPr>
            <w:r>
              <w:rPr>
                <w:rFonts w:ascii="Arial" w:hAnsi="Arial" w:cs="Arial"/>
              </w:rPr>
              <w:t>Copies of the Founding Statement – CK1</w:t>
            </w:r>
          </w:p>
        </w:tc>
      </w:tr>
      <w:tr w:rsidR="00291440" w:rsidRPr="00BB7121" w:rsidTr="00291440">
        <w:tc>
          <w:tcPr>
            <w:tcW w:w="4925" w:type="dxa"/>
            <w:shd w:val="clear" w:color="auto" w:fill="auto"/>
          </w:tcPr>
          <w:p w:rsidR="00291440" w:rsidRDefault="00291440" w:rsidP="00EF4A7D">
            <w:pPr>
              <w:numPr>
                <w:ilvl w:val="0"/>
                <w:numId w:val="27"/>
              </w:numPr>
              <w:tabs>
                <w:tab w:val="num" w:pos="432"/>
              </w:tabs>
              <w:ind w:left="432"/>
              <w:jc w:val="both"/>
              <w:rPr>
                <w:rFonts w:ascii="Arial" w:hAnsi="Arial" w:cs="Arial"/>
                <w:lang w:val="en-GB" w:eastAsia="en-GB"/>
              </w:rPr>
            </w:pPr>
            <w:r>
              <w:rPr>
                <w:rFonts w:ascii="Arial" w:hAnsi="Arial" w:cs="Arial"/>
              </w:rPr>
              <w:t>A  profit company duly registered as a private company.</w:t>
            </w:r>
          </w:p>
          <w:p w:rsidR="00291440" w:rsidRDefault="00291440">
            <w:pPr>
              <w:jc w:val="both"/>
              <w:rPr>
                <w:rFonts w:ascii="Arial" w:hAnsi="Arial" w:cs="Arial"/>
              </w:rPr>
            </w:pPr>
          </w:p>
          <w:p w:rsidR="00291440" w:rsidRDefault="00291440">
            <w:pPr>
              <w:ind w:left="459"/>
              <w:jc w:val="both"/>
              <w:rPr>
                <w:rFonts w:ascii="Arial" w:hAnsi="Arial" w:cs="Arial"/>
                <w:lang w:val="en-GB"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rsidR="00291440" w:rsidRDefault="00291440">
            <w:pPr>
              <w:jc w:val="both"/>
              <w:rPr>
                <w:rFonts w:ascii="Arial" w:hAnsi="Arial" w:cs="Arial"/>
                <w:lang w:val="en-GB" w:eastAsia="en-GB"/>
              </w:rPr>
            </w:pPr>
            <w:r>
              <w:rPr>
                <w:rFonts w:ascii="Arial" w:hAnsi="Arial" w:cs="Arial"/>
              </w:rPr>
              <w:t>Copies of:</w:t>
            </w:r>
          </w:p>
          <w:p w:rsidR="00291440" w:rsidRDefault="00291440">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rsidR="00291440" w:rsidRDefault="00291440">
            <w:pPr>
              <w:ind w:left="344" w:hanging="344"/>
              <w:jc w:val="both"/>
              <w:rPr>
                <w:rFonts w:ascii="Arial" w:hAnsi="Arial" w:cs="Arial"/>
              </w:rPr>
            </w:pPr>
            <w:r>
              <w:rPr>
                <w:rFonts w:ascii="Arial" w:hAnsi="Arial" w:cs="Arial"/>
              </w:rPr>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rsidR="00291440" w:rsidRDefault="00291440">
            <w:pPr>
              <w:ind w:left="344" w:hanging="344"/>
              <w:jc w:val="both"/>
              <w:rPr>
                <w:rFonts w:ascii="Arial" w:hAnsi="Arial" w:cs="Arial"/>
                <w:lang w:val="en-GB" w:eastAsia="en-GB"/>
              </w:rPr>
            </w:pPr>
            <w:r>
              <w:rPr>
                <w:rFonts w:ascii="Arial" w:hAnsi="Arial" w:cs="Arial"/>
              </w:rPr>
              <w:t>iii.</w:t>
            </w:r>
            <w:r>
              <w:rPr>
                <w:rFonts w:ascii="Arial" w:hAnsi="Arial" w:cs="Arial"/>
              </w:rPr>
              <w:tab/>
              <w:t>Memorandum of Incorporation in the case of a personal liability company.</w:t>
            </w:r>
          </w:p>
        </w:tc>
      </w:tr>
      <w:tr w:rsidR="00291440" w:rsidRPr="00BB7121" w:rsidTr="00291440">
        <w:tc>
          <w:tcPr>
            <w:tcW w:w="4925" w:type="dxa"/>
            <w:shd w:val="clear" w:color="auto" w:fill="auto"/>
          </w:tcPr>
          <w:p w:rsidR="00291440" w:rsidRDefault="00291440" w:rsidP="00EF4A7D">
            <w:pPr>
              <w:numPr>
                <w:ilvl w:val="0"/>
                <w:numId w:val="27"/>
              </w:numPr>
              <w:tabs>
                <w:tab w:val="num" w:pos="432"/>
              </w:tabs>
              <w:ind w:left="432"/>
              <w:jc w:val="both"/>
              <w:rPr>
                <w:rFonts w:ascii="Arial" w:hAnsi="Arial" w:cs="Arial"/>
                <w:lang w:val="en-GB" w:eastAsia="en-GB"/>
              </w:rPr>
            </w:pPr>
            <w:r>
              <w:rPr>
                <w:rFonts w:ascii="Arial" w:hAnsi="Arial" w:cs="Arial"/>
              </w:rPr>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rsidR="00291440" w:rsidRDefault="00291440">
            <w:pPr>
              <w:jc w:val="both"/>
              <w:rPr>
                <w:rFonts w:ascii="Arial" w:hAnsi="Arial" w:cs="Arial"/>
                <w:lang w:val="en-GB" w:eastAsia="en-GB"/>
              </w:rPr>
            </w:pPr>
            <w:r>
              <w:rPr>
                <w:rFonts w:ascii="Arial" w:hAnsi="Arial" w:cs="Arial"/>
              </w:rPr>
              <w:t>Copies of documents referred to in a. and/or b. above in respect of all such close corporation(s) and/or company(ies).</w:t>
            </w:r>
          </w:p>
        </w:tc>
      </w:tr>
      <w:tr w:rsidR="00291440" w:rsidRPr="00BB7121" w:rsidTr="00291440">
        <w:tc>
          <w:tcPr>
            <w:tcW w:w="4925" w:type="dxa"/>
            <w:shd w:val="clear" w:color="auto" w:fill="auto"/>
          </w:tcPr>
          <w:p w:rsidR="00291440" w:rsidRDefault="00291440" w:rsidP="00EF4A7D">
            <w:pPr>
              <w:numPr>
                <w:ilvl w:val="0"/>
                <w:numId w:val="27"/>
              </w:numPr>
              <w:tabs>
                <w:tab w:val="num" w:pos="432"/>
              </w:tabs>
              <w:ind w:left="432"/>
              <w:jc w:val="both"/>
              <w:rPr>
                <w:rFonts w:ascii="Arial" w:hAnsi="Arial" w:cs="Arial"/>
                <w:lang w:val="en-GB" w:eastAsia="en-GB"/>
              </w:rPr>
            </w:pPr>
            <w:r>
              <w:rPr>
                <w:rFonts w:ascii="Arial" w:hAnsi="Arial" w:cs="Arial"/>
              </w:rPr>
              <w:t>A profit company duly registered as a public company.</w:t>
            </w:r>
          </w:p>
          <w:p w:rsidR="00291440" w:rsidRDefault="00291440">
            <w:pPr>
              <w:jc w:val="both"/>
              <w:rPr>
                <w:rFonts w:ascii="Arial" w:hAnsi="Arial" w:cs="Arial"/>
              </w:rPr>
            </w:pPr>
          </w:p>
          <w:p w:rsidR="00291440" w:rsidRDefault="00291440">
            <w:pPr>
              <w:ind w:left="459"/>
              <w:jc w:val="both"/>
              <w:rPr>
                <w:rFonts w:ascii="Arial" w:hAnsi="Arial" w:cs="Arial"/>
                <w:lang w:val="en-GB" w:eastAsia="en-GB"/>
              </w:rPr>
            </w:pPr>
          </w:p>
        </w:tc>
        <w:tc>
          <w:tcPr>
            <w:tcW w:w="4929" w:type="dxa"/>
            <w:shd w:val="clear" w:color="auto" w:fill="auto"/>
          </w:tcPr>
          <w:p w:rsidR="00291440" w:rsidRDefault="00291440">
            <w:pPr>
              <w:jc w:val="both"/>
              <w:rPr>
                <w:rFonts w:ascii="Arial" w:hAnsi="Arial" w:cs="Arial"/>
                <w:lang w:val="en-GB" w:eastAsia="en-GB"/>
              </w:rPr>
            </w:pPr>
            <w:r>
              <w:rPr>
                <w:rFonts w:ascii="Arial" w:hAnsi="Arial" w:cs="Arial"/>
              </w:rPr>
              <w:t>Copy of Certificate of Incorporation – CM1, and a signed statement of the company’s Secretary or Auditor confirming that the company is a public company.</w:t>
            </w:r>
          </w:p>
        </w:tc>
      </w:tr>
      <w:tr w:rsidR="00291440" w:rsidRPr="00BB7121" w:rsidTr="00291440">
        <w:tc>
          <w:tcPr>
            <w:tcW w:w="4925" w:type="dxa"/>
            <w:shd w:val="clear" w:color="auto" w:fill="auto"/>
          </w:tcPr>
          <w:p w:rsidR="00291440" w:rsidRDefault="00291440" w:rsidP="00EF4A7D">
            <w:pPr>
              <w:numPr>
                <w:ilvl w:val="0"/>
                <w:numId w:val="27"/>
              </w:numPr>
              <w:ind w:left="426" w:hanging="284"/>
              <w:jc w:val="both"/>
              <w:rPr>
                <w:rFonts w:ascii="Arial" w:hAnsi="Arial" w:cs="Arial"/>
                <w:lang w:val="en-GB" w:eastAsia="en-GB"/>
              </w:rPr>
            </w:pPr>
            <w:r>
              <w:rPr>
                <w:rFonts w:ascii="Arial" w:hAnsi="Arial" w:cs="Arial"/>
              </w:rPr>
              <w:t>A non-profit company,  incorporated in terms of Section 10 and Schedule 1 of the Companies Act, 2008 (Act 71 of 2008, as amended).</w:t>
            </w:r>
          </w:p>
        </w:tc>
        <w:tc>
          <w:tcPr>
            <w:tcW w:w="4929" w:type="dxa"/>
            <w:shd w:val="clear" w:color="auto" w:fill="auto"/>
          </w:tcPr>
          <w:p w:rsidR="00291440" w:rsidRDefault="00291440">
            <w:pPr>
              <w:ind w:left="243" w:hanging="243"/>
              <w:jc w:val="both"/>
              <w:rPr>
                <w:rFonts w:ascii="Arial" w:hAnsi="Arial" w:cs="Arial"/>
                <w:lang w:val="en-GB" w:eastAsia="en-GB"/>
              </w:rPr>
            </w:pPr>
            <w:r>
              <w:rPr>
                <w:rFonts w:ascii="Arial" w:hAnsi="Arial" w:cs="Arial"/>
              </w:rPr>
              <w:t>Copies of:</w:t>
            </w:r>
          </w:p>
          <w:p w:rsidR="00291440" w:rsidRDefault="00291440">
            <w:pPr>
              <w:ind w:left="391" w:hanging="391"/>
              <w:jc w:val="both"/>
              <w:rPr>
                <w:rFonts w:ascii="Arial" w:hAnsi="Arial" w:cs="Arial"/>
              </w:rPr>
            </w:pPr>
            <w:r>
              <w:rPr>
                <w:rFonts w:ascii="Arial" w:hAnsi="Arial" w:cs="Arial"/>
              </w:rPr>
              <w:t>i</w:t>
            </w:r>
            <w:r>
              <w:rPr>
                <w:rFonts w:ascii="Arial" w:hAnsi="Arial" w:cs="Arial"/>
              </w:rPr>
              <w:tab/>
              <w:t>the Founding Statement – CK1; and</w:t>
            </w:r>
          </w:p>
          <w:p w:rsidR="00291440" w:rsidRDefault="00291440">
            <w:pPr>
              <w:ind w:left="391" w:hanging="391"/>
              <w:jc w:val="both"/>
              <w:rPr>
                <w:rFonts w:ascii="Arial" w:hAnsi="Arial" w:cs="Arial"/>
                <w:lang w:val="en-GB"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291440" w:rsidRPr="00BB7121" w:rsidTr="00291440">
        <w:tc>
          <w:tcPr>
            <w:tcW w:w="4925" w:type="dxa"/>
            <w:shd w:val="clear" w:color="auto" w:fill="auto"/>
          </w:tcPr>
          <w:p w:rsidR="00291440" w:rsidRDefault="00291440" w:rsidP="00EF4A7D">
            <w:pPr>
              <w:numPr>
                <w:ilvl w:val="0"/>
                <w:numId w:val="27"/>
              </w:numPr>
              <w:tabs>
                <w:tab w:val="num" w:pos="426"/>
              </w:tabs>
              <w:ind w:left="426" w:hanging="284"/>
              <w:jc w:val="both"/>
              <w:rPr>
                <w:rFonts w:ascii="Arial" w:hAnsi="Arial" w:cs="Arial"/>
                <w:lang w:val="en-GB" w:eastAsia="en-GB"/>
              </w:rPr>
            </w:pPr>
            <w:r>
              <w:rPr>
                <w:rFonts w:ascii="Arial" w:hAnsi="Arial" w:cs="Arial"/>
              </w:rPr>
              <w:t>A natural person, sole proprietor or a Partnership</w:t>
            </w:r>
          </w:p>
        </w:tc>
        <w:tc>
          <w:tcPr>
            <w:tcW w:w="4929" w:type="dxa"/>
            <w:shd w:val="clear" w:color="auto" w:fill="auto"/>
          </w:tcPr>
          <w:p w:rsidR="00291440" w:rsidRDefault="00291440">
            <w:pPr>
              <w:jc w:val="both"/>
              <w:rPr>
                <w:rFonts w:ascii="Arial" w:hAnsi="Arial" w:cs="Arial"/>
                <w:lang w:val="en-GB" w:eastAsia="en-GB"/>
              </w:rPr>
            </w:pPr>
            <w:r>
              <w:rPr>
                <w:rFonts w:ascii="Arial" w:hAnsi="Arial" w:cs="Arial"/>
              </w:rPr>
              <w:t>Copy(ies) of the Identity Document(s) of:</w:t>
            </w:r>
          </w:p>
          <w:p w:rsidR="00291440" w:rsidRDefault="00291440" w:rsidP="00EF4A7D">
            <w:pPr>
              <w:numPr>
                <w:ilvl w:val="1"/>
                <w:numId w:val="28"/>
              </w:numPr>
              <w:ind w:left="391" w:hanging="296"/>
              <w:jc w:val="both"/>
              <w:rPr>
                <w:rFonts w:ascii="Arial" w:hAnsi="Arial" w:cs="Arial"/>
              </w:rPr>
            </w:pPr>
            <w:r>
              <w:rPr>
                <w:rFonts w:ascii="Arial" w:hAnsi="Arial" w:cs="Arial"/>
              </w:rPr>
              <w:t>such natural person/ sole proprietor, or</w:t>
            </w:r>
          </w:p>
          <w:p w:rsidR="00291440" w:rsidRDefault="00291440" w:rsidP="00EF4A7D">
            <w:pPr>
              <w:numPr>
                <w:ilvl w:val="1"/>
                <w:numId w:val="28"/>
              </w:numPr>
              <w:ind w:left="391" w:hanging="296"/>
              <w:jc w:val="both"/>
              <w:rPr>
                <w:rFonts w:ascii="Arial" w:hAnsi="Arial" w:cs="Arial"/>
                <w:lang w:val="en-GB" w:eastAsia="en-GB"/>
              </w:rPr>
            </w:pPr>
            <w:r>
              <w:rPr>
                <w:rFonts w:ascii="Arial" w:hAnsi="Arial" w:cs="Arial"/>
              </w:rPr>
              <w:t>each of the Partners to the Partnership.</w:t>
            </w:r>
          </w:p>
        </w:tc>
      </w:tr>
      <w:tr w:rsidR="00291440" w:rsidRPr="00BB7121" w:rsidTr="00291440">
        <w:tc>
          <w:tcPr>
            <w:tcW w:w="4925" w:type="dxa"/>
            <w:shd w:val="clear" w:color="auto" w:fill="auto"/>
          </w:tcPr>
          <w:p w:rsidR="00291440" w:rsidRDefault="00291440" w:rsidP="00EF4A7D">
            <w:pPr>
              <w:numPr>
                <w:ilvl w:val="0"/>
                <w:numId w:val="27"/>
              </w:numPr>
              <w:tabs>
                <w:tab w:val="num" w:pos="426"/>
              </w:tabs>
              <w:ind w:left="426" w:hanging="284"/>
              <w:jc w:val="both"/>
              <w:rPr>
                <w:rFonts w:ascii="Arial" w:hAnsi="Arial" w:cs="Arial"/>
                <w:lang w:val="en-GB" w:eastAsia="en-GB"/>
              </w:rPr>
            </w:pPr>
            <w:r>
              <w:rPr>
                <w:rFonts w:ascii="Arial" w:hAnsi="Arial" w:cs="Arial"/>
              </w:rPr>
              <w:t>A Trust</w:t>
            </w:r>
          </w:p>
        </w:tc>
        <w:tc>
          <w:tcPr>
            <w:tcW w:w="4929" w:type="dxa"/>
            <w:shd w:val="clear" w:color="auto" w:fill="auto"/>
          </w:tcPr>
          <w:p w:rsidR="00291440" w:rsidRDefault="00291440">
            <w:pPr>
              <w:jc w:val="both"/>
              <w:rPr>
                <w:rFonts w:ascii="Arial" w:hAnsi="Arial" w:cs="Arial"/>
                <w:lang w:val="en-GB" w:eastAsia="en-GB"/>
              </w:rPr>
            </w:pPr>
            <w:r>
              <w:rPr>
                <w:rFonts w:ascii="Arial" w:hAnsi="Arial" w:cs="Arial"/>
              </w:rPr>
              <w:t>Deed of Trust duly indicating names of the Trustee(s) and Beneficiary (ies) as well as the purpose of the Trust and the mandate of the Trustees.</w:t>
            </w:r>
          </w:p>
        </w:tc>
      </w:tr>
    </w:tbl>
    <w:p w:rsidR="008A1AA0" w:rsidRDefault="008A1AA0" w:rsidP="008A1AA0">
      <w:pPr>
        <w:rPr>
          <w:rFonts w:ascii="Arial" w:hAnsi="Arial" w:cs="Arial"/>
          <w:snapToGrid w:val="0"/>
        </w:rPr>
        <w:sectPr w:rsidR="008A1AA0" w:rsidSect="00655344">
          <w:pgSz w:w="11907" w:h="16840" w:code="9"/>
          <w:pgMar w:top="1418" w:right="851" w:bottom="1418" w:left="1418" w:header="680" w:footer="680" w:gutter="0"/>
          <w:cols w:space="720"/>
          <w:docGrid w:linePitch="272"/>
        </w:sectPr>
      </w:pPr>
    </w:p>
    <w:p w:rsidR="008A1AA0" w:rsidRPr="00BB7121" w:rsidRDefault="008A1AA0" w:rsidP="008A1AA0">
      <w:pPr>
        <w:ind w:left="426" w:hanging="426"/>
        <w:rPr>
          <w:rFonts w:ascii="Arial" w:hAnsi="Arial" w:cs="Arial"/>
          <w:b/>
          <w:snapToGrid w:val="0"/>
        </w:rPr>
      </w:pPr>
      <w:r w:rsidRPr="00BB7121">
        <w:rPr>
          <w:rFonts w:ascii="Arial" w:hAnsi="Arial" w:cs="Arial"/>
          <w:b/>
          <w:snapToGrid w:val="0"/>
        </w:rPr>
        <w:lastRenderedPageBreak/>
        <w:t>DETAIL OF ALL PARTNERS, PROPRIETORS, MEMBERS AND/OR SHAREHOLDERS OF THE SERVICE PROVIDER:</w:t>
      </w:r>
    </w:p>
    <w:p w:rsidR="008A1AA0" w:rsidRPr="00BB7121" w:rsidRDefault="008A1AA0" w:rsidP="008A1AA0">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8A1AA0" w:rsidRPr="00BB7121" w:rsidTr="00655344">
        <w:trPr>
          <w:trHeight w:val="1150"/>
        </w:trPr>
        <w:tc>
          <w:tcPr>
            <w:tcW w:w="4500" w:type="dxa"/>
            <w:shd w:val="clear" w:color="auto" w:fill="auto"/>
            <w:vAlign w:val="center"/>
          </w:tcPr>
          <w:p w:rsidR="008A1AA0" w:rsidRPr="00BB7121" w:rsidRDefault="008A1AA0" w:rsidP="00655344">
            <w:pPr>
              <w:jc w:val="center"/>
              <w:rPr>
                <w:rFonts w:ascii="Arial" w:hAnsi="Arial" w:cs="Arial"/>
                <w:b/>
              </w:rPr>
            </w:pPr>
            <w:r w:rsidRPr="00BB7121">
              <w:rPr>
                <w:rFonts w:ascii="Arial" w:hAnsi="Arial" w:cs="Arial"/>
                <w:b/>
              </w:rPr>
              <w:t>Full Name #</w:t>
            </w:r>
          </w:p>
        </w:tc>
        <w:tc>
          <w:tcPr>
            <w:tcW w:w="2070" w:type="dxa"/>
            <w:shd w:val="clear" w:color="auto" w:fill="auto"/>
            <w:vAlign w:val="center"/>
          </w:tcPr>
          <w:p w:rsidR="008A1AA0" w:rsidRPr="00BB7121" w:rsidRDefault="008A1AA0" w:rsidP="00655344">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rsidR="008A1AA0" w:rsidRPr="00BB7121" w:rsidRDefault="008A1AA0" w:rsidP="00655344">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rsidR="008A1AA0" w:rsidRPr="00BB7121" w:rsidRDefault="008A1AA0" w:rsidP="00655344">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rsidR="008A1AA0" w:rsidRPr="00BB7121" w:rsidRDefault="008A1AA0" w:rsidP="00655344">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rsidR="008A1AA0" w:rsidRPr="00BB7121" w:rsidRDefault="008A1AA0" w:rsidP="00655344">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rsidR="008A1AA0" w:rsidRPr="00BB7121" w:rsidRDefault="008A1AA0" w:rsidP="00655344">
            <w:pPr>
              <w:jc w:val="center"/>
              <w:rPr>
                <w:rFonts w:ascii="Arial" w:hAnsi="Arial" w:cs="Arial"/>
                <w:b/>
              </w:rPr>
            </w:pPr>
            <w:r w:rsidRPr="00BB7121">
              <w:rPr>
                <w:rFonts w:ascii="Arial" w:hAnsi="Arial" w:cs="Arial"/>
                <w:b/>
              </w:rPr>
              <w:t>Percentage Voting</w:t>
            </w:r>
          </w:p>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4500" w:type="dxa"/>
            <w:shd w:val="clear" w:color="auto" w:fill="auto"/>
            <w:vAlign w:val="center"/>
          </w:tcPr>
          <w:p w:rsidR="008A1AA0" w:rsidRDefault="008A1AA0" w:rsidP="00655344"/>
        </w:tc>
        <w:tc>
          <w:tcPr>
            <w:tcW w:w="2070" w:type="dxa"/>
            <w:shd w:val="clear" w:color="auto" w:fill="auto"/>
            <w:vAlign w:val="center"/>
          </w:tcPr>
          <w:p w:rsidR="008A1AA0" w:rsidRDefault="008A1AA0" w:rsidP="00655344"/>
        </w:tc>
        <w:tc>
          <w:tcPr>
            <w:tcW w:w="1710" w:type="dxa"/>
            <w:tcBorders>
              <w:right w:val="single" w:sz="8" w:space="0" w:color="auto"/>
            </w:tcBorders>
            <w:shd w:val="clear" w:color="auto" w:fill="auto"/>
            <w:vAlign w:val="center"/>
          </w:tcPr>
          <w:p w:rsidR="008A1AA0" w:rsidRDefault="008A1AA0" w:rsidP="00655344"/>
        </w:tc>
        <w:tc>
          <w:tcPr>
            <w:tcW w:w="1710" w:type="dxa"/>
            <w:tcBorders>
              <w:lef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right w:val="single" w:sz="8" w:space="0" w:color="auto"/>
            </w:tcBorders>
            <w:shd w:val="clear" w:color="auto" w:fill="auto"/>
            <w:vAlign w:val="center"/>
          </w:tcPr>
          <w:p w:rsidR="008A1AA0" w:rsidRPr="00E44C6D" w:rsidRDefault="008A1AA0" w:rsidP="00655344">
            <w:pPr>
              <w:pStyle w:val="CommentText"/>
              <w:jc w:val="center"/>
              <w:rPr>
                <w:b/>
                <w:snapToGrid w:val="0"/>
                <w:sz w:val="18"/>
                <w:szCs w:val="18"/>
              </w:rPr>
            </w:pPr>
          </w:p>
        </w:tc>
        <w:tc>
          <w:tcPr>
            <w:tcW w:w="1530" w:type="dxa"/>
            <w:tcBorders>
              <w:left w:val="single" w:sz="8" w:space="0" w:color="auto"/>
            </w:tcBorders>
            <w:shd w:val="clear" w:color="auto" w:fill="auto"/>
            <w:vAlign w:val="center"/>
          </w:tcPr>
          <w:p w:rsidR="008A1AA0" w:rsidRDefault="008A1AA0" w:rsidP="00655344"/>
        </w:tc>
        <w:tc>
          <w:tcPr>
            <w:tcW w:w="1440" w:type="dxa"/>
            <w:shd w:val="clear" w:color="auto" w:fill="auto"/>
            <w:vAlign w:val="center"/>
          </w:tcPr>
          <w:p w:rsidR="008A1AA0" w:rsidRDefault="008A1AA0" w:rsidP="00655344"/>
        </w:tc>
      </w:tr>
      <w:tr w:rsidR="008A1AA0" w:rsidTr="00655344">
        <w:trPr>
          <w:trHeight w:val="460"/>
        </w:trPr>
        <w:tc>
          <w:tcPr>
            <w:tcW w:w="11520" w:type="dxa"/>
            <w:gridSpan w:val="5"/>
            <w:tcBorders>
              <w:right w:val="single" w:sz="8" w:space="0" w:color="auto"/>
            </w:tcBorders>
            <w:shd w:val="clear" w:color="auto" w:fill="auto"/>
            <w:vAlign w:val="center"/>
          </w:tcPr>
          <w:p w:rsidR="008A1AA0" w:rsidRPr="00E44C6D" w:rsidRDefault="008A1AA0" w:rsidP="00655344">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rsidR="008A1AA0" w:rsidRPr="00DA708F" w:rsidRDefault="008A1AA0" w:rsidP="00655344">
            <w:pPr>
              <w:jc w:val="center"/>
              <w:rPr>
                <w:b/>
              </w:rPr>
            </w:pPr>
            <w:r w:rsidRPr="00DA708F">
              <w:rPr>
                <w:b/>
              </w:rPr>
              <w:t>100%</w:t>
            </w:r>
          </w:p>
        </w:tc>
        <w:tc>
          <w:tcPr>
            <w:tcW w:w="1440" w:type="dxa"/>
            <w:shd w:val="clear" w:color="auto" w:fill="auto"/>
            <w:vAlign w:val="center"/>
          </w:tcPr>
          <w:p w:rsidR="008A1AA0" w:rsidRPr="00DA708F" w:rsidRDefault="008A1AA0" w:rsidP="00655344">
            <w:pPr>
              <w:jc w:val="center"/>
              <w:rPr>
                <w:b/>
              </w:rPr>
            </w:pPr>
            <w:r w:rsidRPr="00DA708F">
              <w:rPr>
                <w:b/>
              </w:rPr>
              <w:t>100%</w:t>
            </w:r>
          </w:p>
        </w:tc>
      </w:tr>
    </w:tbl>
    <w:p w:rsidR="00A5531B" w:rsidRDefault="008A1AA0">
      <w:pPr>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rsidR="00A5531B" w:rsidRDefault="00A5531B">
      <w:pPr>
        <w:rPr>
          <w:rFonts w:ascii="Arial" w:hAnsi="Arial" w:cs="Arial"/>
        </w:rPr>
      </w:pPr>
      <w:r>
        <w:rPr>
          <w:rFonts w:ascii="Arial" w:hAnsi="Arial" w:cs="Arial"/>
        </w:rPr>
        <w:br w:type="page"/>
      </w:r>
    </w:p>
    <w:p w:rsidR="00A5531B" w:rsidRPr="00402299" w:rsidRDefault="00A5531B" w:rsidP="00A5531B">
      <w:pPr>
        <w:jc w:val="center"/>
        <w:rPr>
          <w:rFonts w:ascii="Arial" w:hAnsi="Arial" w:cs="Arial"/>
          <w:b/>
          <w:snapToGrid w:val="0"/>
          <w:sz w:val="28"/>
          <w:szCs w:val="28"/>
        </w:rPr>
      </w:pPr>
      <w:r w:rsidRPr="00402299">
        <w:rPr>
          <w:rFonts w:ascii="Arial" w:hAnsi="Arial" w:cs="Arial"/>
          <w:b/>
          <w:snapToGrid w:val="0"/>
          <w:sz w:val="28"/>
          <w:szCs w:val="28"/>
        </w:rPr>
        <w:lastRenderedPageBreak/>
        <w:t>DPW-09 (PSB):  PARTICULARS OF TENDERER’S PROJECTS</w:t>
      </w:r>
    </w:p>
    <w:p w:rsidR="00A5531B" w:rsidRPr="00402299" w:rsidRDefault="00A5531B" w:rsidP="00A5531B">
      <w:pPr>
        <w:rPr>
          <w:rFonts w:ascii="Arial" w:hAnsi="Arial" w:cs="Arial"/>
          <w:bCs/>
          <w:snapToGrid w:val="0"/>
          <w:sz w:val="16"/>
          <w:szCs w:val="1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510"/>
      </w:tblGrid>
      <w:tr w:rsidR="00A5531B" w:rsidRPr="00402299" w:rsidTr="00220A63">
        <w:trPr>
          <w:cantSplit/>
          <w:trHeight w:val="465"/>
        </w:trPr>
        <w:tc>
          <w:tcPr>
            <w:tcW w:w="2448" w:type="dxa"/>
            <w:vAlign w:val="center"/>
          </w:tcPr>
          <w:p w:rsidR="00A5531B" w:rsidRPr="00402299" w:rsidRDefault="00A5531B" w:rsidP="00220A63">
            <w:pPr>
              <w:rPr>
                <w:rFonts w:ascii="Arial" w:hAnsi="Arial" w:cs="Arial"/>
                <w:b/>
                <w:snapToGrid w:val="0"/>
              </w:rPr>
            </w:pPr>
            <w:r w:rsidRPr="00402299">
              <w:rPr>
                <w:rFonts w:ascii="Arial" w:hAnsi="Arial" w:cs="Arial"/>
                <w:b/>
                <w:snapToGrid w:val="0"/>
              </w:rPr>
              <w:t>Project title:</w:t>
            </w:r>
          </w:p>
        </w:tc>
        <w:tc>
          <w:tcPr>
            <w:tcW w:w="12132" w:type="dxa"/>
            <w:gridSpan w:val="4"/>
            <w:vAlign w:val="center"/>
          </w:tcPr>
          <w:p w:rsidR="00A5531B" w:rsidRPr="000A0947" w:rsidRDefault="00734651" w:rsidP="00220A63">
            <w:pPr>
              <w:rPr>
                <w:rFonts w:ascii="Arial" w:hAnsi="Arial" w:cs="Arial"/>
                <w:snapToGrid w:val="0"/>
              </w:rPr>
            </w:pPr>
            <w:r>
              <w:rPr>
                <w:rFonts w:ascii="Arial" w:hAnsi="Arial" w:cs="Arial"/>
                <w:b/>
                <w:bCs/>
                <w:szCs w:val="16"/>
              </w:rPr>
              <w:fldChar w:fldCharType="begin">
                <w:ffData>
                  <w:name w:val="Text23"/>
                  <w:enabled/>
                  <w:calcOnExit w:val="0"/>
                  <w:textInput>
                    <w:default w:val="REPLACEMENT OF ASBESTOS WATERPIPE RETICULATION AT GROENPUNT PRISON."/>
                  </w:textInput>
                </w:ffData>
              </w:fldChar>
            </w:r>
            <w:bookmarkStart w:id="7" w:name="Text23"/>
            <w:r>
              <w:rPr>
                <w:rFonts w:ascii="Arial" w:hAnsi="Arial" w:cs="Arial"/>
                <w:b/>
                <w:bCs/>
                <w:szCs w:val="16"/>
              </w:rPr>
              <w:instrText xml:space="preserve"> FORMTEXT </w:instrText>
            </w:r>
            <w:r>
              <w:rPr>
                <w:rFonts w:ascii="Arial" w:hAnsi="Arial" w:cs="Arial"/>
                <w:b/>
                <w:bCs/>
                <w:szCs w:val="16"/>
              </w:rPr>
            </w:r>
            <w:r>
              <w:rPr>
                <w:rFonts w:ascii="Arial" w:hAnsi="Arial" w:cs="Arial"/>
                <w:b/>
                <w:bCs/>
                <w:szCs w:val="16"/>
              </w:rPr>
              <w:fldChar w:fldCharType="separate"/>
            </w:r>
            <w:r>
              <w:rPr>
                <w:rFonts w:ascii="Arial" w:hAnsi="Arial" w:cs="Arial"/>
                <w:b/>
                <w:bCs/>
                <w:noProof/>
                <w:szCs w:val="16"/>
              </w:rPr>
              <w:t>REPLACEMENT OF ASBESTOS WATERPIPE RETICULATION AT GROENPUNT PRISON.</w:t>
            </w:r>
            <w:r>
              <w:rPr>
                <w:rFonts w:ascii="Arial" w:hAnsi="Arial" w:cs="Arial"/>
                <w:b/>
                <w:bCs/>
                <w:szCs w:val="16"/>
              </w:rPr>
              <w:fldChar w:fldCharType="end"/>
            </w:r>
            <w:bookmarkEnd w:id="7"/>
          </w:p>
        </w:tc>
      </w:tr>
      <w:tr w:rsidR="00A5531B" w:rsidRPr="00402299" w:rsidTr="00220A63">
        <w:tblPrEx>
          <w:tblLook w:val="01E0" w:firstRow="1" w:lastRow="1" w:firstColumn="1" w:lastColumn="1" w:noHBand="0" w:noVBand="0"/>
        </w:tblPrEx>
        <w:trPr>
          <w:trHeight w:val="397"/>
        </w:trPr>
        <w:tc>
          <w:tcPr>
            <w:tcW w:w="3690" w:type="dxa"/>
            <w:gridSpan w:val="2"/>
            <w:vAlign w:val="center"/>
          </w:tcPr>
          <w:p w:rsidR="00A5531B" w:rsidRPr="000A0947" w:rsidRDefault="00EF5A9D" w:rsidP="00220A63">
            <w:pPr>
              <w:rPr>
                <w:rFonts w:ascii="Arial" w:hAnsi="Arial" w:cs="Arial"/>
                <w:b/>
                <w:bCs/>
                <w:snapToGrid w:val="0"/>
              </w:rPr>
            </w:pPr>
            <w:r w:rsidRPr="000A0947">
              <w:rPr>
                <w:rFonts w:ascii="Arial" w:hAnsi="Arial" w:cs="Arial"/>
                <w:b/>
                <w:bCs/>
                <w:snapToGrid w:val="0"/>
              </w:rPr>
              <w:t>Tender / Q</w:t>
            </w:r>
            <w:r w:rsidR="00A5531B" w:rsidRPr="000A0947">
              <w:rPr>
                <w:rFonts w:ascii="Arial" w:hAnsi="Arial" w:cs="Arial"/>
                <w:b/>
                <w:bCs/>
                <w:snapToGrid w:val="0"/>
              </w:rPr>
              <w:t>uotation no:</w:t>
            </w:r>
          </w:p>
        </w:tc>
        <w:bookmarkStart w:id="8" w:name="Text126"/>
        <w:tc>
          <w:tcPr>
            <w:tcW w:w="3690" w:type="dxa"/>
            <w:vAlign w:val="center"/>
          </w:tcPr>
          <w:p w:rsidR="00A5531B" w:rsidRPr="000A0947" w:rsidRDefault="00174AE2" w:rsidP="00220A63">
            <w:pPr>
              <w:rPr>
                <w:rFonts w:ascii="Arial" w:hAnsi="Arial" w:cs="Arial"/>
                <w:bCs/>
                <w:snapToGrid w:val="0"/>
              </w:rPr>
            </w:pPr>
            <w:r w:rsidRPr="000A0947">
              <w:rPr>
                <w:rFonts w:ascii="Arial" w:hAnsi="Arial" w:cs="Arial"/>
                <w:bCs/>
                <w:snapToGrid w:val="0"/>
              </w:rPr>
              <w:fldChar w:fldCharType="begin">
                <w:ffData>
                  <w:name w:val="Text126"/>
                  <w:enabled/>
                  <w:calcOnExit w:val="0"/>
                  <w:textInput/>
                </w:ffData>
              </w:fldChar>
            </w:r>
            <w:r w:rsidR="00A5531B" w:rsidRPr="000A0947">
              <w:rPr>
                <w:rFonts w:ascii="Arial" w:hAnsi="Arial" w:cs="Arial"/>
                <w:bCs/>
                <w:snapToGrid w:val="0"/>
              </w:rPr>
              <w:instrText xml:space="preserve"> FORMTEXT </w:instrText>
            </w:r>
            <w:r w:rsidRPr="000A0947">
              <w:rPr>
                <w:rFonts w:ascii="Arial" w:hAnsi="Arial" w:cs="Arial"/>
                <w:bCs/>
                <w:snapToGrid w:val="0"/>
              </w:rPr>
            </w:r>
            <w:r w:rsidRPr="000A0947">
              <w:rPr>
                <w:rFonts w:ascii="Arial" w:hAnsi="Arial" w:cs="Arial"/>
                <w:bCs/>
                <w:snapToGrid w:val="0"/>
              </w:rPr>
              <w:fldChar w:fldCharType="separate"/>
            </w:r>
            <w:r w:rsidR="00A5531B" w:rsidRPr="000A0947">
              <w:rPr>
                <w:rFonts w:ascii="Arial" w:hAnsi="Arial" w:cs="Arial"/>
                <w:bCs/>
                <w:noProof/>
                <w:snapToGrid w:val="0"/>
              </w:rPr>
              <w:t> </w:t>
            </w:r>
            <w:r w:rsidR="00A5531B" w:rsidRPr="000A0947">
              <w:rPr>
                <w:rFonts w:ascii="Arial" w:hAnsi="Arial" w:cs="Arial"/>
                <w:bCs/>
                <w:noProof/>
                <w:snapToGrid w:val="0"/>
              </w:rPr>
              <w:t> </w:t>
            </w:r>
            <w:r w:rsidR="00352E10">
              <w:rPr>
                <w:rFonts w:ascii="Arial" w:hAnsi="Arial" w:cs="Arial"/>
              </w:rPr>
              <w:t xml:space="preserve"> Q23/02</w:t>
            </w:r>
            <w:r w:rsidR="00A5531B" w:rsidRPr="000A0947">
              <w:rPr>
                <w:rFonts w:ascii="Arial" w:hAnsi="Arial" w:cs="Arial"/>
                <w:bCs/>
                <w:noProof/>
                <w:snapToGrid w:val="0"/>
              </w:rPr>
              <w:t> </w:t>
            </w:r>
            <w:r w:rsidR="00A5531B" w:rsidRPr="000A0947">
              <w:rPr>
                <w:rFonts w:ascii="Arial" w:hAnsi="Arial" w:cs="Arial"/>
                <w:bCs/>
                <w:noProof/>
                <w:snapToGrid w:val="0"/>
              </w:rPr>
              <w:t> </w:t>
            </w:r>
            <w:r w:rsidR="00A5531B" w:rsidRPr="000A0947">
              <w:rPr>
                <w:rFonts w:ascii="Arial" w:hAnsi="Arial" w:cs="Arial"/>
                <w:bCs/>
                <w:noProof/>
                <w:snapToGrid w:val="0"/>
              </w:rPr>
              <w:t> </w:t>
            </w:r>
            <w:r w:rsidRPr="000A0947">
              <w:rPr>
                <w:rFonts w:ascii="Arial" w:hAnsi="Arial" w:cs="Arial"/>
                <w:bCs/>
                <w:snapToGrid w:val="0"/>
              </w:rPr>
              <w:fldChar w:fldCharType="end"/>
            </w:r>
            <w:bookmarkEnd w:id="8"/>
          </w:p>
        </w:tc>
        <w:tc>
          <w:tcPr>
            <w:tcW w:w="3690" w:type="dxa"/>
            <w:vAlign w:val="center"/>
          </w:tcPr>
          <w:p w:rsidR="00A5531B" w:rsidRPr="000A0947" w:rsidRDefault="00A5531B" w:rsidP="00220A63">
            <w:pPr>
              <w:rPr>
                <w:rFonts w:ascii="Arial" w:hAnsi="Arial" w:cs="Arial"/>
                <w:b/>
                <w:bCs/>
                <w:snapToGrid w:val="0"/>
              </w:rPr>
            </w:pPr>
            <w:r w:rsidRPr="000A0947">
              <w:rPr>
                <w:rFonts w:ascii="Arial" w:hAnsi="Arial" w:cs="Arial"/>
                <w:b/>
                <w:bCs/>
                <w:snapToGrid w:val="0"/>
              </w:rPr>
              <w:t>Closing date:</w:t>
            </w:r>
          </w:p>
        </w:tc>
        <w:tc>
          <w:tcPr>
            <w:tcW w:w="3510" w:type="dxa"/>
            <w:vAlign w:val="center"/>
          </w:tcPr>
          <w:p w:rsidR="00A5531B" w:rsidRPr="000A0947" w:rsidRDefault="00254987" w:rsidP="00220A63">
            <w:pPr>
              <w:rPr>
                <w:rFonts w:ascii="Arial" w:hAnsi="Arial" w:cs="Arial"/>
                <w:bCs/>
                <w:snapToGrid w:val="0"/>
              </w:rPr>
            </w:pPr>
            <w:r>
              <w:rPr>
                <w:rFonts w:ascii="Arial" w:hAnsi="Arial" w:cs="Arial"/>
                <w:bCs/>
                <w:snapToGrid w:val="0"/>
              </w:rPr>
              <w:fldChar w:fldCharType="begin">
                <w:ffData>
                  <w:name w:val="Text121"/>
                  <w:enabled/>
                  <w:calcOnExit w:val="0"/>
                  <w:textInput>
                    <w:default w:val="21/03/2023"/>
                  </w:textInput>
                </w:ffData>
              </w:fldChar>
            </w:r>
            <w:bookmarkStart w:id="9" w:name="Text121"/>
            <w:r>
              <w:rPr>
                <w:rFonts w:ascii="Arial" w:hAnsi="Arial" w:cs="Arial"/>
                <w:bCs/>
                <w:snapToGrid w:val="0"/>
              </w:rPr>
              <w:instrText xml:space="preserve"> FORMTEXT </w:instrText>
            </w:r>
            <w:r>
              <w:rPr>
                <w:rFonts w:ascii="Arial" w:hAnsi="Arial" w:cs="Arial"/>
                <w:bCs/>
                <w:snapToGrid w:val="0"/>
              </w:rPr>
            </w:r>
            <w:r>
              <w:rPr>
                <w:rFonts w:ascii="Arial" w:hAnsi="Arial" w:cs="Arial"/>
                <w:bCs/>
                <w:snapToGrid w:val="0"/>
              </w:rPr>
              <w:fldChar w:fldCharType="separate"/>
            </w:r>
            <w:r>
              <w:rPr>
                <w:rFonts w:ascii="Arial" w:hAnsi="Arial" w:cs="Arial"/>
                <w:bCs/>
                <w:noProof/>
                <w:snapToGrid w:val="0"/>
              </w:rPr>
              <w:t>21/03/2023</w:t>
            </w:r>
            <w:r>
              <w:rPr>
                <w:rFonts w:ascii="Arial" w:hAnsi="Arial" w:cs="Arial"/>
                <w:bCs/>
                <w:snapToGrid w:val="0"/>
              </w:rPr>
              <w:fldChar w:fldCharType="end"/>
            </w:r>
            <w:bookmarkEnd w:id="9"/>
          </w:p>
        </w:tc>
      </w:tr>
      <w:tr w:rsidR="00A5531B" w:rsidRPr="00402299" w:rsidTr="00220A63">
        <w:tblPrEx>
          <w:tblLook w:val="01E0" w:firstRow="1" w:lastRow="1" w:firstColumn="1" w:lastColumn="1" w:noHBand="0" w:noVBand="0"/>
        </w:tblPrEx>
        <w:trPr>
          <w:trHeight w:val="397"/>
        </w:trPr>
        <w:tc>
          <w:tcPr>
            <w:tcW w:w="3690" w:type="dxa"/>
            <w:gridSpan w:val="2"/>
            <w:vAlign w:val="center"/>
          </w:tcPr>
          <w:p w:rsidR="00A5531B" w:rsidRPr="000A0947" w:rsidRDefault="00A5531B" w:rsidP="00220A63">
            <w:pPr>
              <w:rPr>
                <w:rFonts w:ascii="Arial" w:hAnsi="Arial" w:cs="Arial"/>
                <w:b/>
                <w:bCs/>
                <w:snapToGrid w:val="0"/>
              </w:rPr>
            </w:pPr>
            <w:r w:rsidRPr="000A0947">
              <w:rPr>
                <w:rFonts w:ascii="Arial" w:hAnsi="Arial" w:cs="Arial"/>
                <w:b/>
                <w:bCs/>
                <w:snapToGrid w:val="0"/>
              </w:rPr>
              <w:t>Advertising date:</w:t>
            </w:r>
          </w:p>
        </w:tc>
        <w:tc>
          <w:tcPr>
            <w:tcW w:w="3690" w:type="dxa"/>
            <w:vAlign w:val="center"/>
          </w:tcPr>
          <w:p w:rsidR="00A5531B" w:rsidRPr="000A0947" w:rsidRDefault="00254987" w:rsidP="00220A63">
            <w:pPr>
              <w:rPr>
                <w:rFonts w:ascii="Arial" w:hAnsi="Arial" w:cs="Arial"/>
                <w:bCs/>
                <w:snapToGrid w:val="0"/>
              </w:rPr>
            </w:pPr>
            <w:r>
              <w:rPr>
                <w:rFonts w:ascii="Arial" w:hAnsi="Arial" w:cs="Arial"/>
                <w:bCs/>
                <w:snapToGrid w:val="0"/>
              </w:rPr>
              <w:fldChar w:fldCharType="begin">
                <w:ffData>
                  <w:name w:val="Text123"/>
                  <w:enabled/>
                  <w:calcOnExit w:val="0"/>
                  <w:textInput>
                    <w:default w:val="07/03/2023"/>
                  </w:textInput>
                </w:ffData>
              </w:fldChar>
            </w:r>
            <w:bookmarkStart w:id="10" w:name="Text123"/>
            <w:r>
              <w:rPr>
                <w:rFonts w:ascii="Arial" w:hAnsi="Arial" w:cs="Arial"/>
                <w:bCs/>
                <w:snapToGrid w:val="0"/>
              </w:rPr>
              <w:instrText xml:space="preserve"> FORMTEXT </w:instrText>
            </w:r>
            <w:r>
              <w:rPr>
                <w:rFonts w:ascii="Arial" w:hAnsi="Arial" w:cs="Arial"/>
                <w:bCs/>
                <w:snapToGrid w:val="0"/>
              </w:rPr>
            </w:r>
            <w:r>
              <w:rPr>
                <w:rFonts w:ascii="Arial" w:hAnsi="Arial" w:cs="Arial"/>
                <w:bCs/>
                <w:snapToGrid w:val="0"/>
              </w:rPr>
              <w:fldChar w:fldCharType="separate"/>
            </w:r>
            <w:r>
              <w:rPr>
                <w:rFonts w:ascii="Arial" w:hAnsi="Arial" w:cs="Arial"/>
                <w:bCs/>
                <w:noProof/>
                <w:snapToGrid w:val="0"/>
              </w:rPr>
              <w:t>07/03/2023</w:t>
            </w:r>
            <w:r>
              <w:rPr>
                <w:rFonts w:ascii="Arial" w:hAnsi="Arial" w:cs="Arial"/>
                <w:bCs/>
                <w:snapToGrid w:val="0"/>
              </w:rPr>
              <w:fldChar w:fldCharType="end"/>
            </w:r>
            <w:bookmarkEnd w:id="10"/>
          </w:p>
        </w:tc>
        <w:tc>
          <w:tcPr>
            <w:tcW w:w="3690" w:type="dxa"/>
            <w:vAlign w:val="center"/>
          </w:tcPr>
          <w:p w:rsidR="00A5531B" w:rsidRPr="000A0947" w:rsidRDefault="00A5531B" w:rsidP="00220A63">
            <w:pPr>
              <w:rPr>
                <w:rFonts w:ascii="Arial" w:hAnsi="Arial" w:cs="Arial"/>
                <w:b/>
                <w:bCs/>
                <w:snapToGrid w:val="0"/>
              </w:rPr>
            </w:pPr>
            <w:r w:rsidRPr="000A0947">
              <w:rPr>
                <w:rFonts w:ascii="Arial" w:hAnsi="Arial" w:cs="Arial"/>
                <w:b/>
                <w:bCs/>
                <w:snapToGrid w:val="0"/>
              </w:rPr>
              <w:t>Validity period:</w:t>
            </w:r>
          </w:p>
        </w:tc>
        <w:tc>
          <w:tcPr>
            <w:tcW w:w="3510" w:type="dxa"/>
            <w:vAlign w:val="center"/>
          </w:tcPr>
          <w:p w:rsidR="00A5531B" w:rsidRPr="000A0947" w:rsidRDefault="00734651" w:rsidP="00220A63">
            <w:pPr>
              <w:rPr>
                <w:rFonts w:ascii="Arial" w:hAnsi="Arial" w:cs="Arial"/>
                <w:bCs/>
                <w:snapToGrid w:val="0"/>
              </w:rPr>
            </w:pPr>
            <w:r>
              <w:rPr>
                <w:rFonts w:ascii="Arial" w:hAnsi="Arial" w:cs="Arial"/>
                <w:bCs/>
                <w:snapToGrid w:val="0"/>
              </w:rPr>
              <w:fldChar w:fldCharType="begin">
                <w:ffData>
                  <w:name w:val="Text127"/>
                  <w:enabled/>
                  <w:calcOnExit w:val="0"/>
                  <w:textInput>
                    <w:default w:val="30"/>
                  </w:textInput>
                </w:ffData>
              </w:fldChar>
            </w:r>
            <w:bookmarkStart w:id="11" w:name="Text127"/>
            <w:r>
              <w:rPr>
                <w:rFonts w:ascii="Arial" w:hAnsi="Arial" w:cs="Arial"/>
                <w:bCs/>
                <w:snapToGrid w:val="0"/>
              </w:rPr>
              <w:instrText xml:space="preserve"> FORMTEXT </w:instrText>
            </w:r>
            <w:r>
              <w:rPr>
                <w:rFonts w:ascii="Arial" w:hAnsi="Arial" w:cs="Arial"/>
                <w:bCs/>
                <w:snapToGrid w:val="0"/>
              </w:rPr>
            </w:r>
            <w:r>
              <w:rPr>
                <w:rFonts w:ascii="Arial" w:hAnsi="Arial" w:cs="Arial"/>
                <w:bCs/>
                <w:snapToGrid w:val="0"/>
              </w:rPr>
              <w:fldChar w:fldCharType="separate"/>
            </w:r>
            <w:r>
              <w:rPr>
                <w:rFonts w:ascii="Arial" w:hAnsi="Arial" w:cs="Arial"/>
                <w:bCs/>
                <w:noProof/>
                <w:snapToGrid w:val="0"/>
              </w:rPr>
              <w:t>30</w:t>
            </w:r>
            <w:r>
              <w:rPr>
                <w:rFonts w:ascii="Arial" w:hAnsi="Arial" w:cs="Arial"/>
                <w:bCs/>
                <w:snapToGrid w:val="0"/>
              </w:rPr>
              <w:fldChar w:fldCharType="end"/>
            </w:r>
            <w:bookmarkEnd w:id="11"/>
            <w:r w:rsidR="00A5531B" w:rsidRPr="000A0947">
              <w:rPr>
                <w:rFonts w:ascii="Arial" w:hAnsi="Arial" w:cs="Arial"/>
                <w:bCs/>
                <w:snapToGrid w:val="0"/>
              </w:rPr>
              <w:t xml:space="preserve"> days</w:t>
            </w:r>
          </w:p>
        </w:tc>
      </w:tr>
    </w:tbl>
    <w:p w:rsidR="00A5531B" w:rsidRPr="00402299" w:rsidRDefault="00A5531B" w:rsidP="00A5531B">
      <w:pPr>
        <w:rPr>
          <w:rFonts w:ascii="Arial" w:hAnsi="Arial" w:cs="Arial"/>
          <w:bCs/>
          <w:sz w:val="16"/>
          <w:szCs w:val="18"/>
        </w:rPr>
      </w:pPr>
    </w:p>
    <w:p w:rsidR="00A5531B" w:rsidRPr="00402299" w:rsidRDefault="00A5531B" w:rsidP="00A5531B">
      <w:pPr>
        <w:rPr>
          <w:rFonts w:ascii="Arial" w:hAnsi="Arial" w:cs="Arial"/>
          <w:b/>
          <w:bCs/>
          <w:i/>
          <w:iCs/>
          <w:snapToGrid w:val="0"/>
        </w:rPr>
      </w:pPr>
      <w:r w:rsidRPr="00402299">
        <w:rPr>
          <w:rFonts w:ascii="Arial" w:hAnsi="Arial" w:cs="Arial"/>
          <w:b/>
          <w:bCs/>
          <w:i/>
          <w:iCs/>
          <w:snapToGrid w:val="0"/>
        </w:rPr>
        <w:t>Note: The Tenderer is required to furnish the following particulars and to a</w:t>
      </w:r>
      <w:r w:rsidRPr="00402299">
        <w:rPr>
          <w:rFonts w:ascii="Arial" w:hAnsi="Arial" w:cs="Arial"/>
          <w:b/>
          <w:i/>
          <w:iCs/>
          <w:szCs w:val="16"/>
        </w:rPr>
        <w:t>ttach additional pages if more space is required.</w:t>
      </w:r>
    </w:p>
    <w:p w:rsidR="00A5531B" w:rsidRPr="00402299" w:rsidRDefault="00A5531B" w:rsidP="00A5531B">
      <w:pPr>
        <w:rPr>
          <w:rFonts w:ascii="Arial" w:hAnsi="Arial" w:cs="Arial"/>
          <w:b/>
          <w:bCs/>
          <w:i/>
          <w:iCs/>
          <w:snapToGrid w:val="0"/>
        </w:rPr>
      </w:pPr>
    </w:p>
    <w:p w:rsidR="00A5531B" w:rsidRPr="00402299" w:rsidRDefault="00A5531B" w:rsidP="00A5531B">
      <w:pPr>
        <w:numPr>
          <w:ilvl w:val="0"/>
          <w:numId w:val="3"/>
        </w:numPr>
        <w:rPr>
          <w:rFonts w:ascii="Arial" w:hAnsi="Arial" w:cs="Arial"/>
          <w:sz w:val="8"/>
        </w:rPr>
      </w:pPr>
      <w:r w:rsidRPr="00402299">
        <w:rPr>
          <w:rFonts w:ascii="Arial" w:hAnsi="Arial" w:cs="Arial"/>
          <w:b/>
          <w:snapToGrid w:val="0"/>
        </w:rPr>
        <w:t>PARTICULARS OF THE TENDERER’S CURRENT AND PREVIOUS COMMITMENTS</w:t>
      </w:r>
    </w:p>
    <w:p w:rsidR="00A5531B" w:rsidRPr="00402299" w:rsidRDefault="00A5531B" w:rsidP="00A5531B">
      <w:pPr>
        <w:rPr>
          <w:rFonts w:ascii="Arial" w:hAnsi="Arial" w:cs="Arial"/>
          <w:sz w:val="8"/>
        </w:rPr>
      </w:pPr>
    </w:p>
    <w:p w:rsidR="00A5531B" w:rsidRPr="00402299" w:rsidRDefault="00A5531B" w:rsidP="00A5531B">
      <w:pPr>
        <w:numPr>
          <w:ilvl w:val="1"/>
          <w:numId w:val="3"/>
        </w:numPr>
        <w:tabs>
          <w:tab w:val="clear" w:pos="792"/>
          <w:tab w:val="num" w:pos="432"/>
        </w:tabs>
        <w:ind w:left="432" w:hanging="432"/>
        <w:jc w:val="both"/>
        <w:rPr>
          <w:rFonts w:ascii="Arial" w:hAnsi="Arial" w:cs="Arial"/>
          <w:b/>
          <w:bCs/>
          <w:snapToGrid w:val="0"/>
          <w:sz w:val="16"/>
        </w:rPr>
      </w:pPr>
      <w:r w:rsidRPr="00402299">
        <w:rPr>
          <w:rFonts w:ascii="Arial" w:hAnsi="Arial" w:cs="Arial"/>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A5531B" w:rsidRPr="00402299" w:rsidTr="00220A63">
        <w:trPr>
          <w:cantSplit/>
          <w:trHeight w:val="397"/>
        </w:trPr>
        <w:tc>
          <w:tcPr>
            <w:tcW w:w="4068" w:type="dxa"/>
            <w:gridSpan w:val="2"/>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Projects currently engaged in</w:t>
            </w:r>
          </w:p>
        </w:tc>
        <w:tc>
          <w:tcPr>
            <w:tcW w:w="198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Name of Employer or Representative of Employer</w:t>
            </w:r>
          </w:p>
        </w:tc>
        <w:tc>
          <w:tcPr>
            <w:tcW w:w="180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Contact tel. no.</w:t>
            </w:r>
          </w:p>
        </w:tc>
        <w:tc>
          <w:tcPr>
            <w:tcW w:w="162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Contract sum of Project</w:t>
            </w:r>
          </w:p>
        </w:tc>
        <w:tc>
          <w:tcPr>
            <w:tcW w:w="162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Scope of Services (Work stages appointed for – e</w:t>
            </w:r>
            <w:r w:rsidR="000A0947">
              <w:rPr>
                <w:rFonts w:ascii="Arial" w:hAnsi="Arial" w:cs="Arial"/>
                <w:b/>
                <w:bCs/>
                <w:snapToGrid w:val="0"/>
                <w:sz w:val="18"/>
                <w:szCs w:val="18"/>
              </w:rPr>
              <w:t>.</w:t>
            </w:r>
            <w:r w:rsidRPr="000A0947">
              <w:rPr>
                <w:rFonts w:ascii="Arial" w:hAnsi="Arial" w:cs="Arial"/>
                <w:b/>
                <w:bCs/>
                <w:snapToGrid w:val="0"/>
                <w:sz w:val="18"/>
                <w:szCs w:val="18"/>
              </w:rPr>
              <w:t>g</w:t>
            </w:r>
            <w:r w:rsidR="000A0947">
              <w:rPr>
                <w:rFonts w:ascii="Arial" w:hAnsi="Arial" w:cs="Arial"/>
                <w:b/>
                <w:bCs/>
                <w:snapToGrid w:val="0"/>
                <w:sz w:val="18"/>
                <w:szCs w:val="18"/>
              </w:rPr>
              <w:t>.</w:t>
            </w:r>
            <w:r w:rsidRPr="000A0947">
              <w:rPr>
                <w:rFonts w:ascii="Arial" w:hAnsi="Arial" w:cs="Arial"/>
                <w:b/>
                <w:bCs/>
                <w:snapToGrid w:val="0"/>
                <w:sz w:val="18"/>
                <w:szCs w:val="18"/>
              </w:rPr>
              <w:t xml:space="preserve"> 1 to 6)</w:t>
            </w:r>
          </w:p>
        </w:tc>
        <w:tc>
          <w:tcPr>
            <w:tcW w:w="162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Work stages completed</w:t>
            </w:r>
          </w:p>
        </w:tc>
        <w:tc>
          <w:tcPr>
            <w:tcW w:w="162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Work stages in progress</w:t>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1</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2</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3</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4</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5</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6</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7</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bl>
    <w:p w:rsidR="00A5531B" w:rsidRDefault="00A5531B">
      <w:pPr>
        <w:rPr>
          <w:rFonts w:ascii="Arial" w:hAnsi="Arial" w:cs="Arial"/>
        </w:rPr>
      </w:pPr>
      <w:r>
        <w:rPr>
          <w:rFonts w:ascii="Arial" w:hAnsi="Arial" w:cs="Arial"/>
        </w:rPr>
        <w:br w:type="page"/>
      </w:r>
    </w:p>
    <w:p w:rsidR="00A5531B" w:rsidRPr="000A0947" w:rsidRDefault="00A5531B" w:rsidP="00A5531B">
      <w:pPr>
        <w:numPr>
          <w:ilvl w:val="1"/>
          <w:numId w:val="3"/>
        </w:numPr>
        <w:tabs>
          <w:tab w:val="clear" w:pos="792"/>
          <w:tab w:val="num" w:pos="432"/>
        </w:tabs>
        <w:ind w:left="432" w:hanging="432"/>
        <w:jc w:val="both"/>
        <w:rPr>
          <w:rFonts w:ascii="Arial" w:hAnsi="Arial" w:cs="Arial"/>
          <w:sz w:val="18"/>
          <w:szCs w:val="18"/>
        </w:rPr>
      </w:pPr>
      <w:r>
        <w:rPr>
          <w:b/>
          <w:bCs/>
          <w:snapToGrid w:val="0"/>
        </w:rPr>
        <w:lastRenderedPageBreak/>
        <w:t>C</w:t>
      </w:r>
      <w:r w:rsidRPr="000A0947">
        <w:rPr>
          <w:rFonts w:ascii="Arial" w:hAnsi="Arial" w:cs="Arial"/>
          <w:b/>
          <w:bCs/>
          <w:snapToGrid w:val="0"/>
          <w:sz w:val="18"/>
          <w:szCs w:val="18"/>
        </w:rPr>
        <w:t>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A5531B" w:rsidRPr="000A0947" w:rsidTr="00220A63">
        <w:trPr>
          <w:cantSplit/>
          <w:trHeight w:val="397"/>
        </w:trPr>
        <w:tc>
          <w:tcPr>
            <w:tcW w:w="4068" w:type="dxa"/>
            <w:gridSpan w:val="2"/>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Projects completed in the last 5 (five) years</w:t>
            </w:r>
          </w:p>
        </w:tc>
        <w:tc>
          <w:tcPr>
            <w:tcW w:w="198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Name of Employer or Representative of Employer</w:t>
            </w:r>
          </w:p>
        </w:tc>
        <w:tc>
          <w:tcPr>
            <w:tcW w:w="180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Contact tel. no.</w:t>
            </w:r>
          </w:p>
        </w:tc>
        <w:tc>
          <w:tcPr>
            <w:tcW w:w="162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Contract sum of Project</w:t>
            </w:r>
          </w:p>
        </w:tc>
        <w:tc>
          <w:tcPr>
            <w:tcW w:w="162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Scope of Services (Work stages appointed for – e</w:t>
            </w:r>
            <w:r w:rsidR="000A0947">
              <w:rPr>
                <w:rFonts w:ascii="Arial" w:hAnsi="Arial" w:cs="Arial"/>
                <w:b/>
                <w:bCs/>
                <w:snapToGrid w:val="0"/>
                <w:sz w:val="18"/>
                <w:szCs w:val="18"/>
              </w:rPr>
              <w:t>.</w:t>
            </w:r>
            <w:r w:rsidRPr="000A0947">
              <w:rPr>
                <w:rFonts w:ascii="Arial" w:hAnsi="Arial" w:cs="Arial"/>
                <w:b/>
                <w:bCs/>
                <w:snapToGrid w:val="0"/>
                <w:sz w:val="18"/>
                <w:szCs w:val="18"/>
              </w:rPr>
              <w:t>g</w:t>
            </w:r>
            <w:r w:rsidR="000A0947">
              <w:rPr>
                <w:rFonts w:ascii="Arial" w:hAnsi="Arial" w:cs="Arial"/>
                <w:b/>
                <w:bCs/>
                <w:snapToGrid w:val="0"/>
                <w:sz w:val="18"/>
                <w:szCs w:val="18"/>
              </w:rPr>
              <w:t>.</w:t>
            </w:r>
            <w:r w:rsidRPr="000A0947">
              <w:rPr>
                <w:rFonts w:ascii="Arial" w:hAnsi="Arial" w:cs="Arial"/>
                <w:b/>
                <w:bCs/>
                <w:snapToGrid w:val="0"/>
                <w:sz w:val="18"/>
                <w:szCs w:val="18"/>
              </w:rPr>
              <w:t xml:space="preserve"> 1 to 6)</w:t>
            </w:r>
          </w:p>
        </w:tc>
        <w:tc>
          <w:tcPr>
            <w:tcW w:w="162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Date of appointment</w:t>
            </w:r>
          </w:p>
        </w:tc>
        <w:tc>
          <w:tcPr>
            <w:tcW w:w="1620" w:type="dxa"/>
            <w:vAlign w:val="center"/>
          </w:tcPr>
          <w:p w:rsidR="00A5531B" w:rsidRPr="000A0947" w:rsidRDefault="00A5531B" w:rsidP="00220A63">
            <w:pPr>
              <w:rPr>
                <w:rFonts w:ascii="Arial" w:hAnsi="Arial" w:cs="Arial"/>
                <w:b/>
                <w:bCs/>
                <w:snapToGrid w:val="0"/>
                <w:sz w:val="18"/>
                <w:szCs w:val="18"/>
              </w:rPr>
            </w:pPr>
            <w:r w:rsidRPr="000A0947">
              <w:rPr>
                <w:rFonts w:ascii="Arial" w:hAnsi="Arial" w:cs="Arial"/>
                <w:b/>
                <w:bCs/>
                <w:snapToGrid w:val="0"/>
                <w:sz w:val="18"/>
                <w:szCs w:val="18"/>
              </w:rPr>
              <w:t>Date of completion</w:t>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1</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2</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3</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4</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5</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6</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7</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8</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r w:rsidR="00A5531B" w:rsidTr="00220A63">
        <w:trPr>
          <w:cantSplit/>
          <w:trHeight w:val="397"/>
        </w:trPr>
        <w:tc>
          <w:tcPr>
            <w:tcW w:w="468" w:type="dxa"/>
            <w:vAlign w:val="center"/>
          </w:tcPr>
          <w:p w:rsidR="00A5531B" w:rsidRDefault="00A5531B" w:rsidP="00220A63">
            <w:pPr>
              <w:rPr>
                <w:bCs/>
                <w:snapToGrid w:val="0"/>
              </w:rPr>
            </w:pPr>
            <w:r>
              <w:rPr>
                <w:bCs/>
                <w:snapToGrid w:val="0"/>
              </w:rPr>
              <w:t>9</w:t>
            </w:r>
          </w:p>
        </w:tc>
        <w:tc>
          <w:tcPr>
            <w:tcW w:w="3600" w:type="dxa"/>
            <w:vAlign w:val="center"/>
          </w:tcPr>
          <w:p w:rsidR="00A5531B" w:rsidRDefault="00A5531B" w:rsidP="00220A63"/>
          <w:p w:rsidR="00A5531B" w:rsidRDefault="00174AE2" w:rsidP="00220A63">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p w:rsidR="00A5531B" w:rsidRDefault="00A5531B" w:rsidP="00220A63"/>
        </w:tc>
        <w:tc>
          <w:tcPr>
            <w:tcW w:w="198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80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18"/>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c>
          <w:tcPr>
            <w:tcW w:w="1620" w:type="dxa"/>
            <w:vAlign w:val="center"/>
          </w:tcPr>
          <w:p w:rsidR="00A5531B" w:rsidRDefault="00174AE2" w:rsidP="00220A63">
            <w:pPr>
              <w:jc w:val="center"/>
            </w:pPr>
            <w:r>
              <w:fldChar w:fldCharType="begin">
                <w:ffData>
                  <w:name w:val="Text326"/>
                  <w:enabled/>
                  <w:calcOnExit w:val="0"/>
                  <w:textInput/>
                </w:ffData>
              </w:fldChar>
            </w:r>
            <w:r w:rsidR="00A5531B">
              <w:instrText xml:space="preserve"> FORMTEXT </w:instrText>
            </w:r>
            <w:r>
              <w:fldChar w:fldCharType="separate"/>
            </w:r>
            <w:r w:rsidR="00A5531B">
              <w:rPr>
                <w:noProof/>
              </w:rPr>
              <w:t> </w:t>
            </w:r>
            <w:r w:rsidR="00A5531B">
              <w:rPr>
                <w:noProof/>
              </w:rPr>
              <w:t> </w:t>
            </w:r>
            <w:r w:rsidR="00A5531B">
              <w:rPr>
                <w:noProof/>
              </w:rPr>
              <w:t> </w:t>
            </w:r>
            <w:r w:rsidR="00A5531B">
              <w:rPr>
                <w:noProof/>
              </w:rPr>
              <w:t> </w:t>
            </w:r>
            <w:r w:rsidR="00A5531B">
              <w:rPr>
                <w:noProof/>
              </w:rPr>
              <w:t> </w:t>
            </w:r>
            <w:r>
              <w:fldChar w:fldCharType="end"/>
            </w:r>
          </w:p>
        </w:tc>
      </w:tr>
    </w:tbl>
    <w:p w:rsidR="00A5531B" w:rsidRDefault="00A5531B" w:rsidP="00A5531B">
      <w:pPr>
        <w:rPr>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A5531B" w:rsidTr="00220A63">
        <w:trPr>
          <w:trHeight w:val="758"/>
        </w:trPr>
        <w:tc>
          <w:tcPr>
            <w:tcW w:w="4905" w:type="dxa"/>
            <w:vAlign w:val="center"/>
          </w:tcPr>
          <w:p w:rsidR="00A5531B" w:rsidRDefault="00174AE2" w:rsidP="00220A63">
            <w:pPr>
              <w:jc w:val="center"/>
              <w:rPr>
                <w:snapToGrid w:val="0"/>
              </w:rPr>
            </w:pPr>
            <w:r>
              <w:rPr>
                <w:snapToGrid w:val="0"/>
              </w:rPr>
              <w:fldChar w:fldCharType="begin">
                <w:ffData>
                  <w:name w:val="Text44"/>
                  <w:enabled/>
                  <w:calcOnExit w:val="0"/>
                  <w:textInput/>
                </w:ffData>
              </w:fldChar>
            </w:r>
            <w:r w:rsidR="00A5531B">
              <w:rPr>
                <w:snapToGrid w:val="0"/>
              </w:rPr>
              <w:instrText xml:space="preserve"> FORMTEXT </w:instrText>
            </w:r>
            <w:r>
              <w:rPr>
                <w:snapToGrid w:val="0"/>
              </w:rPr>
            </w:r>
            <w:r>
              <w:rPr>
                <w:snapToGrid w:val="0"/>
              </w:rPr>
              <w:fldChar w:fldCharType="separate"/>
            </w:r>
            <w:r w:rsidR="00A5531B">
              <w:rPr>
                <w:noProof/>
                <w:snapToGrid w:val="0"/>
              </w:rPr>
              <w:t> </w:t>
            </w:r>
            <w:r w:rsidR="00A5531B">
              <w:rPr>
                <w:noProof/>
                <w:snapToGrid w:val="0"/>
              </w:rPr>
              <w:t> </w:t>
            </w:r>
            <w:r w:rsidR="00A5531B">
              <w:rPr>
                <w:noProof/>
                <w:snapToGrid w:val="0"/>
              </w:rPr>
              <w:t> </w:t>
            </w:r>
            <w:r w:rsidR="00A5531B">
              <w:rPr>
                <w:noProof/>
                <w:snapToGrid w:val="0"/>
              </w:rPr>
              <w:t> </w:t>
            </w:r>
            <w:r w:rsidR="00A5531B">
              <w:rPr>
                <w:noProof/>
                <w:snapToGrid w:val="0"/>
              </w:rPr>
              <w:t> </w:t>
            </w:r>
            <w:r>
              <w:rPr>
                <w:snapToGrid w:val="0"/>
              </w:rPr>
              <w:fldChar w:fldCharType="end"/>
            </w:r>
          </w:p>
        </w:tc>
        <w:tc>
          <w:tcPr>
            <w:tcW w:w="4905" w:type="dxa"/>
            <w:vAlign w:val="center"/>
          </w:tcPr>
          <w:p w:rsidR="00A5531B" w:rsidRDefault="00A5531B" w:rsidP="00220A63">
            <w:pPr>
              <w:jc w:val="center"/>
              <w:rPr>
                <w:snapToGrid w:val="0"/>
              </w:rPr>
            </w:pPr>
          </w:p>
        </w:tc>
        <w:tc>
          <w:tcPr>
            <w:tcW w:w="4518" w:type="dxa"/>
            <w:vAlign w:val="center"/>
          </w:tcPr>
          <w:p w:rsidR="00A5531B" w:rsidRDefault="00174AE2" w:rsidP="00220A63">
            <w:pPr>
              <w:jc w:val="center"/>
              <w:rPr>
                <w:snapToGrid w:val="0"/>
              </w:rPr>
            </w:pPr>
            <w:r>
              <w:rPr>
                <w:snapToGrid w:val="0"/>
              </w:rPr>
              <w:fldChar w:fldCharType="begin">
                <w:ffData>
                  <w:name w:val="Text284"/>
                  <w:enabled/>
                  <w:calcOnExit w:val="0"/>
                  <w:textInput/>
                </w:ffData>
              </w:fldChar>
            </w:r>
            <w:bookmarkStart w:id="12" w:name="Text284"/>
            <w:r w:rsidR="00A5531B">
              <w:rPr>
                <w:snapToGrid w:val="0"/>
              </w:rPr>
              <w:instrText xml:space="preserve"> FORMTEXT </w:instrText>
            </w:r>
            <w:r>
              <w:rPr>
                <w:snapToGrid w:val="0"/>
              </w:rPr>
            </w:r>
            <w:r>
              <w:rPr>
                <w:snapToGrid w:val="0"/>
              </w:rPr>
              <w:fldChar w:fldCharType="separate"/>
            </w:r>
            <w:r w:rsidR="00A5531B">
              <w:rPr>
                <w:noProof/>
                <w:snapToGrid w:val="0"/>
              </w:rPr>
              <w:t> </w:t>
            </w:r>
            <w:r w:rsidR="00A5531B">
              <w:rPr>
                <w:noProof/>
                <w:snapToGrid w:val="0"/>
              </w:rPr>
              <w:t> </w:t>
            </w:r>
            <w:r w:rsidR="00A5531B">
              <w:rPr>
                <w:noProof/>
                <w:snapToGrid w:val="0"/>
              </w:rPr>
              <w:t> </w:t>
            </w:r>
            <w:r w:rsidR="00A5531B">
              <w:rPr>
                <w:noProof/>
                <w:snapToGrid w:val="0"/>
              </w:rPr>
              <w:t> </w:t>
            </w:r>
            <w:r w:rsidR="00A5531B">
              <w:rPr>
                <w:noProof/>
                <w:snapToGrid w:val="0"/>
              </w:rPr>
              <w:t> </w:t>
            </w:r>
            <w:r>
              <w:rPr>
                <w:snapToGrid w:val="0"/>
              </w:rPr>
              <w:fldChar w:fldCharType="end"/>
            </w:r>
            <w:bookmarkEnd w:id="12"/>
          </w:p>
        </w:tc>
      </w:tr>
      <w:tr w:rsidR="00A5531B" w:rsidTr="00220A63">
        <w:trPr>
          <w:trHeight w:val="306"/>
        </w:trPr>
        <w:tc>
          <w:tcPr>
            <w:tcW w:w="4905" w:type="dxa"/>
            <w:vAlign w:val="center"/>
          </w:tcPr>
          <w:p w:rsidR="00A5531B" w:rsidRPr="000A0947" w:rsidRDefault="00A5531B" w:rsidP="00220A63">
            <w:pPr>
              <w:jc w:val="center"/>
              <w:rPr>
                <w:rFonts w:ascii="Arial" w:hAnsi="Arial" w:cs="Arial"/>
                <w:snapToGrid w:val="0"/>
              </w:rPr>
            </w:pPr>
            <w:r w:rsidRPr="000A0947">
              <w:rPr>
                <w:rFonts w:ascii="Arial" w:hAnsi="Arial" w:cs="Arial"/>
                <w:snapToGrid w:val="0"/>
              </w:rPr>
              <w:t>Name of Tenderer</w:t>
            </w:r>
          </w:p>
        </w:tc>
        <w:tc>
          <w:tcPr>
            <w:tcW w:w="4905" w:type="dxa"/>
            <w:vAlign w:val="center"/>
          </w:tcPr>
          <w:p w:rsidR="00A5531B" w:rsidRPr="000A0947" w:rsidRDefault="00A5531B" w:rsidP="00220A63">
            <w:pPr>
              <w:jc w:val="center"/>
              <w:rPr>
                <w:rFonts w:ascii="Arial" w:hAnsi="Arial" w:cs="Arial"/>
                <w:snapToGrid w:val="0"/>
              </w:rPr>
            </w:pPr>
            <w:r w:rsidRPr="000A0947">
              <w:rPr>
                <w:rFonts w:ascii="Arial" w:hAnsi="Arial" w:cs="Arial"/>
                <w:snapToGrid w:val="0"/>
              </w:rPr>
              <w:t>Signature</w:t>
            </w:r>
          </w:p>
        </w:tc>
        <w:tc>
          <w:tcPr>
            <w:tcW w:w="4518" w:type="dxa"/>
            <w:vAlign w:val="center"/>
          </w:tcPr>
          <w:p w:rsidR="00A5531B" w:rsidRPr="000A0947" w:rsidRDefault="00A5531B" w:rsidP="00220A63">
            <w:pPr>
              <w:jc w:val="center"/>
              <w:rPr>
                <w:rFonts w:ascii="Arial" w:hAnsi="Arial" w:cs="Arial"/>
                <w:snapToGrid w:val="0"/>
              </w:rPr>
            </w:pPr>
            <w:r w:rsidRPr="000A0947">
              <w:rPr>
                <w:rFonts w:ascii="Arial" w:hAnsi="Arial" w:cs="Arial"/>
                <w:snapToGrid w:val="0"/>
              </w:rPr>
              <w:t>Date</w:t>
            </w:r>
          </w:p>
        </w:tc>
      </w:tr>
    </w:tbl>
    <w:p w:rsidR="006A1484" w:rsidRDefault="006A1484">
      <w:pPr>
        <w:rPr>
          <w:rFonts w:ascii="Arial" w:hAnsi="Arial" w:cs="Arial"/>
        </w:rPr>
      </w:pPr>
    </w:p>
    <w:p w:rsidR="006A1484" w:rsidRDefault="006A1484">
      <w:pPr>
        <w:rPr>
          <w:rFonts w:ascii="Arial" w:hAnsi="Arial" w:cs="Arial"/>
        </w:rPr>
      </w:pPr>
      <w:r>
        <w:rPr>
          <w:rFonts w:ascii="Arial" w:hAnsi="Arial" w:cs="Arial"/>
        </w:rPr>
        <w:br w:type="page"/>
      </w:r>
    </w:p>
    <w:p w:rsidR="00967270" w:rsidRPr="000A0947" w:rsidRDefault="00220A63" w:rsidP="00967270">
      <w:pPr>
        <w:rPr>
          <w:rFonts w:ascii="Arial" w:hAnsi="Arial" w:cs="Arial"/>
          <w:b/>
          <w:snapToGrid w:val="0"/>
          <w:sz w:val="24"/>
          <w:szCs w:val="24"/>
        </w:rPr>
      </w:pPr>
      <w:r w:rsidRPr="000A0947">
        <w:rPr>
          <w:rFonts w:ascii="Arial" w:hAnsi="Arial" w:cs="Arial"/>
          <w:b/>
          <w:snapToGrid w:val="0"/>
          <w:sz w:val="28"/>
          <w:szCs w:val="28"/>
        </w:rPr>
        <w:lastRenderedPageBreak/>
        <w:t>PA- 40:</w:t>
      </w:r>
      <w:r w:rsidRPr="000A0947">
        <w:rPr>
          <w:rFonts w:ascii="Arial" w:hAnsi="Arial" w:cs="Arial"/>
          <w:b/>
          <w:snapToGrid w:val="0"/>
          <w:sz w:val="24"/>
          <w:szCs w:val="24"/>
        </w:rPr>
        <w:t xml:space="preserve"> DECLARATION OF DESIGNATED GROUPS FOR PREFERENTIAL PROCUREMENT</w:t>
      </w:r>
    </w:p>
    <w:p w:rsidR="00220A63" w:rsidRPr="000A0947" w:rsidRDefault="00220A63" w:rsidP="00967270">
      <w:pPr>
        <w:rPr>
          <w:rFonts w:ascii="Arial" w:hAnsi="Arial" w:cs="Arial"/>
          <w:b/>
          <w:snapToGrid w:val="0"/>
        </w:rPr>
      </w:pPr>
      <w:r w:rsidRPr="000A0947">
        <w:rPr>
          <w:rFonts w:ascii="Arial" w:hAnsi="Arial" w:cs="Arial"/>
          <w:b/>
          <w:snapToGrid w:val="0"/>
          <w:sz w:val="24"/>
          <w:szCs w:val="24"/>
        </w:rPr>
        <w:tab/>
      </w:r>
    </w:p>
    <w:p w:rsidR="00220A63" w:rsidRPr="000A0947" w:rsidRDefault="00220A63" w:rsidP="00220A63">
      <w:pPr>
        <w:rPr>
          <w:rFonts w:ascii="Arial" w:hAnsi="Arial" w:cs="Arial"/>
          <w:b/>
          <w:snapToGrid w:val="0"/>
          <w:sz w:val="18"/>
          <w:szCs w:val="18"/>
        </w:rPr>
      </w:pPr>
      <w:r w:rsidRPr="000A0947">
        <w:rPr>
          <w:rFonts w:ascii="Arial" w:hAnsi="Arial" w:cs="Arial"/>
          <w:b/>
          <w:snapToGrid w:val="0"/>
          <w:sz w:val="18"/>
          <w:szCs w:val="18"/>
        </w:rPr>
        <w:t xml:space="preserve">Name of Tenderer ………………………………………………………..…………………………………                                   </w:t>
      </w:r>
      <w:r w:rsidR="00174AE2" w:rsidRPr="000A0947">
        <w:rPr>
          <w:rFonts w:ascii="Arial" w:hAnsi="Arial" w:cs="Arial"/>
          <w:b/>
          <w:snapToGrid w:val="0"/>
          <w:sz w:val="18"/>
          <w:szCs w:val="18"/>
        </w:rPr>
        <w:fldChar w:fldCharType="begin">
          <w:ffData>
            <w:name w:val="Check2"/>
            <w:enabled/>
            <w:calcOnExit w:val="0"/>
            <w:checkBox>
              <w:sizeAuto/>
              <w:default w:val="0"/>
            </w:checkBox>
          </w:ffData>
        </w:fldChar>
      </w:r>
      <w:r w:rsidRPr="000A0947">
        <w:rPr>
          <w:rFonts w:ascii="Arial" w:hAnsi="Arial" w:cs="Arial"/>
          <w:b/>
          <w:snapToGrid w:val="0"/>
          <w:sz w:val="18"/>
          <w:szCs w:val="18"/>
        </w:rPr>
        <w:instrText xml:space="preserve"> FORMCHECKBOX </w:instrText>
      </w:r>
      <w:r w:rsidR="00E111AF">
        <w:rPr>
          <w:rFonts w:ascii="Arial" w:hAnsi="Arial" w:cs="Arial"/>
          <w:b/>
          <w:snapToGrid w:val="0"/>
          <w:sz w:val="18"/>
          <w:szCs w:val="18"/>
        </w:rPr>
      </w:r>
      <w:r w:rsidR="00E111AF">
        <w:rPr>
          <w:rFonts w:ascii="Arial" w:hAnsi="Arial" w:cs="Arial"/>
          <w:b/>
          <w:snapToGrid w:val="0"/>
          <w:sz w:val="18"/>
          <w:szCs w:val="18"/>
        </w:rPr>
        <w:fldChar w:fldCharType="separate"/>
      </w:r>
      <w:r w:rsidR="00174AE2" w:rsidRPr="000A0947">
        <w:rPr>
          <w:rFonts w:ascii="Arial" w:hAnsi="Arial" w:cs="Arial"/>
          <w:b/>
          <w:snapToGrid w:val="0"/>
          <w:sz w:val="18"/>
          <w:szCs w:val="18"/>
        </w:rPr>
        <w:fldChar w:fldCharType="end"/>
      </w:r>
      <w:r w:rsidRPr="000A0947">
        <w:rPr>
          <w:rFonts w:ascii="Arial" w:hAnsi="Arial" w:cs="Arial"/>
          <w:b/>
          <w:snapToGrid w:val="0"/>
          <w:sz w:val="18"/>
          <w:szCs w:val="18"/>
        </w:rPr>
        <w:t>EME</w:t>
      </w:r>
      <w:r w:rsidRPr="000A0947">
        <w:rPr>
          <w:rStyle w:val="FootnoteReference"/>
          <w:rFonts w:ascii="Arial" w:hAnsi="Arial" w:cs="Arial"/>
          <w:b/>
          <w:snapToGrid w:val="0"/>
          <w:sz w:val="18"/>
          <w:szCs w:val="18"/>
        </w:rPr>
        <w:footnoteReference w:id="2"/>
      </w:r>
      <w:r w:rsidR="00174AE2" w:rsidRPr="000A0947">
        <w:rPr>
          <w:rFonts w:ascii="Arial" w:hAnsi="Arial" w:cs="Arial"/>
          <w:b/>
          <w:snapToGrid w:val="0"/>
          <w:sz w:val="18"/>
          <w:szCs w:val="18"/>
        </w:rPr>
        <w:fldChar w:fldCharType="begin">
          <w:ffData>
            <w:name w:val="Check3"/>
            <w:enabled/>
            <w:calcOnExit w:val="0"/>
            <w:checkBox>
              <w:sizeAuto/>
              <w:default w:val="0"/>
            </w:checkBox>
          </w:ffData>
        </w:fldChar>
      </w:r>
      <w:r w:rsidRPr="000A0947">
        <w:rPr>
          <w:rFonts w:ascii="Arial" w:hAnsi="Arial" w:cs="Arial"/>
          <w:b/>
          <w:snapToGrid w:val="0"/>
          <w:sz w:val="18"/>
          <w:szCs w:val="18"/>
        </w:rPr>
        <w:instrText xml:space="preserve"> FORMCHECKBOX </w:instrText>
      </w:r>
      <w:r w:rsidR="00E111AF">
        <w:rPr>
          <w:rFonts w:ascii="Arial" w:hAnsi="Arial" w:cs="Arial"/>
          <w:b/>
          <w:snapToGrid w:val="0"/>
          <w:sz w:val="18"/>
          <w:szCs w:val="18"/>
        </w:rPr>
      </w:r>
      <w:r w:rsidR="00E111AF">
        <w:rPr>
          <w:rFonts w:ascii="Arial" w:hAnsi="Arial" w:cs="Arial"/>
          <w:b/>
          <w:snapToGrid w:val="0"/>
          <w:sz w:val="18"/>
          <w:szCs w:val="18"/>
        </w:rPr>
        <w:fldChar w:fldCharType="separate"/>
      </w:r>
      <w:r w:rsidR="00174AE2" w:rsidRPr="000A0947">
        <w:rPr>
          <w:rFonts w:ascii="Arial" w:hAnsi="Arial" w:cs="Arial"/>
          <w:b/>
          <w:snapToGrid w:val="0"/>
          <w:sz w:val="18"/>
          <w:szCs w:val="18"/>
        </w:rPr>
        <w:fldChar w:fldCharType="end"/>
      </w:r>
      <w:r w:rsidRPr="000A0947">
        <w:rPr>
          <w:rFonts w:ascii="Arial" w:hAnsi="Arial" w:cs="Arial"/>
          <w:b/>
          <w:snapToGrid w:val="0"/>
          <w:sz w:val="18"/>
          <w:szCs w:val="18"/>
        </w:rPr>
        <w:t>QSE</w:t>
      </w:r>
      <w:r w:rsidRPr="000A0947">
        <w:rPr>
          <w:rStyle w:val="FootnoteReference"/>
          <w:rFonts w:ascii="Arial" w:hAnsi="Arial" w:cs="Arial"/>
          <w:b/>
          <w:snapToGrid w:val="0"/>
          <w:sz w:val="18"/>
          <w:szCs w:val="18"/>
        </w:rPr>
        <w:footnoteReference w:id="3"/>
      </w:r>
      <w:r w:rsidR="00174AE2" w:rsidRPr="000A0947">
        <w:rPr>
          <w:rFonts w:ascii="Arial" w:hAnsi="Arial" w:cs="Arial"/>
          <w:b/>
          <w:snapToGrid w:val="0"/>
          <w:sz w:val="18"/>
          <w:szCs w:val="18"/>
        </w:rPr>
        <w:fldChar w:fldCharType="begin">
          <w:ffData>
            <w:name w:val="Check3"/>
            <w:enabled/>
            <w:calcOnExit w:val="0"/>
            <w:checkBox>
              <w:sizeAuto/>
              <w:default w:val="0"/>
            </w:checkBox>
          </w:ffData>
        </w:fldChar>
      </w:r>
      <w:r w:rsidRPr="000A0947">
        <w:rPr>
          <w:rFonts w:ascii="Arial" w:hAnsi="Arial" w:cs="Arial"/>
          <w:b/>
          <w:snapToGrid w:val="0"/>
          <w:sz w:val="18"/>
          <w:szCs w:val="18"/>
        </w:rPr>
        <w:instrText xml:space="preserve"> FORMCHECKBOX </w:instrText>
      </w:r>
      <w:r w:rsidR="00E111AF">
        <w:rPr>
          <w:rFonts w:ascii="Arial" w:hAnsi="Arial" w:cs="Arial"/>
          <w:b/>
          <w:snapToGrid w:val="0"/>
          <w:sz w:val="18"/>
          <w:szCs w:val="18"/>
        </w:rPr>
      </w:r>
      <w:r w:rsidR="00E111AF">
        <w:rPr>
          <w:rFonts w:ascii="Arial" w:hAnsi="Arial" w:cs="Arial"/>
          <w:b/>
          <w:snapToGrid w:val="0"/>
          <w:sz w:val="18"/>
          <w:szCs w:val="18"/>
        </w:rPr>
        <w:fldChar w:fldCharType="separate"/>
      </w:r>
      <w:r w:rsidR="00174AE2" w:rsidRPr="000A0947">
        <w:rPr>
          <w:rFonts w:ascii="Arial" w:hAnsi="Arial" w:cs="Arial"/>
          <w:b/>
          <w:snapToGrid w:val="0"/>
          <w:sz w:val="18"/>
          <w:szCs w:val="18"/>
        </w:rPr>
        <w:fldChar w:fldCharType="end"/>
      </w:r>
      <w:r w:rsidRPr="000A0947">
        <w:rPr>
          <w:rFonts w:ascii="Arial" w:hAnsi="Arial" w:cs="Arial"/>
          <w:b/>
          <w:snapToGrid w:val="0"/>
          <w:sz w:val="18"/>
          <w:szCs w:val="18"/>
        </w:rPr>
        <w:t xml:space="preserve"> Non EME/QSE (tick applicable box)</w:t>
      </w:r>
    </w:p>
    <w:p w:rsidR="00220A63" w:rsidRPr="000A0947" w:rsidRDefault="00220A63" w:rsidP="00220A63">
      <w:pPr>
        <w:rPr>
          <w:rFonts w:ascii="Arial" w:hAnsi="Arial" w:cs="Arial"/>
          <w:b/>
          <w:snapToGrid w:val="0"/>
          <w:sz w:val="18"/>
          <w:szCs w:val="18"/>
        </w:rPr>
      </w:pPr>
    </w:p>
    <w:p w:rsidR="00220A63" w:rsidRPr="000A0947" w:rsidRDefault="00220A63" w:rsidP="00EF4A7D">
      <w:pPr>
        <w:numPr>
          <w:ilvl w:val="0"/>
          <w:numId w:val="29"/>
        </w:numPr>
        <w:rPr>
          <w:rFonts w:ascii="Arial" w:hAnsi="Arial" w:cs="Arial"/>
          <w:sz w:val="18"/>
          <w:szCs w:val="18"/>
        </w:rPr>
      </w:pPr>
      <w:r w:rsidRPr="000A0947">
        <w:rPr>
          <w:rFonts w:ascii="Arial" w:hAnsi="Arial" w:cs="Arial"/>
          <w:b/>
          <w:snapToGrid w:val="0"/>
          <w:sz w:val="18"/>
          <w:szCs w:val="18"/>
        </w:rPr>
        <w:t>LIST ALL PROPRIETORS, MEMBERS OR SHAREHOLDERS BY NAME, IDENTITY NUMBER, CITIZENSHIPAND DESIGNATED GROUPS.</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220A63" w:rsidRPr="000A0947" w:rsidTr="00220A63">
        <w:trPr>
          <w:trHeight w:val="1385"/>
        </w:trPr>
        <w:tc>
          <w:tcPr>
            <w:tcW w:w="2430" w:type="dxa"/>
            <w:shd w:val="clear" w:color="auto" w:fill="auto"/>
            <w:vAlign w:val="center"/>
          </w:tcPr>
          <w:p w:rsidR="00220A63" w:rsidRPr="000A0947" w:rsidRDefault="00220A63" w:rsidP="00220A63">
            <w:pPr>
              <w:jc w:val="center"/>
              <w:rPr>
                <w:rFonts w:ascii="Arial" w:hAnsi="Arial" w:cs="Arial"/>
                <w:b/>
                <w:sz w:val="18"/>
                <w:szCs w:val="18"/>
              </w:rPr>
            </w:pPr>
            <w:r w:rsidRPr="000A0947">
              <w:rPr>
                <w:rFonts w:ascii="Arial" w:hAnsi="Arial" w:cs="Arial"/>
                <w:b/>
                <w:sz w:val="18"/>
                <w:szCs w:val="18"/>
              </w:rPr>
              <w:t>Name and Surname #</w:t>
            </w:r>
          </w:p>
        </w:tc>
        <w:tc>
          <w:tcPr>
            <w:tcW w:w="1530" w:type="dxa"/>
            <w:shd w:val="clear" w:color="auto" w:fill="auto"/>
            <w:vAlign w:val="center"/>
          </w:tcPr>
          <w:p w:rsidR="00220A63" w:rsidRPr="000A0947" w:rsidRDefault="00220A63" w:rsidP="00220A63">
            <w:pPr>
              <w:jc w:val="center"/>
              <w:rPr>
                <w:rFonts w:ascii="Arial" w:hAnsi="Arial" w:cs="Arial"/>
                <w:b/>
                <w:sz w:val="18"/>
                <w:szCs w:val="18"/>
              </w:rPr>
            </w:pPr>
          </w:p>
          <w:p w:rsidR="00220A63" w:rsidRPr="000A0947" w:rsidRDefault="00220A63" w:rsidP="00220A63">
            <w:pPr>
              <w:jc w:val="center"/>
              <w:rPr>
                <w:rFonts w:ascii="Arial" w:hAnsi="Arial" w:cs="Arial"/>
                <w:b/>
                <w:sz w:val="18"/>
                <w:szCs w:val="18"/>
              </w:rPr>
            </w:pPr>
            <w:r w:rsidRPr="000A0947">
              <w:rPr>
                <w:rFonts w:ascii="Arial" w:hAnsi="Arial" w:cs="Arial"/>
                <w:b/>
                <w:sz w:val="18"/>
                <w:szCs w:val="18"/>
              </w:rPr>
              <w:t>Identity/</w:t>
            </w:r>
          </w:p>
          <w:p w:rsidR="00220A63" w:rsidRPr="000A0947" w:rsidRDefault="00220A63" w:rsidP="00220A63">
            <w:pPr>
              <w:jc w:val="center"/>
              <w:rPr>
                <w:rFonts w:ascii="Arial" w:hAnsi="Arial" w:cs="Arial"/>
                <w:b/>
                <w:sz w:val="18"/>
                <w:szCs w:val="18"/>
              </w:rPr>
            </w:pPr>
            <w:r w:rsidRPr="000A0947">
              <w:rPr>
                <w:rFonts w:ascii="Arial" w:hAnsi="Arial" w:cs="Arial"/>
                <w:b/>
                <w:sz w:val="18"/>
                <w:szCs w:val="18"/>
              </w:rPr>
              <w:t>Passport number</w:t>
            </w:r>
          </w:p>
          <w:p w:rsidR="00220A63" w:rsidRPr="000A0947" w:rsidRDefault="00220A63" w:rsidP="00220A63">
            <w:pPr>
              <w:jc w:val="center"/>
              <w:rPr>
                <w:rFonts w:ascii="Arial" w:hAnsi="Arial" w:cs="Arial"/>
                <w:b/>
                <w:sz w:val="18"/>
                <w:szCs w:val="18"/>
              </w:rPr>
            </w:pPr>
            <w:r w:rsidRPr="000A0947">
              <w:rPr>
                <w:rFonts w:ascii="Arial" w:hAnsi="Arial" w:cs="Arial"/>
                <w:b/>
                <w:sz w:val="18"/>
                <w:szCs w:val="18"/>
              </w:rPr>
              <w:t>and Citizenship##</w:t>
            </w:r>
          </w:p>
        </w:tc>
        <w:tc>
          <w:tcPr>
            <w:tcW w:w="1260" w:type="dxa"/>
            <w:vAlign w:val="center"/>
          </w:tcPr>
          <w:p w:rsidR="00220A63" w:rsidRPr="000A0947" w:rsidRDefault="00220A63" w:rsidP="00220A63">
            <w:pPr>
              <w:jc w:val="center"/>
              <w:rPr>
                <w:rFonts w:ascii="Arial" w:hAnsi="Arial" w:cs="Arial"/>
                <w:b/>
                <w:sz w:val="18"/>
                <w:szCs w:val="18"/>
              </w:rPr>
            </w:pPr>
            <w:r w:rsidRPr="000A0947">
              <w:rPr>
                <w:rFonts w:ascii="Arial" w:hAnsi="Arial" w:cs="Arial"/>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rsidR="00220A63" w:rsidRPr="000A0947" w:rsidRDefault="00220A63" w:rsidP="00220A63">
            <w:pPr>
              <w:jc w:val="center"/>
              <w:rPr>
                <w:rFonts w:ascii="Arial" w:hAnsi="Arial" w:cs="Arial"/>
                <w:b/>
                <w:sz w:val="18"/>
                <w:szCs w:val="18"/>
              </w:rPr>
            </w:pPr>
            <w:r w:rsidRPr="000A0947">
              <w:rPr>
                <w:rFonts w:ascii="Arial" w:hAnsi="Arial" w:cs="Arial"/>
                <w:b/>
                <w:sz w:val="18"/>
                <w:szCs w:val="18"/>
              </w:rPr>
              <w:t xml:space="preserve">Black </w:t>
            </w:r>
          </w:p>
        </w:tc>
        <w:tc>
          <w:tcPr>
            <w:tcW w:w="1440" w:type="dxa"/>
            <w:tcBorders>
              <w:left w:val="single" w:sz="4" w:space="0" w:color="auto"/>
              <w:right w:val="single" w:sz="4" w:space="0" w:color="auto"/>
            </w:tcBorders>
            <w:shd w:val="clear" w:color="auto" w:fill="auto"/>
            <w:vAlign w:val="center"/>
          </w:tcPr>
          <w:p w:rsidR="00220A63" w:rsidRPr="000A0947" w:rsidRDefault="00220A63" w:rsidP="00220A63">
            <w:pPr>
              <w:jc w:val="center"/>
              <w:rPr>
                <w:rFonts w:ascii="Arial" w:hAnsi="Arial" w:cs="Arial"/>
                <w:b/>
                <w:sz w:val="18"/>
                <w:szCs w:val="18"/>
              </w:rPr>
            </w:pPr>
            <w:r w:rsidRPr="000A0947">
              <w:rPr>
                <w:rFonts w:ascii="Arial" w:hAnsi="Arial" w:cs="Arial"/>
                <w:b/>
                <w:sz w:val="18"/>
                <w:szCs w:val="18"/>
              </w:rPr>
              <w:t xml:space="preserve">Indicate if youth </w:t>
            </w:r>
          </w:p>
        </w:tc>
        <w:tc>
          <w:tcPr>
            <w:tcW w:w="1530" w:type="dxa"/>
            <w:tcBorders>
              <w:left w:val="single" w:sz="4" w:space="0" w:color="auto"/>
            </w:tcBorders>
            <w:shd w:val="clear" w:color="auto" w:fill="auto"/>
            <w:vAlign w:val="center"/>
          </w:tcPr>
          <w:p w:rsidR="00220A63" w:rsidRPr="000A0947" w:rsidRDefault="00220A63" w:rsidP="00220A63">
            <w:pPr>
              <w:jc w:val="center"/>
              <w:rPr>
                <w:rFonts w:ascii="Arial" w:hAnsi="Arial" w:cs="Arial"/>
                <w:b/>
                <w:sz w:val="18"/>
                <w:szCs w:val="18"/>
              </w:rPr>
            </w:pPr>
            <w:r w:rsidRPr="000A0947">
              <w:rPr>
                <w:rFonts w:ascii="Arial" w:hAnsi="Arial" w:cs="Arial"/>
                <w:b/>
                <w:sz w:val="18"/>
                <w:szCs w:val="18"/>
              </w:rPr>
              <w:t>Indicate if woman</w:t>
            </w:r>
          </w:p>
        </w:tc>
        <w:tc>
          <w:tcPr>
            <w:tcW w:w="1440" w:type="dxa"/>
            <w:shd w:val="clear" w:color="auto" w:fill="auto"/>
            <w:vAlign w:val="center"/>
          </w:tcPr>
          <w:p w:rsidR="00220A63" w:rsidRPr="000A0947" w:rsidRDefault="00220A63" w:rsidP="00220A63">
            <w:pPr>
              <w:jc w:val="center"/>
              <w:rPr>
                <w:rFonts w:ascii="Arial" w:hAnsi="Arial" w:cs="Arial"/>
                <w:b/>
                <w:sz w:val="18"/>
                <w:szCs w:val="18"/>
              </w:rPr>
            </w:pPr>
            <w:r w:rsidRPr="000A0947">
              <w:rPr>
                <w:rFonts w:ascii="Arial" w:hAnsi="Arial" w:cs="Arial"/>
                <w:b/>
                <w:sz w:val="18"/>
                <w:szCs w:val="18"/>
              </w:rPr>
              <w:t>Indicate if person with disability</w:t>
            </w:r>
          </w:p>
        </w:tc>
        <w:tc>
          <w:tcPr>
            <w:tcW w:w="1530" w:type="dxa"/>
          </w:tcPr>
          <w:p w:rsidR="00220A63" w:rsidRPr="000A0947" w:rsidRDefault="00220A63" w:rsidP="00220A63">
            <w:pPr>
              <w:jc w:val="center"/>
              <w:rPr>
                <w:rFonts w:ascii="Arial" w:hAnsi="Arial" w:cs="Arial"/>
                <w:b/>
                <w:sz w:val="18"/>
                <w:szCs w:val="18"/>
              </w:rPr>
            </w:pPr>
            <w:r w:rsidRPr="000A0947">
              <w:rPr>
                <w:rFonts w:ascii="Arial" w:hAnsi="Arial" w:cs="Arial"/>
                <w:b/>
                <w:sz w:val="18"/>
                <w:szCs w:val="18"/>
              </w:rPr>
              <w:t>Indicate if living in rural / under developed area/township</w:t>
            </w:r>
          </w:p>
        </w:tc>
        <w:tc>
          <w:tcPr>
            <w:tcW w:w="1710" w:type="dxa"/>
          </w:tcPr>
          <w:p w:rsidR="00220A63" w:rsidRPr="000A0947" w:rsidRDefault="00220A63" w:rsidP="00220A63">
            <w:pPr>
              <w:jc w:val="center"/>
              <w:rPr>
                <w:rFonts w:ascii="Arial" w:hAnsi="Arial" w:cs="Arial"/>
                <w:b/>
                <w:sz w:val="18"/>
                <w:szCs w:val="18"/>
              </w:rPr>
            </w:pPr>
            <w:r w:rsidRPr="000A0947">
              <w:rPr>
                <w:rFonts w:ascii="Arial" w:hAnsi="Arial" w:cs="Arial"/>
                <w:b/>
                <w:sz w:val="18"/>
                <w:szCs w:val="18"/>
              </w:rPr>
              <w:t>Indicate if military veteran</w:t>
            </w:r>
          </w:p>
        </w:tc>
      </w:tr>
      <w:tr w:rsidR="00220A63" w:rsidRPr="005D39D3" w:rsidTr="00220A63">
        <w:trPr>
          <w:trHeight w:val="460"/>
        </w:trPr>
        <w:tc>
          <w:tcPr>
            <w:tcW w:w="2430" w:type="dxa"/>
            <w:shd w:val="clear" w:color="auto" w:fill="auto"/>
            <w:vAlign w:val="center"/>
          </w:tcPr>
          <w:p w:rsidR="00220A63" w:rsidRPr="005D39D3" w:rsidRDefault="00220A63" w:rsidP="00220A63">
            <w:pPr>
              <w:rPr>
                <w:sz w:val="18"/>
                <w:szCs w:val="18"/>
              </w:rPr>
            </w:pPr>
            <w:r w:rsidRPr="005D39D3">
              <w:rPr>
                <w:sz w:val="18"/>
                <w:szCs w:val="18"/>
              </w:rPr>
              <w:t>1.</w:t>
            </w:r>
          </w:p>
        </w:tc>
        <w:tc>
          <w:tcPr>
            <w:tcW w:w="1530" w:type="dxa"/>
            <w:shd w:val="clear" w:color="auto" w:fill="auto"/>
            <w:vAlign w:val="center"/>
          </w:tcPr>
          <w:p w:rsidR="00220A63" w:rsidRPr="005D39D3" w:rsidRDefault="00220A63" w:rsidP="00220A63">
            <w:pPr>
              <w:rPr>
                <w:sz w:val="18"/>
                <w:szCs w:val="18"/>
              </w:rPr>
            </w:pPr>
          </w:p>
        </w:tc>
        <w:tc>
          <w:tcPr>
            <w:tcW w:w="1260" w:type="dxa"/>
          </w:tcPr>
          <w:p w:rsidR="00220A63" w:rsidRPr="005D39D3" w:rsidRDefault="00174AE2" w:rsidP="00220A63">
            <w:pPr>
              <w:rPr>
                <w:sz w:val="18"/>
                <w:szCs w:val="18"/>
              </w:rPr>
            </w:pPr>
            <w:r w:rsidRPr="005D39D3">
              <w:rPr>
                <w:i/>
                <w:snapToGrid w:val="0"/>
                <w:sz w:val="18"/>
                <w:szCs w:val="18"/>
              </w:rPr>
              <w:fldChar w:fldCharType="begin">
                <w:ffData>
                  <w:name w:val="Text45"/>
                  <w:enabled/>
                  <w:calcOnExit w:val="0"/>
                  <w:textInput/>
                </w:ffData>
              </w:fldChar>
            </w:r>
            <w:r w:rsidR="00220A63"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20A63"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tcBorders>
              <w:righ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71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r>
      <w:tr w:rsidR="00220A63" w:rsidRPr="005D39D3" w:rsidTr="00220A63">
        <w:trPr>
          <w:trHeight w:val="460"/>
        </w:trPr>
        <w:tc>
          <w:tcPr>
            <w:tcW w:w="2430" w:type="dxa"/>
            <w:shd w:val="clear" w:color="auto" w:fill="auto"/>
            <w:vAlign w:val="center"/>
          </w:tcPr>
          <w:p w:rsidR="00220A63" w:rsidRPr="005D39D3" w:rsidRDefault="00220A63" w:rsidP="00220A63">
            <w:pPr>
              <w:rPr>
                <w:sz w:val="18"/>
                <w:szCs w:val="18"/>
              </w:rPr>
            </w:pPr>
            <w:r w:rsidRPr="005D39D3">
              <w:rPr>
                <w:sz w:val="18"/>
                <w:szCs w:val="18"/>
              </w:rPr>
              <w:t>2.</w:t>
            </w:r>
          </w:p>
        </w:tc>
        <w:tc>
          <w:tcPr>
            <w:tcW w:w="1530" w:type="dxa"/>
            <w:shd w:val="clear" w:color="auto" w:fill="auto"/>
            <w:vAlign w:val="center"/>
          </w:tcPr>
          <w:p w:rsidR="00220A63" w:rsidRPr="005D39D3" w:rsidRDefault="00220A63" w:rsidP="00220A63">
            <w:pPr>
              <w:rPr>
                <w:sz w:val="18"/>
                <w:szCs w:val="18"/>
              </w:rPr>
            </w:pPr>
          </w:p>
        </w:tc>
        <w:tc>
          <w:tcPr>
            <w:tcW w:w="1260" w:type="dxa"/>
          </w:tcPr>
          <w:p w:rsidR="00220A63" w:rsidRPr="005D39D3" w:rsidRDefault="00174AE2" w:rsidP="00220A63">
            <w:pPr>
              <w:rPr>
                <w:sz w:val="18"/>
                <w:szCs w:val="18"/>
              </w:rPr>
            </w:pPr>
            <w:r w:rsidRPr="005D39D3">
              <w:rPr>
                <w:i/>
                <w:snapToGrid w:val="0"/>
                <w:sz w:val="18"/>
                <w:szCs w:val="18"/>
              </w:rPr>
              <w:fldChar w:fldCharType="begin">
                <w:ffData>
                  <w:name w:val="Text45"/>
                  <w:enabled/>
                  <w:calcOnExit w:val="0"/>
                  <w:textInput/>
                </w:ffData>
              </w:fldChar>
            </w:r>
            <w:r w:rsidR="00220A63"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20A63"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tcBorders>
              <w:righ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71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r>
      <w:tr w:rsidR="00220A63" w:rsidRPr="005D39D3" w:rsidTr="00220A63">
        <w:trPr>
          <w:trHeight w:val="460"/>
        </w:trPr>
        <w:tc>
          <w:tcPr>
            <w:tcW w:w="2430" w:type="dxa"/>
            <w:shd w:val="clear" w:color="auto" w:fill="auto"/>
            <w:vAlign w:val="center"/>
          </w:tcPr>
          <w:p w:rsidR="00220A63" w:rsidRPr="005D39D3" w:rsidRDefault="00220A63" w:rsidP="00220A63">
            <w:pPr>
              <w:rPr>
                <w:sz w:val="18"/>
                <w:szCs w:val="18"/>
              </w:rPr>
            </w:pPr>
            <w:r w:rsidRPr="005D39D3">
              <w:rPr>
                <w:sz w:val="18"/>
                <w:szCs w:val="18"/>
              </w:rPr>
              <w:t>3.</w:t>
            </w:r>
          </w:p>
        </w:tc>
        <w:tc>
          <w:tcPr>
            <w:tcW w:w="1530" w:type="dxa"/>
            <w:shd w:val="clear" w:color="auto" w:fill="auto"/>
            <w:vAlign w:val="center"/>
          </w:tcPr>
          <w:p w:rsidR="00220A63" w:rsidRPr="005D39D3" w:rsidRDefault="00220A63" w:rsidP="00220A63">
            <w:pPr>
              <w:rPr>
                <w:sz w:val="18"/>
                <w:szCs w:val="18"/>
              </w:rPr>
            </w:pPr>
          </w:p>
        </w:tc>
        <w:tc>
          <w:tcPr>
            <w:tcW w:w="1260" w:type="dxa"/>
          </w:tcPr>
          <w:p w:rsidR="00220A63" w:rsidRPr="005D39D3" w:rsidRDefault="00174AE2" w:rsidP="00220A63">
            <w:pPr>
              <w:rPr>
                <w:sz w:val="18"/>
                <w:szCs w:val="18"/>
              </w:rPr>
            </w:pPr>
            <w:r w:rsidRPr="005D39D3">
              <w:rPr>
                <w:i/>
                <w:snapToGrid w:val="0"/>
                <w:sz w:val="18"/>
                <w:szCs w:val="18"/>
              </w:rPr>
              <w:fldChar w:fldCharType="begin">
                <w:ffData>
                  <w:name w:val="Text45"/>
                  <w:enabled/>
                  <w:calcOnExit w:val="0"/>
                  <w:textInput/>
                </w:ffData>
              </w:fldChar>
            </w:r>
            <w:r w:rsidR="00220A63"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20A63"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tcBorders>
              <w:righ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71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r>
      <w:tr w:rsidR="00220A63" w:rsidRPr="005D39D3" w:rsidTr="00220A63">
        <w:trPr>
          <w:trHeight w:val="460"/>
        </w:trPr>
        <w:tc>
          <w:tcPr>
            <w:tcW w:w="2430" w:type="dxa"/>
            <w:shd w:val="clear" w:color="auto" w:fill="auto"/>
            <w:vAlign w:val="center"/>
          </w:tcPr>
          <w:p w:rsidR="00220A63" w:rsidRPr="005D39D3" w:rsidRDefault="00220A63" w:rsidP="00220A63">
            <w:pPr>
              <w:rPr>
                <w:sz w:val="18"/>
                <w:szCs w:val="18"/>
              </w:rPr>
            </w:pPr>
            <w:r w:rsidRPr="005D39D3">
              <w:rPr>
                <w:sz w:val="18"/>
                <w:szCs w:val="18"/>
              </w:rPr>
              <w:t>4.</w:t>
            </w:r>
          </w:p>
        </w:tc>
        <w:tc>
          <w:tcPr>
            <w:tcW w:w="1530" w:type="dxa"/>
            <w:shd w:val="clear" w:color="auto" w:fill="auto"/>
            <w:vAlign w:val="center"/>
          </w:tcPr>
          <w:p w:rsidR="00220A63" w:rsidRPr="005D39D3" w:rsidRDefault="00220A63" w:rsidP="00220A63">
            <w:pPr>
              <w:rPr>
                <w:sz w:val="18"/>
                <w:szCs w:val="18"/>
              </w:rPr>
            </w:pPr>
          </w:p>
        </w:tc>
        <w:tc>
          <w:tcPr>
            <w:tcW w:w="1260" w:type="dxa"/>
          </w:tcPr>
          <w:p w:rsidR="00220A63" w:rsidRPr="005D39D3" w:rsidRDefault="00174AE2" w:rsidP="00220A63">
            <w:pPr>
              <w:rPr>
                <w:sz w:val="18"/>
                <w:szCs w:val="18"/>
              </w:rPr>
            </w:pPr>
            <w:r w:rsidRPr="005D39D3">
              <w:rPr>
                <w:i/>
                <w:snapToGrid w:val="0"/>
                <w:sz w:val="18"/>
                <w:szCs w:val="18"/>
              </w:rPr>
              <w:fldChar w:fldCharType="begin">
                <w:ffData>
                  <w:name w:val="Text45"/>
                  <w:enabled/>
                  <w:calcOnExit w:val="0"/>
                  <w:textInput/>
                </w:ffData>
              </w:fldChar>
            </w:r>
            <w:r w:rsidR="00220A63"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20A63"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tcBorders>
              <w:righ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71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r>
      <w:tr w:rsidR="00220A63" w:rsidRPr="005D39D3" w:rsidTr="00220A63">
        <w:trPr>
          <w:trHeight w:val="460"/>
        </w:trPr>
        <w:tc>
          <w:tcPr>
            <w:tcW w:w="2430" w:type="dxa"/>
            <w:shd w:val="clear" w:color="auto" w:fill="auto"/>
            <w:vAlign w:val="center"/>
          </w:tcPr>
          <w:p w:rsidR="00220A63" w:rsidRPr="005D39D3" w:rsidRDefault="00220A63" w:rsidP="00220A63">
            <w:pPr>
              <w:rPr>
                <w:sz w:val="18"/>
                <w:szCs w:val="18"/>
              </w:rPr>
            </w:pPr>
            <w:r w:rsidRPr="005D39D3">
              <w:rPr>
                <w:sz w:val="18"/>
                <w:szCs w:val="18"/>
              </w:rPr>
              <w:t>5.</w:t>
            </w:r>
          </w:p>
        </w:tc>
        <w:tc>
          <w:tcPr>
            <w:tcW w:w="1530" w:type="dxa"/>
            <w:shd w:val="clear" w:color="auto" w:fill="auto"/>
            <w:vAlign w:val="center"/>
          </w:tcPr>
          <w:p w:rsidR="00220A63" w:rsidRPr="005D39D3" w:rsidRDefault="00220A63" w:rsidP="00220A63">
            <w:pPr>
              <w:rPr>
                <w:sz w:val="18"/>
                <w:szCs w:val="18"/>
              </w:rPr>
            </w:pPr>
          </w:p>
        </w:tc>
        <w:tc>
          <w:tcPr>
            <w:tcW w:w="1260" w:type="dxa"/>
          </w:tcPr>
          <w:p w:rsidR="00220A63" w:rsidRPr="005D39D3" w:rsidRDefault="00174AE2" w:rsidP="00220A63">
            <w:pPr>
              <w:rPr>
                <w:sz w:val="18"/>
                <w:szCs w:val="18"/>
              </w:rPr>
            </w:pPr>
            <w:r w:rsidRPr="005D39D3">
              <w:rPr>
                <w:i/>
                <w:snapToGrid w:val="0"/>
                <w:sz w:val="18"/>
                <w:szCs w:val="18"/>
              </w:rPr>
              <w:fldChar w:fldCharType="begin">
                <w:ffData>
                  <w:name w:val="Text45"/>
                  <w:enabled/>
                  <w:calcOnExit w:val="0"/>
                  <w:textInput/>
                </w:ffData>
              </w:fldChar>
            </w:r>
            <w:r w:rsidR="00220A63"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20A63"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tcBorders>
              <w:righ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71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r>
      <w:tr w:rsidR="00220A63" w:rsidRPr="005D39D3" w:rsidTr="00220A63">
        <w:trPr>
          <w:trHeight w:val="460"/>
        </w:trPr>
        <w:tc>
          <w:tcPr>
            <w:tcW w:w="2430" w:type="dxa"/>
            <w:shd w:val="clear" w:color="auto" w:fill="auto"/>
            <w:vAlign w:val="center"/>
          </w:tcPr>
          <w:p w:rsidR="00220A63" w:rsidRPr="005D39D3" w:rsidRDefault="00220A63" w:rsidP="00220A63">
            <w:pPr>
              <w:rPr>
                <w:sz w:val="18"/>
                <w:szCs w:val="18"/>
              </w:rPr>
            </w:pPr>
            <w:r w:rsidRPr="005D39D3">
              <w:rPr>
                <w:sz w:val="18"/>
                <w:szCs w:val="18"/>
              </w:rPr>
              <w:t>6.</w:t>
            </w:r>
          </w:p>
        </w:tc>
        <w:tc>
          <w:tcPr>
            <w:tcW w:w="1530" w:type="dxa"/>
            <w:shd w:val="clear" w:color="auto" w:fill="auto"/>
            <w:vAlign w:val="center"/>
          </w:tcPr>
          <w:p w:rsidR="00220A63" w:rsidRPr="005D39D3" w:rsidRDefault="00220A63" w:rsidP="00220A63">
            <w:pPr>
              <w:rPr>
                <w:sz w:val="18"/>
                <w:szCs w:val="18"/>
              </w:rPr>
            </w:pPr>
          </w:p>
        </w:tc>
        <w:tc>
          <w:tcPr>
            <w:tcW w:w="1260" w:type="dxa"/>
          </w:tcPr>
          <w:p w:rsidR="00220A63" w:rsidRPr="005D39D3" w:rsidRDefault="00174AE2" w:rsidP="00220A63">
            <w:pPr>
              <w:rPr>
                <w:sz w:val="18"/>
                <w:szCs w:val="18"/>
              </w:rPr>
            </w:pPr>
            <w:r w:rsidRPr="005D39D3">
              <w:rPr>
                <w:i/>
                <w:snapToGrid w:val="0"/>
                <w:sz w:val="18"/>
                <w:szCs w:val="18"/>
              </w:rPr>
              <w:fldChar w:fldCharType="begin">
                <w:ffData>
                  <w:name w:val="Text45"/>
                  <w:enabled/>
                  <w:calcOnExit w:val="0"/>
                  <w:textInput/>
                </w:ffData>
              </w:fldChar>
            </w:r>
            <w:r w:rsidR="00220A63"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20A63"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tcBorders>
              <w:righ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71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r>
      <w:tr w:rsidR="00220A63" w:rsidRPr="005D39D3" w:rsidTr="00220A63">
        <w:trPr>
          <w:trHeight w:val="460"/>
        </w:trPr>
        <w:tc>
          <w:tcPr>
            <w:tcW w:w="2430" w:type="dxa"/>
            <w:shd w:val="clear" w:color="auto" w:fill="auto"/>
            <w:vAlign w:val="center"/>
          </w:tcPr>
          <w:p w:rsidR="00220A63" w:rsidRPr="005D39D3" w:rsidRDefault="00220A63" w:rsidP="00220A63">
            <w:pPr>
              <w:rPr>
                <w:sz w:val="18"/>
                <w:szCs w:val="18"/>
              </w:rPr>
            </w:pPr>
            <w:r w:rsidRPr="005D39D3">
              <w:rPr>
                <w:sz w:val="18"/>
                <w:szCs w:val="18"/>
              </w:rPr>
              <w:t>7.</w:t>
            </w:r>
          </w:p>
        </w:tc>
        <w:tc>
          <w:tcPr>
            <w:tcW w:w="1530" w:type="dxa"/>
            <w:shd w:val="clear" w:color="auto" w:fill="auto"/>
            <w:vAlign w:val="center"/>
          </w:tcPr>
          <w:p w:rsidR="00220A63" w:rsidRPr="005D39D3" w:rsidRDefault="00220A63" w:rsidP="00220A63">
            <w:pPr>
              <w:rPr>
                <w:sz w:val="18"/>
                <w:szCs w:val="18"/>
              </w:rPr>
            </w:pPr>
          </w:p>
        </w:tc>
        <w:tc>
          <w:tcPr>
            <w:tcW w:w="1260" w:type="dxa"/>
          </w:tcPr>
          <w:p w:rsidR="00220A63" w:rsidRPr="005D39D3" w:rsidRDefault="00174AE2" w:rsidP="00220A63">
            <w:pPr>
              <w:rPr>
                <w:sz w:val="18"/>
                <w:szCs w:val="18"/>
              </w:rPr>
            </w:pPr>
            <w:r w:rsidRPr="005D39D3">
              <w:rPr>
                <w:i/>
                <w:snapToGrid w:val="0"/>
                <w:sz w:val="18"/>
                <w:szCs w:val="18"/>
              </w:rPr>
              <w:fldChar w:fldCharType="begin">
                <w:ffData>
                  <w:name w:val="Text45"/>
                  <w:enabled/>
                  <w:calcOnExit w:val="0"/>
                  <w:textInput/>
                </w:ffData>
              </w:fldChar>
            </w:r>
            <w:r w:rsidR="00220A63"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20A63"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tcBorders>
              <w:righ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71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r>
      <w:tr w:rsidR="00220A63" w:rsidRPr="005D39D3" w:rsidTr="00220A63">
        <w:trPr>
          <w:trHeight w:val="460"/>
        </w:trPr>
        <w:tc>
          <w:tcPr>
            <w:tcW w:w="2430" w:type="dxa"/>
            <w:shd w:val="clear" w:color="auto" w:fill="auto"/>
            <w:vAlign w:val="center"/>
          </w:tcPr>
          <w:p w:rsidR="00220A63" w:rsidRPr="005D39D3" w:rsidRDefault="00220A63" w:rsidP="00220A63">
            <w:pPr>
              <w:rPr>
                <w:sz w:val="18"/>
                <w:szCs w:val="18"/>
              </w:rPr>
            </w:pPr>
            <w:r w:rsidRPr="005D39D3">
              <w:rPr>
                <w:sz w:val="18"/>
                <w:szCs w:val="18"/>
              </w:rPr>
              <w:t>8.</w:t>
            </w:r>
          </w:p>
        </w:tc>
        <w:tc>
          <w:tcPr>
            <w:tcW w:w="1530" w:type="dxa"/>
            <w:shd w:val="clear" w:color="auto" w:fill="auto"/>
            <w:vAlign w:val="center"/>
          </w:tcPr>
          <w:p w:rsidR="00220A63" w:rsidRPr="005D39D3" w:rsidRDefault="00220A63" w:rsidP="00220A63">
            <w:pPr>
              <w:rPr>
                <w:sz w:val="18"/>
                <w:szCs w:val="18"/>
              </w:rPr>
            </w:pPr>
          </w:p>
        </w:tc>
        <w:tc>
          <w:tcPr>
            <w:tcW w:w="1260" w:type="dxa"/>
          </w:tcPr>
          <w:p w:rsidR="00220A63" w:rsidRPr="005D39D3" w:rsidRDefault="00174AE2" w:rsidP="00220A63">
            <w:pPr>
              <w:rPr>
                <w:sz w:val="18"/>
                <w:szCs w:val="18"/>
              </w:rPr>
            </w:pPr>
            <w:r w:rsidRPr="005D39D3">
              <w:rPr>
                <w:i/>
                <w:snapToGrid w:val="0"/>
                <w:sz w:val="18"/>
                <w:szCs w:val="18"/>
              </w:rPr>
              <w:fldChar w:fldCharType="begin">
                <w:ffData>
                  <w:name w:val="Text45"/>
                  <w:enabled/>
                  <w:calcOnExit w:val="0"/>
                  <w:textInput/>
                </w:ffData>
              </w:fldChar>
            </w:r>
            <w:r w:rsidR="00220A63"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20A63"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tcBorders>
              <w:righ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71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r>
      <w:tr w:rsidR="00220A63" w:rsidRPr="005D39D3" w:rsidTr="00220A63">
        <w:trPr>
          <w:trHeight w:val="460"/>
        </w:trPr>
        <w:tc>
          <w:tcPr>
            <w:tcW w:w="2430" w:type="dxa"/>
            <w:shd w:val="clear" w:color="auto" w:fill="auto"/>
            <w:vAlign w:val="center"/>
          </w:tcPr>
          <w:p w:rsidR="00220A63" w:rsidRPr="005D39D3" w:rsidRDefault="00220A63" w:rsidP="00220A63">
            <w:pPr>
              <w:rPr>
                <w:sz w:val="18"/>
                <w:szCs w:val="18"/>
              </w:rPr>
            </w:pPr>
            <w:r w:rsidRPr="005D39D3">
              <w:rPr>
                <w:sz w:val="18"/>
                <w:szCs w:val="18"/>
              </w:rPr>
              <w:t>9.</w:t>
            </w:r>
          </w:p>
        </w:tc>
        <w:tc>
          <w:tcPr>
            <w:tcW w:w="1530" w:type="dxa"/>
            <w:shd w:val="clear" w:color="auto" w:fill="auto"/>
            <w:vAlign w:val="center"/>
          </w:tcPr>
          <w:p w:rsidR="00220A63" w:rsidRPr="005D39D3" w:rsidRDefault="00220A63" w:rsidP="00220A63">
            <w:pPr>
              <w:rPr>
                <w:sz w:val="18"/>
                <w:szCs w:val="18"/>
              </w:rPr>
            </w:pPr>
          </w:p>
        </w:tc>
        <w:tc>
          <w:tcPr>
            <w:tcW w:w="1260" w:type="dxa"/>
          </w:tcPr>
          <w:p w:rsidR="00220A63" w:rsidRPr="005D39D3" w:rsidRDefault="00174AE2" w:rsidP="00220A63">
            <w:pPr>
              <w:rPr>
                <w:sz w:val="18"/>
                <w:szCs w:val="18"/>
              </w:rPr>
            </w:pPr>
            <w:r w:rsidRPr="005D39D3">
              <w:rPr>
                <w:i/>
                <w:snapToGrid w:val="0"/>
                <w:sz w:val="18"/>
                <w:szCs w:val="18"/>
              </w:rPr>
              <w:fldChar w:fldCharType="begin">
                <w:ffData>
                  <w:name w:val="Text45"/>
                  <w:enabled/>
                  <w:calcOnExit w:val="0"/>
                  <w:textInput/>
                </w:ffData>
              </w:fldChar>
            </w:r>
            <w:r w:rsidR="00220A63"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20A63"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tcBorders>
              <w:righ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71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r>
      <w:tr w:rsidR="00220A63" w:rsidRPr="005D39D3" w:rsidTr="00220A63">
        <w:trPr>
          <w:trHeight w:val="460"/>
        </w:trPr>
        <w:tc>
          <w:tcPr>
            <w:tcW w:w="2430" w:type="dxa"/>
            <w:shd w:val="clear" w:color="auto" w:fill="auto"/>
            <w:vAlign w:val="center"/>
          </w:tcPr>
          <w:p w:rsidR="00220A63" w:rsidRPr="005D39D3" w:rsidRDefault="00220A63" w:rsidP="00220A63">
            <w:pPr>
              <w:rPr>
                <w:sz w:val="18"/>
                <w:szCs w:val="18"/>
              </w:rPr>
            </w:pPr>
            <w:r w:rsidRPr="005D39D3">
              <w:rPr>
                <w:sz w:val="18"/>
                <w:szCs w:val="18"/>
              </w:rPr>
              <w:t>10.</w:t>
            </w:r>
          </w:p>
        </w:tc>
        <w:tc>
          <w:tcPr>
            <w:tcW w:w="1530" w:type="dxa"/>
            <w:shd w:val="clear" w:color="auto" w:fill="auto"/>
            <w:vAlign w:val="center"/>
          </w:tcPr>
          <w:p w:rsidR="00220A63" w:rsidRPr="005D39D3" w:rsidRDefault="00220A63" w:rsidP="00220A63">
            <w:pPr>
              <w:rPr>
                <w:sz w:val="18"/>
                <w:szCs w:val="18"/>
              </w:rPr>
            </w:pPr>
          </w:p>
        </w:tc>
        <w:tc>
          <w:tcPr>
            <w:tcW w:w="1260" w:type="dxa"/>
          </w:tcPr>
          <w:p w:rsidR="00220A63" w:rsidRPr="005D39D3" w:rsidRDefault="00174AE2" w:rsidP="00220A63">
            <w:pPr>
              <w:rPr>
                <w:sz w:val="18"/>
                <w:szCs w:val="18"/>
              </w:rPr>
            </w:pPr>
            <w:r w:rsidRPr="005D39D3">
              <w:rPr>
                <w:i/>
                <w:snapToGrid w:val="0"/>
                <w:sz w:val="18"/>
                <w:szCs w:val="18"/>
              </w:rPr>
              <w:fldChar w:fldCharType="begin">
                <w:ffData>
                  <w:name w:val="Text45"/>
                  <w:enabled/>
                  <w:calcOnExit w:val="0"/>
                  <w:textInput/>
                </w:ffData>
              </w:fldChar>
            </w:r>
            <w:r w:rsidR="00220A63"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20A63"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tcBorders>
              <w:righ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tcBorders>
              <w:left w:val="single" w:sz="8" w:space="0" w:color="auto"/>
            </w:tcBorders>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440" w:type="dxa"/>
            <w:shd w:val="clear" w:color="auto" w:fill="auto"/>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53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c>
          <w:tcPr>
            <w:tcW w:w="1710" w:type="dxa"/>
            <w:vAlign w:val="center"/>
          </w:tcPr>
          <w:p w:rsidR="00220A63" w:rsidRPr="005D39D3" w:rsidRDefault="00174AE2" w:rsidP="00220A63">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20A63" w:rsidRPr="005D39D3">
              <w:rPr>
                <w:b/>
                <w:snapToGrid w:val="0"/>
                <w:sz w:val="18"/>
                <w:szCs w:val="18"/>
              </w:rPr>
              <w:instrText xml:space="preserve"> FORMCHECKBOX </w:instrText>
            </w:r>
            <w:r w:rsidR="00E111AF">
              <w:rPr>
                <w:b/>
                <w:snapToGrid w:val="0"/>
                <w:sz w:val="18"/>
                <w:szCs w:val="18"/>
              </w:rPr>
            </w:r>
            <w:r w:rsidR="00E111AF">
              <w:rPr>
                <w:b/>
                <w:snapToGrid w:val="0"/>
                <w:sz w:val="18"/>
                <w:szCs w:val="18"/>
              </w:rPr>
              <w:fldChar w:fldCharType="separate"/>
            </w:r>
            <w:r w:rsidRPr="005D39D3">
              <w:rPr>
                <w:b/>
                <w:snapToGrid w:val="0"/>
                <w:sz w:val="18"/>
                <w:szCs w:val="18"/>
              </w:rPr>
              <w:fldChar w:fldCharType="end"/>
            </w:r>
            <w:r w:rsidR="00220A63" w:rsidRPr="005D39D3">
              <w:rPr>
                <w:b/>
                <w:snapToGrid w:val="0"/>
                <w:sz w:val="18"/>
                <w:szCs w:val="18"/>
              </w:rPr>
              <w:t xml:space="preserve"> No</w:t>
            </w:r>
          </w:p>
        </w:tc>
      </w:tr>
    </w:tbl>
    <w:p w:rsidR="00220A63" w:rsidRDefault="00220A63" w:rsidP="00220A63">
      <w:pPr>
        <w:ind w:left="720" w:hanging="720"/>
        <w:rPr>
          <w:b/>
          <w:sz w:val="18"/>
          <w:szCs w:val="18"/>
        </w:rPr>
      </w:pPr>
    </w:p>
    <w:p w:rsidR="00220A63" w:rsidRPr="000A0947" w:rsidRDefault="00220A63" w:rsidP="00220A63">
      <w:pPr>
        <w:ind w:left="720" w:hanging="720"/>
        <w:rPr>
          <w:rFonts w:ascii="Arial" w:hAnsi="Arial" w:cs="Arial"/>
          <w:sz w:val="18"/>
          <w:szCs w:val="18"/>
        </w:rPr>
      </w:pPr>
      <w:r w:rsidRPr="000A0947">
        <w:rPr>
          <w:rFonts w:ascii="Arial" w:hAnsi="Arial" w:cs="Arial"/>
          <w:b/>
          <w:sz w:val="18"/>
          <w:szCs w:val="18"/>
        </w:rPr>
        <w:t>#</w:t>
      </w:r>
      <w:r w:rsidRPr="000A0947">
        <w:rPr>
          <w:rFonts w:ascii="Arial" w:hAnsi="Arial" w:cs="Arial"/>
          <w:sz w:val="18"/>
          <w:szCs w:val="18"/>
        </w:rPr>
        <w:tab/>
        <w:t>Where Owners are themselves a Company, Close Corporation, Partnership etc, identify the ownership of the Holding Company, together with Registration number</w:t>
      </w:r>
    </w:p>
    <w:p w:rsidR="00220A63" w:rsidRPr="000A0947" w:rsidRDefault="00220A63" w:rsidP="00220A63">
      <w:pPr>
        <w:rPr>
          <w:rFonts w:ascii="Arial" w:hAnsi="Arial" w:cs="Arial"/>
          <w:sz w:val="18"/>
          <w:szCs w:val="18"/>
        </w:rPr>
      </w:pPr>
      <w:r w:rsidRPr="000A0947">
        <w:rPr>
          <w:rFonts w:ascii="Arial" w:hAnsi="Arial" w:cs="Arial"/>
          <w:b/>
          <w:sz w:val="18"/>
          <w:szCs w:val="18"/>
        </w:rPr>
        <w:t>##</w:t>
      </w:r>
      <w:r w:rsidRPr="000A0947">
        <w:rPr>
          <w:rFonts w:ascii="Arial" w:hAnsi="Arial" w:cs="Arial"/>
          <w:sz w:val="18"/>
          <w:szCs w:val="18"/>
        </w:rPr>
        <w:tab/>
        <w:t>State date of South African citizenship obtained (not applicable to persons born in South Africa )</w:t>
      </w:r>
    </w:p>
    <w:p w:rsidR="00220A63" w:rsidRPr="000A0947" w:rsidRDefault="00220A63" w:rsidP="00220A63">
      <w:pPr>
        <w:rPr>
          <w:rFonts w:ascii="Arial" w:hAnsi="Arial" w:cs="Arial"/>
          <w:sz w:val="18"/>
          <w:szCs w:val="18"/>
        </w:rPr>
      </w:pPr>
    </w:p>
    <w:p w:rsidR="00220A63" w:rsidRPr="000A0947" w:rsidRDefault="00220A63" w:rsidP="00220A63">
      <w:pPr>
        <w:rPr>
          <w:rFonts w:ascii="Arial" w:hAnsi="Arial" w:cs="Arial"/>
          <w:sz w:val="18"/>
          <w:szCs w:val="18"/>
        </w:rPr>
      </w:pPr>
    </w:p>
    <w:p w:rsidR="00220A63" w:rsidRPr="0093711F" w:rsidRDefault="00220A63" w:rsidP="00220A63">
      <w:pPr>
        <w:rPr>
          <w:sz w:val="18"/>
          <w:szCs w:val="18"/>
        </w:rPr>
      </w:pPr>
    </w:p>
    <w:p w:rsidR="00220A63" w:rsidRPr="000A0947" w:rsidRDefault="00220A63" w:rsidP="00EF4A7D">
      <w:pPr>
        <w:numPr>
          <w:ilvl w:val="0"/>
          <w:numId w:val="29"/>
        </w:numPr>
        <w:rPr>
          <w:rFonts w:ascii="Arial" w:hAnsi="Arial" w:cs="Arial"/>
          <w:b/>
          <w:snapToGrid w:val="0"/>
        </w:rPr>
      </w:pPr>
      <w:r w:rsidRPr="000A0947">
        <w:rPr>
          <w:rFonts w:ascii="Arial" w:hAnsi="Arial" w:cs="Arial"/>
          <w:b/>
          <w:snapToGrid w:val="0"/>
        </w:rPr>
        <w:t>DECLARATION:</w:t>
      </w:r>
    </w:p>
    <w:p w:rsidR="000A0947" w:rsidRDefault="000A0947" w:rsidP="00220A63">
      <w:pPr>
        <w:rPr>
          <w:rFonts w:ascii="Arial" w:hAnsi="Arial" w:cs="Arial"/>
          <w:b/>
        </w:rPr>
      </w:pPr>
    </w:p>
    <w:p w:rsidR="00220A63" w:rsidRPr="000A0947" w:rsidRDefault="00220A63" w:rsidP="00220A63">
      <w:pPr>
        <w:rPr>
          <w:rFonts w:ascii="Arial" w:hAnsi="Arial" w:cs="Arial"/>
          <w:b/>
        </w:rPr>
      </w:pPr>
      <w:r w:rsidRPr="000A0947">
        <w:rPr>
          <w:rFonts w:ascii="Arial" w:hAnsi="Arial" w:cs="Arial"/>
          <w:b/>
        </w:rPr>
        <w:t>The undersigned, who warrants that he/she is duly authorized to do so on behalf of the Tenderer, hereby confirms that:</w:t>
      </w:r>
    </w:p>
    <w:p w:rsidR="00220A63" w:rsidRPr="000A0947" w:rsidRDefault="00220A63" w:rsidP="00220A63">
      <w:pPr>
        <w:rPr>
          <w:rFonts w:ascii="Arial" w:hAnsi="Arial" w:cs="Arial"/>
          <w:sz w:val="8"/>
          <w:szCs w:val="8"/>
        </w:rPr>
      </w:pPr>
    </w:p>
    <w:p w:rsidR="00220A63" w:rsidRPr="000A0947" w:rsidRDefault="00220A63" w:rsidP="000A0947">
      <w:pPr>
        <w:ind w:left="1170" w:hanging="567"/>
        <w:rPr>
          <w:rFonts w:ascii="Arial" w:hAnsi="Arial" w:cs="Arial"/>
        </w:rPr>
      </w:pPr>
      <w:r w:rsidRPr="000A0947">
        <w:rPr>
          <w:rFonts w:ascii="Arial" w:hAnsi="Arial" w:cs="Arial"/>
        </w:rPr>
        <w:t>1</w:t>
      </w:r>
      <w:r w:rsidRPr="000A0947">
        <w:rPr>
          <w:rFonts w:ascii="Arial" w:hAnsi="Arial" w:cs="Arial"/>
        </w:rPr>
        <w:tab/>
        <w:t>The information and particulars contained in this Affidavit are true and correct in all respects;</w:t>
      </w:r>
    </w:p>
    <w:p w:rsidR="00220A63" w:rsidRPr="000A0947" w:rsidRDefault="00220A63" w:rsidP="000A0947">
      <w:pPr>
        <w:ind w:left="1170" w:hanging="567"/>
        <w:rPr>
          <w:rFonts w:ascii="Arial" w:hAnsi="Arial" w:cs="Arial"/>
        </w:rPr>
      </w:pPr>
      <w:r w:rsidRPr="000A0947">
        <w:rPr>
          <w:rFonts w:ascii="Arial" w:hAnsi="Arial" w:cs="Arial"/>
        </w:rPr>
        <w:t>2</w:t>
      </w:r>
      <w:r w:rsidRPr="000A0947">
        <w:rPr>
          <w:rFonts w:ascii="Arial" w:hAnsi="Arial" w:cs="Arial"/>
        </w:rPr>
        <w:tab/>
        <w:t>The Broad-based Black Economic Empowerment Act, 2003 (Act 53 of 2003), Preferential Procurement Policy Framework Act, 2000 (Act 5 of 2000), the Preferential Procurement Regulations, 2017, National Small Business Act102 of 1996 as amended and all documents pertaining to this Tender were studied and understood and that the above form was completed according to the definitions and information contained in said documents;</w:t>
      </w:r>
    </w:p>
    <w:p w:rsidR="00220A63" w:rsidRPr="000A0947" w:rsidRDefault="00220A63" w:rsidP="000A0947">
      <w:pPr>
        <w:ind w:left="1170" w:hanging="567"/>
        <w:rPr>
          <w:rFonts w:ascii="Arial" w:hAnsi="Arial" w:cs="Arial"/>
        </w:rPr>
      </w:pPr>
      <w:r w:rsidRPr="000A0947">
        <w:rPr>
          <w:rFonts w:ascii="Arial" w:hAnsi="Arial" w:cs="Arial"/>
        </w:rPr>
        <w:t>3</w:t>
      </w:r>
      <w:r w:rsidRPr="000A0947">
        <w:rPr>
          <w:rFonts w:ascii="Arial" w:hAnsi="Arial" w:cs="Arial"/>
        </w:rPr>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from the Tenderer’s offer herein;</w:t>
      </w:r>
    </w:p>
    <w:p w:rsidR="00220A63" w:rsidRPr="000A0947" w:rsidRDefault="00220A63" w:rsidP="000A0947">
      <w:pPr>
        <w:ind w:left="1170" w:hanging="567"/>
        <w:rPr>
          <w:rFonts w:ascii="Arial" w:hAnsi="Arial" w:cs="Arial"/>
        </w:rPr>
      </w:pPr>
      <w:r w:rsidRPr="000A0947">
        <w:rPr>
          <w:rFonts w:ascii="Arial" w:hAnsi="Arial" w:cs="Arial"/>
        </w:rPr>
        <w:t>4</w:t>
      </w:r>
      <w:r w:rsidRPr="000A0947">
        <w:rPr>
          <w:rFonts w:ascii="Arial" w:hAnsi="Arial" w:cs="Arial"/>
        </w:rPr>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rsidR="00220A63" w:rsidRPr="000A0947" w:rsidRDefault="00220A63" w:rsidP="000A0947">
      <w:pPr>
        <w:ind w:left="1170" w:hanging="567"/>
        <w:rPr>
          <w:rFonts w:ascii="Arial" w:hAnsi="Arial" w:cs="Arial"/>
        </w:rPr>
      </w:pPr>
      <w:r w:rsidRPr="000A0947">
        <w:rPr>
          <w:rFonts w:ascii="Arial" w:hAnsi="Arial" w:cs="Arial"/>
        </w:rPr>
        <w:t>5</w:t>
      </w:r>
      <w:r w:rsidRPr="000A0947">
        <w:rPr>
          <w:rFonts w:ascii="Arial" w:hAnsi="Arial" w:cs="Arial"/>
        </w:rPr>
        <w:tab/>
        <w:t>Any further documentary proof required by the Employer regarding the information provided herein, will be submitted to the Employer within the time period as may be set by the latter;</w:t>
      </w:r>
    </w:p>
    <w:p w:rsidR="00220A63" w:rsidRPr="000A0947" w:rsidRDefault="00220A63" w:rsidP="00220A63">
      <w:pPr>
        <w:ind w:left="720" w:hanging="720"/>
        <w:rPr>
          <w:rFonts w:ascii="Arial" w:hAnsi="Arial" w:cs="Arial"/>
          <w:b/>
        </w:rPr>
      </w:pPr>
    </w:p>
    <w:p w:rsidR="00220A63" w:rsidRPr="000A0947" w:rsidRDefault="00220A63" w:rsidP="00220A63">
      <w:pPr>
        <w:ind w:left="720" w:hanging="720"/>
        <w:rPr>
          <w:rFonts w:ascii="Arial" w:hAnsi="Arial" w:cs="Arial"/>
          <w:b/>
        </w:rPr>
      </w:pPr>
      <w:r w:rsidRPr="000A0947">
        <w:rPr>
          <w:rFonts w:ascii="Arial" w:hAnsi="Arial" w:cs="Arial"/>
          <w:b/>
        </w:rPr>
        <w:t>Signed by the 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220A63" w:rsidRPr="000A0947" w:rsidTr="00220A63">
        <w:trPr>
          <w:cantSplit/>
          <w:trHeight w:val="822"/>
        </w:trPr>
        <w:tc>
          <w:tcPr>
            <w:tcW w:w="5021" w:type="dxa"/>
            <w:vAlign w:val="center"/>
          </w:tcPr>
          <w:p w:rsidR="00220A63" w:rsidRPr="000A0947" w:rsidRDefault="00174AE2" w:rsidP="00220A63">
            <w:pPr>
              <w:jc w:val="center"/>
              <w:rPr>
                <w:rFonts w:ascii="Arial" w:hAnsi="Arial" w:cs="Arial"/>
                <w:snapToGrid w:val="0"/>
              </w:rPr>
            </w:pPr>
            <w:r w:rsidRPr="000A0947">
              <w:rPr>
                <w:rFonts w:ascii="Arial" w:hAnsi="Arial" w:cs="Arial"/>
                <w:i/>
                <w:snapToGrid w:val="0"/>
              </w:rPr>
              <w:fldChar w:fldCharType="begin">
                <w:ffData>
                  <w:name w:val="Text45"/>
                  <w:enabled/>
                  <w:calcOnExit w:val="0"/>
                  <w:textInput/>
                </w:ffData>
              </w:fldChar>
            </w:r>
            <w:r w:rsidR="00220A63" w:rsidRPr="000A0947">
              <w:rPr>
                <w:rFonts w:ascii="Arial" w:hAnsi="Arial" w:cs="Arial"/>
                <w:i/>
                <w:snapToGrid w:val="0"/>
              </w:rPr>
              <w:instrText xml:space="preserve"> FORMTEXT </w:instrText>
            </w:r>
            <w:r w:rsidRPr="000A0947">
              <w:rPr>
                <w:rFonts w:ascii="Arial" w:hAnsi="Arial" w:cs="Arial"/>
                <w:i/>
                <w:snapToGrid w:val="0"/>
              </w:rPr>
            </w:r>
            <w:r w:rsidRPr="000A0947">
              <w:rPr>
                <w:rFonts w:ascii="Arial" w:hAnsi="Arial" w:cs="Arial"/>
                <w:i/>
                <w:snapToGrid w:val="0"/>
              </w:rPr>
              <w:fldChar w:fldCharType="separate"/>
            </w:r>
            <w:r w:rsidR="00220A63" w:rsidRPr="000A0947">
              <w:rPr>
                <w:rFonts w:ascii="Arial" w:hAnsi="Arial" w:cs="Arial"/>
                <w:i/>
                <w:noProof/>
                <w:snapToGrid w:val="0"/>
              </w:rPr>
              <w:t> </w:t>
            </w:r>
            <w:r w:rsidR="00220A63" w:rsidRPr="000A0947">
              <w:rPr>
                <w:rFonts w:ascii="Arial" w:hAnsi="Arial" w:cs="Arial"/>
                <w:i/>
                <w:noProof/>
                <w:snapToGrid w:val="0"/>
              </w:rPr>
              <w:t> </w:t>
            </w:r>
            <w:r w:rsidR="00220A63" w:rsidRPr="000A0947">
              <w:rPr>
                <w:rFonts w:ascii="Arial" w:hAnsi="Arial" w:cs="Arial"/>
                <w:i/>
                <w:noProof/>
                <w:snapToGrid w:val="0"/>
              </w:rPr>
              <w:t> </w:t>
            </w:r>
            <w:r w:rsidR="00220A63" w:rsidRPr="000A0947">
              <w:rPr>
                <w:rFonts w:ascii="Arial" w:hAnsi="Arial" w:cs="Arial"/>
                <w:i/>
                <w:noProof/>
                <w:snapToGrid w:val="0"/>
              </w:rPr>
              <w:t> </w:t>
            </w:r>
            <w:r w:rsidR="00220A63" w:rsidRPr="000A0947">
              <w:rPr>
                <w:rFonts w:ascii="Arial" w:hAnsi="Arial" w:cs="Arial"/>
                <w:i/>
                <w:noProof/>
                <w:snapToGrid w:val="0"/>
              </w:rPr>
              <w:t> </w:t>
            </w:r>
            <w:r w:rsidRPr="000A0947">
              <w:rPr>
                <w:rFonts w:ascii="Arial" w:hAnsi="Arial" w:cs="Arial"/>
                <w:i/>
                <w:snapToGrid w:val="0"/>
              </w:rPr>
              <w:fldChar w:fldCharType="end"/>
            </w:r>
          </w:p>
        </w:tc>
        <w:tc>
          <w:tcPr>
            <w:tcW w:w="5021" w:type="dxa"/>
            <w:vAlign w:val="center"/>
          </w:tcPr>
          <w:p w:rsidR="00220A63" w:rsidRPr="000A0947" w:rsidRDefault="00220A63" w:rsidP="00220A63">
            <w:pPr>
              <w:rPr>
                <w:rFonts w:ascii="Arial" w:hAnsi="Arial" w:cs="Arial"/>
                <w:snapToGrid w:val="0"/>
              </w:rPr>
            </w:pPr>
          </w:p>
        </w:tc>
        <w:tc>
          <w:tcPr>
            <w:tcW w:w="5021" w:type="dxa"/>
            <w:vAlign w:val="center"/>
          </w:tcPr>
          <w:p w:rsidR="00220A63" w:rsidRPr="000A0947" w:rsidRDefault="00174AE2" w:rsidP="00220A63">
            <w:pPr>
              <w:jc w:val="center"/>
              <w:rPr>
                <w:rFonts w:ascii="Arial" w:hAnsi="Arial" w:cs="Arial"/>
                <w:snapToGrid w:val="0"/>
              </w:rPr>
            </w:pPr>
            <w:r w:rsidRPr="000A0947">
              <w:rPr>
                <w:rFonts w:ascii="Arial" w:hAnsi="Arial" w:cs="Arial"/>
                <w:i/>
                <w:snapToGrid w:val="0"/>
              </w:rPr>
              <w:fldChar w:fldCharType="begin">
                <w:ffData>
                  <w:name w:val="Text45"/>
                  <w:enabled/>
                  <w:calcOnExit w:val="0"/>
                  <w:textInput/>
                </w:ffData>
              </w:fldChar>
            </w:r>
            <w:r w:rsidR="00220A63" w:rsidRPr="000A0947">
              <w:rPr>
                <w:rFonts w:ascii="Arial" w:hAnsi="Arial" w:cs="Arial"/>
                <w:i/>
                <w:snapToGrid w:val="0"/>
              </w:rPr>
              <w:instrText xml:space="preserve"> FORMTEXT </w:instrText>
            </w:r>
            <w:r w:rsidRPr="000A0947">
              <w:rPr>
                <w:rFonts w:ascii="Arial" w:hAnsi="Arial" w:cs="Arial"/>
                <w:i/>
                <w:snapToGrid w:val="0"/>
              </w:rPr>
            </w:r>
            <w:r w:rsidRPr="000A0947">
              <w:rPr>
                <w:rFonts w:ascii="Arial" w:hAnsi="Arial" w:cs="Arial"/>
                <w:i/>
                <w:snapToGrid w:val="0"/>
              </w:rPr>
              <w:fldChar w:fldCharType="separate"/>
            </w:r>
            <w:r w:rsidR="00220A63" w:rsidRPr="000A0947">
              <w:rPr>
                <w:rFonts w:ascii="Arial" w:hAnsi="Arial" w:cs="Arial"/>
                <w:i/>
                <w:noProof/>
                <w:snapToGrid w:val="0"/>
              </w:rPr>
              <w:t> </w:t>
            </w:r>
            <w:r w:rsidR="00220A63" w:rsidRPr="000A0947">
              <w:rPr>
                <w:rFonts w:ascii="Arial" w:hAnsi="Arial" w:cs="Arial"/>
                <w:i/>
                <w:noProof/>
                <w:snapToGrid w:val="0"/>
              </w:rPr>
              <w:t> </w:t>
            </w:r>
            <w:r w:rsidR="00220A63" w:rsidRPr="000A0947">
              <w:rPr>
                <w:rFonts w:ascii="Arial" w:hAnsi="Arial" w:cs="Arial"/>
                <w:i/>
                <w:noProof/>
                <w:snapToGrid w:val="0"/>
              </w:rPr>
              <w:t> </w:t>
            </w:r>
            <w:r w:rsidR="00220A63" w:rsidRPr="000A0947">
              <w:rPr>
                <w:rFonts w:ascii="Arial" w:hAnsi="Arial" w:cs="Arial"/>
                <w:i/>
                <w:noProof/>
                <w:snapToGrid w:val="0"/>
              </w:rPr>
              <w:t> </w:t>
            </w:r>
            <w:r w:rsidR="00220A63" w:rsidRPr="000A0947">
              <w:rPr>
                <w:rFonts w:ascii="Arial" w:hAnsi="Arial" w:cs="Arial"/>
                <w:i/>
                <w:noProof/>
                <w:snapToGrid w:val="0"/>
              </w:rPr>
              <w:t> </w:t>
            </w:r>
            <w:r w:rsidRPr="000A0947">
              <w:rPr>
                <w:rFonts w:ascii="Arial" w:hAnsi="Arial" w:cs="Arial"/>
                <w:i/>
                <w:snapToGrid w:val="0"/>
              </w:rPr>
              <w:fldChar w:fldCharType="end"/>
            </w:r>
          </w:p>
        </w:tc>
      </w:tr>
      <w:tr w:rsidR="00220A63" w:rsidRPr="000A0947" w:rsidTr="00220A63">
        <w:trPr>
          <w:cantSplit/>
          <w:trHeight w:val="422"/>
        </w:trPr>
        <w:tc>
          <w:tcPr>
            <w:tcW w:w="5021" w:type="dxa"/>
            <w:vAlign w:val="center"/>
          </w:tcPr>
          <w:p w:rsidR="00220A63" w:rsidRPr="000A0947" w:rsidRDefault="00220A63" w:rsidP="00220A63">
            <w:pPr>
              <w:jc w:val="center"/>
              <w:rPr>
                <w:rFonts w:ascii="Arial" w:hAnsi="Arial" w:cs="Arial"/>
                <w:b/>
                <w:snapToGrid w:val="0"/>
              </w:rPr>
            </w:pPr>
            <w:r w:rsidRPr="000A0947">
              <w:rPr>
                <w:rFonts w:ascii="Arial" w:hAnsi="Arial" w:cs="Arial"/>
                <w:b/>
                <w:snapToGrid w:val="0"/>
              </w:rPr>
              <w:t>Name of representative</w:t>
            </w:r>
          </w:p>
        </w:tc>
        <w:tc>
          <w:tcPr>
            <w:tcW w:w="5021" w:type="dxa"/>
            <w:vAlign w:val="center"/>
          </w:tcPr>
          <w:p w:rsidR="00220A63" w:rsidRPr="000A0947" w:rsidRDefault="00220A63" w:rsidP="00220A63">
            <w:pPr>
              <w:jc w:val="center"/>
              <w:rPr>
                <w:rFonts w:ascii="Arial" w:hAnsi="Arial" w:cs="Arial"/>
                <w:b/>
                <w:snapToGrid w:val="0"/>
              </w:rPr>
            </w:pPr>
            <w:r w:rsidRPr="000A0947">
              <w:rPr>
                <w:rFonts w:ascii="Arial" w:hAnsi="Arial" w:cs="Arial"/>
                <w:b/>
                <w:snapToGrid w:val="0"/>
              </w:rPr>
              <w:t>Signature</w:t>
            </w:r>
          </w:p>
        </w:tc>
        <w:tc>
          <w:tcPr>
            <w:tcW w:w="5021" w:type="dxa"/>
            <w:vAlign w:val="center"/>
          </w:tcPr>
          <w:p w:rsidR="00220A63" w:rsidRPr="000A0947" w:rsidRDefault="00220A63" w:rsidP="00220A63">
            <w:pPr>
              <w:jc w:val="center"/>
              <w:rPr>
                <w:rFonts w:ascii="Arial" w:hAnsi="Arial" w:cs="Arial"/>
                <w:b/>
                <w:snapToGrid w:val="0"/>
              </w:rPr>
            </w:pPr>
            <w:r w:rsidRPr="000A0947">
              <w:rPr>
                <w:rFonts w:ascii="Arial" w:hAnsi="Arial" w:cs="Arial"/>
                <w:b/>
                <w:snapToGrid w:val="0"/>
              </w:rPr>
              <w:t>Date</w:t>
            </w:r>
          </w:p>
        </w:tc>
      </w:tr>
    </w:tbl>
    <w:p w:rsidR="00220A63" w:rsidRPr="000A0947" w:rsidRDefault="00220A63" w:rsidP="00220A63">
      <w:pPr>
        <w:rPr>
          <w:rFonts w:ascii="Arial" w:hAnsi="Arial" w:cs="Arial"/>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pPr>
    </w:p>
    <w:p w:rsidR="00220A63" w:rsidRDefault="00220A63" w:rsidP="00220A63">
      <w:pPr>
        <w:rPr>
          <w:b/>
          <w:snapToGrid w:val="0"/>
          <w:sz w:val="16"/>
          <w:szCs w:val="16"/>
        </w:rPr>
        <w:sectPr w:rsidR="00220A63" w:rsidSect="00220A63">
          <w:pgSz w:w="16840" w:h="11907" w:orient="landscape" w:code="9"/>
          <w:pgMar w:top="1418" w:right="1418" w:bottom="851" w:left="1418" w:header="680" w:footer="680" w:gutter="0"/>
          <w:cols w:space="720"/>
          <w:docGrid w:linePitch="272"/>
        </w:sectPr>
      </w:pPr>
    </w:p>
    <w:p w:rsidR="000E490A" w:rsidRPr="000D11E9" w:rsidRDefault="000E490A" w:rsidP="00976E5D">
      <w:pPr>
        <w:jc w:val="center"/>
        <w:rPr>
          <w:rFonts w:ascii="Arial" w:hAnsi="Arial" w:cs="Arial"/>
          <w:b/>
          <w:snapToGrid w:val="0"/>
          <w:sz w:val="28"/>
          <w:szCs w:val="28"/>
        </w:rPr>
      </w:pPr>
      <w:r w:rsidRPr="000D11E9">
        <w:rPr>
          <w:rFonts w:ascii="Arial" w:hAnsi="Arial" w:cs="Arial"/>
          <w:b/>
          <w:snapToGrid w:val="0"/>
          <w:sz w:val="28"/>
          <w:szCs w:val="28"/>
        </w:rPr>
        <w:lastRenderedPageBreak/>
        <w:t xml:space="preserve">DPW-16.1 </w:t>
      </w:r>
      <w:r>
        <w:rPr>
          <w:rFonts w:ascii="Arial" w:hAnsi="Arial" w:cs="Arial"/>
          <w:b/>
          <w:snapToGrid w:val="0"/>
          <w:sz w:val="28"/>
          <w:szCs w:val="28"/>
        </w:rPr>
        <w:t>(PSB)</w:t>
      </w:r>
      <w:r w:rsidRPr="000D11E9">
        <w:rPr>
          <w:rFonts w:ascii="Arial" w:hAnsi="Arial" w:cs="Arial"/>
          <w:b/>
          <w:snapToGrid w:val="0"/>
          <w:sz w:val="28"/>
          <w:szCs w:val="28"/>
        </w:rPr>
        <w:t>:  TENDER CLARIFICATION MEETING CERTIFICATE</w:t>
      </w:r>
    </w:p>
    <w:p w:rsidR="000E490A" w:rsidRPr="000D11E9" w:rsidRDefault="000E490A" w:rsidP="00976E5D">
      <w:pPr>
        <w:jc w:val="center"/>
        <w:rPr>
          <w:rFonts w:ascii="Arial" w:hAnsi="Arial" w:cs="Arial"/>
          <w:bCs/>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903"/>
        <w:gridCol w:w="1700"/>
        <w:gridCol w:w="3820"/>
      </w:tblGrid>
      <w:tr w:rsidR="000E490A" w:rsidRPr="000D11E9" w:rsidTr="00175209">
        <w:trPr>
          <w:trHeight w:val="397"/>
        </w:trPr>
        <w:tc>
          <w:tcPr>
            <w:tcW w:w="2405" w:type="dxa"/>
            <w:vAlign w:val="center"/>
          </w:tcPr>
          <w:p w:rsidR="000E490A" w:rsidRPr="000D11E9" w:rsidRDefault="000E490A" w:rsidP="00803663">
            <w:pPr>
              <w:rPr>
                <w:rFonts w:ascii="Arial" w:hAnsi="Arial" w:cs="Arial"/>
                <w:b/>
                <w:snapToGrid w:val="0"/>
              </w:rPr>
            </w:pPr>
            <w:r w:rsidRPr="000D11E9">
              <w:rPr>
                <w:rFonts w:ascii="Arial" w:hAnsi="Arial" w:cs="Arial"/>
                <w:b/>
                <w:snapToGrid w:val="0"/>
              </w:rPr>
              <w:t>Project title:</w:t>
            </w:r>
          </w:p>
        </w:tc>
        <w:tc>
          <w:tcPr>
            <w:tcW w:w="7423" w:type="dxa"/>
            <w:gridSpan w:val="3"/>
            <w:vAlign w:val="center"/>
          </w:tcPr>
          <w:p w:rsidR="000E490A" w:rsidRPr="00C570D2" w:rsidRDefault="008B4821" w:rsidP="00734651">
            <w:pPr>
              <w:rPr>
                <w:rFonts w:ascii="Arial" w:hAnsi="Arial" w:cs="Arial"/>
                <w:snapToGrid w:val="0"/>
                <w:color w:val="FF0000"/>
              </w:rPr>
            </w:pPr>
            <w:r w:rsidRPr="00E04C89">
              <w:rPr>
                <w:rFonts w:ascii="Arial" w:hAnsi="Arial" w:cs="Arial"/>
              </w:rPr>
              <w:t xml:space="preserve">Construction Health and Safety </w:t>
            </w:r>
            <w:r w:rsidR="000E490A" w:rsidRPr="00E04C89">
              <w:rPr>
                <w:rFonts w:ascii="Arial" w:hAnsi="Arial" w:cs="Arial"/>
              </w:rPr>
              <w:t xml:space="preserve">Agent i.t.o. the Construction </w:t>
            </w:r>
            <w:r w:rsidRPr="00E04C89">
              <w:rPr>
                <w:rFonts w:ascii="Arial" w:hAnsi="Arial" w:cs="Arial"/>
              </w:rPr>
              <w:t>Regulations of</w:t>
            </w:r>
            <w:r w:rsidR="000E490A" w:rsidRPr="00E04C89">
              <w:rPr>
                <w:rFonts w:ascii="Arial" w:hAnsi="Arial" w:cs="Arial"/>
              </w:rPr>
              <w:t xml:space="preserve"> the OHS</w:t>
            </w:r>
            <w:r w:rsidR="00781664">
              <w:rPr>
                <w:rFonts w:ascii="Arial" w:hAnsi="Arial" w:cs="Arial"/>
              </w:rPr>
              <w:t xml:space="preserve"> </w:t>
            </w:r>
            <w:r w:rsidR="000E490A" w:rsidRPr="00E04C89">
              <w:rPr>
                <w:rFonts w:ascii="Arial" w:hAnsi="Arial" w:cs="Arial"/>
              </w:rPr>
              <w:t xml:space="preserve">Act for: </w:t>
            </w:r>
            <w:r w:rsidR="00734651">
              <w:rPr>
                <w:rFonts w:ascii="Arial" w:hAnsi="Arial" w:cs="Arial"/>
              </w:rPr>
              <w:fldChar w:fldCharType="begin">
                <w:ffData>
                  <w:name w:val=""/>
                  <w:enabled/>
                  <w:calcOnExit w:val="0"/>
                  <w:textInput>
                    <w:default w:val="REPLACEMENT OF ASBESTOS WATERPIPE RETICULATION AT GROENPUNT PRISON."/>
                  </w:textInput>
                </w:ffData>
              </w:fldChar>
            </w:r>
            <w:r w:rsidR="00734651">
              <w:rPr>
                <w:rFonts w:ascii="Arial" w:hAnsi="Arial" w:cs="Arial"/>
              </w:rPr>
              <w:instrText xml:space="preserve"> FORMTEXT </w:instrText>
            </w:r>
            <w:r w:rsidR="00734651">
              <w:rPr>
                <w:rFonts w:ascii="Arial" w:hAnsi="Arial" w:cs="Arial"/>
              </w:rPr>
            </w:r>
            <w:r w:rsidR="00734651">
              <w:rPr>
                <w:rFonts w:ascii="Arial" w:hAnsi="Arial" w:cs="Arial"/>
              </w:rPr>
              <w:fldChar w:fldCharType="separate"/>
            </w:r>
            <w:r w:rsidR="00734651">
              <w:rPr>
                <w:rFonts w:ascii="Arial" w:hAnsi="Arial" w:cs="Arial"/>
                <w:noProof/>
              </w:rPr>
              <w:t>REPLACEMENT OF ASBESTOS WATERPIPE RETICULATION AT GROENPUNT PRISON.</w:t>
            </w:r>
            <w:r w:rsidR="00734651">
              <w:rPr>
                <w:rFonts w:ascii="Arial" w:hAnsi="Arial" w:cs="Arial"/>
              </w:rPr>
              <w:fldChar w:fldCharType="end"/>
            </w:r>
            <w:r w:rsidR="000E490A" w:rsidRPr="00E04C89">
              <w:rPr>
                <w:rFonts w:ascii="Arial" w:hAnsi="Arial" w:cs="Arial"/>
              </w:rPr>
              <w:t>.</w:t>
            </w:r>
          </w:p>
        </w:tc>
      </w:tr>
      <w:tr w:rsidR="000E490A" w:rsidRPr="000D11E9" w:rsidTr="00175209">
        <w:trPr>
          <w:trHeight w:val="397"/>
        </w:trPr>
        <w:tc>
          <w:tcPr>
            <w:tcW w:w="2405" w:type="dxa"/>
            <w:vAlign w:val="center"/>
          </w:tcPr>
          <w:p w:rsidR="000E490A" w:rsidRPr="000D11E9" w:rsidRDefault="00175209" w:rsidP="00803663">
            <w:pPr>
              <w:rPr>
                <w:rFonts w:ascii="Arial" w:hAnsi="Arial" w:cs="Arial"/>
                <w:b/>
                <w:snapToGrid w:val="0"/>
              </w:rPr>
            </w:pPr>
            <w:r w:rsidRPr="00175209">
              <w:rPr>
                <w:rFonts w:ascii="Arial" w:hAnsi="Arial" w:cs="Arial"/>
                <w:b/>
                <w:snapToGrid w:val="0"/>
              </w:rPr>
              <w:t>Tender / Quotation no:</w:t>
            </w:r>
          </w:p>
        </w:tc>
        <w:tc>
          <w:tcPr>
            <w:tcW w:w="1903" w:type="dxa"/>
            <w:vAlign w:val="center"/>
          </w:tcPr>
          <w:p w:rsidR="000E490A" w:rsidRPr="00CE0F53" w:rsidRDefault="00352E10" w:rsidP="00803663">
            <w:pPr>
              <w:rPr>
                <w:rFonts w:ascii="Arial" w:hAnsi="Arial" w:cs="Arial"/>
                <w:snapToGrid w:val="0"/>
              </w:rPr>
            </w:pPr>
            <w:r>
              <w:rPr>
                <w:rFonts w:ascii="Arial" w:hAnsi="Arial" w:cs="Arial"/>
              </w:rPr>
              <w:fldChar w:fldCharType="begin">
                <w:ffData>
                  <w:name w:val=""/>
                  <w:enabled/>
                  <w:calcOnExit w:val="0"/>
                  <w:textInput>
                    <w:default w:val="Q23/0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Q23/02</w:t>
            </w:r>
            <w:r>
              <w:rPr>
                <w:rFonts w:ascii="Arial" w:hAnsi="Arial" w:cs="Arial"/>
              </w:rPr>
              <w:fldChar w:fldCharType="end"/>
            </w:r>
          </w:p>
        </w:tc>
        <w:tc>
          <w:tcPr>
            <w:tcW w:w="1700" w:type="dxa"/>
            <w:vAlign w:val="center"/>
          </w:tcPr>
          <w:p w:rsidR="000E490A" w:rsidRPr="000D11E9" w:rsidRDefault="000E490A" w:rsidP="00803663">
            <w:pPr>
              <w:pStyle w:val="CommentText"/>
              <w:rPr>
                <w:rFonts w:ascii="Arial" w:hAnsi="Arial" w:cs="Arial"/>
                <w:b/>
                <w:bCs/>
                <w:snapToGrid w:val="0"/>
                <w:szCs w:val="24"/>
              </w:rPr>
            </w:pPr>
            <w:r w:rsidRPr="000D11E9">
              <w:rPr>
                <w:rFonts w:ascii="Arial" w:hAnsi="Arial" w:cs="Arial"/>
                <w:b/>
                <w:bCs/>
                <w:snapToGrid w:val="0"/>
                <w:szCs w:val="24"/>
              </w:rPr>
              <w:t>Reference no:</w:t>
            </w:r>
          </w:p>
        </w:tc>
        <w:tc>
          <w:tcPr>
            <w:tcW w:w="3820" w:type="dxa"/>
            <w:vAlign w:val="center"/>
          </w:tcPr>
          <w:p w:rsidR="000E490A" w:rsidRPr="00CE0F53" w:rsidRDefault="00734651" w:rsidP="00803663">
            <w:pPr>
              <w:pStyle w:val="CommentText"/>
              <w:rPr>
                <w:rFonts w:ascii="Arial" w:hAnsi="Arial" w:cs="Arial"/>
                <w:snapToGrid w:val="0"/>
                <w:szCs w:val="24"/>
              </w:rPr>
            </w:pPr>
            <w:r>
              <w:rPr>
                <w:rFonts w:ascii="Arial" w:hAnsi="Arial" w:cs="Arial"/>
              </w:rPr>
              <w:fldChar w:fldCharType="begin">
                <w:ffData>
                  <w:name w:val=""/>
                  <w:enabled/>
                  <w:calcOnExit w:val="0"/>
                  <w:textInput>
                    <w:default w:val="(6747/0071/5/27"/>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(6747/0071/5/27</w:t>
            </w:r>
            <w:r>
              <w:rPr>
                <w:rFonts w:ascii="Arial" w:hAnsi="Arial" w:cs="Arial"/>
              </w:rPr>
              <w:fldChar w:fldCharType="end"/>
            </w:r>
            <w:r w:rsidR="00B83301">
              <w:rPr>
                <w:rFonts w:ascii="Arial" w:hAnsi="Arial" w:cs="Arial"/>
              </w:rPr>
              <w:t>)</w:t>
            </w:r>
          </w:p>
        </w:tc>
      </w:tr>
    </w:tbl>
    <w:p w:rsidR="000E490A" w:rsidRPr="000D11E9" w:rsidRDefault="000E490A" w:rsidP="00976E5D">
      <w:pPr>
        <w:rPr>
          <w:rFonts w:ascii="Arial" w:hAnsi="Arial" w:cs="Arial"/>
          <w:bCs/>
          <w:snapToGrid w:val="0"/>
          <w:sz w:val="18"/>
          <w:szCs w:val="18"/>
        </w:rPr>
      </w:pPr>
    </w:p>
    <w:p w:rsidR="000E490A" w:rsidRDefault="000E490A" w:rsidP="00976E5D">
      <w:pPr>
        <w:spacing w:line="360" w:lineRule="auto"/>
        <w:rPr>
          <w:rFonts w:ascii="Arial" w:hAnsi="Arial" w:cs="Arial"/>
        </w:rPr>
      </w:pPr>
    </w:p>
    <w:p w:rsidR="004F126E" w:rsidRPr="000D11E9" w:rsidRDefault="004F126E" w:rsidP="00976E5D">
      <w:pPr>
        <w:spacing w:line="360" w:lineRule="auto"/>
        <w:rPr>
          <w:rFonts w:ascii="Arial" w:hAnsi="Arial" w:cs="Arial"/>
        </w:rPr>
      </w:pPr>
    </w:p>
    <w:p w:rsidR="004F126E" w:rsidRDefault="004F126E" w:rsidP="004F126E">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rsidR="004F126E" w:rsidRDefault="004F126E" w:rsidP="004F126E">
      <w:pPr>
        <w:spacing w:line="360" w:lineRule="auto"/>
        <w:jc w:val="both"/>
        <w:rPr>
          <w:rFonts w:ascii="Arial" w:hAnsi="Arial" w:cs="Arial"/>
        </w:rPr>
      </w:pPr>
    </w:p>
    <w:p w:rsidR="004F126E" w:rsidRDefault="004F126E" w:rsidP="004F126E">
      <w:pPr>
        <w:spacing w:line="360" w:lineRule="auto"/>
        <w:jc w:val="both"/>
        <w:rPr>
          <w:rFonts w:ascii="Arial" w:hAnsi="Arial" w:cs="Arial"/>
        </w:rPr>
      </w:pPr>
    </w:p>
    <w:p w:rsidR="004F126E" w:rsidRDefault="004F126E" w:rsidP="004F126E">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____________________________________________________________________________</w:t>
      </w:r>
    </w:p>
    <w:p w:rsidR="004F126E" w:rsidRDefault="004F126E" w:rsidP="004F126E">
      <w:pPr>
        <w:spacing w:line="360" w:lineRule="auto"/>
        <w:jc w:val="both"/>
        <w:rPr>
          <w:rFonts w:ascii="Arial" w:hAnsi="Arial" w:cs="Arial"/>
          <w:lang w:val="en-US"/>
        </w:rPr>
      </w:pPr>
    </w:p>
    <w:p w:rsidR="004F126E" w:rsidRDefault="004F126E" w:rsidP="004F126E">
      <w:pPr>
        <w:spacing w:line="360" w:lineRule="auto"/>
        <w:jc w:val="both"/>
        <w:rPr>
          <w:rFonts w:ascii="Arial" w:hAnsi="Arial" w:cs="Arial"/>
          <w:lang w:val="en-US"/>
        </w:rPr>
      </w:pPr>
    </w:p>
    <w:p w:rsidR="004F126E" w:rsidRPr="00F572F6" w:rsidRDefault="004F126E" w:rsidP="004F126E">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rsidR="004F126E" w:rsidRPr="00F572F6" w:rsidRDefault="004F126E" w:rsidP="004F126E">
      <w:pPr>
        <w:pStyle w:val="BodyText"/>
        <w:jc w:val="both"/>
        <w:rPr>
          <w:rFonts w:cs="Arial"/>
        </w:rPr>
      </w:pPr>
    </w:p>
    <w:p w:rsidR="004F126E" w:rsidRPr="00F572F6" w:rsidRDefault="004F126E" w:rsidP="004F126E">
      <w:pPr>
        <w:pStyle w:val="BodyText2"/>
        <w:jc w:val="both"/>
        <w:rPr>
          <w:rFonts w:cs="Arial"/>
          <w:b w:val="0"/>
          <w:sz w:val="20"/>
        </w:rPr>
      </w:pPr>
      <w:r w:rsidRPr="00F572F6">
        <w:rPr>
          <w:rFonts w:cs="Arial"/>
          <w:b w:val="0"/>
          <w:sz w:val="20"/>
        </w:rPr>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rsidR="004F126E" w:rsidRPr="00F572F6" w:rsidRDefault="004F126E" w:rsidP="004F126E">
      <w:pPr>
        <w:pStyle w:val="BodyText"/>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1"/>
      </w:tblGrid>
      <w:tr w:rsidR="004F126E" w:rsidRPr="00F572F6" w:rsidTr="007648BC">
        <w:trPr>
          <w:cantSplit/>
          <w:trHeight w:val="630"/>
        </w:trPr>
        <w:tc>
          <w:tcPr>
            <w:tcW w:w="3211" w:type="dxa"/>
            <w:vAlign w:val="center"/>
          </w:tcPr>
          <w:p w:rsidR="004F126E" w:rsidRPr="00F572F6" w:rsidRDefault="004F126E" w:rsidP="007648BC">
            <w:pPr>
              <w:jc w:val="center"/>
              <w:rPr>
                <w:rFonts w:ascii="Arial" w:hAnsi="Arial" w:cs="Arial"/>
                <w:snapToGrid w:val="0"/>
              </w:rPr>
            </w:pPr>
          </w:p>
        </w:tc>
        <w:tc>
          <w:tcPr>
            <w:tcW w:w="3211" w:type="dxa"/>
            <w:vAlign w:val="center"/>
          </w:tcPr>
          <w:p w:rsidR="004F126E" w:rsidRPr="00F572F6" w:rsidRDefault="004F126E" w:rsidP="007648BC">
            <w:pPr>
              <w:jc w:val="center"/>
              <w:rPr>
                <w:rFonts w:ascii="Arial" w:hAnsi="Arial" w:cs="Arial"/>
                <w:snapToGrid w:val="0"/>
              </w:rPr>
            </w:pPr>
          </w:p>
        </w:tc>
        <w:tc>
          <w:tcPr>
            <w:tcW w:w="3211" w:type="dxa"/>
            <w:vAlign w:val="center"/>
          </w:tcPr>
          <w:p w:rsidR="004F126E" w:rsidRPr="00F572F6" w:rsidRDefault="004F126E" w:rsidP="007648BC">
            <w:pPr>
              <w:jc w:val="center"/>
              <w:rPr>
                <w:rFonts w:ascii="Arial" w:hAnsi="Arial" w:cs="Arial"/>
                <w:snapToGrid w:val="0"/>
              </w:rPr>
            </w:pPr>
          </w:p>
        </w:tc>
      </w:tr>
      <w:tr w:rsidR="004F126E" w:rsidRPr="00F572F6" w:rsidTr="007648BC">
        <w:trPr>
          <w:cantSplit/>
          <w:trHeight w:val="254"/>
        </w:trPr>
        <w:tc>
          <w:tcPr>
            <w:tcW w:w="3211" w:type="dxa"/>
            <w:vAlign w:val="center"/>
          </w:tcPr>
          <w:p w:rsidR="004F126E" w:rsidRPr="00F572F6" w:rsidRDefault="004F126E" w:rsidP="007648BC">
            <w:pPr>
              <w:jc w:val="center"/>
              <w:rPr>
                <w:rFonts w:ascii="Arial" w:hAnsi="Arial" w:cs="Arial"/>
                <w:snapToGrid w:val="0"/>
              </w:rPr>
            </w:pPr>
            <w:r w:rsidRPr="00F572F6">
              <w:rPr>
                <w:rFonts w:ascii="Arial" w:hAnsi="Arial" w:cs="Arial"/>
                <w:snapToGrid w:val="0"/>
              </w:rPr>
              <w:t>Name of Tenderer</w:t>
            </w:r>
          </w:p>
        </w:tc>
        <w:tc>
          <w:tcPr>
            <w:tcW w:w="3211" w:type="dxa"/>
            <w:vAlign w:val="center"/>
          </w:tcPr>
          <w:p w:rsidR="004F126E" w:rsidRPr="00F572F6" w:rsidRDefault="004F126E" w:rsidP="007648BC">
            <w:pPr>
              <w:jc w:val="center"/>
              <w:rPr>
                <w:rFonts w:ascii="Arial" w:hAnsi="Arial" w:cs="Arial"/>
                <w:snapToGrid w:val="0"/>
              </w:rPr>
            </w:pPr>
            <w:r w:rsidRPr="00F572F6">
              <w:rPr>
                <w:rFonts w:ascii="Arial" w:hAnsi="Arial" w:cs="Arial"/>
                <w:snapToGrid w:val="0"/>
              </w:rPr>
              <w:t>Signature</w:t>
            </w:r>
          </w:p>
        </w:tc>
        <w:tc>
          <w:tcPr>
            <w:tcW w:w="3211" w:type="dxa"/>
            <w:vAlign w:val="center"/>
          </w:tcPr>
          <w:p w:rsidR="004F126E" w:rsidRPr="00F572F6" w:rsidRDefault="004F126E" w:rsidP="007648BC">
            <w:pPr>
              <w:jc w:val="center"/>
              <w:rPr>
                <w:rFonts w:ascii="Arial" w:hAnsi="Arial" w:cs="Arial"/>
                <w:snapToGrid w:val="0"/>
              </w:rPr>
            </w:pPr>
            <w:r w:rsidRPr="00F572F6">
              <w:rPr>
                <w:rFonts w:ascii="Arial" w:hAnsi="Arial" w:cs="Arial"/>
                <w:snapToGrid w:val="0"/>
              </w:rPr>
              <w:t>Date</w:t>
            </w:r>
          </w:p>
        </w:tc>
      </w:tr>
    </w:tbl>
    <w:p w:rsidR="004F126E" w:rsidRPr="00F572F6" w:rsidRDefault="004F126E" w:rsidP="004F126E">
      <w:pPr>
        <w:pStyle w:val="BodyText"/>
        <w:rPr>
          <w:rFonts w:cs="Arial"/>
        </w:rPr>
      </w:pPr>
    </w:p>
    <w:p w:rsidR="004F126E" w:rsidRPr="00F572F6" w:rsidRDefault="004F126E" w:rsidP="004F126E">
      <w:pPr>
        <w:rPr>
          <w:rFonts w:ascii="Arial" w:hAnsi="Arial" w:cs="Arial"/>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1"/>
      </w:tblGrid>
      <w:tr w:rsidR="004F126E" w:rsidRPr="00F572F6" w:rsidTr="007648BC">
        <w:trPr>
          <w:cantSplit/>
          <w:trHeight w:val="630"/>
        </w:trPr>
        <w:tc>
          <w:tcPr>
            <w:tcW w:w="3211" w:type="dxa"/>
            <w:vAlign w:val="center"/>
          </w:tcPr>
          <w:p w:rsidR="004F126E" w:rsidRPr="00F572F6" w:rsidRDefault="004F126E" w:rsidP="007648BC">
            <w:pPr>
              <w:jc w:val="center"/>
              <w:rPr>
                <w:rFonts w:ascii="Arial" w:hAnsi="Arial" w:cs="Arial"/>
                <w:snapToGrid w:val="0"/>
              </w:rPr>
            </w:pPr>
          </w:p>
        </w:tc>
        <w:tc>
          <w:tcPr>
            <w:tcW w:w="3211" w:type="dxa"/>
            <w:vAlign w:val="center"/>
          </w:tcPr>
          <w:p w:rsidR="004F126E" w:rsidRPr="00F572F6" w:rsidRDefault="004F126E" w:rsidP="007648BC">
            <w:pPr>
              <w:jc w:val="center"/>
              <w:rPr>
                <w:rFonts w:ascii="Arial" w:hAnsi="Arial" w:cs="Arial"/>
                <w:snapToGrid w:val="0"/>
              </w:rPr>
            </w:pPr>
          </w:p>
        </w:tc>
        <w:tc>
          <w:tcPr>
            <w:tcW w:w="3211" w:type="dxa"/>
            <w:vAlign w:val="center"/>
          </w:tcPr>
          <w:p w:rsidR="004F126E" w:rsidRPr="00F572F6" w:rsidRDefault="004F126E" w:rsidP="007648BC">
            <w:pPr>
              <w:jc w:val="center"/>
              <w:rPr>
                <w:rFonts w:ascii="Arial" w:hAnsi="Arial" w:cs="Arial"/>
                <w:snapToGrid w:val="0"/>
              </w:rPr>
            </w:pPr>
          </w:p>
        </w:tc>
      </w:tr>
      <w:tr w:rsidR="004F126E" w:rsidRPr="00F572F6" w:rsidTr="007648BC">
        <w:trPr>
          <w:cantSplit/>
          <w:trHeight w:val="254"/>
        </w:trPr>
        <w:tc>
          <w:tcPr>
            <w:tcW w:w="3211" w:type="dxa"/>
            <w:vAlign w:val="center"/>
          </w:tcPr>
          <w:p w:rsidR="004F126E" w:rsidRPr="00F572F6" w:rsidRDefault="004F126E" w:rsidP="007648BC">
            <w:pPr>
              <w:jc w:val="center"/>
              <w:rPr>
                <w:rFonts w:ascii="Arial" w:hAnsi="Arial" w:cs="Arial"/>
                <w:snapToGrid w:val="0"/>
              </w:rPr>
            </w:pPr>
            <w:r w:rsidRPr="00F572F6">
              <w:rPr>
                <w:rFonts w:ascii="Arial" w:hAnsi="Arial" w:cs="Arial"/>
                <w:snapToGrid w:val="0"/>
              </w:rPr>
              <w:t>Name of DPW Representative</w:t>
            </w:r>
          </w:p>
        </w:tc>
        <w:tc>
          <w:tcPr>
            <w:tcW w:w="3211" w:type="dxa"/>
            <w:vAlign w:val="center"/>
          </w:tcPr>
          <w:p w:rsidR="004F126E" w:rsidRPr="00F572F6" w:rsidRDefault="004F126E" w:rsidP="007648BC">
            <w:pPr>
              <w:jc w:val="center"/>
              <w:rPr>
                <w:rFonts w:ascii="Arial" w:hAnsi="Arial" w:cs="Arial"/>
                <w:snapToGrid w:val="0"/>
              </w:rPr>
            </w:pPr>
            <w:r w:rsidRPr="00F572F6">
              <w:rPr>
                <w:rFonts w:ascii="Arial" w:hAnsi="Arial" w:cs="Arial"/>
                <w:snapToGrid w:val="0"/>
              </w:rPr>
              <w:t>Signature</w:t>
            </w:r>
          </w:p>
        </w:tc>
        <w:tc>
          <w:tcPr>
            <w:tcW w:w="3211" w:type="dxa"/>
            <w:vAlign w:val="center"/>
          </w:tcPr>
          <w:p w:rsidR="004F126E" w:rsidRPr="00F572F6" w:rsidRDefault="004F126E" w:rsidP="007648BC">
            <w:pPr>
              <w:jc w:val="center"/>
              <w:rPr>
                <w:rFonts w:ascii="Arial" w:hAnsi="Arial" w:cs="Arial"/>
                <w:snapToGrid w:val="0"/>
              </w:rPr>
            </w:pPr>
            <w:r w:rsidRPr="00F572F6">
              <w:rPr>
                <w:rFonts w:ascii="Arial" w:hAnsi="Arial" w:cs="Arial"/>
                <w:snapToGrid w:val="0"/>
              </w:rPr>
              <w:t>Date</w:t>
            </w:r>
          </w:p>
        </w:tc>
      </w:tr>
    </w:tbl>
    <w:p w:rsidR="000E490A" w:rsidRPr="000D11E9" w:rsidRDefault="000E490A" w:rsidP="00976E5D">
      <w:pPr>
        <w:pStyle w:val="BodyText"/>
        <w:rPr>
          <w:rFonts w:cs="Arial"/>
        </w:rPr>
      </w:pPr>
    </w:p>
    <w:p w:rsidR="000E490A" w:rsidRPr="000D11E9" w:rsidRDefault="000E490A" w:rsidP="00976E5D">
      <w:pPr>
        <w:pStyle w:val="BodyText"/>
        <w:rPr>
          <w:rFonts w:cs="Arial"/>
        </w:rPr>
      </w:pPr>
    </w:p>
    <w:p w:rsidR="000E490A" w:rsidRPr="000D11E9" w:rsidRDefault="000E490A" w:rsidP="00976E5D">
      <w:pPr>
        <w:rPr>
          <w:rFonts w:ascii="Arial" w:hAnsi="Arial" w:cs="Arial"/>
        </w:rPr>
      </w:pPr>
    </w:p>
    <w:p w:rsidR="000E490A" w:rsidRPr="000D11E9" w:rsidRDefault="000E490A" w:rsidP="00976E5D">
      <w:pPr>
        <w:rPr>
          <w:rFonts w:ascii="Arial" w:hAnsi="Arial" w:cs="Arial"/>
        </w:rPr>
      </w:pPr>
    </w:p>
    <w:p w:rsidR="000E490A" w:rsidRPr="000D11E9" w:rsidRDefault="000E490A" w:rsidP="00976E5D">
      <w:pPr>
        <w:rPr>
          <w:rFonts w:ascii="Arial" w:hAnsi="Arial" w:cs="Arial"/>
        </w:rPr>
      </w:pPr>
    </w:p>
    <w:p w:rsidR="000E490A" w:rsidRPr="000D11E9" w:rsidRDefault="000E490A" w:rsidP="00976E5D">
      <w:pPr>
        <w:rPr>
          <w:rFonts w:ascii="Arial" w:hAnsi="Arial" w:cs="Arial"/>
        </w:rPr>
      </w:pPr>
    </w:p>
    <w:p w:rsidR="000E490A" w:rsidRPr="000D11E9" w:rsidRDefault="000E490A" w:rsidP="00976E5D">
      <w:pPr>
        <w:rPr>
          <w:rFonts w:ascii="Arial" w:hAnsi="Arial" w:cs="Arial"/>
        </w:rPr>
      </w:pPr>
    </w:p>
    <w:p w:rsidR="000E490A" w:rsidRPr="000D11E9" w:rsidRDefault="000E490A" w:rsidP="00976E5D">
      <w:pPr>
        <w:rPr>
          <w:rFonts w:ascii="Arial" w:hAnsi="Arial" w:cs="Arial"/>
        </w:rPr>
      </w:pPr>
    </w:p>
    <w:p w:rsidR="000E490A" w:rsidRPr="000D11E9" w:rsidRDefault="000E490A" w:rsidP="00976E5D">
      <w:pPr>
        <w:rPr>
          <w:rFonts w:ascii="Arial" w:hAnsi="Arial" w:cs="Arial"/>
        </w:rPr>
      </w:pPr>
    </w:p>
    <w:p w:rsidR="000E490A" w:rsidRPr="000D11E9" w:rsidRDefault="000E490A" w:rsidP="00976E5D">
      <w:pPr>
        <w:rPr>
          <w:rFonts w:ascii="Arial" w:hAnsi="Arial" w:cs="Arial"/>
        </w:rPr>
      </w:pPr>
    </w:p>
    <w:p w:rsidR="000E490A" w:rsidRPr="000D11E9" w:rsidRDefault="000E490A" w:rsidP="00976E5D">
      <w:pPr>
        <w:rPr>
          <w:rFonts w:ascii="Arial" w:hAnsi="Arial" w:cs="Arial"/>
        </w:rPr>
      </w:pPr>
    </w:p>
    <w:p w:rsidR="000E490A" w:rsidRPr="000D11E9" w:rsidRDefault="000E490A" w:rsidP="00976E5D">
      <w:pPr>
        <w:rPr>
          <w:rFonts w:ascii="Arial" w:hAnsi="Arial" w:cs="Arial"/>
        </w:rPr>
      </w:pPr>
    </w:p>
    <w:p w:rsidR="000E490A" w:rsidRPr="000D11E9" w:rsidRDefault="000E490A" w:rsidP="00976E5D">
      <w:pPr>
        <w:rPr>
          <w:rFonts w:ascii="Arial" w:hAnsi="Arial" w:cs="Arial"/>
        </w:rPr>
      </w:pPr>
    </w:p>
    <w:p w:rsidR="000E490A" w:rsidRDefault="000E490A" w:rsidP="00976E5D">
      <w:pPr>
        <w:rPr>
          <w:rFonts w:ascii="Arial" w:hAnsi="Arial" w:cs="Arial"/>
        </w:rPr>
      </w:pPr>
    </w:p>
    <w:p w:rsidR="000E490A" w:rsidRDefault="000E490A" w:rsidP="00976E5D">
      <w:pPr>
        <w:rPr>
          <w:rFonts w:ascii="Arial" w:hAnsi="Arial" w:cs="Arial"/>
        </w:rPr>
      </w:pPr>
    </w:p>
    <w:p w:rsidR="000E490A" w:rsidRPr="000D11E9" w:rsidRDefault="000E490A" w:rsidP="00976E5D">
      <w:pPr>
        <w:rPr>
          <w:rFonts w:ascii="Arial" w:hAnsi="Arial" w:cs="Arial"/>
        </w:rPr>
      </w:pPr>
    </w:p>
    <w:p w:rsidR="000E490A" w:rsidRPr="000D11E9" w:rsidRDefault="000E490A" w:rsidP="00976E5D">
      <w:pPr>
        <w:rPr>
          <w:rFonts w:ascii="Arial" w:hAnsi="Arial" w:cs="Arial"/>
        </w:rPr>
      </w:pPr>
    </w:p>
    <w:p w:rsidR="000E490A" w:rsidRDefault="000E490A" w:rsidP="00976E5D">
      <w:pPr>
        <w:rPr>
          <w:rFonts w:ascii="Arial" w:hAnsi="Arial" w:cs="Arial"/>
        </w:rPr>
      </w:pPr>
    </w:p>
    <w:p w:rsidR="004F126E" w:rsidRDefault="004F126E" w:rsidP="00976E5D">
      <w:pPr>
        <w:rPr>
          <w:rFonts w:ascii="Arial" w:hAnsi="Arial" w:cs="Arial"/>
        </w:rPr>
      </w:pPr>
    </w:p>
    <w:p w:rsidR="005E1EFA" w:rsidRDefault="005E1EFA" w:rsidP="00976E5D">
      <w:pPr>
        <w:rPr>
          <w:rFonts w:ascii="Arial" w:hAnsi="Arial" w:cs="Arial"/>
        </w:rPr>
      </w:pPr>
    </w:p>
    <w:p w:rsidR="005E1EFA" w:rsidRPr="000D11E9" w:rsidRDefault="005E1EFA" w:rsidP="00976E5D">
      <w:pPr>
        <w:rPr>
          <w:rFonts w:ascii="Arial" w:hAnsi="Arial" w:cs="Arial"/>
        </w:rPr>
      </w:pPr>
    </w:p>
    <w:bookmarkEnd w:id="5"/>
    <w:p w:rsidR="000E490A" w:rsidRPr="000D11E9" w:rsidRDefault="000E490A" w:rsidP="00976E5D">
      <w:pPr>
        <w:pStyle w:val="Footer"/>
        <w:rPr>
          <w:rFonts w:ascii="Arial" w:hAnsi="Arial" w:cs="Arial"/>
          <w:snapToGrid w:val="0"/>
          <w:sz w:val="16"/>
          <w:szCs w:val="16"/>
        </w:rPr>
      </w:pPr>
    </w:p>
    <w:p w:rsidR="00D60103" w:rsidRDefault="00D60103" w:rsidP="00976E5D">
      <w:pPr>
        <w:pStyle w:val="Footer"/>
        <w:jc w:val="right"/>
        <w:rPr>
          <w:rFonts w:ascii="Arial" w:hAnsi="Arial" w:cs="Arial"/>
          <w:snapToGrid w:val="0"/>
          <w:sz w:val="16"/>
          <w:szCs w:val="16"/>
        </w:rPr>
      </w:pPr>
    </w:p>
    <w:p w:rsidR="00D60103" w:rsidRDefault="000E490A" w:rsidP="00976E5D">
      <w:pPr>
        <w:pStyle w:val="Footer"/>
        <w:jc w:val="right"/>
        <w:rPr>
          <w:rFonts w:ascii="Arial" w:hAnsi="Arial" w:cs="Arial"/>
          <w:snapToGrid w:val="0"/>
          <w:sz w:val="16"/>
          <w:szCs w:val="16"/>
        </w:rPr>
      </w:pPr>
      <w:r w:rsidRPr="000D11E9">
        <w:rPr>
          <w:rFonts w:ascii="Arial" w:hAnsi="Arial" w:cs="Arial"/>
          <w:snapToGrid w:val="0"/>
          <w:sz w:val="16"/>
          <w:szCs w:val="16"/>
        </w:rPr>
        <w:t>Page 1 of 1</w:t>
      </w:r>
    </w:p>
    <w:p w:rsidR="00EF5A9D" w:rsidRDefault="00EF5A9D" w:rsidP="00976E5D">
      <w:pPr>
        <w:pStyle w:val="Footer"/>
        <w:jc w:val="right"/>
        <w:rPr>
          <w:rFonts w:ascii="Arial" w:hAnsi="Arial" w:cs="Arial"/>
          <w:sz w:val="16"/>
          <w:szCs w:val="16"/>
        </w:rPr>
      </w:pPr>
    </w:p>
    <w:p w:rsidR="000E490A" w:rsidRPr="000D11E9" w:rsidRDefault="000E490A" w:rsidP="00EF5A9D">
      <w:pPr>
        <w:pStyle w:val="Footer"/>
        <w:jc w:val="right"/>
        <w:rPr>
          <w:rFonts w:ascii="Arial" w:hAnsi="Arial" w:cs="Arial"/>
        </w:rPr>
      </w:pPr>
      <w:r>
        <w:rPr>
          <w:rFonts w:ascii="Arial" w:hAnsi="Arial" w:cs="Arial"/>
          <w:sz w:val="16"/>
          <w:szCs w:val="16"/>
        </w:rPr>
        <w:t>DPW-16.1 (PSB)</w:t>
      </w:r>
    </w:p>
    <w:p w:rsidR="004B6858" w:rsidRPr="004B6858" w:rsidRDefault="004B6858" w:rsidP="004B6858">
      <w:pPr>
        <w:jc w:val="center"/>
        <w:rPr>
          <w:rFonts w:ascii="Arial" w:hAnsi="Arial"/>
          <w:b/>
          <w:snapToGrid w:val="0"/>
          <w:sz w:val="28"/>
          <w:szCs w:val="28"/>
          <w:lang w:val="en-GB"/>
        </w:rPr>
      </w:pPr>
      <w:r w:rsidRPr="004B6858">
        <w:rPr>
          <w:rFonts w:ascii="Arial" w:hAnsi="Arial"/>
          <w:b/>
          <w:snapToGrid w:val="0"/>
          <w:sz w:val="28"/>
          <w:szCs w:val="28"/>
          <w:lang w:val="en-GB"/>
        </w:rPr>
        <w:lastRenderedPageBreak/>
        <w:t>DPW-21 (EC):  RECORD OF ADDENDA TO TENDER DOCUMENTS</w:t>
      </w:r>
    </w:p>
    <w:p w:rsidR="004B6858" w:rsidRPr="004B6858" w:rsidRDefault="004B6858" w:rsidP="004B6858">
      <w:pPr>
        <w:jc w:val="center"/>
        <w:rPr>
          <w:rFonts w:ascii="Arial" w:hAnsi="Arial"/>
          <w:bCs/>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1597"/>
        <w:gridCol w:w="3263"/>
      </w:tblGrid>
      <w:tr w:rsidR="002330EB" w:rsidRPr="004B6858" w:rsidTr="002330EB">
        <w:trPr>
          <w:cantSplit/>
          <w:trHeight w:val="465"/>
        </w:trPr>
        <w:tc>
          <w:tcPr>
            <w:tcW w:w="2448" w:type="dxa"/>
            <w:vAlign w:val="center"/>
          </w:tcPr>
          <w:p w:rsidR="002330EB" w:rsidRPr="000F797C" w:rsidRDefault="002330EB" w:rsidP="002330EB">
            <w:pPr>
              <w:ind w:right="-22"/>
              <w:rPr>
                <w:rFonts w:ascii="Arial" w:hAnsi="Arial" w:cs="Arial"/>
                <w:b/>
                <w:snapToGrid w:val="0"/>
                <w:lang w:eastAsia="en-GB"/>
              </w:rPr>
            </w:pPr>
            <w:r w:rsidRPr="000F797C">
              <w:rPr>
                <w:rFonts w:ascii="Arial" w:hAnsi="Arial" w:cs="Arial"/>
                <w:b/>
                <w:snapToGrid w:val="0"/>
                <w:lang w:eastAsia="en-GB"/>
              </w:rPr>
              <w:t>Project title:</w:t>
            </w:r>
          </w:p>
        </w:tc>
        <w:tc>
          <w:tcPr>
            <w:tcW w:w="7380" w:type="dxa"/>
            <w:gridSpan w:val="3"/>
            <w:vAlign w:val="center"/>
          </w:tcPr>
          <w:p w:rsidR="002330EB" w:rsidRPr="00E04C89" w:rsidRDefault="002330EB" w:rsidP="002B3DA6">
            <w:pPr>
              <w:tabs>
                <w:tab w:val="left" w:pos="7094"/>
              </w:tabs>
              <w:ind w:right="-22"/>
              <w:rPr>
                <w:rFonts w:ascii="Arial" w:hAnsi="Arial" w:cs="Arial"/>
                <w:i/>
                <w:snapToGrid w:val="0"/>
                <w:lang w:eastAsia="en-GB"/>
              </w:rPr>
            </w:pPr>
            <w:r w:rsidRPr="00E04C89">
              <w:rPr>
                <w:rFonts w:ascii="Arial" w:hAnsi="Arial" w:cs="Arial"/>
              </w:rPr>
              <w:t>Construction Health and Safety Agent i</w:t>
            </w:r>
            <w:r>
              <w:rPr>
                <w:rFonts w:ascii="Arial" w:hAnsi="Arial" w:cs="Arial"/>
              </w:rPr>
              <w:t xml:space="preserve">.t.o. </w:t>
            </w:r>
            <w:r w:rsidRPr="00E04C89">
              <w:rPr>
                <w:rFonts w:ascii="Arial" w:hAnsi="Arial" w:cs="Arial"/>
              </w:rPr>
              <w:t>the Construction Regulations of the OHS</w:t>
            </w:r>
            <w:r>
              <w:rPr>
                <w:rFonts w:ascii="Arial" w:hAnsi="Arial" w:cs="Arial"/>
              </w:rPr>
              <w:t xml:space="preserve"> </w:t>
            </w:r>
            <w:r w:rsidRPr="00E04C89">
              <w:rPr>
                <w:rFonts w:ascii="Arial" w:hAnsi="Arial" w:cs="Arial"/>
              </w:rPr>
              <w:t>Act for</w:t>
            </w:r>
            <w:r w:rsidRPr="00E04C89">
              <w:rPr>
                <w:rFonts w:ascii="Arial" w:hAnsi="Arial" w:cs="Arial"/>
                <w:snapToGrid w:val="0"/>
                <w:lang w:val="en-GB"/>
              </w:rPr>
              <w:t xml:space="preserve">: </w:t>
            </w:r>
            <w:r w:rsidR="002B3DA6">
              <w:rPr>
                <w:rFonts w:ascii="Arial" w:hAnsi="Arial" w:cs="Arial"/>
                <w:lang w:val="en-GB"/>
              </w:rPr>
              <w:fldChar w:fldCharType="begin">
                <w:ffData>
                  <w:name w:val=""/>
                  <w:enabled/>
                  <w:calcOnExit w:val="0"/>
                  <w:textInput>
                    <w:default w:val="REPLACEMENT OF ASBESTOS WATERPIPE RETICULATION AT GROENPUNT PRISON."/>
                  </w:textInput>
                </w:ffData>
              </w:fldChar>
            </w:r>
            <w:r w:rsidR="002B3DA6">
              <w:rPr>
                <w:rFonts w:ascii="Arial" w:hAnsi="Arial" w:cs="Arial"/>
                <w:lang w:val="en-GB"/>
              </w:rPr>
              <w:instrText xml:space="preserve"> FORMTEXT </w:instrText>
            </w:r>
            <w:r w:rsidR="002B3DA6">
              <w:rPr>
                <w:rFonts w:ascii="Arial" w:hAnsi="Arial" w:cs="Arial"/>
                <w:lang w:val="en-GB"/>
              </w:rPr>
            </w:r>
            <w:r w:rsidR="002B3DA6">
              <w:rPr>
                <w:rFonts w:ascii="Arial" w:hAnsi="Arial" w:cs="Arial"/>
                <w:lang w:val="en-GB"/>
              </w:rPr>
              <w:fldChar w:fldCharType="separate"/>
            </w:r>
            <w:r w:rsidR="002B3DA6">
              <w:rPr>
                <w:rFonts w:ascii="Arial" w:hAnsi="Arial" w:cs="Arial"/>
                <w:noProof/>
                <w:lang w:val="en-GB"/>
              </w:rPr>
              <w:t>REPLACEMENT OF ASBESTOS WATERPIPE RETICULATION AT GROENPUNT PRISON.</w:t>
            </w:r>
            <w:r w:rsidR="002B3DA6">
              <w:rPr>
                <w:rFonts w:ascii="Arial" w:hAnsi="Arial" w:cs="Arial"/>
                <w:lang w:val="en-GB"/>
              </w:rPr>
              <w:fldChar w:fldCharType="end"/>
            </w:r>
            <w:r w:rsidRPr="00E04C89">
              <w:rPr>
                <w:rFonts w:ascii="Arial" w:hAnsi="Arial" w:cs="Arial"/>
                <w:lang w:val="en-GB"/>
              </w:rPr>
              <w:t>.</w:t>
            </w:r>
          </w:p>
        </w:tc>
      </w:tr>
      <w:tr w:rsidR="002330EB" w:rsidRPr="004B6858" w:rsidTr="0026004E">
        <w:trPr>
          <w:trHeight w:val="465"/>
        </w:trPr>
        <w:tc>
          <w:tcPr>
            <w:tcW w:w="2448" w:type="dxa"/>
            <w:vAlign w:val="center"/>
          </w:tcPr>
          <w:p w:rsidR="002330EB" w:rsidRPr="000F797C" w:rsidRDefault="002330EB" w:rsidP="002330EB">
            <w:pPr>
              <w:ind w:right="-22"/>
              <w:jc w:val="both"/>
              <w:rPr>
                <w:rFonts w:ascii="Arial" w:hAnsi="Arial" w:cs="Arial"/>
                <w:b/>
                <w:bCs/>
                <w:snapToGrid w:val="0"/>
              </w:rPr>
            </w:pPr>
            <w:r w:rsidRPr="00175209">
              <w:rPr>
                <w:rFonts w:ascii="Arial" w:hAnsi="Arial" w:cs="Arial"/>
                <w:b/>
                <w:bCs/>
                <w:snapToGrid w:val="0"/>
              </w:rPr>
              <w:t>Tender / Quotation no:</w:t>
            </w:r>
          </w:p>
        </w:tc>
        <w:tc>
          <w:tcPr>
            <w:tcW w:w="2520" w:type="dxa"/>
            <w:vAlign w:val="center"/>
          </w:tcPr>
          <w:p w:rsidR="002330EB" w:rsidRPr="00E04C89" w:rsidRDefault="00352E10" w:rsidP="002330EB">
            <w:pPr>
              <w:ind w:right="-22"/>
              <w:jc w:val="both"/>
              <w:rPr>
                <w:rFonts w:ascii="Arial" w:hAnsi="Arial" w:cs="Arial"/>
                <w:i/>
                <w:snapToGrid w:val="0"/>
              </w:rPr>
            </w:pPr>
            <w:r>
              <w:rPr>
                <w:rFonts w:ascii="Arial" w:hAnsi="Arial" w:cs="Arial"/>
                <w:lang w:val="en-GB"/>
              </w:rPr>
              <w:fldChar w:fldCharType="begin">
                <w:ffData>
                  <w:name w:val=""/>
                  <w:enabled/>
                  <w:calcOnExit w:val="0"/>
                  <w:textInput>
                    <w:default w:val="Q23/02"/>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Q23/02</w:t>
            </w:r>
            <w:r>
              <w:rPr>
                <w:rFonts w:ascii="Arial" w:hAnsi="Arial" w:cs="Arial"/>
                <w:lang w:val="en-GB"/>
              </w:rPr>
              <w:fldChar w:fldCharType="end"/>
            </w:r>
          </w:p>
        </w:tc>
        <w:tc>
          <w:tcPr>
            <w:tcW w:w="1597" w:type="dxa"/>
            <w:vAlign w:val="center"/>
          </w:tcPr>
          <w:p w:rsidR="002330EB" w:rsidRPr="000F797C" w:rsidRDefault="0026004E" w:rsidP="002330EB">
            <w:pPr>
              <w:ind w:right="-22"/>
              <w:jc w:val="both"/>
              <w:rPr>
                <w:rFonts w:ascii="Arial" w:hAnsi="Arial" w:cs="Arial"/>
                <w:b/>
                <w:bCs/>
                <w:snapToGrid w:val="0"/>
              </w:rPr>
            </w:pPr>
            <w:r>
              <w:rPr>
                <w:rFonts w:ascii="Arial" w:hAnsi="Arial" w:cs="Arial"/>
                <w:b/>
                <w:bCs/>
                <w:snapToGrid w:val="0"/>
              </w:rPr>
              <w:t>Reference</w:t>
            </w:r>
            <w:r w:rsidR="002330EB" w:rsidRPr="00175209">
              <w:rPr>
                <w:rFonts w:ascii="Arial" w:hAnsi="Arial" w:cs="Arial"/>
                <w:b/>
                <w:bCs/>
                <w:snapToGrid w:val="0"/>
              </w:rPr>
              <w:t xml:space="preserve"> no:</w:t>
            </w:r>
          </w:p>
        </w:tc>
        <w:tc>
          <w:tcPr>
            <w:tcW w:w="3263" w:type="dxa"/>
            <w:vAlign w:val="center"/>
          </w:tcPr>
          <w:p w:rsidR="002330EB" w:rsidRPr="00E04C89" w:rsidRDefault="002B3DA6" w:rsidP="002330EB">
            <w:pPr>
              <w:ind w:right="-22"/>
              <w:jc w:val="both"/>
              <w:rPr>
                <w:rFonts w:ascii="Arial" w:hAnsi="Arial" w:cs="Arial"/>
                <w:i/>
                <w:snapToGrid w:val="0"/>
              </w:rPr>
            </w:pPr>
            <w:r>
              <w:rPr>
                <w:rFonts w:ascii="Arial" w:hAnsi="Arial" w:cs="Arial"/>
                <w:highlight w:val="lightGray"/>
              </w:rPr>
              <w:fldChar w:fldCharType="begin">
                <w:ffData>
                  <w:name w:val=""/>
                  <w:enabled/>
                  <w:calcOnExit w:val="0"/>
                  <w:textInput>
                    <w:default w:val="6747/0071/5/27"/>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6747/0071/5/27</w:t>
            </w:r>
            <w:r>
              <w:rPr>
                <w:rFonts w:ascii="Arial" w:hAnsi="Arial" w:cs="Arial"/>
                <w:highlight w:val="lightGray"/>
              </w:rPr>
              <w:fldChar w:fldCharType="end"/>
            </w:r>
          </w:p>
        </w:tc>
      </w:tr>
    </w:tbl>
    <w:p w:rsidR="004B6858" w:rsidRPr="004B6858" w:rsidRDefault="004B6858" w:rsidP="004B6858">
      <w:pPr>
        <w:jc w:val="center"/>
        <w:rPr>
          <w:rFonts w:ascii="Arial" w:hAnsi="Arial"/>
          <w:bCs/>
          <w:sz w:val="18"/>
          <w:szCs w:val="18"/>
        </w:rPr>
      </w:pPr>
    </w:p>
    <w:p w:rsidR="004B6858" w:rsidRPr="004B6858" w:rsidRDefault="004B6858" w:rsidP="004B6858">
      <w:pPr>
        <w:jc w:val="center"/>
        <w:rPr>
          <w:rFonts w:ascii="Arial" w:hAnsi="Arial"/>
          <w:bCs/>
          <w:sz w:val="18"/>
          <w:szCs w:val="18"/>
        </w:rPr>
      </w:pPr>
    </w:p>
    <w:p w:rsidR="004B6858" w:rsidRPr="004B6858" w:rsidRDefault="004B6858" w:rsidP="00EF4A7D">
      <w:pPr>
        <w:numPr>
          <w:ilvl w:val="0"/>
          <w:numId w:val="42"/>
        </w:numPr>
        <w:tabs>
          <w:tab w:val="num" w:pos="360"/>
        </w:tabs>
        <w:suppressAutoHyphens/>
        <w:spacing w:line="10" w:lineRule="atLeast"/>
        <w:ind w:left="360"/>
        <w:jc w:val="both"/>
        <w:rPr>
          <w:rFonts w:ascii="Arial" w:hAnsi="Arial"/>
          <w:szCs w:val="24"/>
          <w:lang w:val="en-GB"/>
        </w:rPr>
      </w:pPr>
      <w:r w:rsidRPr="004B6858">
        <w:rPr>
          <w:rFonts w:ascii="Arial" w:hAnsi="Arial" w:cs="Arial"/>
          <w:spacing w:val="-3"/>
          <w:szCs w:val="24"/>
          <w:lang w:val="en-GB"/>
        </w:rPr>
        <w:t xml:space="preserve">I / We confirm that the following communications received from the Department of Public Works before the submission of this tender offer, amending the tender documents, have been taken into account in this tender offer:  </w:t>
      </w:r>
      <w:r w:rsidRPr="004B6858">
        <w:rPr>
          <w:rFonts w:ascii="Arial" w:hAnsi="Arial"/>
          <w:bCs/>
          <w:i/>
          <w:iCs/>
          <w:snapToGrid w:val="0"/>
          <w:szCs w:val="24"/>
          <w:lang w:val="en-GB"/>
        </w:rPr>
        <w:t>(</w:t>
      </w:r>
      <w:r w:rsidRPr="004B6858">
        <w:rPr>
          <w:rFonts w:ascii="Arial" w:hAnsi="Arial" w:cs="Arial"/>
          <w:bCs/>
          <w:i/>
          <w:iCs/>
          <w:szCs w:val="16"/>
          <w:lang w:val="en-GB"/>
        </w:rPr>
        <w:t>Attach additional pages if more space is required)</w:t>
      </w:r>
    </w:p>
    <w:p w:rsidR="004B6858" w:rsidRPr="004B6858" w:rsidRDefault="004B6858" w:rsidP="004B6858">
      <w:pPr>
        <w:jc w:val="both"/>
        <w:rPr>
          <w:rFonts w:ascii="Arial" w:hAnsi="Arial"/>
          <w:szCs w:val="24"/>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43"/>
      </w:tblGrid>
      <w:tr w:rsidR="004B6858" w:rsidRPr="004B6858" w:rsidTr="005E0D36">
        <w:trPr>
          <w:trHeight w:val="391"/>
        </w:trPr>
        <w:tc>
          <w:tcPr>
            <w:tcW w:w="675" w:type="dxa"/>
            <w:vAlign w:val="center"/>
          </w:tcPr>
          <w:p w:rsidR="004B6858" w:rsidRPr="004B6858" w:rsidRDefault="004B6858" w:rsidP="004B6858">
            <w:pPr>
              <w:spacing w:before="120"/>
              <w:jc w:val="center"/>
              <w:rPr>
                <w:rFonts w:ascii="Arial" w:hAnsi="Arial" w:cs="Arial"/>
                <w:b/>
                <w:sz w:val="18"/>
                <w:szCs w:val="18"/>
                <w:lang w:val="en-GB"/>
              </w:rPr>
            </w:pPr>
          </w:p>
        </w:tc>
        <w:tc>
          <w:tcPr>
            <w:tcW w:w="2410" w:type="dxa"/>
            <w:vAlign w:val="center"/>
          </w:tcPr>
          <w:p w:rsidR="004B6858" w:rsidRPr="004B6858" w:rsidRDefault="004B6858" w:rsidP="004B6858">
            <w:pPr>
              <w:spacing w:before="120"/>
              <w:jc w:val="center"/>
              <w:rPr>
                <w:rFonts w:ascii="Arial" w:hAnsi="Arial"/>
                <w:b/>
                <w:szCs w:val="24"/>
                <w:lang w:val="en-GB"/>
              </w:rPr>
            </w:pPr>
            <w:r w:rsidRPr="004B6858">
              <w:rPr>
                <w:rFonts w:ascii="Arial" w:hAnsi="Arial"/>
                <w:b/>
                <w:szCs w:val="24"/>
                <w:lang w:val="en-GB"/>
              </w:rPr>
              <w:t>Date</w:t>
            </w:r>
          </w:p>
        </w:tc>
        <w:tc>
          <w:tcPr>
            <w:tcW w:w="6743" w:type="dxa"/>
            <w:vAlign w:val="center"/>
          </w:tcPr>
          <w:p w:rsidR="004B6858" w:rsidRPr="004B6858" w:rsidRDefault="004B6858" w:rsidP="004B6858">
            <w:pPr>
              <w:spacing w:before="120"/>
              <w:jc w:val="center"/>
              <w:rPr>
                <w:rFonts w:ascii="Arial" w:hAnsi="Arial"/>
                <w:b/>
                <w:szCs w:val="24"/>
                <w:lang w:val="en-GB"/>
              </w:rPr>
            </w:pPr>
            <w:r w:rsidRPr="004B6858">
              <w:rPr>
                <w:rFonts w:ascii="Arial" w:hAnsi="Arial"/>
                <w:b/>
                <w:szCs w:val="24"/>
                <w:lang w:val="en-GB"/>
              </w:rPr>
              <w:t>Title or Details</w:t>
            </w:r>
          </w:p>
        </w:tc>
      </w:tr>
      <w:tr w:rsidR="004B6858" w:rsidRPr="004B6858" w:rsidTr="005E0D36">
        <w:trPr>
          <w:trHeight w:val="600"/>
        </w:trPr>
        <w:tc>
          <w:tcPr>
            <w:tcW w:w="675" w:type="dxa"/>
            <w:vAlign w:val="center"/>
          </w:tcPr>
          <w:p w:rsidR="004B6858" w:rsidRPr="004B6858" w:rsidRDefault="004B6858" w:rsidP="00EF4A7D">
            <w:pPr>
              <w:numPr>
                <w:ilvl w:val="0"/>
                <w:numId w:val="41"/>
              </w:numPr>
              <w:jc w:val="center"/>
              <w:rPr>
                <w:rFonts w:ascii="Arial" w:hAnsi="Arial" w:cs="Arial"/>
                <w:b/>
                <w:sz w:val="18"/>
                <w:szCs w:val="18"/>
                <w:lang w:val="en-GB"/>
              </w:rPr>
            </w:pPr>
          </w:p>
        </w:tc>
        <w:tc>
          <w:tcPr>
            <w:tcW w:w="2410" w:type="dxa"/>
          </w:tcPr>
          <w:p w:rsidR="004B6858" w:rsidRPr="004B6858" w:rsidRDefault="004B6858" w:rsidP="004B6858">
            <w:pPr>
              <w:jc w:val="both"/>
              <w:rPr>
                <w:rFonts w:ascii="Arial" w:hAnsi="Arial" w:cs="Arial"/>
                <w:sz w:val="18"/>
                <w:szCs w:val="18"/>
                <w:lang w:val="en-GB"/>
              </w:rPr>
            </w:pPr>
          </w:p>
        </w:tc>
        <w:tc>
          <w:tcPr>
            <w:tcW w:w="6743" w:type="dxa"/>
          </w:tcPr>
          <w:p w:rsidR="004B6858" w:rsidRPr="004B6858" w:rsidRDefault="004B6858" w:rsidP="004B6858">
            <w:pPr>
              <w:jc w:val="both"/>
              <w:rPr>
                <w:rFonts w:ascii="Arial" w:hAnsi="Arial" w:cs="Arial"/>
                <w:sz w:val="18"/>
                <w:szCs w:val="18"/>
                <w:lang w:val="en-GB"/>
              </w:rPr>
            </w:pPr>
          </w:p>
        </w:tc>
      </w:tr>
      <w:tr w:rsidR="004B6858" w:rsidRPr="004B6858" w:rsidTr="005E0D36">
        <w:trPr>
          <w:trHeight w:val="600"/>
        </w:trPr>
        <w:tc>
          <w:tcPr>
            <w:tcW w:w="675" w:type="dxa"/>
            <w:vAlign w:val="center"/>
          </w:tcPr>
          <w:p w:rsidR="004B6858" w:rsidRPr="004B6858" w:rsidRDefault="004B6858" w:rsidP="00EF4A7D">
            <w:pPr>
              <w:numPr>
                <w:ilvl w:val="0"/>
                <w:numId w:val="41"/>
              </w:numPr>
              <w:jc w:val="center"/>
              <w:rPr>
                <w:rFonts w:ascii="Arial" w:hAnsi="Arial" w:cs="Arial"/>
                <w:b/>
                <w:sz w:val="18"/>
                <w:szCs w:val="18"/>
                <w:lang w:val="en-GB"/>
              </w:rPr>
            </w:pPr>
          </w:p>
        </w:tc>
        <w:tc>
          <w:tcPr>
            <w:tcW w:w="2410" w:type="dxa"/>
          </w:tcPr>
          <w:p w:rsidR="004B6858" w:rsidRPr="004B6858" w:rsidRDefault="004B6858" w:rsidP="004B6858">
            <w:pPr>
              <w:jc w:val="both"/>
              <w:rPr>
                <w:rFonts w:ascii="Arial" w:hAnsi="Arial" w:cs="Arial"/>
                <w:sz w:val="18"/>
                <w:szCs w:val="18"/>
                <w:lang w:val="en-GB"/>
              </w:rPr>
            </w:pPr>
          </w:p>
        </w:tc>
        <w:tc>
          <w:tcPr>
            <w:tcW w:w="6743" w:type="dxa"/>
          </w:tcPr>
          <w:p w:rsidR="004B6858" w:rsidRPr="004B6858" w:rsidRDefault="004B6858" w:rsidP="004B6858">
            <w:pPr>
              <w:jc w:val="both"/>
              <w:rPr>
                <w:rFonts w:ascii="Arial" w:hAnsi="Arial" w:cs="Arial"/>
                <w:sz w:val="18"/>
                <w:szCs w:val="18"/>
                <w:lang w:val="en-GB"/>
              </w:rPr>
            </w:pPr>
          </w:p>
        </w:tc>
      </w:tr>
      <w:tr w:rsidR="004B6858" w:rsidRPr="004B6858" w:rsidTr="005E0D36">
        <w:trPr>
          <w:trHeight w:val="600"/>
        </w:trPr>
        <w:tc>
          <w:tcPr>
            <w:tcW w:w="675" w:type="dxa"/>
            <w:vAlign w:val="center"/>
          </w:tcPr>
          <w:p w:rsidR="004B6858" w:rsidRPr="004B6858" w:rsidRDefault="004B6858" w:rsidP="00EF4A7D">
            <w:pPr>
              <w:numPr>
                <w:ilvl w:val="0"/>
                <w:numId w:val="41"/>
              </w:numPr>
              <w:jc w:val="center"/>
              <w:rPr>
                <w:rFonts w:ascii="Arial" w:hAnsi="Arial" w:cs="Arial"/>
                <w:b/>
                <w:sz w:val="18"/>
                <w:szCs w:val="18"/>
                <w:lang w:val="en-GB"/>
              </w:rPr>
            </w:pPr>
          </w:p>
        </w:tc>
        <w:tc>
          <w:tcPr>
            <w:tcW w:w="2410" w:type="dxa"/>
          </w:tcPr>
          <w:p w:rsidR="004B6858" w:rsidRPr="004B6858" w:rsidRDefault="004B6858" w:rsidP="004B6858">
            <w:pPr>
              <w:jc w:val="both"/>
              <w:rPr>
                <w:rFonts w:ascii="Arial" w:hAnsi="Arial" w:cs="Arial"/>
                <w:sz w:val="18"/>
                <w:szCs w:val="18"/>
                <w:lang w:val="en-GB"/>
              </w:rPr>
            </w:pPr>
          </w:p>
        </w:tc>
        <w:tc>
          <w:tcPr>
            <w:tcW w:w="6743" w:type="dxa"/>
          </w:tcPr>
          <w:p w:rsidR="004B6858" w:rsidRPr="004B6858" w:rsidRDefault="004B6858" w:rsidP="004B6858">
            <w:pPr>
              <w:jc w:val="both"/>
              <w:rPr>
                <w:rFonts w:ascii="Arial" w:hAnsi="Arial" w:cs="Arial"/>
                <w:sz w:val="18"/>
                <w:szCs w:val="18"/>
                <w:lang w:val="en-GB"/>
              </w:rPr>
            </w:pPr>
          </w:p>
        </w:tc>
      </w:tr>
      <w:tr w:rsidR="004B6858" w:rsidRPr="004B6858" w:rsidTr="005E0D36">
        <w:trPr>
          <w:trHeight w:val="600"/>
        </w:trPr>
        <w:tc>
          <w:tcPr>
            <w:tcW w:w="675" w:type="dxa"/>
            <w:vAlign w:val="center"/>
          </w:tcPr>
          <w:p w:rsidR="004B6858" w:rsidRPr="004B6858" w:rsidRDefault="004B6858" w:rsidP="00EF4A7D">
            <w:pPr>
              <w:numPr>
                <w:ilvl w:val="0"/>
                <w:numId w:val="41"/>
              </w:numPr>
              <w:jc w:val="center"/>
              <w:rPr>
                <w:rFonts w:ascii="Arial" w:hAnsi="Arial" w:cs="Arial"/>
                <w:b/>
                <w:sz w:val="18"/>
                <w:szCs w:val="18"/>
                <w:lang w:val="en-GB"/>
              </w:rPr>
            </w:pPr>
          </w:p>
        </w:tc>
        <w:tc>
          <w:tcPr>
            <w:tcW w:w="2410" w:type="dxa"/>
          </w:tcPr>
          <w:p w:rsidR="004B6858" w:rsidRPr="004B6858" w:rsidRDefault="004B6858" w:rsidP="004B6858">
            <w:pPr>
              <w:jc w:val="both"/>
              <w:rPr>
                <w:rFonts w:ascii="Arial" w:hAnsi="Arial" w:cs="Arial"/>
                <w:sz w:val="18"/>
                <w:szCs w:val="18"/>
                <w:lang w:val="en-GB"/>
              </w:rPr>
            </w:pPr>
          </w:p>
        </w:tc>
        <w:tc>
          <w:tcPr>
            <w:tcW w:w="6743" w:type="dxa"/>
          </w:tcPr>
          <w:p w:rsidR="004B6858" w:rsidRPr="004B6858" w:rsidRDefault="004B6858" w:rsidP="004B6858">
            <w:pPr>
              <w:jc w:val="both"/>
              <w:rPr>
                <w:rFonts w:ascii="Arial" w:hAnsi="Arial" w:cs="Arial"/>
                <w:sz w:val="18"/>
                <w:szCs w:val="18"/>
                <w:lang w:val="en-GB"/>
              </w:rPr>
            </w:pPr>
          </w:p>
        </w:tc>
      </w:tr>
      <w:tr w:rsidR="004B6858" w:rsidRPr="004B6858" w:rsidTr="005E0D36">
        <w:trPr>
          <w:trHeight w:val="600"/>
        </w:trPr>
        <w:tc>
          <w:tcPr>
            <w:tcW w:w="675" w:type="dxa"/>
            <w:vAlign w:val="center"/>
          </w:tcPr>
          <w:p w:rsidR="004B6858" w:rsidRPr="004B6858" w:rsidRDefault="004B6858" w:rsidP="00EF4A7D">
            <w:pPr>
              <w:numPr>
                <w:ilvl w:val="0"/>
                <w:numId w:val="41"/>
              </w:numPr>
              <w:jc w:val="center"/>
              <w:rPr>
                <w:rFonts w:ascii="Arial" w:hAnsi="Arial" w:cs="Arial"/>
                <w:b/>
                <w:sz w:val="18"/>
                <w:szCs w:val="18"/>
                <w:lang w:val="en-GB"/>
              </w:rPr>
            </w:pPr>
          </w:p>
        </w:tc>
        <w:tc>
          <w:tcPr>
            <w:tcW w:w="2410" w:type="dxa"/>
          </w:tcPr>
          <w:p w:rsidR="004B6858" w:rsidRPr="004B6858" w:rsidRDefault="004B6858" w:rsidP="004B6858">
            <w:pPr>
              <w:jc w:val="both"/>
              <w:rPr>
                <w:rFonts w:ascii="Arial" w:hAnsi="Arial" w:cs="Arial"/>
                <w:sz w:val="18"/>
                <w:szCs w:val="18"/>
                <w:lang w:val="en-GB"/>
              </w:rPr>
            </w:pPr>
          </w:p>
        </w:tc>
        <w:tc>
          <w:tcPr>
            <w:tcW w:w="6743" w:type="dxa"/>
          </w:tcPr>
          <w:p w:rsidR="004B6858" w:rsidRPr="004B6858" w:rsidRDefault="004B6858" w:rsidP="004B6858">
            <w:pPr>
              <w:jc w:val="both"/>
              <w:rPr>
                <w:rFonts w:ascii="Arial" w:hAnsi="Arial" w:cs="Arial"/>
                <w:sz w:val="18"/>
                <w:szCs w:val="18"/>
                <w:lang w:val="en-GB"/>
              </w:rPr>
            </w:pPr>
          </w:p>
        </w:tc>
      </w:tr>
      <w:tr w:rsidR="004B6858" w:rsidRPr="004B6858" w:rsidTr="005E0D36">
        <w:trPr>
          <w:trHeight w:val="600"/>
        </w:trPr>
        <w:tc>
          <w:tcPr>
            <w:tcW w:w="675" w:type="dxa"/>
            <w:vAlign w:val="center"/>
          </w:tcPr>
          <w:p w:rsidR="004B6858" w:rsidRPr="004B6858" w:rsidRDefault="004B6858" w:rsidP="00EF4A7D">
            <w:pPr>
              <w:numPr>
                <w:ilvl w:val="0"/>
                <w:numId w:val="41"/>
              </w:numPr>
              <w:jc w:val="center"/>
              <w:rPr>
                <w:rFonts w:ascii="Arial" w:hAnsi="Arial" w:cs="Arial"/>
                <w:b/>
                <w:sz w:val="18"/>
                <w:szCs w:val="18"/>
                <w:lang w:val="en-GB"/>
              </w:rPr>
            </w:pPr>
          </w:p>
        </w:tc>
        <w:tc>
          <w:tcPr>
            <w:tcW w:w="2410" w:type="dxa"/>
          </w:tcPr>
          <w:p w:rsidR="004B6858" w:rsidRPr="004B6858" w:rsidRDefault="004B6858" w:rsidP="004B6858">
            <w:pPr>
              <w:jc w:val="both"/>
              <w:rPr>
                <w:rFonts w:ascii="Arial" w:hAnsi="Arial" w:cs="Arial"/>
                <w:sz w:val="18"/>
                <w:szCs w:val="18"/>
                <w:lang w:val="en-GB"/>
              </w:rPr>
            </w:pPr>
          </w:p>
        </w:tc>
        <w:tc>
          <w:tcPr>
            <w:tcW w:w="6743" w:type="dxa"/>
          </w:tcPr>
          <w:p w:rsidR="004B6858" w:rsidRPr="004B6858" w:rsidRDefault="004B6858" w:rsidP="004B6858">
            <w:pPr>
              <w:jc w:val="both"/>
              <w:rPr>
                <w:rFonts w:ascii="Arial" w:hAnsi="Arial" w:cs="Arial"/>
                <w:sz w:val="18"/>
                <w:szCs w:val="18"/>
                <w:lang w:val="en-GB"/>
              </w:rPr>
            </w:pPr>
          </w:p>
        </w:tc>
      </w:tr>
      <w:tr w:rsidR="004B6858" w:rsidRPr="004B6858" w:rsidTr="005E0D36">
        <w:trPr>
          <w:trHeight w:val="600"/>
        </w:trPr>
        <w:tc>
          <w:tcPr>
            <w:tcW w:w="675" w:type="dxa"/>
            <w:vAlign w:val="center"/>
          </w:tcPr>
          <w:p w:rsidR="004B6858" w:rsidRPr="004B6858" w:rsidRDefault="004B6858" w:rsidP="00EF4A7D">
            <w:pPr>
              <w:numPr>
                <w:ilvl w:val="0"/>
                <w:numId w:val="41"/>
              </w:numPr>
              <w:jc w:val="center"/>
              <w:rPr>
                <w:rFonts w:ascii="Arial" w:hAnsi="Arial" w:cs="Arial"/>
                <w:b/>
                <w:sz w:val="18"/>
                <w:szCs w:val="18"/>
                <w:lang w:val="en-GB"/>
              </w:rPr>
            </w:pPr>
          </w:p>
        </w:tc>
        <w:tc>
          <w:tcPr>
            <w:tcW w:w="2410" w:type="dxa"/>
          </w:tcPr>
          <w:p w:rsidR="004B6858" w:rsidRPr="004B6858" w:rsidRDefault="004B6858" w:rsidP="004B6858">
            <w:pPr>
              <w:jc w:val="both"/>
              <w:rPr>
                <w:rFonts w:ascii="Arial" w:hAnsi="Arial" w:cs="Arial"/>
                <w:sz w:val="18"/>
                <w:szCs w:val="18"/>
                <w:lang w:val="en-GB"/>
              </w:rPr>
            </w:pPr>
          </w:p>
        </w:tc>
        <w:tc>
          <w:tcPr>
            <w:tcW w:w="6743" w:type="dxa"/>
          </w:tcPr>
          <w:p w:rsidR="004B6858" w:rsidRPr="004B6858" w:rsidRDefault="004B6858" w:rsidP="004B6858">
            <w:pPr>
              <w:jc w:val="both"/>
              <w:rPr>
                <w:rFonts w:ascii="Arial" w:hAnsi="Arial" w:cs="Arial"/>
                <w:sz w:val="18"/>
                <w:szCs w:val="18"/>
                <w:lang w:val="en-GB"/>
              </w:rPr>
            </w:pPr>
          </w:p>
        </w:tc>
      </w:tr>
      <w:tr w:rsidR="004B6858" w:rsidRPr="004B6858" w:rsidTr="005E0D36">
        <w:trPr>
          <w:trHeight w:val="600"/>
        </w:trPr>
        <w:tc>
          <w:tcPr>
            <w:tcW w:w="675" w:type="dxa"/>
            <w:vAlign w:val="center"/>
          </w:tcPr>
          <w:p w:rsidR="004B6858" w:rsidRPr="004B6858" w:rsidRDefault="004B6858" w:rsidP="00EF4A7D">
            <w:pPr>
              <w:numPr>
                <w:ilvl w:val="0"/>
                <w:numId w:val="41"/>
              </w:numPr>
              <w:jc w:val="center"/>
              <w:rPr>
                <w:rFonts w:ascii="Arial" w:hAnsi="Arial" w:cs="Arial"/>
                <w:b/>
                <w:sz w:val="18"/>
                <w:szCs w:val="18"/>
                <w:lang w:val="en-GB"/>
              </w:rPr>
            </w:pPr>
          </w:p>
        </w:tc>
        <w:tc>
          <w:tcPr>
            <w:tcW w:w="2410" w:type="dxa"/>
          </w:tcPr>
          <w:p w:rsidR="004B6858" w:rsidRPr="004B6858" w:rsidRDefault="004B6858" w:rsidP="004B6858">
            <w:pPr>
              <w:jc w:val="both"/>
              <w:rPr>
                <w:rFonts w:ascii="Arial" w:hAnsi="Arial" w:cs="Arial"/>
                <w:sz w:val="18"/>
                <w:szCs w:val="18"/>
                <w:lang w:val="en-GB"/>
              </w:rPr>
            </w:pPr>
          </w:p>
        </w:tc>
        <w:tc>
          <w:tcPr>
            <w:tcW w:w="6743" w:type="dxa"/>
          </w:tcPr>
          <w:p w:rsidR="004B6858" w:rsidRPr="004B6858" w:rsidRDefault="004B6858" w:rsidP="004B6858">
            <w:pPr>
              <w:jc w:val="both"/>
              <w:rPr>
                <w:rFonts w:ascii="Arial" w:hAnsi="Arial" w:cs="Arial"/>
                <w:sz w:val="18"/>
                <w:szCs w:val="18"/>
                <w:lang w:val="en-GB"/>
              </w:rPr>
            </w:pPr>
          </w:p>
        </w:tc>
      </w:tr>
      <w:tr w:rsidR="004B6858" w:rsidRPr="004B6858" w:rsidTr="005E0D36">
        <w:trPr>
          <w:trHeight w:val="600"/>
        </w:trPr>
        <w:tc>
          <w:tcPr>
            <w:tcW w:w="675" w:type="dxa"/>
            <w:vAlign w:val="center"/>
          </w:tcPr>
          <w:p w:rsidR="004B6858" w:rsidRPr="004B6858" w:rsidRDefault="004B6858" w:rsidP="00EF4A7D">
            <w:pPr>
              <w:numPr>
                <w:ilvl w:val="0"/>
                <w:numId w:val="41"/>
              </w:numPr>
              <w:jc w:val="center"/>
              <w:rPr>
                <w:rFonts w:ascii="Arial" w:hAnsi="Arial" w:cs="Arial"/>
                <w:b/>
                <w:sz w:val="18"/>
                <w:szCs w:val="18"/>
                <w:lang w:val="en-GB"/>
              </w:rPr>
            </w:pPr>
          </w:p>
        </w:tc>
        <w:tc>
          <w:tcPr>
            <w:tcW w:w="2410" w:type="dxa"/>
          </w:tcPr>
          <w:p w:rsidR="004B6858" w:rsidRPr="004B6858" w:rsidRDefault="004B6858" w:rsidP="004B6858">
            <w:pPr>
              <w:jc w:val="both"/>
              <w:rPr>
                <w:rFonts w:ascii="Arial" w:hAnsi="Arial" w:cs="Arial"/>
                <w:sz w:val="18"/>
                <w:szCs w:val="18"/>
                <w:lang w:val="en-GB"/>
              </w:rPr>
            </w:pPr>
          </w:p>
        </w:tc>
        <w:tc>
          <w:tcPr>
            <w:tcW w:w="6743" w:type="dxa"/>
          </w:tcPr>
          <w:p w:rsidR="004B6858" w:rsidRPr="004B6858" w:rsidRDefault="004B6858" w:rsidP="004B6858">
            <w:pPr>
              <w:jc w:val="both"/>
              <w:rPr>
                <w:rFonts w:ascii="Arial" w:hAnsi="Arial" w:cs="Arial"/>
                <w:sz w:val="18"/>
                <w:szCs w:val="18"/>
                <w:lang w:val="en-GB"/>
              </w:rPr>
            </w:pPr>
          </w:p>
        </w:tc>
      </w:tr>
      <w:tr w:rsidR="004B6858" w:rsidRPr="004B6858" w:rsidTr="005E0D36">
        <w:trPr>
          <w:trHeight w:val="600"/>
        </w:trPr>
        <w:tc>
          <w:tcPr>
            <w:tcW w:w="675" w:type="dxa"/>
            <w:vAlign w:val="center"/>
          </w:tcPr>
          <w:p w:rsidR="004B6858" w:rsidRPr="004B6858" w:rsidRDefault="004B6858" w:rsidP="00EF4A7D">
            <w:pPr>
              <w:numPr>
                <w:ilvl w:val="0"/>
                <w:numId w:val="41"/>
              </w:numPr>
              <w:jc w:val="center"/>
              <w:rPr>
                <w:rFonts w:ascii="Arial" w:hAnsi="Arial" w:cs="Arial"/>
                <w:b/>
                <w:sz w:val="18"/>
                <w:szCs w:val="18"/>
                <w:lang w:val="en-GB"/>
              </w:rPr>
            </w:pPr>
          </w:p>
        </w:tc>
        <w:tc>
          <w:tcPr>
            <w:tcW w:w="2410" w:type="dxa"/>
          </w:tcPr>
          <w:p w:rsidR="004B6858" w:rsidRPr="004B6858" w:rsidRDefault="004B6858" w:rsidP="004B6858">
            <w:pPr>
              <w:jc w:val="both"/>
              <w:rPr>
                <w:rFonts w:ascii="Arial" w:hAnsi="Arial" w:cs="Arial"/>
                <w:sz w:val="18"/>
                <w:szCs w:val="18"/>
                <w:lang w:val="en-GB"/>
              </w:rPr>
            </w:pPr>
          </w:p>
        </w:tc>
        <w:tc>
          <w:tcPr>
            <w:tcW w:w="6743" w:type="dxa"/>
          </w:tcPr>
          <w:p w:rsidR="004B6858" w:rsidRPr="004B6858" w:rsidRDefault="004B6858" w:rsidP="004B6858">
            <w:pPr>
              <w:jc w:val="both"/>
              <w:rPr>
                <w:rFonts w:ascii="Arial" w:hAnsi="Arial" w:cs="Arial"/>
                <w:sz w:val="18"/>
                <w:szCs w:val="18"/>
                <w:lang w:val="en-GB"/>
              </w:rPr>
            </w:pPr>
          </w:p>
        </w:tc>
      </w:tr>
    </w:tbl>
    <w:p w:rsidR="004B6858" w:rsidRPr="004B6858" w:rsidRDefault="004B6858" w:rsidP="004B6858">
      <w:pPr>
        <w:rPr>
          <w:rFonts w:ascii="Arial" w:hAnsi="Arial"/>
          <w:snapToGrid w:val="0"/>
          <w:szCs w:val="24"/>
          <w:lang w:val="en-GB"/>
        </w:rPr>
      </w:pPr>
    </w:p>
    <w:tbl>
      <w:tblPr>
        <w:tblW w:w="97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208"/>
        <w:gridCol w:w="3577"/>
      </w:tblGrid>
      <w:tr w:rsidR="004B6858" w:rsidRPr="004B6858" w:rsidTr="002330EB">
        <w:trPr>
          <w:trHeight w:val="630"/>
        </w:trPr>
        <w:tc>
          <w:tcPr>
            <w:tcW w:w="3002" w:type="dxa"/>
            <w:vAlign w:val="center"/>
          </w:tcPr>
          <w:p w:rsidR="004B6858" w:rsidRPr="004B6858" w:rsidRDefault="004B6858" w:rsidP="004B6858">
            <w:pPr>
              <w:jc w:val="center"/>
              <w:rPr>
                <w:rFonts w:ascii="Arial" w:hAnsi="Arial"/>
                <w:snapToGrid w:val="0"/>
                <w:szCs w:val="24"/>
                <w:lang w:val="en-GB"/>
              </w:rPr>
            </w:pPr>
          </w:p>
        </w:tc>
        <w:tc>
          <w:tcPr>
            <w:tcW w:w="3208" w:type="dxa"/>
            <w:vAlign w:val="center"/>
          </w:tcPr>
          <w:p w:rsidR="004B6858" w:rsidRPr="004B6858" w:rsidRDefault="004B6858" w:rsidP="004B6858">
            <w:pPr>
              <w:jc w:val="center"/>
              <w:rPr>
                <w:rFonts w:ascii="Arial" w:hAnsi="Arial"/>
                <w:snapToGrid w:val="0"/>
                <w:szCs w:val="24"/>
                <w:lang w:val="en-GB"/>
              </w:rPr>
            </w:pPr>
          </w:p>
        </w:tc>
        <w:tc>
          <w:tcPr>
            <w:tcW w:w="3577" w:type="dxa"/>
            <w:vAlign w:val="center"/>
          </w:tcPr>
          <w:p w:rsidR="004B6858" w:rsidRPr="004B6858" w:rsidRDefault="004B6858" w:rsidP="004B6858">
            <w:pPr>
              <w:jc w:val="center"/>
              <w:rPr>
                <w:rFonts w:ascii="Arial" w:hAnsi="Arial"/>
                <w:snapToGrid w:val="0"/>
                <w:szCs w:val="24"/>
                <w:lang w:val="en-GB"/>
              </w:rPr>
            </w:pPr>
          </w:p>
        </w:tc>
      </w:tr>
      <w:tr w:rsidR="004B6858" w:rsidRPr="004B6858" w:rsidTr="002330EB">
        <w:trPr>
          <w:trHeight w:val="254"/>
        </w:trPr>
        <w:tc>
          <w:tcPr>
            <w:tcW w:w="3002" w:type="dxa"/>
            <w:vAlign w:val="center"/>
          </w:tcPr>
          <w:p w:rsidR="004B6858" w:rsidRPr="004B6858" w:rsidRDefault="004B6858" w:rsidP="004B6858">
            <w:pPr>
              <w:jc w:val="center"/>
              <w:rPr>
                <w:rFonts w:ascii="Arial" w:hAnsi="Arial"/>
                <w:snapToGrid w:val="0"/>
                <w:szCs w:val="24"/>
                <w:lang w:val="en-GB"/>
              </w:rPr>
            </w:pPr>
            <w:r w:rsidRPr="004B6858">
              <w:rPr>
                <w:rFonts w:ascii="Arial" w:hAnsi="Arial"/>
                <w:snapToGrid w:val="0"/>
                <w:szCs w:val="24"/>
                <w:lang w:val="en-GB"/>
              </w:rPr>
              <w:t>Name of Tenderer</w:t>
            </w:r>
          </w:p>
        </w:tc>
        <w:tc>
          <w:tcPr>
            <w:tcW w:w="3208" w:type="dxa"/>
            <w:vAlign w:val="center"/>
          </w:tcPr>
          <w:p w:rsidR="004B6858" w:rsidRPr="004B6858" w:rsidRDefault="004B6858" w:rsidP="004B6858">
            <w:pPr>
              <w:jc w:val="center"/>
              <w:rPr>
                <w:rFonts w:ascii="Arial" w:hAnsi="Arial"/>
                <w:snapToGrid w:val="0"/>
                <w:szCs w:val="24"/>
                <w:lang w:val="en-GB"/>
              </w:rPr>
            </w:pPr>
            <w:r w:rsidRPr="004B6858">
              <w:rPr>
                <w:rFonts w:ascii="Arial" w:hAnsi="Arial"/>
                <w:snapToGrid w:val="0"/>
                <w:szCs w:val="24"/>
                <w:lang w:val="en-GB"/>
              </w:rPr>
              <w:t>Signature</w:t>
            </w:r>
          </w:p>
        </w:tc>
        <w:tc>
          <w:tcPr>
            <w:tcW w:w="3577" w:type="dxa"/>
            <w:vAlign w:val="center"/>
          </w:tcPr>
          <w:p w:rsidR="004B6858" w:rsidRPr="004B6858" w:rsidRDefault="004B6858" w:rsidP="004B6858">
            <w:pPr>
              <w:jc w:val="center"/>
              <w:rPr>
                <w:rFonts w:ascii="Arial" w:hAnsi="Arial"/>
                <w:snapToGrid w:val="0"/>
                <w:szCs w:val="24"/>
                <w:lang w:val="en-GB"/>
              </w:rPr>
            </w:pPr>
            <w:r w:rsidRPr="004B6858">
              <w:rPr>
                <w:rFonts w:ascii="Arial" w:hAnsi="Arial"/>
                <w:snapToGrid w:val="0"/>
                <w:szCs w:val="24"/>
                <w:lang w:val="en-GB"/>
              </w:rPr>
              <w:t>Date</w:t>
            </w:r>
          </w:p>
        </w:tc>
      </w:tr>
    </w:tbl>
    <w:p w:rsidR="004B6858" w:rsidRPr="004B6858" w:rsidRDefault="004B6858" w:rsidP="004B6858">
      <w:pPr>
        <w:rPr>
          <w:rFonts w:ascii="Arial" w:hAnsi="Arial"/>
          <w:snapToGrid w:val="0"/>
          <w:szCs w:val="24"/>
          <w:lang w:val="en-GB"/>
        </w:rPr>
      </w:pPr>
    </w:p>
    <w:p w:rsidR="004B6858" w:rsidRPr="004B6858" w:rsidRDefault="004B6858" w:rsidP="00EF4A7D">
      <w:pPr>
        <w:numPr>
          <w:ilvl w:val="0"/>
          <w:numId w:val="42"/>
        </w:numPr>
        <w:tabs>
          <w:tab w:val="num" w:pos="360"/>
        </w:tabs>
        <w:suppressAutoHyphens/>
        <w:spacing w:line="10" w:lineRule="atLeast"/>
        <w:ind w:left="360"/>
        <w:jc w:val="both"/>
        <w:rPr>
          <w:rFonts w:ascii="Arial" w:hAnsi="Arial" w:cs="Arial"/>
          <w:spacing w:val="-3"/>
          <w:szCs w:val="24"/>
          <w:lang w:val="en-GB"/>
        </w:rPr>
      </w:pPr>
      <w:r w:rsidRPr="004B6858">
        <w:rPr>
          <w:rFonts w:ascii="Arial" w:hAnsi="Arial" w:cs="Arial"/>
          <w:spacing w:val="-3"/>
          <w:szCs w:val="24"/>
          <w:lang w:val="en-GB"/>
        </w:rPr>
        <w:t>I / We confirm that no communications were received from the Department of Public Works before the submission of this tender offer, amending the tender documents.</w:t>
      </w:r>
    </w:p>
    <w:p w:rsidR="004B6858" w:rsidRPr="004B6858" w:rsidRDefault="004B6858" w:rsidP="004B6858">
      <w:pPr>
        <w:suppressAutoHyphens/>
        <w:spacing w:line="10" w:lineRule="atLeast"/>
        <w:rPr>
          <w:rFonts w:ascii="Arial" w:hAnsi="Arial" w:cs="Arial"/>
          <w:spacing w:val="-3"/>
          <w:szCs w:val="24"/>
          <w:lang w:val="en-GB"/>
        </w:rPr>
      </w:pPr>
    </w:p>
    <w:tbl>
      <w:tblPr>
        <w:tblW w:w="97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208"/>
        <w:gridCol w:w="3577"/>
      </w:tblGrid>
      <w:tr w:rsidR="004B6858" w:rsidRPr="004B6858" w:rsidTr="002330EB">
        <w:trPr>
          <w:trHeight w:val="630"/>
        </w:trPr>
        <w:tc>
          <w:tcPr>
            <w:tcW w:w="3002" w:type="dxa"/>
            <w:vAlign w:val="center"/>
          </w:tcPr>
          <w:p w:rsidR="004B6858" w:rsidRPr="004B6858" w:rsidRDefault="004B6858" w:rsidP="004B6858">
            <w:pPr>
              <w:jc w:val="center"/>
              <w:rPr>
                <w:rFonts w:ascii="Arial" w:hAnsi="Arial"/>
                <w:snapToGrid w:val="0"/>
                <w:szCs w:val="24"/>
                <w:lang w:val="en-GB"/>
              </w:rPr>
            </w:pPr>
          </w:p>
        </w:tc>
        <w:tc>
          <w:tcPr>
            <w:tcW w:w="3208" w:type="dxa"/>
            <w:vAlign w:val="center"/>
          </w:tcPr>
          <w:p w:rsidR="004B6858" w:rsidRPr="004B6858" w:rsidRDefault="004B6858" w:rsidP="004B6858">
            <w:pPr>
              <w:jc w:val="center"/>
              <w:rPr>
                <w:rFonts w:ascii="Arial" w:hAnsi="Arial"/>
                <w:snapToGrid w:val="0"/>
                <w:szCs w:val="24"/>
                <w:lang w:val="en-GB"/>
              </w:rPr>
            </w:pPr>
          </w:p>
        </w:tc>
        <w:tc>
          <w:tcPr>
            <w:tcW w:w="3577" w:type="dxa"/>
            <w:vAlign w:val="center"/>
          </w:tcPr>
          <w:p w:rsidR="004B6858" w:rsidRPr="004B6858" w:rsidRDefault="004B6858" w:rsidP="004B6858">
            <w:pPr>
              <w:jc w:val="center"/>
              <w:rPr>
                <w:rFonts w:ascii="Arial" w:hAnsi="Arial"/>
                <w:snapToGrid w:val="0"/>
                <w:szCs w:val="24"/>
                <w:lang w:val="en-GB"/>
              </w:rPr>
            </w:pPr>
          </w:p>
        </w:tc>
      </w:tr>
      <w:tr w:rsidR="004B6858" w:rsidRPr="004B6858" w:rsidTr="002330EB">
        <w:trPr>
          <w:trHeight w:val="254"/>
        </w:trPr>
        <w:tc>
          <w:tcPr>
            <w:tcW w:w="3002" w:type="dxa"/>
            <w:vAlign w:val="center"/>
          </w:tcPr>
          <w:p w:rsidR="004B6858" w:rsidRPr="004B6858" w:rsidRDefault="004B6858" w:rsidP="004B6858">
            <w:pPr>
              <w:jc w:val="center"/>
              <w:rPr>
                <w:rFonts w:ascii="Arial" w:hAnsi="Arial"/>
                <w:snapToGrid w:val="0"/>
                <w:szCs w:val="24"/>
                <w:lang w:val="en-GB"/>
              </w:rPr>
            </w:pPr>
            <w:r w:rsidRPr="004B6858">
              <w:rPr>
                <w:rFonts w:ascii="Arial" w:hAnsi="Arial"/>
                <w:snapToGrid w:val="0"/>
                <w:szCs w:val="24"/>
                <w:lang w:val="en-GB"/>
              </w:rPr>
              <w:t>Name of Tenderer</w:t>
            </w:r>
          </w:p>
        </w:tc>
        <w:tc>
          <w:tcPr>
            <w:tcW w:w="3208" w:type="dxa"/>
            <w:vAlign w:val="center"/>
          </w:tcPr>
          <w:p w:rsidR="004B6858" w:rsidRPr="004B6858" w:rsidRDefault="004B6858" w:rsidP="004B6858">
            <w:pPr>
              <w:jc w:val="center"/>
              <w:rPr>
                <w:rFonts w:ascii="Arial" w:hAnsi="Arial"/>
                <w:snapToGrid w:val="0"/>
                <w:szCs w:val="24"/>
                <w:lang w:val="en-GB"/>
              </w:rPr>
            </w:pPr>
            <w:r w:rsidRPr="004B6858">
              <w:rPr>
                <w:rFonts w:ascii="Arial" w:hAnsi="Arial"/>
                <w:snapToGrid w:val="0"/>
                <w:szCs w:val="24"/>
                <w:lang w:val="en-GB"/>
              </w:rPr>
              <w:t>Signature</w:t>
            </w:r>
          </w:p>
        </w:tc>
        <w:tc>
          <w:tcPr>
            <w:tcW w:w="3577" w:type="dxa"/>
            <w:vAlign w:val="center"/>
          </w:tcPr>
          <w:p w:rsidR="004B6858" w:rsidRPr="004B6858" w:rsidRDefault="004B6858" w:rsidP="004B6858">
            <w:pPr>
              <w:jc w:val="center"/>
              <w:rPr>
                <w:rFonts w:ascii="Arial" w:hAnsi="Arial"/>
                <w:snapToGrid w:val="0"/>
                <w:szCs w:val="24"/>
                <w:lang w:val="en-GB"/>
              </w:rPr>
            </w:pPr>
            <w:r w:rsidRPr="004B6858">
              <w:rPr>
                <w:rFonts w:ascii="Arial" w:hAnsi="Arial"/>
                <w:snapToGrid w:val="0"/>
                <w:szCs w:val="24"/>
                <w:lang w:val="en-GB"/>
              </w:rPr>
              <w:t>Date</w:t>
            </w:r>
          </w:p>
        </w:tc>
      </w:tr>
    </w:tbl>
    <w:p w:rsidR="004B6858" w:rsidRPr="004B6858" w:rsidRDefault="004B6858" w:rsidP="004B6858">
      <w:pPr>
        <w:suppressAutoHyphens/>
        <w:spacing w:line="10" w:lineRule="atLeast"/>
        <w:rPr>
          <w:rFonts w:ascii="Arial" w:hAnsi="Arial" w:cs="Arial"/>
          <w:spacing w:val="-3"/>
          <w:szCs w:val="24"/>
          <w:lang w:val="en-GB"/>
        </w:rPr>
      </w:pPr>
    </w:p>
    <w:p w:rsidR="004B6858" w:rsidRDefault="004B6858" w:rsidP="004B6858">
      <w:pPr>
        <w:pStyle w:val="Footer"/>
        <w:jc w:val="right"/>
        <w:rPr>
          <w:snapToGrid w:val="0"/>
        </w:rPr>
      </w:pPr>
    </w:p>
    <w:p w:rsidR="004B6858" w:rsidRPr="004B6858" w:rsidRDefault="004B6858" w:rsidP="004B6858">
      <w:pPr>
        <w:pStyle w:val="Footer"/>
        <w:jc w:val="right"/>
        <w:rPr>
          <w:rFonts w:ascii="Arial" w:hAnsi="Arial" w:cs="Arial"/>
          <w:snapToGrid w:val="0"/>
          <w:sz w:val="16"/>
          <w:szCs w:val="16"/>
          <w:lang w:val="en-GB"/>
        </w:rPr>
      </w:pPr>
      <w:r w:rsidRPr="004B6858">
        <w:rPr>
          <w:rFonts w:ascii="Arial" w:hAnsi="Arial" w:cs="Arial"/>
          <w:snapToGrid w:val="0"/>
          <w:sz w:val="16"/>
          <w:szCs w:val="16"/>
          <w:lang w:val="en-GB"/>
        </w:rPr>
        <w:t>Page 1 of 1</w:t>
      </w:r>
    </w:p>
    <w:p w:rsidR="004B6858" w:rsidRDefault="004B6858" w:rsidP="004B6858">
      <w:pPr>
        <w:tabs>
          <w:tab w:val="center" w:pos="4320"/>
          <w:tab w:val="right" w:pos="8640"/>
        </w:tabs>
        <w:jc w:val="right"/>
        <w:rPr>
          <w:rFonts w:ascii="Arial" w:hAnsi="Arial" w:cs="Arial"/>
          <w:snapToGrid w:val="0"/>
          <w:sz w:val="16"/>
          <w:szCs w:val="16"/>
          <w:lang w:val="en-GB"/>
        </w:rPr>
      </w:pPr>
      <w:r w:rsidRPr="004B6858">
        <w:rPr>
          <w:rFonts w:ascii="Arial" w:hAnsi="Arial" w:cs="Arial"/>
          <w:snapToGrid w:val="0"/>
          <w:sz w:val="16"/>
          <w:szCs w:val="16"/>
          <w:lang w:val="en-GB"/>
        </w:rPr>
        <w:t>DPW-</w:t>
      </w:r>
      <w:r>
        <w:rPr>
          <w:rFonts w:ascii="Arial" w:hAnsi="Arial" w:cs="Arial"/>
          <w:snapToGrid w:val="0"/>
          <w:sz w:val="16"/>
          <w:szCs w:val="16"/>
          <w:lang w:val="en-GB"/>
        </w:rPr>
        <w:t>21 (EC)</w:t>
      </w:r>
    </w:p>
    <w:p w:rsidR="004B6858" w:rsidRDefault="004B6858" w:rsidP="004B6858">
      <w:pPr>
        <w:tabs>
          <w:tab w:val="center" w:pos="4320"/>
          <w:tab w:val="right" w:pos="8640"/>
        </w:tabs>
        <w:jc w:val="right"/>
        <w:rPr>
          <w:rFonts w:ascii="Arial" w:hAnsi="Arial" w:cs="Arial"/>
          <w:snapToGrid w:val="0"/>
          <w:sz w:val="16"/>
          <w:szCs w:val="16"/>
          <w:lang w:val="en-GB"/>
        </w:rPr>
      </w:pPr>
    </w:p>
    <w:p w:rsidR="004B6858" w:rsidRDefault="004B6858" w:rsidP="004B6858">
      <w:pPr>
        <w:tabs>
          <w:tab w:val="center" w:pos="4320"/>
          <w:tab w:val="right" w:pos="8640"/>
        </w:tabs>
        <w:jc w:val="right"/>
        <w:rPr>
          <w:rFonts w:ascii="Arial" w:hAnsi="Arial" w:cs="Arial"/>
          <w:snapToGrid w:val="0"/>
          <w:sz w:val="16"/>
          <w:szCs w:val="16"/>
          <w:lang w:val="en-GB"/>
        </w:rPr>
      </w:pPr>
    </w:p>
    <w:p w:rsidR="004B6858" w:rsidRDefault="004B6858" w:rsidP="004B6858">
      <w:pPr>
        <w:tabs>
          <w:tab w:val="center" w:pos="4320"/>
          <w:tab w:val="right" w:pos="8640"/>
        </w:tabs>
        <w:jc w:val="right"/>
        <w:rPr>
          <w:rFonts w:ascii="Arial" w:hAnsi="Arial" w:cs="Arial"/>
          <w:snapToGrid w:val="0"/>
          <w:sz w:val="16"/>
          <w:szCs w:val="16"/>
          <w:lang w:val="en-GB"/>
        </w:rPr>
      </w:pPr>
    </w:p>
    <w:p w:rsidR="004B6858" w:rsidRDefault="004B6858" w:rsidP="004B6858">
      <w:pPr>
        <w:tabs>
          <w:tab w:val="center" w:pos="4320"/>
          <w:tab w:val="right" w:pos="8640"/>
        </w:tabs>
        <w:jc w:val="right"/>
        <w:rPr>
          <w:rFonts w:ascii="Arial" w:hAnsi="Arial" w:cs="Arial"/>
          <w:snapToGrid w:val="0"/>
          <w:sz w:val="16"/>
          <w:szCs w:val="16"/>
          <w:lang w:val="en-GB"/>
        </w:rPr>
      </w:pPr>
    </w:p>
    <w:p w:rsidR="004B6858" w:rsidRDefault="004B6858" w:rsidP="004B6858">
      <w:pPr>
        <w:tabs>
          <w:tab w:val="center" w:pos="4320"/>
          <w:tab w:val="right" w:pos="8640"/>
        </w:tabs>
        <w:jc w:val="right"/>
        <w:rPr>
          <w:rFonts w:ascii="Arial" w:hAnsi="Arial" w:cs="Arial"/>
          <w:snapToGrid w:val="0"/>
          <w:sz w:val="16"/>
          <w:szCs w:val="16"/>
          <w:lang w:val="en-GB"/>
        </w:rPr>
      </w:pPr>
    </w:p>
    <w:p w:rsidR="004B6858" w:rsidRPr="004B6858" w:rsidRDefault="004B6858" w:rsidP="004B6858">
      <w:pPr>
        <w:tabs>
          <w:tab w:val="center" w:pos="4320"/>
          <w:tab w:val="right" w:pos="8640"/>
        </w:tabs>
        <w:jc w:val="right"/>
        <w:rPr>
          <w:rFonts w:ascii="Arial" w:hAnsi="Arial" w:cs="Arial"/>
          <w:snapToGrid w:val="0"/>
          <w:sz w:val="16"/>
          <w:szCs w:val="16"/>
          <w:lang w:val="en-GB"/>
        </w:rPr>
      </w:pPr>
    </w:p>
    <w:p w:rsidR="004F126E" w:rsidRDefault="004F126E" w:rsidP="004F126E">
      <w:pPr>
        <w:tabs>
          <w:tab w:val="left" w:pos="7363"/>
          <w:tab w:val="center" w:pos="10530"/>
        </w:tabs>
        <w:jc w:val="center"/>
        <w:rPr>
          <w:rFonts w:ascii="Arial" w:hAnsi="Arial" w:cs="Arial"/>
          <w:b/>
          <w:sz w:val="28"/>
        </w:rPr>
      </w:pPr>
      <w:r w:rsidRPr="005E1EFA">
        <w:rPr>
          <w:rFonts w:ascii="Arial" w:hAnsi="Arial"/>
          <w:b/>
          <w:snapToGrid w:val="0"/>
          <w:sz w:val="28"/>
          <w:szCs w:val="28"/>
        </w:rPr>
        <w:t xml:space="preserve">PA-11:  </w:t>
      </w:r>
      <w:r w:rsidRPr="005E1EFA">
        <w:rPr>
          <w:rFonts w:ascii="Arial" w:hAnsi="Arial" w:cs="Arial"/>
          <w:b/>
          <w:sz w:val="28"/>
        </w:rPr>
        <w:t>BIDDER’S DISCLOSURE</w:t>
      </w:r>
    </w:p>
    <w:p w:rsidR="000E490A" w:rsidRDefault="000E490A" w:rsidP="000F797C">
      <w:pPr>
        <w:ind w:right="-22"/>
        <w:rPr>
          <w:rFonts w:ascii="Arial" w:hAnsi="Arial"/>
          <w:b/>
          <w:snapToGrid w:val="0"/>
          <w:sz w:val="28"/>
          <w:szCs w:val="28"/>
          <w:lang w:val="en-GB"/>
        </w:rPr>
      </w:pPr>
    </w:p>
    <w:p w:rsidR="004F126E" w:rsidRPr="000F797C" w:rsidRDefault="004F126E" w:rsidP="000F797C">
      <w:pPr>
        <w:ind w:right="-22"/>
        <w:rPr>
          <w:rFonts w:ascii="Arial" w:hAnsi="Arial" w:cs="Arial"/>
          <w:bCs/>
          <w:snapToGrid w:val="0"/>
          <w:sz w:val="16"/>
          <w:szCs w:val="16"/>
          <w:lang w:eastAsia="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39"/>
        <w:gridCol w:w="1560"/>
        <w:gridCol w:w="3624"/>
      </w:tblGrid>
      <w:tr w:rsidR="000E490A" w:rsidRPr="000F797C" w:rsidTr="00175209">
        <w:trPr>
          <w:cantSplit/>
          <w:trHeight w:val="465"/>
        </w:trPr>
        <w:tc>
          <w:tcPr>
            <w:tcW w:w="2405" w:type="dxa"/>
            <w:vAlign w:val="center"/>
          </w:tcPr>
          <w:p w:rsidR="000E490A" w:rsidRPr="000F797C" w:rsidRDefault="000E490A" w:rsidP="000F797C">
            <w:pPr>
              <w:ind w:right="-22"/>
              <w:rPr>
                <w:rFonts w:ascii="Arial" w:hAnsi="Arial" w:cs="Arial"/>
                <w:b/>
                <w:snapToGrid w:val="0"/>
                <w:lang w:eastAsia="en-GB"/>
              </w:rPr>
            </w:pPr>
            <w:r w:rsidRPr="000F797C">
              <w:rPr>
                <w:rFonts w:ascii="Arial" w:hAnsi="Arial" w:cs="Arial"/>
                <w:b/>
                <w:snapToGrid w:val="0"/>
                <w:lang w:eastAsia="en-GB"/>
              </w:rPr>
              <w:t>Project title:</w:t>
            </w:r>
          </w:p>
        </w:tc>
        <w:tc>
          <w:tcPr>
            <w:tcW w:w="7423" w:type="dxa"/>
            <w:gridSpan w:val="3"/>
            <w:vAlign w:val="center"/>
          </w:tcPr>
          <w:p w:rsidR="000E490A" w:rsidRPr="00E04C89" w:rsidRDefault="00C570D2" w:rsidP="002B3DA6">
            <w:pPr>
              <w:tabs>
                <w:tab w:val="left" w:pos="7094"/>
              </w:tabs>
              <w:ind w:right="-22"/>
              <w:rPr>
                <w:rFonts w:ascii="Arial" w:hAnsi="Arial" w:cs="Arial"/>
                <w:i/>
                <w:snapToGrid w:val="0"/>
                <w:lang w:eastAsia="en-GB"/>
              </w:rPr>
            </w:pPr>
            <w:r w:rsidRPr="00E04C89">
              <w:rPr>
                <w:rFonts w:ascii="Arial" w:hAnsi="Arial" w:cs="Arial"/>
              </w:rPr>
              <w:t xml:space="preserve">Construction Health and Safety Agent </w:t>
            </w:r>
            <w:r w:rsidR="000E490A" w:rsidRPr="00E04C89">
              <w:rPr>
                <w:rFonts w:ascii="Arial" w:hAnsi="Arial" w:cs="Arial"/>
              </w:rPr>
              <w:t>i</w:t>
            </w:r>
            <w:r w:rsidR="00CB6113">
              <w:rPr>
                <w:rFonts w:ascii="Arial" w:hAnsi="Arial" w:cs="Arial"/>
              </w:rPr>
              <w:t>.t.</w:t>
            </w:r>
            <w:r w:rsidR="00781664">
              <w:rPr>
                <w:rFonts w:ascii="Arial" w:hAnsi="Arial" w:cs="Arial"/>
              </w:rPr>
              <w:t xml:space="preserve">o. </w:t>
            </w:r>
            <w:r w:rsidR="000E490A" w:rsidRPr="00E04C89">
              <w:rPr>
                <w:rFonts w:ascii="Arial" w:hAnsi="Arial" w:cs="Arial"/>
              </w:rPr>
              <w:t>the Construction Regulations of the OHS</w:t>
            </w:r>
            <w:r w:rsidR="00781664">
              <w:rPr>
                <w:rFonts w:ascii="Arial" w:hAnsi="Arial" w:cs="Arial"/>
              </w:rPr>
              <w:t xml:space="preserve"> </w:t>
            </w:r>
            <w:r w:rsidR="000E490A" w:rsidRPr="00E04C89">
              <w:rPr>
                <w:rFonts w:ascii="Arial" w:hAnsi="Arial" w:cs="Arial"/>
              </w:rPr>
              <w:t>Act for</w:t>
            </w:r>
            <w:r w:rsidR="000E490A" w:rsidRPr="00E04C89">
              <w:rPr>
                <w:rFonts w:ascii="Arial" w:hAnsi="Arial" w:cs="Arial"/>
                <w:snapToGrid w:val="0"/>
                <w:lang w:val="en-GB"/>
              </w:rPr>
              <w:t xml:space="preserve">: </w:t>
            </w:r>
            <w:r w:rsidR="002B3DA6">
              <w:rPr>
                <w:rFonts w:ascii="Arial" w:hAnsi="Arial" w:cs="Arial"/>
                <w:lang w:val="en-GB"/>
              </w:rPr>
              <w:fldChar w:fldCharType="begin">
                <w:ffData>
                  <w:name w:val=""/>
                  <w:enabled/>
                  <w:calcOnExit w:val="0"/>
                  <w:textInput>
                    <w:default w:val="REPLACEMENT OF ASBESTOS WATERPIPE RETICULATION AT GROENPUNT PRISON."/>
                  </w:textInput>
                </w:ffData>
              </w:fldChar>
            </w:r>
            <w:r w:rsidR="002B3DA6">
              <w:rPr>
                <w:rFonts w:ascii="Arial" w:hAnsi="Arial" w:cs="Arial"/>
                <w:lang w:val="en-GB"/>
              </w:rPr>
              <w:instrText xml:space="preserve"> FORMTEXT </w:instrText>
            </w:r>
            <w:r w:rsidR="002B3DA6">
              <w:rPr>
                <w:rFonts w:ascii="Arial" w:hAnsi="Arial" w:cs="Arial"/>
                <w:lang w:val="en-GB"/>
              </w:rPr>
            </w:r>
            <w:r w:rsidR="002B3DA6">
              <w:rPr>
                <w:rFonts w:ascii="Arial" w:hAnsi="Arial" w:cs="Arial"/>
                <w:lang w:val="en-GB"/>
              </w:rPr>
              <w:fldChar w:fldCharType="separate"/>
            </w:r>
            <w:r w:rsidR="002B3DA6">
              <w:rPr>
                <w:rFonts w:ascii="Arial" w:hAnsi="Arial" w:cs="Arial"/>
                <w:noProof/>
                <w:lang w:val="en-GB"/>
              </w:rPr>
              <w:t>REPLACEMENT OF ASBESTOS WATERPIPE RETICULATION AT GROENPUNT PRISON.</w:t>
            </w:r>
            <w:r w:rsidR="002B3DA6">
              <w:rPr>
                <w:rFonts w:ascii="Arial" w:hAnsi="Arial" w:cs="Arial"/>
                <w:lang w:val="en-GB"/>
              </w:rPr>
              <w:fldChar w:fldCharType="end"/>
            </w:r>
            <w:r w:rsidR="000E490A" w:rsidRPr="00E04C89">
              <w:rPr>
                <w:rFonts w:ascii="Arial" w:hAnsi="Arial" w:cs="Arial"/>
                <w:lang w:val="en-GB"/>
              </w:rPr>
              <w:t>.</w:t>
            </w:r>
          </w:p>
        </w:tc>
      </w:tr>
      <w:tr w:rsidR="000E490A" w:rsidRPr="000F797C" w:rsidTr="00175209">
        <w:trPr>
          <w:trHeight w:val="465"/>
        </w:trPr>
        <w:tc>
          <w:tcPr>
            <w:tcW w:w="2405" w:type="dxa"/>
            <w:vAlign w:val="center"/>
          </w:tcPr>
          <w:p w:rsidR="000E490A" w:rsidRPr="000F797C" w:rsidRDefault="00175209" w:rsidP="000F797C">
            <w:pPr>
              <w:ind w:right="-22"/>
              <w:jc w:val="both"/>
              <w:rPr>
                <w:rFonts w:ascii="Arial" w:hAnsi="Arial" w:cs="Arial"/>
                <w:b/>
                <w:bCs/>
                <w:snapToGrid w:val="0"/>
              </w:rPr>
            </w:pPr>
            <w:r w:rsidRPr="00175209">
              <w:rPr>
                <w:rFonts w:ascii="Arial" w:hAnsi="Arial" w:cs="Arial"/>
                <w:b/>
                <w:bCs/>
                <w:snapToGrid w:val="0"/>
              </w:rPr>
              <w:t>Tender / Quotation no:</w:t>
            </w:r>
          </w:p>
        </w:tc>
        <w:tc>
          <w:tcPr>
            <w:tcW w:w="2239" w:type="dxa"/>
            <w:vAlign w:val="center"/>
          </w:tcPr>
          <w:p w:rsidR="000E490A" w:rsidRPr="00E04C89" w:rsidRDefault="00352E10" w:rsidP="000F797C">
            <w:pPr>
              <w:ind w:right="-22"/>
              <w:jc w:val="both"/>
              <w:rPr>
                <w:rFonts w:ascii="Arial" w:hAnsi="Arial" w:cs="Arial"/>
                <w:i/>
                <w:snapToGrid w:val="0"/>
              </w:rPr>
            </w:pPr>
            <w:r>
              <w:rPr>
                <w:rFonts w:ascii="Arial" w:hAnsi="Arial" w:cs="Arial"/>
                <w:lang w:val="en-GB"/>
              </w:rPr>
              <w:fldChar w:fldCharType="begin">
                <w:ffData>
                  <w:name w:val=""/>
                  <w:enabled/>
                  <w:calcOnExit w:val="0"/>
                  <w:textInput>
                    <w:default w:val="Q23/02"/>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Q23/02</w:t>
            </w:r>
            <w:r>
              <w:rPr>
                <w:rFonts w:ascii="Arial" w:hAnsi="Arial" w:cs="Arial"/>
                <w:lang w:val="en-GB"/>
              </w:rPr>
              <w:fldChar w:fldCharType="end"/>
            </w:r>
          </w:p>
        </w:tc>
        <w:tc>
          <w:tcPr>
            <w:tcW w:w="1560" w:type="dxa"/>
            <w:vAlign w:val="center"/>
          </w:tcPr>
          <w:p w:rsidR="000E490A" w:rsidRPr="000F797C" w:rsidRDefault="000E490A" w:rsidP="000F797C">
            <w:pPr>
              <w:ind w:right="-22"/>
              <w:jc w:val="both"/>
              <w:rPr>
                <w:rFonts w:ascii="Arial" w:hAnsi="Arial" w:cs="Arial"/>
                <w:b/>
                <w:bCs/>
                <w:snapToGrid w:val="0"/>
              </w:rPr>
            </w:pPr>
            <w:r w:rsidRPr="000F797C">
              <w:rPr>
                <w:rFonts w:ascii="Arial" w:hAnsi="Arial" w:cs="Arial"/>
                <w:b/>
                <w:bCs/>
                <w:snapToGrid w:val="0"/>
              </w:rPr>
              <w:t>Reference no:</w:t>
            </w:r>
          </w:p>
        </w:tc>
        <w:tc>
          <w:tcPr>
            <w:tcW w:w="3624" w:type="dxa"/>
            <w:vAlign w:val="center"/>
          </w:tcPr>
          <w:p w:rsidR="000E490A" w:rsidRPr="000F797C" w:rsidRDefault="002B3DA6" w:rsidP="000F797C">
            <w:pPr>
              <w:ind w:right="-22"/>
              <w:jc w:val="both"/>
              <w:rPr>
                <w:rFonts w:ascii="Arial" w:hAnsi="Arial" w:cs="Arial"/>
                <w:i/>
                <w:snapToGrid w:val="0"/>
              </w:rPr>
            </w:pPr>
            <w:r>
              <w:rPr>
                <w:rFonts w:ascii="Arial" w:hAnsi="Arial" w:cs="Arial"/>
                <w:lang w:val="en-GB"/>
              </w:rPr>
              <w:fldChar w:fldCharType="begin">
                <w:ffData>
                  <w:name w:val=""/>
                  <w:enabled/>
                  <w:calcOnExit w:val="0"/>
                  <w:textInput>
                    <w:default w:val="6747/0071/5/27"/>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6747/0071/5/27</w:t>
            </w:r>
            <w:r>
              <w:rPr>
                <w:rFonts w:ascii="Arial" w:hAnsi="Arial" w:cs="Arial"/>
                <w:lang w:val="en-GB"/>
              </w:rPr>
              <w:fldChar w:fldCharType="end"/>
            </w:r>
          </w:p>
        </w:tc>
      </w:tr>
    </w:tbl>
    <w:p w:rsidR="000E490A" w:rsidRPr="000F797C" w:rsidRDefault="000E490A" w:rsidP="000F797C">
      <w:pPr>
        <w:ind w:right="-22"/>
        <w:rPr>
          <w:rFonts w:ascii="Arial" w:hAnsi="Arial" w:cs="Arial"/>
          <w:bCs/>
          <w:snapToGrid w:val="0"/>
          <w:sz w:val="16"/>
          <w:szCs w:val="16"/>
          <w:lang w:eastAsia="en-GB"/>
        </w:rPr>
      </w:pPr>
    </w:p>
    <w:p w:rsidR="004F126E" w:rsidRPr="004F126E" w:rsidRDefault="004F126E" w:rsidP="00EF4A7D">
      <w:pPr>
        <w:widowControl w:val="0"/>
        <w:numPr>
          <w:ilvl w:val="0"/>
          <w:numId w:val="35"/>
        </w:numPr>
        <w:ind w:left="540" w:hanging="540"/>
        <w:jc w:val="both"/>
        <w:rPr>
          <w:rFonts w:ascii="Arial" w:hAnsi="Arial" w:cs="Arial"/>
          <w:b/>
        </w:rPr>
      </w:pPr>
      <w:bookmarkStart w:id="13" w:name="_Hlk101786213"/>
      <w:r w:rsidRPr="004F126E">
        <w:rPr>
          <w:rFonts w:ascii="Arial" w:hAnsi="Arial" w:cs="Arial"/>
          <w:b/>
        </w:rPr>
        <w:t>PURPOSE OF THE FORM</w:t>
      </w:r>
    </w:p>
    <w:p w:rsidR="004F126E" w:rsidRPr="004F126E" w:rsidRDefault="004F126E" w:rsidP="004F126E">
      <w:pPr>
        <w:ind w:left="709"/>
        <w:jc w:val="both"/>
        <w:rPr>
          <w:rFonts w:ascii="Arial" w:hAnsi="Arial" w:cs="Arial"/>
        </w:rPr>
      </w:pPr>
    </w:p>
    <w:p w:rsidR="004F126E" w:rsidRPr="004F126E" w:rsidRDefault="004F126E" w:rsidP="004F126E">
      <w:pPr>
        <w:ind w:left="540"/>
        <w:jc w:val="both"/>
        <w:rPr>
          <w:rFonts w:ascii="Arial" w:hAnsi="Arial" w:cs="Arial"/>
        </w:rPr>
      </w:pPr>
      <w:r w:rsidRPr="004F126E">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4F126E" w:rsidRPr="004F126E" w:rsidRDefault="004F126E" w:rsidP="004F126E">
      <w:pPr>
        <w:ind w:left="540"/>
        <w:jc w:val="both"/>
        <w:rPr>
          <w:rFonts w:ascii="Arial" w:hAnsi="Arial" w:cs="Arial"/>
        </w:rPr>
      </w:pPr>
    </w:p>
    <w:p w:rsidR="004F126E" w:rsidRPr="004F126E" w:rsidRDefault="004F126E" w:rsidP="004F126E">
      <w:pPr>
        <w:ind w:left="540"/>
        <w:jc w:val="both"/>
        <w:rPr>
          <w:rFonts w:ascii="Arial" w:hAnsi="Arial" w:cs="Arial"/>
        </w:rPr>
      </w:pPr>
      <w:r w:rsidRPr="004F126E">
        <w:rPr>
          <w:rFonts w:ascii="Arial" w:hAnsi="Arial" w:cs="Arial"/>
        </w:rPr>
        <w:t xml:space="preserve">Where a person/s are listed in the Register for Tender Defaulters and / or the List of Restricted Suppliers, that person will automatically be disqualified from the bid process. </w:t>
      </w:r>
    </w:p>
    <w:p w:rsidR="004F126E" w:rsidRPr="004F126E" w:rsidRDefault="004F126E" w:rsidP="004F126E">
      <w:pPr>
        <w:tabs>
          <w:tab w:val="left" w:pos="7363"/>
          <w:tab w:val="center" w:pos="10530"/>
        </w:tabs>
        <w:jc w:val="both"/>
        <w:rPr>
          <w:rFonts w:ascii="Arial" w:hAnsi="Arial" w:cs="Arial"/>
        </w:rPr>
      </w:pPr>
    </w:p>
    <w:p w:rsidR="004F126E" w:rsidRPr="004F126E" w:rsidRDefault="004F126E" w:rsidP="00EF4A7D">
      <w:pPr>
        <w:widowControl w:val="0"/>
        <w:numPr>
          <w:ilvl w:val="0"/>
          <w:numId w:val="35"/>
        </w:numPr>
        <w:ind w:left="540" w:hanging="540"/>
        <w:jc w:val="both"/>
        <w:rPr>
          <w:rFonts w:ascii="Arial" w:hAnsi="Arial" w:cs="Arial"/>
          <w:b/>
        </w:rPr>
      </w:pPr>
      <w:r w:rsidRPr="004F126E">
        <w:rPr>
          <w:rFonts w:ascii="Arial" w:hAnsi="Arial" w:cs="Arial"/>
          <w:b/>
        </w:rPr>
        <w:t xml:space="preserve">BIDDER’S DECLARATION </w:t>
      </w:r>
    </w:p>
    <w:p w:rsidR="004F126E" w:rsidRPr="004F126E" w:rsidRDefault="004F126E" w:rsidP="004F126E">
      <w:pPr>
        <w:widowControl w:val="0"/>
        <w:tabs>
          <w:tab w:val="left" w:pos="-963"/>
          <w:tab w:val="left" w:pos="-720"/>
        </w:tabs>
        <w:ind w:left="360"/>
        <w:jc w:val="both"/>
        <w:rPr>
          <w:rFonts w:ascii="Arial Bold" w:hAnsi="Arial Bold" w:cs="Arial"/>
          <w:b/>
          <w:caps/>
        </w:rPr>
      </w:pPr>
    </w:p>
    <w:p w:rsidR="004F126E" w:rsidRPr="004F126E" w:rsidRDefault="004F126E" w:rsidP="00EF4A7D">
      <w:pPr>
        <w:pStyle w:val="ListParagraph"/>
        <w:widowControl w:val="0"/>
        <w:numPr>
          <w:ilvl w:val="1"/>
          <w:numId w:val="37"/>
        </w:numPr>
        <w:tabs>
          <w:tab w:val="left" w:pos="-963"/>
          <w:tab w:val="left" w:pos="-720"/>
          <w:tab w:val="left" w:pos="540"/>
        </w:tabs>
        <w:ind w:left="540" w:hanging="540"/>
        <w:jc w:val="both"/>
        <w:rPr>
          <w:rFonts w:ascii="Arial Bold" w:hAnsi="Arial Bold" w:cs="Arial"/>
          <w:b/>
          <w:caps/>
        </w:rPr>
      </w:pPr>
      <w:r w:rsidRPr="004F126E">
        <w:rPr>
          <w:rFonts w:ascii="Arial" w:hAnsi="Arial" w:cs="Arial"/>
        </w:rPr>
        <w:t xml:space="preserve">Is the bidder, or any of its directors / trustees / shareholders / members / partners or any person having </w:t>
      </w:r>
    </w:p>
    <w:p w:rsidR="004F126E" w:rsidRPr="004F126E" w:rsidRDefault="004F126E" w:rsidP="004F126E">
      <w:pPr>
        <w:widowControl w:val="0"/>
        <w:tabs>
          <w:tab w:val="left" w:pos="-963"/>
          <w:tab w:val="left" w:pos="-720"/>
          <w:tab w:val="left" w:pos="540"/>
        </w:tabs>
        <w:jc w:val="both"/>
        <w:rPr>
          <w:rFonts w:ascii="Arial Bold" w:hAnsi="Arial Bold" w:cs="Arial"/>
          <w:b/>
          <w:caps/>
        </w:rPr>
      </w:pPr>
      <w:r w:rsidRPr="004F126E">
        <w:rPr>
          <w:rFonts w:ascii="Arial" w:hAnsi="Arial" w:cs="Arial"/>
        </w:rPr>
        <w:tab/>
        <w:t>a controlling interest</w:t>
      </w:r>
      <w:r w:rsidRPr="004F126E">
        <w:rPr>
          <w:rFonts w:ascii="Arial" w:hAnsi="Arial" w:cs="Arial"/>
          <w:vertAlign w:val="superscript"/>
        </w:rPr>
        <w:t>3</w:t>
      </w:r>
      <w:r w:rsidRPr="004F126E">
        <w:rPr>
          <w:rFonts w:cs="Arial"/>
        </w:rPr>
        <w:t xml:space="preserve"> </w:t>
      </w:r>
      <w:r w:rsidRPr="004F126E">
        <w:rPr>
          <w:rFonts w:ascii="Arial" w:hAnsi="Arial" w:cs="Arial"/>
        </w:rPr>
        <w:t xml:space="preserve">in the enterprise, employed by the state?                    </w:t>
      </w:r>
    </w:p>
    <w:p w:rsidR="004F126E" w:rsidRPr="004F126E" w:rsidRDefault="004F126E" w:rsidP="004F126E">
      <w:pPr>
        <w:pStyle w:val="ListParagraph"/>
        <w:widowControl w:val="0"/>
        <w:tabs>
          <w:tab w:val="left" w:pos="-963"/>
          <w:tab w:val="left" w:pos="-720"/>
        </w:tabs>
        <w:ind w:left="360"/>
        <w:jc w:val="right"/>
        <w:rPr>
          <w:rFonts w:ascii="Arial Bold" w:hAnsi="Arial Bold" w:cs="Arial"/>
          <w:b/>
          <w:caps/>
        </w:rPr>
      </w:pPr>
      <w:r w:rsidRPr="004F126E">
        <w:rPr>
          <w:rFonts w:ascii="Arial" w:hAnsi="Arial" w:cs="Arial"/>
        </w:rPr>
        <w:t xml:space="preserve">  </w:t>
      </w:r>
      <w:r w:rsidRPr="004F126E">
        <w:rPr>
          <w:rFonts w:ascii="Arial" w:hAnsi="Arial" w:cs="Arial"/>
          <w:spacing w:val="-3"/>
        </w:rPr>
        <w:fldChar w:fldCharType="begin">
          <w:ffData>
            <w:name w:val="Check1"/>
            <w:enabled/>
            <w:calcOnExit w:val="0"/>
            <w:checkBox>
              <w:sizeAuto/>
              <w:default w:val="0"/>
            </w:checkBox>
          </w:ffData>
        </w:fldChar>
      </w:r>
      <w:bookmarkStart w:id="14" w:name="Check1"/>
      <w:r w:rsidRPr="004F126E">
        <w:rPr>
          <w:rFonts w:ascii="Arial" w:hAnsi="Arial" w:cs="Arial"/>
          <w:spacing w:val="-3"/>
        </w:rPr>
        <w:instrText xml:space="preserve"> FORMCHECKBOX </w:instrText>
      </w:r>
      <w:r w:rsidR="00E111AF">
        <w:rPr>
          <w:rFonts w:ascii="Arial" w:hAnsi="Arial" w:cs="Arial"/>
          <w:spacing w:val="-3"/>
        </w:rPr>
      </w:r>
      <w:r w:rsidR="00E111AF">
        <w:rPr>
          <w:rFonts w:ascii="Arial" w:hAnsi="Arial" w:cs="Arial"/>
          <w:spacing w:val="-3"/>
        </w:rPr>
        <w:fldChar w:fldCharType="separate"/>
      </w:r>
      <w:r w:rsidRPr="004F126E">
        <w:rPr>
          <w:rFonts w:ascii="Arial" w:hAnsi="Arial" w:cs="Arial"/>
          <w:spacing w:val="-3"/>
        </w:rPr>
        <w:fldChar w:fldCharType="end"/>
      </w:r>
      <w:bookmarkEnd w:id="14"/>
      <w:r w:rsidRPr="004F126E">
        <w:rPr>
          <w:rFonts w:ascii="Arial" w:hAnsi="Arial" w:cs="Arial"/>
          <w:spacing w:val="-3"/>
        </w:rPr>
        <w:t xml:space="preserve"> YES     </w:t>
      </w:r>
      <w:r w:rsidRPr="004F126E">
        <w:rPr>
          <w:rFonts w:ascii="Arial" w:hAnsi="Arial" w:cs="Arial"/>
          <w:spacing w:val="-3"/>
        </w:rPr>
        <w:fldChar w:fldCharType="begin">
          <w:ffData>
            <w:name w:val="Check2"/>
            <w:enabled/>
            <w:calcOnExit w:val="0"/>
            <w:checkBox>
              <w:sizeAuto/>
              <w:default w:val="0"/>
            </w:checkBox>
          </w:ffData>
        </w:fldChar>
      </w:r>
      <w:r w:rsidRPr="004F126E">
        <w:rPr>
          <w:rFonts w:ascii="Arial" w:hAnsi="Arial" w:cs="Arial"/>
          <w:spacing w:val="-3"/>
        </w:rPr>
        <w:instrText xml:space="preserve"> FORMCHECKBOX </w:instrText>
      </w:r>
      <w:r w:rsidR="00E111AF">
        <w:rPr>
          <w:rFonts w:ascii="Arial" w:hAnsi="Arial" w:cs="Arial"/>
          <w:spacing w:val="-3"/>
        </w:rPr>
      </w:r>
      <w:r w:rsidR="00E111AF">
        <w:rPr>
          <w:rFonts w:ascii="Arial" w:hAnsi="Arial" w:cs="Arial"/>
          <w:spacing w:val="-3"/>
        </w:rPr>
        <w:fldChar w:fldCharType="separate"/>
      </w:r>
      <w:r w:rsidRPr="004F126E">
        <w:rPr>
          <w:rFonts w:ascii="Arial" w:hAnsi="Arial" w:cs="Arial"/>
          <w:spacing w:val="-3"/>
        </w:rPr>
        <w:fldChar w:fldCharType="end"/>
      </w:r>
      <w:r w:rsidRPr="004F126E">
        <w:rPr>
          <w:rFonts w:ascii="Arial" w:hAnsi="Arial" w:cs="Arial"/>
          <w:spacing w:val="-3"/>
        </w:rPr>
        <w:t xml:space="preserve"> NO</w:t>
      </w:r>
      <w:r w:rsidRPr="004F126E">
        <w:rPr>
          <w:rFonts w:ascii="Arial" w:hAnsi="Arial" w:cs="Arial"/>
        </w:rPr>
        <w:t xml:space="preserve">                                                                                               </w:t>
      </w:r>
    </w:p>
    <w:p w:rsidR="004F126E" w:rsidRPr="004F126E" w:rsidRDefault="004F126E" w:rsidP="004F126E">
      <w:pPr>
        <w:pStyle w:val="BodyText2"/>
        <w:ind w:left="426" w:hanging="426"/>
        <w:jc w:val="both"/>
        <w:rPr>
          <w:rFonts w:cs="Arial"/>
          <w:sz w:val="20"/>
          <w:lang w:val="en-GB"/>
        </w:rPr>
      </w:pPr>
    </w:p>
    <w:p w:rsidR="004F126E" w:rsidRPr="004F126E" w:rsidRDefault="004F126E" w:rsidP="004F126E">
      <w:pPr>
        <w:tabs>
          <w:tab w:val="left" w:pos="-963"/>
          <w:tab w:val="left" w:pos="-720"/>
        </w:tabs>
        <w:ind w:left="540" w:hanging="540"/>
        <w:jc w:val="both"/>
        <w:rPr>
          <w:rFonts w:ascii="Arial" w:hAnsi="Arial" w:cs="Arial"/>
        </w:rPr>
      </w:pPr>
      <w:r w:rsidRPr="004F126E">
        <w:rPr>
          <w:rFonts w:ascii="Arial" w:hAnsi="Arial" w:cs="Arial"/>
        </w:rPr>
        <w:t>2.1.1</w:t>
      </w:r>
      <w:r w:rsidRPr="004F126E">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4F126E" w:rsidRPr="004F126E" w:rsidTr="007648BC">
        <w:trPr>
          <w:trHeight w:val="440"/>
        </w:trPr>
        <w:tc>
          <w:tcPr>
            <w:tcW w:w="3030" w:type="dxa"/>
            <w:shd w:val="clear" w:color="auto" w:fill="auto"/>
            <w:vAlign w:val="center"/>
          </w:tcPr>
          <w:p w:rsidR="004F126E" w:rsidRPr="004F126E" w:rsidRDefault="004F126E" w:rsidP="007648BC">
            <w:pPr>
              <w:jc w:val="both"/>
              <w:rPr>
                <w:rFonts w:ascii="Arial" w:hAnsi="Arial" w:cs="Arial"/>
                <w:b/>
                <w:sz w:val="22"/>
                <w:szCs w:val="22"/>
              </w:rPr>
            </w:pPr>
            <w:r w:rsidRPr="004F126E">
              <w:rPr>
                <w:rFonts w:ascii="Arial" w:hAnsi="Arial" w:cs="Arial"/>
                <w:b/>
                <w:sz w:val="22"/>
                <w:szCs w:val="22"/>
              </w:rPr>
              <w:t>Full Name</w:t>
            </w:r>
          </w:p>
        </w:tc>
        <w:tc>
          <w:tcPr>
            <w:tcW w:w="3030" w:type="dxa"/>
            <w:shd w:val="clear" w:color="auto" w:fill="auto"/>
            <w:vAlign w:val="center"/>
          </w:tcPr>
          <w:p w:rsidR="004F126E" w:rsidRPr="004F126E" w:rsidRDefault="004F126E" w:rsidP="007648BC">
            <w:pPr>
              <w:jc w:val="both"/>
              <w:rPr>
                <w:rFonts w:ascii="Arial" w:hAnsi="Arial" w:cs="Arial"/>
                <w:b/>
                <w:sz w:val="22"/>
                <w:szCs w:val="22"/>
              </w:rPr>
            </w:pPr>
            <w:r w:rsidRPr="004F126E">
              <w:rPr>
                <w:rFonts w:ascii="Arial" w:hAnsi="Arial" w:cs="Arial"/>
                <w:b/>
                <w:sz w:val="22"/>
                <w:szCs w:val="22"/>
              </w:rPr>
              <w:t>Identity Number</w:t>
            </w:r>
          </w:p>
        </w:tc>
        <w:tc>
          <w:tcPr>
            <w:tcW w:w="3030" w:type="dxa"/>
            <w:vAlign w:val="center"/>
          </w:tcPr>
          <w:p w:rsidR="004F126E" w:rsidRPr="004F126E" w:rsidRDefault="004F126E" w:rsidP="007648BC">
            <w:pPr>
              <w:jc w:val="both"/>
              <w:rPr>
                <w:rFonts w:ascii="Arial" w:hAnsi="Arial" w:cs="Arial"/>
                <w:b/>
                <w:sz w:val="22"/>
                <w:szCs w:val="22"/>
              </w:rPr>
            </w:pPr>
            <w:r w:rsidRPr="004F126E">
              <w:rPr>
                <w:rFonts w:ascii="Arial" w:hAnsi="Arial" w:cs="Arial"/>
                <w:b/>
                <w:sz w:val="22"/>
                <w:szCs w:val="22"/>
              </w:rPr>
              <w:t>Name of State institution</w:t>
            </w:r>
          </w:p>
        </w:tc>
      </w:tr>
      <w:tr w:rsidR="004F126E" w:rsidRPr="004F126E" w:rsidTr="007648BC">
        <w:trPr>
          <w:trHeight w:val="720"/>
        </w:trPr>
        <w:tc>
          <w:tcPr>
            <w:tcW w:w="3030" w:type="dxa"/>
            <w:shd w:val="clear" w:color="auto" w:fill="auto"/>
          </w:tcPr>
          <w:p w:rsidR="004F126E" w:rsidRPr="004F126E" w:rsidRDefault="004F126E" w:rsidP="007648BC">
            <w:pPr>
              <w:jc w:val="both"/>
              <w:rPr>
                <w:rFonts w:ascii="Arial" w:hAnsi="Arial" w:cs="Arial"/>
              </w:rPr>
            </w:pPr>
          </w:p>
        </w:tc>
        <w:tc>
          <w:tcPr>
            <w:tcW w:w="3030" w:type="dxa"/>
            <w:shd w:val="clear" w:color="auto" w:fill="auto"/>
          </w:tcPr>
          <w:p w:rsidR="004F126E" w:rsidRPr="004F126E" w:rsidRDefault="004F126E" w:rsidP="007648BC">
            <w:pPr>
              <w:jc w:val="both"/>
              <w:rPr>
                <w:rFonts w:ascii="Arial" w:hAnsi="Arial" w:cs="Arial"/>
              </w:rPr>
            </w:pPr>
          </w:p>
        </w:tc>
        <w:tc>
          <w:tcPr>
            <w:tcW w:w="3030" w:type="dxa"/>
          </w:tcPr>
          <w:p w:rsidR="004F126E" w:rsidRPr="004F126E" w:rsidRDefault="004F126E" w:rsidP="007648BC">
            <w:pPr>
              <w:jc w:val="both"/>
              <w:rPr>
                <w:rFonts w:ascii="Arial" w:hAnsi="Arial" w:cs="Arial"/>
              </w:rPr>
            </w:pPr>
          </w:p>
        </w:tc>
      </w:tr>
      <w:tr w:rsidR="004F126E" w:rsidRPr="004F126E" w:rsidTr="007648BC">
        <w:trPr>
          <w:trHeight w:val="720"/>
        </w:trPr>
        <w:tc>
          <w:tcPr>
            <w:tcW w:w="3030" w:type="dxa"/>
            <w:shd w:val="clear" w:color="auto" w:fill="auto"/>
          </w:tcPr>
          <w:p w:rsidR="004F126E" w:rsidRPr="004F126E" w:rsidRDefault="004F126E" w:rsidP="007648BC">
            <w:pPr>
              <w:jc w:val="both"/>
              <w:rPr>
                <w:rFonts w:ascii="Arial" w:hAnsi="Arial" w:cs="Arial"/>
              </w:rPr>
            </w:pPr>
          </w:p>
        </w:tc>
        <w:tc>
          <w:tcPr>
            <w:tcW w:w="3030" w:type="dxa"/>
            <w:shd w:val="clear" w:color="auto" w:fill="auto"/>
          </w:tcPr>
          <w:p w:rsidR="004F126E" w:rsidRPr="004F126E" w:rsidRDefault="004F126E" w:rsidP="007648BC">
            <w:pPr>
              <w:jc w:val="both"/>
              <w:rPr>
                <w:rFonts w:ascii="Arial" w:hAnsi="Arial" w:cs="Arial"/>
              </w:rPr>
            </w:pPr>
          </w:p>
        </w:tc>
        <w:tc>
          <w:tcPr>
            <w:tcW w:w="3030" w:type="dxa"/>
          </w:tcPr>
          <w:p w:rsidR="004F126E" w:rsidRPr="004F126E" w:rsidRDefault="004F126E" w:rsidP="007648BC">
            <w:pPr>
              <w:jc w:val="both"/>
              <w:rPr>
                <w:rFonts w:ascii="Arial" w:hAnsi="Arial" w:cs="Arial"/>
              </w:rPr>
            </w:pPr>
          </w:p>
        </w:tc>
      </w:tr>
      <w:tr w:rsidR="004F126E" w:rsidRPr="004F126E" w:rsidTr="007648BC">
        <w:trPr>
          <w:trHeight w:val="720"/>
        </w:trPr>
        <w:tc>
          <w:tcPr>
            <w:tcW w:w="3030" w:type="dxa"/>
            <w:shd w:val="clear" w:color="auto" w:fill="auto"/>
          </w:tcPr>
          <w:p w:rsidR="004F126E" w:rsidRPr="004F126E" w:rsidRDefault="004F126E" w:rsidP="007648BC">
            <w:pPr>
              <w:jc w:val="both"/>
              <w:rPr>
                <w:rFonts w:ascii="Arial" w:hAnsi="Arial" w:cs="Arial"/>
              </w:rPr>
            </w:pPr>
          </w:p>
        </w:tc>
        <w:tc>
          <w:tcPr>
            <w:tcW w:w="3030" w:type="dxa"/>
            <w:shd w:val="clear" w:color="auto" w:fill="auto"/>
          </w:tcPr>
          <w:p w:rsidR="004F126E" w:rsidRPr="004F126E" w:rsidRDefault="004F126E" w:rsidP="007648BC">
            <w:pPr>
              <w:jc w:val="both"/>
              <w:rPr>
                <w:rFonts w:ascii="Arial" w:hAnsi="Arial" w:cs="Arial"/>
              </w:rPr>
            </w:pPr>
          </w:p>
        </w:tc>
        <w:tc>
          <w:tcPr>
            <w:tcW w:w="3030" w:type="dxa"/>
          </w:tcPr>
          <w:p w:rsidR="004F126E" w:rsidRPr="004F126E" w:rsidRDefault="004F126E" w:rsidP="007648BC">
            <w:pPr>
              <w:jc w:val="both"/>
              <w:rPr>
                <w:rFonts w:ascii="Arial" w:hAnsi="Arial" w:cs="Arial"/>
              </w:rPr>
            </w:pPr>
          </w:p>
        </w:tc>
      </w:tr>
      <w:tr w:rsidR="004F126E" w:rsidRPr="004F126E" w:rsidTr="007648BC">
        <w:trPr>
          <w:trHeight w:val="720"/>
        </w:trPr>
        <w:tc>
          <w:tcPr>
            <w:tcW w:w="3030" w:type="dxa"/>
            <w:shd w:val="clear" w:color="auto" w:fill="auto"/>
          </w:tcPr>
          <w:p w:rsidR="004F126E" w:rsidRPr="004F126E" w:rsidRDefault="004F126E" w:rsidP="007648BC">
            <w:pPr>
              <w:jc w:val="both"/>
              <w:rPr>
                <w:rFonts w:ascii="Arial" w:hAnsi="Arial" w:cs="Arial"/>
              </w:rPr>
            </w:pPr>
          </w:p>
        </w:tc>
        <w:tc>
          <w:tcPr>
            <w:tcW w:w="3030" w:type="dxa"/>
            <w:shd w:val="clear" w:color="auto" w:fill="auto"/>
          </w:tcPr>
          <w:p w:rsidR="004F126E" w:rsidRPr="004F126E" w:rsidRDefault="004F126E" w:rsidP="007648BC">
            <w:pPr>
              <w:jc w:val="both"/>
              <w:rPr>
                <w:rFonts w:ascii="Arial" w:hAnsi="Arial" w:cs="Arial"/>
              </w:rPr>
            </w:pPr>
          </w:p>
        </w:tc>
        <w:tc>
          <w:tcPr>
            <w:tcW w:w="3030" w:type="dxa"/>
          </w:tcPr>
          <w:p w:rsidR="004F126E" w:rsidRPr="004F126E" w:rsidRDefault="004F126E" w:rsidP="007648BC">
            <w:pPr>
              <w:jc w:val="both"/>
              <w:rPr>
                <w:rFonts w:ascii="Arial" w:hAnsi="Arial" w:cs="Arial"/>
              </w:rPr>
            </w:pPr>
          </w:p>
        </w:tc>
      </w:tr>
      <w:tr w:rsidR="004F126E" w:rsidRPr="004F126E" w:rsidTr="007648BC">
        <w:trPr>
          <w:trHeight w:val="720"/>
        </w:trPr>
        <w:tc>
          <w:tcPr>
            <w:tcW w:w="3030" w:type="dxa"/>
            <w:shd w:val="clear" w:color="auto" w:fill="auto"/>
          </w:tcPr>
          <w:p w:rsidR="004F126E" w:rsidRPr="004F126E" w:rsidRDefault="004F126E" w:rsidP="007648BC">
            <w:pPr>
              <w:jc w:val="both"/>
              <w:rPr>
                <w:rFonts w:ascii="Arial" w:hAnsi="Arial" w:cs="Arial"/>
              </w:rPr>
            </w:pPr>
          </w:p>
        </w:tc>
        <w:tc>
          <w:tcPr>
            <w:tcW w:w="3030" w:type="dxa"/>
            <w:shd w:val="clear" w:color="auto" w:fill="auto"/>
          </w:tcPr>
          <w:p w:rsidR="004F126E" w:rsidRPr="004F126E" w:rsidRDefault="004F126E" w:rsidP="007648BC">
            <w:pPr>
              <w:jc w:val="both"/>
              <w:rPr>
                <w:rFonts w:ascii="Arial" w:hAnsi="Arial" w:cs="Arial"/>
              </w:rPr>
            </w:pPr>
          </w:p>
        </w:tc>
        <w:tc>
          <w:tcPr>
            <w:tcW w:w="3030" w:type="dxa"/>
          </w:tcPr>
          <w:p w:rsidR="004F126E" w:rsidRPr="004F126E" w:rsidRDefault="004F126E" w:rsidP="007648BC">
            <w:pPr>
              <w:jc w:val="both"/>
              <w:rPr>
                <w:rFonts w:ascii="Arial" w:hAnsi="Arial" w:cs="Arial"/>
              </w:rPr>
            </w:pPr>
          </w:p>
        </w:tc>
      </w:tr>
      <w:tr w:rsidR="004F126E" w:rsidRPr="004F126E" w:rsidTr="007648BC">
        <w:trPr>
          <w:trHeight w:val="720"/>
        </w:trPr>
        <w:tc>
          <w:tcPr>
            <w:tcW w:w="3030" w:type="dxa"/>
            <w:shd w:val="clear" w:color="auto" w:fill="auto"/>
          </w:tcPr>
          <w:p w:rsidR="004F126E" w:rsidRPr="004F126E" w:rsidRDefault="004F126E" w:rsidP="007648BC">
            <w:pPr>
              <w:jc w:val="both"/>
              <w:rPr>
                <w:rFonts w:ascii="Arial" w:hAnsi="Arial" w:cs="Arial"/>
              </w:rPr>
            </w:pPr>
          </w:p>
        </w:tc>
        <w:tc>
          <w:tcPr>
            <w:tcW w:w="3030" w:type="dxa"/>
            <w:shd w:val="clear" w:color="auto" w:fill="auto"/>
          </w:tcPr>
          <w:p w:rsidR="004F126E" w:rsidRPr="004F126E" w:rsidRDefault="004F126E" w:rsidP="007648BC">
            <w:pPr>
              <w:jc w:val="both"/>
              <w:rPr>
                <w:rFonts w:ascii="Arial" w:hAnsi="Arial" w:cs="Arial"/>
              </w:rPr>
            </w:pPr>
          </w:p>
        </w:tc>
        <w:tc>
          <w:tcPr>
            <w:tcW w:w="3030" w:type="dxa"/>
          </w:tcPr>
          <w:p w:rsidR="004F126E" w:rsidRPr="004F126E" w:rsidRDefault="004F126E" w:rsidP="007648BC">
            <w:pPr>
              <w:jc w:val="both"/>
              <w:rPr>
                <w:rFonts w:ascii="Arial" w:hAnsi="Arial" w:cs="Arial"/>
              </w:rPr>
            </w:pPr>
          </w:p>
        </w:tc>
      </w:tr>
    </w:tbl>
    <w:p w:rsidR="004F126E" w:rsidRPr="004F126E" w:rsidRDefault="004F126E" w:rsidP="004F126E">
      <w:pPr>
        <w:pStyle w:val="BodyText2"/>
        <w:ind w:left="426" w:hanging="426"/>
        <w:jc w:val="both"/>
        <w:rPr>
          <w:rFonts w:cs="Arial"/>
          <w:sz w:val="20"/>
          <w:lang w:val="en-GB"/>
        </w:rPr>
      </w:pPr>
    </w:p>
    <w:p w:rsidR="004F126E" w:rsidRPr="004F126E" w:rsidRDefault="004F126E" w:rsidP="004F126E">
      <w:pPr>
        <w:pStyle w:val="BodyText2"/>
        <w:jc w:val="both"/>
        <w:rPr>
          <w:rFonts w:cs="Arial"/>
          <w:sz w:val="20"/>
          <w:lang w:val="en-GB"/>
        </w:rPr>
      </w:pPr>
    </w:p>
    <w:p w:rsidR="004F126E" w:rsidRDefault="004F126E" w:rsidP="004F126E">
      <w:pPr>
        <w:pStyle w:val="BodyText2"/>
        <w:ind w:left="360"/>
        <w:jc w:val="both"/>
        <w:rPr>
          <w:rFonts w:cs="Arial"/>
          <w:sz w:val="20"/>
          <w:lang w:val="en-GB"/>
        </w:rPr>
      </w:pPr>
    </w:p>
    <w:p w:rsidR="005E1EFA" w:rsidRPr="004F126E" w:rsidRDefault="005E1EFA" w:rsidP="004F126E">
      <w:pPr>
        <w:pStyle w:val="BodyText2"/>
        <w:ind w:left="360"/>
        <w:jc w:val="both"/>
        <w:rPr>
          <w:rFonts w:cs="Arial"/>
          <w:sz w:val="20"/>
          <w:lang w:val="en-GB"/>
        </w:rPr>
      </w:pPr>
    </w:p>
    <w:p w:rsidR="004F126E" w:rsidRPr="004F126E" w:rsidRDefault="004F126E" w:rsidP="004F126E">
      <w:pPr>
        <w:pStyle w:val="FootnoteText"/>
        <w:pBdr>
          <w:top w:val="single" w:sz="4" w:space="1" w:color="auto"/>
        </w:pBdr>
        <w:jc w:val="both"/>
      </w:pPr>
      <w:r w:rsidRPr="004F126E">
        <w:t>(</w:t>
      </w:r>
      <w:r w:rsidRPr="004F126E">
        <w:rPr>
          <w:rStyle w:val="FootnoteReference"/>
        </w:rPr>
        <w:t>3</w:t>
      </w:r>
      <w:r w:rsidRPr="004F126E">
        <w:t>) the power, by one person or a group of persons holding the majority of the equity of an enterprise, alternatively, the person/s having the deciding vote or power to influence or to direct the course and decisions of the enterprise.</w:t>
      </w:r>
    </w:p>
    <w:p w:rsidR="005E1EFA" w:rsidRPr="004F126E" w:rsidRDefault="005E1EFA" w:rsidP="004F126E">
      <w:pPr>
        <w:pStyle w:val="BodyText2"/>
        <w:ind w:left="360"/>
        <w:jc w:val="both"/>
        <w:rPr>
          <w:rFonts w:cs="Arial"/>
          <w:sz w:val="20"/>
          <w:lang w:val="en-GB"/>
        </w:rPr>
      </w:pPr>
    </w:p>
    <w:p w:rsidR="004F126E" w:rsidRPr="004F126E" w:rsidRDefault="004F126E" w:rsidP="004F126E">
      <w:pPr>
        <w:pStyle w:val="BodyText2"/>
        <w:ind w:left="360"/>
        <w:jc w:val="both"/>
        <w:rPr>
          <w:rFonts w:cs="Arial"/>
          <w:sz w:val="20"/>
          <w:lang w:val="en-GB"/>
        </w:rPr>
      </w:pPr>
    </w:p>
    <w:p w:rsidR="004F126E" w:rsidRPr="004F126E" w:rsidRDefault="004F126E" w:rsidP="004F126E">
      <w:pPr>
        <w:jc w:val="both"/>
        <w:rPr>
          <w:rFonts w:ascii="Arial" w:hAnsi="Arial" w:cs="Arial"/>
          <w:sz w:val="16"/>
          <w:szCs w:val="16"/>
        </w:rPr>
      </w:pPr>
      <w:r w:rsidRPr="004F126E">
        <w:rPr>
          <w:rFonts w:ascii="Arial" w:hAnsi="Arial" w:cs="Arial"/>
          <w:sz w:val="16"/>
          <w:szCs w:val="16"/>
        </w:rPr>
        <w:t>Any reference to words “Bid” or Bidder” herein and/or in any other documentation shall be construed to have the same meaning as the words “Tender” or “Tenderer”.</w:t>
      </w:r>
      <w:r w:rsidRPr="004F126E">
        <w:rPr>
          <w:rFonts w:ascii="Arial" w:hAnsi="Arial" w:cs="Arial"/>
          <w:sz w:val="16"/>
          <w:szCs w:val="16"/>
        </w:rPr>
        <w:tab/>
        <w:t xml:space="preserve">  </w:t>
      </w:r>
      <w:r w:rsidRPr="004F126E">
        <w:rPr>
          <w:rFonts w:ascii="Arial" w:hAnsi="Arial" w:cs="Arial"/>
          <w:sz w:val="16"/>
          <w:szCs w:val="16"/>
        </w:rPr>
        <w:tab/>
        <w:t xml:space="preserve">       </w:t>
      </w:r>
      <w:r w:rsidRPr="004F126E">
        <w:rPr>
          <w:rFonts w:ascii="Arial" w:hAnsi="Arial" w:cs="Arial"/>
          <w:sz w:val="16"/>
          <w:szCs w:val="16"/>
        </w:rPr>
        <w:tab/>
        <w:t xml:space="preserve">                                                                                                      </w:t>
      </w:r>
      <w:r w:rsidRPr="004F126E">
        <w:rPr>
          <w:rFonts w:ascii="Arial" w:hAnsi="Arial" w:cs="Arial"/>
          <w:sz w:val="16"/>
          <w:szCs w:val="16"/>
        </w:rPr>
        <w:tab/>
        <w:t xml:space="preserve">     </w:t>
      </w:r>
    </w:p>
    <w:p w:rsidR="004F126E" w:rsidRPr="004F126E" w:rsidRDefault="004F126E" w:rsidP="004F126E">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4F126E">
        <w:rPr>
          <w:rFonts w:ascii="Arial" w:hAnsi="Arial" w:cs="Arial"/>
          <w:bCs/>
          <w:snapToGrid w:val="0"/>
          <w:sz w:val="16"/>
          <w:szCs w:val="16"/>
        </w:rPr>
        <w:t xml:space="preserve">For External Use  </w:t>
      </w:r>
      <w:r w:rsidRPr="004F126E">
        <w:rPr>
          <w:rFonts w:ascii="Arial" w:hAnsi="Arial" w:cs="Arial"/>
          <w:bCs/>
          <w:snapToGrid w:val="0"/>
          <w:sz w:val="16"/>
          <w:szCs w:val="16"/>
        </w:rPr>
        <w:tab/>
        <w:t xml:space="preserve">                                                                                                                                                    </w:t>
      </w:r>
      <w:r w:rsidRPr="004F126E">
        <w:rPr>
          <w:rFonts w:ascii="Arial" w:hAnsi="Arial" w:cs="Arial"/>
          <w:sz w:val="16"/>
          <w:szCs w:val="16"/>
        </w:rPr>
        <w:t>Page 1 of 3</w:t>
      </w:r>
    </w:p>
    <w:p w:rsidR="005E1EFA" w:rsidRDefault="005E1EFA" w:rsidP="004F126E">
      <w:pPr>
        <w:tabs>
          <w:tab w:val="left" w:pos="-963"/>
          <w:tab w:val="left" w:pos="-720"/>
          <w:tab w:val="left" w:pos="900"/>
          <w:tab w:val="left" w:pos="1215"/>
          <w:tab w:val="left" w:pos="2250"/>
          <w:tab w:val="left" w:pos="7363"/>
        </w:tabs>
        <w:jc w:val="right"/>
        <w:rPr>
          <w:rFonts w:ascii="Arial" w:hAnsi="Arial" w:cs="Arial"/>
          <w:bCs/>
          <w:snapToGrid w:val="0"/>
          <w:sz w:val="16"/>
          <w:szCs w:val="16"/>
        </w:rPr>
      </w:pPr>
    </w:p>
    <w:p w:rsidR="004F126E" w:rsidRPr="004F126E" w:rsidRDefault="004F126E" w:rsidP="004F126E">
      <w:pPr>
        <w:tabs>
          <w:tab w:val="left" w:pos="-963"/>
          <w:tab w:val="left" w:pos="-720"/>
          <w:tab w:val="left" w:pos="900"/>
          <w:tab w:val="left" w:pos="1215"/>
          <w:tab w:val="left" w:pos="2250"/>
          <w:tab w:val="left" w:pos="7363"/>
        </w:tabs>
        <w:jc w:val="right"/>
        <w:rPr>
          <w:rFonts w:ascii="Arial" w:hAnsi="Arial" w:cs="Arial"/>
          <w:sz w:val="16"/>
          <w:szCs w:val="16"/>
        </w:rPr>
      </w:pPr>
      <w:r w:rsidRPr="004F126E">
        <w:rPr>
          <w:rFonts w:ascii="Arial" w:hAnsi="Arial" w:cs="Arial"/>
          <w:bCs/>
          <w:snapToGrid w:val="0"/>
          <w:sz w:val="16"/>
          <w:szCs w:val="16"/>
        </w:rPr>
        <w:t xml:space="preserve">                                                                                       PA-11 Version 1.3</w:t>
      </w:r>
    </w:p>
    <w:p w:rsidR="004F126E" w:rsidRPr="004F126E" w:rsidRDefault="004F126E" w:rsidP="004F126E">
      <w:pPr>
        <w:tabs>
          <w:tab w:val="left" w:pos="-963"/>
          <w:tab w:val="left" w:pos="-720"/>
        </w:tabs>
        <w:ind w:left="720" w:hanging="720"/>
        <w:jc w:val="both"/>
        <w:rPr>
          <w:rFonts w:ascii="Arial" w:hAnsi="Arial" w:cs="Arial"/>
          <w:b/>
        </w:rPr>
      </w:pPr>
      <w:r w:rsidRPr="005E1EFA">
        <w:rPr>
          <w:rFonts w:ascii="Arial" w:hAnsi="Arial" w:cs="Arial"/>
        </w:rPr>
        <w:t>2.2</w:t>
      </w:r>
      <w:r w:rsidRPr="005E1EFA">
        <w:rPr>
          <w:rFonts w:ascii="Arial" w:hAnsi="Arial" w:cs="Arial"/>
        </w:rPr>
        <w:tab/>
        <w:t>Do</w:t>
      </w:r>
      <w:r w:rsidRPr="004F126E">
        <w:rPr>
          <w:rFonts w:ascii="Arial" w:hAnsi="Arial" w:cs="Arial"/>
        </w:rPr>
        <w:t xml:space="preserve"> you, or any person connected with the bidder, have a relationship with any person who is employed by the procuring institution?</w:t>
      </w:r>
      <w:r w:rsidRPr="004F126E">
        <w:rPr>
          <w:rFonts w:ascii="Arial" w:hAnsi="Arial" w:cs="Arial"/>
          <w:b/>
        </w:rPr>
        <w:t xml:space="preserve"> </w:t>
      </w:r>
      <w:r w:rsidRPr="004F126E">
        <w:rPr>
          <w:rFonts w:ascii="Arial" w:hAnsi="Arial" w:cs="Arial"/>
          <w:b/>
        </w:rPr>
        <w:tab/>
      </w:r>
      <w:r w:rsidRPr="004F126E">
        <w:rPr>
          <w:rFonts w:ascii="Arial" w:hAnsi="Arial" w:cs="Arial"/>
          <w:b/>
        </w:rPr>
        <w:tab/>
      </w:r>
      <w:r w:rsidRPr="004F126E">
        <w:rPr>
          <w:rFonts w:ascii="Arial" w:hAnsi="Arial" w:cs="Arial"/>
          <w:b/>
        </w:rPr>
        <w:tab/>
      </w:r>
      <w:r w:rsidRPr="004F126E">
        <w:rPr>
          <w:rFonts w:ascii="Arial" w:hAnsi="Arial" w:cs="Arial"/>
          <w:b/>
        </w:rPr>
        <w:tab/>
      </w:r>
    </w:p>
    <w:p w:rsidR="004F126E" w:rsidRPr="004F126E" w:rsidRDefault="004F126E" w:rsidP="004F126E">
      <w:pPr>
        <w:pStyle w:val="ListParagraph"/>
        <w:widowControl w:val="0"/>
        <w:tabs>
          <w:tab w:val="left" w:pos="-963"/>
          <w:tab w:val="left" w:pos="-720"/>
        </w:tabs>
        <w:ind w:left="360"/>
        <w:jc w:val="right"/>
        <w:rPr>
          <w:rFonts w:ascii="Arial Bold" w:hAnsi="Arial Bold" w:cs="Arial"/>
          <w:b/>
          <w:caps/>
        </w:rPr>
      </w:pPr>
      <w:r w:rsidRPr="004F126E">
        <w:rPr>
          <w:rFonts w:ascii="Arial" w:hAnsi="Arial" w:cs="Arial"/>
          <w:b/>
        </w:rPr>
        <w:tab/>
      </w:r>
      <w:r w:rsidRPr="004F126E">
        <w:rPr>
          <w:rFonts w:ascii="Arial" w:hAnsi="Arial" w:cs="Arial"/>
          <w:b/>
        </w:rPr>
        <w:tab/>
      </w:r>
      <w:r w:rsidRPr="004F126E">
        <w:rPr>
          <w:rFonts w:ascii="Arial" w:hAnsi="Arial" w:cs="Arial"/>
          <w:b/>
        </w:rPr>
        <w:tab/>
      </w:r>
      <w:r w:rsidRPr="004F126E">
        <w:rPr>
          <w:rFonts w:ascii="Arial" w:hAnsi="Arial" w:cs="Arial"/>
          <w:b/>
        </w:rPr>
        <w:tab/>
      </w:r>
      <w:r w:rsidRPr="004F126E">
        <w:rPr>
          <w:rFonts w:ascii="Arial" w:hAnsi="Arial" w:cs="Arial"/>
          <w:b/>
        </w:rPr>
        <w:tab/>
      </w:r>
      <w:r w:rsidRPr="004F126E">
        <w:rPr>
          <w:rFonts w:ascii="Arial" w:hAnsi="Arial" w:cs="Arial"/>
          <w:b/>
        </w:rPr>
        <w:tab/>
      </w:r>
      <w:r w:rsidRPr="004F126E">
        <w:rPr>
          <w:rFonts w:ascii="Arial" w:hAnsi="Arial" w:cs="Arial"/>
          <w:b/>
        </w:rPr>
        <w:tab/>
      </w:r>
      <w:r w:rsidRPr="004F126E">
        <w:rPr>
          <w:rFonts w:ascii="Arial" w:hAnsi="Arial" w:cs="Arial"/>
          <w:b/>
        </w:rPr>
        <w:tab/>
      </w:r>
      <w:r w:rsidRPr="004F126E">
        <w:rPr>
          <w:rFonts w:ascii="Arial" w:hAnsi="Arial" w:cs="Arial"/>
          <w:b/>
        </w:rPr>
        <w:tab/>
      </w:r>
      <w:r w:rsidRPr="004F126E">
        <w:rPr>
          <w:rFonts w:ascii="Arial" w:hAnsi="Arial" w:cs="Arial"/>
          <w:b/>
        </w:rPr>
        <w:tab/>
      </w:r>
      <w:r w:rsidRPr="004F126E">
        <w:rPr>
          <w:rFonts w:ascii="Arial" w:hAnsi="Arial" w:cs="Arial"/>
          <w:b/>
        </w:rPr>
        <w:tab/>
      </w:r>
      <w:r w:rsidRPr="004F126E">
        <w:rPr>
          <w:rFonts w:ascii="Arial" w:hAnsi="Arial" w:cs="Arial"/>
        </w:rPr>
        <w:t xml:space="preserve">  </w:t>
      </w:r>
      <w:r w:rsidRPr="004F126E">
        <w:rPr>
          <w:rFonts w:ascii="Arial" w:hAnsi="Arial" w:cs="Arial"/>
          <w:spacing w:val="-3"/>
        </w:rPr>
        <w:fldChar w:fldCharType="begin">
          <w:ffData>
            <w:name w:val="Check1"/>
            <w:enabled/>
            <w:calcOnExit w:val="0"/>
            <w:checkBox>
              <w:sizeAuto/>
              <w:default w:val="0"/>
            </w:checkBox>
          </w:ffData>
        </w:fldChar>
      </w:r>
      <w:r w:rsidRPr="004F126E">
        <w:rPr>
          <w:rFonts w:ascii="Arial" w:hAnsi="Arial" w:cs="Arial"/>
          <w:spacing w:val="-3"/>
        </w:rPr>
        <w:instrText xml:space="preserve"> FORMCHECKBOX </w:instrText>
      </w:r>
      <w:r w:rsidR="00E111AF">
        <w:rPr>
          <w:rFonts w:ascii="Arial" w:hAnsi="Arial" w:cs="Arial"/>
          <w:spacing w:val="-3"/>
        </w:rPr>
      </w:r>
      <w:r w:rsidR="00E111AF">
        <w:rPr>
          <w:rFonts w:ascii="Arial" w:hAnsi="Arial" w:cs="Arial"/>
          <w:spacing w:val="-3"/>
        </w:rPr>
        <w:fldChar w:fldCharType="separate"/>
      </w:r>
      <w:r w:rsidRPr="004F126E">
        <w:rPr>
          <w:rFonts w:ascii="Arial" w:hAnsi="Arial" w:cs="Arial"/>
          <w:spacing w:val="-3"/>
        </w:rPr>
        <w:fldChar w:fldCharType="end"/>
      </w:r>
      <w:r w:rsidRPr="004F126E">
        <w:rPr>
          <w:rFonts w:ascii="Arial" w:hAnsi="Arial" w:cs="Arial"/>
          <w:spacing w:val="-3"/>
        </w:rPr>
        <w:t xml:space="preserve"> YES     </w:t>
      </w:r>
      <w:r w:rsidRPr="004F126E">
        <w:rPr>
          <w:rFonts w:ascii="Arial" w:hAnsi="Arial" w:cs="Arial"/>
          <w:spacing w:val="-3"/>
        </w:rPr>
        <w:fldChar w:fldCharType="begin">
          <w:ffData>
            <w:name w:val="Check2"/>
            <w:enabled/>
            <w:calcOnExit w:val="0"/>
            <w:checkBox>
              <w:sizeAuto/>
              <w:default w:val="0"/>
            </w:checkBox>
          </w:ffData>
        </w:fldChar>
      </w:r>
      <w:r w:rsidRPr="004F126E">
        <w:rPr>
          <w:rFonts w:ascii="Arial" w:hAnsi="Arial" w:cs="Arial"/>
          <w:spacing w:val="-3"/>
        </w:rPr>
        <w:instrText xml:space="preserve"> FORMCHECKBOX </w:instrText>
      </w:r>
      <w:r w:rsidR="00E111AF">
        <w:rPr>
          <w:rFonts w:ascii="Arial" w:hAnsi="Arial" w:cs="Arial"/>
          <w:spacing w:val="-3"/>
        </w:rPr>
      </w:r>
      <w:r w:rsidR="00E111AF">
        <w:rPr>
          <w:rFonts w:ascii="Arial" w:hAnsi="Arial" w:cs="Arial"/>
          <w:spacing w:val="-3"/>
        </w:rPr>
        <w:fldChar w:fldCharType="separate"/>
      </w:r>
      <w:r w:rsidRPr="004F126E">
        <w:rPr>
          <w:rFonts w:ascii="Arial" w:hAnsi="Arial" w:cs="Arial"/>
          <w:spacing w:val="-3"/>
        </w:rPr>
        <w:fldChar w:fldCharType="end"/>
      </w:r>
      <w:r w:rsidRPr="004F126E">
        <w:rPr>
          <w:rFonts w:ascii="Arial" w:hAnsi="Arial" w:cs="Arial"/>
          <w:spacing w:val="-3"/>
        </w:rPr>
        <w:t xml:space="preserve"> NO</w:t>
      </w:r>
      <w:r w:rsidRPr="004F126E">
        <w:rPr>
          <w:rFonts w:ascii="Arial" w:hAnsi="Arial" w:cs="Arial"/>
        </w:rPr>
        <w:t xml:space="preserve">                                                                                               </w:t>
      </w:r>
    </w:p>
    <w:p w:rsidR="004F126E" w:rsidRPr="004F126E" w:rsidRDefault="004F126E" w:rsidP="004F126E">
      <w:pPr>
        <w:tabs>
          <w:tab w:val="left" w:pos="-963"/>
          <w:tab w:val="left" w:pos="-720"/>
        </w:tabs>
        <w:jc w:val="both"/>
        <w:rPr>
          <w:rFonts w:ascii="Arial" w:hAnsi="Arial" w:cs="Arial"/>
          <w:b/>
        </w:rPr>
      </w:pPr>
      <w:r w:rsidRPr="004F126E">
        <w:rPr>
          <w:rFonts w:ascii="Arial" w:hAnsi="Arial" w:cs="Arial"/>
          <w:b/>
        </w:rPr>
        <w:t xml:space="preserve"> </w:t>
      </w:r>
    </w:p>
    <w:p w:rsidR="004F126E" w:rsidRPr="004F126E" w:rsidRDefault="004F126E" w:rsidP="004F126E">
      <w:pPr>
        <w:tabs>
          <w:tab w:val="left" w:pos="-963"/>
          <w:tab w:val="left" w:pos="-720"/>
          <w:tab w:val="left" w:pos="990"/>
          <w:tab w:val="left" w:pos="1215"/>
          <w:tab w:val="left" w:pos="2250"/>
          <w:tab w:val="left" w:pos="7363"/>
        </w:tabs>
        <w:ind w:left="900" w:hanging="900"/>
        <w:jc w:val="both"/>
        <w:rPr>
          <w:rFonts w:ascii="Arial" w:hAnsi="Arial" w:cs="Arial"/>
        </w:rPr>
      </w:pPr>
      <w:r w:rsidRPr="004F126E">
        <w:rPr>
          <w:rFonts w:ascii="Arial" w:hAnsi="Arial" w:cs="Arial"/>
        </w:rPr>
        <w:t>2.2.1     If so, furnish particulars:</w:t>
      </w:r>
    </w:p>
    <w:p w:rsidR="004F126E" w:rsidRPr="004F126E" w:rsidRDefault="004F126E" w:rsidP="004F126E">
      <w:pPr>
        <w:tabs>
          <w:tab w:val="left" w:pos="-963"/>
          <w:tab w:val="left" w:pos="-720"/>
          <w:tab w:val="left" w:pos="990"/>
          <w:tab w:val="left" w:pos="1215"/>
          <w:tab w:val="left" w:pos="2250"/>
          <w:tab w:val="left" w:pos="7363"/>
        </w:tabs>
        <w:ind w:left="900" w:hanging="900"/>
        <w:jc w:val="both"/>
        <w:rPr>
          <w:rFonts w:ascii="Arial" w:hAnsi="Arial" w:cs="Arial"/>
        </w:rPr>
      </w:pPr>
    </w:p>
    <w:p w:rsidR="004F126E" w:rsidRPr="004F126E" w:rsidRDefault="004F126E" w:rsidP="004F126E">
      <w:pPr>
        <w:ind w:left="1800" w:hanging="1080"/>
        <w:jc w:val="both"/>
        <w:rPr>
          <w:rFonts w:ascii="Arial" w:hAnsi="Arial" w:cs="Arial"/>
        </w:rPr>
      </w:pPr>
      <w:r w:rsidRPr="004F126E">
        <w:rPr>
          <w:rFonts w:ascii="Arial" w:hAnsi="Arial" w:cs="Arial"/>
        </w:rPr>
        <w:t>………………………………………………………………………………………………………………….....</w:t>
      </w:r>
    </w:p>
    <w:p w:rsidR="004F126E" w:rsidRPr="004F126E" w:rsidRDefault="004F126E" w:rsidP="004F126E">
      <w:pPr>
        <w:ind w:left="1800" w:hanging="1080"/>
        <w:jc w:val="both"/>
        <w:rPr>
          <w:rFonts w:ascii="Arial" w:hAnsi="Arial" w:cs="Arial"/>
        </w:rPr>
      </w:pPr>
    </w:p>
    <w:p w:rsidR="004F126E" w:rsidRPr="004F126E" w:rsidRDefault="004F126E" w:rsidP="004F126E">
      <w:pPr>
        <w:ind w:left="1800" w:hanging="1080"/>
        <w:jc w:val="both"/>
        <w:rPr>
          <w:rFonts w:ascii="Arial" w:hAnsi="Arial" w:cs="Arial"/>
        </w:rPr>
      </w:pPr>
      <w:r w:rsidRPr="004F126E">
        <w:rPr>
          <w:rFonts w:ascii="Arial" w:hAnsi="Arial" w:cs="Arial"/>
        </w:rPr>
        <w:t>…………………………………………………………………………………………………………………….</w:t>
      </w:r>
    </w:p>
    <w:p w:rsidR="004F126E" w:rsidRPr="004F126E" w:rsidRDefault="004F126E" w:rsidP="004F126E">
      <w:pPr>
        <w:widowControl w:val="0"/>
        <w:tabs>
          <w:tab w:val="left" w:pos="-963"/>
          <w:tab w:val="left" w:pos="-720"/>
        </w:tabs>
        <w:rPr>
          <w:rFonts w:ascii="Arial" w:hAnsi="Arial" w:cs="Arial"/>
        </w:rPr>
      </w:pPr>
    </w:p>
    <w:p w:rsidR="004F126E" w:rsidRPr="004F126E" w:rsidRDefault="004F126E" w:rsidP="004F126E">
      <w:pPr>
        <w:widowControl w:val="0"/>
        <w:tabs>
          <w:tab w:val="left" w:pos="-963"/>
          <w:tab w:val="left" w:pos="-720"/>
        </w:tabs>
        <w:rPr>
          <w:rFonts w:ascii="Arial" w:hAnsi="Arial" w:cs="Arial"/>
        </w:rPr>
      </w:pPr>
    </w:p>
    <w:p w:rsidR="004F126E" w:rsidRPr="004F126E" w:rsidRDefault="004F126E" w:rsidP="004F126E">
      <w:pPr>
        <w:widowControl w:val="0"/>
        <w:tabs>
          <w:tab w:val="left" w:pos="-963"/>
          <w:tab w:val="left" w:pos="-720"/>
        </w:tabs>
        <w:ind w:left="720" w:hanging="720"/>
        <w:jc w:val="both"/>
        <w:rPr>
          <w:rFonts w:ascii="Arial Bold" w:hAnsi="Arial Bold" w:cs="Arial"/>
          <w:b/>
          <w:caps/>
        </w:rPr>
      </w:pPr>
      <w:r w:rsidRPr="004F126E">
        <w:rPr>
          <w:rFonts w:ascii="Arial" w:hAnsi="Arial" w:cs="Arial"/>
        </w:rPr>
        <w:t xml:space="preserve">2.3 </w:t>
      </w:r>
      <w:r w:rsidRPr="004F126E">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r>
      <w:r w:rsidRPr="004F126E">
        <w:rPr>
          <w:rFonts w:ascii="Arial" w:hAnsi="Arial" w:cs="Arial"/>
        </w:rPr>
        <w:tab/>
        <w:t xml:space="preserve">  </w:t>
      </w:r>
      <w:r w:rsidRPr="004F126E">
        <w:rPr>
          <w:rFonts w:ascii="Arial" w:hAnsi="Arial" w:cs="Arial"/>
          <w:spacing w:val="-3"/>
        </w:rPr>
        <w:fldChar w:fldCharType="begin">
          <w:ffData>
            <w:name w:val="Check1"/>
            <w:enabled/>
            <w:calcOnExit w:val="0"/>
            <w:checkBox>
              <w:sizeAuto/>
              <w:default w:val="0"/>
            </w:checkBox>
          </w:ffData>
        </w:fldChar>
      </w:r>
      <w:r w:rsidRPr="004F126E">
        <w:rPr>
          <w:rFonts w:ascii="Arial" w:hAnsi="Arial" w:cs="Arial"/>
          <w:spacing w:val="-3"/>
        </w:rPr>
        <w:instrText xml:space="preserve"> FORMCHECKBOX </w:instrText>
      </w:r>
      <w:r w:rsidR="00E111AF">
        <w:rPr>
          <w:rFonts w:ascii="Arial" w:hAnsi="Arial" w:cs="Arial"/>
          <w:spacing w:val="-3"/>
        </w:rPr>
      </w:r>
      <w:r w:rsidR="00E111AF">
        <w:rPr>
          <w:rFonts w:ascii="Arial" w:hAnsi="Arial" w:cs="Arial"/>
          <w:spacing w:val="-3"/>
        </w:rPr>
        <w:fldChar w:fldCharType="separate"/>
      </w:r>
      <w:r w:rsidRPr="004F126E">
        <w:rPr>
          <w:rFonts w:ascii="Arial" w:hAnsi="Arial" w:cs="Arial"/>
          <w:spacing w:val="-3"/>
        </w:rPr>
        <w:fldChar w:fldCharType="end"/>
      </w:r>
      <w:r w:rsidRPr="004F126E">
        <w:rPr>
          <w:rFonts w:ascii="Arial" w:hAnsi="Arial" w:cs="Arial"/>
          <w:spacing w:val="-3"/>
        </w:rPr>
        <w:t xml:space="preserve"> YES     </w:t>
      </w:r>
      <w:r w:rsidRPr="004F126E">
        <w:rPr>
          <w:rFonts w:ascii="Arial" w:hAnsi="Arial" w:cs="Arial"/>
          <w:spacing w:val="-3"/>
        </w:rPr>
        <w:fldChar w:fldCharType="begin">
          <w:ffData>
            <w:name w:val="Check2"/>
            <w:enabled/>
            <w:calcOnExit w:val="0"/>
            <w:checkBox>
              <w:sizeAuto/>
              <w:default w:val="0"/>
            </w:checkBox>
          </w:ffData>
        </w:fldChar>
      </w:r>
      <w:r w:rsidRPr="004F126E">
        <w:rPr>
          <w:rFonts w:ascii="Arial" w:hAnsi="Arial" w:cs="Arial"/>
          <w:spacing w:val="-3"/>
        </w:rPr>
        <w:instrText xml:space="preserve"> FORMCHECKBOX </w:instrText>
      </w:r>
      <w:r w:rsidR="00E111AF">
        <w:rPr>
          <w:rFonts w:ascii="Arial" w:hAnsi="Arial" w:cs="Arial"/>
          <w:spacing w:val="-3"/>
        </w:rPr>
      </w:r>
      <w:r w:rsidR="00E111AF">
        <w:rPr>
          <w:rFonts w:ascii="Arial" w:hAnsi="Arial" w:cs="Arial"/>
          <w:spacing w:val="-3"/>
        </w:rPr>
        <w:fldChar w:fldCharType="separate"/>
      </w:r>
      <w:r w:rsidRPr="004F126E">
        <w:rPr>
          <w:rFonts w:ascii="Arial" w:hAnsi="Arial" w:cs="Arial"/>
          <w:spacing w:val="-3"/>
        </w:rPr>
        <w:fldChar w:fldCharType="end"/>
      </w:r>
      <w:r w:rsidRPr="004F126E">
        <w:rPr>
          <w:rFonts w:ascii="Arial" w:hAnsi="Arial" w:cs="Arial"/>
          <w:spacing w:val="-3"/>
        </w:rPr>
        <w:t xml:space="preserve"> NO</w:t>
      </w:r>
      <w:r w:rsidRPr="004F126E">
        <w:rPr>
          <w:rFonts w:ascii="Arial" w:hAnsi="Arial" w:cs="Arial"/>
        </w:rPr>
        <w:t xml:space="preserve">                                                                                               </w:t>
      </w:r>
    </w:p>
    <w:p w:rsidR="004F126E" w:rsidRPr="004F126E" w:rsidRDefault="004F126E" w:rsidP="004F126E">
      <w:pPr>
        <w:jc w:val="both"/>
        <w:rPr>
          <w:rFonts w:ascii="Arial" w:hAnsi="Arial" w:cs="Arial"/>
        </w:rPr>
      </w:pPr>
    </w:p>
    <w:p w:rsidR="004F126E" w:rsidRPr="004F126E" w:rsidRDefault="004F126E" w:rsidP="00EF4A7D">
      <w:pPr>
        <w:widowControl w:val="0"/>
        <w:numPr>
          <w:ilvl w:val="2"/>
          <w:numId w:val="36"/>
        </w:numPr>
        <w:jc w:val="both"/>
        <w:rPr>
          <w:rFonts w:ascii="Arial" w:hAnsi="Arial" w:cs="Arial"/>
        </w:rPr>
      </w:pPr>
      <w:r w:rsidRPr="004F126E">
        <w:rPr>
          <w:rFonts w:ascii="Arial" w:hAnsi="Arial" w:cs="Arial"/>
        </w:rPr>
        <w:t>If so, furnish particulars:</w:t>
      </w:r>
    </w:p>
    <w:p w:rsidR="004F126E" w:rsidRPr="004F126E" w:rsidRDefault="004F126E" w:rsidP="004F126E">
      <w:pPr>
        <w:pStyle w:val="ListParagraph"/>
        <w:ind w:left="435"/>
        <w:jc w:val="both"/>
        <w:rPr>
          <w:rFonts w:ascii="Arial" w:hAnsi="Arial" w:cs="Arial"/>
        </w:rPr>
      </w:pPr>
    </w:p>
    <w:p w:rsidR="004F126E" w:rsidRPr="004F126E" w:rsidRDefault="004F126E" w:rsidP="004F126E">
      <w:pPr>
        <w:pStyle w:val="ListParagraph"/>
        <w:ind w:left="435" w:firstLine="285"/>
        <w:jc w:val="both"/>
        <w:rPr>
          <w:rFonts w:ascii="Arial" w:hAnsi="Arial" w:cs="Arial"/>
        </w:rPr>
      </w:pPr>
      <w:r w:rsidRPr="004F126E">
        <w:rPr>
          <w:rFonts w:ascii="Arial" w:hAnsi="Arial" w:cs="Arial"/>
        </w:rPr>
        <w:t>……………………………………………………………………………………………………………………..</w:t>
      </w:r>
    </w:p>
    <w:p w:rsidR="004F126E" w:rsidRPr="004F126E" w:rsidRDefault="004F126E" w:rsidP="004F126E">
      <w:pPr>
        <w:pStyle w:val="ListParagraph"/>
        <w:ind w:left="435"/>
        <w:jc w:val="both"/>
        <w:rPr>
          <w:rFonts w:ascii="Arial" w:hAnsi="Arial" w:cs="Arial"/>
        </w:rPr>
      </w:pPr>
    </w:p>
    <w:p w:rsidR="004F126E" w:rsidRPr="004F126E" w:rsidRDefault="004F126E" w:rsidP="004F126E">
      <w:pPr>
        <w:pStyle w:val="ListParagraph"/>
        <w:ind w:left="435" w:firstLine="285"/>
        <w:jc w:val="both"/>
        <w:rPr>
          <w:rFonts w:ascii="Arial" w:hAnsi="Arial" w:cs="Arial"/>
        </w:rPr>
      </w:pPr>
      <w:r w:rsidRPr="004F126E">
        <w:rPr>
          <w:rFonts w:ascii="Arial" w:hAnsi="Arial" w:cs="Arial"/>
        </w:rPr>
        <w:t>……………………………………………………………………………………………………………………..</w:t>
      </w:r>
    </w:p>
    <w:p w:rsidR="004F126E" w:rsidRPr="004F126E" w:rsidRDefault="004F126E" w:rsidP="004F126E">
      <w:pPr>
        <w:pStyle w:val="Footer"/>
        <w:tabs>
          <w:tab w:val="clear" w:pos="8640"/>
          <w:tab w:val="center" w:pos="4860"/>
          <w:tab w:val="right" w:pos="8080"/>
          <w:tab w:val="right" w:pos="9638"/>
        </w:tabs>
        <w:jc w:val="both"/>
        <w:rPr>
          <w:rFonts w:ascii="Arial" w:hAnsi="Arial" w:cs="Arial"/>
          <w:sz w:val="16"/>
          <w:szCs w:val="16"/>
        </w:rPr>
      </w:pPr>
    </w:p>
    <w:p w:rsidR="004F126E" w:rsidRPr="004F126E" w:rsidRDefault="004F126E" w:rsidP="004F126E">
      <w:pPr>
        <w:pStyle w:val="Footer"/>
        <w:tabs>
          <w:tab w:val="clear" w:pos="8640"/>
          <w:tab w:val="center" w:pos="4860"/>
          <w:tab w:val="right" w:pos="8080"/>
          <w:tab w:val="right" w:pos="9638"/>
        </w:tabs>
        <w:jc w:val="both"/>
        <w:rPr>
          <w:rFonts w:ascii="Arial" w:hAnsi="Arial" w:cs="Arial"/>
          <w:sz w:val="16"/>
          <w:szCs w:val="16"/>
        </w:rPr>
      </w:pPr>
    </w:p>
    <w:p w:rsidR="004F126E" w:rsidRPr="004F126E" w:rsidRDefault="004F126E" w:rsidP="00EF4A7D">
      <w:pPr>
        <w:widowControl w:val="0"/>
        <w:numPr>
          <w:ilvl w:val="0"/>
          <w:numId w:val="35"/>
        </w:numPr>
        <w:tabs>
          <w:tab w:val="left" w:pos="-963"/>
          <w:tab w:val="left" w:pos="-720"/>
        </w:tabs>
        <w:ind w:left="720" w:hanging="720"/>
        <w:jc w:val="both"/>
        <w:rPr>
          <w:rFonts w:ascii="Arial Bold" w:hAnsi="Arial Bold" w:cs="Arial"/>
          <w:b/>
          <w:caps/>
        </w:rPr>
      </w:pPr>
      <w:r w:rsidRPr="004F126E">
        <w:rPr>
          <w:rFonts w:ascii="Arial Bold" w:hAnsi="Arial Bold" w:cs="Arial"/>
          <w:b/>
          <w:caps/>
        </w:rPr>
        <w:t>D</w:t>
      </w:r>
      <w:r w:rsidRPr="004F126E">
        <w:rPr>
          <w:rFonts w:ascii="Arial" w:hAnsi="Arial" w:cs="Arial"/>
          <w:b/>
        </w:rPr>
        <w:t>ECLARATION</w:t>
      </w:r>
    </w:p>
    <w:p w:rsidR="004F126E" w:rsidRPr="004F126E" w:rsidRDefault="004F126E" w:rsidP="004F126E">
      <w:pPr>
        <w:widowControl w:val="0"/>
        <w:tabs>
          <w:tab w:val="left" w:pos="-963"/>
          <w:tab w:val="left" w:pos="-720"/>
        </w:tabs>
        <w:ind w:left="360"/>
        <w:jc w:val="both"/>
        <w:rPr>
          <w:rFonts w:ascii="Arial Bold" w:hAnsi="Arial Bold" w:cs="Arial"/>
          <w:b/>
          <w:caps/>
        </w:rPr>
      </w:pPr>
    </w:p>
    <w:p w:rsidR="004F126E" w:rsidRPr="004F126E" w:rsidRDefault="004F126E" w:rsidP="004F126E">
      <w:pPr>
        <w:ind w:left="720"/>
        <w:jc w:val="both"/>
        <w:rPr>
          <w:rFonts w:ascii="Arial" w:hAnsi="Arial" w:cs="Arial"/>
        </w:rPr>
      </w:pPr>
      <w:r w:rsidRPr="004F126E">
        <w:rPr>
          <w:rFonts w:ascii="Arial" w:hAnsi="Arial" w:cs="Arial"/>
        </w:rPr>
        <w:t>I, the undersigned, (name)……………………………………………………………………. in submitting the accompanying bid, do hereby make the following statements that I declare to be true and complete in every respect:</w:t>
      </w:r>
    </w:p>
    <w:p w:rsidR="004F126E" w:rsidRPr="004F126E" w:rsidRDefault="004F126E" w:rsidP="004F126E">
      <w:pPr>
        <w:jc w:val="both"/>
        <w:rPr>
          <w:rFonts w:ascii="Arial" w:hAnsi="Arial" w:cs="Arial"/>
        </w:rPr>
      </w:pPr>
    </w:p>
    <w:p w:rsidR="004F126E" w:rsidRPr="004F126E" w:rsidRDefault="004F126E" w:rsidP="00EF4A7D">
      <w:pPr>
        <w:pStyle w:val="ListParagraph"/>
        <w:numPr>
          <w:ilvl w:val="1"/>
          <w:numId w:val="38"/>
        </w:numPr>
        <w:ind w:left="720" w:hanging="720"/>
        <w:jc w:val="both"/>
        <w:rPr>
          <w:rFonts w:ascii="Arial" w:hAnsi="Arial" w:cs="Arial"/>
        </w:rPr>
      </w:pPr>
      <w:r w:rsidRPr="004F126E">
        <w:rPr>
          <w:rFonts w:ascii="Arial" w:hAnsi="Arial" w:cs="Arial"/>
        </w:rPr>
        <w:t>I have read and I understand the contents of this disclosure;</w:t>
      </w:r>
    </w:p>
    <w:p w:rsidR="004F126E" w:rsidRPr="004F126E" w:rsidRDefault="004F126E" w:rsidP="004F126E">
      <w:pPr>
        <w:pStyle w:val="ListParagraph"/>
        <w:ind w:hanging="720"/>
        <w:jc w:val="both"/>
        <w:rPr>
          <w:rFonts w:ascii="Arial" w:hAnsi="Arial" w:cs="Arial"/>
        </w:rPr>
      </w:pPr>
    </w:p>
    <w:p w:rsidR="004F126E" w:rsidRPr="004F126E" w:rsidRDefault="004F126E" w:rsidP="00EF4A7D">
      <w:pPr>
        <w:pStyle w:val="ListParagraph"/>
        <w:numPr>
          <w:ilvl w:val="1"/>
          <w:numId w:val="38"/>
        </w:numPr>
        <w:ind w:left="720" w:hanging="720"/>
        <w:jc w:val="both"/>
        <w:rPr>
          <w:rFonts w:ascii="Arial" w:hAnsi="Arial" w:cs="Arial"/>
        </w:rPr>
      </w:pPr>
      <w:r w:rsidRPr="004F126E">
        <w:rPr>
          <w:rFonts w:ascii="Arial" w:hAnsi="Arial" w:cs="Arial"/>
        </w:rPr>
        <w:t>I understand that the accompanying bid will be disqualified if this disclosure is found not to be true and complete in every respect;</w:t>
      </w:r>
    </w:p>
    <w:p w:rsidR="004F126E" w:rsidRPr="004F126E" w:rsidRDefault="004F126E" w:rsidP="004F126E">
      <w:pPr>
        <w:pStyle w:val="ListParagraph"/>
        <w:ind w:hanging="720"/>
        <w:rPr>
          <w:rFonts w:ascii="Arial" w:hAnsi="Arial" w:cs="Arial"/>
        </w:rPr>
      </w:pPr>
    </w:p>
    <w:p w:rsidR="004F126E" w:rsidRPr="004F126E" w:rsidRDefault="004F126E" w:rsidP="00EF4A7D">
      <w:pPr>
        <w:pStyle w:val="ListParagraph"/>
        <w:numPr>
          <w:ilvl w:val="1"/>
          <w:numId w:val="38"/>
        </w:numPr>
        <w:ind w:left="720" w:hanging="720"/>
        <w:jc w:val="both"/>
        <w:rPr>
          <w:rFonts w:ascii="Arial" w:hAnsi="Arial" w:cs="Arial"/>
        </w:rPr>
      </w:pPr>
      <w:r w:rsidRPr="004F126E">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4F126E">
        <w:rPr>
          <w:vertAlign w:val="superscript"/>
        </w:rPr>
        <w:t>4</w:t>
      </w:r>
      <w:r w:rsidRPr="004F126E">
        <w:rPr>
          <w:rFonts w:ascii="Arial" w:hAnsi="Arial" w:cs="Arial"/>
        </w:rPr>
        <w:t xml:space="preserve"> will not be construed as collusive bidding.</w:t>
      </w:r>
    </w:p>
    <w:p w:rsidR="004F126E" w:rsidRPr="004F126E" w:rsidRDefault="004F126E" w:rsidP="004F126E">
      <w:pPr>
        <w:pStyle w:val="ListParagraph"/>
        <w:ind w:hanging="720"/>
        <w:rPr>
          <w:rFonts w:ascii="Arial" w:hAnsi="Arial" w:cs="Arial"/>
        </w:rPr>
      </w:pPr>
    </w:p>
    <w:p w:rsidR="004F126E" w:rsidRPr="004F126E" w:rsidRDefault="004F126E" w:rsidP="00EF4A7D">
      <w:pPr>
        <w:pStyle w:val="ListParagraph"/>
        <w:numPr>
          <w:ilvl w:val="1"/>
          <w:numId w:val="38"/>
        </w:numPr>
        <w:ind w:left="720" w:hanging="720"/>
        <w:jc w:val="both"/>
        <w:rPr>
          <w:rFonts w:ascii="Arial" w:hAnsi="Arial" w:cs="Arial"/>
        </w:rPr>
      </w:pPr>
      <w:r w:rsidRPr="004F126E">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4F126E" w:rsidRPr="004F126E" w:rsidRDefault="004F126E" w:rsidP="004F126E">
      <w:pPr>
        <w:pStyle w:val="ListParagraph"/>
        <w:ind w:hanging="720"/>
        <w:rPr>
          <w:rFonts w:ascii="Arial" w:hAnsi="Arial" w:cs="Arial"/>
        </w:rPr>
      </w:pPr>
    </w:p>
    <w:p w:rsidR="004F126E" w:rsidRPr="004F126E" w:rsidRDefault="004F126E" w:rsidP="00EF4A7D">
      <w:pPr>
        <w:pStyle w:val="ListParagraph"/>
        <w:numPr>
          <w:ilvl w:val="1"/>
          <w:numId w:val="38"/>
        </w:numPr>
        <w:ind w:left="720" w:hanging="720"/>
        <w:jc w:val="both"/>
        <w:rPr>
          <w:rFonts w:ascii="Arial" w:hAnsi="Arial" w:cs="Arial"/>
        </w:rPr>
      </w:pPr>
      <w:r w:rsidRPr="004F126E">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rsidR="004F126E" w:rsidRPr="004F126E" w:rsidRDefault="004F126E" w:rsidP="004F126E">
      <w:pPr>
        <w:pStyle w:val="ListParagraph"/>
        <w:ind w:hanging="720"/>
        <w:rPr>
          <w:rFonts w:ascii="Arial" w:hAnsi="Arial" w:cs="Arial"/>
        </w:rPr>
      </w:pPr>
    </w:p>
    <w:p w:rsidR="004F126E" w:rsidRPr="004F126E" w:rsidRDefault="004F126E" w:rsidP="00EF4A7D">
      <w:pPr>
        <w:pStyle w:val="ListParagraph"/>
        <w:numPr>
          <w:ilvl w:val="1"/>
          <w:numId w:val="38"/>
        </w:numPr>
        <w:ind w:left="720" w:hanging="720"/>
        <w:jc w:val="both"/>
        <w:rPr>
          <w:rFonts w:ascii="Arial" w:hAnsi="Arial" w:cs="Arial"/>
        </w:rPr>
      </w:pPr>
      <w:r w:rsidRPr="004F126E">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4F126E" w:rsidRDefault="004F126E" w:rsidP="004F126E">
      <w:pPr>
        <w:rPr>
          <w:rFonts w:ascii="Arial" w:hAnsi="Arial" w:cs="Arial"/>
        </w:rPr>
      </w:pPr>
    </w:p>
    <w:p w:rsidR="005E1EFA" w:rsidRDefault="005E1EFA" w:rsidP="004F126E">
      <w:pPr>
        <w:rPr>
          <w:rFonts w:ascii="Arial" w:hAnsi="Arial" w:cs="Arial"/>
        </w:rPr>
      </w:pPr>
    </w:p>
    <w:p w:rsidR="005E1EFA" w:rsidRPr="004F126E" w:rsidRDefault="005E1EFA" w:rsidP="004F126E">
      <w:pPr>
        <w:rPr>
          <w:rFonts w:ascii="Arial" w:hAnsi="Arial" w:cs="Arial"/>
        </w:rPr>
      </w:pPr>
    </w:p>
    <w:p w:rsidR="004F126E" w:rsidRPr="004F126E" w:rsidRDefault="004F126E" w:rsidP="004F126E">
      <w:pPr>
        <w:pStyle w:val="FootnoteText"/>
        <w:pBdr>
          <w:top w:val="single" w:sz="4" w:space="1" w:color="auto"/>
        </w:pBdr>
      </w:pPr>
      <w:r w:rsidRPr="004F126E">
        <w:rPr>
          <w:rStyle w:val="FootnoteReference"/>
        </w:rPr>
        <w:t>4</w:t>
      </w:r>
      <w:r w:rsidRPr="004F126E">
        <w:t xml:space="preserve"> Joint venture or Consortium means an association of persons for the purpose of combining their expertise, property, capital, efforts, skill and knowledge in an activity for the execution of a contract.</w:t>
      </w:r>
    </w:p>
    <w:p w:rsidR="004F126E" w:rsidRPr="004F126E" w:rsidRDefault="004F126E" w:rsidP="004F126E">
      <w:pPr>
        <w:pStyle w:val="FootnoteText"/>
      </w:pPr>
    </w:p>
    <w:p w:rsidR="004F126E" w:rsidRPr="004F126E" w:rsidRDefault="004F126E" w:rsidP="004F126E">
      <w:pPr>
        <w:jc w:val="both"/>
        <w:rPr>
          <w:rFonts w:ascii="Arial" w:hAnsi="Arial" w:cs="Arial"/>
          <w:sz w:val="16"/>
          <w:szCs w:val="16"/>
        </w:rPr>
      </w:pPr>
      <w:r w:rsidRPr="004F126E">
        <w:rPr>
          <w:rFonts w:ascii="Arial" w:hAnsi="Arial" w:cs="Arial"/>
          <w:sz w:val="16"/>
          <w:szCs w:val="16"/>
        </w:rPr>
        <w:t>Any reference to words “Bid” or Bidder” herein and/or in any other documentation shall be construed to have the same meaning as the words “Tender” or “Tenderer”.</w:t>
      </w:r>
      <w:r w:rsidRPr="004F126E">
        <w:rPr>
          <w:rFonts w:ascii="Arial" w:hAnsi="Arial" w:cs="Arial"/>
          <w:sz w:val="16"/>
          <w:szCs w:val="16"/>
        </w:rPr>
        <w:tab/>
        <w:t xml:space="preserve">  </w:t>
      </w:r>
      <w:r w:rsidRPr="004F126E">
        <w:rPr>
          <w:rFonts w:ascii="Arial" w:hAnsi="Arial" w:cs="Arial"/>
          <w:sz w:val="16"/>
          <w:szCs w:val="16"/>
        </w:rPr>
        <w:tab/>
        <w:t xml:space="preserve">       </w:t>
      </w:r>
      <w:r w:rsidRPr="004F126E">
        <w:rPr>
          <w:rFonts w:ascii="Arial" w:hAnsi="Arial" w:cs="Arial"/>
          <w:sz w:val="16"/>
          <w:szCs w:val="16"/>
        </w:rPr>
        <w:tab/>
        <w:t xml:space="preserve">                                                                                                      </w:t>
      </w:r>
      <w:r w:rsidRPr="004F126E">
        <w:rPr>
          <w:rFonts w:ascii="Arial" w:hAnsi="Arial" w:cs="Arial"/>
          <w:sz w:val="16"/>
          <w:szCs w:val="16"/>
        </w:rPr>
        <w:tab/>
        <w:t xml:space="preserve">     </w:t>
      </w:r>
    </w:p>
    <w:p w:rsidR="004F126E" w:rsidRPr="004F126E" w:rsidRDefault="004F126E" w:rsidP="004F126E">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4F126E">
        <w:rPr>
          <w:rFonts w:ascii="Arial" w:hAnsi="Arial" w:cs="Arial"/>
          <w:bCs/>
          <w:snapToGrid w:val="0"/>
          <w:sz w:val="16"/>
          <w:szCs w:val="16"/>
        </w:rPr>
        <w:t xml:space="preserve">For External Use  </w:t>
      </w:r>
      <w:r w:rsidRPr="004F126E">
        <w:rPr>
          <w:rFonts w:ascii="Arial" w:hAnsi="Arial" w:cs="Arial"/>
          <w:bCs/>
          <w:snapToGrid w:val="0"/>
          <w:sz w:val="16"/>
          <w:szCs w:val="16"/>
        </w:rPr>
        <w:tab/>
        <w:t xml:space="preserve">                                                                                                                                                    </w:t>
      </w:r>
      <w:r w:rsidRPr="004F126E">
        <w:rPr>
          <w:rFonts w:ascii="Arial" w:hAnsi="Arial" w:cs="Arial"/>
          <w:sz w:val="16"/>
          <w:szCs w:val="16"/>
        </w:rPr>
        <w:t>Page 2 of 3</w:t>
      </w:r>
    </w:p>
    <w:p w:rsidR="004F126E" w:rsidRPr="004A77CA" w:rsidRDefault="004F126E" w:rsidP="004F126E">
      <w:pPr>
        <w:tabs>
          <w:tab w:val="left" w:pos="-963"/>
          <w:tab w:val="left" w:pos="-720"/>
          <w:tab w:val="left" w:pos="900"/>
          <w:tab w:val="left" w:pos="1215"/>
          <w:tab w:val="left" w:pos="2250"/>
          <w:tab w:val="left" w:pos="7363"/>
        </w:tabs>
        <w:jc w:val="right"/>
        <w:rPr>
          <w:rFonts w:ascii="Arial" w:hAnsi="Arial" w:cs="Arial"/>
          <w:sz w:val="16"/>
          <w:szCs w:val="16"/>
        </w:rPr>
      </w:pPr>
      <w:r w:rsidRPr="004F126E">
        <w:rPr>
          <w:rFonts w:ascii="Arial" w:hAnsi="Arial" w:cs="Arial"/>
          <w:bCs/>
          <w:snapToGrid w:val="0"/>
          <w:sz w:val="16"/>
          <w:szCs w:val="16"/>
        </w:rPr>
        <w:lastRenderedPageBreak/>
        <w:t>PA-11 Version 1.3</w:t>
      </w:r>
    </w:p>
    <w:p w:rsidR="004F126E" w:rsidRPr="004F126E" w:rsidRDefault="004F126E" w:rsidP="00EF4A7D">
      <w:pPr>
        <w:pStyle w:val="ListParagraph"/>
        <w:numPr>
          <w:ilvl w:val="1"/>
          <w:numId w:val="38"/>
        </w:numPr>
        <w:ind w:left="720" w:hanging="720"/>
        <w:jc w:val="both"/>
        <w:rPr>
          <w:rFonts w:ascii="Arial" w:hAnsi="Arial" w:cs="Arial"/>
        </w:rPr>
      </w:pPr>
      <w:r w:rsidRPr="004F126E">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4F126E" w:rsidRPr="004F126E" w:rsidRDefault="004F126E" w:rsidP="004F126E">
      <w:pPr>
        <w:pStyle w:val="ListParagraph"/>
        <w:rPr>
          <w:rFonts w:ascii="Arial" w:hAnsi="Arial" w:cs="Arial"/>
        </w:rPr>
      </w:pPr>
    </w:p>
    <w:p w:rsidR="004F126E" w:rsidRPr="004F126E" w:rsidRDefault="004F126E" w:rsidP="004F126E">
      <w:pPr>
        <w:tabs>
          <w:tab w:val="left" w:pos="1418"/>
          <w:tab w:val="right" w:pos="9752"/>
        </w:tabs>
        <w:spacing w:line="360" w:lineRule="auto"/>
        <w:jc w:val="both"/>
        <w:rPr>
          <w:rFonts w:ascii="Arial" w:hAnsi="Arial" w:cs="Arial"/>
        </w:rPr>
      </w:pPr>
    </w:p>
    <w:p w:rsidR="004F126E" w:rsidRPr="004F126E" w:rsidRDefault="004F126E" w:rsidP="004F126E">
      <w:pPr>
        <w:tabs>
          <w:tab w:val="left" w:pos="1418"/>
          <w:tab w:val="right" w:pos="9752"/>
        </w:tabs>
        <w:spacing w:line="360" w:lineRule="auto"/>
        <w:jc w:val="both"/>
        <w:rPr>
          <w:rFonts w:ascii="Arial" w:hAnsi="Arial" w:cs="Arial"/>
          <w:b/>
        </w:rPr>
      </w:pPr>
      <w:r w:rsidRPr="004F126E">
        <w:rPr>
          <w:rFonts w:ascii="Arial" w:hAnsi="Arial" w:cs="Arial"/>
          <w:b/>
        </w:rPr>
        <w:t>I DECLARE</w:t>
      </w:r>
      <w:r w:rsidR="00286796">
        <w:rPr>
          <w:rFonts w:ascii="Arial" w:hAnsi="Arial" w:cs="Arial"/>
          <w:b/>
        </w:rPr>
        <w:t xml:space="preserve"> </w:t>
      </w:r>
      <w:r w:rsidRPr="004F126E">
        <w:rPr>
          <w:rFonts w:ascii="Arial" w:hAnsi="Arial" w:cs="Arial"/>
          <w:b/>
        </w:rPr>
        <w:t xml:space="preserve">THAT THE INFORMATION FURNISHED IN PARAGRAPHS 1, 2 and 3 ABOVE IS CORRECT. I ACCEPT THAT THE STATE MAY REJECT THE BID OR ACT AGAINST ME IN TERMS OF PARAGRAPH 6 OF PFMA SCM INSTRUCTION 03 OF 2021/22 ON </w:t>
      </w:r>
      <w:r w:rsidRPr="004F126E">
        <w:rPr>
          <w:rFonts w:ascii="Arial" w:hAnsi="Arial" w:cs="Arial"/>
          <w:b/>
          <w:bCs/>
        </w:rPr>
        <w:t>PREVENTING AND COMBATING ABUSE IN THE SUPPLY CHAIN MANAGEMENT SYSTEM</w:t>
      </w:r>
      <w:r w:rsidRPr="004F126E">
        <w:rPr>
          <w:rFonts w:ascii="Arial" w:hAnsi="Arial" w:cs="Arial"/>
          <w:b/>
        </w:rPr>
        <w:t xml:space="preserve"> SHOULD THIS DECLARATION PROVE TO BE FALSE. </w:t>
      </w:r>
    </w:p>
    <w:p w:rsidR="004F126E" w:rsidRPr="004F126E" w:rsidRDefault="004F126E" w:rsidP="004F126E">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4F126E" w:rsidRPr="004F126E" w:rsidTr="007648BC">
        <w:trPr>
          <w:cantSplit/>
          <w:trHeight w:val="630"/>
        </w:trPr>
        <w:tc>
          <w:tcPr>
            <w:tcW w:w="3882" w:type="dxa"/>
            <w:vAlign w:val="center"/>
          </w:tcPr>
          <w:p w:rsidR="004F126E" w:rsidRPr="004F126E" w:rsidRDefault="004F126E" w:rsidP="007648BC">
            <w:pPr>
              <w:jc w:val="center"/>
              <w:rPr>
                <w:rFonts w:ascii="Arial" w:hAnsi="Arial" w:cs="Arial"/>
                <w:snapToGrid w:val="0"/>
              </w:rPr>
            </w:pPr>
          </w:p>
          <w:p w:rsidR="004F126E" w:rsidRPr="004F126E" w:rsidRDefault="004F126E" w:rsidP="007648BC">
            <w:pPr>
              <w:jc w:val="center"/>
              <w:rPr>
                <w:rFonts w:ascii="Arial" w:hAnsi="Arial" w:cs="Arial"/>
                <w:snapToGrid w:val="0"/>
              </w:rPr>
            </w:pPr>
            <w:r w:rsidRPr="004F126E">
              <w:rPr>
                <w:rFonts w:ascii="Arial" w:hAnsi="Arial" w:cs="Arial"/>
                <w:snapToGrid w:val="0"/>
              </w:rPr>
              <w:fldChar w:fldCharType="begin">
                <w:ffData>
                  <w:name w:val="Text44"/>
                  <w:enabled/>
                  <w:calcOnExit w:val="0"/>
                  <w:textInput/>
                </w:ffData>
              </w:fldChar>
            </w:r>
            <w:r w:rsidRPr="004F126E">
              <w:rPr>
                <w:rFonts w:ascii="Arial" w:hAnsi="Arial" w:cs="Arial"/>
                <w:snapToGrid w:val="0"/>
              </w:rPr>
              <w:instrText xml:space="preserve"> FORMTEXT </w:instrText>
            </w:r>
            <w:r w:rsidRPr="004F126E">
              <w:rPr>
                <w:rFonts w:ascii="Arial" w:hAnsi="Arial" w:cs="Arial"/>
                <w:snapToGrid w:val="0"/>
              </w:rPr>
            </w:r>
            <w:r w:rsidRPr="004F126E">
              <w:rPr>
                <w:rFonts w:ascii="Arial" w:hAnsi="Arial" w:cs="Arial"/>
                <w:snapToGrid w:val="0"/>
              </w:rPr>
              <w:fldChar w:fldCharType="separate"/>
            </w:r>
            <w:r w:rsidRPr="004F126E">
              <w:rPr>
                <w:rFonts w:ascii="Arial" w:hAnsi="Arial" w:cs="Arial"/>
                <w:noProof/>
                <w:snapToGrid w:val="0"/>
              </w:rPr>
              <w:t> </w:t>
            </w:r>
            <w:r w:rsidRPr="004F126E">
              <w:rPr>
                <w:rFonts w:ascii="Arial" w:hAnsi="Arial" w:cs="Arial"/>
                <w:noProof/>
                <w:snapToGrid w:val="0"/>
              </w:rPr>
              <w:t> </w:t>
            </w:r>
            <w:r w:rsidRPr="004F126E">
              <w:rPr>
                <w:rFonts w:ascii="Arial" w:hAnsi="Arial" w:cs="Arial"/>
                <w:noProof/>
                <w:snapToGrid w:val="0"/>
              </w:rPr>
              <w:t> </w:t>
            </w:r>
            <w:r w:rsidRPr="004F126E">
              <w:rPr>
                <w:rFonts w:ascii="Arial" w:hAnsi="Arial" w:cs="Arial"/>
                <w:noProof/>
                <w:snapToGrid w:val="0"/>
              </w:rPr>
              <w:t> </w:t>
            </w:r>
            <w:r w:rsidRPr="004F126E">
              <w:rPr>
                <w:rFonts w:ascii="Arial" w:hAnsi="Arial" w:cs="Arial"/>
                <w:noProof/>
                <w:snapToGrid w:val="0"/>
              </w:rPr>
              <w:t> </w:t>
            </w:r>
            <w:r w:rsidRPr="004F126E">
              <w:rPr>
                <w:rFonts w:ascii="Arial" w:hAnsi="Arial" w:cs="Arial"/>
                <w:snapToGrid w:val="0"/>
              </w:rPr>
              <w:fldChar w:fldCharType="end"/>
            </w:r>
          </w:p>
          <w:p w:rsidR="004F126E" w:rsidRPr="004F126E" w:rsidRDefault="004F126E" w:rsidP="007648BC">
            <w:pPr>
              <w:rPr>
                <w:rFonts w:ascii="Arial" w:hAnsi="Arial" w:cs="Arial"/>
                <w:snapToGrid w:val="0"/>
              </w:rPr>
            </w:pPr>
          </w:p>
        </w:tc>
        <w:tc>
          <w:tcPr>
            <w:tcW w:w="2522" w:type="dxa"/>
            <w:vAlign w:val="center"/>
          </w:tcPr>
          <w:p w:rsidR="004F126E" w:rsidRPr="004F126E" w:rsidRDefault="004F126E" w:rsidP="007648BC">
            <w:pPr>
              <w:jc w:val="center"/>
              <w:rPr>
                <w:rFonts w:ascii="Arial" w:hAnsi="Arial" w:cs="Arial"/>
                <w:snapToGrid w:val="0"/>
              </w:rPr>
            </w:pPr>
          </w:p>
        </w:tc>
        <w:tc>
          <w:tcPr>
            <w:tcW w:w="1405" w:type="dxa"/>
            <w:vAlign w:val="center"/>
          </w:tcPr>
          <w:p w:rsidR="004F126E" w:rsidRPr="004F126E" w:rsidRDefault="004F126E" w:rsidP="007648BC">
            <w:pPr>
              <w:jc w:val="center"/>
              <w:rPr>
                <w:rFonts w:ascii="Arial" w:hAnsi="Arial" w:cs="Arial"/>
                <w:snapToGrid w:val="0"/>
              </w:rPr>
            </w:pPr>
            <w:r w:rsidRPr="004F126E">
              <w:rPr>
                <w:rFonts w:ascii="Arial" w:hAnsi="Arial" w:cs="Arial"/>
                <w:snapToGrid w:val="0"/>
              </w:rPr>
              <w:fldChar w:fldCharType="begin">
                <w:ffData>
                  <w:name w:val="Text44"/>
                  <w:enabled/>
                  <w:calcOnExit w:val="0"/>
                  <w:textInput/>
                </w:ffData>
              </w:fldChar>
            </w:r>
            <w:r w:rsidRPr="004F126E">
              <w:rPr>
                <w:rFonts w:ascii="Arial" w:hAnsi="Arial" w:cs="Arial"/>
                <w:snapToGrid w:val="0"/>
              </w:rPr>
              <w:instrText xml:space="preserve"> FORMTEXT </w:instrText>
            </w:r>
            <w:r w:rsidRPr="004F126E">
              <w:rPr>
                <w:rFonts w:ascii="Arial" w:hAnsi="Arial" w:cs="Arial"/>
                <w:snapToGrid w:val="0"/>
              </w:rPr>
            </w:r>
            <w:r w:rsidRPr="004F126E">
              <w:rPr>
                <w:rFonts w:ascii="Arial" w:hAnsi="Arial" w:cs="Arial"/>
                <w:snapToGrid w:val="0"/>
              </w:rPr>
              <w:fldChar w:fldCharType="separate"/>
            </w:r>
            <w:r w:rsidRPr="004F126E">
              <w:rPr>
                <w:rFonts w:ascii="Arial" w:hAnsi="Arial" w:cs="Arial"/>
                <w:noProof/>
                <w:snapToGrid w:val="0"/>
              </w:rPr>
              <w:t> </w:t>
            </w:r>
            <w:r w:rsidRPr="004F126E">
              <w:rPr>
                <w:rFonts w:ascii="Arial" w:hAnsi="Arial" w:cs="Arial"/>
                <w:noProof/>
                <w:snapToGrid w:val="0"/>
              </w:rPr>
              <w:t> </w:t>
            </w:r>
            <w:r w:rsidRPr="004F126E">
              <w:rPr>
                <w:rFonts w:ascii="Arial" w:hAnsi="Arial" w:cs="Arial"/>
                <w:noProof/>
                <w:snapToGrid w:val="0"/>
              </w:rPr>
              <w:t> </w:t>
            </w:r>
            <w:r w:rsidRPr="004F126E">
              <w:rPr>
                <w:rFonts w:ascii="Arial" w:hAnsi="Arial" w:cs="Arial"/>
                <w:noProof/>
                <w:snapToGrid w:val="0"/>
              </w:rPr>
              <w:t> </w:t>
            </w:r>
            <w:r w:rsidRPr="004F126E">
              <w:rPr>
                <w:rFonts w:ascii="Arial" w:hAnsi="Arial" w:cs="Arial"/>
                <w:noProof/>
                <w:snapToGrid w:val="0"/>
              </w:rPr>
              <w:t> </w:t>
            </w:r>
            <w:r w:rsidRPr="004F126E">
              <w:rPr>
                <w:rFonts w:ascii="Arial" w:hAnsi="Arial" w:cs="Arial"/>
                <w:snapToGrid w:val="0"/>
              </w:rPr>
              <w:fldChar w:fldCharType="end"/>
            </w:r>
          </w:p>
        </w:tc>
        <w:tc>
          <w:tcPr>
            <w:tcW w:w="1824" w:type="dxa"/>
            <w:vAlign w:val="center"/>
          </w:tcPr>
          <w:p w:rsidR="004F126E" w:rsidRPr="004F126E" w:rsidRDefault="004F126E" w:rsidP="007648BC">
            <w:pPr>
              <w:jc w:val="center"/>
              <w:rPr>
                <w:rFonts w:ascii="Arial" w:hAnsi="Arial" w:cs="Arial"/>
                <w:snapToGrid w:val="0"/>
              </w:rPr>
            </w:pPr>
            <w:r w:rsidRPr="004F126E">
              <w:rPr>
                <w:rFonts w:ascii="Arial" w:hAnsi="Arial" w:cs="Arial"/>
                <w:snapToGrid w:val="0"/>
              </w:rPr>
              <w:fldChar w:fldCharType="begin">
                <w:ffData>
                  <w:name w:val="Text44"/>
                  <w:enabled/>
                  <w:calcOnExit w:val="0"/>
                  <w:textInput/>
                </w:ffData>
              </w:fldChar>
            </w:r>
            <w:r w:rsidRPr="004F126E">
              <w:rPr>
                <w:rFonts w:ascii="Arial" w:hAnsi="Arial" w:cs="Arial"/>
                <w:snapToGrid w:val="0"/>
              </w:rPr>
              <w:instrText xml:space="preserve"> FORMTEXT </w:instrText>
            </w:r>
            <w:r w:rsidRPr="004F126E">
              <w:rPr>
                <w:rFonts w:ascii="Arial" w:hAnsi="Arial" w:cs="Arial"/>
                <w:snapToGrid w:val="0"/>
              </w:rPr>
            </w:r>
            <w:r w:rsidRPr="004F126E">
              <w:rPr>
                <w:rFonts w:ascii="Arial" w:hAnsi="Arial" w:cs="Arial"/>
                <w:snapToGrid w:val="0"/>
              </w:rPr>
              <w:fldChar w:fldCharType="separate"/>
            </w:r>
            <w:r w:rsidRPr="004F126E">
              <w:rPr>
                <w:rFonts w:ascii="Arial" w:hAnsi="Arial" w:cs="Arial"/>
                <w:snapToGrid w:val="0"/>
              </w:rPr>
              <w:t> </w:t>
            </w:r>
            <w:r w:rsidRPr="004F126E">
              <w:rPr>
                <w:rFonts w:ascii="Arial" w:hAnsi="Arial" w:cs="Arial"/>
                <w:snapToGrid w:val="0"/>
              </w:rPr>
              <w:t> </w:t>
            </w:r>
            <w:r w:rsidRPr="004F126E">
              <w:rPr>
                <w:rFonts w:ascii="Arial" w:hAnsi="Arial" w:cs="Arial"/>
                <w:snapToGrid w:val="0"/>
              </w:rPr>
              <w:t> </w:t>
            </w:r>
            <w:r w:rsidRPr="004F126E">
              <w:rPr>
                <w:rFonts w:ascii="Arial" w:hAnsi="Arial" w:cs="Arial"/>
                <w:snapToGrid w:val="0"/>
              </w:rPr>
              <w:t> </w:t>
            </w:r>
            <w:r w:rsidRPr="004F126E">
              <w:rPr>
                <w:rFonts w:ascii="Arial" w:hAnsi="Arial" w:cs="Arial"/>
                <w:snapToGrid w:val="0"/>
              </w:rPr>
              <w:t> </w:t>
            </w:r>
            <w:r w:rsidRPr="004F126E">
              <w:rPr>
                <w:rFonts w:ascii="Arial" w:hAnsi="Arial" w:cs="Arial"/>
                <w:snapToGrid w:val="0"/>
              </w:rPr>
              <w:fldChar w:fldCharType="end"/>
            </w:r>
          </w:p>
        </w:tc>
      </w:tr>
      <w:tr w:rsidR="004F126E" w:rsidRPr="004F126E" w:rsidTr="007648BC">
        <w:trPr>
          <w:cantSplit/>
          <w:trHeight w:val="254"/>
        </w:trPr>
        <w:tc>
          <w:tcPr>
            <w:tcW w:w="3882" w:type="dxa"/>
            <w:vAlign w:val="center"/>
          </w:tcPr>
          <w:p w:rsidR="004F126E" w:rsidRPr="004F126E" w:rsidRDefault="004F126E" w:rsidP="007648BC">
            <w:pPr>
              <w:jc w:val="center"/>
              <w:rPr>
                <w:rFonts w:ascii="Arial" w:hAnsi="Arial" w:cs="Arial"/>
                <w:snapToGrid w:val="0"/>
              </w:rPr>
            </w:pPr>
          </w:p>
          <w:p w:rsidR="004F126E" w:rsidRPr="004F126E" w:rsidRDefault="004F126E" w:rsidP="007648BC">
            <w:pPr>
              <w:jc w:val="center"/>
              <w:rPr>
                <w:rFonts w:ascii="Arial" w:hAnsi="Arial" w:cs="Arial"/>
                <w:snapToGrid w:val="0"/>
              </w:rPr>
            </w:pPr>
            <w:r w:rsidRPr="004F126E">
              <w:rPr>
                <w:rFonts w:ascii="Arial" w:hAnsi="Arial" w:cs="Arial"/>
                <w:snapToGrid w:val="0"/>
              </w:rPr>
              <w:t>Name of Bidder</w:t>
            </w:r>
          </w:p>
          <w:p w:rsidR="004F126E" w:rsidRPr="004F126E" w:rsidRDefault="004F126E" w:rsidP="007648BC">
            <w:pPr>
              <w:jc w:val="center"/>
              <w:rPr>
                <w:rFonts w:ascii="Arial" w:hAnsi="Arial" w:cs="Arial"/>
                <w:snapToGrid w:val="0"/>
              </w:rPr>
            </w:pPr>
          </w:p>
        </w:tc>
        <w:tc>
          <w:tcPr>
            <w:tcW w:w="2522" w:type="dxa"/>
            <w:vAlign w:val="center"/>
          </w:tcPr>
          <w:p w:rsidR="004F126E" w:rsidRPr="004F126E" w:rsidRDefault="004F126E" w:rsidP="007648BC">
            <w:pPr>
              <w:jc w:val="center"/>
              <w:rPr>
                <w:rFonts w:ascii="Arial" w:hAnsi="Arial" w:cs="Arial"/>
                <w:snapToGrid w:val="0"/>
              </w:rPr>
            </w:pPr>
            <w:r w:rsidRPr="004F126E">
              <w:rPr>
                <w:rFonts w:ascii="Arial" w:hAnsi="Arial" w:cs="Arial"/>
                <w:snapToGrid w:val="0"/>
              </w:rPr>
              <w:t>Signature</w:t>
            </w:r>
          </w:p>
        </w:tc>
        <w:tc>
          <w:tcPr>
            <w:tcW w:w="1405" w:type="dxa"/>
            <w:vAlign w:val="center"/>
          </w:tcPr>
          <w:p w:rsidR="004F126E" w:rsidRPr="004F126E" w:rsidRDefault="004F126E" w:rsidP="007648BC">
            <w:pPr>
              <w:jc w:val="center"/>
              <w:rPr>
                <w:rFonts w:ascii="Arial" w:hAnsi="Arial" w:cs="Arial"/>
                <w:snapToGrid w:val="0"/>
              </w:rPr>
            </w:pPr>
            <w:r w:rsidRPr="004F126E">
              <w:rPr>
                <w:rFonts w:ascii="Arial" w:hAnsi="Arial" w:cs="Arial"/>
                <w:snapToGrid w:val="0"/>
              </w:rPr>
              <w:t>Date</w:t>
            </w:r>
          </w:p>
        </w:tc>
        <w:tc>
          <w:tcPr>
            <w:tcW w:w="1824" w:type="dxa"/>
            <w:vAlign w:val="center"/>
          </w:tcPr>
          <w:p w:rsidR="004F126E" w:rsidRPr="004F126E" w:rsidRDefault="004F126E" w:rsidP="007648BC">
            <w:pPr>
              <w:jc w:val="center"/>
              <w:rPr>
                <w:rFonts w:ascii="Arial" w:hAnsi="Arial" w:cs="Arial"/>
                <w:snapToGrid w:val="0"/>
              </w:rPr>
            </w:pPr>
            <w:r w:rsidRPr="004F126E">
              <w:rPr>
                <w:rFonts w:ascii="Arial" w:hAnsi="Arial" w:cs="Arial"/>
                <w:snapToGrid w:val="0"/>
              </w:rPr>
              <w:t>Position</w:t>
            </w:r>
          </w:p>
        </w:tc>
      </w:tr>
    </w:tbl>
    <w:p w:rsidR="004F126E" w:rsidRPr="004F126E" w:rsidRDefault="004F126E" w:rsidP="004F126E">
      <w:pPr>
        <w:ind w:left="5220" w:firstLine="540"/>
        <w:rPr>
          <w:rFonts w:ascii="Arial" w:hAnsi="Arial" w:cs="Arial"/>
          <w:b/>
          <w:snapToGrid w:val="0"/>
        </w:rPr>
      </w:pPr>
      <w:r w:rsidRPr="004F126E">
        <w:rPr>
          <w:rFonts w:ascii="Arial" w:hAnsi="Arial" w:cs="Arial"/>
          <w:snapToGrid w:val="0"/>
        </w:rPr>
        <w:tab/>
      </w:r>
      <w:r w:rsidRPr="004F126E">
        <w:rPr>
          <w:rFonts w:ascii="Arial" w:hAnsi="Arial" w:cs="Arial"/>
          <w:snapToGrid w:val="0"/>
        </w:rPr>
        <w:tab/>
      </w:r>
      <w:r w:rsidRPr="004F126E">
        <w:rPr>
          <w:rFonts w:ascii="Arial" w:hAnsi="Arial" w:cs="Arial"/>
          <w:snapToGrid w:val="0"/>
        </w:rPr>
        <w:tab/>
      </w:r>
      <w:r w:rsidRPr="004F126E">
        <w:rPr>
          <w:rFonts w:ascii="Arial" w:hAnsi="Arial" w:cs="Arial"/>
          <w:snapToGrid w:val="0"/>
        </w:rPr>
        <w:tab/>
      </w:r>
      <w:r w:rsidRPr="004F126E">
        <w:rPr>
          <w:rFonts w:ascii="Arial" w:hAnsi="Arial" w:cs="Arial"/>
          <w:snapToGrid w:val="0"/>
        </w:rPr>
        <w:tab/>
      </w:r>
    </w:p>
    <w:p w:rsidR="004F126E" w:rsidRPr="004F126E" w:rsidRDefault="004F126E" w:rsidP="004F126E">
      <w:pPr>
        <w:ind w:left="851" w:right="-22" w:hanging="851"/>
        <w:jc w:val="both"/>
        <w:rPr>
          <w:rFonts w:ascii="Arial" w:hAnsi="Arial" w:cs="Arial"/>
          <w:lang w:eastAsia="en-GB"/>
        </w:rPr>
      </w:pPr>
      <w:r w:rsidRPr="004F126E">
        <w:rPr>
          <w:rFonts w:ascii="Arial" w:hAnsi="Arial" w:cs="Arial"/>
          <w:lang w:eastAsia="en-GB"/>
        </w:rPr>
        <w:t>This form is aligned to SBD 4.</w:t>
      </w: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Pr="004F126E" w:rsidRDefault="004F126E" w:rsidP="004F126E">
      <w:pPr>
        <w:jc w:val="center"/>
        <w:rPr>
          <w:rFonts w:ascii="Arial" w:hAnsi="Arial"/>
          <w:b/>
          <w:strike/>
          <w:snapToGrid w:val="0"/>
          <w:sz w:val="28"/>
          <w:szCs w:val="28"/>
        </w:rPr>
      </w:pPr>
    </w:p>
    <w:p w:rsidR="004F126E" w:rsidRDefault="004F126E" w:rsidP="004F126E">
      <w:pPr>
        <w:rPr>
          <w:rFonts w:ascii="Arial" w:hAnsi="Arial"/>
          <w:b/>
          <w:strike/>
          <w:snapToGrid w:val="0"/>
          <w:sz w:val="28"/>
          <w:szCs w:val="28"/>
        </w:rPr>
      </w:pPr>
    </w:p>
    <w:p w:rsidR="004F126E" w:rsidRDefault="004F126E" w:rsidP="004F126E">
      <w:pPr>
        <w:rPr>
          <w:rFonts w:ascii="Arial" w:hAnsi="Arial"/>
          <w:b/>
          <w:strike/>
          <w:snapToGrid w:val="0"/>
          <w:sz w:val="28"/>
          <w:szCs w:val="28"/>
        </w:rPr>
      </w:pPr>
    </w:p>
    <w:p w:rsidR="004F126E" w:rsidRDefault="004F126E" w:rsidP="004F126E">
      <w:pPr>
        <w:rPr>
          <w:rFonts w:ascii="Arial" w:hAnsi="Arial"/>
          <w:b/>
          <w:strike/>
          <w:snapToGrid w:val="0"/>
          <w:sz w:val="28"/>
          <w:szCs w:val="28"/>
        </w:rPr>
      </w:pPr>
    </w:p>
    <w:p w:rsidR="004F126E" w:rsidRDefault="004F126E" w:rsidP="004F126E">
      <w:pPr>
        <w:rPr>
          <w:rFonts w:ascii="Arial" w:hAnsi="Arial"/>
          <w:b/>
          <w:strike/>
          <w:snapToGrid w:val="0"/>
          <w:sz w:val="28"/>
          <w:szCs w:val="28"/>
        </w:rPr>
      </w:pPr>
    </w:p>
    <w:p w:rsidR="005E1EFA" w:rsidRPr="004F126E" w:rsidRDefault="005E1EFA" w:rsidP="004F126E">
      <w:pPr>
        <w:rPr>
          <w:rFonts w:ascii="Arial" w:hAnsi="Arial"/>
          <w:b/>
          <w:strike/>
          <w:snapToGrid w:val="0"/>
          <w:sz w:val="28"/>
          <w:szCs w:val="28"/>
        </w:rPr>
      </w:pPr>
    </w:p>
    <w:p w:rsidR="004F126E" w:rsidRPr="004F126E" w:rsidRDefault="004F126E" w:rsidP="004F126E">
      <w:pPr>
        <w:rPr>
          <w:rFonts w:ascii="Arial" w:hAnsi="Arial"/>
          <w:b/>
          <w:strike/>
          <w:snapToGrid w:val="0"/>
          <w:sz w:val="28"/>
          <w:szCs w:val="28"/>
        </w:rPr>
      </w:pPr>
    </w:p>
    <w:p w:rsidR="004F126E" w:rsidRPr="004F126E" w:rsidRDefault="004F126E" w:rsidP="004F126E">
      <w:pPr>
        <w:jc w:val="both"/>
        <w:rPr>
          <w:rFonts w:ascii="Arial" w:hAnsi="Arial" w:cs="Arial"/>
          <w:sz w:val="16"/>
          <w:szCs w:val="16"/>
        </w:rPr>
      </w:pPr>
      <w:r w:rsidRPr="004F126E">
        <w:rPr>
          <w:rFonts w:ascii="Arial" w:hAnsi="Arial" w:cs="Arial"/>
          <w:sz w:val="16"/>
          <w:szCs w:val="16"/>
        </w:rPr>
        <w:t>Any reference to words “Bid” or Bidder” herein and/or in any other documentation shall be construed to have the same meaning as the words “Tender” or “Tenderer”.</w:t>
      </w:r>
      <w:r w:rsidRPr="004F126E">
        <w:rPr>
          <w:rFonts w:ascii="Arial" w:hAnsi="Arial" w:cs="Arial"/>
          <w:sz w:val="16"/>
          <w:szCs w:val="16"/>
        </w:rPr>
        <w:tab/>
        <w:t xml:space="preserve">  </w:t>
      </w:r>
      <w:r w:rsidRPr="004F126E">
        <w:rPr>
          <w:rFonts w:ascii="Arial" w:hAnsi="Arial" w:cs="Arial"/>
          <w:sz w:val="16"/>
          <w:szCs w:val="16"/>
        </w:rPr>
        <w:tab/>
        <w:t xml:space="preserve">       </w:t>
      </w:r>
      <w:r w:rsidRPr="004F126E">
        <w:rPr>
          <w:rFonts w:ascii="Arial" w:hAnsi="Arial" w:cs="Arial"/>
          <w:sz w:val="16"/>
          <w:szCs w:val="16"/>
        </w:rPr>
        <w:tab/>
        <w:t xml:space="preserve">                                                                                                      </w:t>
      </w:r>
      <w:r w:rsidRPr="004F126E">
        <w:rPr>
          <w:rFonts w:ascii="Arial" w:hAnsi="Arial" w:cs="Arial"/>
          <w:sz w:val="16"/>
          <w:szCs w:val="16"/>
        </w:rPr>
        <w:tab/>
        <w:t xml:space="preserve">     </w:t>
      </w:r>
    </w:p>
    <w:p w:rsidR="004F126E" w:rsidRPr="004F126E" w:rsidRDefault="004F126E" w:rsidP="004F126E">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4F126E">
        <w:rPr>
          <w:rFonts w:ascii="Arial" w:hAnsi="Arial" w:cs="Arial"/>
          <w:bCs/>
          <w:snapToGrid w:val="0"/>
          <w:sz w:val="16"/>
          <w:szCs w:val="16"/>
        </w:rPr>
        <w:t xml:space="preserve">For External Use  </w:t>
      </w:r>
      <w:r w:rsidRPr="004F126E">
        <w:rPr>
          <w:rFonts w:ascii="Arial" w:hAnsi="Arial" w:cs="Arial"/>
          <w:bCs/>
          <w:snapToGrid w:val="0"/>
          <w:sz w:val="16"/>
          <w:szCs w:val="16"/>
        </w:rPr>
        <w:tab/>
        <w:t xml:space="preserve">                                                                                                                                                    </w:t>
      </w:r>
      <w:r w:rsidRPr="004F126E">
        <w:rPr>
          <w:rFonts w:ascii="Arial" w:hAnsi="Arial" w:cs="Arial"/>
          <w:sz w:val="16"/>
          <w:szCs w:val="16"/>
        </w:rPr>
        <w:t>Page 3 of 3</w:t>
      </w:r>
    </w:p>
    <w:p w:rsidR="004F126E" w:rsidRDefault="004F126E" w:rsidP="004F126E">
      <w:pPr>
        <w:tabs>
          <w:tab w:val="left" w:pos="-963"/>
          <w:tab w:val="left" w:pos="-720"/>
          <w:tab w:val="left" w:pos="900"/>
          <w:tab w:val="left" w:pos="1215"/>
          <w:tab w:val="left" w:pos="2250"/>
          <w:tab w:val="left" w:pos="7363"/>
        </w:tabs>
        <w:jc w:val="right"/>
        <w:rPr>
          <w:rFonts w:ascii="Arial" w:hAnsi="Arial" w:cs="Arial"/>
          <w:bCs/>
          <w:snapToGrid w:val="0"/>
          <w:sz w:val="16"/>
          <w:szCs w:val="16"/>
        </w:rPr>
      </w:pPr>
      <w:r w:rsidRPr="004F126E">
        <w:rPr>
          <w:rFonts w:ascii="Arial" w:hAnsi="Arial" w:cs="Arial"/>
          <w:bCs/>
          <w:snapToGrid w:val="0"/>
          <w:sz w:val="16"/>
          <w:szCs w:val="16"/>
        </w:rPr>
        <w:t>PA-11 Version 1.3</w:t>
      </w:r>
    </w:p>
    <w:p w:rsidR="0037367E" w:rsidRDefault="0037367E" w:rsidP="004F126E">
      <w:pPr>
        <w:tabs>
          <w:tab w:val="left" w:pos="-963"/>
          <w:tab w:val="left" w:pos="-720"/>
          <w:tab w:val="left" w:pos="900"/>
          <w:tab w:val="left" w:pos="1215"/>
          <w:tab w:val="left" w:pos="2250"/>
          <w:tab w:val="left" w:pos="7363"/>
        </w:tabs>
        <w:jc w:val="right"/>
        <w:rPr>
          <w:rFonts w:ascii="Arial" w:hAnsi="Arial" w:cs="Arial"/>
          <w:bCs/>
          <w:snapToGrid w:val="0"/>
          <w:sz w:val="16"/>
          <w:szCs w:val="16"/>
        </w:rPr>
      </w:pPr>
    </w:p>
    <w:p w:rsidR="0037367E" w:rsidRDefault="0037367E" w:rsidP="004F126E">
      <w:pPr>
        <w:tabs>
          <w:tab w:val="left" w:pos="-963"/>
          <w:tab w:val="left" w:pos="-720"/>
          <w:tab w:val="left" w:pos="900"/>
          <w:tab w:val="left" w:pos="1215"/>
          <w:tab w:val="left" w:pos="2250"/>
          <w:tab w:val="left" w:pos="7363"/>
        </w:tabs>
        <w:jc w:val="right"/>
        <w:rPr>
          <w:rFonts w:ascii="Arial" w:hAnsi="Arial" w:cs="Arial"/>
          <w:bCs/>
          <w:snapToGrid w:val="0"/>
          <w:sz w:val="16"/>
          <w:szCs w:val="16"/>
        </w:rPr>
      </w:pPr>
    </w:p>
    <w:p w:rsidR="0037367E" w:rsidRPr="00914A0E" w:rsidRDefault="0037367E" w:rsidP="004F126E">
      <w:pPr>
        <w:tabs>
          <w:tab w:val="left" w:pos="-963"/>
          <w:tab w:val="left" w:pos="-720"/>
          <w:tab w:val="left" w:pos="900"/>
          <w:tab w:val="left" w:pos="1215"/>
          <w:tab w:val="left" w:pos="2250"/>
          <w:tab w:val="left" w:pos="7363"/>
        </w:tabs>
        <w:jc w:val="right"/>
        <w:rPr>
          <w:rFonts w:ascii="Arial" w:hAnsi="Arial" w:cs="Arial"/>
          <w:sz w:val="16"/>
          <w:szCs w:val="16"/>
          <w:highlight w:val="magenta"/>
        </w:rPr>
      </w:pPr>
    </w:p>
    <w:bookmarkEnd w:id="13"/>
    <w:p w:rsidR="000E490A" w:rsidRDefault="000E490A" w:rsidP="000F797C">
      <w:pPr>
        <w:jc w:val="center"/>
        <w:rPr>
          <w:rFonts w:ascii="Arial" w:hAnsi="Arial" w:cs="Arial"/>
          <w:b/>
          <w:snapToGrid w:val="0"/>
          <w:sz w:val="28"/>
          <w:szCs w:val="28"/>
          <w:lang w:val="en-GB"/>
        </w:rPr>
      </w:pPr>
      <w:r w:rsidRPr="000F797C">
        <w:rPr>
          <w:rFonts w:ascii="Arial" w:hAnsi="Arial" w:cs="Arial"/>
          <w:b/>
          <w:snapToGrid w:val="0"/>
          <w:sz w:val="28"/>
          <w:szCs w:val="28"/>
          <w:lang w:val="en-GB"/>
        </w:rPr>
        <w:t>PA-15.1:  RESOLUTION OF BOARD OF DIRECTORS</w:t>
      </w:r>
    </w:p>
    <w:p w:rsidR="0037367E" w:rsidRPr="000F797C" w:rsidRDefault="0037367E" w:rsidP="000F797C">
      <w:pPr>
        <w:jc w:val="center"/>
        <w:rPr>
          <w:rFonts w:ascii="Arial Narrow" w:hAnsi="Arial Narrow"/>
          <w:b/>
          <w:snapToGrid w:val="0"/>
          <w:sz w:val="28"/>
          <w:lang w:val="en-GB"/>
        </w:rPr>
      </w:pPr>
    </w:p>
    <w:p w:rsidR="000E490A" w:rsidRPr="000F797C" w:rsidRDefault="000E490A" w:rsidP="000F797C">
      <w:pPr>
        <w:rPr>
          <w:rFonts w:ascii="Arial" w:hAnsi="Arial" w:cs="Arial"/>
          <w:lang w:val="en-US"/>
        </w:rPr>
      </w:pPr>
      <w:r w:rsidRPr="000F797C">
        <w:rPr>
          <w:rFonts w:ascii="Arial" w:hAnsi="Arial" w:cs="Arial"/>
          <w:b/>
          <w:bCs/>
          <w:lang w:val="en-US"/>
        </w:rPr>
        <w:t>RESOLUTION</w:t>
      </w:r>
      <w:r w:rsidRPr="000F797C">
        <w:rPr>
          <w:rFonts w:ascii="Arial" w:hAnsi="Arial" w:cs="Arial"/>
          <w:lang w:val="en-US"/>
        </w:rPr>
        <w:t xml:space="preserve"> of a meeting of the Board of *Directors / Members / Partners of:</w:t>
      </w:r>
    </w:p>
    <w:p w:rsidR="000E490A" w:rsidRPr="000F797C" w:rsidRDefault="000E490A" w:rsidP="000F797C">
      <w:pPr>
        <w:rPr>
          <w:rFonts w:ascii="Arial" w:hAnsi="Arial" w:cs="Arial"/>
          <w:lang w:val="en-US"/>
        </w:rPr>
      </w:pPr>
    </w:p>
    <w:p w:rsidR="000E490A" w:rsidRPr="000F797C" w:rsidRDefault="000E490A" w:rsidP="000F797C">
      <w:pPr>
        <w:rPr>
          <w:rFonts w:ascii="Arial" w:hAnsi="Arial" w:cs="Arial"/>
          <w:lang w:val="en-US"/>
        </w:rPr>
      </w:pPr>
      <w:r w:rsidRPr="000F797C">
        <w:rPr>
          <w:rFonts w:ascii="Arial" w:hAnsi="Arial" w:cs="Arial"/>
          <w:lang w:val="en-US"/>
        </w:rPr>
        <w:t>______________________________________________________________________________________</w:t>
      </w:r>
    </w:p>
    <w:p w:rsidR="000E490A" w:rsidRPr="000F797C" w:rsidRDefault="000E490A" w:rsidP="000F797C">
      <w:pPr>
        <w:rPr>
          <w:rFonts w:ascii="Arial" w:hAnsi="Arial" w:cs="Arial"/>
          <w:lang w:val="en-US"/>
        </w:rPr>
      </w:pPr>
    </w:p>
    <w:p w:rsidR="000E490A" w:rsidRPr="000F797C" w:rsidRDefault="000E490A" w:rsidP="000F797C">
      <w:pPr>
        <w:rPr>
          <w:rFonts w:ascii="Arial" w:hAnsi="Arial" w:cs="Arial"/>
          <w:lang w:val="en-US"/>
        </w:rPr>
      </w:pPr>
      <w:r w:rsidRPr="000F797C">
        <w:rPr>
          <w:rFonts w:ascii="Arial" w:hAnsi="Arial" w:cs="Arial"/>
          <w:lang w:val="en-US"/>
        </w:rPr>
        <w:t>______________________________________________________________________________________</w:t>
      </w:r>
    </w:p>
    <w:p w:rsidR="000E490A" w:rsidRPr="000F797C" w:rsidRDefault="000E490A" w:rsidP="000F797C">
      <w:pPr>
        <w:rPr>
          <w:rFonts w:ascii="Arial" w:hAnsi="Arial" w:cs="Arial"/>
          <w:i/>
          <w:iCs/>
          <w:sz w:val="16"/>
          <w:lang w:val="en-US"/>
        </w:rPr>
      </w:pPr>
      <w:r w:rsidRPr="000F797C">
        <w:rPr>
          <w:rFonts w:ascii="Arial" w:hAnsi="Arial" w:cs="Arial"/>
          <w:sz w:val="16"/>
          <w:lang w:val="en-US"/>
        </w:rPr>
        <w:t>(</w:t>
      </w:r>
      <w:r w:rsidRPr="000F797C">
        <w:rPr>
          <w:rFonts w:ascii="Arial" w:hAnsi="Arial" w:cs="Arial"/>
          <w:i/>
          <w:sz w:val="16"/>
          <w:lang w:val="en-US"/>
        </w:rPr>
        <w:t xml:space="preserve">legally correct full </w:t>
      </w:r>
      <w:r w:rsidRPr="000F797C">
        <w:rPr>
          <w:rFonts w:ascii="Arial" w:hAnsi="Arial" w:cs="Arial"/>
          <w:i/>
          <w:iCs/>
          <w:sz w:val="16"/>
          <w:lang w:val="en-US"/>
        </w:rPr>
        <w:t>name and registration number, if applicable, of the Enterprise)</w:t>
      </w:r>
    </w:p>
    <w:p w:rsidR="000E490A" w:rsidRPr="000F797C" w:rsidRDefault="000E490A" w:rsidP="000F797C">
      <w:pPr>
        <w:rPr>
          <w:rFonts w:ascii="Arial" w:hAnsi="Arial" w:cs="Arial"/>
          <w:i/>
          <w:iCs/>
          <w:lang w:val="en-US"/>
        </w:rPr>
      </w:pPr>
    </w:p>
    <w:p w:rsidR="000E490A" w:rsidRPr="000F797C" w:rsidRDefault="000E490A" w:rsidP="000F797C">
      <w:pPr>
        <w:rPr>
          <w:rFonts w:ascii="Arial" w:hAnsi="Arial" w:cs="Arial"/>
          <w:i/>
          <w:iCs/>
          <w:lang w:val="en-US"/>
        </w:rPr>
      </w:pPr>
      <w:r w:rsidRPr="000F797C">
        <w:rPr>
          <w:rFonts w:ascii="Arial" w:hAnsi="Arial" w:cs="Arial"/>
          <w:lang w:val="en-US"/>
        </w:rPr>
        <w:t>Held at ______________________________________________ (</w:t>
      </w:r>
      <w:r w:rsidRPr="000F797C">
        <w:rPr>
          <w:rFonts w:ascii="Arial" w:hAnsi="Arial" w:cs="Arial"/>
          <w:i/>
          <w:iCs/>
          <w:lang w:val="en-US"/>
        </w:rPr>
        <w:t>place)</w:t>
      </w:r>
    </w:p>
    <w:p w:rsidR="000E490A" w:rsidRPr="000F797C" w:rsidRDefault="000E490A" w:rsidP="000F797C">
      <w:pPr>
        <w:rPr>
          <w:rFonts w:ascii="Arial" w:hAnsi="Arial" w:cs="Arial"/>
          <w:lang w:val="en-US"/>
        </w:rPr>
      </w:pPr>
    </w:p>
    <w:p w:rsidR="000E490A" w:rsidRPr="000F797C" w:rsidRDefault="000E490A" w:rsidP="000F797C">
      <w:pPr>
        <w:rPr>
          <w:rFonts w:ascii="Arial" w:hAnsi="Arial" w:cs="Arial"/>
          <w:i/>
          <w:iCs/>
          <w:lang w:val="en-US"/>
        </w:rPr>
      </w:pPr>
      <w:r w:rsidRPr="000F797C">
        <w:rPr>
          <w:rFonts w:ascii="Arial" w:hAnsi="Arial" w:cs="Arial"/>
          <w:lang w:val="en-US"/>
        </w:rPr>
        <w:t xml:space="preserve">on __________________________________________________ </w:t>
      </w:r>
      <w:r w:rsidRPr="000F797C">
        <w:rPr>
          <w:rFonts w:ascii="Arial" w:hAnsi="Arial" w:cs="Arial"/>
          <w:i/>
          <w:iCs/>
          <w:lang w:val="en-US"/>
        </w:rPr>
        <w:t>(date)</w:t>
      </w:r>
    </w:p>
    <w:p w:rsidR="000E490A" w:rsidRPr="000F797C" w:rsidRDefault="000E490A" w:rsidP="000F797C">
      <w:pPr>
        <w:rPr>
          <w:rFonts w:ascii="Arial" w:hAnsi="Arial" w:cs="Arial"/>
          <w:lang w:val="en-US"/>
        </w:rPr>
      </w:pPr>
    </w:p>
    <w:p w:rsidR="000E490A" w:rsidRPr="000F797C" w:rsidRDefault="000E490A" w:rsidP="000F797C">
      <w:pPr>
        <w:rPr>
          <w:rFonts w:ascii="Arial" w:hAnsi="Arial" w:cs="Arial"/>
          <w:b/>
          <w:bCs/>
          <w:lang w:val="en-US"/>
        </w:rPr>
      </w:pPr>
      <w:r w:rsidRPr="000F797C">
        <w:rPr>
          <w:rFonts w:ascii="Arial" w:hAnsi="Arial" w:cs="Arial"/>
          <w:b/>
          <w:bCs/>
          <w:lang w:val="en-US"/>
        </w:rPr>
        <w:t>RESOLVED that:</w:t>
      </w:r>
    </w:p>
    <w:p w:rsidR="000E490A" w:rsidRPr="000F797C" w:rsidRDefault="000E490A" w:rsidP="000F797C">
      <w:pPr>
        <w:rPr>
          <w:rFonts w:ascii="Arial" w:hAnsi="Arial" w:cs="Arial"/>
          <w:lang w:val="en-US"/>
        </w:rPr>
      </w:pPr>
    </w:p>
    <w:p w:rsidR="000E490A" w:rsidRPr="000F797C" w:rsidRDefault="000E490A" w:rsidP="00E6641E">
      <w:pPr>
        <w:numPr>
          <w:ilvl w:val="0"/>
          <w:numId w:val="6"/>
        </w:numPr>
        <w:suppressAutoHyphens/>
        <w:spacing w:line="10" w:lineRule="atLeast"/>
        <w:rPr>
          <w:rFonts w:ascii="Arial" w:hAnsi="Arial" w:cs="Arial"/>
          <w:lang w:val="en-US"/>
        </w:rPr>
      </w:pPr>
      <w:r w:rsidRPr="000F797C">
        <w:rPr>
          <w:rFonts w:ascii="Arial" w:hAnsi="Arial" w:cs="Arial"/>
          <w:spacing w:val="-3"/>
          <w:lang w:val="en-GB"/>
        </w:rPr>
        <w:t>The Enterprise submits a Tender to the Department of Public Works in respect of the following project:</w:t>
      </w:r>
    </w:p>
    <w:p w:rsidR="000E490A" w:rsidRPr="000F797C" w:rsidRDefault="000E490A" w:rsidP="000F797C">
      <w:pPr>
        <w:tabs>
          <w:tab w:val="left" w:pos="9500"/>
        </w:tabs>
        <w:ind w:left="360"/>
        <w:rPr>
          <w:rFonts w:ascii="Arial" w:hAnsi="Arial" w:cs="Arial"/>
          <w:lang w:val="en-GB"/>
        </w:rPr>
      </w:pPr>
      <w:r w:rsidRPr="000F797C">
        <w:rPr>
          <w:rFonts w:ascii="Arial" w:hAnsi="Arial" w:cs="Arial"/>
          <w:lang w:val="en-GB"/>
        </w:rPr>
        <w:t>___________________________________________________________________________________</w:t>
      </w:r>
    </w:p>
    <w:p w:rsidR="000E490A" w:rsidRPr="000F797C" w:rsidRDefault="000E490A" w:rsidP="000F797C">
      <w:pPr>
        <w:rPr>
          <w:rFonts w:ascii="Arial" w:hAnsi="Arial" w:cs="Arial"/>
          <w:lang w:val="en-US"/>
        </w:rPr>
      </w:pPr>
    </w:p>
    <w:p w:rsidR="000E490A" w:rsidRPr="000F797C" w:rsidRDefault="000E490A" w:rsidP="000F797C">
      <w:pPr>
        <w:ind w:firstLine="360"/>
        <w:rPr>
          <w:rFonts w:ascii="Arial" w:hAnsi="Arial" w:cs="Arial"/>
          <w:lang w:val="en-US"/>
        </w:rPr>
      </w:pPr>
      <w:r w:rsidRPr="000F797C">
        <w:rPr>
          <w:rFonts w:ascii="Arial" w:hAnsi="Arial" w:cs="Arial"/>
          <w:lang w:val="en-US"/>
        </w:rPr>
        <w:t>___________________________________________________________________________________</w:t>
      </w:r>
    </w:p>
    <w:p w:rsidR="000E490A" w:rsidRPr="000F797C" w:rsidRDefault="000E490A" w:rsidP="000F797C">
      <w:pPr>
        <w:ind w:firstLine="360"/>
        <w:rPr>
          <w:rFonts w:ascii="Arial" w:hAnsi="Arial" w:cs="Arial"/>
          <w:i/>
          <w:iCs/>
          <w:sz w:val="16"/>
          <w:lang w:val="en-US"/>
        </w:rPr>
      </w:pPr>
      <w:r w:rsidRPr="000F797C">
        <w:rPr>
          <w:rFonts w:ascii="Arial" w:hAnsi="Arial" w:cs="Arial"/>
          <w:sz w:val="16"/>
          <w:lang w:val="en-US"/>
        </w:rPr>
        <w:t>(</w:t>
      </w:r>
      <w:r w:rsidR="00673F06" w:rsidRPr="000F797C">
        <w:rPr>
          <w:rFonts w:ascii="Arial" w:hAnsi="Arial" w:cs="Arial"/>
          <w:i/>
          <w:iCs/>
          <w:sz w:val="16"/>
          <w:lang w:val="en-US"/>
        </w:rPr>
        <w:t>Project</w:t>
      </w:r>
      <w:r w:rsidRPr="000F797C">
        <w:rPr>
          <w:rFonts w:ascii="Arial" w:hAnsi="Arial" w:cs="Arial"/>
          <w:i/>
          <w:iCs/>
          <w:sz w:val="16"/>
          <w:lang w:val="en-US"/>
        </w:rPr>
        <w:t xml:space="preserve"> description as per Tender Document)</w:t>
      </w:r>
    </w:p>
    <w:p w:rsidR="000E490A" w:rsidRPr="000F797C" w:rsidRDefault="000E490A" w:rsidP="000F797C">
      <w:pPr>
        <w:rPr>
          <w:rFonts w:ascii="Arial" w:hAnsi="Arial" w:cs="Arial"/>
          <w:lang w:val="en-US"/>
        </w:rPr>
      </w:pPr>
    </w:p>
    <w:p w:rsidR="000E490A" w:rsidRPr="000F797C" w:rsidRDefault="000E490A" w:rsidP="000F797C">
      <w:pPr>
        <w:suppressAutoHyphens/>
        <w:spacing w:line="10" w:lineRule="atLeast"/>
        <w:ind w:left="360"/>
        <w:rPr>
          <w:rFonts w:ascii="Arial" w:hAnsi="Arial" w:cs="Arial"/>
          <w:lang w:val="en-US"/>
        </w:rPr>
      </w:pPr>
      <w:r w:rsidRPr="000F797C">
        <w:rPr>
          <w:rFonts w:ascii="Arial" w:hAnsi="Arial" w:cs="Arial"/>
          <w:spacing w:val="-3"/>
          <w:lang w:val="en-GB"/>
        </w:rPr>
        <w:t>Tender Number:  __________________________________________</w:t>
      </w:r>
      <w:r w:rsidR="00673F06" w:rsidRPr="000F797C">
        <w:rPr>
          <w:rFonts w:ascii="Arial" w:hAnsi="Arial" w:cs="Arial"/>
          <w:spacing w:val="-3"/>
          <w:lang w:val="en-GB"/>
        </w:rPr>
        <w:t>_</w:t>
      </w:r>
      <w:r w:rsidR="00673F06" w:rsidRPr="000F797C">
        <w:rPr>
          <w:rFonts w:ascii="Arial" w:hAnsi="Arial" w:cs="Arial"/>
          <w:i/>
          <w:iCs/>
          <w:spacing w:val="-3"/>
          <w:sz w:val="16"/>
          <w:lang w:val="en-GB"/>
        </w:rPr>
        <w:t xml:space="preserve"> (</w:t>
      </w:r>
      <w:r w:rsidRPr="000F797C">
        <w:rPr>
          <w:rFonts w:ascii="Arial" w:hAnsi="Arial" w:cs="Arial"/>
          <w:i/>
          <w:iCs/>
          <w:spacing w:val="-3"/>
          <w:sz w:val="16"/>
          <w:lang w:val="en-GB"/>
        </w:rPr>
        <w:t>Tender Number as per Tender Document)</w:t>
      </w:r>
    </w:p>
    <w:p w:rsidR="000E490A" w:rsidRPr="000F797C" w:rsidRDefault="000E490A" w:rsidP="000F797C">
      <w:pPr>
        <w:rPr>
          <w:rFonts w:ascii="Arial" w:hAnsi="Arial" w:cs="Arial"/>
          <w:lang w:val="en-US"/>
        </w:rPr>
      </w:pPr>
    </w:p>
    <w:p w:rsidR="000E490A" w:rsidRPr="000F797C" w:rsidRDefault="000E490A" w:rsidP="00E6641E">
      <w:pPr>
        <w:numPr>
          <w:ilvl w:val="0"/>
          <w:numId w:val="6"/>
        </w:numPr>
        <w:suppressAutoHyphens/>
        <w:spacing w:line="10" w:lineRule="atLeast"/>
        <w:rPr>
          <w:rFonts w:ascii="Arial" w:hAnsi="Arial" w:cs="Arial"/>
          <w:lang w:val="en-US"/>
        </w:rPr>
      </w:pPr>
      <w:r w:rsidRPr="000F797C">
        <w:rPr>
          <w:rFonts w:ascii="Arial" w:hAnsi="Arial" w:cs="Arial"/>
          <w:spacing w:val="-3"/>
          <w:lang w:val="en-GB"/>
        </w:rPr>
        <w:t>*Mr/Mrs/Ms:  __________________________________________________________________________</w:t>
      </w:r>
    </w:p>
    <w:p w:rsidR="000E490A" w:rsidRPr="000F797C" w:rsidRDefault="000E490A" w:rsidP="000F797C">
      <w:pPr>
        <w:rPr>
          <w:rFonts w:ascii="Arial" w:hAnsi="Arial" w:cs="Arial"/>
          <w:lang w:val="en-US"/>
        </w:rPr>
      </w:pPr>
    </w:p>
    <w:p w:rsidR="000E490A" w:rsidRPr="000F797C" w:rsidRDefault="000E490A" w:rsidP="000F797C">
      <w:pPr>
        <w:ind w:left="360"/>
        <w:rPr>
          <w:rFonts w:ascii="Arial" w:hAnsi="Arial" w:cs="Arial"/>
          <w:szCs w:val="24"/>
          <w:lang w:val="en-GB"/>
        </w:rPr>
      </w:pPr>
      <w:r w:rsidRPr="000F797C">
        <w:rPr>
          <w:rFonts w:ascii="Arial" w:hAnsi="Arial" w:cs="Arial"/>
          <w:spacing w:val="-3"/>
          <w:szCs w:val="24"/>
          <w:lang w:val="en-GB"/>
        </w:rPr>
        <w:t>in *his/her Capacity as:  ________________________________________________(</w:t>
      </w:r>
      <w:r w:rsidRPr="000F797C">
        <w:rPr>
          <w:rFonts w:ascii="Arial" w:hAnsi="Arial" w:cs="Arial"/>
          <w:i/>
          <w:iCs/>
          <w:spacing w:val="-3"/>
          <w:sz w:val="16"/>
          <w:szCs w:val="24"/>
          <w:lang w:val="en-GB"/>
        </w:rPr>
        <w:t>Position in the Enterprise)</w:t>
      </w:r>
    </w:p>
    <w:p w:rsidR="000E490A" w:rsidRPr="000F797C" w:rsidRDefault="000E490A" w:rsidP="000F797C">
      <w:pPr>
        <w:ind w:left="360"/>
        <w:rPr>
          <w:rFonts w:ascii="Arial" w:hAnsi="Arial" w:cs="Arial"/>
          <w:szCs w:val="24"/>
          <w:lang w:val="en-GB"/>
        </w:rPr>
      </w:pPr>
    </w:p>
    <w:p w:rsidR="000E490A" w:rsidRPr="000F797C" w:rsidRDefault="000E490A" w:rsidP="000F797C">
      <w:pPr>
        <w:ind w:left="360"/>
        <w:rPr>
          <w:rFonts w:ascii="Arial" w:hAnsi="Arial" w:cs="Arial"/>
          <w:lang w:val="en-GB"/>
        </w:rPr>
      </w:pPr>
      <w:r w:rsidRPr="000F797C">
        <w:rPr>
          <w:rFonts w:ascii="Arial" w:hAnsi="Arial" w:cs="Arial"/>
          <w:szCs w:val="24"/>
          <w:lang w:val="en-GB"/>
        </w:rPr>
        <w:t>and who will sign as follows:  __________________________________________________________</w:t>
      </w:r>
      <w:r w:rsidR="00175209">
        <w:rPr>
          <w:rFonts w:ascii="Arial" w:hAnsi="Arial" w:cs="Arial"/>
          <w:szCs w:val="24"/>
          <w:lang w:val="en-GB"/>
        </w:rPr>
        <w:t>_______________________</w:t>
      </w:r>
      <w:r w:rsidRPr="000F797C">
        <w:rPr>
          <w:rFonts w:ascii="Arial" w:hAnsi="Arial" w:cs="Arial"/>
          <w:szCs w:val="24"/>
          <w:lang w:val="en-GB"/>
        </w:rPr>
        <w:t>__</w:t>
      </w:r>
    </w:p>
    <w:p w:rsidR="000E490A" w:rsidRPr="000F797C" w:rsidRDefault="000E490A" w:rsidP="000F797C">
      <w:pPr>
        <w:rPr>
          <w:rFonts w:ascii="Arial" w:hAnsi="Arial" w:cs="Arial"/>
          <w:lang w:val="en-US"/>
        </w:rPr>
      </w:pPr>
    </w:p>
    <w:p w:rsidR="000E490A" w:rsidRPr="000F797C" w:rsidRDefault="000E490A" w:rsidP="000F797C">
      <w:pPr>
        <w:tabs>
          <w:tab w:val="left" w:pos="6200"/>
        </w:tabs>
        <w:ind w:left="360"/>
        <w:jc w:val="both"/>
        <w:rPr>
          <w:rFonts w:ascii="Arial" w:hAnsi="Arial" w:cs="Arial"/>
          <w:szCs w:val="24"/>
          <w:lang w:val="en-GB"/>
        </w:rPr>
      </w:pPr>
      <w:r w:rsidRPr="000F797C">
        <w:rPr>
          <w:rFonts w:ascii="Arial" w:hAnsi="Arial" w:cs="Arial"/>
          <w:szCs w:val="24"/>
          <w:lang w:val="en-GB"/>
        </w:rPr>
        <w:t>be, and is hereby, authorised to sign the Tender, and any and all other documents and/or corres</w:t>
      </w:r>
      <w:r w:rsidRPr="000F797C">
        <w:rPr>
          <w:rFonts w:ascii="Arial" w:hAnsi="Arial" w:cs="Arial"/>
          <w:szCs w:val="24"/>
          <w:lang w:val="en-GB"/>
        </w:rPr>
        <w:softHyphen/>
        <w:t>pon</w:t>
      </w:r>
      <w:r w:rsidRPr="000F797C">
        <w:rPr>
          <w:rFonts w:ascii="Arial" w:hAnsi="Arial" w:cs="Arial"/>
          <w:szCs w:val="24"/>
          <w:lang w:val="en-GB"/>
        </w:rPr>
        <w:softHyphen/>
        <w:t>dence in connection with and relating to the Tender, as well as to sign any Contract, and any and all documentation, resulting from the award of the Tender to the Enterprise mentioned above.</w:t>
      </w:r>
    </w:p>
    <w:p w:rsidR="000E490A" w:rsidRPr="000F797C" w:rsidRDefault="000E490A" w:rsidP="000F797C">
      <w:pPr>
        <w:rPr>
          <w:rFonts w:ascii="Arial" w:hAnsi="Arial" w:cs="Arial"/>
          <w:lang w:val="en-G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2917"/>
      </w:tblGrid>
      <w:tr w:rsidR="000E490A" w:rsidRPr="000F797C" w:rsidTr="004F126E">
        <w:trPr>
          <w:trHeight w:val="345"/>
        </w:trPr>
        <w:tc>
          <w:tcPr>
            <w:tcW w:w="468" w:type="dxa"/>
            <w:vAlign w:val="center"/>
          </w:tcPr>
          <w:p w:rsidR="000E490A" w:rsidRPr="000F797C" w:rsidRDefault="000E490A" w:rsidP="000F797C">
            <w:pPr>
              <w:jc w:val="center"/>
              <w:rPr>
                <w:rFonts w:ascii="Arial" w:hAnsi="Arial" w:cs="Arial"/>
                <w:lang w:val="en-US"/>
              </w:rPr>
            </w:pPr>
          </w:p>
        </w:tc>
        <w:tc>
          <w:tcPr>
            <w:tcW w:w="3120" w:type="dxa"/>
            <w:vAlign w:val="center"/>
          </w:tcPr>
          <w:p w:rsidR="000E490A" w:rsidRPr="000F797C" w:rsidRDefault="000E490A" w:rsidP="000F797C">
            <w:pPr>
              <w:keepNext/>
              <w:jc w:val="center"/>
              <w:outlineLvl w:val="3"/>
              <w:rPr>
                <w:rFonts w:ascii="Arial" w:hAnsi="Arial" w:cs="Arial"/>
                <w:b/>
                <w:bCs/>
                <w:lang w:val="en-GB"/>
              </w:rPr>
            </w:pPr>
            <w:r w:rsidRPr="000F797C">
              <w:rPr>
                <w:rFonts w:ascii="Arial" w:hAnsi="Arial" w:cs="Arial"/>
                <w:b/>
                <w:bCs/>
                <w:lang w:val="en-GB"/>
              </w:rPr>
              <w:t>Name</w:t>
            </w:r>
          </w:p>
        </w:tc>
        <w:tc>
          <w:tcPr>
            <w:tcW w:w="3120" w:type="dxa"/>
            <w:vAlign w:val="center"/>
          </w:tcPr>
          <w:p w:rsidR="000E490A" w:rsidRPr="000F797C" w:rsidRDefault="000E490A" w:rsidP="000F797C">
            <w:pPr>
              <w:jc w:val="center"/>
              <w:rPr>
                <w:rFonts w:ascii="Arial" w:hAnsi="Arial" w:cs="Arial"/>
                <w:b/>
                <w:bCs/>
                <w:lang w:val="en-US"/>
              </w:rPr>
            </w:pPr>
            <w:r w:rsidRPr="000F797C">
              <w:rPr>
                <w:rFonts w:ascii="Arial" w:hAnsi="Arial" w:cs="Arial"/>
                <w:b/>
                <w:bCs/>
                <w:lang w:val="en-US"/>
              </w:rPr>
              <w:t>Capacity</w:t>
            </w:r>
          </w:p>
        </w:tc>
        <w:tc>
          <w:tcPr>
            <w:tcW w:w="2917" w:type="dxa"/>
            <w:vAlign w:val="center"/>
          </w:tcPr>
          <w:p w:rsidR="000E490A" w:rsidRPr="000F797C" w:rsidRDefault="000E490A" w:rsidP="000F797C">
            <w:pPr>
              <w:jc w:val="center"/>
              <w:rPr>
                <w:rFonts w:ascii="Arial" w:hAnsi="Arial" w:cs="Arial"/>
                <w:b/>
                <w:bCs/>
                <w:lang w:val="en-US"/>
              </w:rPr>
            </w:pPr>
            <w:r w:rsidRPr="000F797C">
              <w:rPr>
                <w:rFonts w:ascii="Arial" w:hAnsi="Arial" w:cs="Arial"/>
                <w:b/>
                <w:bCs/>
                <w:lang w:val="en-US"/>
              </w:rPr>
              <w:t>Signature</w:t>
            </w: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2</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3</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4</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5</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6</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7</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8</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9</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10</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11</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r w:rsidR="000E490A" w:rsidRPr="000F797C" w:rsidTr="004F126E">
        <w:trPr>
          <w:trHeight w:val="405"/>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12</w:t>
            </w:r>
          </w:p>
        </w:tc>
        <w:tc>
          <w:tcPr>
            <w:tcW w:w="3120" w:type="dxa"/>
            <w:vAlign w:val="center"/>
          </w:tcPr>
          <w:p w:rsidR="000E490A" w:rsidRPr="000F797C" w:rsidRDefault="000E490A" w:rsidP="000F797C">
            <w:pPr>
              <w:keepNext/>
              <w:jc w:val="center"/>
              <w:outlineLvl w:val="3"/>
              <w:rPr>
                <w:rFonts w:ascii="Arial" w:hAnsi="Arial" w:cs="Arial"/>
                <w:b/>
                <w:bCs/>
                <w:lang w:val="en-GB"/>
              </w:rPr>
            </w:pPr>
          </w:p>
        </w:tc>
        <w:tc>
          <w:tcPr>
            <w:tcW w:w="3120" w:type="dxa"/>
            <w:vAlign w:val="center"/>
          </w:tcPr>
          <w:p w:rsidR="000E490A" w:rsidRPr="000F797C" w:rsidRDefault="000E490A" w:rsidP="000F797C">
            <w:pPr>
              <w:jc w:val="center"/>
              <w:rPr>
                <w:rFonts w:ascii="Arial" w:hAnsi="Arial" w:cs="Arial"/>
                <w:b/>
                <w:bCs/>
                <w:lang w:val="en-US"/>
              </w:rPr>
            </w:pPr>
          </w:p>
        </w:tc>
        <w:tc>
          <w:tcPr>
            <w:tcW w:w="2917" w:type="dxa"/>
            <w:vAlign w:val="center"/>
          </w:tcPr>
          <w:p w:rsidR="000E490A" w:rsidRPr="000F797C" w:rsidRDefault="000E490A" w:rsidP="000F797C">
            <w:pPr>
              <w:jc w:val="center"/>
              <w:rPr>
                <w:rFonts w:ascii="Arial" w:hAnsi="Arial" w:cs="Arial"/>
                <w:b/>
                <w:bCs/>
                <w:lang w:val="en-US"/>
              </w:rPr>
            </w:pPr>
          </w:p>
        </w:tc>
      </w:tr>
    </w:tbl>
    <w:p w:rsidR="000E490A" w:rsidRDefault="000E490A" w:rsidP="000F797C">
      <w:pPr>
        <w:tabs>
          <w:tab w:val="center" w:pos="4320"/>
          <w:tab w:val="right" w:pos="8640"/>
        </w:tabs>
        <w:jc w:val="right"/>
        <w:rPr>
          <w:rFonts w:ascii="Arial" w:hAnsi="Arial" w:cs="Arial"/>
          <w:snapToGrid w:val="0"/>
          <w:sz w:val="16"/>
          <w:szCs w:val="16"/>
          <w:lang w:val="en-GB"/>
        </w:rPr>
      </w:pPr>
    </w:p>
    <w:p w:rsidR="005E1EFA" w:rsidRDefault="005E1EFA" w:rsidP="000F797C">
      <w:pPr>
        <w:tabs>
          <w:tab w:val="center" w:pos="4320"/>
          <w:tab w:val="right" w:pos="8640"/>
        </w:tabs>
        <w:jc w:val="right"/>
        <w:rPr>
          <w:rFonts w:ascii="Arial" w:hAnsi="Arial" w:cs="Arial"/>
          <w:snapToGrid w:val="0"/>
          <w:sz w:val="16"/>
          <w:szCs w:val="16"/>
          <w:lang w:val="en-GB"/>
        </w:rPr>
      </w:pPr>
    </w:p>
    <w:p w:rsidR="005E1EFA" w:rsidRDefault="005E1EFA" w:rsidP="000F797C">
      <w:pPr>
        <w:tabs>
          <w:tab w:val="center" w:pos="4320"/>
          <w:tab w:val="right" w:pos="8640"/>
        </w:tabs>
        <w:jc w:val="right"/>
        <w:rPr>
          <w:rFonts w:ascii="Arial" w:hAnsi="Arial" w:cs="Arial"/>
          <w:snapToGrid w:val="0"/>
          <w:sz w:val="16"/>
          <w:szCs w:val="16"/>
          <w:lang w:val="en-GB"/>
        </w:rPr>
      </w:pPr>
    </w:p>
    <w:p w:rsidR="005E1EFA" w:rsidRDefault="005E1EFA" w:rsidP="000F797C">
      <w:pPr>
        <w:tabs>
          <w:tab w:val="center" w:pos="4320"/>
          <w:tab w:val="right" w:pos="8640"/>
        </w:tabs>
        <w:jc w:val="right"/>
        <w:rPr>
          <w:rFonts w:ascii="Arial" w:hAnsi="Arial" w:cs="Arial"/>
          <w:snapToGrid w:val="0"/>
          <w:sz w:val="16"/>
          <w:szCs w:val="16"/>
          <w:lang w:val="en-GB"/>
        </w:rPr>
      </w:pPr>
    </w:p>
    <w:p w:rsidR="005E1EFA" w:rsidRPr="000F797C" w:rsidRDefault="005E1EFA" w:rsidP="000F797C">
      <w:pPr>
        <w:tabs>
          <w:tab w:val="center" w:pos="4320"/>
          <w:tab w:val="right" w:pos="8640"/>
        </w:tabs>
        <w:jc w:val="right"/>
        <w:rPr>
          <w:rFonts w:ascii="Arial" w:hAnsi="Arial" w:cs="Arial"/>
          <w:snapToGrid w:val="0"/>
          <w:sz w:val="16"/>
          <w:szCs w:val="16"/>
          <w:lang w:val="en-GB"/>
        </w:rPr>
      </w:pPr>
    </w:p>
    <w:p w:rsidR="004F126E" w:rsidRPr="000F797C" w:rsidRDefault="004F126E" w:rsidP="00D47FDF">
      <w:pPr>
        <w:tabs>
          <w:tab w:val="center" w:pos="4320"/>
          <w:tab w:val="right" w:pos="8640"/>
        </w:tabs>
        <w:rPr>
          <w:rFonts w:ascii="Arial" w:hAnsi="Arial" w:cs="Arial"/>
          <w:snapToGrid w:val="0"/>
          <w:sz w:val="16"/>
          <w:szCs w:val="16"/>
          <w:lang w:val="en-GB"/>
        </w:rPr>
      </w:pPr>
    </w:p>
    <w:p w:rsidR="004F126E" w:rsidRPr="004F126E" w:rsidRDefault="004F126E" w:rsidP="004F126E">
      <w:pPr>
        <w:tabs>
          <w:tab w:val="center" w:pos="4320"/>
          <w:tab w:val="right" w:pos="8640"/>
        </w:tabs>
        <w:jc w:val="right"/>
        <w:rPr>
          <w:rFonts w:ascii="Arial" w:hAnsi="Arial" w:cs="Arial"/>
          <w:snapToGrid w:val="0"/>
          <w:sz w:val="16"/>
          <w:szCs w:val="16"/>
        </w:rPr>
      </w:pPr>
      <w:r w:rsidRPr="004F126E">
        <w:rPr>
          <w:rFonts w:ascii="Arial" w:hAnsi="Arial" w:cs="Arial"/>
          <w:snapToGrid w:val="0"/>
          <w:sz w:val="16"/>
          <w:szCs w:val="16"/>
        </w:rPr>
        <w:t>Page 1 of 2</w:t>
      </w:r>
    </w:p>
    <w:p w:rsidR="004F126E" w:rsidRDefault="004F126E" w:rsidP="004F126E">
      <w:pPr>
        <w:tabs>
          <w:tab w:val="center" w:pos="4320"/>
          <w:tab w:val="right" w:pos="8640"/>
        </w:tabs>
        <w:jc w:val="right"/>
        <w:rPr>
          <w:rFonts w:ascii="Arial" w:hAnsi="Arial" w:cs="Arial"/>
          <w:snapToGrid w:val="0"/>
          <w:sz w:val="16"/>
          <w:szCs w:val="16"/>
        </w:rPr>
      </w:pPr>
      <w:r w:rsidRPr="004F126E">
        <w:rPr>
          <w:rFonts w:ascii="Arial" w:hAnsi="Arial" w:cs="Arial"/>
          <w:sz w:val="16"/>
          <w:szCs w:val="16"/>
        </w:rPr>
        <w:t xml:space="preserve">PA-15.1  </w:t>
      </w:r>
      <w:r w:rsidRPr="004F126E">
        <w:rPr>
          <w:rFonts w:ascii="Arial" w:hAnsi="Arial" w:cs="Arial"/>
          <w:snapToGrid w:val="0"/>
          <w:sz w:val="16"/>
          <w:szCs w:val="16"/>
        </w:rPr>
        <w:t>Version: 1.4</w:t>
      </w:r>
    </w:p>
    <w:p w:rsidR="00673F06" w:rsidRDefault="00673F06" w:rsidP="00673F06">
      <w:pPr>
        <w:tabs>
          <w:tab w:val="center" w:pos="4320"/>
          <w:tab w:val="right" w:pos="8640"/>
        </w:tabs>
        <w:rPr>
          <w:rFonts w:ascii="Arial" w:hAnsi="Arial" w:cs="Arial"/>
          <w:snapToGrid w:val="0"/>
          <w:sz w:val="16"/>
          <w:szCs w:val="16"/>
          <w:lang w:val="en-G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2917"/>
      </w:tblGrid>
      <w:tr w:rsidR="00673F06" w:rsidRPr="000F797C" w:rsidTr="004F126E">
        <w:trPr>
          <w:trHeight w:val="405"/>
        </w:trPr>
        <w:tc>
          <w:tcPr>
            <w:tcW w:w="468" w:type="dxa"/>
            <w:vAlign w:val="center"/>
          </w:tcPr>
          <w:p w:rsidR="00673F06" w:rsidRPr="000F797C" w:rsidRDefault="00673F06" w:rsidP="00673F06">
            <w:pPr>
              <w:rPr>
                <w:rFonts w:ascii="Arial" w:hAnsi="Arial" w:cs="Arial"/>
                <w:lang w:val="en-US"/>
              </w:rPr>
            </w:pPr>
            <w:r w:rsidRPr="000F797C">
              <w:rPr>
                <w:rFonts w:ascii="Arial" w:hAnsi="Arial" w:cs="Arial"/>
                <w:lang w:val="en-US"/>
              </w:rPr>
              <w:t>13</w:t>
            </w:r>
          </w:p>
        </w:tc>
        <w:tc>
          <w:tcPr>
            <w:tcW w:w="3120" w:type="dxa"/>
            <w:vAlign w:val="center"/>
          </w:tcPr>
          <w:p w:rsidR="00673F06" w:rsidRPr="000F797C" w:rsidRDefault="00673F06" w:rsidP="00673F06">
            <w:pPr>
              <w:keepNext/>
              <w:jc w:val="center"/>
              <w:outlineLvl w:val="3"/>
              <w:rPr>
                <w:rFonts w:ascii="Arial" w:hAnsi="Arial" w:cs="Arial"/>
                <w:b/>
                <w:bCs/>
                <w:lang w:val="en-GB"/>
              </w:rPr>
            </w:pPr>
          </w:p>
        </w:tc>
        <w:tc>
          <w:tcPr>
            <w:tcW w:w="3120" w:type="dxa"/>
            <w:vAlign w:val="center"/>
          </w:tcPr>
          <w:p w:rsidR="00673F06" w:rsidRPr="000F797C" w:rsidRDefault="00673F06" w:rsidP="00673F06">
            <w:pPr>
              <w:jc w:val="center"/>
              <w:rPr>
                <w:rFonts w:ascii="Arial" w:hAnsi="Arial" w:cs="Arial"/>
                <w:b/>
                <w:bCs/>
                <w:lang w:val="en-US"/>
              </w:rPr>
            </w:pPr>
          </w:p>
        </w:tc>
        <w:tc>
          <w:tcPr>
            <w:tcW w:w="2917" w:type="dxa"/>
            <w:vAlign w:val="center"/>
          </w:tcPr>
          <w:p w:rsidR="00673F06" w:rsidRPr="000F797C" w:rsidRDefault="00673F06" w:rsidP="00673F06">
            <w:pPr>
              <w:jc w:val="center"/>
              <w:rPr>
                <w:rFonts w:ascii="Arial" w:hAnsi="Arial" w:cs="Arial"/>
                <w:b/>
                <w:bCs/>
                <w:lang w:val="en-US"/>
              </w:rPr>
            </w:pPr>
          </w:p>
        </w:tc>
      </w:tr>
      <w:tr w:rsidR="00673F06" w:rsidRPr="000F797C" w:rsidTr="004F126E">
        <w:trPr>
          <w:trHeight w:val="405"/>
        </w:trPr>
        <w:tc>
          <w:tcPr>
            <w:tcW w:w="468" w:type="dxa"/>
            <w:vAlign w:val="center"/>
          </w:tcPr>
          <w:p w:rsidR="00673F06" w:rsidRPr="000F797C" w:rsidRDefault="00673F06" w:rsidP="00673F06">
            <w:pPr>
              <w:jc w:val="center"/>
              <w:rPr>
                <w:rFonts w:ascii="Arial" w:hAnsi="Arial" w:cs="Arial"/>
                <w:lang w:val="en-US"/>
              </w:rPr>
            </w:pPr>
            <w:r w:rsidRPr="000F797C">
              <w:rPr>
                <w:rFonts w:ascii="Arial" w:hAnsi="Arial" w:cs="Arial"/>
                <w:lang w:val="en-US"/>
              </w:rPr>
              <w:t>14</w:t>
            </w:r>
          </w:p>
        </w:tc>
        <w:tc>
          <w:tcPr>
            <w:tcW w:w="3120" w:type="dxa"/>
            <w:vAlign w:val="center"/>
          </w:tcPr>
          <w:p w:rsidR="00673F06" w:rsidRPr="000F797C" w:rsidRDefault="00673F06" w:rsidP="00673F06">
            <w:pPr>
              <w:keepNext/>
              <w:jc w:val="center"/>
              <w:outlineLvl w:val="3"/>
              <w:rPr>
                <w:rFonts w:ascii="Arial" w:hAnsi="Arial" w:cs="Arial"/>
                <w:b/>
                <w:bCs/>
                <w:lang w:val="en-GB"/>
              </w:rPr>
            </w:pPr>
          </w:p>
        </w:tc>
        <w:tc>
          <w:tcPr>
            <w:tcW w:w="3120" w:type="dxa"/>
            <w:vAlign w:val="center"/>
          </w:tcPr>
          <w:p w:rsidR="00673F06" w:rsidRPr="000F797C" w:rsidRDefault="00673F06" w:rsidP="00673F06">
            <w:pPr>
              <w:jc w:val="center"/>
              <w:rPr>
                <w:rFonts w:ascii="Arial" w:hAnsi="Arial" w:cs="Arial"/>
                <w:b/>
                <w:bCs/>
                <w:lang w:val="en-US"/>
              </w:rPr>
            </w:pPr>
          </w:p>
        </w:tc>
        <w:tc>
          <w:tcPr>
            <w:tcW w:w="2917" w:type="dxa"/>
            <w:vAlign w:val="center"/>
          </w:tcPr>
          <w:p w:rsidR="00673F06" w:rsidRPr="000F797C" w:rsidRDefault="00673F06" w:rsidP="00673F06">
            <w:pPr>
              <w:jc w:val="center"/>
              <w:rPr>
                <w:rFonts w:ascii="Arial" w:hAnsi="Arial" w:cs="Arial"/>
                <w:b/>
                <w:bCs/>
                <w:lang w:val="en-US"/>
              </w:rPr>
            </w:pPr>
          </w:p>
        </w:tc>
      </w:tr>
      <w:tr w:rsidR="00673F06" w:rsidRPr="000F797C" w:rsidTr="004F126E">
        <w:trPr>
          <w:trHeight w:val="405"/>
        </w:trPr>
        <w:tc>
          <w:tcPr>
            <w:tcW w:w="468" w:type="dxa"/>
            <w:vAlign w:val="center"/>
          </w:tcPr>
          <w:p w:rsidR="00673F06" w:rsidRPr="000F797C" w:rsidRDefault="00673F06" w:rsidP="00673F06">
            <w:pPr>
              <w:jc w:val="center"/>
              <w:rPr>
                <w:rFonts w:ascii="Arial" w:hAnsi="Arial" w:cs="Arial"/>
                <w:lang w:val="en-US"/>
              </w:rPr>
            </w:pPr>
            <w:r w:rsidRPr="000F797C">
              <w:rPr>
                <w:rFonts w:ascii="Arial" w:hAnsi="Arial" w:cs="Arial"/>
                <w:lang w:val="en-US"/>
              </w:rPr>
              <w:t>15</w:t>
            </w:r>
          </w:p>
        </w:tc>
        <w:tc>
          <w:tcPr>
            <w:tcW w:w="3120" w:type="dxa"/>
            <w:vAlign w:val="center"/>
          </w:tcPr>
          <w:p w:rsidR="00673F06" w:rsidRPr="000F797C" w:rsidRDefault="00673F06" w:rsidP="00673F06">
            <w:pPr>
              <w:keepNext/>
              <w:jc w:val="center"/>
              <w:outlineLvl w:val="3"/>
              <w:rPr>
                <w:rFonts w:ascii="Arial" w:hAnsi="Arial" w:cs="Arial"/>
                <w:b/>
                <w:bCs/>
                <w:lang w:val="en-GB"/>
              </w:rPr>
            </w:pPr>
          </w:p>
        </w:tc>
        <w:tc>
          <w:tcPr>
            <w:tcW w:w="3120" w:type="dxa"/>
            <w:vAlign w:val="center"/>
          </w:tcPr>
          <w:p w:rsidR="00673F06" w:rsidRPr="000F797C" w:rsidRDefault="00673F06" w:rsidP="00673F06">
            <w:pPr>
              <w:jc w:val="center"/>
              <w:rPr>
                <w:rFonts w:ascii="Arial" w:hAnsi="Arial" w:cs="Arial"/>
                <w:b/>
                <w:bCs/>
                <w:lang w:val="en-US"/>
              </w:rPr>
            </w:pPr>
          </w:p>
        </w:tc>
        <w:tc>
          <w:tcPr>
            <w:tcW w:w="2917" w:type="dxa"/>
            <w:vAlign w:val="center"/>
          </w:tcPr>
          <w:p w:rsidR="00673F06" w:rsidRPr="000F797C" w:rsidRDefault="00673F06" w:rsidP="00673F06">
            <w:pPr>
              <w:jc w:val="center"/>
              <w:rPr>
                <w:rFonts w:ascii="Arial" w:hAnsi="Arial" w:cs="Arial"/>
                <w:b/>
                <w:bCs/>
                <w:lang w:val="en-US"/>
              </w:rPr>
            </w:pPr>
          </w:p>
        </w:tc>
      </w:tr>
      <w:tr w:rsidR="00673F06" w:rsidRPr="000F797C" w:rsidTr="004F126E">
        <w:trPr>
          <w:trHeight w:val="405"/>
        </w:trPr>
        <w:tc>
          <w:tcPr>
            <w:tcW w:w="468" w:type="dxa"/>
            <w:vAlign w:val="center"/>
          </w:tcPr>
          <w:p w:rsidR="00673F06" w:rsidRPr="000F797C" w:rsidRDefault="00673F06" w:rsidP="00673F06">
            <w:pPr>
              <w:jc w:val="center"/>
              <w:rPr>
                <w:rFonts w:ascii="Arial" w:hAnsi="Arial" w:cs="Arial"/>
                <w:lang w:val="en-US"/>
              </w:rPr>
            </w:pPr>
            <w:r w:rsidRPr="000F797C">
              <w:rPr>
                <w:rFonts w:ascii="Arial" w:hAnsi="Arial" w:cs="Arial"/>
                <w:lang w:val="en-US"/>
              </w:rPr>
              <w:t>16</w:t>
            </w:r>
          </w:p>
        </w:tc>
        <w:tc>
          <w:tcPr>
            <w:tcW w:w="3120" w:type="dxa"/>
            <w:vAlign w:val="center"/>
          </w:tcPr>
          <w:p w:rsidR="00673F06" w:rsidRPr="000F797C" w:rsidRDefault="00673F06" w:rsidP="00673F06">
            <w:pPr>
              <w:keepNext/>
              <w:jc w:val="center"/>
              <w:outlineLvl w:val="3"/>
              <w:rPr>
                <w:rFonts w:ascii="Arial" w:hAnsi="Arial" w:cs="Arial"/>
                <w:b/>
                <w:bCs/>
                <w:lang w:val="en-GB"/>
              </w:rPr>
            </w:pPr>
          </w:p>
        </w:tc>
        <w:tc>
          <w:tcPr>
            <w:tcW w:w="3120" w:type="dxa"/>
            <w:vAlign w:val="center"/>
          </w:tcPr>
          <w:p w:rsidR="00673F06" w:rsidRPr="000F797C" w:rsidRDefault="00673F06" w:rsidP="00673F06">
            <w:pPr>
              <w:jc w:val="center"/>
              <w:rPr>
                <w:rFonts w:ascii="Arial" w:hAnsi="Arial" w:cs="Arial"/>
                <w:b/>
                <w:bCs/>
                <w:lang w:val="en-US"/>
              </w:rPr>
            </w:pPr>
          </w:p>
        </w:tc>
        <w:tc>
          <w:tcPr>
            <w:tcW w:w="2917" w:type="dxa"/>
            <w:vAlign w:val="center"/>
          </w:tcPr>
          <w:p w:rsidR="00673F06" w:rsidRPr="000F797C" w:rsidRDefault="00673F06" w:rsidP="00673F06">
            <w:pPr>
              <w:jc w:val="center"/>
              <w:rPr>
                <w:rFonts w:ascii="Arial" w:hAnsi="Arial" w:cs="Arial"/>
                <w:b/>
                <w:bCs/>
                <w:lang w:val="en-US"/>
              </w:rPr>
            </w:pPr>
          </w:p>
        </w:tc>
      </w:tr>
      <w:tr w:rsidR="00673F06" w:rsidRPr="000F797C" w:rsidTr="004F126E">
        <w:trPr>
          <w:trHeight w:val="405"/>
        </w:trPr>
        <w:tc>
          <w:tcPr>
            <w:tcW w:w="468" w:type="dxa"/>
            <w:vAlign w:val="center"/>
          </w:tcPr>
          <w:p w:rsidR="00673F06" w:rsidRPr="000F797C" w:rsidRDefault="00673F06" w:rsidP="00673F06">
            <w:pPr>
              <w:jc w:val="center"/>
              <w:rPr>
                <w:rFonts w:ascii="Arial" w:hAnsi="Arial" w:cs="Arial"/>
                <w:lang w:val="en-US"/>
              </w:rPr>
            </w:pPr>
            <w:r w:rsidRPr="000F797C">
              <w:rPr>
                <w:rFonts w:ascii="Arial" w:hAnsi="Arial" w:cs="Arial"/>
                <w:lang w:val="en-US"/>
              </w:rPr>
              <w:t>17</w:t>
            </w:r>
          </w:p>
        </w:tc>
        <w:tc>
          <w:tcPr>
            <w:tcW w:w="3120" w:type="dxa"/>
            <w:vAlign w:val="center"/>
          </w:tcPr>
          <w:p w:rsidR="00673F06" w:rsidRPr="000F797C" w:rsidRDefault="00673F06" w:rsidP="00673F06">
            <w:pPr>
              <w:keepNext/>
              <w:jc w:val="center"/>
              <w:outlineLvl w:val="3"/>
              <w:rPr>
                <w:rFonts w:ascii="Arial" w:hAnsi="Arial" w:cs="Arial"/>
                <w:b/>
                <w:bCs/>
                <w:lang w:val="en-GB"/>
              </w:rPr>
            </w:pPr>
          </w:p>
        </w:tc>
        <w:tc>
          <w:tcPr>
            <w:tcW w:w="3120" w:type="dxa"/>
            <w:vAlign w:val="center"/>
          </w:tcPr>
          <w:p w:rsidR="00673F06" w:rsidRPr="000F797C" w:rsidRDefault="00673F06" w:rsidP="00673F06">
            <w:pPr>
              <w:jc w:val="center"/>
              <w:rPr>
                <w:rFonts w:ascii="Arial" w:hAnsi="Arial" w:cs="Arial"/>
                <w:b/>
                <w:bCs/>
                <w:lang w:val="en-US"/>
              </w:rPr>
            </w:pPr>
          </w:p>
        </w:tc>
        <w:tc>
          <w:tcPr>
            <w:tcW w:w="2917" w:type="dxa"/>
            <w:vAlign w:val="center"/>
          </w:tcPr>
          <w:p w:rsidR="00673F06" w:rsidRPr="000F797C" w:rsidRDefault="00673F06" w:rsidP="00673F06">
            <w:pPr>
              <w:jc w:val="center"/>
              <w:rPr>
                <w:rFonts w:ascii="Arial" w:hAnsi="Arial" w:cs="Arial"/>
                <w:b/>
                <w:bCs/>
                <w:lang w:val="en-US"/>
              </w:rPr>
            </w:pPr>
          </w:p>
        </w:tc>
      </w:tr>
      <w:tr w:rsidR="00673F06" w:rsidRPr="000F797C" w:rsidTr="004F126E">
        <w:trPr>
          <w:trHeight w:val="405"/>
        </w:trPr>
        <w:tc>
          <w:tcPr>
            <w:tcW w:w="468" w:type="dxa"/>
            <w:vAlign w:val="center"/>
          </w:tcPr>
          <w:p w:rsidR="00673F06" w:rsidRPr="000F797C" w:rsidRDefault="00673F06" w:rsidP="00673F06">
            <w:pPr>
              <w:jc w:val="center"/>
              <w:rPr>
                <w:rFonts w:ascii="Arial" w:hAnsi="Arial" w:cs="Arial"/>
                <w:lang w:val="en-US"/>
              </w:rPr>
            </w:pPr>
            <w:r w:rsidRPr="000F797C">
              <w:rPr>
                <w:rFonts w:ascii="Arial" w:hAnsi="Arial" w:cs="Arial"/>
                <w:lang w:val="en-US"/>
              </w:rPr>
              <w:t>18</w:t>
            </w:r>
          </w:p>
        </w:tc>
        <w:tc>
          <w:tcPr>
            <w:tcW w:w="3120" w:type="dxa"/>
            <w:vAlign w:val="center"/>
          </w:tcPr>
          <w:p w:rsidR="00673F06" w:rsidRPr="000F797C" w:rsidRDefault="00673F06" w:rsidP="00673F06">
            <w:pPr>
              <w:keepNext/>
              <w:jc w:val="center"/>
              <w:outlineLvl w:val="3"/>
              <w:rPr>
                <w:rFonts w:ascii="Arial" w:hAnsi="Arial" w:cs="Arial"/>
                <w:b/>
                <w:bCs/>
                <w:lang w:val="en-GB"/>
              </w:rPr>
            </w:pPr>
          </w:p>
        </w:tc>
        <w:tc>
          <w:tcPr>
            <w:tcW w:w="3120" w:type="dxa"/>
            <w:vAlign w:val="center"/>
          </w:tcPr>
          <w:p w:rsidR="00673F06" w:rsidRPr="000F797C" w:rsidRDefault="00673F06" w:rsidP="00673F06">
            <w:pPr>
              <w:jc w:val="center"/>
              <w:rPr>
                <w:rFonts w:ascii="Arial" w:hAnsi="Arial" w:cs="Arial"/>
                <w:b/>
                <w:bCs/>
                <w:lang w:val="en-US"/>
              </w:rPr>
            </w:pPr>
          </w:p>
        </w:tc>
        <w:tc>
          <w:tcPr>
            <w:tcW w:w="2917" w:type="dxa"/>
            <w:vAlign w:val="center"/>
          </w:tcPr>
          <w:p w:rsidR="00673F06" w:rsidRPr="000F797C" w:rsidRDefault="00673F06" w:rsidP="00673F06">
            <w:pPr>
              <w:jc w:val="center"/>
              <w:rPr>
                <w:rFonts w:ascii="Arial" w:hAnsi="Arial" w:cs="Arial"/>
                <w:b/>
                <w:bCs/>
                <w:lang w:val="en-US"/>
              </w:rPr>
            </w:pPr>
          </w:p>
        </w:tc>
      </w:tr>
      <w:tr w:rsidR="00673F06" w:rsidRPr="000F797C" w:rsidTr="004F126E">
        <w:trPr>
          <w:trHeight w:val="405"/>
        </w:trPr>
        <w:tc>
          <w:tcPr>
            <w:tcW w:w="468" w:type="dxa"/>
            <w:vAlign w:val="center"/>
          </w:tcPr>
          <w:p w:rsidR="00673F06" w:rsidRPr="000F797C" w:rsidRDefault="00673F06" w:rsidP="00673F06">
            <w:pPr>
              <w:jc w:val="center"/>
              <w:rPr>
                <w:rFonts w:ascii="Arial" w:hAnsi="Arial" w:cs="Arial"/>
                <w:lang w:val="en-US"/>
              </w:rPr>
            </w:pPr>
            <w:r w:rsidRPr="000F797C">
              <w:rPr>
                <w:rFonts w:ascii="Arial" w:hAnsi="Arial" w:cs="Arial"/>
                <w:lang w:val="en-US"/>
              </w:rPr>
              <w:t>19</w:t>
            </w:r>
          </w:p>
        </w:tc>
        <w:tc>
          <w:tcPr>
            <w:tcW w:w="3120" w:type="dxa"/>
            <w:vAlign w:val="center"/>
          </w:tcPr>
          <w:p w:rsidR="00673F06" w:rsidRPr="000F797C" w:rsidRDefault="00673F06" w:rsidP="00673F06">
            <w:pPr>
              <w:keepNext/>
              <w:jc w:val="center"/>
              <w:outlineLvl w:val="3"/>
              <w:rPr>
                <w:rFonts w:ascii="Arial" w:hAnsi="Arial" w:cs="Arial"/>
                <w:b/>
                <w:bCs/>
                <w:lang w:val="en-GB"/>
              </w:rPr>
            </w:pPr>
          </w:p>
        </w:tc>
        <w:tc>
          <w:tcPr>
            <w:tcW w:w="3120" w:type="dxa"/>
            <w:vAlign w:val="center"/>
          </w:tcPr>
          <w:p w:rsidR="00673F06" w:rsidRPr="000F797C" w:rsidRDefault="00673F06" w:rsidP="00673F06">
            <w:pPr>
              <w:jc w:val="center"/>
              <w:rPr>
                <w:rFonts w:ascii="Arial" w:hAnsi="Arial" w:cs="Arial"/>
                <w:b/>
                <w:bCs/>
                <w:lang w:val="en-US"/>
              </w:rPr>
            </w:pPr>
          </w:p>
        </w:tc>
        <w:tc>
          <w:tcPr>
            <w:tcW w:w="2917" w:type="dxa"/>
            <w:vAlign w:val="center"/>
          </w:tcPr>
          <w:p w:rsidR="00673F06" w:rsidRPr="000F797C" w:rsidRDefault="00673F06" w:rsidP="00673F06">
            <w:pPr>
              <w:jc w:val="center"/>
              <w:rPr>
                <w:rFonts w:ascii="Arial" w:hAnsi="Arial" w:cs="Arial"/>
                <w:b/>
                <w:bCs/>
                <w:lang w:val="en-US"/>
              </w:rPr>
            </w:pPr>
          </w:p>
        </w:tc>
      </w:tr>
      <w:tr w:rsidR="00673F06" w:rsidRPr="000F797C" w:rsidTr="004F126E">
        <w:trPr>
          <w:trHeight w:val="405"/>
        </w:trPr>
        <w:tc>
          <w:tcPr>
            <w:tcW w:w="468" w:type="dxa"/>
            <w:vAlign w:val="center"/>
          </w:tcPr>
          <w:p w:rsidR="00673F06" w:rsidRPr="000F797C" w:rsidRDefault="00673F06" w:rsidP="00673F06">
            <w:pPr>
              <w:jc w:val="center"/>
              <w:rPr>
                <w:rFonts w:ascii="Arial" w:hAnsi="Arial" w:cs="Arial"/>
                <w:lang w:val="en-US"/>
              </w:rPr>
            </w:pPr>
            <w:r w:rsidRPr="000F797C">
              <w:rPr>
                <w:rFonts w:ascii="Arial" w:hAnsi="Arial" w:cs="Arial"/>
                <w:lang w:val="en-US"/>
              </w:rPr>
              <w:t>20</w:t>
            </w:r>
          </w:p>
        </w:tc>
        <w:tc>
          <w:tcPr>
            <w:tcW w:w="3120" w:type="dxa"/>
            <w:vAlign w:val="center"/>
          </w:tcPr>
          <w:p w:rsidR="00673F06" w:rsidRPr="000F797C" w:rsidRDefault="00673F06" w:rsidP="00673F06">
            <w:pPr>
              <w:keepNext/>
              <w:jc w:val="center"/>
              <w:outlineLvl w:val="3"/>
              <w:rPr>
                <w:rFonts w:ascii="Arial" w:hAnsi="Arial" w:cs="Arial"/>
                <w:b/>
                <w:bCs/>
                <w:lang w:val="en-GB"/>
              </w:rPr>
            </w:pPr>
          </w:p>
        </w:tc>
        <w:tc>
          <w:tcPr>
            <w:tcW w:w="3120" w:type="dxa"/>
            <w:vAlign w:val="center"/>
          </w:tcPr>
          <w:p w:rsidR="00673F06" w:rsidRPr="000F797C" w:rsidRDefault="00673F06" w:rsidP="00673F06">
            <w:pPr>
              <w:jc w:val="center"/>
              <w:rPr>
                <w:rFonts w:ascii="Arial" w:hAnsi="Arial" w:cs="Arial"/>
                <w:b/>
                <w:bCs/>
                <w:lang w:val="en-US"/>
              </w:rPr>
            </w:pPr>
          </w:p>
        </w:tc>
        <w:tc>
          <w:tcPr>
            <w:tcW w:w="2917" w:type="dxa"/>
            <w:vAlign w:val="center"/>
          </w:tcPr>
          <w:p w:rsidR="00673F06" w:rsidRPr="000F797C" w:rsidRDefault="00673F06" w:rsidP="00673F06">
            <w:pPr>
              <w:jc w:val="center"/>
              <w:rPr>
                <w:rFonts w:ascii="Arial" w:hAnsi="Arial" w:cs="Arial"/>
                <w:b/>
                <w:bCs/>
                <w:lang w:val="en-US"/>
              </w:rPr>
            </w:pPr>
          </w:p>
        </w:tc>
      </w:tr>
    </w:tbl>
    <w:p w:rsidR="00673F06" w:rsidRPr="000F797C" w:rsidRDefault="00673F06" w:rsidP="00673F06">
      <w:pPr>
        <w:rPr>
          <w:rFonts w:ascii="Arial" w:hAnsi="Arial" w:cs="Arial"/>
          <w:lang w:val="en-GB"/>
        </w:rPr>
      </w:pPr>
    </w:p>
    <w:tbl>
      <w:tblPr>
        <w:tblW w:w="961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6"/>
      </w:tblGrid>
      <w:tr w:rsidR="00673F06" w:rsidRPr="000F797C" w:rsidTr="004F126E">
        <w:tc>
          <w:tcPr>
            <w:tcW w:w="4689" w:type="dxa"/>
            <w:tcBorders>
              <w:bottom w:val="nil"/>
            </w:tcBorders>
            <w:vAlign w:val="center"/>
          </w:tcPr>
          <w:p w:rsidR="00673F06" w:rsidRPr="000F797C" w:rsidRDefault="00673F06" w:rsidP="00673F06">
            <w:pPr>
              <w:keepNext/>
              <w:tabs>
                <w:tab w:val="left" w:pos="3119"/>
                <w:tab w:val="left" w:pos="5954"/>
              </w:tabs>
              <w:outlineLvl w:val="0"/>
              <w:rPr>
                <w:rFonts w:ascii="Arial" w:hAnsi="Arial"/>
                <w:kern w:val="20"/>
                <w:position w:val="18"/>
                <w:sz w:val="24"/>
                <w:lang w:val="en-GB"/>
              </w:rPr>
            </w:pPr>
            <w:r w:rsidRPr="000F797C">
              <w:rPr>
                <w:rFonts w:ascii="Arial" w:hAnsi="Arial"/>
                <w:b/>
                <w:bCs/>
                <w:i/>
                <w:iCs/>
                <w:kern w:val="20"/>
                <w:position w:val="18"/>
                <w:sz w:val="16"/>
                <w:lang w:val="en-GB"/>
              </w:rPr>
              <w:t>Note:</w:t>
            </w:r>
          </w:p>
        </w:tc>
        <w:tc>
          <w:tcPr>
            <w:tcW w:w="282" w:type="dxa"/>
            <w:tcBorders>
              <w:top w:val="nil"/>
              <w:bottom w:val="nil"/>
            </w:tcBorders>
          </w:tcPr>
          <w:p w:rsidR="00673F06" w:rsidRPr="000F797C" w:rsidRDefault="00673F06" w:rsidP="00673F06">
            <w:pPr>
              <w:keepNext/>
              <w:tabs>
                <w:tab w:val="left" w:pos="3119"/>
                <w:tab w:val="left" w:pos="5954"/>
              </w:tabs>
              <w:jc w:val="center"/>
              <w:outlineLvl w:val="0"/>
              <w:rPr>
                <w:rFonts w:ascii="Arial" w:hAnsi="Arial"/>
                <w:kern w:val="20"/>
                <w:position w:val="18"/>
                <w:sz w:val="24"/>
                <w:lang w:val="en-GB"/>
              </w:rPr>
            </w:pPr>
          </w:p>
        </w:tc>
        <w:tc>
          <w:tcPr>
            <w:tcW w:w="4646" w:type="dxa"/>
            <w:vAlign w:val="center"/>
          </w:tcPr>
          <w:p w:rsidR="00673F06" w:rsidRPr="000F797C" w:rsidRDefault="00673F06" w:rsidP="00673F06">
            <w:pPr>
              <w:keepNext/>
              <w:jc w:val="center"/>
              <w:outlineLvl w:val="4"/>
              <w:rPr>
                <w:rFonts w:ascii="Arial" w:hAnsi="Arial"/>
                <w:b/>
                <w:bCs/>
                <w:lang w:val="en-GB"/>
              </w:rPr>
            </w:pPr>
            <w:r w:rsidRPr="000F797C">
              <w:rPr>
                <w:rFonts w:ascii="Arial" w:hAnsi="Arial"/>
                <w:b/>
                <w:bCs/>
                <w:lang w:val="en-GB"/>
              </w:rPr>
              <w:t>ENTERPRISE STAMP</w:t>
            </w:r>
          </w:p>
        </w:tc>
      </w:tr>
      <w:tr w:rsidR="00673F06" w:rsidRPr="000F797C" w:rsidTr="004F126E">
        <w:tc>
          <w:tcPr>
            <w:tcW w:w="4689" w:type="dxa"/>
            <w:tcBorders>
              <w:top w:val="nil"/>
            </w:tcBorders>
          </w:tcPr>
          <w:p w:rsidR="00673F06" w:rsidRPr="000F797C" w:rsidRDefault="00673F06" w:rsidP="00673F06">
            <w:pPr>
              <w:tabs>
                <w:tab w:val="left" w:pos="360"/>
              </w:tabs>
              <w:jc w:val="both"/>
              <w:rPr>
                <w:rFonts w:ascii="Arial" w:hAnsi="Arial" w:cs="Arial"/>
                <w:i/>
                <w:iCs/>
                <w:color w:val="000000"/>
                <w:sz w:val="16"/>
                <w:szCs w:val="24"/>
                <w:lang w:val="en-US"/>
              </w:rPr>
            </w:pPr>
            <w:r w:rsidRPr="000F797C">
              <w:rPr>
                <w:rFonts w:ascii="Arial" w:hAnsi="Arial" w:cs="Arial"/>
                <w:i/>
                <w:iCs/>
                <w:sz w:val="16"/>
                <w:szCs w:val="24"/>
                <w:lang w:val="en-GB"/>
              </w:rPr>
              <w:t>1.</w:t>
            </w:r>
            <w:r w:rsidRPr="000F797C">
              <w:rPr>
                <w:rFonts w:ascii="Arial" w:hAnsi="Arial" w:cs="Arial"/>
                <w:i/>
                <w:iCs/>
                <w:sz w:val="16"/>
                <w:szCs w:val="24"/>
                <w:lang w:val="en-GB"/>
              </w:rPr>
              <w:tab/>
            </w:r>
            <w:r w:rsidRPr="000F797C">
              <w:rPr>
                <w:rFonts w:ascii="Arial" w:hAnsi="Arial" w:cs="Arial"/>
                <w:i/>
                <w:iCs/>
                <w:color w:val="000000"/>
                <w:sz w:val="16"/>
                <w:szCs w:val="24"/>
                <w:lang w:val="en-GB"/>
              </w:rPr>
              <w:t>* Delete which is not applicable.</w:t>
            </w:r>
          </w:p>
          <w:p w:rsidR="00673F06" w:rsidRPr="000F797C" w:rsidRDefault="00673F06" w:rsidP="00673F06">
            <w:pPr>
              <w:tabs>
                <w:tab w:val="left" w:pos="360"/>
              </w:tabs>
              <w:ind w:left="360" w:hanging="360"/>
              <w:jc w:val="both"/>
              <w:rPr>
                <w:rFonts w:ascii="Arial" w:hAnsi="Arial" w:cs="Arial"/>
                <w:i/>
                <w:iCs/>
                <w:sz w:val="16"/>
                <w:szCs w:val="24"/>
                <w:lang w:val="en-US"/>
              </w:rPr>
            </w:pPr>
            <w:r w:rsidRPr="000F797C">
              <w:rPr>
                <w:rFonts w:ascii="Arial" w:hAnsi="Arial" w:cs="Arial"/>
                <w:i/>
                <w:iCs/>
                <w:sz w:val="16"/>
                <w:szCs w:val="24"/>
                <w:lang w:val="en-GB"/>
              </w:rPr>
              <w:t>2.</w:t>
            </w:r>
            <w:r w:rsidRPr="000F797C">
              <w:rPr>
                <w:rFonts w:ascii="Arial" w:hAnsi="Arial" w:cs="Arial"/>
                <w:i/>
                <w:iCs/>
                <w:sz w:val="16"/>
                <w:szCs w:val="24"/>
                <w:lang w:val="en-GB"/>
              </w:rPr>
              <w:tab/>
            </w:r>
            <w:r w:rsidRPr="000F797C">
              <w:rPr>
                <w:rFonts w:ascii="Arial" w:hAnsi="Arial" w:cs="Arial"/>
                <w:b/>
                <w:bCs/>
                <w:i/>
                <w:iCs/>
                <w:sz w:val="16"/>
                <w:szCs w:val="24"/>
                <w:lang w:val="en-US"/>
              </w:rPr>
              <w:t>NB:</w:t>
            </w:r>
            <w:r w:rsidRPr="000F797C">
              <w:rPr>
                <w:rFonts w:ascii="Arial" w:hAnsi="Arial" w:cs="Arial"/>
                <w:i/>
                <w:iCs/>
                <w:sz w:val="16"/>
                <w:szCs w:val="24"/>
                <w:lang w:val="en-US"/>
              </w:rPr>
              <w:t xml:space="preserve"> This resolution must, where possible, be signed by </w:t>
            </w:r>
            <w:r w:rsidRPr="000F797C">
              <w:rPr>
                <w:rFonts w:ascii="Arial" w:hAnsi="Arial" w:cs="Arial"/>
                <w:i/>
                <w:iCs/>
                <w:sz w:val="16"/>
                <w:szCs w:val="24"/>
                <w:u w:val="single"/>
                <w:lang w:val="en-US"/>
              </w:rPr>
              <w:t>all</w:t>
            </w:r>
            <w:r w:rsidRPr="000F797C">
              <w:rPr>
                <w:rFonts w:ascii="Arial" w:hAnsi="Arial" w:cs="Arial"/>
                <w:i/>
                <w:iCs/>
                <w:sz w:val="16"/>
                <w:szCs w:val="24"/>
                <w:lang w:val="en-US"/>
              </w:rPr>
              <w:t xml:space="preserve"> the Directors / Members / Partners of the Tendering Enterprise.</w:t>
            </w:r>
          </w:p>
          <w:p w:rsidR="00673F06" w:rsidRPr="000F797C" w:rsidRDefault="00673F06" w:rsidP="00673F06">
            <w:pPr>
              <w:tabs>
                <w:tab w:val="left" w:pos="360"/>
              </w:tabs>
              <w:ind w:left="360" w:hanging="360"/>
              <w:jc w:val="both"/>
              <w:rPr>
                <w:rFonts w:ascii="Arial" w:hAnsi="Arial" w:cs="Arial"/>
                <w:i/>
                <w:iCs/>
                <w:color w:val="000000"/>
                <w:sz w:val="16"/>
                <w:szCs w:val="24"/>
                <w:lang w:val="en-US"/>
              </w:rPr>
            </w:pPr>
            <w:r w:rsidRPr="000F797C">
              <w:rPr>
                <w:rFonts w:ascii="Arial" w:hAnsi="Arial" w:cs="Arial"/>
                <w:i/>
                <w:iCs/>
                <w:sz w:val="16"/>
                <w:szCs w:val="24"/>
                <w:lang w:val="en-GB"/>
              </w:rPr>
              <w:t>3.</w:t>
            </w:r>
            <w:r w:rsidRPr="000F797C">
              <w:rPr>
                <w:rFonts w:ascii="Arial" w:hAnsi="Arial" w:cs="Arial"/>
                <w:i/>
                <w:iCs/>
                <w:sz w:val="16"/>
                <w:szCs w:val="24"/>
                <w:lang w:val="en-GB"/>
              </w:rPr>
              <w:tab/>
              <w:t xml:space="preserve">In the event that paragraph 2 cannot be complied with, the </w:t>
            </w:r>
            <w:r w:rsidRPr="000F797C">
              <w:rPr>
                <w:rFonts w:ascii="Arial" w:hAnsi="Arial" w:cs="Arial"/>
                <w:i/>
                <w:iCs/>
                <w:color w:val="000000"/>
                <w:sz w:val="16"/>
                <w:szCs w:val="24"/>
                <w:lang w:val="en-GB"/>
              </w:rPr>
              <w:t>resolution must be signed by Directors / Members / Partners holding a majority of the shares / ownership of the Tendering Enterprise (attach proof of shareholding / ownership hereto).</w:t>
            </w:r>
          </w:p>
          <w:p w:rsidR="00673F06" w:rsidRPr="000F797C" w:rsidRDefault="00673F06" w:rsidP="00673F06">
            <w:pPr>
              <w:tabs>
                <w:tab w:val="left" w:pos="360"/>
              </w:tabs>
              <w:ind w:left="360" w:hanging="360"/>
              <w:jc w:val="both"/>
              <w:rPr>
                <w:rFonts w:ascii="Arial" w:hAnsi="Arial" w:cs="Arial"/>
                <w:i/>
                <w:iCs/>
                <w:sz w:val="16"/>
                <w:szCs w:val="24"/>
                <w:lang w:val="en-US"/>
              </w:rPr>
            </w:pPr>
            <w:r w:rsidRPr="000F797C">
              <w:rPr>
                <w:rFonts w:ascii="Arial" w:hAnsi="Arial" w:cs="Arial"/>
                <w:i/>
                <w:iCs/>
                <w:sz w:val="16"/>
                <w:szCs w:val="24"/>
                <w:lang w:val="en-US"/>
              </w:rPr>
              <w:t>4.</w:t>
            </w:r>
            <w:r w:rsidRPr="000F797C">
              <w:rPr>
                <w:rFonts w:ascii="Arial" w:hAnsi="Arial" w:cs="Arial"/>
                <w:i/>
                <w:iCs/>
                <w:sz w:val="16"/>
                <w:szCs w:val="24"/>
                <w:lang w:val="en-GB"/>
              </w:rPr>
              <w:tab/>
            </w:r>
            <w:r w:rsidRPr="000F797C">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0F797C">
              <w:rPr>
                <w:rFonts w:ascii="Arial" w:hAnsi="Arial" w:cs="Arial"/>
                <w:i/>
                <w:iCs/>
                <w:color w:val="000000"/>
                <w:sz w:val="16"/>
                <w:szCs w:val="24"/>
                <w:lang w:val="en-US"/>
              </w:rPr>
              <w:t xml:space="preserve">Partners </w:t>
            </w:r>
            <w:r w:rsidRPr="000F797C">
              <w:rPr>
                <w:rFonts w:ascii="Arial" w:hAnsi="Arial" w:cs="Arial"/>
                <w:i/>
                <w:iCs/>
                <w:color w:val="000000"/>
                <w:sz w:val="16"/>
                <w:szCs w:val="24"/>
                <w:lang w:val="en-GB"/>
              </w:rPr>
              <w:t>holding a majority of the shares / ownership of the Tendering</w:t>
            </w:r>
            <w:r w:rsidRPr="000F797C">
              <w:rPr>
                <w:rFonts w:ascii="Arial" w:hAnsi="Arial" w:cs="Arial"/>
                <w:i/>
                <w:iCs/>
                <w:sz w:val="16"/>
                <w:szCs w:val="24"/>
                <w:lang w:val="en-GB"/>
              </w:rPr>
              <w:t xml:space="preserve"> Enterprise (proof of shareholding / ownership and power of attorney are to be attached hereto</w:t>
            </w:r>
            <w:r w:rsidRPr="000F797C">
              <w:rPr>
                <w:rFonts w:ascii="Arial" w:hAnsi="Arial" w:cs="Arial"/>
                <w:i/>
                <w:iCs/>
                <w:sz w:val="16"/>
                <w:szCs w:val="24"/>
                <w:lang w:val="en-US"/>
              </w:rPr>
              <w:t>).</w:t>
            </w:r>
          </w:p>
          <w:p w:rsidR="00673F06" w:rsidRPr="000F797C" w:rsidRDefault="00673F06" w:rsidP="00673F06">
            <w:pPr>
              <w:tabs>
                <w:tab w:val="left" w:pos="360"/>
              </w:tabs>
              <w:ind w:left="360" w:hanging="360"/>
              <w:jc w:val="both"/>
              <w:rPr>
                <w:rFonts w:ascii="Arial" w:hAnsi="Arial" w:cs="Arial"/>
                <w:i/>
                <w:iCs/>
                <w:sz w:val="16"/>
                <w:lang w:val="en-GB"/>
              </w:rPr>
            </w:pPr>
            <w:r w:rsidRPr="000F797C">
              <w:rPr>
                <w:rFonts w:ascii="Arial" w:hAnsi="Arial" w:cs="Arial"/>
                <w:i/>
                <w:iCs/>
                <w:sz w:val="16"/>
                <w:szCs w:val="24"/>
                <w:lang w:val="en-GB"/>
              </w:rPr>
              <w:t>5.</w:t>
            </w:r>
            <w:r w:rsidRPr="000F797C">
              <w:rPr>
                <w:rFonts w:ascii="Arial" w:hAnsi="Arial" w:cs="Arial"/>
                <w:i/>
                <w:iCs/>
                <w:sz w:val="16"/>
                <w:szCs w:val="24"/>
                <w:lang w:val="en-GB"/>
              </w:rPr>
              <w:tab/>
              <w:t xml:space="preserve">Should the number of </w:t>
            </w:r>
            <w:r w:rsidRPr="000F797C">
              <w:rPr>
                <w:rFonts w:ascii="Arial" w:hAnsi="Arial" w:cs="Arial"/>
                <w:i/>
                <w:iCs/>
                <w:sz w:val="16"/>
                <w:szCs w:val="24"/>
                <w:lang w:val="en-US"/>
              </w:rPr>
              <w:t>Directors / Members / Partners exceed the space available above, additional names and signatures must be supplied on a separate page.</w:t>
            </w:r>
          </w:p>
        </w:tc>
        <w:tc>
          <w:tcPr>
            <w:tcW w:w="282" w:type="dxa"/>
            <w:tcBorders>
              <w:top w:val="nil"/>
              <w:bottom w:val="nil"/>
            </w:tcBorders>
          </w:tcPr>
          <w:p w:rsidR="00673F06" w:rsidRPr="000F797C" w:rsidRDefault="00673F06" w:rsidP="00673F06">
            <w:pPr>
              <w:jc w:val="right"/>
              <w:rPr>
                <w:rFonts w:ascii="Arial" w:hAnsi="Arial" w:cs="Arial"/>
                <w:lang w:val="en-US"/>
              </w:rPr>
            </w:pPr>
          </w:p>
        </w:tc>
        <w:tc>
          <w:tcPr>
            <w:tcW w:w="4646" w:type="dxa"/>
          </w:tcPr>
          <w:p w:rsidR="00673F06" w:rsidRPr="000F797C" w:rsidRDefault="00673F06" w:rsidP="00673F06">
            <w:pPr>
              <w:jc w:val="right"/>
              <w:rPr>
                <w:rFonts w:ascii="Arial" w:hAnsi="Arial" w:cs="Arial"/>
                <w:lang w:val="en-US"/>
              </w:rPr>
            </w:pPr>
          </w:p>
        </w:tc>
      </w:tr>
    </w:tbl>
    <w:p w:rsidR="00673F06" w:rsidRPr="000F797C" w:rsidRDefault="00673F06" w:rsidP="00673F06">
      <w:pPr>
        <w:tabs>
          <w:tab w:val="center" w:pos="4320"/>
          <w:tab w:val="right" w:pos="8640"/>
        </w:tabs>
        <w:rPr>
          <w:rFonts w:ascii="Arial" w:hAnsi="Arial" w:cs="Arial"/>
          <w:snapToGrid w:val="0"/>
          <w:lang w:val="en-GB"/>
        </w:rPr>
      </w:pPr>
    </w:p>
    <w:p w:rsidR="00673F06" w:rsidRPr="000F797C" w:rsidRDefault="00673F06" w:rsidP="00673F06">
      <w:pPr>
        <w:tabs>
          <w:tab w:val="center" w:pos="4320"/>
          <w:tab w:val="right" w:pos="8640"/>
        </w:tabs>
        <w:rPr>
          <w:rFonts w:ascii="Arial" w:hAnsi="Arial" w:cs="Arial"/>
          <w:snapToGrid w:val="0"/>
          <w:lang w:val="en-GB"/>
        </w:rPr>
      </w:pPr>
    </w:p>
    <w:p w:rsidR="00673F06" w:rsidRPr="000F797C" w:rsidRDefault="00673F06" w:rsidP="00673F06">
      <w:pPr>
        <w:tabs>
          <w:tab w:val="center" w:pos="4320"/>
          <w:tab w:val="right" w:pos="8640"/>
        </w:tabs>
        <w:rPr>
          <w:rFonts w:ascii="Arial" w:hAnsi="Arial" w:cs="Arial"/>
          <w:snapToGrid w:val="0"/>
          <w:lang w:val="en-GB"/>
        </w:rPr>
      </w:pPr>
    </w:p>
    <w:p w:rsidR="00673F06" w:rsidRPr="000F797C" w:rsidRDefault="00673F06" w:rsidP="00673F06">
      <w:pPr>
        <w:tabs>
          <w:tab w:val="center" w:pos="4320"/>
          <w:tab w:val="right" w:pos="8640"/>
        </w:tabs>
        <w:rPr>
          <w:rFonts w:ascii="Arial" w:hAnsi="Arial" w:cs="Arial"/>
          <w:snapToGrid w:val="0"/>
          <w:lang w:val="en-GB"/>
        </w:rPr>
      </w:pPr>
    </w:p>
    <w:p w:rsidR="00673F06" w:rsidRPr="000F797C" w:rsidRDefault="00673F06" w:rsidP="00673F06">
      <w:pPr>
        <w:tabs>
          <w:tab w:val="center" w:pos="4320"/>
          <w:tab w:val="right" w:pos="8640"/>
        </w:tabs>
        <w:rPr>
          <w:rFonts w:ascii="Arial" w:hAnsi="Arial" w:cs="Arial"/>
          <w:snapToGrid w:val="0"/>
          <w:lang w:val="en-GB"/>
        </w:rPr>
      </w:pPr>
    </w:p>
    <w:p w:rsidR="00673F06" w:rsidRPr="000F797C" w:rsidRDefault="00673F06" w:rsidP="00673F06">
      <w:pPr>
        <w:tabs>
          <w:tab w:val="center" w:pos="4320"/>
          <w:tab w:val="right" w:pos="8640"/>
        </w:tabs>
        <w:rPr>
          <w:rFonts w:ascii="Arial" w:hAnsi="Arial" w:cs="Arial"/>
          <w:snapToGrid w:val="0"/>
          <w:lang w:val="en-GB"/>
        </w:rPr>
      </w:pPr>
    </w:p>
    <w:p w:rsidR="00673F06" w:rsidRPr="000F797C" w:rsidRDefault="00673F06" w:rsidP="00673F06">
      <w:pPr>
        <w:tabs>
          <w:tab w:val="center" w:pos="4320"/>
          <w:tab w:val="right" w:pos="8640"/>
        </w:tabs>
        <w:rPr>
          <w:rFonts w:ascii="Arial" w:hAnsi="Arial" w:cs="Arial"/>
          <w:snapToGrid w:val="0"/>
          <w:lang w:val="en-GB"/>
        </w:rPr>
      </w:pPr>
    </w:p>
    <w:p w:rsidR="00673F06" w:rsidRPr="000F797C" w:rsidRDefault="00673F06" w:rsidP="00673F06">
      <w:pPr>
        <w:tabs>
          <w:tab w:val="center" w:pos="4320"/>
          <w:tab w:val="right" w:pos="8640"/>
        </w:tabs>
        <w:rPr>
          <w:rFonts w:ascii="Arial" w:hAnsi="Arial" w:cs="Arial"/>
          <w:snapToGrid w:val="0"/>
          <w:lang w:val="en-GB"/>
        </w:rPr>
      </w:pPr>
    </w:p>
    <w:p w:rsidR="00673F06" w:rsidRPr="000F797C" w:rsidRDefault="00673F06" w:rsidP="00673F06">
      <w:pPr>
        <w:tabs>
          <w:tab w:val="center" w:pos="4320"/>
          <w:tab w:val="right" w:pos="8640"/>
        </w:tabs>
        <w:rPr>
          <w:rFonts w:ascii="Arial" w:hAnsi="Arial" w:cs="Arial"/>
          <w:snapToGrid w:val="0"/>
          <w:lang w:val="en-GB"/>
        </w:rPr>
      </w:pPr>
    </w:p>
    <w:p w:rsidR="00673F06" w:rsidRPr="000F797C" w:rsidRDefault="00673F06" w:rsidP="00673F06">
      <w:pPr>
        <w:tabs>
          <w:tab w:val="center" w:pos="4320"/>
          <w:tab w:val="right" w:pos="8640"/>
        </w:tabs>
        <w:rPr>
          <w:rFonts w:ascii="Arial" w:hAnsi="Arial" w:cs="Arial"/>
          <w:snapToGrid w:val="0"/>
          <w:lang w:val="en-GB"/>
        </w:rPr>
      </w:pPr>
    </w:p>
    <w:p w:rsidR="00673F06" w:rsidRDefault="00673F06" w:rsidP="00673F06">
      <w:pPr>
        <w:tabs>
          <w:tab w:val="center" w:pos="4320"/>
          <w:tab w:val="right" w:pos="8640"/>
        </w:tabs>
        <w:rPr>
          <w:rFonts w:ascii="Arial" w:hAnsi="Arial" w:cs="Arial"/>
          <w:snapToGrid w:val="0"/>
          <w:lang w:val="en-GB"/>
        </w:rPr>
      </w:pPr>
    </w:p>
    <w:p w:rsidR="00175209" w:rsidRDefault="00175209" w:rsidP="00673F06">
      <w:pPr>
        <w:tabs>
          <w:tab w:val="center" w:pos="4320"/>
          <w:tab w:val="right" w:pos="8640"/>
        </w:tabs>
        <w:rPr>
          <w:rFonts w:ascii="Arial" w:hAnsi="Arial" w:cs="Arial"/>
          <w:snapToGrid w:val="0"/>
          <w:lang w:val="en-GB"/>
        </w:rPr>
      </w:pPr>
    </w:p>
    <w:p w:rsidR="00175209" w:rsidRDefault="00175209" w:rsidP="00673F06">
      <w:pPr>
        <w:tabs>
          <w:tab w:val="center" w:pos="4320"/>
          <w:tab w:val="right" w:pos="8640"/>
        </w:tabs>
        <w:rPr>
          <w:rFonts w:ascii="Arial" w:hAnsi="Arial" w:cs="Arial"/>
          <w:snapToGrid w:val="0"/>
          <w:lang w:val="en-GB"/>
        </w:rPr>
      </w:pPr>
    </w:p>
    <w:p w:rsidR="00175209" w:rsidRDefault="00175209" w:rsidP="00673F06">
      <w:pPr>
        <w:tabs>
          <w:tab w:val="center" w:pos="4320"/>
          <w:tab w:val="right" w:pos="8640"/>
        </w:tabs>
        <w:rPr>
          <w:rFonts w:ascii="Arial" w:hAnsi="Arial" w:cs="Arial"/>
          <w:snapToGrid w:val="0"/>
          <w:lang w:val="en-GB"/>
        </w:rPr>
      </w:pPr>
    </w:p>
    <w:p w:rsidR="00175209" w:rsidRDefault="00175209" w:rsidP="00673F06">
      <w:pPr>
        <w:tabs>
          <w:tab w:val="center" w:pos="4320"/>
          <w:tab w:val="right" w:pos="8640"/>
        </w:tabs>
        <w:rPr>
          <w:rFonts w:ascii="Arial" w:hAnsi="Arial" w:cs="Arial"/>
          <w:snapToGrid w:val="0"/>
          <w:lang w:val="en-GB"/>
        </w:rPr>
      </w:pPr>
    </w:p>
    <w:p w:rsidR="00175209" w:rsidRDefault="00175209" w:rsidP="00673F06">
      <w:pPr>
        <w:tabs>
          <w:tab w:val="center" w:pos="4320"/>
          <w:tab w:val="right" w:pos="8640"/>
        </w:tabs>
        <w:rPr>
          <w:rFonts w:ascii="Arial" w:hAnsi="Arial" w:cs="Arial"/>
          <w:snapToGrid w:val="0"/>
          <w:lang w:val="en-GB"/>
        </w:rPr>
      </w:pPr>
    </w:p>
    <w:p w:rsidR="00175209" w:rsidRDefault="00175209" w:rsidP="00673F06">
      <w:pPr>
        <w:tabs>
          <w:tab w:val="center" w:pos="4320"/>
          <w:tab w:val="right" w:pos="8640"/>
        </w:tabs>
        <w:rPr>
          <w:rFonts w:ascii="Arial" w:hAnsi="Arial" w:cs="Arial"/>
          <w:snapToGrid w:val="0"/>
          <w:lang w:val="en-GB"/>
        </w:rPr>
      </w:pPr>
    </w:p>
    <w:p w:rsidR="00175209" w:rsidRDefault="00175209" w:rsidP="00673F06">
      <w:pPr>
        <w:tabs>
          <w:tab w:val="center" w:pos="4320"/>
          <w:tab w:val="right" w:pos="8640"/>
        </w:tabs>
        <w:rPr>
          <w:rFonts w:ascii="Arial" w:hAnsi="Arial" w:cs="Arial"/>
          <w:snapToGrid w:val="0"/>
          <w:lang w:val="en-GB"/>
        </w:rPr>
      </w:pPr>
    </w:p>
    <w:p w:rsidR="005E1EFA" w:rsidRDefault="005E1EFA" w:rsidP="00673F06">
      <w:pPr>
        <w:tabs>
          <w:tab w:val="center" w:pos="4320"/>
          <w:tab w:val="right" w:pos="8640"/>
        </w:tabs>
        <w:rPr>
          <w:rFonts w:ascii="Arial" w:hAnsi="Arial" w:cs="Arial"/>
          <w:snapToGrid w:val="0"/>
          <w:lang w:val="en-GB"/>
        </w:rPr>
      </w:pPr>
    </w:p>
    <w:p w:rsidR="005E1EFA" w:rsidRDefault="005E1EFA" w:rsidP="00673F06">
      <w:pPr>
        <w:tabs>
          <w:tab w:val="center" w:pos="4320"/>
          <w:tab w:val="right" w:pos="8640"/>
        </w:tabs>
        <w:rPr>
          <w:rFonts w:ascii="Arial" w:hAnsi="Arial" w:cs="Arial"/>
          <w:snapToGrid w:val="0"/>
          <w:lang w:val="en-GB"/>
        </w:rPr>
      </w:pPr>
    </w:p>
    <w:p w:rsidR="005E1EFA" w:rsidRDefault="005E1EFA" w:rsidP="00673F06">
      <w:pPr>
        <w:tabs>
          <w:tab w:val="center" w:pos="4320"/>
          <w:tab w:val="right" w:pos="8640"/>
        </w:tabs>
        <w:rPr>
          <w:rFonts w:ascii="Arial" w:hAnsi="Arial" w:cs="Arial"/>
          <w:snapToGrid w:val="0"/>
          <w:lang w:val="en-GB"/>
        </w:rPr>
      </w:pPr>
    </w:p>
    <w:p w:rsidR="002111ED" w:rsidRDefault="002111ED" w:rsidP="00673F06">
      <w:pPr>
        <w:tabs>
          <w:tab w:val="center" w:pos="4320"/>
          <w:tab w:val="right" w:pos="8640"/>
        </w:tabs>
        <w:rPr>
          <w:rFonts w:ascii="Arial" w:hAnsi="Arial" w:cs="Arial"/>
          <w:snapToGrid w:val="0"/>
          <w:lang w:val="en-GB"/>
        </w:rPr>
      </w:pPr>
    </w:p>
    <w:p w:rsidR="00175209" w:rsidRPr="000F797C" w:rsidRDefault="00175209" w:rsidP="00673F06">
      <w:pPr>
        <w:tabs>
          <w:tab w:val="center" w:pos="4320"/>
          <w:tab w:val="right" w:pos="8640"/>
        </w:tabs>
        <w:rPr>
          <w:rFonts w:ascii="Arial" w:hAnsi="Arial" w:cs="Arial"/>
          <w:snapToGrid w:val="0"/>
          <w:lang w:val="en-GB"/>
        </w:rPr>
      </w:pPr>
    </w:p>
    <w:p w:rsidR="002111ED" w:rsidRPr="002111ED" w:rsidRDefault="002111ED" w:rsidP="002111ED">
      <w:pPr>
        <w:tabs>
          <w:tab w:val="center" w:pos="4320"/>
          <w:tab w:val="right" w:pos="8640"/>
        </w:tabs>
        <w:jc w:val="right"/>
        <w:rPr>
          <w:rFonts w:ascii="Arial" w:hAnsi="Arial" w:cs="Arial"/>
          <w:snapToGrid w:val="0"/>
          <w:sz w:val="16"/>
          <w:szCs w:val="16"/>
        </w:rPr>
      </w:pPr>
      <w:bookmarkStart w:id="15" w:name="_Hlk101804181"/>
      <w:r w:rsidRPr="002111ED">
        <w:rPr>
          <w:rFonts w:ascii="Arial" w:hAnsi="Arial" w:cs="Arial"/>
          <w:snapToGrid w:val="0"/>
          <w:sz w:val="16"/>
          <w:szCs w:val="16"/>
        </w:rPr>
        <w:t>Page 2 of 2</w:t>
      </w:r>
    </w:p>
    <w:bookmarkEnd w:id="15"/>
    <w:p w:rsidR="002111ED" w:rsidRDefault="002111ED" w:rsidP="002111ED">
      <w:pPr>
        <w:tabs>
          <w:tab w:val="center" w:pos="4320"/>
          <w:tab w:val="right" w:pos="8640"/>
        </w:tabs>
        <w:jc w:val="right"/>
        <w:rPr>
          <w:rFonts w:ascii="Arial" w:hAnsi="Arial" w:cs="Arial"/>
          <w:snapToGrid w:val="0"/>
          <w:sz w:val="16"/>
          <w:szCs w:val="16"/>
        </w:rPr>
      </w:pPr>
      <w:r w:rsidRPr="002111ED">
        <w:rPr>
          <w:rFonts w:ascii="Arial" w:hAnsi="Arial" w:cs="Arial"/>
          <w:sz w:val="16"/>
          <w:szCs w:val="16"/>
        </w:rPr>
        <w:lastRenderedPageBreak/>
        <w:t xml:space="preserve">PA-15.1  </w:t>
      </w:r>
      <w:r w:rsidRPr="002111ED">
        <w:rPr>
          <w:rFonts w:ascii="Arial" w:hAnsi="Arial" w:cs="Arial"/>
          <w:snapToGrid w:val="0"/>
          <w:sz w:val="16"/>
          <w:szCs w:val="16"/>
        </w:rPr>
        <w:t>Version: 1.4</w:t>
      </w:r>
    </w:p>
    <w:p w:rsidR="000E490A" w:rsidRPr="00673F06" w:rsidRDefault="000E490A" w:rsidP="00673F06">
      <w:pPr>
        <w:tabs>
          <w:tab w:val="center" w:pos="4320"/>
          <w:tab w:val="right" w:pos="8640"/>
        </w:tabs>
        <w:rPr>
          <w:rFonts w:ascii="Arial" w:hAnsi="Arial" w:cs="Arial"/>
          <w:sz w:val="16"/>
          <w:szCs w:val="16"/>
          <w:u w:val="single"/>
          <w:lang w:val="en-GB"/>
        </w:rPr>
      </w:pPr>
      <w:r w:rsidRPr="000F797C">
        <w:rPr>
          <w:lang w:val="en-GB"/>
        </w:rPr>
        <w:br w:type="page"/>
      </w:r>
      <w:r w:rsidRPr="000F797C">
        <w:rPr>
          <w:rFonts w:ascii="Arial" w:hAnsi="Arial" w:cs="Arial"/>
          <w:b/>
          <w:snapToGrid w:val="0"/>
          <w:sz w:val="28"/>
          <w:szCs w:val="28"/>
          <w:lang w:val="en-GB"/>
        </w:rPr>
        <w:lastRenderedPageBreak/>
        <w:t>PA-15.2:  RESOLUTION OF BOARD OF DIRECTORS TO ENTER INTO CONSORTIA OR JOINT VENTURES</w:t>
      </w:r>
    </w:p>
    <w:p w:rsidR="000E490A" w:rsidRPr="000F797C" w:rsidRDefault="000E490A" w:rsidP="000F797C">
      <w:pPr>
        <w:rPr>
          <w:rFonts w:ascii="Arial" w:hAnsi="Arial" w:cs="Arial"/>
          <w:szCs w:val="24"/>
          <w:lang w:val="en-GB"/>
        </w:rPr>
      </w:pPr>
    </w:p>
    <w:p w:rsidR="000E490A" w:rsidRPr="000F797C" w:rsidRDefault="000E490A" w:rsidP="000F797C">
      <w:pPr>
        <w:rPr>
          <w:rFonts w:ascii="Arial" w:hAnsi="Arial" w:cs="Arial"/>
          <w:lang w:val="en-US"/>
        </w:rPr>
      </w:pPr>
      <w:r w:rsidRPr="000F797C">
        <w:rPr>
          <w:rFonts w:ascii="Arial" w:hAnsi="Arial" w:cs="Arial"/>
          <w:b/>
          <w:bCs/>
          <w:lang w:val="en-US"/>
        </w:rPr>
        <w:t>RESOLUTION</w:t>
      </w:r>
      <w:r w:rsidRPr="000F797C">
        <w:rPr>
          <w:rFonts w:ascii="Arial" w:hAnsi="Arial" w:cs="Arial"/>
          <w:lang w:val="en-US"/>
        </w:rPr>
        <w:t xml:space="preserve"> of a meeting of the Board of *Directors / Members / Partners of:</w:t>
      </w:r>
    </w:p>
    <w:p w:rsidR="000E490A" w:rsidRPr="000F797C" w:rsidRDefault="000E490A" w:rsidP="000F797C">
      <w:pPr>
        <w:rPr>
          <w:rFonts w:ascii="Arial" w:hAnsi="Arial" w:cs="Arial"/>
          <w:lang w:val="en-US"/>
        </w:rPr>
      </w:pPr>
    </w:p>
    <w:p w:rsidR="000E490A" w:rsidRPr="000F797C" w:rsidRDefault="000E490A" w:rsidP="000F797C">
      <w:pPr>
        <w:rPr>
          <w:rFonts w:ascii="Arial" w:hAnsi="Arial" w:cs="Arial"/>
          <w:lang w:val="en-US"/>
        </w:rPr>
      </w:pPr>
      <w:r w:rsidRPr="000F797C">
        <w:rPr>
          <w:rFonts w:ascii="Arial" w:hAnsi="Arial" w:cs="Arial"/>
          <w:lang w:val="en-US"/>
        </w:rPr>
        <w:t>______________________________________________________________________________________</w:t>
      </w:r>
    </w:p>
    <w:p w:rsidR="000E490A" w:rsidRPr="000F797C" w:rsidRDefault="000E490A" w:rsidP="000F797C">
      <w:pPr>
        <w:rPr>
          <w:rFonts w:ascii="Arial" w:hAnsi="Arial" w:cs="Arial"/>
          <w:lang w:val="en-US"/>
        </w:rPr>
      </w:pPr>
    </w:p>
    <w:p w:rsidR="000E490A" w:rsidRPr="000F797C" w:rsidRDefault="000E490A" w:rsidP="000F797C">
      <w:pPr>
        <w:rPr>
          <w:rFonts w:ascii="Arial" w:hAnsi="Arial" w:cs="Arial"/>
          <w:sz w:val="16"/>
          <w:lang w:val="en-US"/>
        </w:rPr>
      </w:pPr>
      <w:r w:rsidRPr="000F797C">
        <w:rPr>
          <w:rFonts w:ascii="Arial" w:hAnsi="Arial" w:cs="Arial"/>
          <w:lang w:val="en-US"/>
        </w:rPr>
        <w:t>______________________________________________________________________________________</w:t>
      </w:r>
    </w:p>
    <w:p w:rsidR="000E490A" w:rsidRPr="000F797C" w:rsidRDefault="000E490A" w:rsidP="000F797C">
      <w:pPr>
        <w:rPr>
          <w:rFonts w:ascii="Arial" w:hAnsi="Arial" w:cs="Arial"/>
          <w:i/>
          <w:iCs/>
          <w:sz w:val="16"/>
          <w:lang w:val="en-US"/>
        </w:rPr>
      </w:pPr>
      <w:r w:rsidRPr="000F797C">
        <w:rPr>
          <w:rFonts w:ascii="Arial" w:hAnsi="Arial" w:cs="Arial"/>
          <w:sz w:val="16"/>
          <w:lang w:val="en-US"/>
        </w:rPr>
        <w:t>(</w:t>
      </w:r>
      <w:r w:rsidRPr="000F797C">
        <w:rPr>
          <w:rFonts w:ascii="Arial" w:hAnsi="Arial" w:cs="Arial"/>
          <w:i/>
          <w:sz w:val="16"/>
          <w:lang w:val="en-US"/>
        </w:rPr>
        <w:t xml:space="preserve">legally correct full </w:t>
      </w:r>
      <w:r w:rsidRPr="000F797C">
        <w:rPr>
          <w:rFonts w:ascii="Arial" w:hAnsi="Arial" w:cs="Arial"/>
          <w:i/>
          <w:iCs/>
          <w:sz w:val="16"/>
          <w:lang w:val="en-US"/>
        </w:rPr>
        <w:t>name and registration number, if applicable, of the Enterprise)</w:t>
      </w:r>
    </w:p>
    <w:p w:rsidR="000E490A" w:rsidRPr="000F797C" w:rsidRDefault="000E490A" w:rsidP="000F797C">
      <w:pPr>
        <w:rPr>
          <w:rFonts w:ascii="Arial" w:hAnsi="Arial" w:cs="Arial"/>
          <w:i/>
          <w:iCs/>
          <w:lang w:val="en-US"/>
        </w:rPr>
      </w:pPr>
    </w:p>
    <w:p w:rsidR="000E490A" w:rsidRPr="000F797C" w:rsidRDefault="000E490A" w:rsidP="000F797C">
      <w:pPr>
        <w:rPr>
          <w:rFonts w:ascii="Arial" w:hAnsi="Arial" w:cs="Arial"/>
          <w:i/>
          <w:iCs/>
          <w:sz w:val="16"/>
          <w:lang w:val="en-US"/>
        </w:rPr>
      </w:pPr>
      <w:r w:rsidRPr="000F797C">
        <w:rPr>
          <w:rFonts w:ascii="Arial" w:hAnsi="Arial" w:cs="Arial"/>
          <w:lang w:val="en-US"/>
        </w:rPr>
        <w:t>Held at _____________________________________________</w:t>
      </w:r>
      <w:r w:rsidR="00175209">
        <w:rPr>
          <w:rFonts w:ascii="Arial" w:hAnsi="Arial" w:cs="Arial"/>
          <w:lang w:val="en-US"/>
        </w:rPr>
        <w:t>____________________________</w:t>
      </w:r>
      <w:r w:rsidRPr="000F797C">
        <w:rPr>
          <w:rFonts w:ascii="Arial" w:hAnsi="Arial" w:cs="Arial"/>
          <w:lang w:val="en-US"/>
        </w:rPr>
        <w:t xml:space="preserve">_ </w:t>
      </w:r>
      <w:r w:rsidRPr="000F797C">
        <w:rPr>
          <w:rFonts w:ascii="Arial" w:hAnsi="Arial" w:cs="Arial"/>
          <w:sz w:val="16"/>
          <w:lang w:val="en-US"/>
        </w:rPr>
        <w:t>(</w:t>
      </w:r>
      <w:r w:rsidRPr="000F797C">
        <w:rPr>
          <w:rFonts w:ascii="Arial" w:hAnsi="Arial" w:cs="Arial"/>
          <w:i/>
          <w:iCs/>
          <w:sz w:val="16"/>
          <w:lang w:val="en-US"/>
        </w:rPr>
        <w:t>place)</w:t>
      </w:r>
    </w:p>
    <w:p w:rsidR="000E490A" w:rsidRPr="000F797C" w:rsidRDefault="000E490A" w:rsidP="000F797C">
      <w:pPr>
        <w:rPr>
          <w:rFonts w:ascii="Arial" w:hAnsi="Arial" w:cs="Arial"/>
          <w:lang w:val="en-US"/>
        </w:rPr>
      </w:pPr>
    </w:p>
    <w:p w:rsidR="000E490A" w:rsidRPr="000F797C" w:rsidRDefault="000E490A" w:rsidP="000F797C">
      <w:pPr>
        <w:rPr>
          <w:rFonts w:ascii="Arial" w:hAnsi="Arial" w:cs="Arial"/>
          <w:i/>
          <w:iCs/>
          <w:lang w:val="en-US"/>
        </w:rPr>
      </w:pPr>
      <w:r w:rsidRPr="000F797C">
        <w:rPr>
          <w:rFonts w:ascii="Arial" w:hAnsi="Arial" w:cs="Arial"/>
          <w:lang w:val="en-US"/>
        </w:rPr>
        <w:t>on ________________________________________________</w:t>
      </w:r>
      <w:r w:rsidR="00175209">
        <w:rPr>
          <w:rFonts w:ascii="Arial" w:hAnsi="Arial" w:cs="Arial"/>
          <w:lang w:val="en-US"/>
        </w:rPr>
        <w:t>____________________________</w:t>
      </w:r>
      <w:r w:rsidRPr="000F797C">
        <w:rPr>
          <w:rFonts w:ascii="Arial" w:hAnsi="Arial" w:cs="Arial"/>
          <w:lang w:val="en-US"/>
        </w:rPr>
        <w:t xml:space="preserve">__ </w:t>
      </w:r>
      <w:r w:rsidRPr="000F797C">
        <w:rPr>
          <w:rFonts w:ascii="Arial" w:hAnsi="Arial" w:cs="Arial"/>
          <w:i/>
          <w:iCs/>
          <w:sz w:val="16"/>
          <w:lang w:val="en-US"/>
        </w:rPr>
        <w:t>(date)</w:t>
      </w:r>
    </w:p>
    <w:p w:rsidR="000E490A" w:rsidRPr="000F797C" w:rsidRDefault="000E490A" w:rsidP="000F797C">
      <w:pPr>
        <w:rPr>
          <w:rFonts w:ascii="Arial" w:hAnsi="Arial" w:cs="Arial"/>
          <w:szCs w:val="24"/>
          <w:lang w:val="en-US"/>
        </w:rPr>
      </w:pPr>
    </w:p>
    <w:p w:rsidR="000E490A" w:rsidRPr="000F797C" w:rsidRDefault="000E490A" w:rsidP="000F797C">
      <w:pPr>
        <w:rPr>
          <w:rFonts w:ascii="Arial" w:hAnsi="Arial" w:cs="Arial"/>
          <w:b/>
          <w:bCs/>
          <w:lang w:val="en-US"/>
        </w:rPr>
      </w:pPr>
      <w:r w:rsidRPr="000F797C">
        <w:rPr>
          <w:rFonts w:ascii="Arial" w:hAnsi="Arial" w:cs="Arial"/>
          <w:b/>
          <w:bCs/>
          <w:lang w:val="en-US"/>
        </w:rPr>
        <w:t>RESOLVED that:</w:t>
      </w:r>
    </w:p>
    <w:p w:rsidR="000E490A" w:rsidRPr="000F797C" w:rsidRDefault="000E490A" w:rsidP="000F797C">
      <w:pPr>
        <w:rPr>
          <w:rFonts w:ascii="Arial" w:hAnsi="Arial" w:cs="Arial"/>
          <w:lang w:val="en-US"/>
        </w:rPr>
      </w:pPr>
    </w:p>
    <w:p w:rsidR="000E490A" w:rsidRPr="000F797C" w:rsidRDefault="000E490A" w:rsidP="000F797C">
      <w:pPr>
        <w:tabs>
          <w:tab w:val="left" w:pos="400"/>
        </w:tabs>
        <w:suppressAutoHyphens/>
        <w:spacing w:line="10" w:lineRule="atLeast"/>
        <w:ind w:left="400" w:hanging="400"/>
        <w:rPr>
          <w:rFonts w:ascii="Arial" w:hAnsi="Arial" w:cs="Arial"/>
          <w:color w:val="000000"/>
          <w:lang w:val="en-GB"/>
        </w:rPr>
      </w:pPr>
      <w:r w:rsidRPr="000F797C">
        <w:rPr>
          <w:rFonts w:ascii="Arial" w:hAnsi="Arial" w:cs="Arial"/>
          <w:spacing w:val="-3"/>
          <w:lang w:val="en-GB"/>
        </w:rPr>
        <w:t>1.</w:t>
      </w:r>
      <w:r w:rsidRPr="000F797C">
        <w:rPr>
          <w:rFonts w:ascii="Arial" w:hAnsi="Arial" w:cs="Arial"/>
          <w:spacing w:val="-3"/>
          <w:lang w:val="en-GB"/>
        </w:rPr>
        <w:tab/>
        <w:t>The Enterprise submits a Tender, in consortium/joint venture with the following Enterprises:</w:t>
      </w:r>
    </w:p>
    <w:p w:rsidR="000E490A" w:rsidRPr="000F797C" w:rsidRDefault="000E490A" w:rsidP="000F797C">
      <w:pPr>
        <w:suppressAutoHyphens/>
        <w:spacing w:line="10" w:lineRule="atLeast"/>
        <w:ind w:left="360"/>
        <w:rPr>
          <w:rFonts w:ascii="Arial" w:hAnsi="Arial" w:cs="Arial"/>
          <w:spacing w:val="-3"/>
          <w:lang w:val="en-GB"/>
        </w:rPr>
      </w:pPr>
    </w:p>
    <w:p w:rsidR="000E490A" w:rsidRPr="000F797C" w:rsidRDefault="000E490A" w:rsidP="000F797C">
      <w:pPr>
        <w:suppressAutoHyphens/>
        <w:spacing w:line="10" w:lineRule="atLeast"/>
        <w:ind w:left="360"/>
        <w:rPr>
          <w:rFonts w:ascii="Arial" w:hAnsi="Arial" w:cs="Arial"/>
          <w:spacing w:val="-3"/>
          <w:lang w:val="en-GB"/>
        </w:rPr>
      </w:pPr>
      <w:r w:rsidRPr="000F797C">
        <w:rPr>
          <w:rFonts w:ascii="Arial" w:hAnsi="Arial" w:cs="Arial"/>
          <w:spacing w:val="-3"/>
          <w:lang w:val="en-GB"/>
        </w:rPr>
        <w:t>_____________________________________________________________________________________</w:t>
      </w:r>
    </w:p>
    <w:p w:rsidR="000E490A" w:rsidRPr="000F797C" w:rsidRDefault="000E490A" w:rsidP="000F797C">
      <w:pPr>
        <w:suppressAutoHyphens/>
        <w:spacing w:line="10" w:lineRule="atLeast"/>
        <w:rPr>
          <w:rFonts w:ascii="Arial" w:hAnsi="Arial" w:cs="Arial"/>
          <w:spacing w:val="-3"/>
          <w:szCs w:val="24"/>
          <w:lang w:val="en-GB"/>
        </w:rPr>
      </w:pPr>
    </w:p>
    <w:p w:rsidR="000E490A" w:rsidRPr="000F797C" w:rsidRDefault="000E490A" w:rsidP="000F797C">
      <w:pPr>
        <w:suppressAutoHyphens/>
        <w:spacing w:line="10" w:lineRule="atLeast"/>
        <w:ind w:left="360"/>
        <w:rPr>
          <w:rFonts w:ascii="Arial" w:hAnsi="Arial" w:cs="Arial"/>
          <w:spacing w:val="-3"/>
          <w:lang w:val="en-GB"/>
        </w:rPr>
      </w:pPr>
      <w:r w:rsidRPr="000F797C">
        <w:rPr>
          <w:rFonts w:ascii="Arial" w:hAnsi="Arial" w:cs="Arial"/>
          <w:spacing w:val="-3"/>
          <w:lang w:val="en-GB"/>
        </w:rPr>
        <w:t>_____________________________________________________________________________________</w:t>
      </w:r>
    </w:p>
    <w:p w:rsidR="000E490A" w:rsidRPr="000F797C" w:rsidRDefault="000E490A" w:rsidP="000F797C">
      <w:pPr>
        <w:spacing w:after="120"/>
        <w:ind w:left="283"/>
        <w:jc w:val="both"/>
        <w:rPr>
          <w:rFonts w:ascii="Arial" w:hAnsi="Arial" w:cs="Arial"/>
          <w:i/>
          <w:sz w:val="16"/>
          <w:szCs w:val="16"/>
          <w:lang w:val="en-GB"/>
        </w:rPr>
      </w:pPr>
      <w:r w:rsidRPr="000F797C">
        <w:rPr>
          <w:rFonts w:ascii="Arial" w:hAnsi="Arial" w:cs="Arial"/>
          <w:i/>
          <w:sz w:val="16"/>
          <w:szCs w:val="16"/>
          <w:lang w:val="en-GB"/>
        </w:rPr>
        <w:t>(list all the legally correct full names and registration numbers, if applicable, of the Enterprises forming the consortium/joint venture)</w:t>
      </w:r>
    </w:p>
    <w:p w:rsidR="000E490A" w:rsidRPr="000F797C" w:rsidRDefault="000E490A" w:rsidP="000F797C">
      <w:pPr>
        <w:rPr>
          <w:rFonts w:ascii="Arial" w:hAnsi="Arial" w:cs="Arial"/>
          <w:i/>
          <w:sz w:val="16"/>
          <w:szCs w:val="16"/>
          <w:lang w:val="en-US"/>
        </w:rPr>
      </w:pPr>
    </w:p>
    <w:p w:rsidR="000E490A" w:rsidRPr="000F797C" w:rsidRDefault="00673F06" w:rsidP="000F797C">
      <w:pPr>
        <w:ind w:left="360"/>
        <w:rPr>
          <w:rFonts w:ascii="Arial" w:hAnsi="Arial" w:cs="Arial"/>
          <w:lang w:val="en-US"/>
        </w:rPr>
      </w:pPr>
      <w:r w:rsidRPr="000F797C">
        <w:rPr>
          <w:rFonts w:ascii="Arial" w:hAnsi="Arial" w:cs="Arial"/>
          <w:lang w:val="en-US"/>
        </w:rPr>
        <w:t>To</w:t>
      </w:r>
      <w:r w:rsidR="000E490A" w:rsidRPr="000F797C">
        <w:rPr>
          <w:rFonts w:ascii="Arial" w:hAnsi="Arial" w:cs="Arial"/>
          <w:lang w:val="en-US"/>
        </w:rPr>
        <w:t xml:space="preserve"> the Department of Public Works in respect of the following project:</w:t>
      </w:r>
    </w:p>
    <w:p w:rsidR="000E490A" w:rsidRPr="000F797C" w:rsidRDefault="000E490A" w:rsidP="000F797C">
      <w:pPr>
        <w:rPr>
          <w:rFonts w:ascii="Arial" w:hAnsi="Arial" w:cs="Arial"/>
          <w:lang w:val="en-US"/>
        </w:rPr>
      </w:pPr>
    </w:p>
    <w:p w:rsidR="000E490A" w:rsidRPr="000F797C" w:rsidRDefault="000E490A" w:rsidP="000F797C">
      <w:pPr>
        <w:suppressAutoHyphens/>
        <w:spacing w:line="10" w:lineRule="atLeast"/>
        <w:ind w:left="360"/>
        <w:rPr>
          <w:rFonts w:ascii="Arial" w:hAnsi="Arial" w:cs="Arial"/>
          <w:spacing w:val="-3"/>
          <w:lang w:val="en-GB"/>
        </w:rPr>
      </w:pPr>
      <w:r w:rsidRPr="000F797C">
        <w:rPr>
          <w:rFonts w:ascii="Arial" w:hAnsi="Arial" w:cs="Arial"/>
          <w:spacing w:val="-3"/>
          <w:lang w:val="en-GB"/>
        </w:rPr>
        <w:t>_____________________________________________________________________________________</w:t>
      </w:r>
    </w:p>
    <w:p w:rsidR="000E490A" w:rsidRPr="000F797C" w:rsidRDefault="000E490A" w:rsidP="000F797C">
      <w:pPr>
        <w:suppressAutoHyphens/>
        <w:spacing w:line="10" w:lineRule="atLeast"/>
        <w:ind w:left="360"/>
        <w:rPr>
          <w:rFonts w:cs="Arial"/>
          <w:spacing w:val="-3"/>
          <w:lang w:val="en-GB"/>
        </w:rPr>
      </w:pPr>
    </w:p>
    <w:p w:rsidR="000E490A" w:rsidRPr="000F797C" w:rsidRDefault="000E490A" w:rsidP="000F797C">
      <w:pPr>
        <w:suppressAutoHyphens/>
        <w:spacing w:line="10" w:lineRule="atLeast"/>
        <w:ind w:left="360"/>
        <w:rPr>
          <w:rFonts w:ascii="Arial" w:hAnsi="Arial" w:cs="Arial"/>
          <w:lang w:val="en-US"/>
        </w:rPr>
      </w:pPr>
      <w:r w:rsidRPr="000F797C">
        <w:rPr>
          <w:rFonts w:ascii="Arial" w:hAnsi="Arial" w:cs="Arial"/>
          <w:spacing w:val="-3"/>
          <w:lang w:val="en-GB"/>
        </w:rPr>
        <w:t>_____________________________________________________________________________________</w:t>
      </w:r>
    </w:p>
    <w:p w:rsidR="000E490A" w:rsidRPr="000F797C" w:rsidRDefault="000E490A" w:rsidP="000F797C">
      <w:pPr>
        <w:autoSpaceDE w:val="0"/>
        <w:autoSpaceDN w:val="0"/>
        <w:adjustRightInd w:val="0"/>
        <w:ind w:left="360"/>
        <w:rPr>
          <w:rFonts w:ascii="Arial" w:hAnsi="Arial" w:cs="Arial"/>
          <w:i/>
          <w:iCs/>
          <w:sz w:val="16"/>
          <w:szCs w:val="16"/>
          <w:lang w:val="en-US"/>
        </w:rPr>
      </w:pPr>
      <w:r w:rsidRPr="000F797C">
        <w:rPr>
          <w:rFonts w:ascii="Arial" w:hAnsi="Arial" w:cs="Arial"/>
          <w:sz w:val="16"/>
          <w:szCs w:val="16"/>
          <w:lang w:val="en-US"/>
        </w:rPr>
        <w:t>(</w:t>
      </w:r>
      <w:r w:rsidR="00673F06" w:rsidRPr="000F797C">
        <w:rPr>
          <w:rFonts w:ascii="Arial" w:hAnsi="Arial" w:cs="Arial"/>
          <w:i/>
          <w:iCs/>
          <w:sz w:val="16"/>
          <w:szCs w:val="16"/>
          <w:lang w:val="en-US"/>
        </w:rPr>
        <w:t>Project</w:t>
      </w:r>
      <w:r w:rsidRPr="000F797C">
        <w:rPr>
          <w:rFonts w:ascii="Arial" w:hAnsi="Arial" w:cs="Arial"/>
          <w:i/>
          <w:iCs/>
          <w:sz w:val="16"/>
          <w:szCs w:val="16"/>
          <w:lang w:val="en-US"/>
        </w:rPr>
        <w:t xml:space="preserve"> description as per Tender Document)</w:t>
      </w:r>
    </w:p>
    <w:p w:rsidR="000E490A" w:rsidRPr="000F797C" w:rsidRDefault="000E490A" w:rsidP="000F797C">
      <w:pPr>
        <w:autoSpaceDE w:val="0"/>
        <w:autoSpaceDN w:val="0"/>
        <w:adjustRightInd w:val="0"/>
        <w:rPr>
          <w:rFonts w:ascii="Arial" w:hAnsi="Arial" w:cs="Arial"/>
          <w:szCs w:val="16"/>
          <w:lang w:val="en-US"/>
        </w:rPr>
      </w:pPr>
    </w:p>
    <w:p w:rsidR="000E490A" w:rsidRPr="000F797C" w:rsidRDefault="000E490A" w:rsidP="000F797C">
      <w:pPr>
        <w:suppressAutoHyphens/>
        <w:spacing w:line="10" w:lineRule="atLeast"/>
        <w:ind w:left="360"/>
        <w:rPr>
          <w:rFonts w:ascii="Arial" w:hAnsi="Arial" w:cs="Arial"/>
          <w:lang w:val="en-US"/>
        </w:rPr>
      </w:pPr>
      <w:r w:rsidRPr="000F797C">
        <w:rPr>
          <w:rFonts w:ascii="Arial" w:hAnsi="Arial" w:cs="Arial"/>
          <w:spacing w:val="-3"/>
          <w:lang w:val="en-GB"/>
        </w:rPr>
        <w:t>Tender Number:  _________________________________________</w:t>
      </w:r>
      <w:r w:rsidR="00673F06" w:rsidRPr="000F797C">
        <w:rPr>
          <w:rFonts w:ascii="Arial" w:hAnsi="Arial" w:cs="Arial"/>
          <w:spacing w:val="-3"/>
          <w:lang w:val="en-GB"/>
        </w:rPr>
        <w:t>_ (</w:t>
      </w:r>
      <w:r w:rsidRPr="000F797C">
        <w:rPr>
          <w:rFonts w:ascii="Arial" w:hAnsi="Arial" w:cs="Arial"/>
          <w:i/>
          <w:iCs/>
          <w:sz w:val="16"/>
          <w:lang w:val="en-US"/>
        </w:rPr>
        <w:t>Tender Number as per Tender Document)</w:t>
      </w:r>
    </w:p>
    <w:p w:rsidR="000E490A" w:rsidRPr="000F797C" w:rsidRDefault="000E490A" w:rsidP="000F797C">
      <w:pPr>
        <w:autoSpaceDE w:val="0"/>
        <w:autoSpaceDN w:val="0"/>
        <w:adjustRightInd w:val="0"/>
        <w:rPr>
          <w:rFonts w:ascii="Arial" w:hAnsi="Arial" w:cs="Arial"/>
          <w:sz w:val="16"/>
          <w:lang w:val="en-US"/>
        </w:rPr>
      </w:pPr>
    </w:p>
    <w:p w:rsidR="000E490A" w:rsidRPr="000F797C" w:rsidRDefault="000E490A" w:rsidP="000F797C">
      <w:pPr>
        <w:suppressAutoHyphens/>
        <w:spacing w:line="10" w:lineRule="atLeast"/>
        <w:ind w:left="400" w:hanging="400"/>
        <w:rPr>
          <w:rFonts w:ascii="Arial" w:hAnsi="Arial" w:cs="Arial"/>
          <w:lang w:val="en-US"/>
        </w:rPr>
      </w:pPr>
      <w:r w:rsidRPr="000F797C">
        <w:rPr>
          <w:rFonts w:ascii="Arial" w:hAnsi="Arial" w:cs="Arial"/>
          <w:spacing w:val="-3"/>
          <w:lang w:val="en-GB"/>
        </w:rPr>
        <w:t>1</w:t>
      </w:r>
      <w:r w:rsidRPr="000F797C">
        <w:rPr>
          <w:rFonts w:ascii="Arial" w:hAnsi="Arial" w:cs="Arial"/>
          <w:spacing w:val="-3"/>
          <w:lang w:val="en-GB"/>
        </w:rPr>
        <w:tab/>
        <w:t>*Mr/Mrs/Ms:  __________________________________________________________________________</w:t>
      </w:r>
    </w:p>
    <w:p w:rsidR="000E490A" w:rsidRPr="000F797C" w:rsidRDefault="000E490A" w:rsidP="000F797C">
      <w:pPr>
        <w:suppressAutoHyphens/>
        <w:spacing w:line="10" w:lineRule="atLeast"/>
        <w:rPr>
          <w:rFonts w:ascii="Arial" w:hAnsi="Arial" w:cs="Arial"/>
          <w:spacing w:val="-3"/>
          <w:lang w:val="en-GB"/>
        </w:rPr>
      </w:pPr>
    </w:p>
    <w:p w:rsidR="000E490A" w:rsidRPr="000F797C" w:rsidRDefault="000E490A" w:rsidP="000F797C">
      <w:pPr>
        <w:ind w:left="360"/>
        <w:rPr>
          <w:rFonts w:ascii="Arial" w:hAnsi="Arial" w:cs="Arial"/>
          <w:lang w:val="en-US"/>
        </w:rPr>
      </w:pPr>
      <w:r w:rsidRPr="000F797C">
        <w:rPr>
          <w:rFonts w:ascii="Arial" w:hAnsi="Arial" w:cs="Arial"/>
          <w:lang w:val="en-US"/>
        </w:rPr>
        <w:t>in *his/her Capacity as:   ______________________________________________</w:t>
      </w:r>
      <w:r w:rsidRPr="000F797C">
        <w:rPr>
          <w:rFonts w:ascii="Arial" w:hAnsi="Arial" w:cs="Arial"/>
          <w:i/>
          <w:iCs/>
          <w:sz w:val="16"/>
          <w:lang w:val="en-US"/>
        </w:rPr>
        <w:t>(Position in the Enterprise)</w:t>
      </w:r>
    </w:p>
    <w:p w:rsidR="000E490A" w:rsidRPr="000F797C" w:rsidRDefault="000E490A" w:rsidP="000F797C">
      <w:pPr>
        <w:rPr>
          <w:rFonts w:ascii="Arial" w:hAnsi="Arial" w:cs="Arial"/>
          <w:lang w:val="en-US"/>
        </w:rPr>
      </w:pPr>
    </w:p>
    <w:p w:rsidR="000E490A" w:rsidRPr="000F797C" w:rsidRDefault="000E490A" w:rsidP="000F797C">
      <w:pPr>
        <w:ind w:left="360"/>
        <w:rPr>
          <w:rFonts w:ascii="Arial" w:hAnsi="Arial" w:cs="Arial"/>
          <w:lang w:val="en-US"/>
        </w:rPr>
      </w:pPr>
      <w:r w:rsidRPr="000F797C">
        <w:rPr>
          <w:rFonts w:ascii="Arial" w:hAnsi="Arial" w:cs="Arial"/>
          <w:lang w:val="en-US"/>
        </w:rPr>
        <w:t>and who will sign as follows:  _____________________________________________________</w:t>
      </w:r>
      <w:r w:rsidR="00175209">
        <w:rPr>
          <w:rFonts w:ascii="Arial" w:hAnsi="Arial" w:cs="Arial"/>
          <w:lang w:val="en-US"/>
        </w:rPr>
        <w:t>_______________________</w:t>
      </w:r>
      <w:r w:rsidRPr="000F797C">
        <w:rPr>
          <w:rFonts w:ascii="Arial" w:hAnsi="Arial" w:cs="Arial"/>
          <w:lang w:val="en-US"/>
        </w:rPr>
        <w:t>_______</w:t>
      </w:r>
    </w:p>
    <w:p w:rsidR="000E490A" w:rsidRPr="000F797C" w:rsidRDefault="000E490A" w:rsidP="000F797C">
      <w:pPr>
        <w:ind w:left="360"/>
        <w:rPr>
          <w:rFonts w:ascii="Arial" w:hAnsi="Arial" w:cs="Arial"/>
          <w:lang w:val="en-US"/>
        </w:rPr>
      </w:pPr>
    </w:p>
    <w:p w:rsidR="000E490A" w:rsidRPr="000F797C" w:rsidRDefault="000E490A" w:rsidP="000F797C">
      <w:pPr>
        <w:ind w:left="360"/>
        <w:jc w:val="both"/>
        <w:rPr>
          <w:rFonts w:ascii="Arial" w:hAnsi="Arial" w:cs="Arial"/>
          <w:lang w:val="en-US"/>
        </w:rPr>
      </w:pPr>
      <w:r w:rsidRPr="000F797C">
        <w:rPr>
          <w:rFonts w:ascii="Arial" w:hAnsi="Arial" w:cs="Arial"/>
          <w:lang w:val="en-US"/>
        </w:rPr>
        <w:t xml:space="preserve">be, and is hereby, </w:t>
      </w:r>
      <w:r w:rsidR="00E04C89" w:rsidRPr="000F797C">
        <w:rPr>
          <w:rFonts w:ascii="Arial" w:hAnsi="Arial" w:cs="Arial"/>
          <w:lang w:val="en-US"/>
        </w:rPr>
        <w:t>authorized</w:t>
      </w:r>
      <w:r w:rsidRPr="000F797C">
        <w:rPr>
          <w:rFonts w:ascii="Arial" w:hAnsi="Arial" w:cs="Arial"/>
          <w:lang w:val="en-US"/>
        </w:rPr>
        <w:t xml:space="preserve"> to sign a consortium/joint venture agreement with the parties listed under item 1 above, and any and all other documents and/or correspondence in connection with and relating to the consortium/joint venture, in respect of the project described under item 1 above.</w:t>
      </w:r>
    </w:p>
    <w:p w:rsidR="000E490A" w:rsidRPr="000F797C" w:rsidRDefault="000E490A" w:rsidP="000F797C">
      <w:pPr>
        <w:jc w:val="both"/>
        <w:rPr>
          <w:rFonts w:ascii="Arial" w:hAnsi="Arial" w:cs="Arial"/>
          <w:lang w:val="en-US"/>
        </w:rPr>
      </w:pPr>
    </w:p>
    <w:p w:rsidR="000E490A" w:rsidRPr="000F797C" w:rsidRDefault="000E490A" w:rsidP="000F797C">
      <w:pPr>
        <w:suppressAutoHyphens/>
        <w:spacing w:line="10" w:lineRule="atLeast"/>
        <w:ind w:left="400" w:hanging="400"/>
        <w:jc w:val="both"/>
        <w:rPr>
          <w:rFonts w:ascii="Arial" w:hAnsi="Arial" w:cs="Arial"/>
          <w:lang w:val="en-US"/>
        </w:rPr>
      </w:pPr>
      <w:r w:rsidRPr="000F797C">
        <w:rPr>
          <w:rFonts w:ascii="Arial" w:hAnsi="Arial" w:cs="Arial"/>
          <w:spacing w:val="-3"/>
          <w:lang w:val="en-GB"/>
        </w:rPr>
        <w:t>2</w:t>
      </w:r>
      <w:r w:rsidRPr="000F797C">
        <w:rPr>
          <w:rFonts w:ascii="Arial" w:hAnsi="Arial" w:cs="Arial"/>
          <w:spacing w:val="-3"/>
          <w:lang w:val="en-GB"/>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rsidR="000E490A" w:rsidRPr="000F797C" w:rsidRDefault="000E490A" w:rsidP="000F797C">
      <w:pPr>
        <w:jc w:val="both"/>
        <w:rPr>
          <w:rFonts w:ascii="Arial" w:hAnsi="Arial" w:cs="Arial"/>
          <w:lang w:val="en-US"/>
        </w:rPr>
      </w:pPr>
    </w:p>
    <w:p w:rsidR="000E490A" w:rsidRPr="000F797C" w:rsidRDefault="000E490A" w:rsidP="000F797C">
      <w:pPr>
        <w:suppressAutoHyphens/>
        <w:spacing w:line="10" w:lineRule="atLeast"/>
        <w:ind w:left="400" w:hanging="400"/>
        <w:jc w:val="both"/>
        <w:rPr>
          <w:rFonts w:ascii="Arial" w:hAnsi="Arial" w:cs="Arial"/>
          <w:lang w:val="en-US"/>
        </w:rPr>
      </w:pPr>
      <w:r w:rsidRPr="000F797C">
        <w:rPr>
          <w:rFonts w:ascii="Arial" w:hAnsi="Arial" w:cs="Arial"/>
          <w:spacing w:val="-3"/>
          <w:lang w:val="en-GB"/>
        </w:rPr>
        <w:t>3</w:t>
      </w:r>
      <w:r w:rsidRPr="000F797C">
        <w:rPr>
          <w:rFonts w:ascii="Arial" w:hAnsi="Arial" w:cs="Arial"/>
          <w:spacing w:val="-3"/>
          <w:lang w:val="en-GB"/>
        </w:rPr>
        <w:tab/>
        <w:t xml:space="preserve">The Enterprise chooses as its </w:t>
      </w:r>
      <w:r w:rsidRPr="000F797C">
        <w:rPr>
          <w:rFonts w:ascii="Arial" w:hAnsi="Arial" w:cs="Arial"/>
          <w:i/>
          <w:iCs/>
          <w:spacing w:val="-3"/>
          <w:lang w:val="en-GB"/>
        </w:rPr>
        <w:t>domiciliumcitandi et executandi</w:t>
      </w:r>
      <w:r w:rsidRPr="000F797C">
        <w:rPr>
          <w:rFonts w:ascii="Arial" w:hAnsi="Arial" w:cs="Arial"/>
          <w:spacing w:val="-3"/>
          <w:lang w:val="en-GB"/>
        </w:rPr>
        <w:t xml:space="preserve"> for all purposes arising from this joint venture agreement and the Contract with the Department in respect of the project under item 1 above:</w:t>
      </w:r>
    </w:p>
    <w:p w:rsidR="000E490A" w:rsidRPr="000F797C" w:rsidRDefault="000E490A" w:rsidP="000F797C">
      <w:pPr>
        <w:suppressAutoHyphens/>
        <w:spacing w:line="10" w:lineRule="atLeast"/>
        <w:jc w:val="both"/>
        <w:rPr>
          <w:rFonts w:ascii="Arial" w:hAnsi="Arial" w:cs="Arial"/>
          <w:lang w:val="en-US"/>
        </w:rPr>
      </w:pPr>
    </w:p>
    <w:p w:rsidR="000E490A" w:rsidRPr="000F797C" w:rsidRDefault="000E490A" w:rsidP="000F797C">
      <w:pPr>
        <w:ind w:left="360"/>
        <w:rPr>
          <w:rFonts w:ascii="Arial" w:hAnsi="Arial" w:cs="Arial"/>
          <w:lang w:val="en-US"/>
        </w:rPr>
      </w:pPr>
      <w:r w:rsidRPr="000F797C">
        <w:rPr>
          <w:rFonts w:ascii="Arial" w:hAnsi="Arial" w:cs="Arial"/>
          <w:lang w:val="en-US"/>
        </w:rPr>
        <w:t xml:space="preserve">Physical address: </w:t>
      </w:r>
      <w:r w:rsidRPr="000F797C">
        <w:rPr>
          <w:rFonts w:ascii="Arial" w:hAnsi="Arial" w:cs="Arial"/>
          <w:lang w:val="en-US"/>
        </w:rPr>
        <w:tab/>
        <w:t>______________________________</w:t>
      </w:r>
      <w:r w:rsidR="00175209">
        <w:rPr>
          <w:rFonts w:ascii="Arial" w:hAnsi="Arial" w:cs="Arial"/>
          <w:lang w:val="en-US"/>
        </w:rPr>
        <w:t>____________________________________</w:t>
      </w:r>
      <w:r w:rsidRPr="000F797C">
        <w:rPr>
          <w:rFonts w:ascii="Arial" w:hAnsi="Arial" w:cs="Arial"/>
          <w:lang w:val="en-US"/>
        </w:rPr>
        <w:t>_</w:t>
      </w:r>
    </w:p>
    <w:p w:rsidR="000E490A" w:rsidRPr="000F797C" w:rsidRDefault="000E490A" w:rsidP="000F797C">
      <w:pPr>
        <w:ind w:left="360"/>
        <w:rPr>
          <w:rFonts w:ascii="Arial" w:hAnsi="Arial" w:cs="Arial"/>
          <w:lang w:val="en-US"/>
        </w:rPr>
      </w:pPr>
    </w:p>
    <w:p w:rsidR="000E490A" w:rsidRPr="000F797C" w:rsidRDefault="000E490A" w:rsidP="000F797C">
      <w:pPr>
        <w:ind w:left="360"/>
        <w:rPr>
          <w:rFonts w:ascii="Arial" w:hAnsi="Arial" w:cs="Arial"/>
          <w:lang w:val="en-US"/>
        </w:rPr>
      </w:pPr>
      <w:r w:rsidRPr="000F797C">
        <w:rPr>
          <w:rFonts w:ascii="Arial" w:hAnsi="Arial" w:cs="Arial"/>
          <w:lang w:val="en-US"/>
        </w:rPr>
        <w:tab/>
      </w:r>
      <w:r w:rsidRPr="000F797C">
        <w:rPr>
          <w:rFonts w:ascii="Arial" w:hAnsi="Arial" w:cs="Arial"/>
          <w:lang w:val="en-US"/>
        </w:rPr>
        <w:tab/>
      </w:r>
      <w:r w:rsidRPr="000F797C">
        <w:rPr>
          <w:rFonts w:ascii="Arial" w:hAnsi="Arial" w:cs="Arial"/>
          <w:lang w:val="en-US"/>
        </w:rPr>
        <w:tab/>
        <w:t>_____________________________</w:t>
      </w:r>
      <w:r w:rsidR="00175209">
        <w:rPr>
          <w:rFonts w:ascii="Arial" w:hAnsi="Arial" w:cs="Arial"/>
          <w:lang w:val="en-US"/>
        </w:rPr>
        <w:t>____________________________________</w:t>
      </w:r>
      <w:r w:rsidRPr="000F797C">
        <w:rPr>
          <w:rFonts w:ascii="Arial" w:hAnsi="Arial" w:cs="Arial"/>
          <w:lang w:val="en-US"/>
        </w:rPr>
        <w:t>__</w:t>
      </w:r>
    </w:p>
    <w:p w:rsidR="000E490A" w:rsidRPr="000F797C" w:rsidRDefault="000E490A" w:rsidP="000F797C">
      <w:pPr>
        <w:rPr>
          <w:rFonts w:ascii="Arial" w:hAnsi="Arial" w:cs="Arial"/>
          <w:lang w:val="en-US"/>
        </w:rPr>
      </w:pPr>
    </w:p>
    <w:p w:rsidR="000E490A" w:rsidRPr="000F797C" w:rsidRDefault="000E490A" w:rsidP="000F797C">
      <w:pPr>
        <w:ind w:left="360"/>
        <w:rPr>
          <w:rFonts w:ascii="Arial" w:hAnsi="Arial" w:cs="Arial"/>
          <w:lang w:val="en-US"/>
        </w:rPr>
      </w:pPr>
      <w:r w:rsidRPr="000F797C">
        <w:rPr>
          <w:rFonts w:ascii="Arial" w:hAnsi="Arial" w:cs="Arial"/>
          <w:lang w:val="en-US"/>
        </w:rPr>
        <w:tab/>
      </w:r>
      <w:r w:rsidRPr="000F797C">
        <w:rPr>
          <w:rFonts w:ascii="Arial" w:hAnsi="Arial" w:cs="Arial"/>
          <w:lang w:val="en-US"/>
        </w:rPr>
        <w:tab/>
      </w:r>
      <w:r w:rsidRPr="000F797C">
        <w:rPr>
          <w:rFonts w:ascii="Arial" w:hAnsi="Arial" w:cs="Arial"/>
          <w:lang w:val="en-US"/>
        </w:rPr>
        <w:tab/>
        <w:t>_____________________________</w:t>
      </w:r>
      <w:r w:rsidR="00175209">
        <w:rPr>
          <w:rFonts w:ascii="Arial" w:hAnsi="Arial" w:cs="Arial"/>
          <w:lang w:val="en-US"/>
        </w:rPr>
        <w:t>____________________________________</w:t>
      </w:r>
      <w:r w:rsidRPr="000F797C">
        <w:rPr>
          <w:rFonts w:ascii="Arial" w:hAnsi="Arial" w:cs="Arial"/>
          <w:lang w:val="en-US"/>
        </w:rPr>
        <w:t>__</w:t>
      </w:r>
    </w:p>
    <w:p w:rsidR="000E490A" w:rsidRPr="000F797C" w:rsidRDefault="000E490A" w:rsidP="00175209">
      <w:pPr>
        <w:ind w:left="360"/>
        <w:rPr>
          <w:rFonts w:ascii="Arial" w:hAnsi="Arial" w:cs="Arial"/>
          <w:snapToGrid w:val="0"/>
          <w:sz w:val="16"/>
          <w:szCs w:val="16"/>
          <w:lang w:val="en-GB"/>
        </w:rPr>
      </w:pPr>
      <w:r w:rsidRPr="000F797C">
        <w:rPr>
          <w:rFonts w:ascii="Arial" w:hAnsi="Arial" w:cs="Arial"/>
          <w:lang w:val="en-US"/>
        </w:rPr>
        <w:br/>
      </w:r>
      <w:r w:rsidRPr="000F797C">
        <w:rPr>
          <w:rFonts w:ascii="Arial" w:hAnsi="Arial" w:cs="Arial"/>
          <w:lang w:val="en-US"/>
        </w:rPr>
        <w:tab/>
      </w:r>
      <w:r w:rsidRPr="000F797C">
        <w:rPr>
          <w:rFonts w:ascii="Arial" w:hAnsi="Arial" w:cs="Arial"/>
          <w:lang w:val="en-US"/>
        </w:rPr>
        <w:tab/>
      </w:r>
      <w:r w:rsidRPr="000F797C">
        <w:rPr>
          <w:rFonts w:ascii="Arial" w:hAnsi="Arial" w:cs="Arial"/>
          <w:lang w:val="en-US"/>
        </w:rPr>
        <w:tab/>
        <w:t>_________________________ (code)</w:t>
      </w:r>
    </w:p>
    <w:p w:rsidR="002111ED" w:rsidRDefault="002111ED" w:rsidP="002111ED">
      <w:pPr>
        <w:tabs>
          <w:tab w:val="center" w:pos="4320"/>
          <w:tab w:val="right" w:pos="8640"/>
        </w:tabs>
        <w:jc w:val="right"/>
        <w:rPr>
          <w:rFonts w:ascii="Arial" w:hAnsi="Arial" w:cs="Arial"/>
          <w:snapToGrid w:val="0"/>
          <w:sz w:val="16"/>
          <w:szCs w:val="16"/>
        </w:rPr>
      </w:pPr>
    </w:p>
    <w:p w:rsidR="00A073FF" w:rsidRDefault="00A073FF" w:rsidP="002111ED">
      <w:pPr>
        <w:tabs>
          <w:tab w:val="center" w:pos="4320"/>
          <w:tab w:val="right" w:pos="8640"/>
        </w:tabs>
        <w:jc w:val="right"/>
        <w:rPr>
          <w:rFonts w:ascii="Arial" w:hAnsi="Arial" w:cs="Arial"/>
          <w:snapToGrid w:val="0"/>
          <w:sz w:val="16"/>
          <w:szCs w:val="16"/>
        </w:rPr>
      </w:pPr>
    </w:p>
    <w:p w:rsidR="00A073FF" w:rsidRDefault="00A073FF" w:rsidP="002111ED">
      <w:pPr>
        <w:tabs>
          <w:tab w:val="center" w:pos="4320"/>
          <w:tab w:val="right" w:pos="8640"/>
        </w:tabs>
        <w:jc w:val="right"/>
        <w:rPr>
          <w:rFonts w:ascii="Arial" w:hAnsi="Arial" w:cs="Arial"/>
          <w:snapToGrid w:val="0"/>
          <w:sz w:val="16"/>
          <w:szCs w:val="16"/>
        </w:rPr>
      </w:pPr>
    </w:p>
    <w:p w:rsidR="002111ED" w:rsidRDefault="002111ED" w:rsidP="002111ED">
      <w:pPr>
        <w:tabs>
          <w:tab w:val="center" w:pos="4320"/>
          <w:tab w:val="right" w:pos="8640"/>
        </w:tabs>
        <w:jc w:val="right"/>
        <w:rPr>
          <w:rFonts w:ascii="Arial" w:hAnsi="Arial" w:cs="Arial"/>
          <w:snapToGrid w:val="0"/>
          <w:sz w:val="16"/>
          <w:szCs w:val="16"/>
        </w:rPr>
      </w:pPr>
    </w:p>
    <w:p w:rsidR="002111ED" w:rsidRPr="002111ED" w:rsidRDefault="002111ED" w:rsidP="002111ED">
      <w:pPr>
        <w:tabs>
          <w:tab w:val="center" w:pos="4320"/>
          <w:tab w:val="right" w:pos="8640"/>
        </w:tabs>
        <w:jc w:val="right"/>
        <w:rPr>
          <w:rFonts w:ascii="Arial" w:hAnsi="Arial" w:cs="Arial"/>
          <w:snapToGrid w:val="0"/>
          <w:sz w:val="16"/>
          <w:szCs w:val="16"/>
        </w:rPr>
      </w:pPr>
      <w:r w:rsidRPr="002111ED">
        <w:rPr>
          <w:rFonts w:ascii="Arial" w:hAnsi="Arial" w:cs="Arial"/>
          <w:snapToGrid w:val="0"/>
          <w:sz w:val="16"/>
          <w:szCs w:val="16"/>
        </w:rPr>
        <w:t>Page 1 of 2</w:t>
      </w:r>
    </w:p>
    <w:p w:rsidR="002111ED" w:rsidRDefault="002111ED" w:rsidP="002111ED">
      <w:pPr>
        <w:tabs>
          <w:tab w:val="center" w:pos="4320"/>
          <w:tab w:val="right" w:pos="8640"/>
        </w:tabs>
        <w:jc w:val="right"/>
        <w:rPr>
          <w:rFonts w:ascii="Arial" w:hAnsi="Arial" w:cs="Arial"/>
          <w:snapToGrid w:val="0"/>
          <w:sz w:val="16"/>
          <w:szCs w:val="16"/>
        </w:rPr>
      </w:pPr>
      <w:r w:rsidRPr="002111ED">
        <w:rPr>
          <w:rFonts w:ascii="Arial" w:hAnsi="Arial" w:cs="Arial"/>
          <w:sz w:val="16"/>
          <w:szCs w:val="16"/>
        </w:rPr>
        <w:t xml:space="preserve">PA-15.2  </w:t>
      </w:r>
      <w:r w:rsidRPr="002111ED">
        <w:rPr>
          <w:rFonts w:ascii="Arial" w:hAnsi="Arial" w:cs="Arial"/>
          <w:snapToGrid w:val="0"/>
          <w:sz w:val="16"/>
          <w:szCs w:val="16"/>
        </w:rPr>
        <w:t>Version: 1.3</w:t>
      </w:r>
    </w:p>
    <w:p w:rsidR="000E490A" w:rsidRPr="000F797C" w:rsidRDefault="000E490A" w:rsidP="002111ED">
      <w:pPr>
        <w:rPr>
          <w:rFonts w:ascii="Arial" w:hAnsi="Arial" w:cs="Arial"/>
          <w:lang w:val="en-US"/>
        </w:rPr>
      </w:pPr>
      <w:r w:rsidRPr="000F797C">
        <w:rPr>
          <w:rFonts w:ascii="Arial" w:hAnsi="Arial" w:cs="Arial"/>
          <w:lang w:val="en-US"/>
        </w:rPr>
        <w:lastRenderedPageBreak/>
        <w:t xml:space="preserve">Postal Address: </w:t>
      </w:r>
      <w:r w:rsidRPr="000F797C">
        <w:rPr>
          <w:rFonts w:ascii="Arial" w:hAnsi="Arial" w:cs="Arial"/>
          <w:lang w:val="en-US"/>
        </w:rPr>
        <w:tab/>
        <w:t>______________________________</w:t>
      </w:r>
      <w:r w:rsidR="002B61B2">
        <w:rPr>
          <w:rFonts w:ascii="Arial" w:hAnsi="Arial" w:cs="Arial"/>
          <w:lang w:val="en-US"/>
        </w:rPr>
        <w:t>____________________________________</w:t>
      </w:r>
      <w:r w:rsidRPr="000F797C">
        <w:rPr>
          <w:rFonts w:ascii="Arial" w:hAnsi="Arial" w:cs="Arial"/>
          <w:lang w:val="en-US"/>
        </w:rPr>
        <w:t>_</w:t>
      </w:r>
    </w:p>
    <w:p w:rsidR="000E490A" w:rsidRPr="000F797C" w:rsidRDefault="000E490A" w:rsidP="000F797C">
      <w:pPr>
        <w:ind w:left="360"/>
        <w:rPr>
          <w:rFonts w:ascii="Arial" w:hAnsi="Arial" w:cs="Arial"/>
          <w:lang w:val="en-US"/>
        </w:rPr>
      </w:pPr>
    </w:p>
    <w:p w:rsidR="000E490A" w:rsidRPr="000F797C" w:rsidRDefault="000E490A" w:rsidP="000F797C">
      <w:pPr>
        <w:ind w:left="360"/>
        <w:rPr>
          <w:rFonts w:ascii="Arial" w:hAnsi="Arial" w:cs="Arial"/>
          <w:lang w:val="en-US"/>
        </w:rPr>
      </w:pPr>
      <w:r w:rsidRPr="000F797C">
        <w:rPr>
          <w:rFonts w:ascii="Arial" w:hAnsi="Arial" w:cs="Arial"/>
          <w:lang w:val="en-US"/>
        </w:rPr>
        <w:tab/>
      </w:r>
      <w:r w:rsidRPr="000F797C">
        <w:rPr>
          <w:rFonts w:ascii="Arial" w:hAnsi="Arial" w:cs="Arial"/>
          <w:lang w:val="en-US"/>
        </w:rPr>
        <w:tab/>
      </w:r>
      <w:r w:rsidRPr="000F797C">
        <w:rPr>
          <w:rFonts w:ascii="Arial" w:hAnsi="Arial" w:cs="Arial"/>
          <w:lang w:val="en-US"/>
        </w:rPr>
        <w:tab/>
        <w:t>__________________________</w:t>
      </w:r>
      <w:r w:rsidR="002B61B2">
        <w:rPr>
          <w:rFonts w:ascii="Arial" w:hAnsi="Arial" w:cs="Arial"/>
          <w:lang w:val="en-US"/>
        </w:rPr>
        <w:t>____________________________________</w:t>
      </w:r>
      <w:r w:rsidRPr="000F797C">
        <w:rPr>
          <w:rFonts w:ascii="Arial" w:hAnsi="Arial" w:cs="Arial"/>
          <w:lang w:val="en-US"/>
        </w:rPr>
        <w:t>_____</w:t>
      </w:r>
    </w:p>
    <w:p w:rsidR="000E490A" w:rsidRPr="000F797C" w:rsidRDefault="000E490A" w:rsidP="000F797C">
      <w:pPr>
        <w:rPr>
          <w:rFonts w:ascii="Arial" w:hAnsi="Arial" w:cs="Arial"/>
          <w:lang w:val="en-US"/>
        </w:rPr>
      </w:pPr>
    </w:p>
    <w:p w:rsidR="000E490A" w:rsidRPr="000F797C" w:rsidRDefault="000E490A" w:rsidP="000F797C">
      <w:pPr>
        <w:ind w:left="360"/>
        <w:rPr>
          <w:rFonts w:ascii="Arial" w:hAnsi="Arial" w:cs="Arial"/>
          <w:lang w:val="en-US"/>
        </w:rPr>
      </w:pPr>
      <w:r w:rsidRPr="000F797C">
        <w:rPr>
          <w:rFonts w:ascii="Arial" w:hAnsi="Arial" w:cs="Arial"/>
          <w:lang w:val="en-US"/>
        </w:rPr>
        <w:tab/>
      </w:r>
      <w:r w:rsidRPr="000F797C">
        <w:rPr>
          <w:rFonts w:ascii="Arial" w:hAnsi="Arial" w:cs="Arial"/>
          <w:lang w:val="en-US"/>
        </w:rPr>
        <w:tab/>
      </w:r>
      <w:r w:rsidRPr="000F797C">
        <w:rPr>
          <w:rFonts w:ascii="Arial" w:hAnsi="Arial" w:cs="Arial"/>
          <w:lang w:val="en-US"/>
        </w:rPr>
        <w:tab/>
        <w:t>_________________________</w:t>
      </w:r>
      <w:r w:rsidR="002B61B2">
        <w:rPr>
          <w:rFonts w:ascii="Arial" w:hAnsi="Arial" w:cs="Arial"/>
          <w:lang w:val="en-US"/>
        </w:rPr>
        <w:t>____________________________________</w:t>
      </w:r>
      <w:r w:rsidRPr="000F797C">
        <w:rPr>
          <w:rFonts w:ascii="Arial" w:hAnsi="Arial" w:cs="Arial"/>
          <w:lang w:val="en-US"/>
        </w:rPr>
        <w:t>______</w:t>
      </w:r>
    </w:p>
    <w:p w:rsidR="000E490A" w:rsidRPr="000F797C" w:rsidRDefault="000E490A" w:rsidP="000F797C">
      <w:pPr>
        <w:ind w:left="360"/>
        <w:rPr>
          <w:rFonts w:ascii="Arial" w:hAnsi="Arial" w:cs="Arial"/>
          <w:lang w:val="en-US"/>
        </w:rPr>
      </w:pPr>
      <w:r w:rsidRPr="000F797C">
        <w:rPr>
          <w:rFonts w:ascii="Arial" w:hAnsi="Arial" w:cs="Arial"/>
          <w:lang w:val="en-US"/>
        </w:rPr>
        <w:br/>
      </w:r>
      <w:r w:rsidRPr="000F797C">
        <w:rPr>
          <w:rFonts w:ascii="Arial" w:hAnsi="Arial" w:cs="Arial"/>
          <w:lang w:val="en-US"/>
        </w:rPr>
        <w:tab/>
      </w:r>
      <w:r w:rsidRPr="000F797C">
        <w:rPr>
          <w:rFonts w:ascii="Arial" w:hAnsi="Arial" w:cs="Arial"/>
          <w:lang w:val="en-US"/>
        </w:rPr>
        <w:tab/>
      </w:r>
      <w:r w:rsidRPr="000F797C">
        <w:rPr>
          <w:rFonts w:ascii="Arial" w:hAnsi="Arial" w:cs="Arial"/>
          <w:lang w:val="en-US"/>
        </w:rPr>
        <w:tab/>
        <w:t>_________________________ (code)</w:t>
      </w:r>
    </w:p>
    <w:p w:rsidR="000E490A" w:rsidRPr="000F797C" w:rsidRDefault="000E490A" w:rsidP="000F797C">
      <w:pPr>
        <w:ind w:left="360"/>
        <w:rPr>
          <w:rFonts w:ascii="Arial" w:hAnsi="Arial" w:cs="Arial"/>
          <w:lang w:val="en-US"/>
        </w:rPr>
      </w:pPr>
    </w:p>
    <w:p w:rsidR="000E490A" w:rsidRPr="000F797C" w:rsidRDefault="000E490A" w:rsidP="000F797C">
      <w:pPr>
        <w:rPr>
          <w:rFonts w:ascii="Arial" w:hAnsi="Arial" w:cs="Arial"/>
          <w:lang w:val="en-US"/>
        </w:rPr>
      </w:pPr>
    </w:p>
    <w:p w:rsidR="002B61B2" w:rsidRDefault="002B61B2" w:rsidP="002B61B2">
      <w:pPr>
        <w:ind w:left="360"/>
        <w:rPr>
          <w:rFonts w:ascii="Arial" w:hAnsi="Arial" w:cs="Arial"/>
          <w:lang w:val="en-US"/>
        </w:rPr>
      </w:pPr>
      <w:r w:rsidRPr="006A7139">
        <w:rPr>
          <w:rFonts w:ascii="Arial" w:hAnsi="Arial" w:cs="Arial"/>
          <w:lang w:val="en-US"/>
        </w:rPr>
        <w:t>Telephone number:</w:t>
      </w:r>
      <w:r w:rsidRPr="006A7139">
        <w:rPr>
          <w:rFonts w:ascii="Arial" w:hAnsi="Arial" w:cs="Arial"/>
          <w:lang w:val="en-US"/>
        </w:rPr>
        <w:tab/>
        <w:t>___________________________Fax number:</w:t>
      </w:r>
      <w:r w:rsidRPr="006A7139">
        <w:rPr>
          <w:rFonts w:ascii="Arial" w:hAnsi="Arial" w:cs="Arial"/>
          <w:lang w:val="en-US"/>
        </w:rPr>
        <w:tab/>
        <w:t>____________________________</w:t>
      </w:r>
    </w:p>
    <w:p w:rsidR="000E490A" w:rsidRPr="000F797C" w:rsidRDefault="000E490A" w:rsidP="000F797C">
      <w:pPr>
        <w:ind w:left="360"/>
        <w:rPr>
          <w:rFonts w:ascii="Arial" w:hAnsi="Arial" w:cs="Arial"/>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26"/>
        <w:gridCol w:w="2977"/>
        <w:gridCol w:w="2854"/>
      </w:tblGrid>
      <w:tr w:rsidR="000E490A" w:rsidRPr="000F797C" w:rsidTr="002111ED">
        <w:trPr>
          <w:trHeight w:val="397"/>
        </w:trPr>
        <w:tc>
          <w:tcPr>
            <w:tcW w:w="468" w:type="dxa"/>
            <w:vAlign w:val="center"/>
          </w:tcPr>
          <w:p w:rsidR="000E490A" w:rsidRPr="000F797C" w:rsidRDefault="000E490A" w:rsidP="000F797C">
            <w:pPr>
              <w:jc w:val="center"/>
              <w:rPr>
                <w:rFonts w:ascii="Arial" w:hAnsi="Arial" w:cs="Arial"/>
                <w:lang w:val="en-US"/>
              </w:rPr>
            </w:pPr>
          </w:p>
        </w:tc>
        <w:tc>
          <w:tcPr>
            <w:tcW w:w="3326" w:type="dxa"/>
            <w:vAlign w:val="center"/>
          </w:tcPr>
          <w:p w:rsidR="000E490A" w:rsidRPr="000F797C" w:rsidRDefault="000E490A" w:rsidP="000F797C">
            <w:pPr>
              <w:keepNext/>
              <w:jc w:val="center"/>
              <w:outlineLvl w:val="3"/>
              <w:rPr>
                <w:rFonts w:ascii="Arial" w:hAnsi="Arial" w:cs="Arial"/>
                <w:b/>
                <w:bCs/>
                <w:lang w:val="en-GB"/>
              </w:rPr>
            </w:pPr>
            <w:r w:rsidRPr="000F797C">
              <w:rPr>
                <w:rFonts w:ascii="Arial" w:hAnsi="Arial" w:cs="Arial"/>
                <w:b/>
                <w:bCs/>
                <w:lang w:val="en-GB"/>
              </w:rPr>
              <w:t>Name</w:t>
            </w:r>
          </w:p>
        </w:tc>
        <w:tc>
          <w:tcPr>
            <w:tcW w:w="2977" w:type="dxa"/>
            <w:vAlign w:val="center"/>
          </w:tcPr>
          <w:p w:rsidR="000E490A" w:rsidRPr="000F797C" w:rsidRDefault="000E490A" w:rsidP="000F797C">
            <w:pPr>
              <w:jc w:val="center"/>
              <w:rPr>
                <w:rFonts w:ascii="Arial" w:hAnsi="Arial" w:cs="Arial"/>
                <w:b/>
                <w:bCs/>
                <w:lang w:val="en-US"/>
              </w:rPr>
            </w:pPr>
            <w:r w:rsidRPr="000F797C">
              <w:rPr>
                <w:rFonts w:ascii="Arial" w:hAnsi="Arial" w:cs="Arial"/>
                <w:b/>
                <w:bCs/>
                <w:lang w:val="en-US"/>
              </w:rPr>
              <w:t>Capacity</w:t>
            </w:r>
          </w:p>
        </w:tc>
        <w:tc>
          <w:tcPr>
            <w:tcW w:w="2854" w:type="dxa"/>
            <w:vAlign w:val="center"/>
          </w:tcPr>
          <w:p w:rsidR="000E490A" w:rsidRPr="000F797C" w:rsidRDefault="000E490A" w:rsidP="000F797C">
            <w:pPr>
              <w:jc w:val="center"/>
              <w:rPr>
                <w:rFonts w:ascii="Arial" w:hAnsi="Arial" w:cs="Arial"/>
                <w:b/>
                <w:bCs/>
                <w:lang w:val="en-US"/>
              </w:rPr>
            </w:pPr>
            <w:r w:rsidRPr="000F797C">
              <w:rPr>
                <w:rFonts w:ascii="Arial" w:hAnsi="Arial" w:cs="Arial"/>
                <w:b/>
                <w:bCs/>
                <w:lang w:val="en-US"/>
              </w:rPr>
              <w:t>Signature</w:t>
            </w:r>
          </w:p>
        </w:tc>
      </w:tr>
      <w:tr w:rsidR="000E490A" w:rsidRPr="000F797C" w:rsidTr="002111ED">
        <w:trPr>
          <w:trHeight w:val="450"/>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w:t>
            </w:r>
          </w:p>
        </w:tc>
        <w:tc>
          <w:tcPr>
            <w:tcW w:w="3326" w:type="dxa"/>
            <w:vAlign w:val="center"/>
          </w:tcPr>
          <w:p w:rsidR="000E490A" w:rsidRPr="000F797C" w:rsidRDefault="000E490A" w:rsidP="000F797C">
            <w:pPr>
              <w:keepNext/>
              <w:jc w:val="center"/>
              <w:outlineLvl w:val="3"/>
              <w:rPr>
                <w:rFonts w:ascii="Arial" w:hAnsi="Arial" w:cs="Arial"/>
                <w:b/>
                <w:bCs/>
                <w:lang w:val="en-GB"/>
              </w:rPr>
            </w:pPr>
          </w:p>
        </w:tc>
        <w:tc>
          <w:tcPr>
            <w:tcW w:w="2977" w:type="dxa"/>
            <w:vAlign w:val="center"/>
          </w:tcPr>
          <w:p w:rsidR="000E490A" w:rsidRPr="000F797C" w:rsidRDefault="000E490A" w:rsidP="000F797C">
            <w:pPr>
              <w:jc w:val="center"/>
              <w:rPr>
                <w:rFonts w:ascii="Arial" w:hAnsi="Arial" w:cs="Arial"/>
                <w:b/>
                <w:bCs/>
                <w:lang w:val="en-US"/>
              </w:rPr>
            </w:pPr>
          </w:p>
        </w:tc>
        <w:tc>
          <w:tcPr>
            <w:tcW w:w="2854" w:type="dxa"/>
            <w:vAlign w:val="center"/>
          </w:tcPr>
          <w:p w:rsidR="000E490A" w:rsidRPr="000F797C" w:rsidRDefault="000E490A" w:rsidP="000F797C">
            <w:pPr>
              <w:jc w:val="center"/>
              <w:rPr>
                <w:rFonts w:ascii="Arial" w:hAnsi="Arial" w:cs="Arial"/>
                <w:b/>
                <w:bCs/>
                <w:lang w:val="en-US"/>
              </w:rPr>
            </w:pPr>
          </w:p>
        </w:tc>
      </w:tr>
      <w:tr w:rsidR="000E490A" w:rsidRPr="000F797C" w:rsidTr="002111ED">
        <w:trPr>
          <w:trHeight w:val="450"/>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2</w:t>
            </w:r>
          </w:p>
        </w:tc>
        <w:tc>
          <w:tcPr>
            <w:tcW w:w="3326" w:type="dxa"/>
            <w:vAlign w:val="center"/>
          </w:tcPr>
          <w:p w:rsidR="000E490A" w:rsidRPr="000F797C" w:rsidRDefault="000E490A" w:rsidP="000F797C">
            <w:pPr>
              <w:keepNext/>
              <w:jc w:val="center"/>
              <w:outlineLvl w:val="3"/>
              <w:rPr>
                <w:rFonts w:ascii="Arial" w:hAnsi="Arial" w:cs="Arial"/>
                <w:b/>
                <w:bCs/>
                <w:lang w:val="en-GB"/>
              </w:rPr>
            </w:pPr>
          </w:p>
        </w:tc>
        <w:tc>
          <w:tcPr>
            <w:tcW w:w="2977" w:type="dxa"/>
            <w:vAlign w:val="center"/>
          </w:tcPr>
          <w:p w:rsidR="000E490A" w:rsidRPr="000F797C" w:rsidRDefault="000E490A" w:rsidP="000F797C">
            <w:pPr>
              <w:jc w:val="center"/>
              <w:rPr>
                <w:rFonts w:ascii="Arial" w:hAnsi="Arial" w:cs="Arial"/>
                <w:b/>
                <w:bCs/>
                <w:lang w:val="en-US"/>
              </w:rPr>
            </w:pPr>
          </w:p>
        </w:tc>
        <w:tc>
          <w:tcPr>
            <w:tcW w:w="2854" w:type="dxa"/>
            <w:vAlign w:val="center"/>
          </w:tcPr>
          <w:p w:rsidR="000E490A" w:rsidRPr="000F797C" w:rsidRDefault="000E490A" w:rsidP="000F797C">
            <w:pPr>
              <w:jc w:val="center"/>
              <w:rPr>
                <w:rFonts w:ascii="Arial" w:hAnsi="Arial" w:cs="Arial"/>
                <w:b/>
                <w:bCs/>
                <w:lang w:val="en-US"/>
              </w:rPr>
            </w:pPr>
          </w:p>
        </w:tc>
      </w:tr>
      <w:tr w:rsidR="000E490A" w:rsidRPr="000F797C" w:rsidTr="002111ED">
        <w:trPr>
          <w:trHeight w:val="450"/>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3</w:t>
            </w:r>
          </w:p>
        </w:tc>
        <w:tc>
          <w:tcPr>
            <w:tcW w:w="3326" w:type="dxa"/>
            <w:vAlign w:val="center"/>
          </w:tcPr>
          <w:p w:rsidR="000E490A" w:rsidRPr="000F797C" w:rsidRDefault="000E490A" w:rsidP="000F797C">
            <w:pPr>
              <w:keepNext/>
              <w:jc w:val="center"/>
              <w:outlineLvl w:val="3"/>
              <w:rPr>
                <w:rFonts w:ascii="Arial" w:hAnsi="Arial" w:cs="Arial"/>
                <w:b/>
                <w:bCs/>
                <w:lang w:val="en-GB"/>
              </w:rPr>
            </w:pPr>
          </w:p>
        </w:tc>
        <w:tc>
          <w:tcPr>
            <w:tcW w:w="2977" w:type="dxa"/>
            <w:vAlign w:val="center"/>
          </w:tcPr>
          <w:p w:rsidR="000E490A" w:rsidRPr="000F797C" w:rsidRDefault="000E490A" w:rsidP="000F797C">
            <w:pPr>
              <w:jc w:val="center"/>
              <w:rPr>
                <w:rFonts w:ascii="Arial" w:hAnsi="Arial" w:cs="Arial"/>
                <w:b/>
                <w:bCs/>
                <w:lang w:val="en-US"/>
              </w:rPr>
            </w:pPr>
          </w:p>
        </w:tc>
        <w:tc>
          <w:tcPr>
            <w:tcW w:w="2854" w:type="dxa"/>
            <w:vAlign w:val="center"/>
          </w:tcPr>
          <w:p w:rsidR="000E490A" w:rsidRPr="000F797C" w:rsidRDefault="000E490A" w:rsidP="000F797C">
            <w:pPr>
              <w:jc w:val="center"/>
              <w:rPr>
                <w:rFonts w:ascii="Arial" w:hAnsi="Arial" w:cs="Arial"/>
                <w:b/>
                <w:bCs/>
                <w:lang w:val="en-US"/>
              </w:rPr>
            </w:pPr>
          </w:p>
        </w:tc>
      </w:tr>
      <w:tr w:rsidR="000E490A" w:rsidRPr="000F797C" w:rsidTr="002111ED">
        <w:trPr>
          <w:trHeight w:val="450"/>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4</w:t>
            </w:r>
          </w:p>
        </w:tc>
        <w:tc>
          <w:tcPr>
            <w:tcW w:w="3326" w:type="dxa"/>
            <w:vAlign w:val="center"/>
          </w:tcPr>
          <w:p w:rsidR="000E490A" w:rsidRPr="000F797C" w:rsidRDefault="000E490A" w:rsidP="000F797C">
            <w:pPr>
              <w:keepNext/>
              <w:jc w:val="center"/>
              <w:outlineLvl w:val="3"/>
              <w:rPr>
                <w:rFonts w:ascii="Arial" w:hAnsi="Arial" w:cs="Arial"/>
                <w:b/>
                <w:bCs/>
                <w:lang w:val="en-GB"/>
              </w:rPr>
            </w:pPr>
          </w:p>
        </w:tc>
        <w:tc>
          <w:tcPr>
            <w:tcW w:w="2977" w:type="dxa"/>
            <w:vAlign w:val="center"/>
          </w:tcPr>
          <w:p w:rsidR="000E490A" w:rsidRPr="000F797C" w:rsidRDefault="000E490A" w:rsidP="000F797C">
            <w:pPr>
              <w:jc w:val="center"/>
              <w:rPr>
                <w:rFonts w:ascii="Arial" w:hAnsi="Arial" w:cs="Arial"/>
                <w:b/>
                <w:bCs/>
                <w:lang w:val="en-US"/>
              </w:rPr>
            </w:pPr>
          </w:p>
        </w:tc>
        <w:tc>
          <w:tcPr>
            <w:tcW w:w="2854" w:type="dxa"/>
            <w:vAlign w:val="center"/>
          </w:tcPr>
          <w:p w:rsidR="000E490A" w:rsidRPr="000F797C" w:rsidRDefault="000E490A" w:rsidP="000F797C">
            <w:pPr>
              <w:jc w:val="center"/>
              <w:rPr>
                <w:rFonts w:ascii="Arial" w:hAnsi="Arial" w:cs="Arial"/>
                <w:b/>
                <w:bCs/>
                <w:lang w:val="en-US"/>
              </w:rPr>
            </w:pPr>
          </w:p>
        </w:tc>
      </w:tr>
      <w:tr w:rsidR="000E490A" w:rsidRPr="000F797C" w:rsidTr="002111ED">
        <w:trPr>
          <w:trHeight w:val="450"/>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5</w:t>
            </w:r>
          </w:p>
        </w:tc>
        <w:tc>
          <w:tcPr>
            <w:tcW w:w="3326" w:type="dxa"/>
            <w:vAlign w:val="center"/>
          </w:tcPr>
          <w:p w:rsidR="000E490A" w:rsidRPr="000F797C" w:rsidRDefault="000E490A" w:rsidP="000F797C">
            <w:pPr>
              <w:keepNext/>
              <w:jc w:val="center"/>
              <w:outlineLvl w:val="3"/>
              <w:rPr>
                <w:rFonts w:ascii="Arial" w:hAnsi="Arial" w:cs="Arial"/>
                <w:b/>
                <w:bCs/>
                <w:lang w:val="en-GB"/>
              </w:rPr>
            </w:pPr>
          </w:p>
        </w:tc>
        <w:tc>
          <w:tcPr>
            <w:tcW w:w="2977" w:type="dxa"/>
            <w:vAlign w:val="center"/>
          </w:tcPr>
          <w:p w:rsidR="000E490A" w:rsidRPr="000F797C" w:rsidRDefault="000E490A" w:rsidP="000F797C">
            <w:pPr>
              <w:jc w:val="center"/>
              <w:rPr>
                <w:rFonts w:ascii="Arial" w:hAnsi="Arial" w:cs="Arial"/>
                <w:b/>
                <w:bCs/>
                <w:lang w:val="en-US"/>
              </w:rPr>
            </w:pPr>
          </w:p>
        </w:tc>
        <w:tc>
          <w:tcPr>
            <w:tcW w:w="2854" w:type="dxa"/>
            <w:vAlign w:val="center"/>
          </w:tcPr>
          <w:p w:rsidR="000E490A" w:rsidRPr="000F797C" w:rsidRDefault="000E490A" w:rsidP="000F797C">
            <w:pPr>
              <w:jc w:val="center"/>
              <w:rPr>
                <w:rFonts w:ascii="Arial" w:hAnsi="Arial" w:cs="Arial"/>
                <w:b/>
                <w:bCs/>
                <w:lang w:val="en-US"/>
              </w:rPr>
            </w:pPr>
          </w:p>
        </w:tc>
      </w:tr>
      <w:tr w:rsidR="000E490A" w:rsidRPr="000F797C" w:rsidTr="002111ED">
        <w:trPr>
          <w:trHeight w:val="450"/>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6</w:t>
            </w:r>
          </w:p>
        </w:tc>
        <w:tc>
          <w:tcPr>
            <w:tcW w:w="3326" w:type="dxa"/>
            <w:vAlign w:val="center"/>
          </w:tcPr>
          <w:p w:rsidR="000E490A" w:rsidRPr="000F797C" w:rsidRDefault="000E490A" w:rsidP="000F797C">
            <w:pPr>
              <w:keepNext/>
              <w:jc w:val="center"/>
              <w:outlineLvl w:val="3"/>
              <w:rPr>
                <w:rFonts w:ascii="Arial" w:hAnsi="Arial" w:cs="Arial"/>
                <w:b/>
                <w:bCs/>
                <w:lang w:val="en-GB"/>
              </w:rPr>
            </w:pPr>
          </w:p>
        </w:tc>
        <w:tc>
          <w:tcPr>
            <w:tcW w:w="2977" w:type="dxa"/>
            <w:vAlign w:val="center"/>
          </w:tcPr>
          <w:p w:rsidR="000E490A" w:rsidRPr="000F797C" w:rsidRDefault="000E490A" w:rsidP="000F797C">
            <w:pPr>
              <w:jc w:val="center"/>
              <w:rPr>
                <w:rFonts w:ascii="Arial" w:hAnsi="Arial" w:cs="Arial"/>
                <w:b/>
                <w:bCs/>
                <w:lang w:val="en-US"/>
              </w:rPr>
            </w:pPr>
          </w:p>
        </w:tc>
        <w:tc>
          <w:tcPr>
            <w:tcW w:w="2854" w:type="dxa"/>
            <w:vAlign w:val="center"/>
          </w:tcPr>
          <w:p w:rsidR="000E490A" w:rsidRPr="000F797C" w:rsidRDefault="000E490A" w:rsidP="000F797C">
            <w:pPr>
              <w:jc w:val="center"/>
              <w:rPr>
                <w:rFonts w:ascii="Arial" w:hAnsi="Arial" w:cs="Arial"/>
                <w:b/>
                <w:bCs/>
                <w:lang w:val="en-US"/>
              </w:rPr>
            </w:pPr>
          </w:p>
        </w:tc>
      </w:tr>
      <w:tr w:rsidR="000E490A" w:rsidRPr="000F797C" w:rsidTr="002111ED">
        <w:trPr>
          <w:trHeight w:val="450"/>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7</w:t>
            </w:r>
          </w:p>
        </w:tc>
        <w:tc>
          <w:tcPr>
            <w:tcW w:w="3326" w:type="dxa"/>
            <w:vAlign w:val="center"/>
          </w:tcPr>
          <w:p w:rsidR="000E490A" w:rsidRPr="000F797C" w:rsidRDefault="000E490A" w:rsidP="000F797C">
            <w:pPr>
              <w:keepNext/>
              <w:jc w:val="center"/>
              <w:outlineLvl w:val="3"/>
              <w:rPr>
                <w:rFonts w:ascii="Arial" w:hAnsi="Arial" w:cs="Arial"/>
                <w:b/>
                <w:bCs/>
                <w:lang w:val="en-GB"/>
              </w:rPr>
            </w:pPr>
          </w:p>
        </w:tc>
        <w:tc>
          <w:tcPr>
            <w:tcW w:w="2977" w:type="dxa"/>
            <w:vAlign w:val="center"/>
          </w:tcPr>
          <w:p w:rsidR="000E490A" w:rsidRPr="000F797C" w:rsidRDefault="000E490A" w:rsidP="000F797C">
            <w:pPr>
              <w:jc w:val="center"/>
              <w:rPr>
                <w:rFonts w:ascii="Arial" w:hAnsi="Arial" w:cs="Arial"/>
                <w:b/>
                <w:bCs/>
                <w:lang w:val="en-US"/>
              </w:rPr>
            </w:pPr>
          </w:p>
        </w:tc>
        <w:tc>
          <w:tcPr>
            <w:tcW w:w="2854" w:type="dxa"/>
            <w:vAlign w:val="center"/>
          </w:tcPr>
          <w:p w:rsidR="000E490A" w:rsidRPr="000F797C" w:rsidRDefault="000E490A" w:rsidP="000F797C">
            <w:pPr>
              <w:jc w:val="center"/>
              <w:rPr>
                <w:rFonts w:ascii="Arial" w:hAnsi="Arial" w:cs="Arial"/>
                <w:b/>
                <w:bCs/>
                <w:lang w:val="en-US"/>
              </w:rPr>
            </w:pPr>
          </w:p>
        </w:tc>
      </w:tr>
      <w:tr w:rsidR="000E490A" w:rsidRPr="000F797C" w:rsidTr="002111ED">
        <w:trPr>
          <w:trHeight w:val="450"/>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8</w:t>
            </w:r>
          </w:p>
        </w:tc>
        <w:tc>
          <w:tcPr>
            <w:tcW w:w="3326" w:type="dxa"/>
            <w:vAlign w:val="center"/>
          </w:tcPr>
          <w:p w:rsidR="000E490A" w:rsidRPr="000F797C" w:rsidRDefault="000E490A" w:rsidP="000F797C">
            <w:pPr>
              <w:keepNext/>
              <w:jc w:val="center"/>
              <w:outlineLvl w:val="3"/>
              <w:rPr>
                <w:rFonts w:ascii="Arial" w:hAnsi="Arial" w:cs="Arial"/>
                <w:b/>
                <w:bCs/>
                <w:lang w:val="en-GB"/>
              </w:rPr>
            </w:pPr>
          </w:p>
        </w:tc>
        <w:tc>
          <w:tcPr>
            <w:tcW w:w="2977" w:type="dxa"/>
            <w:vAlign w:val="center"/>
          </w:tcPr>
          <w:p w:rsidR="000E490A" w:rsidRPr="000F797C" w:rsidRDefault="000E490A" w:rsidP="000F797C">
            <w:pPr>
              <w:jc w:val="center"/>
              <w:rPr>
                <w:rFonts w:ascii="Arial" w:hAnsi="Arial" w:cs="Arial"/>
                <w:b/>
                <w:bCs/>
                <w:lang w:val="en-US"/>
              </w:rPr>
            </w:pPr>
          </w:p>
        </w:tc>
        <w:tc>
          <w:tcPr>
            <w:tcW w:w="2854" w:type="dxa"/>
            <w:vAlign w:val="center"/>
          </w:tcPr>
          <w:p w:rsidR="000E490A" w:rsidRPr="000F797C" w:rsidRDefault="000E490A" w:rsidP="000F797C">
            <w:pPr>
              <w:jc w:val="center"/>
              <w:rPr>
                <w:rFonts w:ascii="Arial" w:hAnsi="Arial" w:cs="Arial"/>
                <w:b/>
                <w:bCs/>
                <w:lang w:val="en-US"/>
              </w:rPr>
            </w:pPr>
          </w:p>
        </w:tc>
      </w:tr>
      <w:tr w:rsidR="000E490A" w:rsidRPr="000F797C" w:rsidTr="002111ED">
        <w:trPr>
          <w:trHeight w:val="450"/>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9</w:t>
            </w:r>
          </w:p>
        </w:tc>
        <w:tc>
          <w:tcPr>
            <w:tcW w:w="3326" w:type="dxa"/>
            <w:vAlign w:val="center"/>
          </w:tcPr>
          <w:p w:rsidR="000E490A" w:rsidRPr="000F797C" w:rsidRDefault="000E490A" w:rsidP="000F797C">
            <w:pPr>
              <w:keepNext/>
              <w:jc w:val="center"/>
              <w:outlineLvl w:val="3"/>
              <w:rPr>
                <w:rFonts w:ascii="Arial" w:hAnsi="Arial" w:cs="Arial"/>
                <w:b/>
                <w:bCs/>
                <w:lang w:val="en-GB"/>
              </w:rPr>
            </w:pPr>
          </w:p>
        </w:tc>
        <w:tc>
          <w:tcPr>
            <w:tcW w:w="2977" w:type="dxa"/>
            <w:vAlign w:val="center"/>
          </w:tcPr>
          <w:p w:rsidR="000E490A" w:rsidRPr="000F797C" w:rsidRDefault="000E490A" w:rsidP="000F797C">
            <w:pPr>
              <w:jc w:val="center"/>
              <w:rPr>
                <w:rFonts w:ascii="Arial" w:hAnsi="Arial" w:cs="Arial"/>
                <w:b/>
                <w:bCs/>
                <w:lang w:val="en-US"/>
              </w:rPr>
            </w:pPr>
          </w:p>
        </w:tc>
        <w:tc>
          <w:tcPr>
            <w:tcW w:w="2854" w:type="dxa"/>
            <w:vAlign w:val="center"/>
          </w:tcPr>
          <w:p w:rsidR="000E490A" w:rsidRPr="000F797C" w:rsidRDefault="000E490A" w:rsidP="000F797C">
            <w:pPr>
              <w:jc w:val="center"/>
              <w:rPr>
                <w:rFonts w:ascii="Arial" w:hAnsi="Arial" w:cs="Arial"/>
                <w:b/>
                <w:bCs/>
                <w:lang w:val="en-US"/>
              </w:rPr>
            </w:pPr>
          </w:p>
        </w:tc>
      </w:tr>
      <w:tr w:rsidR="000E490A" w:rsidRPr="000F797C" w:rsidTr="002111ED">
        <w:trPr>
          <w:trHeight w:val="450"/>
        </w:trPr>
        <w:tc>
          <w:tcPr>
            <w:tcW w:w="468"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10</w:t>
            </w:r>
          </w:p>
        </w:tc>
        <w:tc>
          <w:tcPr>
            <w:tcW w:w="3326" w:type="dxa"/>
            <w:vAlign w:val="center"/>
          </w:tcPr>
          <w:p w:rsidR="000E490A" w:rsidRPr="000F797C" w:rsidRDefault="000E490A" w:rsidP="000F797C">
            <w:pPr>
              <w:keepNext/>
              <w:jc w:val="center"/>
              <w:outlineLvl w:val="3"/>
              <w:rPr>
                <w:rFonts w:ascii="Arial" w:hAnsi="Arial" w:cs="Arial"/>
                <w:b/>
                <w:bCs/>
                <w:lang w:val="en-GB"/>
              </w:rPr>
            </w:pPr>
          </w:p>
        </w:tc>
        <w:tc>
          <w:tcPr>
            <w:tcW w:w="2977" w:type="dxa"/>
            <w:vAlign w:val="center"/>
          </w:tcPr>
          <w:p w:rsidR="000E490A" w:rsidRPr="000F797C" w:rsidRDefault="000E490A" w:rsidP="000F797C">
            <w:pPr>
              <w:jc w:val="center"/>
              <w:rPr>
                <w:rFonts w:ascii="Arial" w:hAnsi="Arial" w:cs="Arial"/>
                <w:b/>
                <w:bCs/>
                <w:lang w:val="en-US"/>
              </w:rPr>
            </w:pPr>
          </w:p>
        </w:tc>
        <w:tc>
          <w:tcPr>
            <w:tcW w:w="2854" w:type="dxa"/>
            <w:vAlign w:val="center"/>
          </w:tcPr>
          <w:p w:rsidR="000E490A" w:rsidRPr="000F797C" w:rsidRDefault="000E490A" w:rsidP="000F797C">
            <w:pPr>
              <w:jc w:val="center"/>
              <w:rPr>
                <w:rFonts w:ascii="Arial" w:hAnsi="Arial" w:cs="Arial"/>
                <w:b/>
                <w:bCs/>
                <w:lang w:val="en-US"/>
              </w:rPr>
            </w:pPr>
          </w:p>
        </w:tc>
      </w:tr>
    </w:tbl>
    <w:p w:rsidR="000E490A" w:rsidRPr="000F797C" w:rsidRDefault="000E490A" w:rsidP="000F797C">
      <w:pPr>
        <w:rPr>
          <w:rFonts w:ascii="Arial" w:hAnsi="Arial" w:cs="Arial"/>
          <w:sz w:val="8"/>
          <w:szCs w:val="8"/>
          <w:lang w:val="en-US"/>
        </w:rPr>
      </w:pPr>
    </w:p>
    <w:p w:rsidR="000E490A" w:rsidRPr="000F797C" w:rsidRDefault="000E490A" w:rsidP="000F797C">
      <w:pPr>
        <w:rPr>
          <w:rFonts w:ascii="Arial" w:hAnsi="Arial" w:cs="Arial"/>
          <w:sz w:val="16"/>
          <w:szCs w:val="16"/>
          <w:lang w:val="en-US"/>
        </w:rPr>
      </w:pPr>
      <w:r w:rsidRPr="000F797C">
        <w:rPr>
          <w:rFonts w:ascii="Arial" w:hAnsi="Arial" w:cs="Arial"/>
          <w:sz w:val="16"/>
          <w:szCs w:val="16"/>
          <w:lang w:val="en-US"/>
        </w:rPr>
        <w:t>The tendering enterprise hereby absolves the Department of Public Works from any liability whatsoever that may arise as a result of this document being signed.</w:t>
      </w:r>
    </w:p>
    <w:p w:rsidR="000E490A" w:rsidRPr="000F797C" w:rsidRDefault="000E490A" w:rsidP="000F797C">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0E490A" w:rsidRPr="000F797C" w:rsidTr="00EE1FF2">
        <w:tc>
          <w:tcPr>
            <w:tcW w:w="4778" w:type="dxa"/>
            <w:tcBorders>
              <w:bottom w:val="nil"/>
            </w:tcBorders>
          </w:tcPr>
          <w:p w:rsidR="000E490A" w:rsidRPr="000F797C" w:rsidRDefault="000E490A" w:rsidP="000F797C">
            <w:pPr>
              <w:keepNext/>
              <w:tabs>
                <w:tab w:val="left" w:pos="3119"/>
                <w:tab w:val="left" w:pos="5954"/>
              </w:tabs>
              <w:outlineLvl w:val="0"/>
              <w:rPr>
                <w:rFonts w:ascii="Arial" w:hAnsi="Arial"/>
                <w:kern w:val="20"/>
                <w:position w:val="18"/>
                <w:sz w:val="24"/>
                <w:lang w:val="en-GB"/>
              </w:rPr>
            </w:pPr>
            <w:r w:rsidRPr="000F797C">
              <w:rPr>
                <w:rFonts w:ascii="Arial" w:hAnsi="Arial"/>
                <w:b/>
                <w:bCs/>
                <w:i/>
                <w:iCs/>
                <w:kern w:val="20"/>
                <w:position w:val="18"/>
                <w:sz w:val="16"/>
                <w:lang w:val="en-GB"/>
              </w:rPr>
              <w:t>Note:</w:t>
            </w:r>
          </w:p>
        </w:tc>
        <w:tc>
          <w:tcPr>
            <w:tcW w:w="284" w:type="dxa"/>
            <w:tcBorders>
              <w:top w:val="nil"/>
              <w:bottom w:val="nil"/>
            </w:tcBorders>
          </w:tcPr>
          <w:p w:rsidR="000E490A" w:rsidRPr="000F797C" w:rsidRDefault="000E490A" w:rsidP="000F797C">
            <w:pPr>
              <w:keepNext/>
              <w:tabs>
                <w:tab w:val="left" w:pos="3119"/>
                <w:tab w:val="left" w:pos="5954"/>
              </w:tabs>
              <w:jc w:val="center"/>
              <w:outlineLvl w:val="0"/>
              <w:rPr>
                <w:rFonts w:ascii="Arial" w:hAnsi="Arial"/>
                <w:kern w:val="20"/>
                <w:position w:val="18"/>
                <w:sz w:val="24"/>
                <w:lang w:val="en-GB"/>
              </w:rPr>
            </w:pPr>
          </w:p>
        </w:tc>
        <w:tc>
          <w:tcPr>
            <w:tcW w:w="4738" w:type="dxa"/>
            <w:vAlign w:val="center"/>
          </w:tcPr>
          <w:p w:rsidR="000E490A" w:rsidRPr="000F797C" w:rsidRDefault="000E490A" w:rsidP="000F797C">
            <w:pPr>
              <w:keepNext/>
              <w:jc w:val="center"/>
              <w:outlineLvl w:val="4"/>
              <w:rPr>
                <w:rFonts w:ascii="Arial" w:hAnsi="Arial"/>
                <w:b/>
                <w:bCs/>
                <w:lang w:val="en-GB"/>
              </w:rPr>
            </w:pPr>
            <w:r w:rsidRPr="000F797C">
              <w:rPr>
                <w:rFonts w:ascii="Arial" w:hAnsi="Arial"/>
                <w:b/>
                <w:bCs/>
                <w:lang w:val="en-GB"/>
              </w:rPr>
              <w:t>ENTERPRISE STAMP</w:t>
            </w:r>
          </w:p>
        </w:tc>
      </w:tr>
      <w:tr w:rsidR="000E490A" w:rsidRPr="000F797C" w:rsidTr="00EE1FF2">
        <w:tc>
          <w:tcPr>
            <w:tcW w:w="4778" w:type="dxa"/>
            <w:tcBorders>
              <w:top w:val="nil"/>
            </w:tcBorders>
          </w:tcPr>
          <w:p w:rsidR="000E490A" w:rsidRPr="000F797C" w:rsidRDefault="000E490A" w:rsidP="000F797C">
            <w:pPr>
              <w:tabs>
                <w:tab w:val="left" w:pos="360"/>
              </w:tabs>
              <w:jc w:val="both"/>
              <w:rPr>
                <w:rFonts w:ascii="Arial" w:hAnsi="Arial" w:cs="Arial"/>
                <w:i/>
                <w:iCs/>
                <w:color w:val="000000"/>
                <w:sz w:val="16"/>
                <w:szCs w:val="24"/>
                <w:lang w:val="en-US"/>
              </w:rPr>
            </w:pPr>
            <w:r w:rsidRPr="000F797C">
              <w:rPr>
                <w:rFonts w:ascii="Arial" w:hAnsi="Arial" w:cs="Arial"/>
                <w:i/>
                <w:iCs/>
                <w:sz w:val="16"/>
                <w:szCs w:val="24"/>
                <w:lang w:val="en-GB"/>
              </w:rPr>
              <w:t>1.</w:t>
            </w:r>
            <w:r w:rsidRPr="000F797C">
              <w:rPr>
                <w:rFonts w:ascii="Arial" w:hAnsi="Arial" w:cs="Arial"/>
                <w:i/>
                <w:iCs/>
                <w:sz w:val="16"/>
                <w:szCs w:val="24"/>
                <w:lang w:val="en-GB"/>
              </w:rPr>
              <w:tab/>
            </w:r>
            <w:r w:rsidRPr="000F797C">
              <w:rPr>
                <w:rFonts w:ascii="Arial" w:hAnsi="Arial" w:cs="Arial"/>
                <w:i/>
                <w:iCs/>
                <w:color w:val="000000"/>
                <w:sz w:val="16"/>
                <w:szCs w:val="24"/>
                <w:lang w:val="en-GB"/>
              </w:rPr>
              <w:t>* Delete which is not applicable.</w:t>
            </w:r>
          </w:p>
          <w:p w:rsidR="000E490A" w:rsidRPr="000F797C" w:rsidRDefault="000E490A" w:rsidP="000F797C">
            <w:pPr>
              <w:tabs>
                <w:tab w:val="left" w:pos="360"/>
              </w:tabs>
              <w:ind w:left="360" w:hanging="360"/>
              <w:jc w:val="both"/>
              <w:rPr>
                <w:rFonts w:ascii="Arial" w:hAnsi="Arial" w:cs="Arial"/>
                <w:i/>
                <w:iCs/>
                <w:sz w:val="16"/>
                <w:szCs w:val="24"/>
                <w:lang w:val="en-US"/>
              </w:rPr>
            </w:pPr>
            <w:r w:rsidRPr="000F797C">
              <w:rPr>
                <w:rFonts w:ascii="Arial" w:hAnsi="Arial" w:cs="Arial"/>
                <w:i/>
                <w:iCs/>
                <w:sz w:val="16"/>
                <w:szCs w:val="24"/>
                <w:lang w:val="en-GB"/>
              </w:rPr>
              <w:t>2.</w:t>
            </w:r>
            <w:r w:rsidRPr="000F797C">
              <w:rPr>
                <w:rFonts w:ascii="Arial" w:hAnsi="Arial" w:cs="Arial"/>
                <w:i/>
                <w:iCs/>
                <w:sz w:val="16"/>
                <w:szCs w:val="24"/>
                <w:lang w:val="en-GB"/>
              </w:rPr>
              <w:tab/>
            </w:r>
            <w:r w:rsidRPr="000F797C">
              <w:rPr>
                <w:rFonts w:ascii="Arial" w:hAnsi="Arial" w:cs="Arial"/>
                <w:b/>
                <w:bCs/>
                <w:i/>
                <w:iCs/>
                <w:sz w:val="16"/>
                <w:szCs w:val="24"/>
                <w:lang w:val="en-US"/>
              </w:rPr>
              <w:t>NB:</w:t>
            </w:r>
            <w:r w:rsidRPr="000F797C">
              <w:rPr>
                <w:rFonts w:ascii="Arial" w:hAnsi="Arial" w:cs="Arial"/>
                <w:i/>
                <w:iCs/>
                <w:sz w:val="16"/>
                <w:szCs w:val="24"/>
                <w:lang w:val="en-US"/>
              </w:rPr>
              <w:t xml:space="preserve"> This resolution must, where possible, be signed by </w:t>
            </w:r>
            <w:r w:rsidRPr="000F797C">
              <w:rPr>
                <w:rFonts w:ascii="Arial" w:hAnsi="Arial" w:cs="Arial"/>
                <w:i/>
                <w:iCs/>
                <w:sz w:val="16"/>
                <w:szCs w:val="24"/>
                <w:u w:val="single"/>
                <w:lang w:val="en-US"/>
              </w:rPr>
              <w:t>all</w:t>
            </w:r>
            <w:r w:rsidRPr="000F797C">
              <w:rPr>
                <w:rFonts w:ascii="Arial" w:hAnsi="Arial" w:cs="Arial"/>
                <w:i/>
                <w:iCs/>
                <w:sz w:val="16"/>
                <w:szCs w:val="24"/>
                <w:lang w:val="en-US"/>
              </w:rPr>
              <w:t xml:space="preserve"> the Directors / Members / Partners of the Tendering Enterprise.</w:t>
            </w:r>
          </w:p>
          <w:p w:rsidR="000E490A" w:rsidRPr="000F797C" w:rsidRDefault="000E490A" w:rsidP="000F797C">
            <w:pPr>
              <w:tabs>
                <w:tab w:val="left" w:pos="360"/>
              </w:tabs>
              <w:ind w:left="360" w:hanging="360"/>
              <w:jc w:val="both"/>
              <w:rPr>
                <w:rFonts w:ascii="Arial" w:hAnsi="Arial" w:cs="Arial"/>
                <w:i/>
                <w:iCs/>
                <w:color w:val="000000"/>
                <w:sz w:val="16"/>
                <w:szCs w:val="24"/>
                <w:lang w:val="en-US"/>
              </w:rPr>
            </w:pPr>
            <w:r w:rsidRPr="000F797C">
              <w:rPr>
                <w:rFonts w:ascii="Arial" w:hAnsi="Arial" w:cs="Arial"/>
                <w:i/>
                <w:iCs/>
                <w:sz w:val="16"/>
                <w:szCs w:val="24"/>
                <w:lang w:val="en-GB"/>
              </w:rPr>
              <w:t>3.</w:t>
            </w:r>
            <w:r w:rsidRPr="000F797C">
              <w:rPr>
                <w:rFonts w:ascii="Arial" w:hAnsi="Arial" w:cs="Arial"/>
                <w:i/>
                <w:iCs/>
                <w:sz w:val="16"/>
                <w:szCs w:val="24"/>
                <w:lang w:val="en-GB"/>
              </w:rPr>
              <w:tab/>
              <w:t xml:space="preserve">In the event that paragraph 2 cannot be complied with, the </w:t>
            </w:r>
            <w:r w:rsidRPr="000F797C">
              <w:rPr>
                <w:rFonts w:ascii="Arial" w:hAnsi="Arial" w:cs="Arial"/>
                <w:i/>
                <w:iCs/>
                <w:color w:val="000000"/>
                <w:sz w:val="16"/>
                <w:szCs w:val="24"/>
                <w:lang w:val="en-GB"/>
              </w:rPr>
              <w:t>resolution must be signed by Directors / Members / Partners holding a majority of the shares / ownership of the Tendering Enterprise (attach proof of shareholding / ownership hereto).</w:t>
            </w:r>
          </w:p>
          <w:p w:rsidR="000E490A" w:rsidRPr="000F797C" w:rsidRDefault="000E490A" w:rsidP="000F797C">
            <w:pPr>
              <w:tabs>
                <w:tab w:val="left" w:pos="360"/>
              </w:tabs>
              <w:ind w:left="360" w:hanging="360"/>
              <w:jc w:val="both"/>
              <w:rPr>
                <w:rFonts w:ascii="Arial" w:hAnsi="Arial" w:cs="Arial"/>
                <w:i/>
                <w:iCs/>
                <w:sz w:val="16"/>
                <w:szCs w:val="24"/>
                <w:lang w:val="en-US"/>
              </w:rPr>
            </w:pPr>
            <w:r w:rsidRPr="000F797C">
              <w:rPr>
                <w:rFonts w:ascii="Arial" w:hAnsi="Arial" w:cs="Arial"/>
                <w:i/>
                <w:iCs/>
                <w:sz w:val="16"/>
                <w:szCs w:val="24"/>
                <w:lang w:val="en-US"/>
              </w:rPr>
              <w:t>4.</w:t>
            </w:r>
            <w:r w:rsidRPr="000F797C">
              <w:rPr>
                <w:rFonts w:ascii="Arial" w:hAnsi="Arial" w:cs="Arial"/>
                <w:i/>
                <w:iCs/>
                <w:sz w:val="16"/>
                <w:szCs w:val="24"/>
                <w:lang w:val="en-GB"/>
              </w:rPr>
              <w:tab/>
            </w:r>
            <w:r w:rsidRPr="000F797C">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0F797C">
              <w:rPr>
                <w:rFonts w:ascii="Arial" w:hAnsi="Arial" w:cs="Arial"/>
                <w:i/>
                <w:iCs/>
                <w:color w:val="000000"/>
                <w:sz w:val="16"/>
                <w:szCs w:val="24"/>
                <w:lang w:val="en-US"/>
              </w:rPr>
              <w:t xml:space="preserve">Partners </w:t>
            </w:r>
            <w:r w:rsidRPr="000F797C">
              <w:rPr>
                <w:rFonts w:ascii="Arial" w:hAnsi="Arial" w:cs="Arial"/>
                <w:i/>
                <w:iCs/>
                <w:color w:val="000000"/>
                <w:sz w:val="16"/>
                <w:szCs w:val="24"/>
                <w:lang w:val="en-GB"/>
              </w:rPr>
              <w:t>holding a majority of the shares / ownership of the Tendering</w:t>
            </w:r>
            <w:r w:rsidRPr="000F797C">
              <w:rPr>
                <w:rFonts w:ascii="Arial" w:hAnsi="Arial" w:cs="Arial"/>
                <w:i/>
                <w:iCs/>
                <w:sz w:val="16"/>
                <w:szCs w:val="24"/>
                <w:lang w:val="en-GB"/>
              </w:rPr>
              <w:t xml:space="preserve"> Enterprise (proof of shareholding / ownership and power of attorney are to be attached hereto</w:t>
            </w:r>
            <w:r w:rsidRPr="000F797C">
              <w:rPr>
                <w:rFonts w:ascii="Arial" w:hAnsi="Arial" w:cs="Arial"/>
                <w:i/>
                <w:iCs/>
                <w:sz w:val="16"/>
                <w:szCs w:val="24"/>
                <w:lang w:val="en-US"/>
              </w:rPr>
              <w:t>).</w:t>
            </w:r>
          </w:p>
          <w:p w:rsidR="000E490A" w:rsidRPr="000F797C" w:rsidRDefault="000E490A" w:rsidP="000F797C">
            <w:pPr>
              <w:tabs>
                <w:tab w:val="left" w:pos="360"/>
              </w:tabs>
              <w:ind w:left="360" w:hanging="360"/>
              <w:jc w:val="both"/>
              <w:rPr>
                <w:rFonts w:ascii="Arial" w:hAnsi="Arial" w:cs="Arial"/>
                <w:i/>
                <w:iCs/>
                <w:sz w:val="16"/>
                <w:lang w:val="en-GB"/>
              </w:rPr>
            </w:pPr>
            <w:r w:rsidRPr="000F797C">
              <w:rPr>
                <w:rFonts w:ascii="Arial" w:hAnsi="Arial" w:cs="Arial"/>
                <w:i/>
                <w:iCs/>
                <w:sz w:val="16"/>
                <w:szCs w:val="24"/>
                <w:lang w:val="en-GB"/>
              </w:rPr>
              <w:t>5.</w:t>
            </w:r>
            <w:r w:rsidRPr="000F797C">
              <w:rPr>
                <w:rFonts w:ascii="Arial" w:hAnsi="Arial" w:cs="Arial"/>
                <w:i/>
                <w:iCs/>
                <w:sz w:val="16"/>
                <w:szCs w:val="24"/>
                <w:lang w:val="en-GB"/>
              </w:rPr>
              <w:tab/>
              <w:t xml:space="preserve">Should the number of </w:t>
            </w:r>
            <w:r w:rsidRPr="000F797C">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rsidR="000E490A" w:rsidRPr="000F797C" w:rsidRDefault="000E490A" w:rsidP="000F797C">
            <w:pPr>
              <w:jc w:val="right"/>
              <w:rPr>
                <w:rFonts w:ascii="Arial" w:hAnsi="Arial" w:cs="Arial"/>
                <w:lang w:val="en-US"/>
              </w:rPr>
            </w:pPr>
          </w:p>
        </w:tc>
        <w:tc>
          <w:tcPr>
            <w:tcW w:w="4738" w:type="dxa"/>
          </w:tcPr>
          <w:p w:rsidR="000E490A" w:rsidRPr="000F797C" w:rsidRDefault="000E490A" w:rsidP="000F797C">
            <w:pPr>
              <w:jc w:val="right"/>
              <w:rPr>
                <w:rFonts w:ascii="Arial" w:hAnsi="Arial" w:cs="Arial"/>
                <w:lang w:val="en-US"/>
              </w:rPr>
            </w:pPr>
          </w:p>
        </w:tc>
      </w:tr>
    </w:tbl>
    <w:p w:rsidR="000E490A" w:rsidRPr="000F797C" w:rsidRDefault="000E490A" w:rsidP="000F797C">
      <w:pPr>
        <w:tabs>
          <w:tab w:val="center" w:pos="4320"/>
          <w:tab w:val="right" w:pos="8640"/>
        </w:tabs>
        <w:jc w:val="right"/>
        <w:rPr>
          <w:rFonts w:ascii="Arial" w:hAnsi="Arial" w:cs="Arial"/>
          <w:snapToGrid w:val="0"/>
          <w:sz w:val="16"/>
          <w:szCs w:val="16"/>
          <w:lang w:val="en-GB"/>
        </w:rPr>
      </w:pPr>
    </w:p>
    <w:p w:rsidR="000E490A" w:rsidRPr="000F797C" w:rsidRDefault="000E490A" w:rsidP="000F797C">
      <w:pPr>
        <w:tabs>
          <w:tab w:val="center" w:pos="4320"/>
          <w:tab w:val="right" w:pos="8640"/>
        </w:tabs>
        <w:jc w:val="right"/>
        <w:rPr>
          <w:rFonts w:ascii="Arial" w:hAnsi="Arial" w:cs="Arial"/>
          <w:snapToGrid w:val="0"/>
          <w:sz w:val="10"/>
          <w:szCs w:val="10"/>
          <w:lang w:val="en-GB"/>
        </w:rPr>
      </w:pPr>
    </w:p>
    <w:p w:rsidR="002111ED" w:rsidRDefault="002111ED" w:rsidP="002111ED">
      <w:pPr>
        <w:tabs>
          <w:tab w:val="center" w:pos="4320"/>
          <w:tab w:val="right" w:pos="8640"/>
        </w:tabs>
        <w:jc w:val="right"/>
        <w:rPr>
          <w:rFonts w:ascii="Arial" w:hAnsi="Arial" w:cs="Arial"/>
          <w:snapToGrid w:val="0"/>
          <w:sz w:val="16"/>
          <w:szCs w:val="16"/>
          <w:highlight w:val="yellow"/>
        </w:rPr>
      </w:pPr>
    </w:p>
    <w:p w:rsidR="002111ED" w:rsidRDefault="002111ED" w:rsidP="002111ED">
      <w:pPr>
        <w:tabs>
          <w:tab w:val="center" w:pos="4320"/>
          <w:tab w:val="right" w:pos="8640"/>
        </w:tabs>
        <w:jc w:val="right"/>
        <w:rPr>
          <w:rFonts w:ascii="Arial" w:hAnsi="Arial" w:cs="Arial"/>
          <w:snapToGrid w:val="0"/>
          <w:sz w:val="16"/>
          <w:szCs w:val="16"/>
          <w:highlight w:val="yellow"/>
        </w:rPr>
      </w:pPr>
    </w:p>
    <w:p w:rsidR="00A073FF" w:rsidRDefault="00A073FF" w:rsidP="002111ED">
      <w:pPr>
        <w:tabs>
          <w:tab w:val="center" w:pos="4320"/>
          <w:tab w:val="right" w:pos="8640"/>
        </w:tabs>
        <w:jc w:val="right"/>
        <w:rPr>
          <w:rFonts w:ascii="Arial" w:hAnsi="Arial" w:cs="Arial"/>
          <w:snapToGrid w:val="0"/>
          <w:sz w:val="16"/>
          <w:szCs w:val="16"/>
          <w:highlight w:val="yellow"/>
        </w:rPr>
      </w:pPr>
    </w:p>
    <w:p w:rsidR="00A073FF" w:rsidRDefault="00A073FF" w:rsidP="002111ED">
      <w:pPr>
        <w:tabs>
          <w:tab w:val="center" w:pos="4320"/>
          <w:tab w:val="right" w:pos="8640"/>
        </w:tabs>
        <w:jc w:val="right"/>
        <w:rPr>
          <w:rFonts w:ascii="Arial" w:hAnsi="Arial" w:cs="Arial"/>
          <w:snapToGrid w:val="0"/>
          <w:sz w:val="16"/>
          <w:szCs w:val="16"/>
          <w:highlight w:val="yellow"/>
        </w:rPr>
      </w:pPr>
    </w:p>
    <w:p w:rsidR="002111ED" w:rsidRPr="002111ED" w:rsidRDefault="002111ED" w:rsidP="002111ED">
      <w:pPr>
        <w:tabs>
          <w:tab w:val="center" w:pos="4320"/>
          <w:tab w:val="right" w:pos="8640"/>
        </w:tabs>
        <w:jc w:val="right"/>
        <w:rPr>
          <w:rFonts w:ascii="Arial" w:hAnsi="Arial" w:cs="Arial"/>
          <w:snapToGrid w:val="0"/>
          <w:sz w:val="16"/>
          <w:szCs w:val="16"/>
        </w:rPr>
      </w:pPr>
    </w:p>
    <w:p w:rsidR="002111ED" w:rsidRPr="002111ED" w:rsidRDefault="002111ED" w:rsidP="002111ED">
      <w:pPr>
        <w:tabs>
          <w:tab w:val="center" w:pos="4320"/>
          <w:tab w:val="right" w:pos="8640"/>
        </w:tabs>
        <w:jc w:val="right"/>
        <w:rPr>
          <w:rFonts w:ascii="Arial" w:hAnsi="Arial" w:cs="Arial"/>
          <w:snapToGrid w:val="0"/>
          <w:sz w:val="16"/>
          <w:szCs w:val="16"/>
        </w:rPr>
      </w:pPr>
      <w:r w:rsidRPr="002111ED">
        <w:rPr>
          <w:rFonts w:ascii="Arial" w:hAnsi="Arial" w:cs="Arial"/>
          <w:snapToGrid w:val="0"/>
          <w:sz w:val="16"/>
          <w:szCs w:val="16"/>
        </w:rPr>
        <w:t>Page 2 of 2</w:t>
      </w:r>
    </w:p>
    <w:p w:rsidR="002111ED" w:rsidRPr="002111ED" w:rsidRDefault="002111ED" w:rsidP="002111ED">
      <w:pPr>
        <w:tabs>
          <w:tab w:val="center" w:pos="4320"/>
          <w:tab w:val="right" w:pos="8640"/>
        </w:tabs>
        <w:jc w:val="right"/>
        <w:rPr>
          <w:rFonts w:ascii="Arial" w:hAnsi="Arial" w:cs="Arial"/>
          <w:snapToGrid w:val="0"/>
          <w:sz w:val="16"/>
          <w:szCs w:val="16"/>
        </w:rPr>
      </w:pPr>
      <w:r w:rsidRPr="002111ED">
        <w:rPr>
          <w:rFonts w:ascii="Arial" w:hAnsi="Arial" w:cs="Arial"/>
          <w:sz w:val="16"/>
          <w:szCs w:val="16"/>
        </w:rPr>
        <w:t xml:space="preserve">PA-15.2  </w:t>
      </w:r>
      <w:r w:rsidRPr="002111ED">
        <w:rPr>
          <w:rFonts w:ascii="Arial" w:hAnsi="Arial" w:cs="Arial"/>
          <w:snapToGrid w:val="0"/>
          <w:sz w:val="16"/>
          <w:szCs w:val="16"/>
        </w:rPr>
        <w:t>Version: 1.3</w:t>
      </w:r>
    </w:p>
    <w:p w:rsidR="000E490A" w:rsidRPr="000F797C" w:rsidRDefault="000E490A" w:rsidP="002B61B2">
      <w:pPr>
        <w:tabs>
          <w:tab w:val="center" w:pos="4320"/>
          <w:tab w:val="right" w:pos="8640"/>
        </w:tabs>
        <w:jc w:val="right"/>
        <w:rPr>
          <w:rFonts w:ascii="Arial Narrow" w:hAnsi="Arial Narrow"/>
          <w:b/>
          <w:snapToGrid w:val="0"/>
          <w:sz w:val="28"/>
          <w:lang w:val="en-GB"/>
        </w:rPr>
      </w:pPr>
      <w:r w:rsidRPr="000F797C">
        <w:rPr>
          <w:rFonts w:ascii="Arial" w:hAnsi="Arial" w:cs="Arial"/>
          <w:b/>
          <w:snapToGrid w:val="0"/>
          <w:sz w:val="28"/>
          <w:szCs w:val="28"/>
          <w:lang w:val="en-GB"/>
        </w:rPr>
        <w:lastRenderedPageBreak/>
        <w:t>PA-15.3:  SPECIAL RESOLUTION OF CONSORTIA OR JOINT VENTURES</w:t>
      </w:r>
    </w:p>
    <w:p w:rsidR="000E490A" w:rsidRPr="000F797C" w:rsidRDefault="000E490A" w:rsidP="000F797C">
      <w:pPr>
        <w:rPr>
          <w:rFonts w:ascii="Arial" w:hAnsi="Arial" w:cs="Arial"/>
          <w:szCs w:val="24"/>
          <w:lang w:val="en-GB"/>
        </w:rPr>
      </w:pPr>
    </w:p>
    <w:p w:rsidR="000E490A" w:rsidRPr="000F797C" w:rsidRDefault="000E490A" w:rsidP="000F797C">
      <w:pPr>
        <w:autoSpaceDE w:val="0"/>
        <w:autoSpaceDN w:val="0"/>
        <w:adjustRightInd w:val="0"/>
        <w:jc w:val="both"/>
        <w:rPr>
          <w:rFonts w:ascii="Arial" w:hAnsi="Arial" w:cs="Arial"/>
          <w:color w:val="000000"/>
          <w:sz w:val="16"/>
          <w:szCs w:val="16"/>
          <w:lang w:val="en-GB"/>
        </w:rPr>
      </w:pPr>
      <w:r w:rsidRPr="000F797C">
        <w:rPr>
          <w:rFonts w:ascii="Arial" w:hAnsi="Arial" w:cs="Arial"/>
          <w:b/>
          <w:bCs/>
          <w:color w:val="000000"/>
          <w:lang w:val="en-GB"/>
        </w:rPr>
        <w:t xml:space="preserve">RESOLUTION </w:t>
      </w:r>
      <w:r w:rsidRPr="000F797C">
        <w:rPr>
          <w:rFonts w:ascii="Arial" w:hAnsi="Arial" w:cs="Arial"/>
          <w:color w:val="000000"/>
          <w:lang w:val="en-GB"/>
        </w:rPr>
        <w:t xml:space="preserve">of a meeting of the duly authorised representatives of the following legal entities who have entered into a consortium/joint venture to jointly tender for the project mentioned below: </w:t>
      </w:r>
      <w:r w:rsidRPr="000F797C">
        <w:rPr>
          <w:rFonts w:ascii="Arial" w:hAnsi="Arial" w:cs="Arial"/>
          <w:i/>
          <w:color w:val="000000"/>
          <w:sz w:val="16"/>
          <w:szCs w:val="16"/>
          <w:lang w:val="en-GB"/>
        </w:rPr>
        <w:t>(</w:t>
      </w:r>
      <w:r w:rsidRPr="000F797C">
        <w:rPr>
          <w:rFonts w:ascii="Arial" w:hAnsi="Arial" w:cs="Arial"/>
          <w:i/>
          <w:iCs/>
          <w:color w:val="000000"/>
          <w:sz w:val="16"/>
          <w:szCs w:val="16"/>
          <w:lang w:val="en-GB"/>
        </w:rPr>
        <w:t>legally correct full names and registration numbers, if applicable, of the Enterprises forming a consortium/joint venture)</w:t>
      </w:r>
    </w:p>
    <w:p w:rsidR="000E490A" w:rsidRPr="000F797C" w:rsidRDefault="000E490A" w:rsidP="000F797C">
      <w:pPr>
        <w:jc w:val="both"/>
        <w:rPr>
          <w:rFonts w:ascii="Arial" w:hAnsi="Arial" w:cs="Arial"/>
          <w:lang w:val="en-US"/>
        </w:rPr>
      </w:pPr>
    </w:p>
    <w:p w:rsidR="000E490A" w:rsidRPr="000F797C" w:rsidRDefault="000E490A" w:rsidP="000F797C">
      <w:pPr>
        <w:suppressAutoHyphens/>
        <w:spacing w:line="10" w:lineRule="atLeast"/>
        <w:ind w:left="426" w:hanging="426"/>
        <w:jc w:val="both"/>
        <w:rPr>
          <w:rFonts w:ascii="Arial" w:hAnsi="Arial" w:cs="Arial"/>
          <w:color w:val="000000"/>
          <w:lang w:val="en-GB"/>
        </w:rPr>
      </w:pPr>
      <w:r w:rsidRPr="000F797C">
        <w:rPr>
          <w:rFonts w:ascii="Arial" w:hAnsi="Arial" w:cs="Arial"/>
          <w:color w:val="000000"/>
          <w:lang w:val="en-GB"/>
        </w:rPr>
        <w:t>1</w:t>
      </w:r>
      <w:r w:rsidRPr="000F797C">
        <w:rPr>
          <w:rFonts w:ascii="Arial" w:hAnsi="Arial" w:cs="Arial"/>
          <w:color w:val="000000"/>
          <w:lang w:val="en-GB"/>
        </w:rPr>
        <w:tab/>
        <w:t>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___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0F797C">
      <w:pPr>
        <w:suppressAutoHyphens/>
        <w:spacing w:line="10" w:lineRule="atLeast"/>
        <w:ind w:left="426"/>
        <w:jc w:val="both"/>
        <w:rPr>
          <w:rFonts w:ascii="Arial" w:hAnsi="Arial" w:cs="Arial"/>
          <w:color w:val="000000"/>
          <w:lang w:val="en-GB"/>
        </w:rPr>
      </w:pPr>
      <w:r w:rsidRPr="000F797C">
        <w:rPr>
          <w:rFonts w:ascii="Arial" w:hAnsi="Arial" w:cs="Arial"/>
          <w:color w:val="000000"/>
          <w:lang w:val="en-GB"/>
        </w:rPr>
        <w:t>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0F797C">
      <w:pPr>
        <w:tabs>
          <w:tab w:val="left" w:pos="400"/>
        </w:tabs>
        <w:suppressAutoHyphens/>
        <w:spacing w:line="10" w:lineRule="atLeast"/>
        <w:ind w:left="426" w:hanging="426"/>
        <w:jc w:val="both"/>
        <w:rPr>
          <w:rFonts w:ascii="Arial" w:hAnsi="Arial" w:cs="Arial"/>
          <w:color w:val="000000"/>
          <w:lang w:val="en-GB"/>
        </w:rPr>
      </w:pPr>
      <w:r w:rsidRPr="000F797C">
        <w:rPr>
          <w:rFonts w:ascii="Arial" w:hAnsi="Arial" w:cs="Arial"/>
          <w:color w:val="000000"/>
          <w:lang w:val="en-GB"/>
        </w:rPr>
        <w:t>2</w:t>
      </w:r>
      <w:r w:rsidRPr="000F797C">
        <w:rPr>
          <w:rFonts w:ascii="Arial" w:hAnsi="Arial" w:cs="Arial"/>
          <w:color w:val="000000"/>
          <w:lang w:val="en-GB"/>
        </w:rPr>
        <w:tab/>
        <w:t>___________________________________________________________________________________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0F797C">
      <w:pPr>
        <w:suppressAutoHyphens/>
        <w:spacing w:line="10" w:lineRule="atLeast"/>
        <w:ind w:left="426"/>
        <w:jc w:val="both"/>
        <w:rPr>
          <w:rFonts w:ascii="Arial" w:hAnsi="Arial" w:cs="Arial"/>
          <w:color w:val="000000"/>
          <w:lang w:val="en-GB"/>
        </w:rPr>
      </w:pPr>
      <w:r w:rsidRPr="000F797C">
        <w:rPr>
          <w:rFonts w:ascii="Arial" w:hAnsi="Arial" w:cs="Arial"/>
          <w:color w:val="000000"/>
          <w:lang w:val="en-GB"/>
        </w:rPr>
        <w:t>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E6641E">
      <w:pPr>
        <w:numPr>
          <w:ilvl w:val="0"/>
          <w:numId w:val="6"/>
        </w:numPr>
        <w:suppressAutoHyphens/>
        <w:spacing w:line="10" w:lineRule="atLeast"/>
        <w:ind w:left="426" w:hanging="426"/>
        <w:jc w:val="both"/>
        <w:rPr>
          <w:rFonts w:ascii="Arial" w:hAnsi="Arial" w:cs="Arial"/>
          <w:color w:val="000000"/>
          <w:lang w:val="en-GB"/>
        </w:rPr>
      </w:pPr>
      <w:r w:rsidRPr="000F797C">
        <w:rPr>
          <w:rFonts w:ascii="Arial" w:hAnsi="Arial" w:cs="Arial"/>
          <w:color w:val="000000"/>
          <w:lang w:val="en-GB"/>
        </w:rPr>
        <w:t>___________________________________________________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0F797C">
      <w:pPr>
        <w:suppressAutoHyphens/>
        <w:spacing w:line="10" w:lineRule="atLeast"/>
        <w:ind w:left="426"/>
        <w:jc w:val="both"/>
        <w:rPr>
          <w:rFonts w:ascii="Arial" w:hAnsi="Arial" w:cs="Arial"/>
          <w:color w:val="000000"/>
          <w:lang w:val="en-GB"/>
        </w:rPr>
      </w:pPr>
      <w:r w:rsidRPr="000F797C">
        <w:rPr>
          <w:rFonts w:ascii="Arial" w:hAnsi="Arial" w:cs="Arial"/>
          <w:color w:val="000000"/>
          <w:lang w:val="en-GB"/>
        </w:rPr>
        <w:t>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E6641E">
      <w:pPr>
        <w:numPr>
          <w:ilvl w:val="0"/>
          <w:numId w:val="6"/>
        </w:numPr>
        <w:suppressAutoHyphens/>
        <w:spacing w:line="10" w:lineRule="atLeast"/>
        <w:ind w:left="426" w:hanging="426"/>
        <w:jc w:val="both"/>
        <w:rPr>
          <w:rFonts w:ascii="Arial" w:hAnsi="Arial" w:cs="Arial"/>
          <w:color w:val="000000"/>
          <w:lang w:val="en-GB"/>
        </w:rPr>
      </w:pPr>
      <w:r w:rsidRPr="000F797C">
        <w:rPr>
          <w:rFonts w:ascii="Arial" w:hAnsi="Arial" w:cs="Arial"/>
          <w:color w:val="000000"/>
          <w:lang w:val="en-GB"/>
        </w:rPr>
        <w:t>___________________________________________________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0F797C">
      <w:pPr>
        <w:suppressAutoHyphens/>
        <w:spacing w:line="10" w:lineRule="atLeast"/>
        <w:ind w:left="426"/>
        <w:jc w:val="both"/>
        <w:rPr>
          <w:rFonts w:ascii="Arial" w:hAnsi="Arial" w:cs="Arial"/>
          <w:color w:val="000000"/>
          <w:lang w:val="en-GB"/>
        </w:rPr>
      </w:pPr>
      <w:r w:rsidRPr="000F797C">
        <w:rPr>
          <w:rFonts w:ascii="Arial" w:hAnsi="Arial" w:cs="Arial"/>
          <w:color w:val="000000"/>
          <w:lang w:val="en-GB"/>
        </w:rPr>
        <w:t>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E6641E">
      <w:pPr>
        <w:numPr>
          <w:ilvl w:val="0"/>
          <w:numId w:val="6"/>
        </w:numPr>
        <w:suppressAutoHyphens/>
        <w:spacing w:line="10" w:lineRule="atLeast"/>
        <w:ind w:left="426" w:hanging="426"/>
        <w:jc w:val="both"/>
        <w:rPr>
          <w:rFonts w:ascii="Arial" w:hAnsi="Arial" w:cs="Arial"/>
          <w:color w:val="000000"/>
          <w:lang w:val="en-GB"/>
        </w:rPr>
      </w:pPr>
      <w:r w:rsidRPr="000F797C">
        <w:rPr>
          <w:rFonts w:ascii="Arial" w:hAnsi="Arial" w:cs="Arial"/>
          <w:color w:val="000000"/>
          <w:lang w:val="en-GB"/>
        </w:rPr>
        <w:t>___________________________________________________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0F797C">
      <w:pPr>
        <w:suppressAutoHyphens/>
        <w:spacing w:line="10" w:lineRule="atLeast"/>
        <w:ind w:left="426"/>
        <w:jc w:val="both"/>
        <w:rPr>
          <w:rFonts w:ascii="Arial" w:hAnsi="Arial" w:cs="Arial"/>
          <w:color w:val="000000"/>
          <w:lang w:val="en-GB"/>
        </w:rPr>
      </w:pPr>
      <w:r w:rsidRPr="000F797C">
        <w:rPr>
          <w:rFonts w:ascii="Arial" w:hAnsi="Arial" w:cs="Arial"/>
          <w:color w:val="000000"/>
          <w:lang w:val="en-GB"/>
        </w:rPr>
        <w:t>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E6641E">
      <w:pPr>
        <w:numPr>
          <w:ilvl w:val="0"/>
          <w:numId w:val="6"/>
        </w:numPr>
        <w:suppressAutoHyphens/>
        <w:spacing w:line="10" w:lineRule="atLeast"/>
        <w:ind w:left="426" w:hanging="426"/>
        <w:jc w:val="both"/>
        <w:rPr>
          <w:rFonts w:ascii="Arial" w:hAnsi="Arial" w:cs="Arial"/>
          <w:color w:val="000000"/>
          <w:lang w:val="en-GB"/>
        </w:rPr>
      </w:pPr>
      <w:r w:rsidRPr="000F797C">
        <w:rPr>
          <w:rFonts w:ascii="Arial" w:hAnsi="Arial" w:cs="Arial"/>
          <w:color w:val="000000"/>
          <w:lang w:val="en-GB"/>
        </w:rPr>
        <w:t>___________________________________________________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0F797C">
      <w:pPr>
        <w:suppressAutoHyphens/>
        <w:spacing w:line="10" w:lineRule="atLeast"/>
        <w:ind w:left="426"/>
        <w:jc w:val="both"/>
        <w:rPr>
          <w:rFonts w:ascii="Arial" w:hAnsi="Arial" w:cs="Arial"/>
          <w:color w:val="000000"/>
          <w:lang w:val="en-GB"/>
        </w:rPr>
      </w:pPr>
      <w:r w:rsidRPr="000F797C">
        <w:rPr>
          <w:rFonts w:ascii="Arial" w:hAnsi="Arial" w:cs="Arial"/>
          <w:color w:val="000000"/>
          <w:lang w:val="en-GB"/>
        </w:rPr>
        <w:t>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E6641E">
      <w:pPr>
        <w:numPr>
          <w:ilvl w:val="0"/>
          <w:numId w:val="6"/>
        </w:numPr>
        <w:suppressAutoHyphens/>
        <w:spacing w:line="10" w:lineRule="atLeast"/>
        <w:ind w:left="426" w:hanging="426"/>
        <w:jc w:val="both"/>
        <w:rPr>
          <w:rFonts w:ascii="Arial" w:hAnsi="Arial" w:cs="Arial"/>
          <w:color w:val="000000"/>
          <w:lang w:val="en-GB"/>
        </w:rPr>
      </w:pPr>
      <w:r w:rsidRPr="000F797C">
        <w:rPr>
          <w:rFonts w:ascii="Arial" w:hAnsi="Arial" w:cs="Arial"/>
          <w:color w:val="000000"/>
          <w:lang w:val="en-GB"/>
        </w:rPr>
        <w:t>___________________________________________________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0F797C">
      <w:pPr>
        <w:suppressAutoHyphens/>
        <w:spacing w:line="10" w:lineRule="atLeast"/>
        <w:ind w:left="426"/>
        <w:jc w:val="both"/>
        <w:rPr>
          <w:rFonts w:ascii="Arial" w:hAnsi="Arial" w:cs="Arial"/>
          <w:color w:val="000000"/>
          <w:lang w:val="en-GB"/>
        </w:rPr>
      </w:pPr>
      <w:r w:rsidRPr="000F797C">
        <w:rPr>
          <w:rFonts w:ascii="Arial" w:hAnsi="Arial" w:cs="Arial"/>
          <w:color w:val="000000"/>
          <w:lang w:val="en-GB"/>
        </w:rPr>
        <w:t>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E6641E">
      <w:pPr>
        <w:numPr>
          <w:ilvl w:val="0"/>
          <w:numId w:val="6"/>
        </w:numPr>
        <w:suppressAutoHyphens/>
        <w:spacing w:line="10" w:lineRule="atLeast"/>
        <w:ind w:left="426" w:hanging="426"/>
        <w:jc w:val="both"/>
        <w:rPr>
          <w:rFonts w:ascii="Arial" w:hAnsi="Arial" w:cs="Arial"/>
          <w:color w:val="000000"/>
          <w:lang w:val="en-GB"/>
        </w:rPr>
      </w:pPr>
      <w:r w:rsidRPr="000F797C">
        <w:rPr>
          <w:rFonts w:ascii="Arial" w:hAnsi="Arial" w:cs="Arial"/>
          <w:color w:val="000000"/>
          <w:lang w:val="en-GB"/>
        </w:rPr>
        <w:t>___________________________________________________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Pr="000F797C" w:rsidRDefault="000E490A" w:rsidP="000F797C">
      <w:pPr>
        <w:suppressAutoHyphens/>
        <w:spacing w:line="10" w:lineRule="atLeast"/>
        <w:ind w:left="426" w:hanging="426"/>
        <w:jc w:val="both"/>
        <w:rPr>
          <w:rFonts w:ascii="Arial" w:hAnsi="Arial" w:cs="Arial"/>
          <w:color w:val="000000"/>
          <w:lang w:val="en-GB"/>
        </w:rPr>
      </w:pPr>
    </w:p>
    <w:p w:rsidR="000E490A" w:rsidRPr="000F797C" w:rsidRDefault="000E490A" w:rsidP="000F797C">
      <w:pPr>
        <w:suppressAutoHyphens/>
        <w:spacing w:line="10" w:lineRule="atLeast"/>
        <w:ind w:left="426"/>
        <w:jc w:val="both"/>
        <w:rPr>
          <w:rFonts w:ascii="Arial" w:hAnsi="Arial" w:cs="Arial"/>
          <w:color w:val="000000"/>
          <w:lang w:val="en-GB"/>
        </w:rPr>
      </w:pPr>
      <w:r w:rsidRPr="000F797C">
        <w:rPr>
          <w:rFonts w:ascii="Arial" w:hAnsi="Arial" w:cs="Arial"/>
          <w:color w:val="000000"/>
          <w:lang w:val="en-GB"/>
        </w:rPr>
        <w:t>__________________________________________________</w:t>
      </w:r>
      <w:r w:rsidR="00C27BA7">
        <w:rPr>
          <w:rFonts w:ascii="Arial" w:hAnsi="Arial" w:cs="Arial"/>
          <w:color w:val="000000"/>
          <w:lang w:val="en-GB"/>
        </w:rPr>
        <w:t>_______________________________</w:t>
      </w:r>
      <w:r w:rsidRPr="000F797C">
        <w:rPr>
          <w:rFonts w:ascii="Arial" w:hAnsi="Arial" w:cs="Arial"/>
          <w:color w:val="000000"/>
          <w:lang w:val="en-GB"/>
        </w:rPr>
        <w:t>_</w:t>
      </w:r>
    </w:p>
    <w:p w:rsidR="000E490A" w:rsidRDefault="000E490A" w:rsidP="000F797C">
      <w:pPr>
        <w:suppressAutoHyphens/>
        <w:spacing w:line="10" w:lineRule="atLeast"/>
        <w:ind w:left="360"/>
        <w:jc w:val="both"/>
        <w:rPr>
          <w:rFonts w:ascii="Arial" w:hAnsi="Arial" w:cs="Arial"/>
          <w:color w:val="000000"/>
          <w:lang w:val="en-GB"/>
        </w:rPr>
      </w:pPr>
    </w:p>
    <w:p w:rsidR="000A5106" w:rsidRPr="000F797C" w:rsidRDefault="000A5106" w:rsidP="000F797C">
      <w:pPr>
        <w:suppressAutoHyphens/>
        <w:spacing w:line="10" w:lineRule="atLeast"/>
        <w:ind w:left="360"/>
        <w:jc w:val="both"/>
        <w:rPr>
          <w:rFonts w:ascii="Arial" w:hAnsi="Arial" w:cs="Arial"/>
          <w:color w:val="000000"/>
          <w:lang w:val="en-GB"/>
        </w:rPr>
      </w:pPr>
    </w:p>
    <w:p w:rsidR="000E490A" w:rsidRPr="000F797C" w:rsidRDefault="000E490A" w:rsidP="000F797C">
      <w:pPr>
        <w:jc w:val="both"/>
        <w:rPr>
          <w:rFonts w:ascii="Arial" w:hAnsi="Arial" w:cs="Arial"/>
          <w:i/>
          <w:iCs/>
          <w:lang w:val="en-US"/>
        </w:rPr>
      </w:pPr>
      <w:r w:rsidRPr="000F797C">
        <w:rPr>
          <w:rFonts w:ascii="Arial" w:hAnsi="Arial" w:cs="Arial"/>
          <w:lang w:val="en-US"/>
        </w:rPr>
        <w:t>Held at _____________________________________________</w:t>
      </w:r>
      <w:r w:rsidR="002B61B2">
        <w:rPr>
          <w:rFonts w:ascii="Arial" w:hAnsi="Arial" w:cs="Arial"/>
          <w:lang w:val="en-US"/>
        </w:rPr>
        <w:t>____________________________</w:t>
      </w:r>
      <w:r w:rsidRPr="000F797C">
        <w:rPr>
          <w:rFonts w:ascii="Arial" w:hAnsi="Arial" w:cs="Arial"/>
          <w:lang w:val="en-US"/>
        </w:rPr>
        <w:t xml:space="preserve">_ </w:t>
      </w:r>
      <w:r w:rsidRPr="000F797C">
        <w:rPr>
          <w:rFonts w:ascii="Arial" w:hAnsi="Arial" w:cs="Arial"/>
          <w:sz w:val="16"/>
          <w:lang w:val="en-US"/>
        </w:rPr>
        <w:t>(</w:t>
      </w:r>
      <w:r w:rsidRPr="000F797C">
        <w:rPr>
          <w:rFonts w:ascii="Arial" w:hAnsi="Arial" w:cs="Arial"/>
          <w:i/>
          <w:iCs/>
          <w:sz w:val="16"/>
          <w:lang w:val="en-US"/>
        </w:rPr>
        <w:t>place)</w:t>
      </w:r>
    </w:p>
    <w:p w:rsidR="000E490A" w:rsidRPr="000F797C" w:rsidRDefault="000E490A" w:rsidP="000F797C">
      <w:pPr>
        <w:jc w:val="both"/>
        <w:rPr>
          <w:rFonts w:ascii="Arial" w:hAnsi="Arial" w:cs="Arial"/>
          <w:lang w:val="en-US"/>
        </w:rPr>
      </w:pPr>
    </w:p>
    <w:p w:rsidR="000E490A" w:rsidRPr="000F797C" w:rsidRDefault="000E490A" w:rsidP="000F797C">
      <w:pPr>
        <w:jc w:val="both"/>
        <w:rPr>
          <w:rFonts w:ascii="Arial" w:hAnsi="Arial" w:cs="Arial"/>
          <w:i/>
          <w:iCs/>
          <w:lang w:val="en-US"/>
        </w:rPr>
      </w:pPr>
      <w:r w:rsidRPr="000F797C">
        <w:rPr>
          <w:rFonts w:ascii="Arial" w:hAnsi="Arial" w:cs="Arial"/>
          <w:lang w:val="en-US"/>
        </w:rPr>
        <w:t>on _________________________________________________</w:t>
      </w:r>
      <w:r w:rsidR="002B61B2">
        <w:rPr>
          <w:rFonts w:ascii="Arial" w:hAnsi="Arial" w:cs="Arial"/>
          <w:lang w:val="en-US"/>
        </w:rPr>
        <w:t>____________________________</w:t>
      </w:r>
      <w:r w:rsidRPr="000F797C">
        <w:rPr>
          <w:rFonts w:ascii="Arial" w:hAnsi="Arial" w:cs="Arial"/>
          <w:lang w:val="en-US"/>
        </w:rPr>
        <w:t xml:space="preserve">_ </w:t>
      </w:r>
      <w:r w:rsidRPr="000F797C">
        <w:rPr>
          <w:rFonts w:ascii="Arial" w:hAnsi="Arial" w:cs="Arial"/>
          <w:i/>
          <w:iCs/>
          <w:sz w:val="16"/>
          <w:lang w:val="en-US"/>
        </w:rPr>
        <w:t>(date)</w:t>
      </w:r>
    </w:p>
    <w:p w:rsidR="000E490A" w:rsidRPr="000F797C" w:rsidRDefault="000E490A" w:rsidP="000F797C">
      <w:pPr>
        <w:jc w:val="both"/>
        <w:rPr>
          <w:rFonts w:ascii="Arial" w:hAnsi="Arial" w:cs="Arial"/>
          <w:lang w:val="en-US"/>
        </w:rPr>
      </w:pPr>
    </w:p>
    <w:p w:rsidR="000E490A" w:rsidRPr="000F797C" w:rsidRDefault="000E490A" w:rsidP="000F797C">
      <w:pPr>
        <w:jc w:val="both"/>
        <w:rPr>
          <w:rFonts w:ascii="Arial" w:hAnsi="Arial" w:cs="Arial"/>
          <w:b/>
          <w:bCs/>
          <w:lang w:val="en-US"/>
        </w:rPr>
      </w:pPr>
    </w:p>
    <w:p w:rsidR="000E490A" w:rsidRPr="000F797C" w:rsidRDefault="000E490A" w:rsidP="000F797C">
      <w:pPr>
        <w:jc w:val="both"/>
        <w:rPr>
          <w:rFonts w:ascii="Arial" w:hAnsi="Arial" w:cs="Arial"/>
          <w:b/>
          <w:bCs/>
          <w:lang w:val="en-US"/>
        </w:rPr>
      </w:pPr>
      <w:r w:rsidRPr="000F797C">
        <w:rPr>
          <w:rFonts w:ascii="Arial" w:hAnsi="Arial" w:cs="Arial"/>
          <w:b/>
          <w:bCs/>
          <w:lang w:val="en-US"/>
        </w:rPr>
        <w:t>RESOLVED that:</w:t>
      </w:r>
    </w:p>
    <w:p w:rsidR="000E490A" w:rsidRPr="000F797C" w:rsidRDefault="000E490A" w:rsidP="000F797C">
      <w:pPr>
        <w:jc w:val="both"/>
        <w:rPr>
          <w:rFonts w:ascii="Arial" w:hAnsi="Arial" w:cs="Arial"/>
          <w:lang w:val="en-US"/>
        </w:rPr>
      </w:pPr>
    </w:p>
    <w:p w:rsidR="002B61B2" w:rsidRPr="002B61B2" w:rsidRDefault="000E490A" w:rsidP="002B61B2">
      <w:pPr>
        <w:numPr>
          <w:ilvl w:val="0"/>
          <w:numId w:val="5"/>
        </w:numPr>
        <w:autoSpaceDE w:val="0"/>
        <w:autoSpaceDN w:val="0"/>
        <w:adjustRightInd w:val="0"/>
        <w:jc w:val="both"/>
        <w:rPr>
          <w:rFonts w:ascii="Arial" w:hAnsi="Arial" w:cs="Arial"/>
          <w:color w:val="000000"/>
        </w:rPr>
      </w:pPr>
      <w:r w:rsidRPr="000F797C">
        <w:rPr>
          <w:rFonts w:ascii="Arial" w:hAnsi="Arial" w:cs="Arial"/>
          <w:color w:val="000000"/>
          <w:lang w:val="en-GB"/>
        </w:rPr>
        <w:t xml:space="preserve">The above-mentioned Enterprises submit a tender in consortium/joint venture to the Department of Public </w:t>
      </w:r>
      <w:r w:rsidR="002B61B2" w:rsidRPr="002B61B2">
        <w:rPr>
          <w:rFonts w:ascii="Arial" w:hAnsi="Arial" w:cs="Arial"/>
          <w:color w:val="000000"/>
        </w:rPr>
        <w:t>Works &amp; Infrastructure in respect of the following project:</w:t>
      </w:r>
    </w:p>
    <w:p w:rsidR="002B61B2" w:rsidRPr="002B61B2" w:rsidRDefault="002B61B2" w:rsidP="002B61B2">
      <w:pPr>
        <w:tabs>
          <w:tab w:val="num" w:pos="360"/>
        </w:tabs>
        <w:suppressAutoHyphens/>
        <w:spacing w:line="10" w:lineRule="atLeast"/>
        <w:ind w:left="360"/>
        <w:jc w:val="both"/>
        <w:rPr>
          <w:rFonts w:ascii="Arial" w:hAnsi="Arial" w:cs="Arial"/>
          <w:spacing w:val="-3"/>
        </w:rPr>
      </w:pPr>
    </w:p>
    <w:p w:rsidR="002B61B2" w:rsidRPr="002B61B2" w:rsidRDefault="002B61B2" w:rsidP="002B61B2">
      <w:pPr>
        <w:suppressAutoHyphens/>
        <w:spacing w:line="10" w:lineRule="atLeast"/>
        <w:ind w:left="360"/>
        <w:jc w:val="both"/>
        <w:rPr>
          <w:rFonts w:ascii="Arial" w:hAnsi="Arial" w:cs="Arial"/>
          <w:spacing w:val="-3"/>
        </w:rPr>
      </w:pPr>
      <w:r w:rsidRPr="002B61B2">
        <w:rPr>
          <w:rFonts w:ascii="Arial" w:hAnsi="Arial" w:cs="Arial"/>
          <w:spacing w:val="-3"/>
        </w:rPr>
        <w:t>_____________________________________________________________________________________</w:t>
      </w:r>
    </w:p>
    <w:p w:rsidR="002B61B2" w:rsidRPr="002B61B2" w:rsidRDefault="002B61B2" w:rsidP="002B61B2">
      <w:pPr>
        <w:tabs>
          <w:tab w:val="num" w:pos="360"/>
        </w:tabs>
        <w:suppressAutoHyphens/>
        <w:spacing w:line="10" w:lineRule="atLeast"/>
        <w:ind w:left="360"/>
        <w:jc w:val="both"/>
        <w:rPr>
          <w:rFonts w:ascii="Arial" w:hAnsi="Arial" w:cs="Arial"/>
          <w:spacing w:val="-3"/>
        </w:rPr>
      </w:pPr>
    </w:p>
    <w:p w:rsidR="002B61B2" w:rsidRPr="002B61B2" w:rsidRDefault="002B61B2" w:rsidP="002B61B2">
      <w:pPr>
        <w:tabs>
          <w:tab w:val="num" w:pos="360"/>
        </w:tabs>
        <w:suppressAutoHyphens/>
        <w:spacing w:line="10" w:lineRule="atLeast"/>
        <w:ind w:left="360"/>
        <w:jc w:val="both"/>
        <w:rPr>
          <w:rFonts w:ascii="Arial" w:hAnsi="Arial" w:cs="Arial"/>
          <w:lang w:val="en-US"/>
        </w:rPr>
      </w:pPr>
      <w:r w:rsidRPr="002B61B2">
        <w:rPr>
          <w:rFonts w:ascii="Arial" w:hAnsi="Arial" w:cs="Arial"/>
          <w:spacing w:val="-3"/>
        </w:rPr>
        <w:t>_____________________________________________________________________________________</w:t>
      </w:r>
    </w:p>
    <w:p w:rsidR="002B61B2" w:rsidRPr="0011412E" w:rsidRDefault="002B61B2" w:rsidP="002B61B2">
      <w:pPr>
        <w:tabs>
          <w:tab w:val="num" w:pos="360"/>
        </w:tabs>
        <w:autoSpaceDE w:val="0"/>
        <w:autoSpaceDN w:val="0"/>
        <w:adjustRightInd w:val="0"/>
        <w:ind w:left="360"/>
        <w:jc w:val="both"/>
        <w:rPr>
          <w:rFonts w:ascii="Arial" w:hAnsi="Arial" w:cs="Arial"/>
          <w:i/>
          <w:iCs/>
          <w:sz w:val="16"/>
          <w:szCs w:val="16"/>
          <w:lang w:val="en-US"/>
        </w:rPr>
      </w:pPr>
      <w:r w:rsidRPr="002B61B2">
        <w:rPr>
          <w:rFonts w:ascii="Arial" w:hAnsi="Arial" w:cs="Arial"/>
          <w:i/>
          <w:sz w:val="16"/>
          <w:szCs w:val="16"/>
          <w:lang w:val="en-US"/>
        </w:rPr>
        <w:t>(</w:t>
      </w:r>
      <w:r w:rsidRPr="002B61B2">
        <w:rPr>
          <w:rFonts w:ascii="Arial" w:hAnsi="Arial" w:cs="Arial"/>
          <w:i/>
          <w:iCs/>
          <w:sz w:val="16"/>
          <w:szCs w:val="16"/>
          <w:lang w:val="en-US"/>
        </w:rPr>
        <w:t>project description as per Tender Document)</w:t>
      </w:r>
    </w:p>
    <w:p w:rsidR="002B61B2" w:rsidRPr="0011412E" w:rsidRDefault="002B61B2" w:rsidP="002B61B2">
      <w:pPr>
        <w:tabs>
          <w:tab w:val="num" w:pos="360"/>
        </w:tabs>
        <w:autoSpaceDE w:val="0"/>
        <w:autoSpaceDN w:val="0"/>
        <w:adjustRightInd w:val="0"/>
        <w:jc w:val="both"/>
        <w:rPr>
          <w:rFonts w:ascii="Arial" w:hAnsi="Arial" w:cs="Arial"/>
          <w:szCs w:val="16"/>
          <w:lang w:val="en-US"/>
        </w:rPr>
      </w:pPr>
    </w:p>
    <w:p w:rsidR="002B61B2" w:rsidRPr="0011412E" w:rsidRDefault="002B61B2" w:rsidP="002B61B2">
      <w:pPr>
        <w:tabs>
          <w:tab w:val="num" w:pos="360"/>
        </w:tabs>
        <w:suppressAutoHyphens/>
        <w:spacing w:line="10" w:lineRule="atLeast"/>
        <w:ind w:left="360"/>
        <w:jc w:val="both"/>
        <w:rPr>
          <w:rFonts w:ascii="Arial" w:hAnsi="Arial" w:cs="Arial"/>
          <w:i/>
          <w:iCs/>
          <w:sz w:val="16"/>
          <w:lang w:val="en-US"/>
        </w:rPr>
      </w:pPr>
      <w:r w:rsidRPr="0011412E">
        <w:rPr>
          <w:rFonts w:ascii="Arial" w:hAnsi="Arial" w:cs="Arial"/>
          <w:spacing w:val="-3"/>
        </w:rPr>
        <w:t>Tender Number:  _________________________</w:t>
      </w:r>
      <w:r>
        <w:rPr>
          <w:rFonts w:ascii="Arial" w:hAnsi="Arial" w:cs="Arial"/>
          <w:spacing w:val="-3"/>
        </w:rPr>
        <w:t>_</w:t>
      </w:r>
      <w:r w:rsidRPr="0011412E">
        <w:rPr>
          <w:rFonts w:ascii="Arial" w:hAnsi="Arial" w:cs="Arial"/>
          <w:spacing w:val="-3"/>
        </w:rPr>
        <w:t xml:space="preserve">_________________ </w:t>
      </w:r>
      <w:r w:rsidRPr="0011412E">
        <w:rPr>
          <w:rFonts w:ascii="Arial" w:hAnsi="Arial" w:cs="Arial"/>
          <w:i/>
          <w:spacing w:val="-3"/>
        </w:rPr>
        <w:t>(t</w:t>
      </w:r>
      <w:r w:rsidRPr="0011412E">
        <w:rPr>
          <w:rFonts w:ascii="Arial" w:hAnsi="Arial" w:cs="Arial"/>
          <w:i/>
          <w:iCs/>
          <w:sz w:val="16"/>
          <w:lang w:val="en-US"/>
        </w:rPr>
        <w:t>ender number as per Tender Document)</w:t>
      </w:r>
    </w:p>
    <w:p w:rsidR="002B61B2" w:rsidRPr="0011412E" w:rsidRDefault="002B61B2" w:rsidP="002B61B2">
      <w:pPr>
        <w:tabs>
          <w:tab w:val="num" w:pos="360"/>
        </w:tabs>
        <w:suppressAutoHyphens/>
        <w:spacing w:line="10" w:lineRule="atLeast"/>
        <w:ind w:left="360"/>
        <w:jc w:val="both"/>
        <w:rPr>
          <w:rFonts w:ascii="Arial" w:hAnsi="Arial" w:cs="Arial"/>
          <w:iCs/>
          <w:lang w:val="en-US"/>
        </w:rPr>
      </w:pPr>
    </w:p>
    <w:p w:rsidR="002B61B2" w:rsidRPr="0011412E" w:rsidRDefault="002B61B2" w:rsidP="002B61B2">
      <w:pPr>
        <w:tabs>
          <w:tab w:val="center" w:pos="4320"/>
          <w:tab w:val="right" w:pos="8640"/>
        </w:tabs>
        <w:jc w:val="right"/>
        <w:rPr>
          <w:rFonts w:ascii="Arial" w:hAnsi="Arial" w:cs="Arial"/>
          <w:snapToGrid w:val="0"/>
          <w:sz w:val="16"/>
          <w:szCs w:val="16"/>
        </w:rPr>
      </w:pPr>
    </w:p>
    <w:p w:rsidR="002B61B2" w:rsidRDefault="002B61B2" w:rsidP="002B61B2">
      <w:pPr>
        <w:tabs>
          <w:tab w:val="center" w:pos="4320"/>
          <w:tab w:val="right" w:pos="8640"/>
        </w:tabs>
        <w:jc w:val="right"/>
        <w:rPr>
          <w:rFonts w:ascii="Arial" w:hAnsi="Arial" w:cs="Arial"/>
          <w:snapToGrid w:val="0"/>
          <w:sz w:val="16"/>
          <w:szCs w:val="16"/>
        </w:rPr>
      </w:pPr>
    </w:p>
    <w:p w:rsidR="002111ED" w:rsidRDefault="002111ED" w:rsidP="002B61B2">
      <w:pPr>
        <w:tabs>
          <w:tab w:val="center" w:pos="4320"/>
          <w:tab w:val="right" w:pos="8640"/>
        </w:tabs>
        <w:jc w:val="right"/>
        <w:rPr>
          <w:rFonts w:ascii="Arial" w:hAnsi="Arial" w:cs="Arial"/>
          <w:snapToGrid w:val="0"/>
          <w:sz w:val="16"/>
          <w:szCs w:val="16"/>
        </w:rPr>
      </w:pPr>
    </w:p>
    <w:p w:rsidR="00A073FF" w:rsidRDefault="00A073FF" w:rsidP="002B61B2">
      <w:pPr>
        <w:tabs>
          <w:tab w:val="center" w:pos="4320"/>
          <w:tab w:val="right" w:pos="8640"/>
        </w:tabs>
        <w:jc w:val="right"/>
        <w:rPr>
          <w:rFonts w:ascii="Arial" w:hAnsi="Arial" w:cs="Arial"/>
          <w:snapToGrid w:val="0"/>
          <w:sz w:val="16"/>
          <w:szCs w:val="16"/>
        </w:rPr>
      </w:pPr>
    </w:p>
    <w:p w:rsidR="00A073FF" w:rsidRDefault="00A073FF" w:rsidP="002B61B2">
      <w:pPr>
        <w:tabs>
          <w:tab w:val="center" w:pos="4320"/>
          <w:tab w:val="right" w:pos="8640"/>
        </w:tabs>
        <w:jc w:val="right"/>
        <w:rPr>
          <w:rFonts w:ascii="Arial" w:hAnsi="Arial" w:cs="Arial"/>
          <w:snapToGrid w:val="0"/>
          <w:sz w:val="16"/>
          <w:szCs w:val="16"/>
        </w:rPr>
      </w:pPr>
    </w:p>
    <w:p w:rsidR="002111ED" w:rsidRPr="0011412E" w:rsidRDefault="002111ED" w:rsidP="002B61B2">
      <w:pPr>
        <w:tabs>
          <w:tab w:val="center" w:pos="4320"/>
          <w:tab w:val="right" w:pos="8640"/>
        </w:tabs>
        <w:jc w:val="right"/>
        <w:rPr>
          <w:rFonts w:ascii="Arial" w:hAnsi="Arial" w:cs="Arial"/>
          <w:snapToGrid w:val="0"/>
          <w:sz w:val="16"/>
          <w:szCs w:val="16"/>
        </w:rPr>
      </w:pPr>
    </w:p>
    <w:p w:rsidR="002111ED" w:rsidRPr="002111ED" w:rsidRDefault="002111ED" w:rsidP="002111ED">
      <w:pPr>
        <w:pStyle w:val="ListParagraph"/>
        <w:tabs>
          <w:tab w:val="center" w:pos="4320"/>
          <w:tab w:val="right" w:pos="8640"/>
        </w:tabs>
        <w:jc w:val="right"/>
        <w:rPr>
          <w:rFonts w:ascii="Arial" w:hAnsi="Arial" w:cs="Arial"/>
          <w:snapToGrid w:val="0"/>
          <w:sz w:val="16"/>
          <w:szCs w:val="16"/>
        </w:rPr>
      </w:pPr>
      <w:r w:rsidRPr="002111ED">
        <w:rPr>
          <w:rFonts w:ascii="Arial" w:hAnsi="Arial" w:cs="Arial"/>
          <w:snapToGrid w:val="0"/>
          <w:sz w:val="16"/>
          <w:szCs w:val="16"/>
        </w:rPr>
        <w:t>Page 1 of 3</w:t>
      </w:r>
    </w:p>
    <w:p w:rsidR="002111ED" w:rsidRPr="002111ED" w:rsidRDefault="002111ED" w:rsidP="002111ED">
      <w:pPr>
        <w:pStyle w:val="ListParagraph"/>
        <w:tabs>
          <w:tab w:val="center" w:pos="4320"/>
          <w:tab w:val="right" w:pos="8640"/>
        </w:tabs>
        <w:jc w:val="right"/>
        <w:rPr>
          <w:rFonts w:ascii="Arial" w:hAnsi="Arial" w:cs="Arial"/>
          <w:snapToGrid w:val="0"/>
          <w:sz w:val="16"/>
          <w:szCs w:val="16"/>
        </w:rPr>
      </w:pPr>
      <w:r w:rsidRPr="002111ED">
        <w:rPr>
          <w:rFonts w:ascii="Arial" w:hAnsi="Arial" w:cs="Arial"/>
          <w:sz w:val="16"/>
          <w:szCs w:val="16"/>
        </w:rPr>
        <w:t xml:space="preserve">PA-15.3  </w:t>
      </w:r>
      <w:r w:rsidRPr="002111ED">
        <w:rPr>
          <w:rFonts w:ascii="Arial" w:hAnsi="Arial" w:cs="Arial"/>
          <w:snapToGrid w:val="0"/>
          <w:sz w:val="16"/>
          <w:szCs w:val="16"/>
        </w:rPr>
        <w:t>Version: 1.3</w:t>
      </w:r>
    </w:p>
    <w:p w:rsidR="002111ED" w:rsidRPr="002111ED" w:rsidRDefault="002B61B2" w:rsidP="002111ED">
      <w:pPr>
        <w:tabs>
          <w:tab w:val="num" w:pos="360"/>
        </w:tabs>
        <w:suppressAutoHyphens/>
        <w:spacing w:line="10" w:lineRule="atLeast"/>
        <w:ind w:left="360" w:hanging="360"/>
        <w:jc w:val="both"/>
        <w:rPr>
          <w:rFonts w:ascii="Arial" w:hAnsi="Arial" w:cs="Arial"/>
          <w:color w:val="000000"/>
        </w:rPr>
      </w:pPr>
      <w:r w:rsidRPr="002111ED">
        <w:rPr>
          <w:rFonts w:ascii="Arial" w:hAnsi="Arial" w:cs="Arial"/>
          <w:lang w:val="en-US"/>
        </w:rPr>
        <w:br w:type="page"/>
      </w:r>
      <w:r w:rsidR="002111ED" w:rsidRPr="0011412E">
        <w:rPr>
          <w:rFonts w:ascii="Arial" w:hAnsi="Arial" w:cs="Arial"/>
          <w:lang w:val="en-US"/>
        </w:rPr>
        <w:lastRenderedPageBreak/>
        <w:t>B.</w:t>
      </w:r>
      <w:r w:rsidR="002111ED" w:rsidRPr="0011412E">
        <w:rPr>
          <w:rFonts w:ascii="Arial" w:hAnsi="Arial" w:cs="Arial"/>
          <w:lang w:val="en-US"/>
        </w:rPr>
        <w:tab/>
      </w:r>
      <w:r w:rsidR="002111ED" w:rsidRPr="002111ED">
        <w:rPr>
          <w:rFonts w:ascii="Arial" w:hAnsi="Arial" w:cs="Arial"/>
          <w:color w:val="000000"/>
        </w:rPr>
        <w:t>Mr/Mrs/Ms:__________________________________________________________________________</w:t>
      </w:r>
    </w:p>
    <w:p w:rsidR="002111ED" w:rsidRPr="002111ED" w:rsidRDefault="002111ED" w:rsidP="002111ED">
      <w:pPr>
        <w:autoSpaceDE w:val="0"/>
        <w:autoSpaceDN w:val="0"/>
        <w:adjustRightInd w:val="0"/>
        <w:ind w:left="360"/>
        <w:jc w:val="both"/>
        <w:rPr>
          <w:rFonts w:ascii="Arial" w:hAnsi="Arial" w:cs="Arial"/>
          <w:color w:val="000000"/>
        </w:rPr>
      </w:pPr>
    </w:p>
    <w:p w:rsidR="002111ED" w:rsidRPr="002111ED" w:rsidRDefault="002111ED" w:rsidP="002111ED">
      <w:pPr>
        <w:ind w:left="360"/>
        <w:jc w:val="both"/>
        <w:rPr>
          <w:rFonts w:ascii="Arial" w:hAnsi="Arial" w:cs="Arial"/>
          <w:i/>
          <w:iCs/>
          <w:sz w:val="16"/>
          <w:lang w:val="en-US"/>
        </w:rPr>
      </w:pPr>
      <w:r w:rsidRPr="002111ED">
        <w:rPr>
          <w:rFonts w:ascii="Arial" w:hAnsi="Arial" w:cs="Arial"/>
          <w:color w:val="000000"/>
        </w:rPr>
        <w:t>in *his/her Capacity as:</w:t>
      </w:r>
      <w:r w:rsidRPr="002111ED">
        <w:rPr>
          <w:rFonts w:ascii="Arial" w:hAnsi="Arial" w:cs="Arial"/>
          <w:lang w:val="en-US"/>
        </w:rPr>
        <w:t xml:space="preserve"> _______________________________________________ </w:t>
      </w:r>
      <w:r w:rsidRPr="002111ED">
        <w:rPr>
          <w:rFonts w:ascii="Arial" w:hAnsi="Arial" w:cs="Arial"/>
          <w:i/>
          <w:iCs/>
          <w:sz w:val="16"/>
          <w:lang w:val="en-US"/>
        </w:rPr>
        <w:t>(position in the Enterprise)</w:t>
      </w:r>
    </w:p>
    <w:p w:rsidR="002111ED" w:rsidRPr="002111ED" w:rsidRDefault="002111ED" w:rsidP="002111ED">
      <w:pPr>
        <w:ind w:left="360"/>
        <w:jc w:val="both"/>
        <w:rPr>
          <w:rFonts w:ascii="Arial" w:hAnsi="Arial" w:cs="Arial"/>
          <w:lang w:val="en-US"/>
        </w:rPr>
      </w:pPr>
    </w:p>
    <w:p w:rsidR="002111ED" w:rsidRDefault="002111ED" w:rsidP="002111ED">
      <w:pPr>
        <w:ind w:left="360"/>
        <w:rPr>
          <w:rFonts w:ascii="Arial" w:hAnsi="Arial" w:cs="Arial"/>
          <w:lang w:val="en-US"/>
        </w:rPr>
      </w:pPr>
      <w:r w:rsidRPr="002111ED">
        <w:rPr>
          <w:rFonts w:ascii="Arial" w:hAnsi="Arial" w:cs="Arial"/>
          <w:lang w:val="en-US"/>
        </w:rPr>
        <w:t>and who will sign as follows:  ___________________________________________________________</w:t>
      </w:r>
    </w:p>
    <w:p w:rsidR="000E490A" w:rsidRPr="000F797C" w:rsidRDefault="000E490A" w:rsidP="002111ED">
      <w:pPr>
        <w:autoSpaceDE w:val="0"/>
        <w:autoSpaceDN w:val="0"/>
        <w:adjustRightInd w:val="0"/>
        <w:jc w:val="both"/>
        <w:rPr>
          <w:rFonts w:ascii="Arial" w:hAnsi="Arial" w:cs="Arial"/>
          <w:lang w:val="en-US"/>
        </w:rPr>
      </w:pPr>
    </w:p>
    <w:p w:rsidR="000E490A" w:rsidRPr="000F797C" w:rsidRDefault="000E490A" w:rsidP="000F797C">
      <w:pPr>
        <w:autoSpaceDE w:val="0"/>
        <w:autoSpaceDN w:val="0"/>
        <w:adjustRightInd w:val="0"/>
        <w:ind w:left="360"/>
        <w:jc w:val="both"/>
        <w:rPr>
          <w:rFonts w:ascii="Arial" w:hAnsi="Arial" w:cs="Arial"/>
          <w:color w:val="000000"/>
          <w:lang w:val="en-GB"/>
        </w:rPr>
      </w:pPr>
      <w:r w:rsidRPr="000F797C">
        <w:rPr>
          <w:rFonts w:ascii="Arial" w:hAnsi="Arial" w:cs="Arial"/>
          <w:color w:val="000000"/>
          <w:lang w:val="en-GB"/>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rsidR="000E490A" w:rsidRPr="000F797C" w:rsidRDefault="000E490A" w:rsidP="000F797C">
      <w:pPr>
        <w:autoSpaceDE w:val="0"/>
        <w:autoSpaceDN w:val="0"/>
        <w:adjustRightInd w:val="0"/>
        <w:ind w:left="360"/>
        <w:jc w:val="both"/>
        <w:rPr>
          <w:rFonts w:ascii="Arial" w:hAnsi="Arial" w:cs="Arial"/>
          <w:color w:val="000000"/>
          <w:lang w:val="en-GB"/>
        </w:rPr>
      </w:pPr>
    </w:p>
    <w:p w:rsidR="000E490A" w:rsidRPr="000F797C" w:rsidRDefault="000E490A" w:rsidP="000F797C">
      <w:pPr>
        <w:autoSpaceDE w:val="0"/>
        <w:autoSpaceDN w:val="0"/>
        <w:adjustRightInd w:val="0"/>
        <w:ind w:left="357" w:hanging="357"/>
        <w:jc w:val="both"/>
        <w:rPr>
          <w:rFonts w:ascii="Arial" w:hAnsi="Arial" w:cs="Arial"/>
          <w:color w:val="000000"/>
          <w:lang w:val="en-GB"/>
        </w:rPr>
      </w:pPr>
      <w:r w:rsidRPr="000F797C">
        <w:rPr>
          <w:rFonts w:ascii="Arial" w:hAnsi="Arial" w:cs="Arial"/>
          <w:color w:val="000000"/>
          <w:lang w:val="en-GB"/>
        </w:rPr>
        <w:t>C.</w:t>
      </w:r>
      <w:r w:rsidRPr="000F797C">
        <w:rPr>
          <w:rFonts w:ascii="Arial" w:hAnsi="Arial" w:cs="Arial"/>
          <w:color w:val="000000"/>
          <w:lang w:val="en-GB"/>
        </w:rPr>
        <w:tab/>
        <w:t>The Enterprises constituting the consortium/joint venture, notwithstanding its composition, shall conduct all business under the name and style of:</w:t>
      </w:r>
    </w:p>
    <w:p w:rsidR="000E490A" w:rsidRPr="000F797C" w:rsidRDefault="000E490A" w:rsidP="000F797C">
      <w:pPr>
        <w:autoSpaceDE w:val="0"/>
        <w:autoSpaceDN w:val="0"/>
        <w:adjustRightInd w:val="0"/>
        <w:ind w:left="357" w:hanging="357"/>
        <w:jc w:val="both"/>
        <w:rPr>
          <w:rFonts w:ascii="Arial" w:hAnsi="Arial" w:cs="Arial"/>
          <w:color w:val="000000"/>
          <w:lang w:val="en-GB"/>
        </w:rPr>
      </w:pPr>
    </w:p>
    <w:p w:rsidR="000E490A" w:rsidRPr="000F797C" w:rsidRDefault="000E490A" w:rsidP="000F797C">
      <w:pPr>
        <w:autoSpaceDE w:val="0"/>
        <w:autoSpaceDN w:val="0"/>
        <w:adjustRightInd w:val="0"/>
        <w:ind w:left="400"/>
        <w:jc w:val="both"/>
        <w:rPr>
          <w:rFonts w:ascii="Arial" w:hAnsi="Arial" w:cs="Arial"/>
          <w:color w:val="000000"/>
          <w:lang w:val="en-GB"/>
        </w:rPr>
      </w:pPr>
      <w:r w:rsidRPr="000F797C">
        <w:rPr>
          <w:rFonts w:ascii="Arial" w:hAnsi="Arial" w:cs="Arial"/>
          <w:lang w:val="en-US"/>
        </w:rPr>
        <w:t>___________________________________________________________________________________</w:t>
      </w:r>
    </w:p>
    <w:p w:rsidR="000E490A" w:rsidRPr="000F797C" w:rsidRDefault="000E490A" w:rsidP="000F797C">
      <w:pPr>
        <w:autoSpaceDE w:val="0"/>
        <w:autoSpaceDN w:val="0"/>
        <w:adjustRightInd w:val="0"/>
        <w:jc w:val="both"/>
        <w:rPr>
          <w:rFonts w:ascii="Arial" w:hAnsi="Arial" w:cs="Arial"/>
          <w:color w:val="000000"/>
          <w:lang w:val="en-GB"/>
        </w:rPr>
      </w:pPr>
    </w:p>
    <w:p w:rsidR="000E490A" w:rsidRPr="000F797C" w:rsidRDefault="000E490A" w:rsidP="000F797C">
      <w:pPr>
        <w:autoSpaceDE w:val="0"/>
        <w:autoSpaceDN w:val="0"/>
        <w:adjustRightInd w:val="0"/>
        <w:ind w:left="357" w:hanging="357"/>
        <w:jc w:val="both"/>
        <w:rPr>
          <w:rFonts w:ascii="Arial" w:hAnsi="Arial" w:cs="Arial"/>
          <w:color w:val="000000"/>
          <w:lang w:val="en-GB"/>
        </w:rPr>
      </w:pPr>
      <w:r w:rsidRPr="000F797C">
        <w:rPr>
          <w:rFonts w:ascii="Arial" w:hAnsi="Arial" w:cs="Arial"/>
          <w:color w:val="000000"/>
          <w:lang w:val="en-GB"/>
        </w:rPr>
        <w:t>D.</w:t>
      </w:r>
      <w:r w:rsidRPr="000F797C">
        <w:rPr>
          <w:rFonts w:ascii="Arial" w:hAnsi="Arial" w:cs="Arial"/>
          <w:color w:val="000000"/>
          <w:lang w:val="en-GB"/>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rsidR="000E490A" w:rsidRPr="000F797C" w:rsidRDefault="000E490A" w:rsidP="000F797C">
      <w:pPr>
        <w:autoSpaceDE w:val="0"/>
        <w:autoSpaceDN w:val="0"/>
        <w:adjustRightInd w:val="0"/>
        <w:jc w:val="both"/>
        <w:rPr>
          <w:rFonts w:ascii="Arial" w:hAnsi="Arial" w:cs="Arial"/>
          <w:color w:val="000000"/>
          <w:lang w:val="en-GB"/>
        </w:rPr>
      </w:pPr>
    </w:p>
    <w:p w:rsidR="000E490A" w:rsidRPr="000F797C" w:rsidRDefault="000E490A" w:rsidP="000F797C">
      <w:pPr>
        <w:autoSpaceDE w:val="0"/>
        <w:autoSpaceDN w:val="0"/>
        <w:adjustRightInd w:val="0"/>
        <w:ind w:left="357" w:hanging="357"/>
        <w:jc w:val="both"/>
        <w:rPr>
          <w:rFonts w:ascii="Arial" w:hAnsi="Arial" w:cs="Arial"/>
          <w:color w:val="000000"/>
          <w:lang w:val="en-GB"/>
        </w:rPr>
      </w:pPr>
      <w:r w:rsidRPr="000F797C">
        <w:rPr>
          <w:rFonts w:ascii="Arial" w:hAnsi="Arial" w:cs="Arial"/>
          <w:color w:val="000000"/>
          <w:lang w:val="en-GB"/>
        </w:rPr>
        <w:t>E.</w:t>
      </w:r>
      <w:r w:rsidRPr="000F797C">
        <w:rPr>
          <w:rFonts w:ascii="Arial" w:hAnsi="Arial" w:cs="Arial"/>
          <w:color w:val="000000"/>
          <w:lang w:val="en-GB"/>
        </w:rPr>
        <w:tab/>
        <w:t>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above.</w:t>
      </w:r>
    </w:p>
    <w:p w:rsidR="000E490A" w:rsidRPr="000F797C" w:rsidRDefault="000E490A" w:rsidP="000F797C">
      <w:pPr>
        <w:autoSpaceDE w:val="0"/>
        <w:autoSpaceDN w:val="0"/>
        <w:adjustRightInd w:val="0"/>
        <w:jc w:val="both"/>
        <w:rPr>
          <w:rFonts w:ascii="Arial" w:hAnsi="Arial" w:cs="Arial"/>
          <w:color w:val="000000"/>
          <w:lang w:val="en-GB"/>
        </w:rPr>
      </w:pPr>
    </w:p>
    <w:p w:rsidR="000E490A" w:rsidRPr="000F797C" w:rsidRDefault="000E490A" w:rsidP="000F797C">
      <w:pPr>
        <w:autoSpaceDE w:val="0"/>
        <w:autoSpaceDN w:val="0"/>
        <w:adjustRightInd w:val="0"/>
        <w:ind w:left="357" w:hanging="357"/>
        <w:jc w:val="both"/>
        <w:rPr>
          <w:rFonts w:ascii="Arial" w:hAnsi="Arial" w:cs="Arial"/>
          <w:color w:val="000000"/>
          <w:lang w:val="en-GB"/>
        </w:rPr>
      </w:pPr>
      <w:r w:rsidRPr="000F797C">
        <w:rPr>
          <w:rFonts w:ascii="Arial" w:hAnsi="Arial" w:cs="Arial"/>
          <w:color w:val="000000"/>
          <w:lang w:val="en-GB"/>
        </w:rPr>
        <w:t>F.</w:t>
      </w:r>
      <w:r w:rsidRPr="000F797C">
        <w:rPr>
          <w:rFonts w:ascii="Arial" w:hAnsi="Arial" w:cs="Arial"/>
          <w:color w:val="000000"/>
          <w:lang w:val="en-GB"/>
        </w:rPr>
        <w:tab/>
        <w:t>No Enterprise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rsidR="000E490A" w:rsidRPr="000F797C" w:rsidRDefault="000E490A" w:rsidP="000F797C">
      <w:pPr>
        <w:autoSpaceDE w:val="0"/>
        <w:autoSpaceDN w:val="0"/>
        <w:adjustRightInd w:val="0"/>
        <w:jc w:val="both"/>
        <w:rPr>
          <w:rFonts w:ascii="Arial" w:hAnsi="Arial" w:cs="Arial"/>
          <w:color w:val="000000"/>
          <w:lang w:val="en-GB"/>
        </w:rPr>
      </w:pPr>
    </w:p>
    <w:p w:rsidR="000E490A" w:rsidRPr="000F797C" w:rsidRDefault="000E490A" w:rsidP="000F797C">
      <w:pPr>
        <w:autoSpaceDE w:val="0"/>
        <w:autoSpaceDN w:val="0"/>
        <w:adjustRightInd w:val="0"/>
        <w:ind w:left="357" w:hanging="357"/>
        <w:jc w:val="both"/>
        <w:rPr>
          <w:rFonts w:ascii="Arial" w:hAnsi="Arial" w:cs="Arial"/>
          <w:color w:val="000000"/>
          <w:lang w:val="en-GB"/>
        </w:rPr>
      </w:pPr>
      <w:r w:rsidRPr="000F797C">
        <w:rPr>
          <w:rFonts w:ascii="Arial" w:hAnsi="Arial" w:cs="Arial"/>
          <w:color w:val="000000"/>
          <w:lang w:val="en-GB"/>
        </w:rPr>
        <w:t>G.</w:t>
      </w:r>
      <w:r w:rsidRPr="000F797C">
        <w:rPr>
          <w:rFonts w:ascii="Arial" w:hAnsi="Arial" w:cs="Arial"/>
          <w:color w:val="000000"/>
          <w:lang w:val="en-GB"/>
        </w:rPr>
        <w:tab/>
        <w:t xml:space="preserve">The Enterprises choose as the </w:t>
      </w:r>
      <w:r w:rsidRPr="000F797C">
        <w:rPr>
          <w:rFonts w:ascii="Arial" w:hAnsi="Arial" w:cs="Arial"/>
          <w:i/>
          <w:iCs/>
          <w:color w:val="000000"/>
          <w:lang w:val="en-GB"/>
        </w:rPr>
        <w:t>domiciliumcitandi et executandi</w:t>
      </w:r>
      <w:r w:rsidRPr="000F797C">
        <w:rPr>
          <w:rFonts w:ascii="Arial" w:hAnsi="Arial" w:cs="Arial"/>
          <w:color w:val="000000"/>
          <w:lang w:val="en-GB"/>
        </w:rPr>
        <w:t>of the consortium/joint venture for all purposes arising from the consortium/joint venture agreement and the Contract with the Department in respect of the project under item A above:</w:t>
      </w:r>
    </w:p>
    <w:p w:rsidR="000E490A" w:rsidRPr="000F797C" w:rsidRDefault="000E490A" w:rsidP="000F797C">
      <w:pPr>
        <w:autoSpaceDE w:val="0"/>
        <w:autoSpaceDN w:val="0"/>
        <w:adjustRightInd w:val="0"/>
        <w:jc w:val="both"/>
        <w:rPr>
          <w:rFonts w:ascii="Arial" w:hAnsi="Arial" w:cs="Arial"/>
          <w:color w:val="000000"/>
          <w:lang w:val="en-GB"/>
        </w:rPr>
      </w:pPr>
    </w:p>
    <w:p w:rsidR="002B61B2" w:rsidRPr="002B61B2" w:rsidRDefault="002B61B2" w:rsidP="002B61B2">
      <w:pPr>
        <w:tabs>
          <w:tab w:val="left" w:pos="2268"/>
        </w:tabs>
        <w:ind w:left="360"/>
        <w:rPr>
          <w:rFonts w:ascii="Arial" w:hAnsi="Arial" w:cs="Arial"/>
          <w:lang w:val="en-US"/>
        </w:rPr>
      </w:pPr>
      <w:r w:rsidRPr="002B61B2">
        <w:rPr>
          <w:rFonts w:ascii="Arial" w:hAnsi="Arial" w:cs="Arial"/>
          <w:lang w:val="en-US"/>
        </w:rPr>
        <w:t xml:space="preserve">Physical address: </w:t>
      </w:r>
      <w:r w:rsidRPr="002B61B2">
        <w:rPr>
          <w:rFonts w:ascii="Arial" w:hAnsi="Arial" w:cs="Arial"/>
          <w:lang w:val="en-US"/>
        </w:rPr>
        <w:tab/>
        <w:t>__________________________________________________________________</w:t>
      </w:r>
    </w:p>
    <w:p w:rsidR="002B61B2" w:rsidRPr="002B61B2" w:rsidRDefault="002B61B2" w:rsidP="002B61B2">
      <w:pPr>
        <w:tabs>
          <w:tab w:val="left" w:pos="2268"/>
        </w:tabs>
        <w:ind w:left="360"/>
        <w:rPr>
          <w:rFonts w:ascii="Arial" w:hAnsi="Arial" w:cs="Arial"/>
          <w:lang w:val="en-US"/>
        </w:rPr>
      </w:pPr>
    </w:p>
    <w:p w:rsidR="002B61B2" w:rsidRPr="002B61B2" w:rsidRDefault="002B61B2" w:rsidP="002B61B2">
      <w:pPr>
        <w:tabs>
          <w:tab w:val="left" w:pos="2268"/>
        </w:tabs>
        <w:ind w:left="360"/>
        <w:rPr>
          <w:rFonts w:ascii="Arial" w:hAnsi="Arial" w:cs="Arial"/>
          <w:lang w:val="en-US"/>
        </w:rPr>
      </w:pPr>
      <w:r w:rsidRPr="002B61B2">
        <w:rPr>
          <w:rFonts w:ascii="Arial" w:hAnsi="Arial" w:cs="Arial"/>
          <w:lang w:val="en-US"/>
        </w:rPr>
        <w:tab/>
        <w:t>__________________________________________________________________</w:t>
      </w:r>
    </w:p>
    <w:p w:rsidR="002B61B2" w:rsidRPr="002B61B2" w:rsidRDefault="002B61B2" w:rsidP="002B61B2">
      <w:pPr>
        <w:tabs>
          <w:tab w:val="left" w:pos="2268"/>
        </w:tabs>
        <w:rPr>
          <w:rFonts w:ascii="Arial" w:hAnsi="Arial" w:cs="Arial"/>
          <w:lang w:val="en-US"/>
        </w:rPr>
      </w:pPr>
    </w:p>
    <w:p w:rsidR="002B61B2" w:rsidRPr="002B61B2" w:rsidRDefault="002B61B2" w:rsidP="002B61B2">
      <w:pPr>
        <w:tabs>
          <w:tab w:val="left" w:pos="2268"/>
        </w:tabs>
        <w:ind w:left="360"/>
        <w:rPr>
          <w:rFonts w:ascii="Arial" w:hAnsi="Arial" w:cs="Arial"/>
          <w:lang w:val="en-US"/>
        </w:rPr>
      </w:pPr>
      <w:r w:rsidRPr="002B61B2">
        <w:rPr>
          <w:rFonts w:ascii="Arial" w:hAnsi="Arial" w:cs="Arial"/>
          <w:lang w:val="en-US"/>
        </w:rPr>
        <w:tab/>
        <w:t>__________________________________________________________________</w:t>
      </w:r>
    </w:p>
    <w:p w:rsidR="002B61B2" w:rsidRPr="002B61B2" w:rsidRDefault="002B61B2" w:rsidP="002B61B2">
      <w:pPr>
        <w:tabs>
          <w:tab w:val="left" w:pos="2268"/>
        </w:tabs>
        <w:ind w:left="360"/>
        <w:rPr>
          <w:rFonts w:ascii="Arial" w:hAnsi="Arial" w:cs="Arial"/>
          <w:lang w:val="en-US"/>
        </w:rPr>
      </w:pPr>
    </w:p>
    <w:p w:rsidR="002B61B2" w:rsidRPr="002B61B2" w:rsidRDefault="002B61B2" w:rsidP="002B61B2">
      <w:pPr>
        <w:tabs>
          <w:tab w:val="left" w:pos="2268"/>
        </w:tabs>
        <w:ind w:left="360"/>
        <w:rPr>
          <w:rFonts w:ascii="Arial" w:hAnsi="Arial" w:cs="Arial"/>
          <w:lang w:val="en-US"/>
        </w:rPr>
      </w:pPr>
      <w:r w:rsidRPr="002B61B2">
        <w:rPr>
          <w:rFonts w:ascii="Arial" w:hAnsi="Arial" w:cs="Arial"/>
          <w:lang w:val="en-US"/>
        </w:rPr>
        <w:tab/>
        <w:t>____________________________________________________________ (code)</w:t>
      </w:r>
    </w:p>
    <w:p w:rsidR="002B61B2" w:rsidRPr="002B61B2" w:rsidRDefault="002B61B2" w:rsidP="002B61B2">
      <w:pPr>
        <w:tabs>
          <w:tab w:val="left" w:pos="2268"/>
        </w:tabs>
        <w:rPr>
          <w:rFonts w:ascii="Arial" w:hAnsi="Arial" w:cs="Arial"/>
          <w:lang w:val="en-US"/>
        </w:rPr>
      </w:pPr>
    </w:p>
    <w:p w:rsidR="002B61B2" w:rsidRPr="002B61B2" w:rsidRDefault="002B61B2" w:rsidP="002B61B2">
      <w:pPr>
        <w:tabs>
          <w:tab w:val="left" w:pos="2268"/>
        </w:tabs>
        <w:ind w:left="360"/>
        <w:rPr>
          <w:rFonts w:ascii="Arial" w:hAnsi="Arial" w:cs="Arial"/>
          <w:lang w:val="en-US"/>
        </w:rPr>
      </w:pPr>
      <w:r w:rsidRPr="002B61B2">
        <w:rPr>
          <w:rFonts w:ascii="Arial" w:hAnsi="Arial" w:cs="Arial"/>
          <w:lang w:val="en-US"/>
        </w:rPr>
        <w:t xml:space="preserve">Postal Address: </w:t>
      </w:r>
      <w:r w:rsidRPr="002B61B2">
        <w:rPr>
          <w:rFonts w:ascii="Arial" w:hAnsi="Arial" w:cs="Arial"/>
          <w:lang w:val="en-US"/>
        </w:rPr>
        <w:tab/>
        <w:t>__________________________________________________________________</w:t>
      </w:r>
    </w:p>
    <w:p w:rsidR="002B61B2" w:rsidRPr="002B61B2" w:rsidRDefault="002B61B2" w:rsidP="002B61B2">
      <w:pPr>
        <w:tabs>
          <w:tab w:val="left" w:pos="2268"/>
        </w:tabs>
        <w:ind w:left="360"/>
        <w:rPr>
          <w:rFonts w:ascii="Arial" w:hAnsi="Arial" w:cs="Arial"/>
          <w:lang w:val="en-US"/>
        </w:rPr>
      </w:pPr>
    </w:p>
    <w:p w:rsidR="002B61B2" w:rsidRPr="002B61B2" w:rsidRDefault="002B61B2" w:rsidP="002B61B2">
      <w:pPr>
        <w:tabs>
          <w:tab w:val="left" w:pos="2268"/>
        </w:tabs>
        <w:ind w:left="360"/>
        <w:rPr>
          <w:rFonts w:ascii="Arial" w:hAnsi="Arial" w:cs="Arial"/>
          <w:lang w:val="en-US"/>
        </w:rPr>
      </w:pPr>
      <w:r w:rsidRPr="002B61B2">
        <w:rPr>
          <w:rFonts w:ascii="Arial" w:hAnsi="Arial" w:cs="Arial"/>
          <w:lang w:val="en-US"/>
        </w:rPr>
        <w:tab/>
        <w:t>__________________________________________________________________</w:t>
      </w:r>
    </w:p>
    <w:p w:rsidR="002B61B2" w:rsidRPr="002B61B2" w:rsidRDefault="002B61B2" w:rsidP="002B61B2">
      <w:pPr>
        <w:tabs>
          <w:tab w:val="left" w:pos="2268"/>
        </w:tabs>
        <w:rPr>
          <w:rFonts w:ascii="Arial" w:hAnsi="Arial" w:cs="Arial"/>
          <w:lang w:val="en-US"/>
        </w:rPr>
      </w:pPr>
    </w:p>
    <w:p w:rsidR="002B61B2" w:rsidRPr="002B61B2" w:rsidRDefault="002B61B2" w:rsidP="002B61B2">
      <w:pPr>
        <w:tabs>
          <w:tab w:val="left" w:pos="2268"/>
        </w:tabs>
        <w:ind w:left="360"/>
        <w:rPr>
          <w:rFonts w:ascii="Arial" w:hAnsi="Arial" w:cs="Arial"/>
          <w:lang w:val="en-US"/>
        </w:rPr>
      </w:pPr>
      <w:r w:rsidRPr="002B61B2">
        <w:rPr>
          <w:rFonts w:ascii="Arial" w:hAnsi="Arial" w:cs="Arial"/>
          <w:lang w:val="en-US"/>
        </w:rPr>
        <w:tab/>
        <w:t>__________________________________________________________________</w:t>
      </w:r>
    </w:p>
    <w:p w:rsidR="002B61B2" w:rsidRPr="002B61B2" w:rsidRDefault="002B61B2" w:rsidP="002B61B2">
      <w:pPr>
        <w:tabs>
          <w:tab w:val="left" w:pos="2268"/>
        </w:tabs>
        <w:ind w:left="360"/>
        <w:rPr>
          <w:rFonts w:ascii="Arial" w:hAnsi="Arial" w:cs="Arial"/>
          <w:lang w:val="en-US"/>
        </w:rPr>
      </w:pPr>
      <w:r w:rsidRPr="002B61B2">
        <w:rPr>
          <w:rFonts w:ascii="Arial" w:hAnsi="Arial" w:cs="Arial"/>
          <w:lang w:val="en-US"/>
        </w:rPr>
        <w:br/>
      </w:r>
      <w:r w:rsidRPr="002B61B2">
        <w:rPr>
          <w:rFonts w:ascii="Arial" w:hAnsi="Arial" w:cs="Arial"/>
          <w:lang w:val="en-US"/>
        </w:rPr>
        <w:tab/>
        <w:t>____________________________________________________________ (code)</w:t>
      </w:r>
    </w:p>
    <w:p w:rsidR="002B61B2" w:rsidRPr="002B61B2" w:rsidRDefault="002B61B2" w:rsidP="002B61B2">
      <w:pPr>
        <w:tabs>
          <w:tab w:val="left" w:pos="2268"/>
        </w:tabs>
        <w:rPr>
          <w:rFonts w:ascii="Arial" w:hAnsi="Arial" w:cs="Arial"/>
          <w:lang w:val="en-US"/>
        </w:rPr>
      </w:pPr>
    </w:p>
    <w:p w:rsidR="002B61B2" w:rsidRPr="002B61B2" w:rsidRDefault="002B61B2" w:rsidP="002B61B2">
      <w:pPr>
        <w:tabs>
          <w:tab w:val="left" w:pos="2268"/>
          <w:tab w:val="left" w:pos="5529"/>
        </w:tabs>
        <w:ind w:left="360"/>
        <w:rPr>
          <w:rFonts w:ascii="Arial" w:hAnsi="Arial" w:cs="Arial"/>
          <w:lang w:val="en-US"/>
        </w:rPr>
      </w:pPr>
      <w:r w:rsidRPr="002B61B2">
        <w:rPr>
          <w:rFonts w:ascii="Arial" w:hAnsi="Arial" w:cs="Arial"/>
          <w:lang w:val="en-US"/>
        </w:rPr>
        <w:t>Telephone number:</w:t>
      </w:r>
      <w:r w:rsidRPr="002B61B2">
        <w:rPr>
          <w:rFonts w:ascii="Arial" w:hAnsi="Arial" w:cs="Arial"/>
          <w:lang w:val="en-US"/>
        </w:rPr>
        <w:tab/>
        <w:t>_____________________________ Fax number:</w:t>
      </w:r>
      <w:r w:rsidRPr="002B61B2">
        <w:rPr>
          <w:rFonts w:ascii="Arial" w:hAnsi="Arial" w:cs="Arial"/>
          <w:lang w:val="en-US"/>
        </w:rPr>
        <w:tab/>
        <w:t>_____________________</w:t>
      </w:r>
    </w:p>
    <w:p w:rsidR="002B61B2" w:rsidRPr="002B61B2" w:rsidRDefault="002B61B2" w:rsidP="002B61B2">
      <w:pPr>
        <w:tabs>
          <w:tab w:val="left" w:pos="2268"/>
        </w:tabs>
        <w:ind w:left="360"/>
        <w:rPr>
          <w:rFonts w:ascii="Arial" w:hAnsi="Arial" w:cs="Arial"/>
          <w:lang w:val="en-US"/>
        </w:rPr>
      </w:pPr>
    </w:p>
    <w:p w:rsidR="002B61B2" w:rsidRPr="002B61B2" w:rsidRDefault="002B61B2" w:rsidP="002B61B2">
      <w:pPr>
        <w:tabs>
          <w:tab w:val="left" w:pos="2268"/>
        </w:tabs>
        <w:ind w:left="360"/>
        <w:rPr>
          <w:rFonts w:ascii="Arial" w:hAnsi="Arial" w:cs="Arial"/>
          <w:lang w:val="en-US"/>
        </w:rPr>
      </w:pPr>
      <w:r w:rsidRPr="002B61B2">
        <w:rPr>
          <w:rFonts w:ascii="Arial" w:hAnsi="Arial" w:cs="Arial"/>
          <w:lang w:val="en-US"/>
        </w:rPr>
        <w:t>E-mail address:</w:t>
      </w:r>
      <w:r w:rsidRPr="002B61B2">
        <w:rPr>
          <w:rFonts w:ascii="Arial" w:hAnsi="Arial" w:cs="Arial"/>
          <w:lang w:val="en-US"/>
        </w:rPr>
        <w:tab/>
        <w:t>__________________________________________________________________</w:t>
      </w:r>
    </w:p>
    <w:p w:rsidR="002B61B2" w:rsidRPr="002B61B2" w:rsidRDefault="002B61B2" w:rsidP="002B61B2">
      <w:pPr>
        <w:tabs>
          <w:tab w:val="center" w:pos="4320"/>
          <w:tab w:val="right" w:pos="8640"/>
        </w:tabs>
        <w:jc w:val="right"/>
        <w:rPr>
          <w:rFonts w:ascii="Arial" w:hAnsi="Arial" w:cs="Arial"/>
          <w:snapToGrid w:val="0"/>
          <w:sz w:val="16"/>
          <w:szCs w:val="16"/>
        </w:rPr>
      </w:pPr>
    </w:p>
    <w:p w:rsidR="002B61B2" w:rsidRPr="002B61B2" w:rsidRDefault="002B61B2" w:rsidP="002B61B2">
      <w:pPr>
        <w:tabs>
          <w:tab w:val="center" w:pos="4320"/>
          <w:tab w:val="right" w:pos="8640"/>
        </w:tabs>
        <w:jc w:val="right"/>
        <w:rPr>
          <w:rFonts w:ascii="Arial" w:hAnsi="Arial" w:cs="Arial"/>
          <w:snapToGrid w:val="0"/>
          <w:sz w:val="16"/>
          <w:szCs w:val="16"/>
        </w:rPr>
      </w:pPr>
    </w:p>
    <w:p w:rsidR="002111ED" w:rsidRDefault="002111ED" w:rsidP="002111ED">
      <w:pPr>
        <w:tabs>
          <w:tab w:val="center" w:pos="4320"/>
          <w:tab w:val="right" w:pos="8640"/>
        </w:tabs>
        <w:jc w:val="right"/>
        <w:rPr>
          <w:rFonts w:ascii="Arial" w:hAnsi="Arial" w:cs="Arial"/>
          <w:snapToGrid w:val="0"/>
          <w:sz w:val="16"/>
          <w:szCs w:val="16"/>
        </w:rPr>
      </w:pPr>
    </w:p>
    <w:p w:rsidR="002111ED" w:rsidRDefault="002111ED" w:rsidP="002111ED">
      <w:pPr>
        <w:tabs>
          <w:tab w:val="center" w:pos="4320"/>
          <w:tab w:val="right" w:pos="8640"/>
        </w:tabs>
        <w:jc w:val="right"/>
        <w:rPr>
          <w:rFonts w:ascii="Arial" w:hAnsi="Arial" w:cs="Arial"/>
          <w:snapToGrid w:val="0"/>
          <w:sz w:val="16"/>
          <w:szCs w:val="16"/>
        </w:rPr>
      </w:pPr>
    </w:p>
    <w:p w:rsidR="002111ED" w:rsidRDefault="002111ED" w:rsidP="002111ED">
      <w:pPr>
        <w:tabs>
          <w:tab w:val="center" w:pos="4320"/>
          <w:tab w:val="right" w:pos="8640"/>
        </w:tabs>
        <w:jc w:val="right"/>
        <w:rPr>
          <w:rFonts w:ascii="Arial" w:hAnsi="Arial" w:cs="Arial"/>
          <w:snapToGrid w:val="0"/>
          <w:sz w:val="16"/>
          <w:szCs w:val="16"/>
        </w:rPr>
      </w:pPr>
    </w:p>
    <w:p w:rsidR="00A073FF" w:rsidRDefault="00A073FF" w:rsidP="002111ED">
      <w:pPr>
        <w:tabs>
          <w:tab w:val="center" w:pos="4320"/>
          <w:tab w:val="right" w:pos="8640"/>
        </w:tabs>
        <w:jc w:val="right"/>
        <w:rPr>
          <w:rFonts w:ascii="Arial" w:hAnsi="Arial" w:cs="Arial"/>
          <w:snapToGrid w:val="0"/>
          <w:sz w:val="16"/>
          <w:szCs w:val="16"/>
        </w:rPr>
      </w:pPr>
    </w:p>
    <w:p w:rsidR="00A073FF" w:rsidRDefault="00A073FF" w:rsidP="002111ED">
      <w:pPr>
        <w:tabs>
          <w:tab w:val="center" w:pos="4320"/>
          <w:tab w:val="right" w:pos="8640"/>
        </w:tabs>
        <w:jc w:val="right"/>
        <w:rPr>
          <w:rFonts w:ascii="Arial" w:hAnsi="Arial" w:cs="Arial"/>
          <w:snapToGrid w:val="0"/>
          <w:sz w:val="16"/>
          <w:szCs w:val="16"/>
        </w:rPr>
      </w:pPr>
    </w:p>
    <w:p w:rsidR="002111ED" w:rsidRDefault="002111ED" w:rsidP="002111ED">
      <w:pPr>
        <w:tabs>
          <w:tab w:val="center" w:pos="4320"/>
          <w:tab w:val="right" w:pos="8640"/>
        </w:tabs>
        <w:jc w:val="right"/>
        <w:rPr>
          <w:rFonts w:ascii="Arial" w:hAnsi="Arial" w:cs="Arial"/>
          <w:snapToGrid w:val="0"/>
          <w:sz w:val="16"/>
          <w:szCs w:val="16"/>
        </w:rPr>
      </w:pPr>
    </w:p>
    <w:p w:rsidR="002111ED" w:rsidRPr="002111ED" w:rsidRDefault="002111ED" w:rsidP="002111ED">
      <w:pPr>
        <w:tabs>
          <w:tab w:val="center" w:pos="4320"/>
          <w:tab w:val="right" w:pos="8640"/>
        </w:tabs>
        <w:jc w:val="right"/>
        <w:rPr>
          <w:rFonts w:ascii="Arial" w:hAnsi="Arial" w:cs="Arial"/>
          <w:snapToGrid w:val="0"/>
          <w:sz w:val="16"/>
          <w:szCs w:val="16"/>
        </w:rPr>
      </w:pPr>
      <w:r w:rsidRPr="002111ED">
        <w:rPr>
          <w:rFonts w:ascii="Arial" w:hAnsi="Arial" w:cs="Arial"/>
          <w:snapToGrid w:val="0"/>
          <w:sz w:val="16"/>
          <w:szCs w:val="16"/>
        </w:rPr>
        <w:t>Page 2 of 3</w:t>
      </w:r>
    </w:p>
    <w:p w:rsidR="000E490A" w:rsidRPr="002111ED" w:rsidRDefault="002111ED" w:rsidP="002111ED">
      <w:pPr>
        <w:tabs>
          <w:tab w:val="center" w:pos="4320"/>
          <w:tab w:val="right" w:pos="8640"/>
        </w:tabs>
        <w:jc w:val="right"/>
        <w:rPr>
          <w:rFonts w:ascii="Arial" w:hAnsi="Arial" w:cs="Arial"/>
          <w:snapToGrid w:val="0"/>
          <w:sz w:val="16"/>
          <w:szCs w:val="16"/>
        </w:rPr>
      </w:pPr>
      <w:r w:rsidRPr="002111ED">
        <w:rPr>
          <w:rFonts w:ascii="Arial" w:hAnsi="Arial" w:cs="Arial"/>
          <w:sz w:val="16"/>
          <w:szCs w:val="16"/>
        </w:rPr>
        <w:t xml:space="preserve">PA-15.3  </w:t>
      </w:r>
      <w:r w:rsidRPr="002111ED">
        <w:rPr>
          <w:rFonts w:ascii="Arial" w:hAnsi="Arial" w:cs="Arial"/>
          <w:snapToGrid w:val="0"/>
          <w:sz w:val="16"/>
          <w:szCs w:val="16"/>
        </w:rPr>
        <w:t>Version: 1.3</w:t>
      </w:r>
      <w:r w:rsidR="000E490A" w:rsidRPr="000F797C">
        <w:rPr>
          <w:rFonts w:ascii="Arial" w:hAnsi="Arial" w:cs="Arial"/>
          <w:snapToGrid w:val="0"/>
          <w:sz w:val="16"/>
          <w:szCs w:val="16"/>
          <w:lang w:val="en-GB"/>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835"/>
        <w:gridCol w:w="2977"/>
      </w:tblGrid>
      <w:tr w:rsidR="000E490A" w:rsidRPr="000F797C" w:rsidTr="00EE1FF2">
        <w:trPr>
          <w:trHeight w:val="397"/>
          <w:tblHeader/>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snapToGrid w:val="0"/>
                <w:sz w:val="16"/>
                <w:szCs w:val="16"/>
                <w:lang w:val="en-GB"/>
              </w:rPr>
              <w:lastRenderedPageBreak/>
              <w:br w:type="page"/>
            </w:r>
            <w:r w:rsidRPr="000F797C">
              <w:rPr>
                <w:rFonts w:ascii="Arial" w:hAnsi="Arial" w:cs="Arial"/>
                <w:snapToGrid w:val="0"/>
                <w:sz w:val="16"/>
                <w:szCs w:val="16"/>
                <w:lang w:val="en-GB"/>
              </w:rPr>
              <w:br w:type="page"/>
            </w:r>
            <w:r w:rsidRPr="000F797C">
              <w:rPr>
                <w:rFonts w:ascii="Arial" w:hAnsi="Arial" w:cs="Arial"/>
                <w:snapToGrid w:val="0"/>
                <w:sz w:val="16"/>
                <w:szCs w:val="16"/>
                <w:lang w:val="en-GB"/>
              </w:rPr>
              <w:br w:type="page"/>
            </w:r>
            <w:r w:rsidRPr="000F797C">
              <w:rPr>
                <w:rFonts w:ascii="Arial" w:hAnsi="Arial" w:cs="Arial"/>
                <w:snapToGrid w:val="0"/>
                <w:sz w:val="16"/>
                <w:szCs w:val="16"/>
                <w:lang w:val="en-GB"/>
              </w:rPr>
              <w:br w:type="page"/>
            </w:r>
            <w:r w:rsidRPr="000F797C">
              <w:rPr>
                <w:rFonts w:ascii="Arial" w:hAnsi="Arial" w:cs="Arial"/>
                <w:color w:val="000000"/>
                <w:lang w:val="en-GB"/>
              </w:rPr>
              <w:br w:type="page"/>
            </w:r>
          </w:p>
        </w:tc>
        <w:tc>
          <w:tcPr>
            <w:tcW w:w="3609" w:type="dxa"/>
            <w:vAlign w:val="center"/>
          </w:tcPr>
          <w:p w:rsidR="000E490A" w:rsidRPr="000F797C" w:rsidRDefault="000E490A" w:rsidP="000F797C">
            <w:pPr>
              <w:keepNext/>
              <w:jc w:val="center"/>
              <w:outlineLvl w:val="3"/>
              <w:rPr>
                <w:rFonts w:ascii="Arial" w:hAnsi="Arial" w:cs="Arial"/>
                <w:b/>
                <w:bCs/>
                <w:lang w:val="en-GB"/>
              </w:rPr>
            </w:pPr>
            <w:r w:rsidRPr="000F797C">
              <w:rPr>
                <w:rFonts w:ascii="Arial" w:hAnsi="Arial" w:cs="Arial"/>
                <w:b/>
                <w:bCs/>
                <w:lang w:val="en-GB"/>
              </w:rPr>
              <w:t>Name</w:t>
            </w:r>
          </w:p>
        </w:tc>
        <w:tc>
          <w:tcPr>
            <w:tcW w:w="2835" w:type="dxa"/>
            <w:vAlign w:val="center"/>
          </w:tcPr>
          <w:p w:rsidR="000E490A" w:rsidRPr="000F797C" w:rsidRDefault="000E490A" w:rsidP="000F797C">
            <w:pPr>
              <w:jc w:val="center"/>
              <w:rPr>
                <w:rFonts w:ascii="Arial" w:hAnsi="Arial" w:cs="Arial"/>
                <w:b/>
                <w:bCs/>
                <w:lang w:val="en-US"/>
              </w:rPr>
            </w:pPr>
            <w:r w:rsidRPr="000F797C">
              <w:rPr>
                <w:rFonts w:ascii="Arial" w:hAnsi="Arial" w:cs="Arial"/>
                <w:b/>
                <w:bCs/>
                <w:lang w:val="en-US"/>
              </w:rPr>
              <w:t>Capacity</w:t>
            </w:r>
          </w:p>
        </w:tc>
        <w:tc>
          <w:tcPr>
            <w:tcW w:w="2977" w:type="dxa"/>
            <w:vAlign w:val="center"/>
          </w:tcPr>
          <w:p w:rsidR="000E490A" w:rsidRPr="000F797C" w:rsidRDefault="000E490A" w:rsidP="000F797C">
            <w:pPr>
              <w:jc w:val="center"/>
              <w:rPr>
                <w:rFonts w:ascii="Arial" w:hAnsi="Arial" w:cs="Arial"/>
                <w:b/>
                <w:bCs/>
                <w:lang w:val="en-US"/>
              </w:rPr>
            </w:pPr>
            <w:r w:rsidRPr="000F797C">
              <w:rPr>
                <w:rFonts w:ascii="Arial" w:hAnsi="Arial" w:cs="Arial"/>
                <w:b/>
                <w:bCs/>
                <w:lang w:val="en-US"/>
              </w:rPr>
              <w:t>Signature</w:t>
            </w:r>
          </w:p>
        </w:tc>
      </w:tr>
      <w:tr w:rsidR="000E490A" w:rsidRPr="000F797C" w:rsidTr="00EE1FF2">
        <w:trPr>
          <w:trHeight w:val="645"/>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2</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3</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4</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5</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blHeader/>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6</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blHeader/>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7</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blHeader/>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8</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blHeader/>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9</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blHeader/>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10</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blHeader/>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11</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blHeader/>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12</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blHeader/>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13</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blHeader/>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14</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r w:rsidR="000E490A" w:rsidRPr="000F797C" w:rsidTr="00EE1FF2">
        <w:trPr>
          <w:trHeight w:val="645"/>
          <w:tblHeader/>
        </w:trPr>
        <w:tc>
          <w:tcPr>
            <w:tcW w:w="502" w:type="dxa"/>
            <w:vAlign w:val="center"/>
          </w:tcPr>
          <w:p w:rsidR="000E490A" w:rsidRPr="000F797C" w:rsidRDefault="000E490A" w:rsidP="000F797C">
            <w:pPr>
              <w:jc w:val="center"/>
              <w:rPr>
                <w:rFonts w:ascii="Arial" w:hAnsi="Arial" w:cs="Arial"/>
                <w:lang w:val="en-US"/>
              </w:rPr>
            </w:pPr>
            <w:r w:rsidRPr="000F797C">
              <w:rPr>
                <w:rFonts w:ascii="Arial" w:hAnsi="Arial" w:cs="Arial"/>
                <w:lang w:val="en-US"/>
              </w:rPr>
              <w:t>15</w:t>
            </w:r>
          </w:p>
        </w:tc>
        <w:tc>
          <w:tcPr>
            <w:tcW w:w="3609" w:type="dxa"/>
            <w:vAlign w:val="center"/>
          </w:tcPr>
          <w:p w:rsidR="000E490A" w:rsidRPr="000F797C" w:rsidRDefault="000E490A" w:rsidP="000F797C">
            <w:pPr>
              <w:keepNext/>
              <w:jc w:val="center"/>
              <w:outlineLvl w:val="3"/>
              <w:rPr>
                <w:rFonts w:ascii="Arial" w:hAnsi="Arial" w:cs="Arial"/>
                <w:b/>
                <w:bCs/>
                <w:lang w:val="en-GB"/>
              </w:rPr>
            </w:pPr>
          </w:p>
        </w:tc>
        <w:tc>
          <w:tcPr>
            <w:tcW w:w="2835" w:type="dxa"/>
            <w:vAlign w:val="center"/>
          </w:tcPr>
          <w:p w:rsidR="000E490A" w:rsidRPr="000F797C" w:rsidRDefault="000E490A" w:rsidP="000F797C">
            <w:pPr>
              <w:jc w:val="center"/>
              <w:rPr>
                <w:rFonts w:ascii="Arial" w:hAnsi="Arial" w:cs="Arial"/>
                <w:b/>
                <w:bCs/>
                <w:lang w:val="en-US"/>
              </w:rPr>
            </w:pPr>
          </w:p>
        </w:tc>
        <w:tc>
          <w:tcPr>
            <w:tcW w:w="2977" w:type="dxa"/>
            <w:vAlign w:val="center"/>
          </w:tcPr>
          <w:p w:rsidR="000E490A" w:rsidRPr="000F797C" w:rsidRDefault="000E490A" w:rsidP="000F797C">
            <w:pPr>
              <w:jc w:val="center"/>
              <w:rPr>
                <w:rFonts w:ascii="Arial" w:hAnsi="Arial" w:cs="Arial"/>
                <w:b/>
                <w:bCs/>
                <w:lang w:val="en-US"/>
              </w:rPr>
            </w:pPr>
          </w:p>
        </w:tc>
      </w:tr>
    </w:tbl>
    <w:p w:rsidR="000E490A" w:rsidRPr="000F797C" w:rsidRDefault="000E490A" w:rsidP="000F797C">
      <w:pPr>
        <w:rPr>
          <w:rFonts w:ascii="Arial" w:hAnsi="Arial" w:cs="Arial"/>
          <w:sz w:val="8"/>
          <w:szCs w:val="8"/>
          <w:lang w:val="en-US"/>
        </w:rPr>
      </w:pPr>
    </w:p>
    <w:p w:rsidR="000E490A" w:rsidRPr="000F797C" w:rsidRDefault="000E490A" w:rsidP="000F797C">
      <w:pPr>
        <w:jc w:val="both"/>
        <w:rPr>
          <w:rFonts w:ascii="Arial" w:hAnsi="Arial" w:cs="Arial"/>
          <w:sz w:val="16"/>
          <w:szCs w:val="16"/>
          <w:lang w:val="en-US"/>
        </w:rPr>
      </w:pPr>
      <w:r w:rsidRPr="000F797C">
        <w:rPr>
          <w:rFonts w:ascii="Arial" w:hAnsi="Arial" w:cs="Arial"/>
          <w:sz w:val="16"/>
          <w:szCs w:val="16"/>
          <w:lang w:val="en-US"/>
        </w:rPr>
        <w:t xml:space="preserve">The tendering enterprise hereby absolves the Department of Public </w:t>
      </w:r>
      <w:r w:rsidR="002B61B2" w:rsidRPr="002B61B2">
        <w:rPr>
          <w:rFonts w:ascii="Arial" w:hAnsi="Arial" w:cs="Arial"/>
          <w:sz w:val="16"/>
          <w:szCs w:val="16"/>
          <w:lang w:val="en-US"/>
        </w:rPr>
        <w:t xml:space="preserve">Works &amp; Infrastructure </w:t>
      </w:r>
      <w:r w:rsidRPr="000F797C">
        <w:rPr>
          <w:rFonts w:ascii="Arial" w:hAnsi="Arial" w:cs="Arial"/>
          <w:sz w:val="16"/>
          <w:szCs w:val="16"/>
          <w:lang w:val="en-US"/>
        </w:rPr>
        <w:t>from any liability whatsoever that may arise as a result of this document being signed.</w:t>
      </w:r>
    </w:p>
    <w:p w:rsidR="000E490A" w:rsidRPr="000F797C" w:rsidRDefault="000E490A" w:rsidP="000F797C">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0E490A" w:rsidRPr="000F797C" w:rsidTr="00EE1FF2">
        <w:trPr>
          <w:trHeight w:val="216"/>
        </w:trPr>
        <w:tc>
          <w:tcPr>
            <w:tcW w:w="9923" w:type="dxa"/>
            <w:tcBorders>
              <w:top w:val="single" w:sz="4" w:space="0" w:color="000000"/>
              <w:left w:val="single" w:sz="4" w:space="0" w:color="000000"/>
              <w:right w:val="single" w:sz="4" w:space="0" w:color="000000"/>
            </w:tcBorders>
            <w:vAlign w:val="center"/>
          </w:tcPr>
          <w:p w:rsidR="000E490A" w:rsidRPr="000F797C" w:rsidRDefault="000E490A" w:rsidP="000F797C">
            <w:pPr>
              <w:autoSpaceDE w:val="0"/>
              <w:autoSpaceDN w:val="0"/>
              <w:adjustRightInd w:val="0"/>
              <w:outlineLvl w:val="0"/>
              <w:rPr>
                <w:rFonts w:ascii="Arial" w:hAnsi="Arial" w:cs="Arial"/>
                <w:b/>
                <w:color w:val="000000"/>
                <w:sz w:val="16"/>
                <w:szCs w:val="16"/>
                <w:lang w:val="en-GB"/>
              </w:rPr>
            </w:pPr>
            <w:r w:rsidRPr="000F797C">
              <w:rPr>
                <w:rFonts w:ascii="Arial" w:hAnsi="Arial" w:cs="Arial"/>
                <w:b/>
                <w:i/>
                <w:iCs/>
                <w:color w:val="000000"/>
                <w:sz w:val="16"/>
                <w:szCs w:val="16"/>
                <w:lang w:val="en-GB"/>
              </w:rPr>
              <w:t>Note:</w:t>
            </w:r>
          </w:p>
        </w:tc>
      </w:tr>
      <w:tr w:rsidR="000E490A" w:rsidRPr="000F797C" w:rsidTr="00EE1FF2">
        <w:trPr>
          <w:trHeight w:val="1447"/>
        </w:trPr>
        <w:tc>
          <w:tcPr>
            <w:tcW w:w="9923" w:type="dxa"/>
            <w:tcBorders>
              <w:left w:val="single" w:sz="4" w:space="0" w:color="000000"/>
              <w:bottom w:val="single" w:sz="4" w:space="0" w:color="000000"/>
              <w:right w:val="single" w:sz="4" w:space="0" w:color="000000"/>
            </w:tcBorders>
            <w:vAlign w:val="center"/>
          </w:tcPr>
          <w:p w:rsidR="000E490A" w:rsidRPr="000F797C" w:rsidRDefault="000E490A" w:rsidP="000F797C">
            <w:pPr>
              <w:ind w:left="318" w:hanging="318"/>
              <w:jc w:val="both"/>
              <w:rPr>
                <w:rFonts w:ascii="Arial" w:hAnsi="Arial" w:cs="Arial"/>
                <w:i/>
                <w:iCs/>
                <w:color w:val="000000"/>
                <w:sz w:val="16"/>
                <w:szCs w:val="24"/>
                <w:lang w:val="en-US"/>
              </w:rPr>
            </w:pPr>
            <w:r w:rsidRPr="000F797C">
              <w:rPr>
                <w:rFonts w:ascii="Arial" w:hAnsi="Arial" w:cs="Arial"/>
                <w:i/>
                <w:iCs/>
                <w:sz w:val="16"/>
                <w:szCs w:val="24"/>
                <w:lang w:val="en-GB"/>
              </w:rPr>
              <w:t>1.</w:t>
            </w:r>
            <w:r w:rsidRPr="000F797C">
              <w:rPr>
                <w:rFonts w:ascii="Arial" w:hAnsi="Arial" w:cs="Arial"/>
                <w:i/>
                <w:iCs/>
                <w:sz w:val="16"/>
                <w:szCs w:val="24"/>
                <w:lang w:val="en-GB"/>
              </w:rPr>
              <w:tab/>
            </w:r>
            <w:r w:rsidRPr="000F797C">
              <w:rPr>
                <w:rFonts w:ascii="Arial" w:hAnsi="Arial" w:cs="Arial"/>
                <w:i/>
                <w:iCs/>
                <w:color w:val="000000"/>
                <w:sz w:val="16"/>
                <w:szCs w:val="24"/>
                <w:lang w:val="en-GB"/>
              </w:rPr>
              <w:t>* Delete which is not applicable.</w:t>
            </w:r>
          </w:p>
          <w:p w:rsidR="000E490A" w:rsidRPr="000F797C" w:rsidRDefault="000E490A" w:rsidP="000F797C">
            <w:pPr>
              <w:ind w:left="318" w:hanging="318"/>
              <w:jc w:val="both"/>
              <w:rPr>
                <w:rFonts w:ascii="Arial" w:hAnsi="Arial" w:cs="Arial"/>
                <w:i/>
                <w:iCs/>
                <w:sz w:val="16"/>
                <w:szCs w:val="24"/>
                <w:lang w:val="en-US"/>
              </w:rPr>
            </w:pPr>
            <w:r w:rsidRPr="000F797C">
              <w:rPr>
                <w:rFonts w:ascii="Arial" w:hAnsi="Arial" w:cs="Arial"/>
                <w:i/>
                <w:iCs/>
                <w:sz w:val="16"/>
                <w:szCs w:val="24"/>
                <w:lang w:val="en-GB"/>
              </w:rPr>
              <w:t>2.</w:t>
            </w:r>
            <w:r w:rsidRPr="000F797C">
              <w:rPr>
                <w:rFonts w:ascii="Arial" w:hAnsi="Arial" w:cs="Arial"/>
                <w:i/>
                <w:iCs/>
                <w:sz w:val="16"/>
                <w:szCs w:val="24"/>
                <w:lang w:val="en-GB"/>
              </w:rPr>
              <w:tab/>
            </w:r>
            <w:r w:rsidRPr="000F797C">
              <w:rPr>
                <w:rFonts w:ascii="Arial" w:hAnsi="Arial" w:cs="Arial"/>
                <w:b/>
                <w:bCs/>
                <w:i/>
                <w:iCs/>
                <w:sz w:val="16"/>
                <w:szCs w:val="24"/>
                <w:lang w:val="en-US"/>
              </w:rPr>
              <w:t>NB:</w:t>
            </w:r>
            <w:r w:rsidRPr="000F797C">
              <w:rPr>
                <w:rFonts w:ascii="Arial" w:hAnsi="Arial" w:cs="Arial"/>
                <w:i/>
                <w:iCs/>
                <w:sz w:val="16"/>
                <w:szCs w:val="24"/>
                <w:lang w:val="en-US"/>
              </w:rPr>
              <w:t xml:space="preserve"> This resolution must be signed by </w:t>
            </w:r>
            <w:r w:rsidRPr="000F797C">
              <w:rPr>
                <w:rFonts w:ascii="Arial" w:hAnsi="Arial" w:cs="Arial"/>
                <w:i/>
                <w:iCs/>
                <w:sz w:val="16"/>
                <w:szCs w:val="24"/>
                <w:u w:val="single"/>
                <w:lang w:val="en-US"/>
              </w:rPr>
              <w:t>all</w:t>
            </w:r>
            <w:r w:rsidRPr="000F797C">
              <w:rPr>
                <w:rFonts w:ascii="Arial" w:hAnsi="Arial" w:cs="Arial"/>
                <w:i/>
                <w:iCs/>
                <w:sz w:val="16"/>
                <w:szCs w:val="24"/>
                <w:lang w:val="en-US"/>
              </w:rPr>
              <w:t xml:space="preserve"> the Duly</w:t>
            </w:r>
            <w:r w:rsidRPr="000F797C">
              <w:rPr>
                <w:rFonts w:ascii="Arial" w:hAnsi="Arial" w:cs="Arial"/>
                <w:i/>
                <w:iCs/>
                <w:sz w:val="16"/>
                <w:szCs w:val="24"/>
                <w:lang w:val="en-GB"/>
              </w:rPr>
              <w:t xml:space="preserve"> Authorised</w:t>
            </w:r>
            <w:r w:rsidRPr="000F797C">
              <w:rPr>
                <w:rFonts w:ascii="Arial" w:hAnsi="Arial" w:cs="Arial"/>
                <w:i/>
                <w:iCs/>
                <w:sz w:val="16"/>
                <w:szCs w:val="24"/>
                <w:lang w:val="en-US"/>
              </w:rPr>
              <w:t xml:space="preserve"> Representatives of the Legal Entities to the consortium/joint venture submitting this tender, as named in item 2 of Resolution PA-15.2.</w:t>
            </w:r>
          </w:p>
          <w:p w:rsidR="000E490A" w:rsidRPr="000F797C" w:rsidRDefault="000E490A" w:rsidP="000F797C">
            <w:pPr>
              <w:ind w:left="318" w:hanging="318"/>
              <w:jc w:val="both"/>
              <w:rPr>
                <w:rFonts w:ascii="Arial" w:hAnsi="Arial" w:cs="Arial"/>
                <w:i/>
                <w:iCs/>
                <w:sz w:val="16"/>
                <w:szCs w:val="24"/>
                <w:lang w:val="en-US"/>
              </w:rPr>
            </w:pPr>
            <w:r w:rsidRPr="000F797C">
              <w:rPr>
                <w:rFonts w:ascii="Arial" w:hAnsi="Arial" w:cs="Arial"/>
                <w:i/>
                <w:iCs/>
                <w:sz w:val="16"/>
                <w:szCs w:val="24"/>
                <w:lang w:val="en-GB"/>
              </w:rPr>
              <w:t>3.</w:t>
            </w:r>
            <w:r w:rsidRPr="000F797C">
              <w:rPr>
                <w:rFonts w:ascii="Arial" w:hAnsi="Arial" w:cs="Arial"/>
                <w:i/>
                <w:iCs/>
                <w:sz w:val="16"/>
                <w:szCs w:val="24"/>
                <w:lang w:val="en-GB"/>
              </w:rPr>
              <w:tab/>
              <w:t xml:space="preserve">Should the number of </w:t>
            </w:r>
            <w:r w:rsidRPr="000F797C">
              <w:rPr>
                <w:rFonts w:ascii="Arial" w:hAnsi="Arial" w:cs="Arial"/>
                <w:i/>
                <w:iCs/>
                <w:sz w:val="16"/>
                <w:szCs w:val="24"/>
                <w:lang w:val="en-US"/>
              </w:rPr>
              <w:t>the Duly</w:t>
            </w:r>
            <w:r w:rsidRPr="000F797C">
              <w:rPr>
                <w:rFonts w:ascii="Arial" w:hAnsi="Arial" w:cs="Arial"/>
                <w:i/>
                <w:iCs/>
                <w:sz w:val="16"/>
                <w:szCs w:val="24"/>
                <w:lang w:val="en-GB"/>
              </w:rPr>
              <w:t xml:space="preserve"> Authorised</w:t>
            </w:r>
            <w:r w:rsidRPr="000F797C">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rsidR="000E490A" w:rsidRPr="000F797C" w:rsidRDefault="000E490A" w:rsidP="000F797C">
            <w:pPr>
              <w:autoSpaceDE w:val="0"/>
              <w:autoSpaceDN w:val="0"/>
              <w:adjustRightInd w:val="0"/>
              <w:ind w:left="318" w:hanging="318"/>
              <w:jc w:val="both"/>
              <w:rPr>
                <w:rFonts w:ascii="Arial" w:hAnsi="Arial" w:cs="Arial"/>
                <w:color w:val="000000"/>
                <w:sz w:val="16"/>
                <w:szCs w:val="16"/>
                <w:lang w:val="en-GB"/>
              </w:rPr>
            </w:pPr>
            <w:r w:rsidRPr="000F797C">
              <w:rPr>
                <w:rFonts w:ascii="Arial" w:hAnsi="Arial" w:cs="Arial"/>
                <w:i/>
                <w:iCs/>
                <w:sz w:val="16"/>
                <w:szCs w:val="24"/>
                <w:lang w:val="en-US"/>
              </w:rPr>
              <w:t>4.</w:t>
            </w:r>
            <w:r w:rsidRPr="000F797C">
              <w:rPr>
                <w:rFonts w:ascii="Arial" w:hAnsi="Arial" w:cs="Arial"/>
                <w:i/>
                <w:iCs/>
                <w:sz w:val="16"/>
                <w:szCs w:val="24"/>
                <w:lang w:val="en-GB"/>
              </w:rPr>
              <w:tab/>
              <w:t>Resolution</w:t>
            </w:r>
            <w:r w:rsidRPr="000F797C">
              <w:rPr>
                <w:rFonts w:ascii="Arial" w:hAnsi="Arial" w:cs="Arial"/>
                <w:i/>
                <w:iCs/>
                <w:sz w:val="16"/>
                <w:szCs w:val="24"/>
                <w:lang w:val="en-US"/>
              </w:rPr>
              <w:t xml:space="preserve"> PA-15.2,</w:t>
            </w:r>
            <w:r w:rsidRPr="000F797C">
              <w:rPr>
                <w:rFonts w:ascii="Arial" w:hAnsi="Arial" w:cs="Arial"/>
                <w:i/>
                <w:iCs/>
                <w:sz w:val="16"/>
                <w:szCs w:val="24"/>
                <w:lang w:val="en-GB"/>
              </w:rPr>
              <w:t xml:space="preserve"> duly completed and signed, from the separate Enterprises who participate in this consortium/joint venture, must be attached to this Special Resolution (</w:t>
            </w:r>
            <w:r w:rsidRPr="000F797C">
              <w:rPr>
                <w:rFonts w:ascii="Arial" w:hAnsi="Arial" w:cs="Arial"/>
                <w:i/>
                <w:iCs/>
                <w:sz w:val="16"/>
                <w:szCs w:val="24"/>
                <w:lang w:val="en-US"/>
              </w:rPr>
              <w:t>PA-15.3).</w:t>
            </w:r>
          </w:p>
        </w:tc>
      </w:tr>
    </w:tbl>
    <w:p w:rsidR="002111ED" w:rsidRDefault="002111ED" w:rsidP="002111ED">
      <w:pPr>
        <w:tabs>
          <w:tab w:val="center" w:pos="4320"/>
          <w:tab w:val="right" w:pos="8640"/>
        </w:tabs>
        <w:jc w:val="right"/>
        <w:rPr>
          <w:rFonts w:ascii="Arial" w:hAnsi="Arial" w:cs="Arial"/>
          <w:snapToGrid w:val="0"/>
          <w:sz w:val="16"/>
          <w:szCs w:val="16"/>
        </w:rPr>
      </w:pPr>
    </w:p>
    <w:p w:rsidR="002111ED" w:rsidRDefault="002111ED" w:rsidP="002111ED">
      <w:pPr>
        <w:tabs>
          <w:tab w:val="center" w:pos="4320"/>
          <w:tab w:val="right" w:pos="8640"/>
        </w:tabs>
        <w:jc w:val="right"/>
        <w:rPr>
          <w:rFonts w:ascii="Arial" w:hAnsi="Arial" w:cs="Arial"/>
          <w:snapToGrid w:val="0"/>
          <w:sz w:val="16"/>
          <w:szCs w:val="16"/>
        </w:rPr>
      </w:pPr>
    </w:p>
    <w:p w:rsidR="002111ED" w:rsidRDefault="002111ED" w:rsidP="002111ED">
      <w:pPr>
        <w:tabs>
          <w:tab w:val="center" w:pos="4320"/>
          <w:tab w:val="right" w:pos="8640"/>
        </w:tabs>
        <w:jc w:val="right"/>
        <w:rPr>
          <w:rFonts w:ascii="Arial" w:hAnsi="Arial" w:cs="Arial"/>
          <w:snapToGrid w:val="0"/>
          <w:sz w:val="16"/>
          <w:szCs w:val="16"/>
        </w:rPr>
      </w:pPr>
    </w:p>
    <w:p w:rsidR="002111ED" w:rsidRDefault="002111ED" w:rsidP="002111ED">
      <w:pPr>
        <w:tabs>
          <w:tab w:val="center" w:pos="4320"/>
          <w:tab w:val="right" w:pos="8640"/>
        </w:tabs>
        <w:jc w:val="right"/>
        <w:rPr>
          <w:rFonts w:ascii="Arial" w:hAnsi="Arial" w:cs="Arial"/>
          <w:snapToGrid w:val="0"/>
          <w:sz w:val="16"/>
          <w:szCs w:val="16"/>
        </w:rPr>
      </w:pPr>
    </w:p>
    <w:p w:rsidR="002111ED" w:rsidRDefault="002111ED" w:rsidP="002111ED">
      <w:pPr>
        <w:tabs>
          <w:tab w:val="center" w:pos="4320"/>
          <w:tab w:val="right" w:pos="8640"/>
        </w:tabs>
        <w:jc w:val="right"/>
        <w:rPr>
          <w:rFonts w:ascii="Arial" w:hAnsi="Arial" w:cs="Arial"/>
          <w:snapToGrid w:val="0"/>
          <w:sz w:val="16"/>
          <w:szCs w:val="16"/>
        </w:rPr>
      </w:pPr>
    </w:p>
    <w:p w:rsidR="002111ED" w:rsidRDefault="002111ED" w:rsidP="002111ED">
      <w:pPr>
        <w:tabs>
          <w:tab w:val="center" w:pos="4320"/>
          <w:tab w:val="right" w:pos="8640"/>
        </w:tabs>
        <w:jc w:val="right"/>
        <w:rPr>
          <w:rFonts w:ascii="Arial" w:hAnsi="Arial" w:cs="Arial"/>
          <w:snapToGrid w:val="0"/>
          <w:sz w:val="16"/>
          <w:szCs w:val="16"/>
        </w:rPr>
      </w:pPr>
    </w:p>
    <w:p w:rsidR="002111ED" w:rsidRPr="002111ED" w:rsidRDefault="002111ED" w:rsidP="002111ED">
      <w:pPr>
        <w:tabs>
          <w:tab w:val="center" w:pos="4320"/>
          <w:tab w:val="right" w:pos="8640"/>
        </w:tabs>
        <w:jc w:val="right"/>
        <w:rPr>
          <w:rFonts w:ascii="Arial" w:hAnsi="Arial" w:cs="Arial"/>
          <w:snapToGrid w:val="0"/>
          <w:sz w:val="16"/>
          <w:szCs w:val="16"/>
        </w:rPr>
      </w:pPr>
      <w:r w:rsidRPr="002111ED">
        <w:rPr>
          <w:rFonts w:ascii="Arial" w:hAnsi="Arial" w:cs="Arial"/>
          <w:snapToGrid w:val="0"/>
          <w:sz w:val="16"/>
          <w:szCs w:val="16"/>
        </w:rPr>
        <w:t>Page 3 of 3</w:t>
      </w:r>
    </w:p>
    <w:p w:rsidR="002111ED" w:rsidRPr="002111ED" w:rsidRDefault="002111ED" w:rsidP="002111ED">
      <w:pPr>
        <w:tabs>
          <w:tab w:val="center" w:pos="4320"/>
          <w:tab w:val="right" w:pos="8640"/>
        </w:tabs>
        <w:jc w:val="right"/>
        <w:rPr>
          <w:rFonts w:ascii="Arial" w:hAnsi="Arial" w:cs="Arial"/>
          <w:snapToGrid w:val="0"/>
          <w:sz w:val="16"/>
          <w:szCs w:val="16"/>
        </w:rPr>
        <w:sectPr w:rsidR="002111ED" w:rsidRPr="002111ED" w:rsidSect="007648BC">
          <w:pgSz w:w="11907" w:h="16840" w:code="9"/>
          <w:pgMar w:top="1418" w:right="851" w:bottom="990" w:left="1418" w:header="680" w:footer="680" w:gutter="0"/>
          <w:cols w:space="720"/>
          <w:docGrid w:linePitch="272"/>
        </w:sectPr>
      </w:pPr>
      <w:r w:rsidRPr="002111ED">
        <w:rPr>
          <w:rFonts w:ascii="Arial" w:hAnsi="Arial" w:cs="Arial"/>
          <w:sz w:val="16"/>
          <w:szCs w:val="16"/>
        </w:rPr>
        <w:t xml:space="preserve">PA-15.3  </w:t>
      </w:r>
      <w:r w:rsidRPr="002111ED">
        <w:rPr>
          <w:rFonts w:ascii="Arial" w:hAnsi="Arial" w:cs="Arial"/>
          <w:snapToGrid w:val="0"/>
          <w:sz w:val="16"/>
          <w:szCs w:val="16"/>
        </w:rPr>
        <w:t>Version: 1.3</w:t>
      </w:r>
    </w:p>
    <w:p w:rsidR="003F6731" w:rsidRPr="00B7553B" w:rsidRDefault="003F6731" w:rsidP="003F6731">
      <w:pPr>
        <w:widowControl w:val="0"/>
        <w:tabs>
          <w:tab w:val="left" w:pos="900"/>
          <w:tab w:val="left" w:pos="2880"/>
          <w:tab w:val="left" w:pos="5760"/>
          <w:tab w:val="left" w:pos="7920"/>
        </w:tabs>
        <w:outlineLvl w:val="0"/>
        <w:rPr>
          <w:rFonts w:ascii="Arial" w:hAnsi="Arial" w:cs="Arial"/>
          <w:b/>
          <w:snapToGrid w:val="0"/>
          <w:color w:val="000080"/>
          <w:lang w:val="en-GB"/>
        </w:rPr>
      </w:pPr>
      <w:r w:rsidRPr="00B7553B">
        <w:rPr>
          <w:rFonts w:ascii="Arial" w:eastAsia="Cambria" w:hAnsi="Arial" w:cs="Arial"/>
          <w:noProof/>
          <w:lang w:eastAsia="en-ZA"/>
        </w:rPr>
        <w:lastRenderedPageBreak/>
        <w:drawing>
          <wp:inline distT="0" distB="0" distL="0" distR="0" wp14:anchorId="63951067" wp14:editId="68A31E46">
            <wp:extent cx="1479550" cy="476250"/>
            <wp:effectExtent l="0" t="0" r="6350" b="0"/>
            <wp:docPr id="1" name="Picture 1"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sidRPr="00B7553B">
        <w:rPr>
          <w:rFonts w:ascii="Arial" w:hAnsi="Arial" w:cs="Arial"/>
          <w:b/>
          <w:snapToGrid w:val="0"/>
          <w:color w:val="000080"/>
          <w:lang w:val="en-GB"/>
        </w:rPr>
        <w:tab/>
      </w:r>
      <w:r w:rsidRPr="00B7553B">
        <w:rPr>
          <w:rFonts w:ascii="Arial" w:hAnsi="Arial" w:cs="Arial"/>
          <w:b/>
          <w:snapToGrid w:val="0"/>
          <w:color w:val="000080"/>
          <w:lang w:val="en-GB"/>
        </w:rPr>
        <w:tab/>
      </w:r>
      <w:r w:rsidRPr="00B7553B">
        <w:rPr>
          <w:rFonts w:ascii="Arial" w:hAnsi="Arial" w:cs="Arial"/>
          <w:b/>
          <w:snapToGrid w:val="0"/>
          <w:color w:val="000080"/>
          <w:lang w:val="en-GB"/>
        </w:rPr>
        <w:tab/>
      </w:r>
      <w:r w:rsidRPr="00B7553B">
        <w:rPr>
          <w:rFonts w:ascii="Arial" w:hAnsi="Arial" w:cs="Arial"/>
          <w:b/>
          <w:snapToGrid w:val="0"/>
          <w:color w:val="000080"/>
          <w:lang w:val="en-GB"/>
        </w:rPr>
        <w:tab/>
      </w:r>
    </w:p>
    <w:p w:rsidR="003F6731" w:rsidRPr="00B7553B" w:rsidRDefault="003F6731" w:rsidP="003F6731">
      <w:pPr>
        <w:widowControl w:val="0"/>
        <w:tabs>
          <w:tab w:val="left" w:pos="900"/>
          <w:tab w:val="left" w:pos="2880"/>
          <w:tab w:val="left" w:pos="5760"/>
          <w:tab w:val="left" w:pos="7920"/>
        </w:tabs>
        <w:outlineLvl w:val="0"/>
        <w:rPr>
          <w:rFonts w:ascii="Arial" w:hAnsi="Arial" w:cs="Arial"/>
          <w:b/>
          <w:snapToGrid w:val="0"/>
          <w:lang w:val="en-GB"/>
        </w:rPr>
      </w:pPr>
    </w:p>
    <w:p w:rsidR="003F6731" w:rsidRPr="00B7553B" w:rsidRDefault="003F6731" w:rsidP="003F6731">
      <w:pPr>
        <w:widowControl w:val="0"/>
        <w:tabs>
          <w:tab w:val="left" w:pos="900"/>
          <w:tab w:val="left" w:pos="2880"/>
          <w:tab w:val="left" w:pos="5760"/>
          <w:tab w:val="left" w:pos="7920"/>
        </w:tabs>
        <w:rPr>
          <w:rFonts w:ascii="Arial" w:hAnsi="Arial" w:cs="Arial"/>
          <w:b/>
          <w:snapToGrid w:val="0"/>
          <w:lang w:val="en-GB"/>
        </w:rPr>
      </w:pPr>
      <w:r w:rsidRPr="00B7553B">
        <w:rPr>
          <w:rFonts w:ascii="Arial" w:hAnsi="Arial" w:cs="Arial"/>
          <w:b/>
          <w:snapToGrid w:val="0"/>
          <w:lang w:val="en-GB"/>
        </w:rPr>
        <w:t>PA-16: PREFERENCE POINTS CLAIM FORM IN TERMS OF THE PREFERENTIAL PROCUREMENT REGULATIONS 2022</w:t>
      </w:r>
    </w:p>
    <w:p w:rsidR="003F6731" w:rsidRPr="00B7553B" w:rsidRDefault="003F6731" w:rsidP="003F6731">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3F6731" w:rsidRPr="00B7553B" w:rsidRDefault="003F6731" w:rsidP="003F6731">
      <w:pPr>
        <w:widowControl w:val="0"/>
        <w:jc w:val="center"/>
        <w:rPr>
          <w:rFonts w:ascii="Arial" w:hAnsi="Arial" w:cs="Arial"/>
          <w:snapToGrid w:val="0"/>
          <w:lang w:val="en-US"/>
        </w:rPr>
      </w:pPr>
    </w:p>
    <w:p w:rsidR="003F6731" w:rsidRPr="00B7553B" w:rsidRDefault="003F6731" w:rsidP="003F6731">
      <w:pPr>
        <w:widowControl w:val="0"/>
        <w:tabs>
          <w:tab w:val="left" w:pos="900"/>
          <w:tab w:val="left" w:pos="2880"/>
          <w:tab w:val="left" w:pos="5760"/>
          <w:tab w:val="left" w:pos="7920"/>
        </w:tabs>
        <w:rPr>
          <w:rFonts w:ascii="Arial" w:hAnsi="Arial" w:cs="Arial"/>
          <w:snapToGrid w:val="0"/>
          <w:lang w:val="en-US"/>
        </w:rPr>
      </w:pPr>
      <w:r w:rsidRPr="00B7553B">
        <w:rPr>
          <w:rFonts w:ascii="Arial" w:hAnsi="Arial" w:cs="Arial"/>
          <w:snapToGrid w:val="0"/>
          <w:lang w:val="en-US"/>
        </w:rPr>
        <w:t xml:space="preserve">This preference form must form part of all tenders invited.  It contains general information and serves as a claim form for preference points for specific goals. </w:t>
      </w:r>
    </w:p>
    <w:p w:rsidR="003F6731" w:rsidRPr="00B7553B" w:rsidRDefault="003F6731" w:rsidP="003F6731">
      <w:pPr>
        <w:widowControl w:val="0"/>
        <w:tabs>
          <w:tab w:val="left" w:pos="900"/>
          <w:tab w:val="left" w:pos="2880"/>
          <w:tab w:val="left" w:pos="5760"/>
          <w:tab w:val="left" w:pos="7920"/>
        </w:tabs>
        <w:rPr>
          <w:rFonts w:ascii="Arial" w:hAnsi="Arial" w:cs="Arial"/>
          <w:snapToGrid w:val="0"/>
          <w:lang w:val="en-GB"/>
        </w:rPr>
      </w:pPr>
    </w:p>
    <w:p w:rsidR="003F6731" w:rsidRPr="00B7553B" w:rsidRDefault="003F6731" w:rsidP="003F6731">
      <w:pPr>
        <w:widowControl w:val="0"/>
        <w:tabs>
          <w:tab w:val="left" w:pos="900"/>
          <w:tab w:val="left" w:pos="2880"/>
          <w:tab w:val="left" w:pos="5760"/>
          <w:tab w:val="left" w:pos="7920"/>
        </w:tabs>
        <w:ind w:left="900" w:hanging="900"/>
        <w:jc w:val="both"/>
        <w:rPr>
          <w:rFonts w:ascii="Arial" w:hAnsi="Arial" w:cs="Arial"/>
          <w:snapToGrid w:val="0"/>
          <w:lang w:val="en-GB"/>
        </w:rPr>
      </w:pPr>
      <w:r w:rsidRPr="00B7553B">
        <w:rPr>
          <w:rFonts w:ascii="Arial" w:hAnsi="Arial" w:cs="Arial"/>
          <w:b/>
          <w:snapToGrid w:val="0"/>
          <w:lang w:val="en-GB"/>
        </w:rPr>
        <w:t>NB:</w:t>
      </w:r>
      <w:r w:rsidRPr="00B7553B">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rsidR="003F6731" w:rsidRPr="00B7553B" w:rsidRDefault="003F6731" w:rsidP="003F6731">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3F6731" w:rsidRPr="00B7553B" w:rsidRDefault="003F6731" w:rsidP="003F6731">
      <w:pPr>
        <w:widowControl w:val="0"/>
        <w:tabs>
          <w:tab w:val="left" w:pos="900"/>
          <w:tab w:val="left" w:pos="2880"/>
          <w:tab w:val="left" w:pos="5760"/>
          <w:tab w:val="left" w:pos="7920"/>
        </w:tabs>
        <w:ind w:left="900" w:hanging="900"/>
        <w:jc w:val="both"/>
        <w:rPr>
          <w:rFonts w:ascii="Arial" w:hAnsi="Arial" w:cs="Arial"/>
          <w:snapToGrid w:val="0"/>
          <w:lang w:val="en-GB"/>
        </w:rPr>
      </w:pPr>
    </w:p>
    <w:p w:rsidR="003F6731" w:rsidRPr="00B7553B" w:rsidRDefault="003F6731" w:rsidP="00EF4A7D">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lang w:val="en-GB"/>
        </w:rPr>
      </w:pPr>
      <w:r w:rsidRPr="00B7553B">
        <w:rPr>
          <w:rFonts w:ascii="Arial" w:hAnsi="Arial" w:cs="Arial"/>
          <w:b/>
          <w:snapToGrid w:val="0"/>
          <w:lang w:val="en-GB"/>
        </w:rPr>
        <w:t>GENERAL CONDITIONS</w:t>
      </w:r>
    </w:p>
    <w:p w:rsidR="003F6731" w:rsidRPr="00B7553B" w:rsidRDefault="003F6731" w:rsidP="00EF4A7D">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lang w:val="en-GB"/>
        </w:rPr>
      </w:pPr>
      <w:r w:rsidRPr="00B7553B">
        <w:rPr>
          <w:rFonts w:ascii="Arial" w:hAnsi="Arial" w:cs="Arial"/>
          <w:snapToGrid w:val="0"/>
          <w:lang w:val="en-GB"/>
        </w:rPr>
        <w:t>The following preference point systems are applicable to invitations to tender:</w:t>
      </w:r>
    </w:p>
    <w:p w:rsidR="003F6731" w:rsidRPr="00B7553B" w:rsidRDefault="003F6731" w:rsidP="00EF4A7D">
      <w:pPr>
        <w:widowControl w:val="0"/>
        <w:numPr>
          <w:ilvl w:val="0"/>
          <w:numId w:val="25"/>
        </w:numPr>
        <w:tabs>
          <w:tab w:val="left" w:pos="900"/>
          <w:tab w:val="left" w:pos="5760"/>
          <w:tab w:val="left" w:pos="7920"/>
        </w:tabs>
        <w:jc w:val="both"/>
        <w:rPr>
          <w:rFonts w:ascii="Arial" w:hAnsi="Arial" w:cs="Arial"/>
          <w:snapToGrid w:val="0"/>
          <w:lang w:val="en-GB"/>
        </w:rPr>
      </w:pPr>
      <w:r w:rsidRPr="00B7553B">
        <w:rPr>
          <w:rFonts w:ascii="Arial" w:hAnsi="Arial" w:cs="Arial"/>
          <w:snapToGrid w:val="0"/>
          <w:lang w:val="en-GB"/>
        </w:rPr>
        <w:t xml:space="preserve">the 80/20 system for requirements with a Rand value of up to R50 000 000 (all applicable taxes included); and </w:t>
      </w:r>
    </w:p>
    <w:p w:rsidR="003F6731" w:rsidRPr="00B7553B" w:rsidRDefault="003F6731" w:rsidP="00EF4A7D">
      <w:pPr>
        <w:widowControl w:val="0"/>
        <w:numPr>
          <w:ilvl w:val="0"/>
          <w:numId w:val="25"/>
        </w:numPr>
        <w:tabs>
          <w:tab w:val="left" w:pos="900"/>
          <w:tab w:val="left" w:pos="5760"/>
          <w:tab w:val="left" w:pos="7920"/>
        </w:tabs>
        <w:jc w:val="both"/>
        <w:rPr>
          <w:rFonts w:ascii="Arial" w:hAnsi="Arial" w:cs="Arial"/>
          <w:snapToGrid w:val="0"/>
          <w:lang w:val="en-GB"/>
        </w:rPr>
      </w:pPr>
      <w:r w:rsidRPr="00B7553B">
        <w:rPr>
          <w:rFonts w:ascii="Arial" w:hAnsi="Arial" w:cs="Arial"/>
          <w:snapToGrid w:val="0"/>
          <w:lang w:val="en-GB"/>
        </w:rPr>
        <w:t>the 90/10 system for requirements with a Rand value above R50 000 000 (all applicable taxes included).</w:t>
      </w:r>
    </w:p>
    <w:p w:rsidR="003F6731" w:rsidRPr="00B7553B" w:rsidRDefault="003F6731" w:rsidP="003F6731">
      <w:pPr>
        <w:widowControl w:val="0"/>
        <w:tabs>
          <w:tab w:val="left" w:pos="900"/>
          <w:tab w:val="left" w:pos="5760"/>
          <w:tab w:val="left" w:pos="7920"/>
        </w:tabs>
        <w:ind w:left="1350"/>
        <w:jc w:val="both"/>
        <w:rPr>
          <w:rFonts w:ascii="Arial" w:hAnsi="Arial" w:cs="Arial"/>
          <w:snapToGrid w:val="0"/>
          <w:lang w:val="en-GB"/>
        </w:rPr>
      </w:pPr>
    </w:p>
    <w:p w:rsidR="003F6731" w:rsidRPr="00B7553B" w:rsidRDefault="003F6731" w:rsidP="00EF4A7D">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lang w:val="en-GB"/>
        </w:rPr>
      </w:pPr>
      <w:r w:rsidRPr="00B7553B">
        <w:rPr>
          <w:rFonts w:ascii="Arial" w:hAnsi="Arial" w:cs="Arial"/>
          <w:b/>
          <w:snapToGrid w:val="0"/>
          <w:lang w:val="en-GB"/>
        </w:rPr>
        <w:t>Preference Points System to be applied</w:t>
      </w:r>
    </w:p>
    <w:p w:rsidR="003F6731" w:rsidRPr="00B7553B" w:rsidRDefault="003F6731" w:rsidP="003F6731">
      <w:pPr>
        <w:widowControl w:val="0"/>
        <w:tabs>
          <w:tab w:val="num" w:pos="993"/>
          <w:tab w:val="left" w:pos="2880"/>
          <w:tab w:val="left" w:pos="5760"/>
          <w:tab w:val="left" w:pos="7920"/>
        </w:tabs>
        <w:spacing w:after="120"/>
        <w:jc w:val="both"/>
        <w:rPr>
          <w:rFonts w:ascii="Arial" w:hAnsi="Arial" w:cs="Arial"/>
          <w:b/>
          <w:snapToGrid w:val="0"/>
          <w:lang w:val="en-GB"/>
        </w:rPr>
      </w:pPr>
      <w:r w:rsidRPr="00B7553B">
        <w:rPr>
          <w:rFonts w:ascii="Arial" w:hAnsi="Arial" w:cs="Arial"/>
          <w:snapToGrid w:val="0"/>
          <w:lang w:val="en-GB"/>
        </w:rPr>
        <w:tab/>
        <w:t>(</w:t>
      </w:r>
      <w:r w:rsidRPr="00B7553B">
        <w:rPr>
          <w:rFonts w:ascii="Arial" w:hAnsi="Arial" w:cs="Arial"/>
          <w:i/>
          <w:snapToGrid w:val="0"/>
          <w:lang w:val="en-GB"/>
        </w:rPr>
        <w:t>tick whichever is applicable</w:t>
      </w:r>
      <w:r w:rsidRPr="00B7553B">
        <w:rPr>
          <w:rFonts w:ascii="Arial" w:hAnsi="Arial" w:cs="Arial"/>
          <w:snapToGrid w:val="0"/>
          <w:lang w:val="en-GB"/>
        </w:rPr>
        <w:t>).</w:t>
      </w:r>
    </w:p>
    <w:p w:rsidR="003F6731" w:rsidRPr="00B7553B" w:rsidRDefault="002B3DA6" w:rsidP="003F6731">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Pr>
          <w:rFonts w:ascii="Arial" w:hAnsi="Arial" w:cs="Arial"/>
          <w:snapToGrid w:val="0"/>
        </w:rPr>
        <w:fldChar w:fldCharType="end"/>
      </w:r>
      <w:r w:rsidR="003F6731" w:rsidRPr="00B7553B">
        <w:rPr>
          <w:rFonts w:ascii="Arial" w:hAnsi="Arial" w:cs="Arial"/>
          <w:snapToGrid w:val="0"/>
        </w:rPr>
        <w:t xml:space="preserve"> </w:t>
      </w:r>
      <w:r w:rsidR="003F6731" w:rsidRPr="00B7553B">
        <w:rPr>
          <w:rFonts w:ascii="Arial" w:hAnsi="Arial" w:cs="Arial"/>
          <w:snapToGrid w:val="0"/>
          <w:lang w:val="en-GB"/>
        </w:rPr>
        <w:t xml:space="preserve">The applicable preference point system for this tender is the </w:t>
      </w:r>
      <w:r w:rsidR="003F6731" w:rsidRPr="00B7553B">
        <w:rPr>
          <w:rFonts w:ascii="Arial" w:hAnsi="Arial" w:cs="Arial"/>
          <w:b/>
          <w:snapToGrid w:val="0"/>
          <w:color w:val="000000" w:themeColor="text1"/>
          <w:lang w:val="en-GB"/>
        </w:rPr>
        <w:t>80/20</w:t>
      </w:r>
      <w:r w:rsidR="003F6731" w:rsidRPr="00B7553B">
        <w:rPr>
          <w:rFonts w:ascii="Arial" w:hAnsi="Arial" w:cs="Arial"/>
          <w:snapToGrid w:val="0"/>
          <w:color w:val="000000" w:themeColor="text1"/>
          <w:lang w:val="en-GB"/>
        </w:rPr>
        <w:t xml:space="preserve"> </w:t>
      </w:r>
      <w:r w:rsidR="003F6731" w:rsidRPr="00B7553B">
        <w:rPr>
          <w:rFonts w:ascii="Arial" w:hAnsi="Arial" w:cs="Arial"/>
          <w:snapToGrid w:val="0"/>
          <w:lang w:val="en-GB"/>
        </w:rPr>
        <w:t>preference point system.</w:t>
      </w:r>
    </w:p>
    <w:p w:rsidR="003F6731" w:rsidRPr="00B7553B" w:rsidRDefault="003F6731" w:rsidP="003F6731">
      <w:pPr>
        <w:widowControl w:val="0"/>
        <w:tabs>
          <w:tab w:val="left" w:pos="2880"/>
          <w:tab w:val="left" w:pos="5760"/>
          <w:tab w:val="left" w:pos="7920"/>
        </w:tabs>
        <w:spacing w:after="120"/>
        <w:jc w:val="both"/>
        <w:rPr>
          <w:rFonts w:ascii="Arial" w:hAnsi="Arial" w:cs="Arial"/>
          <w:snapToGrid w:val="0"/>
          <w:lang w:val="en-GB"/>
        </w:rPr>
      </w:pPr>
      <w:r w:rsidRPr="00B7553B">
        <w:rPr>
          <w:rFonts w:ascii="Arial" w:hAnsi="Arial" w:cs="Arial"/>
          <w:snapToGrid w:val="0"/>
        </w:rPr>
        <w:fldChar w:fldCharType="begin">
          <w:ffData>
            <w:name w:val=""/>
            <w:enabled/>
            <w:calcOnExit w:val="0"/>
            <w:checkBox>
              <w:sizeAuto/>
              <w:default w:val="0"/>
            </w:checkBox>
          </w:ffData>
        </w:fldChar>
      </w:r>
      <w:r w:rsidRPr="00B7553B">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B7553B">
        <w:rPr>
          <w:rFonts w:ascii="Arial" w:hAnsi="Arial" w:cs="Arial"/>
          <w:snapToGrid w:val="0"/>
        </w:rPr>
        <w:fldChar w:fldCharType="end"/>
      </w:r>
      <w:r w:rsidRPr="00B7553B">
        <w:rPr>
          <w:rFonts w:ascii="Arial" w:hAnsi="Arial" w:cs="Arial"/>
          <w:snapToGrid w:val="0"/>
        </w:rPr>
        <w:t xml:space="preserve"> </w:t>
      </w:r>
      <w:r w:rsidRPr="00B7553B">
        <w:rPr>
          <w:rFonts w:ascii="Arial" w:hAnsi="Arial" w:cs="Arial"/>
          <w:snapToGrid w:val="0"/>
          <w:lang w:val="en-GB"/>
        </w:rPr>
        <w:t xml:space="preserve">The applicable preference point system for this tender is the </w:t>
      </w:r>
      <w:r w:rsidRPr="00B7553B">
        <w:rPr>
          <w:rFonts w:ascii="Arial" w:hAnsi="Arial" w:cs="Arial"/>
          <w:b/>
          <w:snapToGrid w:val="0"/>
          <w:color w:val="000000" w:themeColor="text1"/>
          <w:lang w:val="en-GB"/>
        </w:rPr>
        <w:t>90/10</w:t>
      </w:r>
      <w:r w:rsidRPr="00B7553B">
        <w:rPr>
          <w:rFonts w:ascii="Arial" w:hAnsi="Arial" w:cs="Arial"/>
          <w:snapToGrid w:val="0"/>
          <w:color w:val="000000" w:themeColor="text1"/>
          <w:lang w:val="en-GB"/>
        </w:rPr>
        <w:t xml:space="preserve"> </w:t>
      </w:r>
      <w:r w:rsidRPr="00B7553B">
        <w:rPr>
          <w:rFonts w:ascii="Arial" w:hAnsi="Arial" w:cs="Arial"/>
          <w:snapToGrid w:val="0"/>
          <w:lang w:val="en-GB"/>
        </w:rPr>
        <w:t>preference point system.</w:t>
      </w:r>
    </w:p>
    <w:p w:rsidR="003F6731" w:rsidRPr="00B7553B" w:rsidRDefault="003F6731" w:rsidP="003F6731">
      <w:pPr>
        <w:widowControl w:val="0"/>
        <w:tabs>
          <w:tab w:val="left" w:pos="2880"/>
          <w:tab w:val="left" w:pos="5760"/>
          <w:tab w:val="left" w:pos="7920"/>
        </w:tabs>
        <w:spacing w:after="120"/>
        <w:ind w:left="426" w:hanging="426"/>
        <w:jc w:val="both"/>
        <w:rPr>
          <w:rFonts w:ascii="Arial" w:hAnsi="Arial" w:cs="Arial"/>
          <w:snapToGrid w:val="0"/>
          <w:lang w:val="en-GB"/>
        </w:rPr>
      </w:pPr>
      <w:r w:rsidRPr="00B7553B">
        <w:rPr>
          <w:rFonts w:ascii="Arial" w:hAnsi="Arial" w:cs="Arial"/>
          <w:snapToGrid w:val="0"/>
        </w:rPr>
        <w:fldChar w:fldCharType="begin">
          <w:ffData>
            <w:name w:val=""/>
            <w:enabled/>
            <w:calcOnExit w:val="0"/>
            <w:checkBox>
              <w:sizeAuto/>
              <w:default w:val="0"/>
            </w:checkBox>
          </w:ffData>
        </w:fldChar>
      </w:r>
      <w:r w:rsidRPr="00B7553B">
        <w:rPr>
          <w:rFonts w:ascii="Arial" w:hAnsi="Arial" w:cs="Arial"/>
          <w:snapToGrid w:val="0"/>
        </w:rPr>
        <w:instrText xml:space="preserve"> FORMCHECKBOX </w:instrText>
      </w:r>
      <w:r w:rsidR="00E111AF">
        <w:rPr>
          <w:rFonts w:ascii="Arial" w:hAnsi="Arial" w:cs="Arial"/>
          <w:snapToGrid w:val="0"/>
        </w:rPr>
      </w:r>
      <w:r w:rsidR="00E111AF">
        <w:rPr>
          <w:rFonts w:ascii="Arial" w:hAnsi="Arial" w:cs="Arial"/>
          <w:snapToGrid w:val="0"/>
        </w:rPr>
        <w:fldChar w:fldCharType="separate"/>
      </w:r>
      <w:r w:rsidRPr="00B7553B">
        <w:rPr>
          <w:rFonts w:ascii="Arial" w:hAnsi="Arial" w:cs="Arial"/>
          <w:snapToGrid w:val="0"/>
        </w:rPr>
        <w:fldChar w:fldCharType="end"/>
      </w:r>
      <w:r w:rsidRPr="00B7553B">
        <w:rPr>
          <w:rFonts w:ascii="Arial" w:hAnsi="Arial" w:cs="Arial"/>
          <w:snapToGrid w:val="0"/>
        </w:rPr>
        <w:t xml:space="preserve"> </w:t>
      </w:r>
      <w:r w:rsidRPr="00B7553B">
        <w:rPr>
          <w:rFonts w:ascii="Arial" w:hAnsi="Arial" w:cs="Arial"/>
          <w:snapToGrid w:val="0"/>
          <w:lang w:val="en-GB"/>
        </w:rPr>
        <w:t xml:space="preserve">Either the </w:t>
      </w:r>
      <w:r w:rsidRPr="00B7553B">
        <w:rPr>
          <w:rFonts w:ascii="Arial" w:hAnsi="Arial" w:cs="Arial"/>
          <w:b/>
          <w:snapToGrid w:val="0"/>
          <w:color w:val="000000" w:themeColor="text1"/>
          <w:lang w:val="en-GB"/>
        </w:rPr>
        <w:t>90/10 or 80/20</w:t>
      </w:r>
      <w:r w:rsidRPr="00B7553B">
        <w:rPr>
          <w:rFonts w:ascii="Arial" w:hAnsi="Arial" w:cs="Arial"/>
          <w:snapToGrid w:val="0"/>
          <w:color w:val="000000" w:themeColor="text1"/>
          <w:lang w:val="en-GB"/>
        </w:rPr>
        <w:t xml:space="preserve"> preference point system </w:t>
      </w:r>
      <w:r w:rsidRPr="00B7553B">
        <w:rPr>
          <w:rFonts w:ascii="Arial" w:hAnsi="Arial" w:cs="Arial"/>
          <w:snapToGrid w:val="0"/>
          <w:lang w:val="en-GB"/>
        </w:rPr>
        <w:t>will be applicable in this tender. The lowest/ highest acceptable tender will be used to determine the accurate system once tenders are received.</w:t>
      </w:r>
    </w:p>
    <w:p w:rsidR="003F6731" w:rsidRPr="00B7553B" w:rsidRDefault="003F6731" w:rsidP="003F6731">
      <w:pPr>
        <w:widowControl w:val="0"/>
        <w:tabs>
          <w:tab w:val="left" w:pos="7920"/>
        </w:tabs>
        <w:spacing w:after="120"/>
        <w:ind w:left="1080"/>
        <w:jc w:val="both"/>
        <w:rPr>
          <w:rFonts w:ascii="Arial" w:hAnsi="Arial" w:cs="Arial"/>
          <w:snapToGrid w:val="0"/>
          <w:lang w:val="en-GB"/>
        </w:rPr>
      </w:pPr>
    </w:p>
    <w:p w:rsidR="003F6731" w:rsidRPr="00B7553B" w:rsidRDefault="003F6731" w:rsidP="00EF4A7D">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lang w:val="en-GB"/>
        </w:rPr>
      </w:pPr>
      <w:r w:rsidRPr="00B7553B">
        <w:rPr>
          <w:rFonts w:ascii="Arial" w:hAnsi="Arial" w:cs="Arial"/>
          <w:b/>
          <w:snapToGrid w:val="0"/>
          <w:lang w:val="en-GB"/>
        </w:rPr>
        <w:t>Points for this tender shall be awarded for:</w:t>
      </w:r>
    </w:p>
    <w:p w:rsidR="003F6731" w:rsidRPr="00B7553B" w:rsidRDefault="003F6731" w:rsidP="00EF4A7D">
      <w:pPr>
        <w:widowControl w:val="0"/>
        <w:numPr>
          <w:ilvl w:val="2"/>
          <w:numId w:val="24"/>
        </w:numPr>
        <w:tabs>
          <w:tab w:val="left" w:pos="2880"/>
          <w:tab w:val="left" w:pos="5760"/>
          <w:tab w:val="left" w:pos="7920"/>
        </w:tabs>
        <w:spacing w:after="120"/>
        <w:jc w:val="both"/>
        <w:rPr>
          <w:rFonts w:ascii="Arial" w:hAnsi="Arial" w:cs="Arial"/>
          <w:b/>
          <w:snapToGrid w:val="0"/>
          <w:lang w:val="en-GB"/>
        </w:rPr>
      </w:pPr>
      <w:r w:rsidRPr="00B7553B">
        <w:rPr>
          <w:rFonts w:ascii="Arial" w:hAnsi="Arial" w:cs="Arial"/>
          <w:b/>
          <w:snapToGrid w:val="0"/>
          <w:lang w:val="en-GB"/>
        </w:rPr>
        <w:t>Price; and</w:t>
      </w:r>
    </w:p>
    <w:p w:rsidR="003F6731" w:rsidRPr="00B7553B" w:rsidRDefault="003F6731" w:rsidP="00EF4A7D">
      <w:pPr>
        <w:widowControl w:val="0"/>
        <w:numPr>
          <w:ilvl w:val="2"/>
          <w:numId w:val="24"/>
        </w:numPr>
        <w:tabs>
          <w:tab w:val="left" w:pos="2880"/>
          <w:tab w:val="left" w:pos="5760"/>
          <w:tab w:val="left" w:pos="7920"/>
        </w:tabs>
        <w:spacing w:after="120"/>
        <w:jc w:val="both"/>
        <w:rPr>
          <w:rFonts w:ascii="Arial" w:hAnsi="Arial" w:cs="Arial"/>
          <w:b/>
          <w:snapToGrid w:val="0"/>
          <w:lang w:val="en-GB"/>
        </w:rPr>
      </w:pPr>
      <w:r w:rsidRPr="00B7553B">
        <w:rPr>
          <w:rFonts w:ascii="Arial" w:hAnsi="Arial" w:cs="Arial"/>
          <w:b/>
          <w:snapToGrid w:val="0"/>
          <w:lang w:val="en-GB"/>
        </w:rPr>
        <w:t>Specific Goals</w:t>
      </w:r>
    </w:p>
    <w:p w:rsidR="003F6731" w:rsidRPr="00B7553B" w:rsidRDefault="003F6731" w:rsidP="003F6731">
      <w:pPr>
        <w:widowControl w:val="0"/>
        <w:tabs>
          <w:tab w:val="left" w:pos="2880"/>
          <w:tab w:val="left" w:pos="5760"/>
          <w:tab w:val="left" w:pos="7920"/>
        </w:tabs>
        <w:spacing w:after="120"/>
        <w:ind w:left="900"/>
        <w:jc w:val="both"/>
        <w:rPr>
          <w:rFonts w:ascii="Arial" w:hAnsi="Arial" w:cs="Arial"/>
          <w:b/>
          <w:snapToGrid w:val="0"/>
          <w:lang w:val="en-GB"/>
        </w:rPr>
      </w:pPr>
    </w:p>
    <w:p w:rsidR="003F6731" w:rsidRPr="00B7553B" w:rsidRDefault="003F6731" w:rsidP="00EF4A7D">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lang w:val="en-GB"/>
        </w:rPr>
      </w:pPr>
      <w:r w:rsidRPr="00B7553B">
        <w:rPr>
          <w:rFonts w:ascii="Arial" w:hAnsi="Arial" w:cs="Arial"/>
          <w:b/>
          <w:snapToGrid w:val="0"/>
          <w:lang w:val="en-GB"/>
        </w:rPr>
        <w:t>The maximum points for this tender are allocated as follows:</w:t>
      </w:r>
    </w:p>
    <w:p w:rsidR="003F6731" w:rsidRPr="00B7553B" w:rsidRDefault="003F6731" w:rsidP="003F6731">
      <w:pPr>
        <w:widowControl w:val="0"/>
        <w:tabs>
          <w:tab w:val="left" w:pos="2880"/>
          <w:tab w:val="left" w:pos="5760"/>
          <w:tab w:val="left" w:pos="7920"/>
        </w:tabs>
        <w:spacing w:after="120"/>
        <w:ind w:left="720"/>
        <w:jc w:val="both"/>
        <w:rPr>
          <w:rFonts w:ascii="Arial" w:hAnsi="Arial" w:cs="Arial"/>
          <w:b/>
          <w:snapToGrid w:val="0"/>
          <w:lang w:val="en-GB"/>
        </w:rPr>
      </w:pPr>
    </w:p>
    <w:tbl>
      <w:tblPr>
        <w:tblStyle w:val="TableGrid"/>
        <w:tblW w:w="0" w:type="auto"/>
        <w:tblInd w:w="720" w:type="dxa"/>
        <w:tblLook w:val="04A0" w:firstRow="1" w:lastRow="0" w:firstColumn="1" w:lastColumn="0" w:noHBand="0" w:noVBand="1"/>
      </w:tblPr>
      <w:tblGrid>
        <w:gridCol w:w="4457"/>
        <w:gridCol w:w="4451"/>
      </w:tblGrid>
      <w:tr w:rsidR="003F6731" w:rsidRPr="00B7553B" w:rsidTr="005E0D36">
        <w:tc>
          <w:tcPr>
            <w:tcW w:w="4508" w:type="dxa"/>
          </w:tcPr>
          <w:p w:rsidR="003F6731" w:rsidRPr="00B7553B" w:rsidRDefault="003F6731" w:rsidP="005E0D36">
            <w:pPr>
              <w:widowControl w:val="0"/>
              <w:tabs>
                <w:tab w:val="left" w:pos="2880"/>
                <w:tab w:val="left" w:pos="5760"/>
                <w:tab w:val="left" w:pos="7920"/>
              </w:tabs>
              <w:spacing w:after="120"/>
              <w:jc w:val="both"/>
              <w:rPr>
                <w:rFonts w:ascii="Arial" w:hAnsi="Arial" w:cs="Arial"/>
                <w:b/>
                <w:snapToGrid w:val="0"/>
                <w:lang w:val="en-GB"/>
              </w:rPr>
            </w:pPr>
          </w:p>
        </w:tc>
        <w:sdt>
          <w:sdtPr>
            <w:rPr>
              <w:rFonts w:ascii="Arial" w:hAnsi="Arial" w:cs="Arial"/>
              <w:b/>
              <w:snapToGrid w:val="0"/>
              <w:lang w:val="en-GB"/>
            </w:rPr>
            <w:alias w:val="Preference Point System"/>
            <w:tag w:val="Preference Point System"/>
            <w:id w:val="-235478509"/>
            <w:placeholder>
              <w:docPart w:val="217E396772554B6BB8790BF8B7266CF4"/>
            </w:placeholder>
            <w:dropDownList>
              <w:listItem w:value="Choose an item."/>
              <w:listItem w:displayText="90/10" w:value="90/10"/>
              <w:listItem w:displayText="80/20" w:value="80/20"/>
            </w:dropDownList>
          </w:sdtPr>
          <w:sdtEndPr/>
          <w:sdtContent>
            <w:tc>
              <w:tcPr>
                <w:tcW w:w="4508" w:type="dxa"/>
                <w:shd w:val="clear" w:color="auto" w:fill="A6A6A6" w:themeFill="background1" w:themeFillShade="A6"/>
              </w:tcPr>
              <w:p w:rsidR="003F6731" w:rsidRPr="00B7553B" w:rsidRDefault="003F6731" w:rsidP="005E0D36">
                <w:pPr>
                  <w:widowControl w:val="0"/>
                  <w:tabs>
                    <w:tab w:val="left" w:pos="2880"/>
                    <w:tab w:val="left" w:pos="5760"/>
                    <w:tab w:val="left" w:pos="7920"/>
                  </w:tabs>
                  <w:spacing w:after="120"/>
                  <w:jc w:val="both"/>
                  <w:rPr>
                    <w:rFonts w:ascii="Arial" w:hAnsi="Arial" w:cs="Arial"/>
                    <w:b/>
                    <w:snapToGrid w:val="0"/>
                    <w:lang w:val="en-GB"/>
                  </w:rPr>
                </w:pPr>
                <w:r w:rsidRPr="00B7553B">
                  <w:rPr>
                    <w:rFonts w:ascii="Arial" w:hAnsi="Arial" w:cs="Arial"/>
                    <w:b/>
                    <w:snapToGrid w:val="0"/>
                    <w:lang w:val="en-GB"/>
                  </w:rPr>
                  <w:t>80/20</w:t>
                </w:r>
              </w:p>
            </w:tc>
          </w:sdtContent>
        </w:sdt>
      </w:tr>
      <w:tr w:rsidR="003F6731" w:rsidRPr="00B7553B" w:rsidTr="005E0D36">
        <w:tc>
          <w:tcPr>
            <w:tcW w:w="4508" w:type="dxa"/>
          </w:tcPr>
          <w:p w:rsidR="003F6731" w:rsidRPr="00B7553B" w:rsidRDefault="003F6731" w:rsidP="005E0D36">
            <w:pPr>
              <w:widowControl w:val="0"/>
              <w:tabs>
                <w:tab w:val="left" w:pos="2880"/>
                <w:tab w:val="left" w:pos="5760"/>
                <w:tab w:val="left" w:pos="7920"/>
              </w:tabs>
              <w:spacing w:after="120"/>
              <w:jc w:val="both"/>
              <w:rPr>
                <w:rFonts w:ascii="Arial" w:hAnsi="Arial" w:cs="Arial"/>
                <w:b/>
                <w:snapToGrid w:val="0"/>
                <w:lang w:val="en-GB"/>
              </w:rPr>
            </w:pPr>
            <w:r w:rsidRPr="00B7553B">
              <w:rPr>
                <w:rFonts w:ascii="Arial" w:hAnsi="Arial" w:cs="Arial"/>
                <w:b/>
                <w:snapToGrid w:val="0"/>
                <w:lang w:val="en-GB"/>
              </w:rPr>
              <w:t>PRICE</w:t>
            </w:r>
          </w:p>
        </w:tc>
        <w:tc>
          <w:tcPr>
            <w:tcW w:w="4508" w:type="dxa"/>
            <w:shd w:val="clear" w:color="auto" w:fill="D9D9D9" w:themeFill="background1" w:themeFillShade="D9"/>
          </w:tcPr>
          <w:p w:rsidR="003F6731" w:rsidRPr="00B7553B" w:rsidRDefault="00AA3FC0" w:rsidP="005E0D36">
            <w:pPr>
              <w:widowControl w:val="0"/>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80</w:t>
            </w:r>
          </w:p>
        </w:tc>
      </w:tr>
      <w:tr w:rsidR="003F6731" w:rsidRPr="00B7553B" w:rsidTr="005E0D36">
        <w:tc>
          <w:tcPr>
            <w:tcW w:w="4508" w:type="dxa"/>
          </w:tcPr>
          <w:p w:rsidR="003F6731" w:rsidRPr="00B7553B" w:rsidRDefault="003F6731" w:rsidP="005E0D36">
            <w:pPr>
              <w:widowControl w:val="0"/>
              <w:tabs>
                <w:tab w:val="left" w:pos="2880"/>
                <w:tab w:val="left" w:pos="5760"/>
                <w:tab w:val="left" w:pos="7920"/>
              </w:tabs>
              <w:spacing w:after="120"/>
              <w:jc w:val="both"/>
              <w:rPr>
                <w:rFonts w:ascii="Arial" w:hAnsi="Arial" w:cs="Arial"/>
                <w:b/>
                <w:snapToGrid w:val="0"/>
                <w:lang w:val="en-GB"/>
              </w:rPr>
            </w:pPr>
            <w:r w:rsidRPr="00B7553B">
              <w:rPr>
                <w:rFonts w:ascii="Arial" w:hAnsi="Arial" w:cs="Arial"/>
                <w:b/>
                <w:snapToGrid w:val="0"/>
                <w:lang w:val="en-GB"/>
              </w:rPr>
              <w:t>SPECIFIC GOALS</w:t>
            </w:r>
          </w:p>
        </w:tc>
        <w:tc>
          <w:tcPr>
            <w:tcW w:w="4508" w:type="dxa"/>
            <w:shd w:val="clear" w:color="auto" w:fill="D9D9D9" w:themeFill="background1" w:themeFillShade="D9"/>
          </w:tcPr>
          <w:p w:rsidR="003F6731" w:rsidRPr="00B7553B" w:rsidRDefault="00AA3FC0" w:rsidP="005E0D36">
            <w:pPr>
              <w:widowControl w:val="0"/>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20</w:t>
            </w:r>
          </w:p>
        </w:tc>
      </w:tr>
      <w:tr w:rsidR="003F6731" w:rsidRPr="00B7553B" w:rsidTr="005E0D36">
        <w:tc>
          <w:tcPr>
            <w:tcW w:w="4508" w:type="dxa"/>
          </w:tcPr>
          <w:p w:rsidR="003F6731" w:rsidRPr="00B7553B" w:rsidRDefault="003F6731" w:rsidP="005E0D36">
            <w:pPr>
              <w:widowControl w:val="0"/>
              <w:tabs>
                <w:tab w:val="left" w:pos="2880"/>
                <w:tab w:val="left" w:pos="5760"/>
                <w:tab w:val="left" w:pos="7920"/>
              </w:tabs>
              <w:spacing w:after="120"/>
              <w:jc w:val="both"/>
              <w:rPr>
                <w:rFonts w:ascii="Arial" w:hAnsi="Arial" w:cs="Arial"/>
                <w:b/>
                <w:snapToGrid w:val="0"/>
                <w:lang w:val="en-GB"/>
              </w:rPr>
            </w:pPr>
            <w:r w:rsidRPr="00B7553B">
              <w:rPr>
                <w:rFonts w:ascii="Arial" w:hAnsi="Arial" w:cs="Arial"/>
                <w:b/>
                <w:snapToGrid w:val="0"/>
                <w:lang w:val="en-GB"/>
              </w:rPr>
              <w:t>Total points for Price and Specific Goals</w:t>
            </w:r>
          </w:p>
        </w:tc>
        <w:tc>
          <w:tcPr>
            <w:tcW w:w="4508" w:type="dxa"/>
            <w:shd w:val="clear" w:color="auto" w:fill="FF0000"/>
          </w:tcPr>
          <w:p w:rsidR="003F6731" w:rsidRPr="00B7553B" w:rsidRDefault="003F6731" w:rsidP="005E0D36">
            <w:pPr>
              <w:widowControl w:val="0"/>
              <w:tabs>
                <w:tab w:val="left" w:pos="2880"/>
                <w:tab w:val="left" w:pos="5760"/>
                <w:tab w:val="left" w:pos="7920"/>
              </w:tabs>
              <w:spacing w:after="120"/>
              <w:jc w:val="both"/>
              <w:rPr>
                <w:rFonts w:ascii="Arial" w:hAnsi="Arial" w:cs="Arial"/>
                <w:b/>
                <w:snapToGrid w:val="0"/>
                <w:lang w:val="en-GB"/>
              </w:rPr>
            </w:pPr>
            <w:r w:rsidRPr="00B7553B">
              <w:rPr>
                <w:rFonts w:ascii="Arial" w:hAnsi="Arial" w:cs="Arial"/>
                <w:b/>
                <w:snapToGrid w:val="0"/>
                <w:lang w:val="en-GB"/>
              </w:rPr>
              <w:t>100</w:t>
            </w:r>
          </w:p>
        </w:tc>
      </w:tr>
    </w:tbl>
    <w:p w:rsidR="003F6731" w:rsidRPr="00B7553B" w:rsidRDefault="003F6731" w:rsidP="003F6731">
      <w:pPr>
        <w:widowControl w:val="0"/>
        <w:tabs>
          <w:tab w:val="left" w:pos="2880"/>
          <w:tab w:val="left" w:pos="5760"/>
          <w:tab w:val="left" w:pos="7920"/>
        </w:tabs>
        <w:spacing w:after="120"/>
        <w:ind w:left="720"/>
        <w:jc w:val="both"/>
        <w:rPr>
          <w:rFonts w:ascii="Arial" w:hAnsi="Arial" w:cs="Arial"/>
          <w:b/>
          <w:snapToGrid w:val="0"/>
          <w:lang w:val="en-GB"/>
        </w:rPr>
      </w:pPr>
    </w:p>
    <w:p w:rsidR="003F6731" w:rsidRPr="00B7553B" w:rsidRDefault="003F6731" w:rsidP="003F6731">
      <w:pPr>
        <w:widowControl w:val="0"/>
        <w:tabs>
          <w:tab w:val="left" w:pos="2880"/>
          <w:tab w:val="left" w:pos="5760"/>
          <w:tab w:val="left" w:pos="7920"/>
        </w:tabs>
        <w:spacing w:after="120"/>
        <w:ind w:left="720"/>
        <w:jc w:val="both"/>
        <w:rPr>
          <w:rFonts w:ascii="Arial" w:hAnsi="Arial" w:cs="Arial"/>
          <w:b/>
          <w:snapToGrid w:val="0"/>
          <w:lang w:val="en-GB"/>
        </w:rPr>
      </w:pPr>
    </w:p>
    <w:p w:rsidR="003F6731" w:rsidRPr="00B7553B" w:rsidRDefault="003F6731" w:rsidP="003F6731">
      <w:pPr>
        <w:widowControl w:val="0"/>
        <w:tabs>
          <w:tab w:val="left" w:pos="2880"/>
          <w:tab w:val="left" w:pos="5760"/>
          <w:tab w:val="left" w:pos="7920"/>
        </w:tabs>
        <w:spacing w:after="120"/>
        <w:ind w:left="720"/>
        <w:jc w:val="both"/>
        <w:rPr>
          <w:rFonts w:ascii="Arial" w:hAnsi="Arial" w:cs="Arial"/>
          <w:b/>
          <w:snapToGrid w:val="0"/>
          <w:lang w:val="en-GB"/>
        </w:rPr>
      </w:pPr>
    </w:p>
    <w:p w:rsidR="003F6731" w:rsidRPr="00B7553B" w:rsidRDefault="003F6731" w:rsidP="00EF4A7D">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lang w:val="en-GB"/>
        </w:rPr>
      </w:pPr>
      <w:r w:rsidRPr="00B7553B">
        <w:rPr>
          <w:rFonts w:ascii="Arial" w:hAnsi="Arial" w:cs="Arial"/>
          <w:b/>
          <w:snapToGrid w:val="0"/>
          <w:lang w:val="en-GB"/>
        </w:rPr>
        <w:t>Breakdown Allocation of Specific Goals Points</w:t>
      </w:r>
    </w:p>
    <w:p w:rsidR="003F6731" w:rsidRPr="00B7553B" w:rsidRDefault="003F6731" w:rsidP="00EF4A7D">
      <w:pPr>
        <w:widowControl w:val="0"/>
        <w:numPr>
          <w:ilvl w:val="2"/>
          <w:numId w:val="24"/>
        </w:numPr>
        <w:tabs>
          <w:tab w:val="clear" w:pos="900"/>
          <w:tab w:val="num" w:pos="709"/>
          <w:tab w:val="left" w:pos="2880"/>
          <w:tab w:val="left" w:pos="5760"/>
          <w:tab w:val="left" w:pos="7920"/>
        </w:tabs>
        <w:spacing w:after="120"/>
        <w:ind w:left="709" w:hanging="709"/>
        <w:jc w:val="both"/>
        <w:rPr>
          <w:rFonts w:ascii="Arial" w:hAnsi="Arial" w:cs="Arial"/>
          <w:b/>
          <w:snapToGrid w:val="0"/>
          <w:lang w:val="en-GB"/>
        </w:rPr>
      </w:pPr>
      <w:r w:rsidRPr="00B7553B">
        <w:rPr>
          <w:rFonts w:ascii="Arial" w:hAnsi="Arial" w:cs="Arial"/>
          <w:b/>
          <w:snapToGrid w:val="0"/>
          <w:lang w:val="en-GB"/>
        </w:rPr>
        <w:t>For Procurement transactions with rand value greater than R2 000.00 and up to R1 Million (Inclusive of all applicable taxes), the specific goals as listed in table 1 below are applicable.</w:t>
      </w:r>
    </w:p>
    <w:p w:rsidR="003F6731" w:rsidRPr="00B7553B" w:rsidRDefault="003F6731" w:rsidP="003F6731">
      <w:pPr>
        <w:rPr>
          <w:rFonts w:ascii="Arial" w:hAnsi="Arial" w:cs="Arial"/>
          <w:u w:val="single"/>
        </w:rPr>
      </w:pPr>
      <w:r w:rsidRPr="00B7553B">
        <w:rPr>
          <w:rFonts w:ascii="Arial" w:hAnsi="Arial" w:cs="Arial"/>
          <w:u w:val="single"/>
        </w:rPr>
        <w:t xml:space="preserve">All Acquisitions </w:t>
      </w:r>
    </w:p>
    <w:p w:rsidR="003F6731" w:rsidRPr="00B7553B" w:rsidRDefault="003F6731" w:rsidP="003F6731">
      <w:pPr>
        <w:rPr>
          <w:rFonts w:ascii="Arial" w:hAnsi="Arial" w:cs="Arial"/>
          <w:u w:val="single"/>
        </w:rPr>
      </w:pPr>
      <w:r w:rsidRPr="00B7553B">
        <w:rPr>
          <w:rFonts w:ascii="Arial" w:hAnsi="Arial" w:cs="Arial"/>
          <w:u w:val="single"/>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3F6731" w:rsidRPr="00B7553B" w:rsidTr="005E0D36">
        <w:trPr>
          <w:tblHeader/>
        </w:trPr>
        <w:tc>
          <w:tcPr>
            <w:tcW w:w="802" w:type="dxa"/>
            <w:shd w:val="clear" w:color="auto" w:fill="auto"/>
          </w:tcPr>
          <w:p w:rsidR="003F6731" w:rsidRPr="00B7553B" w:rsidRDefault="003F6731" w:rsidP="005E0D36">
            <w:pPr>
              <w:rPr>
                <w:rFonts w:ascii="Arial" w:hAnsi="Arial" w:cs="Arial"/>
                <w:b/>
              </w:rPr>
            </w:pPr>
            <w:r w:rsidRPr="00B7553B">
              <w:rPr>
                <w:rFonts w:ascii="Arial" w:hAnsi="Arial" w:cs="Arial"/>
                <w:b/>
              </w:rPr>
              <w:lastRenderedPageBreak/>
              <w:t>Serial No</w:t>
            </w:r>
          </w:p>
        </w:tc>
        <w:tc>
          <w:tcPr>
            <w:tcW w:w="3789" w:type="dxa"/>
            <w:shd w:val="clear" w:color="auto" w:fill="auto"/>
          </w:tcPr>
          <w:p w:rsidR="003F6731" w:rsidRPr="00B7553B" w:rsidRDefault="003F6731" w:rsidP="005E0D36">
            <w:pPr>
              <w:rPr>
                <w:rFonts w:ascii="Arial" w:hAnsi="Arial" w:cs="Arial"/>
                <w:b/>
              </w:rPr>
            </w:pPr>
            <w:r w:rsidRPr="00B7553B">
              <w:rPr>
                <w:rFonts w:ascii="Arial" w:hAnsi="Arial" w:cs="Arial"/>
                <w:b/>
              </w:rPr>
              <w:t xml:space="preserve">Specific Goals </w:t>
            </w:r>
          </w:p>
        </w:tc>
        <w:tc>
          <w:tcPr>
            <w:tcW w:w="1170" w:type="dxa"/>
            <w:shd w:val="clear" w:color="auto" w:fill="auto"/>
          </w:tcPr>
          <w:p w:rsidR="003F6731" w:rsidRPr="00B7553B" w:rsidRDefault="003F6731" w:rsidP="005E0D36">
            <w:pPr>
              <w:rPr>
                <w:rFonts w:ascii="Arial" w:hAnsi="Arial" w:cs="Arial"/>
                <w:b/>
              </w:rPr>
            </w:pPr>
            <w:r w:rsidRPr="00B7553B">
              <w:rPr>
                <w:rFonts w:ascii="Arial" w:hAnsi="Arial" w:cs="Arial"/>
                <w:b/>
              </w:rPr>
              <w:t>Preference Points allocated out of 20</w:t>
            </w:r>
          </w:p>
        </w:tc>
        <w:tc>
          <w:tcPr>
            <w:tcW w:w="3344" w:type="dxa"/>
            <w:shd w:val="clear" w:color="auto" w:fill="auto"/>
          </w:tcPr>
          <w:p w:rsidR="003F6731" w:rsidRPr="00B7553B" w:rsidRDefault="003F6731" w:rsidP="005E0D36">
            <w:pPr>
              <w:rPr>
                <w:rFonts w:ascii="Arial" w:hAnsi="Arial" w:cs="Arial"/>
                <w:b/>
              </w:rPr>
            </w:pPr>
            <w:r w:rsidRPr="00B7553B">
              <w:rPr>
                <w:rFonts w:ascii="Arial" w:hAnsi="Arial" w:cs="Arial"/>
                <w:b/>
              </w:rPr>
              <w:t>Documentation to be submitted by bidders to validate their claim for points</w:t>
            </w:r>
          </w:p>
        </w:tc>
      </w:tr>
      <w:tr w:rsidR="003F6731" w:rsidRPr="00B7553B" w:rsidTr="005E0D36">
        <w:tc>
          <w:tcPr>
            <w:tcW w:w="802" w:type="dxa"/>
            <w:shd w:val="clear" w:color="auto" w:fill="auto"/>
          </w:tcPr>
          <w:p w:rsidR="003F6731" w:rsidRPr="00B7553B" w:rsidRDefault="003F6731" w:rsidP="005E0D36">
            <w:pPr>
              <w:rPr>
                <w:rFonts w:ascii="Arial" w:hAnsi="Arial" w:cs="Arial"/>
              </w:rPr>
            </w:pPr>
            <w:r w:rsidRPr="00B7553B">
              <w:rPr>
                <w:rFonts w:ascii="Arial" w:hAnsi="Arial" w:cs="Arial"/>
              </w:rPr>
              <w:t>1.</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 xml:space="preserve">black people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10</w:t>
            </w:r>
          </w:p>
        </w:tc>
        <w:tc>
          <w:tcPr>
            <w:tcW w:w="3344" w:type="dxa"/>
            <w:shd w:val="clear" w:color="auto" w:fill="auto"/>
          </w:tcPr>
          <w:p w:rsidR="003F6731" w:rsidRPr="00385061" w:rsidRDefault="003F6731" w:rsidP="00385061">
            <w:pPr>
              <w:numPr>
                <w:ilvl w:val="0"/>
                <w:numId w:val="48"/>
              </w:numPr>
              <w:suppressAutoHyphens/>
              <w:spacing w:before="120" w:after="200"/>
              <w:ind w:left="313" w:hanging="313"/>
              <w:jc w:val="both"/>
              <w:rPr>
                <w:rFonts w:ascii="Arial" w:hAnsi="Arial" w:cs="Arial"/>
              </w:rPr>
            </w:pPr>
            <w:r w:rsidRPr="00B7553B">
              <w:rPr>
                <w:rFonts w:ascii="Arial" w:hAnsi="Arial" w:cs="Arial"/>
              </w:rPr>
              <w:t>ID Copy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SANAS Accredited BBBEE Certificate or sworn affidavit where applicable</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CSD Report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3F6731" w:rsidRPr="00B7553B" w:rsidTr="005E0D36">
        <w:tc>
          <w:tcPr>
            <w:tcW w:w="802" w:type="dxa"/>
            <w:shd w:val="clear" w:color="auto" w:fill="auto"/>
          </w:tcPr>
          <w:p w:rsidR="003F6731" w:rsidRPr="00B7553B" w:rsidRDefault="003F6731" w:rsidP="005E0D36">
            <w:pPr>
              <w:jc w:val="both"/>
              <w:rPr>
                <w:rFonts w:ascii="Arial" w:hAnsi="Arial" w:cs="Arial"/>
              </w:rPr>
            </w:pPr>
            <w:r w:rsidRPr="00B7553B">
              <w:rPr>
                <w:rFonts w:ascii="Arial" w:hAnsi="Arial" w:cs="Arial"/>
              </w:rPr>
              <w:t>2.</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w:t>
            </w:r>
            <w:r w:rsidRPr="00B7553B">
              <w:rPr>
                <w:rFonts w:ascii="Arial" w:hAnsi="Arial" w:cs="Arial"/>
                <w:b/>
              </w:rPr>
              <w:t xml:space="preserve">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2</w:t>
            </w:r>
          </w:p>
        </w:tc>
        <w:tc>
          <w:tcPr>
            <w:tcW w:w="3344" w:type="dxa"/>
            <w:shd w:val="clear" w:color="auto" w:fill="auto"/>
          </w:tcPr>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ID Copy (Mandatory)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Office Municipal Rates Statement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 xml:space="preserve">Lease Agreement </w:t>
            </w:r>
          </w:p>
        </w:tc>
      </w:tr>
      <w:tr w:rsidR="003F6731" w:rsidRPr="00B7553B" w:rsidTr="005E0D36">
        <w:tc>
          <w:tcPr>
            <w:tcW w:w="802" w:type="dxa"/>
            <w:shd w:val="clear" w:color="auto" w:fill="auto"/>
          </w:tcPr>
          <w:p w:rsidR="003F6731" w:rsidRPr="00B7553B" w:rsidRDefault="003F6731" w:rsidP="005E0D36">
            <w:pPr>
              <w:jc w:val="both"/>
              <w:rPr>
                <w:rFonts w:ascii="Arial" w:hAnsi="Arial" w:cs="Arial"/>
              </w:rPr>
            </w:pPr>
            <w:r w:rsidRPr="00B7553B">
              <w:rPr>
                <w:rFonts w:ascii="Arial" w:hAnsi="Arial" w:cs="Arial"/>
              </w:rPr>
              <w:t>3.</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4</w:t>
            </w:r>
          </w:p>
        </w:tc>
        <w:tc>
          <w:tcPr>
            <w:tcW w:w="3344" w:type="dxa"/>
            <w:shd w:val="clear" w:color="auto" w:fill="auto"/>
          </w:tcPr>
          <w:p w:rsidR="003F6731" w:rsidRPr="00385061" w:rsidRDefault="003F6731" w:rsidP="00385061">
            <w:pPr>
              <w:numPr>
                <w:ilvl w:val="0"/>
                <w:numId w:val="48"/>
              </w:numPr>
              <w:suppressAutoHyphens/>
              <w:spacing w:before="120" w:after="200"/>
              <w:ind w:left="313" w:hanging="313"/>
              <w:jc w:val="both"/>
              <w:rPr>
                <w:rFonts w:ascii="Arial" w:hAnsi="Arial" w:cs="Arial"/>
              </w:rPr>
            </w:pPr>
            <w:r w:rsidRPr="00B7553B">
              <w:rPr>
                <w:rFonts w:ascii="Arial" w:hAnsi="Arial" w:cs="Arial"/>
              </w:rPr>
              <w:t>ID Copy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CSD Report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3F6731" w:rsidRPr="00B7553B" w:rsidTr="005E0D36">
        <w:trPr>
          <w:trHeight w:val="2081"/>
        </w:trPr>
        <w:tc>
          <w:tcPr>
            <w:tcW w:w="802" w:type="dxa"/>
            <w:shd w:val="clear" w:color="auto" w:fill="auto"/>
          </w:tcPr>
          <w:p w:rsidR="003F6731" w:rsidRPr="00B7553B" w:rsidRDefault="003F6731" w:rsidP="005E0D36">
            <w:pPr>
              <w:jc w:val="both"/>
              <w:rPr>
                <w:rFonts w:ascii="Arial" w:hAnsi="Arial" w:cs="Arial"/>
              </w:rPr>
            </w:pPr>
            <w:r w:rsidRPr="00B7553B">
              <w:rPr>
                <w:rFonts w:ascii="Arial" w:hAnsi="Arial" w:cs="Arial"/>
              </w:rPr>
              <w:t>4.</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rPr>
              <w:t xml:space="preserve">An EME or QSE which is at least 51% owned by people with </w:t>
            </w:r>
            <w:r w:rsidRPr="00B7553B">
              <w:rPr>
                <w:rFonts w:ascii="Arial" w:hAnsi="Arial" w:cs="Arial"/>
                <w:b/>
              </w:rPr>
              <w:t>disability</w:t>
            </w:r>
            <w:r w:rsidRPr="00B7553B">
              <w:rPr>
                <w:rFonts w:ascii="Arial" w:hAnsi="Arial" w:cs="Arial"/>
              </w:rPr>
              <w:t xml:space="preserve">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2</w:t>
            </w:r>
          </w:p>
        </w:tc>
        <w:tc>
          <w:tcPr>
            <w:tcW w:w="3344" w:type="dxa"/>
            <w:shd w:val="clear" w:color="auto" w:fill="auto"/>
          </w:tcPr>
          <w:p w:rsidR="003F6731" w:rsidRPr="00385061" w:rsidRDefault="003F6731" w:rsidP="00385061">
            <w:pPr>
              <w:numPr>
                <w:ilvl w:val="0"/>
                <w:numId w:val="48"/>
              </w:numPr>
              <w:suppressAutoHyphens/>
              <w:spacing w:before="120" w:after="200"/>
              <w:ind w:left="313" w:hanging="313"/>
              <w:jc w:val="both"/>
              <w:rPr>
                <w:rFonts w:ascii="Arial" w:hAnsi="Arial" w:cs="Arial"/>
              </w:rPr>
            </w:pPr>
            <w:r w:rsidRPr="00B7553B">
              <w:rPr>
                <w:rFonts w:ascii="Arial" w:hAnsi="Arial" w:cs="Arial"/>
              </w:rPr>
              <w:t>ID Copy (Mandatory)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Medical Certificate</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National Council for Persons with Physical Disability in South Africa registration (NCPPDSA)</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CSD Report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lastRenderedPageBreak/>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3F6731" w:rsidRPr="00B7553B" w:rsidTr="005E0D36">
        <w:trPr>
          <w:trHeight w:val="2081"/>
        </w:trPr>
        <w:tc>
          <w:tcPr>
            <w:tcW w:w="802" w:type="dxa"/>
            <w:shd w:val="clear" w:color="auto" w:fill="auto"/>
          </w:tcPr>
          <w:p w:rsidR="003F6731" w:rsidRPr="00B7553B" w:rsidRDefault="003F6731" w:rsidP="005E0D36">
            <w:pPr>
              <w:jc w:val="both"/>
              <w:rPr>
                <w:rFonts w:ascii="Arial" w:hAnsi="Arial" w:cs="Arial"/>
              </w:rPr>
            </w:pPr>
            <w:r w:rsidRPr="00B7553B">
              <w:rPr>
                <w:rFonts w:ascii="Arial" w:hAnsi="Arial" w:cs="Arial"/>
              </w:rPr>
              <w:lastRenderedPageBreak/>
              <w:t>5.</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2</w:t>
            </w:r>
          </w:p>
        </w:tc>
        <w:tc>
          <w:tcPr>
            <w:tcW w:w="3344" w:type="dxa"/>
            <w:shd w:val="clear" w:color="auto" w:fill="auto"/>
          </w:tcPr>
          <w:p w:rsidR="003F6731" w:rsidRPr="00385061" w:rsidRDefault="003F6731" w:rsidP="00385061">
            <w:pPr>
              <w:numPr>
                <w:ilvl w:val="0"/>
                <w:numId w:val="48"/>
              </w:numPr>
              <w:suppressAutoHyphens/>
              <w:spacing w:before="120" w:after="200"/>
              <w:ind w:left="313" w:hanging="313"/>
              <w:jc w:val="both"/>
              <w:rPr>
                <w:rFonts w:ascii="Arial" w:hAnsi="Arial" w:cs="Arial"/>
              </w:rPr>
            </w:pPr>
            <w:r w:rsidRPr="00B7553B">
              <w:rPr>
                <w:rFonts w:ascii="Arial" w:hAnsi="Arial" w:cs="Arial"/>
              </w:rPr>
              <w:t>ID Copy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CSD Report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CIPC (company registration)</w:t>
            </w:r>
          </w:p>
        </w:tc>
      </w:tr>
    </w:tbl>
    <w:p w:rsidR="003F6731" w:rsidRPr="00B7553B" w:rsidRDefault="003F6731" w:rsidP="003F6731">
      <w:pPr>
        <w:rPr>
          <w:rFonts w:ascii="Arial" w:hAnsi="Arial" w:cs="Arial"/>
          <w:b/>
        </w:rPr>
      </w:pPr>
    </w:p>
    <w:p w:rsidR="003F6731" w:rsidRPr="00B7553B" w:rsidRDefault="003F6731" w:rsidP="003F6731">
      <w:pPr>
        <w:widowControl w:val="0"/>
        <w:tabs>
          <w:tab w:val="left" w:pos="2880"/>
          <w:tab w:val="left" w:pos="5760"/>
          <w:tab w:val="left" w:pos="7920"/>
        </w:tabs>
        <w:spacing w:after="120"/>
        <w:jc w:val="both"/>
        <w:rPr>
          <w:rFonts w:ascii="Arial" w:hAnsi="Arial" w:cs="Arial"/>
          <w:b/>
        </w:rPr>
      </w:pPr>
    </w:p>
    <w:p w:rsidR="003F6731" w:rsidRPr="00B7553B" w:rsidRDefault="003F6731" w:rsidP="00EF4A7D">
      <w:pPr>
        <w:widowControl w:val="0"/>
        <w:numPr>
          <w:ilvl w:val="2"/>
          <w:numId w:val="24"/>
        </w:numPr>
        <w:tabs>
          <w:tab w:val="clear" w:pos="900"/>
          <w:tab w:val="num" w:pos="709"/>
          <w:tab w:val="left" w:pos="2880"/>
          <w:tab w:val="left" w:pos="5760"/>
          <w:tab w:val="left" w:pos="7920"/>
        </w:tabs>
        <w:spacing w:after="120"/>
        <w:ind w:left="709" w:hanging="709"/>
        <w:jc w:val="both"/>
        <w:rPr>
          <w:rFonts w:ascii="Arial" w:hAnsi="Arial" w:cs="Arial"/>
          <w:snapToGrid w:val="0"/>
          <w:u w:val="single"/>
          <w:lang w:val="en-GB"/>
        </w:rPr>
      </w:pPr>
      <w:r w:rsidRPr="00B7553B">
        <w:rPr>
          <w:rFonts w:ascii="Arial" w:hAnsi="Arial" w:cs="Arial"/>
          <w:b/>
          <w:snapToGrid w:val="0"/>
          <w:lang w:val="en-GB"/>
        </w:rPr>
        <w:t>For procurement transactions with rand value greater than R1 Million and up to R50 Million (Inclusive of all applicable taxes) the specific goals as listed in table 2 below are applicable:</w:t>
      </w:r>
    </w:p>
    <w:p w:rsidR="003F6731" w:rsidRPr="00B7553B" w:rsidRDefault="003F6731" w:rsidP="003F6731">
      <w:pPr>
        <w:pStyle w:val="ListParagraph"/>
        <w:ind w:left="0"/>
        <w:rPr>
          <w:rFonts w:ascii="Arial" w:hAnsi="Arial" w:cs="Arial"/>
          <w:snapToGrid w:val="0"/>
          <w:u w:val="single"/>
        </w:rPr>
      </w:pPr>
    </w:p>
    <w:p w:rsidR="003F6731" w:rsidRPr="00B7553B" w:rsidRDefault="003F6731" w:rsidP="003F6731">
      <w:pPr>
        <w:pStyle w:val="ListParagraph"/>
        <w:ind w:left="0"/>
        <w:rPr>
          <w:rFonts w:ascii="Arial" w:hAnsi="Arial" w:cs="Arial"/>
          <w:u w:val="single"/>
        </w:rPr>
      </w:pPr>
      <w:r w:rsidRPr="00B7553B">
        <w:rPr>
          <w:rFonts w:ascii="Arial" w:hAnsi="Arial" w:cs="Arial"/>
          <w:u w:val="single"/>
        </w:rPr>
        <w:t>All Acquisitions</w:t>
      </w:r>
    </w:p>
    <w:p w:rsidR="003F6731" w:rsidRPr="00B7553B" w:rsidRDefault="00385061" w:rsidP="003F6731">
      <w:pPr>
        <w:rPr>
          <w:rFonts w:ascii="Arial" w:hAnsi="Arial" w:cs="Arial"/>
          <w:u w:val="single"/>
        </w:rPr>
      </w:pPr>
      <w:r>
        <w:rPr>
          <w:rFonts w:ascii="Arial" w:hAnsi="Arial" w:cs="Arial"/>
          <w:noProof/>
          <w:u w:val="single"/>
          <w:lang w:eastAsia="en-ZA"/>
        </w:rPr>
        <mc:AlternateContent>
          <mc:Choice Requires="wps">
            <w:drawing>
              <wp:anchor distT="0" distB="0" distL="114300" distR="114300" simplePos="0" relativeHeight="251665920" behindDoc="0" locked="0" layoutInCell="1" allowOverlap="1">
                <wp:simplePos x="0" y="0"/>
                <wp:positionH relativeFrom="column">
                  <wp:posOffset>-45025</wp:posOffset>
                </wp:positionH>
                <wp:positionV relativeFrom="paragraph">
                  <wp:posOffset>157316</wp:posOffset>
                </wp:positionV>
                <wp:extent cx="5899355" cy="4269658"/>
                <wp:effectExtent l="38100" t="19050" r="63500" b="93345"/>
                <wp:wrapNone/>
                <wp:docPr id="2" name="Straight Connector 2"/>
                <wp:cNvGraphicFramePr/>
                <a:graphic xmlns:a="http://schemas.openxmlformats.org/drawingml/2006/main">
                  <a:graphicData uri="http://schemas.microsoft.com/office/word/2010/wordprocessingShape">
                    <wps:wsp>
                      <wps:cNvCnPr/>
                      <wps:spPr>
                        <a:xfrm>
                          <a:off x="0" y="0"/>
                          <a:ext cx="5899355" cy="426965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745C102" id="Straight Connector 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55pt,12.4pt" to="460.95pt,3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" strokecolor="black [3200]" strokeweight="2pt">
                <v:shadow on="t" color="black" opacity="24903f" origin=",.5" offset="0,.55556mm"/>
              </v:line>
            </w:pict>
          </mc:Fallback>
        </mc:AlternateContent>
      </w:r>
      <w:r w:rsidR="003F6731" w:rsidRPr="00B7553B">
        <w:rPr>
          <w:rFonts w:ascii="Arial" w:hAnsi="Arial" w:cs="Arial"/>
          <w:u w:val="single"/>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3F6731" w:rsidRPr="00B7553B" w:rsidTr="005E0D36">
        <w:trPr>
          <w:tblHeader/>
        </w:trPr>
        <w:tc>
          <w:tcPr>
            <w:tcW w:w="802" w:type="dxa"/>
            <w:shd w:val="clear" w:color="auto" w:fill="auto"/>
          </w:tcPr>
          <w:p w:rsidR="003F6731" w:rsidRPr="00B7553B" w:rsidRDefault="003F6731" w:rsidP="005E0D36">
            <w:pPr>
              <w:jc w:val="both"/>
              <w:rPr>
                <w:rFonts w:ascii="Arial" w:hAnsi="Arial" w:cs="Arial"/>
                <w:b/>
              </w:rPr>
            </w:pPr>
            <w:r w:rsidRPr="00B7553B">
              <w:rPr>
                <w:rFonts w:ascii="Arial" w:hAnsi="Arial" w:cs="Arial"/>
                <w:b/>
              </w:rPr>
              <w:t>Serial No</w:t>
            </w:r>
          </w:p>
        </w:tc>
        <w:tc>
          <w:tcPr>
            <w:tcW w:w="3789" w:type="dxa"/>
            <w:shd w:val="clear" w:color="auto" w:fill="auto"/>
          </w:tcPr>
          <w:p w:rsidR="003F6731" w:rsidRPr="00B7553B" w:rsidRDefault="003F6731" w:rsidP="005E0D36">
            <w:pPr>
              <w:jc w:val="both"/>
              <w:rPr>
                <w:rFonts w:ascii="Arial" w:hAnsi="Arial" w:cs="Arial"/>
                <w:b/>
              </w:rPr>
            </w:pPr>
            <w:r w:rsidRPr="00B7553B">
              <w:rPr>
                <w:rFonts w:ascii="Arial" w:hAnsi="Arial" w:cs="Arial"/>
                <w:b/>
              </w:rPr>
              <w:t xml:space="preserve"> Specific Goals</w:t>
            </w:r>
          </w:p>
        </w:tc>
        <w:tc>
          <w:tcPr>
            <w:tcW w:w="1170" w:type="dxa"/>
            <w:shd w:val="clear" w:color="auto" w:fill="auto"/>
          </w:tcPr>
          <w:p w:rsidR="003F6731" w:rsidRPr="00B7553B" w:rsidRDefault="003F6731" w:rsidP="005E0D36">
            <w:pPr>
              <w:rPr>
                <w:rFonts w:ascii="Arial" w:hAnsi="Arial" w:cs="Arial"/>
                <w:b/>
              </w:rPr>
            </w:pPr>
            <w:r w:rsidRPr="00B7553B">
              <w:rPr>
                <w:rFonts w:ascii="Arial" w:hAnsi="Arial" w:cs="Arial"/>
                <w:b/>
              </w:rPr>
              <w:t>Preference Points allocated out of 20</w:t>
            </w:r>
          </w:p>
        </w:tc>
        <w:tc>
          <w:tcPr>
            <w:tcW w:w="3344" w:type="dxa"/>
            <w:shd w:val="clear" w:color="auto" w:fill="auto"/>
          </w:tcPr>
          <w:p w:rsidR="003F6731" w:rsidRPr="00B7553B" w:rsidRDefault="003F6731" w:rsidP="005E0D36">
            <w:pPr>
              <w:jc w:val="both"/>
              <w:rPr>
                <w:rFonts w:ascii="Arial" w:hAnsi="Arial" w:cs="Arial"/>
                <w:b/>
              </w:rPr>
            </w:pPr>
            <w:r w:rsidRPr="00B7553B">
              <w:rPr>
                <w:rFonts w:ascii="Arial" w:hAnsi="Arial" w:cs="Arial"/>
                <w:b/>
              </w:rPr>
              <w:t>Documentation to be submitted by bidders to validate their claim for points</w:t>
            </w:r>
          </w:p>
        </w:tc>
      </w:tr>
      <w:tr w:rsidR="003F6731" w:rsidRPr="00B7553B" w:rsidTr="005E0D36">
        <w:tc>
          <w:tcPr>
            <w:tcW w:w="802" w:type="dxa"/>
            <w:shd w:val="clear" w:color="auto" w:fill="auto"/>
          </w:tcPr>
          <w:p w:rsidR="003F6731" w:rsidRPr="00B7553B" w:rsidRDefault="003F6731" w:rsidP="005E0D36">
            <w:pPr>
              <w:rPr>
                <w:rFonts w:ascii="Arial" w:hAnsi="Arial" w:cs="Arial"/>
              </w:rPr>
            </w:pPr>
            <w:r w:rsidRPr="00B7553B">
              <w:rPr>
                <w:rFonts w:ascii="Arial" w:hAnsi="Arial" w:cs="Arial"/>
              </w:rPr>
              <w:t>1.</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10</w:t>
            </w:r>
          </w:p>
        </w:tc>
        <w:tc>
          <w:tcPr>
            <w:tcW w:w="3344" w:type="dxa"/>
            <w:shd w:val="clear" w:color="auto" w:fill="auto"/>
          </w:tcPr>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ID Copy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SANAS Accredited BBBEE Certificate or sworn affidavit where applicable</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CSD Report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3F6731" w:rsidRPr="00B7553B" w:rsidTr="005E0D36">
        <w:tc>
          <w:tcPr>
            <w:tcW w:w="802" w:type="dxa"/>
            <w:shd w:val="clear" w:color="auto" w:fill="auto"/>
          </w:tcPr>
          <w:p w:rsidR="003F6731" w:rsidRPr="00B7553B" w:rsidRDefault="003F6731" w:rsidP="005E0D36">
            <w:pPr>
              <w:rPr>
                <w:rFonts w:ascii="Arial" w:hAnsi="Arial" w:cs="Arial"/>
              </w:rPr>
            </w:pPr>
            <w:r w:rsidRPr="00B7553B">
              <w:rPr>
                <w:rFonts w:ascii="Arial" w:hAnsi="Arial" w:cs="Arial"/>
              </w:rPr>
              <w:t>2.</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2</w:t>
            </w:r>
          </w:p>
        </w:tc>
        <w:tc>
          <w:tcPr>
            <w:tcW w:w="3344" w:type="dxa"/>
            <w:shd w:val="clear" w:color="auto" w:fill="auto"/>
          </w:tcPr>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ID Copy (Mandatory)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Office Municipal Rates Statement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lastRenderedPageBreak/>
              <w:t>Permission To Occupy from local chief in case of rural areas (PTO)</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 xml:space="preserve">Lease Agreement </w:t>
            </w:r>
          </w:p>
        </w:tc>
      </w:tr>
      <w:tr w:rsidR="003F6731" w:rsidRPr="00B7553B" w:rsidTr="005E0D36">
        <w:tc>
          <w:tcPr>
            <w:tcW w:w="802" w:type="dxa"/>
            <w:shd w:val="clear" w:color="auto" w:fill="auto"/>
          </w:tcPr>
          <w:p w:rsidR="003F6731" w:rsidRPr="00B7553B" w:rsidRDefault="003F6731" w:rsidP="005E0D36">
            <w:pPr>
              <w:rPr>
                <w:rFonts w:ascii="Arial" w:hAnsi="Arial" w:cs="Arial"/>
              </w:rPr>
            </w:pPr>
            <w:r w:rsidRPr="00B7553B">
              <w:rPr>
                <w:rFonts w:ascii="Arial" w:hAnsi="Arial" w:cs="Arial"/>
              </w:rPr>
              <w:lastRenderedPageBreak/>
              <w:t>3.</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4</w:t>
            </w:r>
          </w:p>
        </w:tc>
        <w:tc>
          <w:tcPr>
            <w:tcW w:w="3344" w:type="dxa"/>
            <w:shd w:val="clear" w:color="auto" w:fill="auto"/>
          </w:tcPr>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ID Copy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CSD Report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3F6731" w:rsidRPr="00B7553B" w:rsidTr="005E0D36">
        <w:trPr>
          <w:trHeight w:val="1339"/>
        </w:trPr>
        <w:tc>
          <w:tcPr>
            <w:tcW w:w="802" w:type="dxa"/>
            <w:shd w:val="clear" w:color="auto" w:fill="auto"/>
          </w:tcPr>
          <w:p w:rsidR="003F6731" w:rsidRPr="00B7553B" w:rsidRDefault="003F6731" w:rsidP="005E0D36">
            <w:pPr>
              <w:rPr>
                <w:rFonts w:ascii="Arial" w:hAnsi="Arial" w:cs="Arial"/>
              </w:rPr>
            </w:pPr>
            <w:r w:rsidRPr="00B7553B">
              <w:rPr>
                <w:rFonts w:ascii="Arial" w:hAnsi="Arial" w:cs="Arial"/>
              </w:rPr>
              <w:t>4.</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rPr>
              <w:t xml:space="preserve">An EME or QSE or any entity which is at least 51% owned by people with </w:t>
            </w:r>
            <w:r w:rsidRPr="00B7553B">
              <w:rPr>
                <w:rFonts w:ascii="Arial" w:hAnsi="Arial" w:cs="Arial"/>
                <w:b/>
              </w:rPr>
              <w:t xml:space="preserve">disability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2</w:t>
            </w:r>
          </w:p>
        </w:tc>
        <w:tc>
          <w:tcPr>
            <w:tcW w:w="3344" w:type="dxa"/>
            <w:shd w:val="clear" w:color="auto" w:fill="auto"/>
          </w:tcPr>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ID Copy (Mandatory)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Medical Certificate</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National Council for Persons with Physical Disability in South Africa registration (NCPPDSA)</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CSD Report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3F6731" w:rsidRPr="00B7553B" w:rsidTr="005E0D36">
        <w:trPr>
          <w:trHeight w:val="1605"/>
        </w:trPr>
        <w:tc>
          <w:tcPr>
            <w:tcW w:w="802" w:type="dxa"/>
            <w:shd w:val="clear" w:color="auto" w:fill="auto"/>
          </w:tcPr>
          <w:p w:rsidR="003F6731" w:rsidRPr="00B7553B" w:rsidRDefault="003F6731" w:rsidP="005E0D36">
            <w:pPr>
              <w:rPr>
                <w:rFonts w:ascii="Arial" w:hAnsi="Arial" w:cs="Arial"/>
              </w:rPr>
            </w:pPr>
            <w:r w:rsidRPr="00B7553B">
              <w:rPr>
                <w:rFonts w:ascii="Arial" w:hAnsi="Arial" w:cs="Arial"/>
              </w:rPr>
              <w:t>5.</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2</w:t>
            </w:r>
          </w:p>
        </w:tc>
        <w:tc>
          <w:tcPr>
            <w:tcW w:w="3344" w:type="dxa"/>
            <w:shd w:val="clear" w:color="auto" w:fill="auto"/>
          </w:tcPr>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ID Copy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CSD Report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CIPC (company registration)</w:t>
            </w:r>
          </w:p>
        </w:tc>
      </w:tr>
    </w:tbl>
    <w:p w:rsidR="003F6731" w:rsidRPr="00B7553B" w:rsidRDefault="00385061" w:rsidP="003F6731">
      <w:pPr>
        <w:widowControl w:val="0"/>
        <w:tabs>
          <w:tab w:val="left" w:pos="2880"/>
          <w:tab w:val="left" w:pos="5760"/>
          <w:tab w:val="left" w:pos="7920"/>
        </w:tabs>
        <w:spacing w:after="120"/>
        <w:jc w:val="both"/>
        <w:rPr>
          <w:rFonts w:ascii="Arial" w:hAnsi="Arial" w:cs="Arial"/>
          <w:snapToGrid w:val="0"/>
          <w:lang w:val="en-GB"/>
        </w:rPr>
      </w:pPr>
      <w:r>
        <w:rPr>
          <w:rFonts w:ascii="Arial" w:hAnsi="Arial" w:cs="Arial"/>
          <w:noProof/>
          <w:lang w:eastAsia="en-ZA"/>
        </w:rPr>
        <mc:AlternateContent>
          <mc:Choice Requires="wps">
            <w:drawing>
              <wp:anchor distT="0" distB="0" distL="114300" distR="114300" simplePos="0" relativeHeight="251666944" behindDoc="0" locked="0" layoutInCell="1" allowOverlap="1">
                <wp:simplePos x="0" y="0"/>
                <wp:positionH relativeFrom="column">
                  <wp:posOffset>-779</wp:posOffset>
                </wp:positionH>
                <wp:positionV relativeFrom="paragraph">
                  <wp:posOffset>-8362357</wp:posOffset>
                </wp:positionV>
                <wp:extent cx="5825613" cy="8421329"/>
                <wp:effectExtent l="57150" t="19050" r="60960" b="94615"/>
                <wp:wrapNone/>
                <wp:docPr id="3" name="Straight Connector 3"/>
                <wp:cNvGraphicFramePr/>
                <a:graphic xmlns:a="http://schemas.openxmlformats.org/drawingml/2006/main">
                  <a:graphicData uri="http://schemas.microsoft.com/office/word/2010/wordprocessingShape">
                    <wps:wsp>
                      <wps:cNvCnPr/>
                      <wps:spPr>
                        <a:xfrm>
                          <a:off x="0" y="0"/>
                          <a:ext cx="5825613" cy="842132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2428BC" id="Straight Connector 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5pt,-658.45pt" to="45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" strokecolor="black [3200]" strokeweight="2pt">
                <v:shadow on="t" color="black" opacity="24903f" origin=",.5" offset="0,.55556mm"/>
              </v:line>
            </w:pict>
          </mc:Fallback>
        </mc:AlternateContent>
      </w:r>
    </w:p>
    <w:p w:rsidR="003F6731" w:rsidRPr="00B7553B" w:rsidRDefault="003F6731" w:rsidP="00EF4A7D">
      <w:pPr>
        <w:widowControl w:val="0"/>
        <w:numPr>
          <w:ilvl w:val="2"/>
          <w:numId w:val="24"/>
        </w:numPr>
        <w:tabs>
          <w:tab w:val="clear" w:pos="900"/>
          <w:tab w:val="num" w:pos="709"/>
          <w:tab w:val="left" w:pos="2880"/>
          <w:tab w:val="left" w:pos="5760"/>
          <w:tab w:val="left" w:pos="7920"/>
        </w:tabs>
        <w:spacing w:after="120"/>
        <w:ind w:left="709" w:hanging="709"/>
        <w:jc w:val="both"/>
        <w:rPr>
          <w:rFonts w:ascii="Arial" w:hAnsi="Arial" w:cs="Arial"/>
          <w:b/>
          <w:snapToGrid w:val="0"/>
          <w:lang w:val="en-GB"/>
        </w:rPr>
      </w:pPr>
      <w:r w:rsidRPr="00B7553B">
        <w:rPr>
          <w:rFonts w:ascii="Arial" w:hAnsi="Arial" w:cs="Arial"/>
          <w:b/>
          <w:snapToGrid w:val="0"/>
          <w:lang w:val="en-GB"/>
        </w:rPr>
        <w:t>For procurement transactions with rand value greater than R50 Million (Inclusive of all applicable taxes) the specific goals as listed in table 3 below are applicable</w:t>
      </w:r>
    </w:p>
    <w:p w:rsidR="003F6731" w:rsidRPr="00B7553B" w:rsidRDefault="003F6731" w:rsidP="003F6731">
      <w:pPr>
        <w:pStyle w:val="ListParagraph"/>
        <w:ind w:left="0"/>
        <w:rPr>
          <w:rFonts w:ascii="Arial" w:hAnsi="Arial" w:cs="Arial"/>
          <w:u w:val="single"/>
        </w:rPr>
      </w:pPr>
      <w:r w:rsidRPr="00B7553B">
        <w:rPr>
          <w:rFonts w:ascii="Arial" w:hAnsi="Arial" w:cs="Arial"/>
          <w:u w:val="single"/>
        </w:rPr>
        <w:lastRenderedPageBreak/>
        <w:t xml:space="preserve">All Acquisitions </w:t>
      </w:r>
    </w:p>
    <w:p w:rsidR="003F6731" w:rsidRPr="00B7553B" w:rsidRDefault="00385061" w:rsidP="003F6731">
      <w:pPr>
        <w:rPr>
          <w:rFonts w:ascii="Arial" w:hAnsi="Arial" w:cs="Arial"/>
          <w:u w:val="single"/>
        </w:rPr>
      </w:pPr>
      <w:r>
        <w:rPr>
          <w:rFonts w:ascii="Arial" w:hAnsi="Arial" w:cs="Arial"/>
          <w:noProof/>
          <w:u w:val="single"/>
          <w:lang w:eastAsia="en-ZA"/>
        </w:rPr>
        <mc:AlternateContent>
          <mc:Choice Requires="wps">
            <w:drawing>
              <wp:anchor distT="0" distB="0" distL="114300" distR="114300" simplePos="0" relativeHeight="251667968" behindDoc="0" locked="0" layoutInCell="1" allowOverlap="1">
                <wp:simplePos x="0" y="0"/>
                <wp:positionH relativeFrom="column">
                  <wp:posOffset>-37649</wp:posOffset>
                </wp:positionH>
                <wp:positionV relativeFrom="paragraph">
                  <wp:posOffset>111268</wp:posOffset>
                </wp:positionV>
                <wp:extent cx="5891980" cy="8664678"/>
                <wp:effectExtent l="57150" t="19050" r="71120" b="79375"/>
                <wp:wrapNone/>
                <wp:docPr id="5" name="Straight Connector 5"/>
                <wp:cNvGraphicFramePr/>
                <a:graphic xmlns:a="http://schemas.openxmlformats.org/drawingml/2006/main">
                  <a:graphicData uri="http://schemas.microsoft.com/office/word/2010/wordprocessingShape">
                    <wps:wsp>
                      <wps:cNvCnPr/>
                      <wps:spPr>
                        <a:xfrm>
                          <a:off x="0" y="0"/>
                          <a:ext cx="5891980" cy="866467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F2ADD5" id="Straight Connector 5"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95pt,8.75pt" to="461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" strokecolor="black [3200]" strokeweight="2pt">
                <v:shadow on="t" color="black" opacity="24903f" origin=",.5" offset="0,.55556mm"/>
              </v:line>
            </w:pict>
          </mc:Fallback>
        </mc:AlternateContent>
      </w:r>
      <w:r w:rsidR="003F6731" w:rsidRPr="00B7553B">
        <w:rPr>
          <w:rFonts w:ascii="Arial" w:hAnsi="Arial" w:cs="Arial"/>
          <w:u w:val="single"/>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3F6731" w:rsidRPr="00B7553B" w:rsidTr="005E0D36">
        <w:trPr>
          <w:tblHeader/>
        </w:trPr>
        <w:tc>
          <w:tcPr>
            <w:tcW w:w="802" w:type="dxa"/>
            <w:shd w:val="clear" w:color="auto" w:fill="auto"/>
          </w:tcPr>
          <w:p w:rsidR="003F6731" w:rsidRPr="00B7553B" w:rsidRDefault="003F6731" w:rsidP="005E0D36">
            <w:pPr>
              <w:jc w:val="both"/>
              <w:rPr>
                <w:rFonts w:ascii="Arial" w:hAnsi="Arial" w:cs="Arial"/>
                <w:b/>
              </w:rPr>
            </w:pPr>
            <w:r w:rsidRPr="00B7553B">
              <w:rPr>
                <w:rFonts w:ascii="Arial" w:hAnsi="Arial" w:cs="Arial"/>
                <w:b/>
              </w:rPr>
              <w:t>Serial No</w:t>
            </w:r>
          </w:p>
        </w:tc>
        <w:tc>
          <w:tcPr>
            <w:tcW w:w="3789" w:type="dxa"/>
            <w:shd w:val="clear" w:color="auto" w:fill="auto"/>
          </w:tcPr>
          <w:p w:rsidR="003F6731" w:rsidRPr="00B7553B" w:rsidRDefault="003F6731" w:rsidP="005E0D36">
            <w:pPr>
              <w:jc w:val="both"/>
              <w:rPr>
                <w:rFonts w:ascii="Arial" w:hAnsi="Arial" w:cs="Arial"/>
                <w:b/>
              </w:rPr>
            </w:pPr>
            <w:r w:rsidRPr="00B7553B">
              <w:rPr>
                <w:rFonts w:ascii="Arial" w:hAnsi="Arial" w:cs="Arial"/>
                <w:b/>
              </w:rPr>
              <w:t>Specific Goals</w:t>
            </w:r>
          </w:p>
        </w:tc>
        <w:tc>
          <w:tcPr>
            <w:tcW w:w="1170" w:type="dxa"/>
            <w:shd w:val="clear" w:color="auto" w:fill="auto"/>
          </w:tcPr>
          <w:p w:rsidR="003F6731" w:rsidRPr="00B7553B" w:rsidRDefault="003F6731" w:rsidP="005E0D36">
            <w:pPr>
              <w:jc w:val="both"/>
              <w:rPr>
                <w:rFonts w:ascii="Arial" w:hAnsi="Arial" w:cs="Arial"/>
                <w:b/>
              </w:rPr>
            </w:pPr>
            <w:r w:rsidRPr="00B7553B">
              <w:rPr>
                <w:rFonts w:ascii="Arial" w:hAnsi="Arial" w:cs="Arial"/>
                <w:b/>
              </w:rPr>
              <w:t>Preference Points allocated out of 10</w:t>
            </w:r>
          </w:p>
        </w:tc>
        <w:tc>
          <w:tcPr>
            <w:tcW w:w="3344" w:type="dxa"/>
            <w:shd w:val="clear" w:color="auto" w:fill="auto"/>
          </w:tcPr>
          <w:p w:rsidR="003F6731" w:rsidRPr="00B7553B" w:rsidRDefault="003F6731" w:rsidP="005E0D36">
            <w:pPr>
              <w:jc w:val="both"/>
              <w:rPr>
                <w:rFonts w:ascii="Arial" w:hAnsi="Arial" w:cs="Arial"/>
                <w:b/>
              </w:rPr>
            </w:pPr>
            <w:r w:rsidRPr="00B7553B">
              <w:rPr>
                <w:rFonts w:ascii="Arial" w:hAnsi="Arial" w:cs="Arial"/>
                <w:b/>
              </w:rPr>
              <w:t>Documentation to be submitted by bidders to validate their claim for points</w:t>
            </w:r>
          </w:p>
        </w:tc>
      </w:tr>
      <w:tr w:rsidR="003F6731" w:rsidRPr="00B7553B" w:rsidTr="005E0D36">
        <w:tc>
          <w:tcPr>
            <w:tcW w:w="802" w:type="dxa"/>
            <w:shd w:val="clear" w:color="auto" w:fill="auto"/>
          </w:tcPr>
          <w:p w:rsidR="003F6731" w:rsidRPr="00B7553B" w:rsidRDefault="003F6731" w:rsidP="005E0D36">
            <w:pPr>
              <w:jc w:val="both"/>
              <w:rPr>
                <w:rFonts w:ascii="Arial" w:hAnsi="Arial" w:cs="Arial"/>
              </w:rPr>
            </w:pPr>
            <w:r w:rsidRPr="00B7553B">
              <w:rPr>
                <w:rFonts w:ascii="Arial" w:hAnsi="Arial" w:cs="Arial"/>
              </w:rPr>
              <w:t>1.</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4</w:t>
            </w:r>
          </w:p>
        </w:tc>
        <w:tc>
          <w:tcPr>
            <w:tcW w:w="3344" w:type="dxa"/>
            <w:shd w:val="clear" w:color="auto" w:fill="auto"/>
          </w:tcPr>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ID Copy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SANAS Accredited BBBEE Certificate or sworn affidavit where applicable</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CSD Report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3F6731" w:rsidRPr="00B7553B" w:rsidTr="005E0D36">
        <w:tc>
          <w:tcPr>
            <w:tcW w:w="802" w:type="dxa"/>
            <w:shd w:val="clear" w:color="auto" w:fill="auto"/>
          </w:tcPr>
          <w:p w:rsidR="003F6731" w:rsidRPr="00B7553B" w:rsidRDefault="003F6731" w:rsidP="005E0D36">
            <w:pPr>
              <w:jc w:val="both"/>
              <w:rPr>
                <w:rFonts w:ascii="Arial" w:hAnsi="Arial" w:cs="Arial"/>
              </w:rPr>
            </w:pPr>
            <w:r w:rsidRPr="00B7553B">
              <w:rPr>
                <w:rFonts w:ascii="Arial" w:hAnsi="Arial" w:cs="Arial"/>
              </w:rPr>
              <w:t>2.</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2</w:t>
            </w:r>
          </w:p>
        </w:tc>
        <w:tc>
          <w:tcPr>
            <w:tcW w:w="3344" w:type="dxa"/>
            <w:shd w:val="clear" w:color="auto" w:fill="auto"/>
          </w:tcPr>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ID Copy (Mandatory)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Office Municipal Rates Statement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 xml:space="preserve">Lease Agreement </w:t>
            </w:r>
          </w:p>
        </w:tc>
      </w:tr>
      <w:tr w:rsidR="003F6731" w:rsidRPr="00B7553B" w:rsidTr="005E0D36">
        <w:tc>
          <w:tcPr>
            <w:tcW w:w="802" w:type="dxa"/>
            <w:shd w:val="clear" w:color="auto" w:fill="auto"/>
          </w:tcPr>
          <w:p w:rsidR="003F6731" w:rsidRPr="00B7553B" w:rsidRDefault="003F6731" w:rsidP="005E0D36">
            <w:pPr>
              <w:jc w:val="both"/>
              <w:rPr>
                <w:rFonts w:ascii="Arial" w:hAnsi="Arial" w:cs="Arial"/>
              </w:rPr>
            </w:pPr>
            <w:r w:rsidRPr="00B7553B">
              <w:rPr>
                <w:rFonts w:ascii="Arial" w:hAnsi="Arial" w:cs="Arial"/>
              </w:rPr>
              <w:t>3.</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t>2</w:t>
            </w:r>
          </w:p>
        </w:tc>
        <w:tc>
          <w:tcPr>
            <w:tcW w:w="3344" w:type="dxa"/>
            <w:shd w:val="clear" w:color="auto" w:fill="auto"/>
          </w:tcPr>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ID Copy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CSD Report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3F6731" w:rsidRPr="00B7553B" w:rsidTr="005E0D36">
        <w:trPr>
          <w:trHeight w:val="630"/>
        </w:trPr>
        <w:tc>
          <w:tcPr>
            <w:tcW w:w="802" w:type="dxa"/>
            <w:shd w:val="clear" w:color="auto" w:fill="auto"/>
          </w:tcPr>
          <w:p w:rsidR="003F6731" w:rsidRPr="00B7553B" w:rsidRDefault="003F6731" w:rsidP="005E0D36">
            <w:pPr>
              <w:jc w:val="both"/>
              <w:rPr>
                <w:rFonts w:ascii="Arial" w:hAnsi="Arial" w:cs="Arial"/>
              </w:rPr>
            </w:pPr>
            <w:r w:rsidRPr="00B7553B">
              <w:rPr>
                <w:rFonts w:ascii="Arial" w:hAnsi="Arial" w:cs="Arial"/>
              </w:rPr>
              <w:t>4.</w:t>
            </w:r>
          </w:p>
        </w:tc>
        <w:tc>
          <w:tcPr>
            <w:tcW w:w="3789" w:type="dxa"/>
            <w:shd w:val="clear" w:color="auto" w:fill="auto"/>
          </w:tcPr>
          <w:p w:rsidR="003F6731" w:rsidRPr="00B7553B" w:rsidRDefault="003F6731" w:rsidP="005E0D36">
            <w:pPr>
              <w:jc w:val="both"/>
              <w:rPr>
                <w:rFonts w:ascii="Arial" w:hAnsi="Arial" w:cs="Arial"/>
              </w:rPr>
            </w:pPr>
            <w:r w:rsidRPr="00B7553B">
              <w:rPr>
                <w:rFonts w:ascii="Arial" w:hAnsi="Arial" w:cs="Arial"/>
              </w:rPr>
              <w:t xml:space="preserve">An EME or QSE or any entity which is at least 51% owned by people with </w:t>
            </w:r>
            <w:r w:rsidRPr="00B7553B">
              <w:rPr>
                <w:rFonts w:ascii="Arial" w:hAnsi="Arial" w:cs="Arial"/>
                <w:b/>
              </w:rPr>
              <w:t>disability</w:t>
            </w:r>
            <w:r w:rsidRPr="00B7553B">
              <w:rPr>
                <w:rFonts w:ascii="Arial" w:hAnsi="Arial" w:cs="Arial"/>
              </w:rPr>
              <w:t xml:space="preserve">  </w:t>
            </w:r>
          </w:p>
          <w:p w:rsidR="003F6731" w:rsidRPr="00B7553B" w:rsidRDefault="003F6731" w:rsidP="005E0D36">
            <w:pPr>
              <w:jc w:val="both"/>
              <w:rPr>
                <w:rFonts w:ascii="Arial" w:hAnsi="Arial" w:cs="Arial"/>
              </w:rPr>
            </w:pPr>
          </w:p>
          <w:p w:rsidR="003F6731" w:rsidRPr="00B7553B" w:rsidRDefault="003F6731" w:rsidP="005E0D36">
            <w:pPr>
              <w:jc w:val="both"/>
              <w:rPr>
                <w:rFonts w:ascii="Arial" w:hAnsi="Arial" w:cs="Arial"/>
              </w:rPr>
            </w:pPr>
          </w:p>
          <w:p w:rsidR="003F6731" w:rsidRPr="00B7553B" w:rsidRDefault="003F6731" w:rsidP="005E0D36">
            <w:pPr>
              <w:jc w:val="both"/>
              <w:rPr>
                <w:rFonts w:ascii="Arial" w:hAnsi="Arial" w:cs="Arial"/>
              </w:rPr>
            </w:pPr>
          </w:p>
          <w:p w:rsidR="003F6731" w:rsidRPr="00B7553B" w:rsidRDefault="003F6731" w:rsidP="005E0D36">
            <w:pPr>
              <w:jc w:val="both"/>
              <w:rPr>
                <w:rFonts w:ascii="Arial" w:hAnsi="Arial" w:cs="Arial"/>
              </w:rPr>
            </w:pPr>
          </w:p>
          <w:p w:rsidR="003F6731" w:rsidRPr="00B7553B" w:rsidRDefault="003F6731" w:rsidP="005E0D36">
            <w:pPr>
              <w:jc w:val="both"/>
              <w:rPr>
                <w:rFonts w:ascii="Arial" w:hAnsi="Arial" w:cs="Arial"/>
              </w:rPr>
            </w:pPr>
          </w:p>
          <w:p w:rsidR="003F6731" w:rsidRPr="00B7553B" w:rsidRDefault="003F6731" w:rsidP="005E0D36">
            <w:pPr>
              <w:jc w:val="both"/>
              <w:rPr>
                <w:rFonts w:ascii="Arial" w:hAnsi="Arial" w:cs="Arial"/>
              </w:rPr>
            </w:pPr>
          </w:p>
          <w:p w:rsidR="003F6731" w:rsidRPr="00B7553B" w:rsidRDefault="003F6731" w:rsidP="005E0D36">
            <w:pPr>
              <w:jc w:val="both"/>
              <w:rPr>
                <w:rFonts w:ascii="Arial" w:hAnsi="Arial" w:cs="Arial"/>
              </w:rPr>
            </w:pPr>
            <w:r w:rsidRPr="00B7553B">
              <w:rPr>
                <w:rFonts w:ascii="Arial" w:hAnsi="Arial" w:cs="Arial"/>
              </w:rPr>
              <w:t>OR</w:t>
            </w:r>
          </w:p>
          <w:p w:rsidR="003F6731" w:rsidRPr="00B7553B" w:rsidRDefault="003F6731" w:rsidP="005E0D36">
            <w:pPr>
              <w:jc w:val="both"/>
              <w:rPr>
                <w:rFonts w:ascii="Arial" w:hAnsi="Arial" w:cs="Arial"/>
              </w:rPr>
            </w:pPr>
          </w:p>
          <w:p w:rsidR="003F6731" w:rsidRPr="00B7553B" w:rsidRDefault="00385061" w:rsidP="005E0D36">
            <w:pPr>
              <w:jc w:val="both"/>
              <w:rPr>
                <w:rFonts w:ascii="Arial" w:hAnsi="Arial" w:cs="Arial"/>
              </w:rPr>
            </w:pPr>
            <w:r>
              <w:rPr>
                <w:rFonts w:ascii="Arial" w:hAnsi="Arial" w:cs="Arial"/>
                <w:b/>
                <w:noProof/>
                <w:lang w:eastAsia="en-ZA"/>
              </w:rPr>
              <w:lastRenderedPageBreak/>
              <mc:AlternateContent>
                <mc:Choice Requires="wps">
                  <w:drawing>
                    <wp:anchor distT="0" distB="0" distL="114300" distR="114300" simplePos="0" relativeHeight="251668992" behindDoc="0" locked="0" layoutInCell="1" allowOverlap="1" wp14:anchorId="0C7E35C6" wp14:editId="60E1AC51">
                      <wp:simplePos x="0" y="0"/>
                      <wp:positionH relativeFrom="column">
                        <wp:posOffset>-6227</wp:posOffset>
                      </wp:positionH>
                      <wp:positionV relativeFrom="paragraph">
                        <wp:posOffset>-786150</wp:posOffset>
                      </wp:positionV>
                      <wp:extent cx="4490884" cy="3384755"/>
                      <wp:effectExtent l="38100" t="19050" r="62230" b="82550"/>
                      <wp:wrapNone/>
                      <wp:docPr id="7" name="Straight Connector 7"/>
                      <wp:cNvGraphicFramePr/>
                      <a:graphic xmlns:a="http://schemas.openxmlformats.org/drawingml/2006/main">
                        <a:graphicData uri="http://schemas.microsoft.com/office/word/2010/wordprocessingShape">
                          <wps:wsp>
                            <wps:cNvCnPr/>
                            <wps:spPr>
                              <a:xfrm>
                                <a:off x="0" y="0"/>
                                <a:ext cx="4490884" cy="33847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2C46006" id="Straight Connector 7"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pt,-61.9pt" to="353.1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" strokecolor="black [3200]" strokeweight="2pt">
                      <v:shadow on="t" color="black" opacity="24903f" origin=",.5" offset="0,.55556mm"/>
                    </v:line>
                  </w:pict>
                </mc:Fallback>
              </mc:AlternateContent>
            </w:r>
          </w:p>
          <w:p w:rsidR="003F6731" w:rsidRPr="00B7553B" w:rsidRDefault="003F6731" w:rsidP="005E0D36">
            <w:pPr>
              <w:jc w:val="both"/>
              <w:rPr>
                <w:rFonts w:ascii="Arial" w:hAnsi="Arial" w:cs="Arial"/>
                <w:b/>
              </w:rPr>
            </w:pPr>
            <w:r w:rsidRPr="00B7553B">
              <w:rPr>
                <w:rFonts w:ascii="Arial" w:hAnsi="Arial" w:cs="Arial"/>
              </w:rPr>
              <w:t xml:space="preserve">An EME or QSE or any entity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rsidR="003F6731" w:rsidRPr="00B7553B" w:rsidRDefault="003F6731" w:rsidP="005E0D36">
            <w:pPr>
              <w:jc w:val="center"/>
              <w:rPr>
                <w:rFonts w:ascii="Arial" w:hAnsi="Arial" w:cs="Arial"/>
              </w:rPr>
            </w:pPr>
            <w:r w:rsidRPr="00B7553B">
              <w:rPr>
                <w:rFonts w:ascii="Arial" w:hAnsi="Arial" w:cs="Arial"/>
              </w:rPr>
              <w:lastRenderedPageBreak/>
              <w:t>2</w:t>
            </w:r>
          </w:p>
        </w:tc>
        <w:tc>
          <w:tcPr>
            <w:tcW w:w="3344" w:type="dxa"/>
            <w:shd w:val="clear" w:color="auto" w:fill="auto"/>
          </w:tcPr>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ID Copy (Mandatory)</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Medical Certificate</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lastRenderedPageBreak/>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National Council for Persons with Physical Disability in South Africa registration (NCPPDSA)</w:t>
            </w:r>
          </w:p>
          <w:p w:rsidR="003F6731" w:rsidRPr="00B7553B" w:rsidRDefault="003F6731" w:rsidP="005E0D36">
            <w:pPr>
              <w:suppressAutoHyphens/>
              <w:spacing w:before="120" w:after="200"/>
              <w:ind w:left="313"/>
              <w:jc w:val="both"/>
              <w:rPr>
                <w:rFonts w:ascii="Arial" w:hAnsi="Arial" w:cs="Arial"/>
              </w:rPr>
            </w:pPr>
          </w:p>
          <w:p w:rsidR="003F6731" w:rsidRPr="00B7553B" w:rsidRDefault="003F6731" w:rsidP="00EF4A7D">
            <w:pPr>
              <w:pStyle w:val="ListParagraph"/>
              <w:numPr>
                <w:ilvl w:val="0"/>
                <w:numId w:val="48"/>
              </w:numPr>
              <w:suppressAutoHyphens/>
              <w:spacing w:before="120" w:after="200"/>
              <w:ind w:left="345"/>
              <w:contextualSpacing/>
              <w:jc w:val="both"/>
              <w:rPr>
                <w:rFonts w:ascii="Arial" w:hAnsi="Arial" w:cs="Arial"/>
              </w:rPr>
            </w:pPr>
            <w:r w:rsidRPr="00B7553B">
              <w:rPr>
                <w:rFonts w:ascii="Arial" w:hAnsi="Arial" w:cs="Arial"/>
              </w:rPr>
              <w:t>ID Copy</w:t>
            </w:r>
          </w:p>
          <w:p w:rsidR="003F6731" w:rsidRPr="00B7553B" w:rsidRDefault="003F6731" w:rsidP="005E0D36">
            <w:pPr>
              <w:pStyle w:val="ListParagraph"/>
              <w:rPr>
                <w:rFonts w:ascii="Arial" w:hAnsi="Arial" w:cs="Arial"/>
              </w:rPr>
            </w:pPr>
          </w:p>
          <w:p w:rsidR="003F6731" w:rsidRPr="00B7553B" w:rsidRDefault="003F6731" w:rsidP="00EF4A7D">
            <w:pPr>
              <w:pStyle w:val="ListParagraph"/>
              <w:numPr>
                <w:ilvl w:val="0"/>
                <w:numId w:val="48"/>
              </w:numPr>
              <w:suppressAutoHyphens/>
              <w:spacing w:before="120" w:after="200"/>
              <w:ind w:left="345"/>
              <w:contextualSpacing/>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CSD Report</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Or</w:t>
            </w:r>
          </w:p>
          <w:p w:rsidR="003F6731" w:rsidRPr="00B7553B" w:rsidRDefault="003F6731" w:rsidP="00EF4A7D">
            <w:pPr>
              <w:numPr>
                <w:ilvl w:val="0"/>
                <w:numId w:val="48"/>
              </w:numPr>
              <w:suppressAutoHyphens/>
              <w:spacing w:before="120" w:after="200"/>
              <w:ind w:left="313" w:hanging="313"/>
              <w:jc w:val="both"/>
              <w:rPr>
                <w:rFonts w:ascii="Arial" w:hAnsi="Arial" w:cs="Arial"/>
              </w:rPr>
            </w:pPr>
            <w:r w:rsidRPr="00B7553B">
              <w:rPr>
                <w:rFonts w:ascii="Arial" w:hAnsi="Arial" w:cs="Arial"/>
              </w:rPr>
              <w:t>CIPC (company registration)</w:t>
            </w:r>
          </w:p>
        </w:tc>
      </w:tr>
    </w:tbl>
    <w:p w:rsidR="003F6731" w:rsidRPr="00B7553B" w:rsidRDefault="003F6731" w:rsidP="003F6731">
      <w:pPr>
        <w:widowControl w:val="0"/>
        <w:tabs>
          <w:tab w:val="left" w:pos="2880"/>
          <w:tab w:val="left" w:pos="5760"/>
          <w:tab w:val="left" w:pos="7920"/>
        </w:tabs>
        <w:spacing w:after="120"/>
        <w:jc w:val="both"/>
        <w:rPr>
          <w:rFonts w:ascii="Arial" w:hAnsi="Arial" w:cs="Arial"/>
          <w:snapToGrid w:val="0"/>
          <w:lang w:val="en-GB"/>
        </w:rPr>
      </w:pPr>
    </w:p>
    <w:p w:rsidR="003F6731" w:rsidRPr="00B7553B" w:rsidRDefault="003F6731" w:rsidP="00EF4A7D">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lang w:val="en-GB"/>
        </w:rPr>
      </w:pPr>
      <w:r w:rsidRPr="00B7553B">
        <w:rPr>
          <w:rFonts w:ascii="Arial" w:hAnsi="Arial" w:cs="Arial"/>
          <w:snapToGrid w:val="0"/>
          <w:lang w:val="en-GB"/>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rsidR="003F6731" w:rsidRPr="00B7553B" w:rsidRDefault="003F6731" w:rsidP="00EF4A7D">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lang w:val="en-GB"/>
        </w:rPr>
      </w:pPr>
      <w:r w:rsidRPr="00B7553B">
        <w:rPr>
          <w:rFonts w:ascii="Arial" w:hAnsi="Arial" w:cs="Arial"/>
          <w:snapToGrid w:val="0"/>
          <w:lang w:val="en-GB"/>
        </w:rPr>
        <w:t>The organ of state reserves the right to require of a service provider/tenderer, either before a tender is adjudicated or at any time subsequently, to substantiate any claim in regard to preferences, in any manner required by the organ of state.</w:t>
      </w:r>
    </w:p>
    <w:p w:rsidR="003F6731" w:rsidRPr="00B7553B" w:rsidRDefault="003F6731" w:rsidP="003F6731">
      <w:pPr>
        <w:widowControl w:val="0"/>
        <w:tabs>
          <w:tab w:val="left" w:pos="2880"/>
          <w:tab w:val="left" w:pos="5760"/>
          <w:tab w:val="left" w:pos="7920"/>
        </w:tabs>
        <w:spacing w:after="120"/>
        <w:jc w:val="both"/>
        <w:rPr>
          <w:rFonts w:ascii="Arial" w:hAnsi="Arial" w:cs="Arial"/>
          <w:snapToGrid w:val="0"/>
          <w:lang w:val="en-GB"/>
        </w:rPr>
      </w:pPr>
    </w:p>
    <w:p w:rsidR="003F6731" w:rsidRPr="00B7553B" w:rsidRDefault="003F6731" w:rsidP="00EF4A7D">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lang w:val="en-GB"/>
        </w:rPr>
      </w:pPr>
      <w:r w:rsidRPr="00B7553B">
        <w:rPr>
          <w:rFonts w:ascii="Arial" w:hAnsi="Arial" w:cs="Arial"/>
          <w:b/>
          <w:snapToGrid w:val="0"/>
          <w:lang w:val="en-GB"/>
        </w:rPr>
        <w:t>DEFINITIONS</w:t>
      </w:r>
    </w:p>
    <w:p w:rsidR="003F6731" w:rsidRPr="00B7553B" w:rsidRDefault="003F6731" w:rsidP="00EF4A7D">
      <w:pPr>
        <w:widowControl w:val="0"/>
        <w:numPr>
          <w:ilvl w:val="0"/>
          <w:numId w:val="46"/>
        </w:numPr>
        <w:tabs>
          <w:tab w:val="left" w:pos="7920"/>
        </w:tabs>
        <w:spacing w:after="120"/>
        <w:jc w:val="both"/>
        <w:rPr>
          <w:rFonts w:ascii="Arial" w:hAnsi="Arial" w:cs="Arial"/>
          <w:snapToGrid w:val="0"/>
          <w:lang w:val="en-US"/>
        </w:rPr>
      </w:pPr>
      <w:r w:rsidRPr="00B7553B" w:rsidDel="00FF3035">
        <w:rPr>
          <w:rFonts w:ascii="Arial" w:hAnsi="Arial" w:cs="Arial"/>
          <w:b/>
          <w:snapToGrid w:val="0"/>
          <w:lang w:val="en-US"/>
        </w:rPr>
        <w:t xml:space="preserve"> </w:t>
      </w:r>
      <w:r w:rsidRPr="00B7553B">
        <w:rPr>
          <w:rFonts w:ascii="Arial" w:hAnsi="Arial" w:cs="Arial"/>
          <w:b/>
          <w:snapToGrid w:val="0"/>
          <w:lang w:val="en-US"/>
        </w:rPr>
        <w:t>“tender</w:t>
      </w:r>
      <w:r w:rsidRPr="00B7553B">
        <w:rPr>
          <w:rFonts w:ascii="Arial" w:hAnsi="Arial" w:cs="Arial"/>
          <w:b/>
          <w:bCs/>
          <w:snapToGrid w:val="0"/>
          <w:lang w:val="en-US"/>
        </w:rPr>
        <w:t>”</w:t>
      </w:r>
      <w:r w:rsidRPr="00B7553B">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3F6731" w:rsidRPr="00B7553B" w:rsidRDefault="003F6731" w:rsidP="00EF4A7D">
      <w:pPr>
        <w:pStyle w:val="ListParagraph"/>
        <w:widowControl w:val="0"/>
        <w:numPr>
          <w:ilvl w:val="0"/>
          <w:numId w:val="46"/>
        </w:numPr>
        <w:ind w:right="682"/>
        <w:contextualSpacing/>
        <w:jc w:val="both"/>
        <w:rPr>
          <w:rFonts w:ascii="Arial" w:eastAsia="Arial" w:hAnsi="Arial" w:cs="Arial"/>
          <w:color w:val="000000"/>
          <w:lang w:eastAsia="en-ZA"/>
        </w:rPr>
      </w:pPr>
      <w:r w:rsidRPr="00B7553B">
        <w:rPr>
          <w:rFonts w:ascii="Arial" w:hAnsi="Arial" w:cs="Arial"/>
          <w:b/>
          <w:snapToGrid w:val="0"/>
          <w:lang w:val="en-US"/>
        </w:rPr>
        <w:t xml:space="preserve">“price” </w:t>
      </w:r>
      <w:r w:rsidRPr="00B7553B">
        <w:rPr>
          <w:rFonts w:ascii="Arial" w:eastAsia="Arial" w:hAnsi="Arial" w:cs="Arial"/>
          <w:bCs/>
          <w:color w:val="000000"/>
          <w:lang w:eastAsia="en-ZA"/>
        </w:rPr>
        <w:t>means an amount of money tendered for goods or services, and</w:t>
      </w:r>
      <w:r w:rsidRPr="00B7553B">
        <w:rPr>
          <w:rFonts w:ascii="Arial" w:eastAsia="Arial" w:hAnsi="Arial" w:cs="Arial"/>
          <w:b/>
          <w:color w:val="000000"/>
          <w:lang w:eastAsia="en-ZA"/>
        </w:rPr>
        <w:t xml:space="preserve"> </w:t>
      </w:r>
      <w:r w:rsidRPr="00B7553B">
        <w:rPr>
          <w:rFonts w:ascii="Arial" w:eastAsia="Arial" w:hAnsi="Arial" w:cs="Arial"/>
          <w:color w:val="000000"/>
          <w:lang w:eastAsia="en-ZA"/>
        </w:rPr>
        <w:t>includes all applicable taxes less all unconditional discounts;</w:t>
      </w:r>
      <w:r w:rsidRPr="00B7553B">
        <w:rPr>
          <w:rFonts w:ascii="Arial" w:eastAsia="Arial" w:hAnsi="Arial" w:cs="Arial"/>
          <w:b/>
          <w:color w:val="000000"/>
          <w:lang w:eastAsia="en-ZA"/>
        </w:rPr>
        <w:t xml:space="preserve"> </w:t>
      </w:r>
    </w:p>
    <w:p w:rsidR="003F6731" w:rsidRPr="00B7553B" w:rsidRDefault="003F6731" w:rsidP="00EF4A7D">
      <w:pPr>
        <w:pStyle w:val="ListParagraph"/>
        <w:widowControl w:val="0"/>
        <w:numPr>
          <w:ilvl w:val="0"/>
          <w:numId w:val="46"/>
        </w:numPr>
        <w:spacing w:after="120"/>
        <w:contextualSpacing/>
        <w:jc w:val="both"/>
        <w:rPr>
          <w:rFonts w:ascii="Arial" w:hAnsi="Arial" w:cs="Arial"/>
          <w:i/>
          <w:snapToGrid w:val="0"/>
          <w:lang w:val="en-US"/>
        </w:rPr>
      </w:pPr>
      <w:r w:rsidRPr="00B7553B">
        <w:rPr>
          <w:rFonts w:ascii="Arial" w:hAnsi="Arial" w:cs="Arial"/>
          <w:b/>
          <w:snapToGrid w:val="0"/>
          <w:lang w:val="en-US"/>
        </w:rPr>
        <w:t>“rand value”</w:t>
      </w:r>
      <w:r w:rsidRPr="00B7553B">
        <w:rPr>
          <w:rFonts w:ascii="Arial" w:hAnsi="Arial" w:cs="Arial"/>
          <w:snapToGrid w:val="0"/>
          <w:lang w:val="en-US"/>
        </w:rPr>
        <w:t xml:space="preserve"> means the total estimated value of a contract in Rand, calculated at the time of bid invitation, and includes all applicable taxes; </w:t>
      </w:r>
    </w:p>
    <w:p w:rsidR="003F6731" w:rsidRPr="00B7553B" w:rsidRDefault="003F6731" w:rsidP="00EF4A7D">
      <w:pPr>
        <w:pStyle w:val="ListParagraph"/>
        <w:widowControl w:val="0"/>
        <w:numPr>
          <w:ilvl w:val="0"/>
          <w:numId w:val="46"/>
        </w:numPr>
        <w:spacing w:after="120"/>
        <w:contextualSpacing/>
        <w:jc w:val="both"/>
        <w:rPr>
          <w:rFonts w:ascii="Arial" w:hAnsi="Arial" w:cs="Arial"/>
          <w:snapToGrid w:val="0"/>
          <w:lang w:val="en-US"/>
        </w:rPr>
      </w:pPr>
      <w:r w:rsidRPr="00B7553B">
        <w:rPr>
          <w:rFonts w:ascii="Arial" w:hAnsi="Arial" w:cs="Arial"/>
          <w:b/>
          <w:snapToGrid w:val="0"/>
          <w:lang w:val="en-US"/>
        </w:rPr>
        <w:t>“tender for income-generating contracts”</w:t>
      </w:r>
      <w:r w:rsidRPr="00B7553B">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3F6731" w:rsidRPr="00B7553B" w:rsidRDefault="003F6731" w:rsidP="00EF4A7D">
      <w:pPr>
        <w:pStyle w:val="ListParagraph"/>
        <w:widowControl w:val="0"/>
        <w:numPr>
          <w:ilvl w:val="0"/>
          <w:numId w:val="46"/>
        </w:numPr>
        <w:spacing w:after="120"/>
        <w:contextualSpacing/>
        <w:jc w:val="both"/>
        <w:rPr>
          <w:rFonts w:ascii="Arial" w:hAnsi="Arial" w:cs="Arial"/>
          <w:snapToGrid w:val="0"/>
          <w:lang w:val="en-US"/>
        </w:rPr>
      </w:pPr>
      <w:r w:rsidRPr="00B7553B">
        <w:rPr>
          <w:rFonts w:ascii="Arial" w:hAnsi="Arial" w:cs="Arial"/>
          <w:b/>
          <w:snapToGrid w:val="0"/>
          <w:lang w:val="en-US"/>
        </w:rPr>
        <w:t xml:space="preserve">“the Act” </w:t>
      </w:r>
      <w:r w:rsidRPr="00B7553B">
        <w:rPr>
          <w:rFonts w:ascii="Arial" w:hAnsi="Arial" w:cs="Arial"/>
          <w:snapToGrid w:val="0"/>
          <w:lang w:val="en-US"/>
        </w:rPr>
        <w:t xml:space="preserve">means the Preferential Procurement Policy Framework Act, 2000 (Act No. 5 of 2000).  </w:t>
      </w:r>
    </w:p>
    <w:p w:rsidR="003F6731" w:rsidRPr="00B7553B" w:rsidRDefault="003F6731" w:rsidP="003F6731">
      <w:pPr>
        <w:rPr>
          <w:rFonts w:ascii="Arial" w:hAnsi="Arial" w:cs="Arial"/>
          <w:b/>
          <w:snapToGrid w:val="0"/>
          <w:lang w:val="en-GB"/>
        </w:rPr>
      </w:pPr>
    </w:p>
    <w:p w:rsidR="003F6731" w:rsidRPr="00B7553B" w:rsidRDefault="003F6731" w:rsidP="00EF4A7D">
      <w:pPr>
        <w:widowControl w:val="0"/>
        <w:numPr>
          <w:ilvl w:val="0"/>
          <w:numId w:val="24"/>
        </w:numPr>
        <w:tabs>
          <w:tab w:val="left" w:pos="2880"/>
          <w:tab w:val="left" w:pos="5760"/>
          <w:tab w:val="left" w:pos="7920"/>
        </w:tabs>
        <w:spacing w:after="120"/>
        <w:jc w:val="both"/>
        <w:rPr>
          <w:rFonts w:ascii="Arial" w:hAnsi="Arial" w:cs="Arial"/>
          <w:b/>
          <w:snapToGrid w:val="0"/>
          <w:lang w:val="en-GB"/>
        </w:rPr>
      </w:pPr>
      <w:r w:rsidRPr="00B7553B">
        <w:rPr>
          <w:rFonts w:ascii="Arial" w:hAnsi="Arial" w:cs="Arial"/>
          <w:b/>
          <w:snapToGrid w:val="0"/>
          <w:lang w:val="en-GB"/>
        </w:rPr>
        <w:t>FORMULAE FOR PROCUREMENT OF GOODS AND SERVICES</w:t>
      </w:r>
    </w:p>
    <w:p w:rsidR="003F6731" w:rsidRPr="00B7553B" w:rsidRDefault="003F6731" w:rsidP="003F6731">
      <w:pPr>
        <w:widowControl w:val="0"/>
        <w:tabs>
          <w:tab w:val="left" w:pos="2880"/>
          <w:tab w:val="left" w:pos="5760"/>
          <w:tab w:val="left" w:pos="7920"/>
        </w:tabs>
        <w:spacing w:after="120"/>
        <w:ind w:left="900"/>
        <w:jc w:val="both"/>
        <w:rPr>
          <w:rFonts w:ascii="Arial" w:hAnsi="Arial" w:cs="Arial"/>
          <w:b/>
          <w:snapToGrid w:val="0"/>
          <w:lang w:val="en-GB"/>
        </w:rPr>
      </w:pPr>
    </w:p>
    <w:p w:rsidR="003F6731" w:rsidRPr="00B7553B" w:rsidRDefault="003F6731" w:rsidP="00EF4A7D">
      <w:pPr>
        <w:pStyle w:val="ListParagraph"/>
        <w:widowControl w:val="0"/>
        <w:numPr>
          <w:ilvl w:val="1"/>
          <w:numId w:val="47"/>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t>POINTS AWARDED FOR PRICE</w:t>
      </w:r>
    </w:p>
    <w:p w:rsidR="003F6731" w:rsidRPr="00B7553B" w:rsidRDefault="003F6731" w:rsidP="003F6731">
      <w:pPr>
        <w:pStyle w:val="ListParagraph"/>
        <w:widowControl w:val="0"/>
        <w:tabs>
          <w:tab w:val="left" w:pos="2880"/>
          <w:tab w:val="left" w:pos="5760"/>
          <w:tab w:val="left" w:pos="7920"/>
        </w:tabs>
        <w:spacing w:after="120"/>
        <w:ind w:left="851"/>
        <w:jc w:val="both"/>
        <w:rPr>
          <w:rFonts w:ascii="Arial" w:hAnsi="Arial" w:cs="Arial"/>
          <w:b/>
          <w:snapToGrid w:val="0"/>
        </w:rPr>
      </w:pPr>
    </w:p>
    <w:p w:rsidR="003F6731" w:rsidRPr="00B7553B" w:rsidRDefault="003F6731" w:rsidP="00EF4A7D">
      <w:pPr>
        <w:pStyle w:val="ListParagraph"/>
        <w:widowControl w:val="0"/>
        <w:numPr>
          <w:ilvl w:val="2"/>
          <w:numId w:val="47"/>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t xml:space="preserve">THE 80/20 OR 90/10 PREFERENCE POINT SYSTEMS </w:t>
      </w:r>
    </w:p>
    <w:p w:rsidR="003F6731" w:rsidRPr="00B7553B" w:rsidRDefault="003F6731" w:rsidP="003F6731">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B7553B">
        <w:rPr>
          <w:rFonts w:ascii="Arial" w:hAnsi="Arial" w:cs="Arial"/>
          <w:b/>
          <w:snapToGrid w:val="0"/>
          <w:lang w:val="en-GB"/>
        </w:rPr>
        <w:tab/>
      </w:r>
      <w:bookmarkStart w:id="16" w:name="_Hlk78214518"/>
      <w:r w:rsidRPr="00B7553B">
        <w:rPr>
          <w:rFonts w:ascii="Arial" w:hAnsi="Arial" w:cs="Arial"/>
          <w:snapToGrid w:val="0"/>
          <w:lang w:val="en-GB"/>
        </w:rPr>
        <w:t>A maximum of 80 or 90 points is allocated for price on the following basis:</w:t>
      </w:r>
    </w:p>
    <w:p w:rsidR="003F6731" w:rsidRPr="00B7553B" w:rsidRDefault="003F6731" w:rsidP="003F6731">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3F6731" w:rsidRPr="00B7553B" w:rsidRDefault="003F6731" w:rsidP="003F6731">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B7553B">
        <w:rPr>
          <w:rFonts w:ascii="Arial" w:hAnsi="Arial" w:cs="Arial"/>
          <w:b/>
          <w:snapToGrid w:val="0"/>
          <w:lang w:val="en-GB"/>
        </w:rPr>
        <w:tab/>
      </w:r>
      <w:r w:rsidRPr="00B7553B">
        <w:rPr>
          <w:rFonts w:ascii="Arial" w:hAnsi="Arial" w:cs="Arial"/>
          <w:b/>
          <w:snapToGrid w:val="0"/>
          <w:lang w:val="en-GB"/>
        </w:rPr>
        <w:tab/>
        <w:t>80/20</w:t>
      </w:r>
      <w:r w:rsidRPr="00B7553B">
        <w:rPr>
          <w:rFonts w:ascii="Arial" w:hAnsi="Arial" w:cs="Arial"/>
          <w:b/>
          <w:snapToGrid w:val="0"/>
          <w:lang w:val="en-GB"/>
        </w:rPr>
        <w:tab/>
        <w:t>or</w:t>
      </w:r>
      <w:r w:rsidRPr="00B7553B">
        <w:rPr>
          <w:rFonts w:ascii="Arial" w:hAnsi="Arial" w:cs="Arial"/>
          <w:b/>
          <w:snapToGrid w:val="0"/>
          <w:lang w:val="en-GB"/>
        </w:rPr>
        <w:tab/>
        <w:t>90/10</w:t>
      </w:r>
      <w:r w:rsidRPr="00B7553B">
        <w:rPr>
          <w:rFonts w:ascii="Arial" w:hAnsi="Arial" w:cs="Arial"/>
          <w:b/>
          <w:snapToGrid w:val="0"/>
          <w:lang w:val="en-GB"/>
        </w:rPr>
        <w:tab/>
      </w:r>
    </w:p>
    <w:p w:rsidR="003F6731" w:rsidRPr="00B7553B" w:rsidRDefault="003F6731" w:rsidP="003F6731">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3F6731" w:rsidRPr="00B7553B" w:rsidRDefault="003F6731" w:rsidP="003F6731">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B7553B">
        <w:rPr>
          <w:rFonts w:ascii="Arial" w:hAnsi="Arial" w:cs="Arial"/>
          <w:b/>
          <w:snapToGrid w:val="0"/>
          <w:lang w:val="en-GB"/>
        </w:rPr>
        <w:tab/>
      </w:r>
      <m:oMath>
        <m:r>
          <m:rPr>
            <m:sty m:val="bi"/>
          </m:rPr>
          <w:rPr>
            <w:rFonts w:ascii="Cambria Math" w:hAnsi="Cambria Math" w:cs="Arial"/>
            <w:snapToGrid w:val="0"/>
            <w:lang w:val="en-GB"/>
          </w:rPr>
          <m:t>Ps=80</m:t>
        </m:r>
        <m:d>
          <m:dPr>
            <m:ctrlPr>
              <w:rPr>
                <w:rFonts w:ascii="Cambria Math" w:hAnsi="Cambria Math" w:cs="Arial"/>
                <w:b/>
                <w:i/>
                <w:snapToGrid w:val="0"/>
                <w:lang w:val="en-GB"/>
              </w:rPr>
            </m:ctrlPr>
          </m:dPr>
          <m:e>
            <m:r>
              <m:rPr>
                <m:sty m:val="bi"/>
              </m:rPr>
              <w:rPr>
                <w:rFonts w:ascii="Cambria Math" w:hAnsi="Cambria Math" w:cs="Arial"/>
                <w:snapToGrid w:val="0"/>
                <w:lang w:val="en-GB"/>
              </w:rPr>
              <m:t>1-</m:t>
            </m:r>
            <m:f>
              <m:fPr>
                <m:ctrlPr>
                  <w:rPr>
                    <w:rFonts w:ascii="Cambria Math" w:hAnsi="Cambria Math" w:cs="Arial"/>
                    <w:b/>
                    <w:i/>
                    <w:snapToGrid w:val="0"/>
                    <w:lang w:val="en-GB"/>
                  </w:rPr>
                </m:ctrlPr>
              </m:fPr>
              <m:num>
                <m:r>
                  <m:rPr>
                    <m:sty m:val="bi"/>
                  </m:rPr>
                  <w:rPr>
                    <w:rFonts w:ascii="Cambria Math" w:hAnsi="Cambria Math" w:cs="Arial"/>
                    <w:snapToGrid w:val="0"/>
                    <w:lang w:val="en-GB"/>
                  </w:rPr>
                  <m:t>Pt-P</m:t>
                </m:r>
                <m:func>
                  <m:funcPr>
                    <m:ctrlPr>
                      <w:rPr>
                        <w:rFonts w:ascii="Cambria Math" w:hAnsi="Cambria Math" w:cs="Arial"/>
                        <w:b/>
                        <w:i/>
                        <w:snapToGrid w:val="0"/>
                        <w:lang w:val="en-GB"/>
                      </w:rPr>
                    </m:ctrlPr>
                  </m:funcPr>
                  <m:fName>
                    <m:r>
                      <m:rPr>
                        <m:sty m:val="bi"/>
                      </m:rPr>
                      <w:rPr>
                        <w:rFonts w:ascii="Cambria Math" w:hAnsi="Cambria Math" w:cs="Arial"/>
                        <w:snapToGrid w:val="0"/>
                        <w:lang w:val="en-GB"/>
                      </w:rPr>
                      <m:t>min</m:t>
                    </m:r>
                  </m:fName>
                  <m:e/>
                </m:func>
              </m:num>
              <m:den>
                <m:r>
                  <m:rPr>
                    <m:sty m:val="bi"/>
                  </m:rPr>
                  <w:rPr>
                    <w:rFonts w:ascii="Cambria Math" w:hAnsi="Cambria Math" w:cs="Arial"/>
                    <w:snapToGrid w:val="0"/>
                    <w:lang w:val="en-GB"/>
                  </w:rPr>
                  <m:t>P</m:t>
                </m:r>
                <m:func>
                  <m:funcPr>
                    <m:ctrlPr>
                      <w:rPr>
                        <w:rFonts w:ascii="Cambria Math" w:hAnsi="Cambria Math" w:cs="Arial"/>
                        <w:b/>
                        <w:i/>
                        <w:snapToGrid w:val="0"/>
                        <w:lang w:val="en-GB"/>
                      </w:rPr>
                    </m:ctrlPr>
                  </m:funcPr>
                  <m:fName>
                    <m:r>
                      <m:rPr>
                        <m:sty m:val="bi"/>
                      </m:rPr>
                      <w:rPr>
                        <w:rFonts w:ascii="Cambria Math" w:hAnsi="Cambria Math" w:cs="Arial"/>
                        <w:snapToGrid w:val="0"/>
                        <w:lang w:val="en-GB"/>
                      </w:rPr>
                      <m:t>min</m:t>
                    </m:r>
                  </m:fName>
                  <m:e/>
                </m:func>
              </m:den>
            </m:f>
          </m:e>
        </m:d>
      </m:oMath>
      <w:r w:rsidRPr="00B7553B">
        <w:rPr>
          <w:rFonts w:ascii="Arial" w:hAnsi="Arial" w:cs="Arial"/>
          <w:b/>
          <w:snapToGrid w:val="0"/>
          <w:lang w:val="en-GB"/>
        </w:rPr>
        <w:tab/>
      </w:r>
      <w:r w:rsidRPr="00B7553B">
        <w:rPr>
          <w:rFonts w:ascii="Arial" w:hAnsi="Arial" w:cs="Arial"/>
          <w:snapToGrid w:val="0"/>
          <w:lang w:val="en-GB"/>
        </w:rPr>
        <w:t>or</w:t>
      </w:r>
      <w:r w:rsidRPr="00B7553B">
        <w:rPr>
          <w:rFonts w:ascii="Arial" w:hAnsi="Arial" w:cs="Arial"/>
          <w:snapToGrid w:val="0"/>
          <w:lang w:val="en-GB"/>
        </w:rPr>
        <w:tab/>
      </w:r>
      <m:oMath>
        <m:r>
          <m:rPr>
            <m:sty m:val="bi"/>
          </m:rPr>
          <w:rPr>
            <w:rFonts w:ascii="Cambria Math" w:hAnsi="Cambria Math" w:cs="Arial"/>
            <w:snapToGrid w:val="0"/>
            <w:lang w:val="en-GB"/>
          </w:rPr>
          <m:t>Ps=90</m:t>
        </m:r>
        <m:d>
          <m:dPr>
            <m:ctrlPr>
              <w:rPr>
                <w:rFonts w:ascii="Cambria Math" w:hAnsi="Cambria Math" w:cs="Arial"/>
                <w:b/>
                <w:i/>
                <w:snapToGrid w:val="0"/>
                <w:lang w:val="en-GB"/>
              </w:rPr>
            </m:ctrlPr>
          </m:dPr>
          <m:e>
            <m:r>
              <m:rPr>
                <m:sty m:val="bi"/>
              </m:rPr>
              <w:rPr>
                <w:rFonts w:ascii="Cambria Math" w:hAnsi="Cambria Math" w:cs="Arial"/>
                <w:snapToGrid w:val="0"/>
                <w:lang w:val="en-GB"/>
              </w:rPr>
              <m:t>1-</m:t>
            </m:r>
            <m:f>
              <m:fPr>
                <m:ctrlPr>
                  <w:rPr>
                    <w:rFonts w:ascii="Cambria Math" w:hAnsi="Cambria Math" w:cs="Arial"/>
                    <w:b/>
                    <w:i/>
                    <w:snapToGrid w:val="0"/>
                    <w:lang w:val="en-GB"/>
                  </w:rPr>
                </m:ctrlPr>
              </m:fPr>
              <m:num>
                <m:r>
                  <m:rPr>
                    <m:sty m:val="bi"/>
                  </m:rPr>
                  <w:rPr>
                    <w:rFonts w:ascii="Cambria Math" w:hAnsi="Cambria Math" w:cs="Arial"/>
                    <w:snapToGrid w:val="0"/>
                    <w:lang w:val="en-GB"/>
                  </w:rPr>
                  <m:t>Pt-P</m:t>
                </m:r>
                <m:func>
                  <m:funcPr>
                    <m:ctrlPr>
                      <w:rPr>
                        <w:rFonts w:ascii="Cambria Math" w:hAnsi="Cambria Math" w:cs="Arial"/>
                        <w:b/>
                        <w:i/>
                        <w:snapToGrid w:val="0"/>
                        <w:lang w:val="en-GB"/>
                      </w:rPr>
                    </m:ctrlPr>
                  </m:funcPr>
                  <m:fName>
                    <m:r>
                      <m:rPr>
                        <m:sty m:val="bi"/>
                      </m:rPr>
                      <w:rPr>
                        <w:rFonts w:ascii="Cambria Math" w:hAnsi="Cambria Math" w:cs="Arial"/>
                        <w:snapToGrid w:val="0"/>
                        <w:lang w:val="en-GB"/>
                      </w:rPr>
                      <m:t>min</m:t>
                    </m:r>
                  </m:fName>
                  <m:e/>
                </m:func>
              </m:num>
              <m:den>
                <m:r>
                  <m:rPr>
                    <m:sty m:val="bi"/>
                  </m:rPr>
                  <w:rPr>
                    <w:rFonts w:ascii="Cambria Math" w:hAnsi="Cambria Math" w:cs="Arial"/>
                    <w:snapToGrid w:val="0"/>
                    <w:lang w:val="en-GB"/>
                  </w:rPr>
                  <m:t>P</m:t>
                </m:r>
                <m:func>
                  <m:funcPr>
                    <m:ctrlPr>
                      <w:rPr>
                        <w:rFonts w:ascii="Cambria Math" w:hAnsi="Cambria Math" w:cs="Arial"/>
                        <w:b/>
                        <w:i/>
                        <w:snapToGrid w:val="0"/>
                        <w:lang w:val="en-GB"/>
                      </w:rPr>
                    </m:ctrlPr>
                  </m:funcPr>
                  <m:fName>
                    <m:r>
                      <m:rPr>
                        <m:sty m:val="bi"/>
                      </m:rPr>
                      <w:rPr>
                        <w:rFonts w:ascii="Cambria Math" w:hAnsi="Cambria Math" w:cs="Arial"/>
                        <w:snapToGrid w:val="0"/>
                        <w:lang w:val="en-GB"/>
                      </w:rPr>
                      <m:t>min</m:t>
                    </m:r>
                  </m:fName>
                  <m:e/>
                </m:func>
              </m:den>
            </m:f>
          </m:e>
        </m:d>
      </m:oMath>
    </w:p>
    <w:p w:rsidR="003F6731" w:rsidRPr="00B7553B" w:rsidRDefault="003F6731" w:rsidP="003F673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B7553B">
        <w:rPr>
          <w:rFonts w:ascii="Arial" w:hAnsi="Arial" w:cs="Arial"/>
          <w:snapToGrid w:val="0"/>
          <w:lang w:val="en-GB"/>
        </w:rPr>
        <w:tab/>
        <w:t>Where</w:t>
      </w:r>
    </w:p>
    <w:p w:rsidR="003F6731" w:rsidRPr="00B7553B" w:rsidRDefault="003F6731" w:rsidP="003F673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B7553B">
        <w:rPr>
          <w:rFonts w:ascii="Arial" w:hAnsi="Arial" w:cs="Arial"/>
          <w:snapToGrid w:val="0"/>
          <w:lang w:val="en-GB"/>
        </w:rPr>
        <w:tab/>
        <w:t>Ps</w:t>
      </w:r>
      <w:r w:rsidRPr="00B7553B">
        <w:rPr>
          <w:rFonts w:ascii="Arial" w:hAnsi="Arial" w:cs="Arial"/>
          <w:snapToGrid w:val="0"/>
          <w:lang w:val="en-GB"/>
        </w:rPr>
        <w:tab/>
        <w:t>=</w:t>
      </w:r>
      <w:r w:rsidRPr="00B7553B">
        <w:rPr>
          <w:rFonts w:ascii="Arial" w:hAnsi="Arial" w:cs="Arial"/>
          <w:snapToGrid w:val="0"/>
          <w:lang w:val="en-GB"/>
        </w:rPr>
        <w:tab/>
        <w:t>Points scored for price of tender under consideration</w:t>
      </w:r>
    </w:p>
    <w:p w:rsidR="003F6731" w:rsidRPr="00B7553B" w:rsidRDefault="003F6731" w:rsidP="003F673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B7553B">
        <w:rPr>
          <w:rFonts w:ascii="Arial" w:hAnsi="Arial" w:cs="Arial"/>
          <w:snapToGrid w:val="0"/>
          <w:lang w:val="en-GB"/>
        </w:rPr>
        <w:tab/>
        <w:t>Pt</w:t>
      </w:r>
      <w:r w:rsidRPr="00B7553B">
        <w:rPr>
          <w:rFonts w:ascii="Arial" w:hAnsi="Arial" w:cs="Arial"/>
          <w:snapToGrid w:val="0"/>
          <w:lang w:val="en-GB"/>
        </w:rPr>
        <w:tab/>
        <w:t>=</w:t>
      </w:r>
      <w:r w:rsidRPr="00B7553B">
        <w:rPr>
          <w:rFonts w:ascii="Arial" w:hAnsi="Arial" w:cs="Arial"/>
          <w:snapToGrid w:val="0"/>
          <w:lang w:val="en-GB"/>
        </w:rPr>
        <w:tab/>
        <w:t>Price of tender under consideration</w:t>
      </w:r>
    </w:p>
    <w:p w:rsidR="003F6731" w:rsidRPr="00B7553B" w:rsidRDefault="003F6731" w:rsidP="003F673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B7553B">
        <w:rPr>
          <w:rFonts w:ascii="Arial" w:hAnsi="Arial" w:cs="Arial"/>
          <w:snapToGrid w:val="0"/>
          <w:lang w:val="en-GB"/>
        </w:rPr>
        <w:tab/>
        <w:t>Pmin</w:t>
      </w:r>
      <w:r w:rsidRPr="00B7553B">
        <w:rPr>
          <w:rFonts w:ascii="Arial" w:hAnsi="Arial" w:cs="Arial"/>
          <w:snapToGrid w:val="0"/>
          <w:lang w:val="en-GB"/>
        </w:rPr>
        <w:tab/>
        <w:t>=</w:t>
      </w:r>
      <w:r w:rsidRPr="00B7553B">
        <w:rPr>
          <w:rFonts w:ascii="Arial" w:hAnsi="Arial" w:cs="Arial"/>
          <w:snapToGrid w:val="0"/>
          <w:lang w:val="en-GB"/>
        </w:rPr>
        <w:tab/>
        <w:t>Price of lowest acceptable tender</w:t>
      </w:r>
    </w:p>
    <w:p w:rsidR="003F6731" w:rsidRPr="00B7553B" w:rsidRDefault="003F6731" w:rsidP="003F6731">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16"/>
    <w:p w:rsidR="003F6731" w:rsidRPr="00B7553B" w:rsidRDefault="003F6731" w:rsidP="00EF4A7D">
      <w:pPr>
        <w:pStyle w:val="ListParagraph"/>
        <w:widowControl w:val="0"/>
        <w:numPr>
          <w:ilvl w:val="1"/>
          <w:numId w:val="47"/>
        </w:numPr>
        <w:tabs>
          <w:tab w:val="left" w:pos="900"/>
          <w:tab w:val="left" w:pos="1620"/>
          <w:tab w:val="left" w:pos="2160"/>
          <w:tab w:val="left" w:pos="2700"/>
          <w:tab w:val="left" w:pos="7920"/>
        </w:tabs>
        <w:spacing w:after="120"/>
        <w:ind w:left="851" w:hanging="851"/>
        <w:contextualSpacing/>
        <w:jc w:val="both"/>
        <w:rPr>
          <w:rFonts w:ascii="Arial" w:hAnsi="Arial" w:cs="Arial"/>
          <w:b/>
          <w:snapToGrid w:val="0"/>
        </w:rPr>
      </w:pPr>
      <w:r w:rsidRPr="00B7553B">
        <w:rPr>
          <w:rFonts w:ascii="Arial" w:hAnsi="Arial" w:cs="Arial"/>
          <w:b/>
          <w:snapToGrid w:val="0"/>
        </w:rPr>
        <w:t>FORMULAE FOR DISPOSAL OR LEASING OF STATE ASSETS AND INCOME GENERATING PROCUREMENT</w:t>
      </w:r>
    </w:p>
    <w:p w:rsidR="003F6731" w:rsidRPr="00B7553B" w:rsidRDefault="003F6731" w:rsidP="003F6731">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rsidR="003F6731" w:rsidRPr="00B7553B" w:rsidRDefault="003F6731" w:rsidP="003F6731">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rsidR="003F6731" w:rsidRPr="00B7553B" w:rsidRDefault="003F6731" w:rsidP="00EF4A7D">
      <w:pPr>
        <w:pStyle w:val="ListParagraph"/>
        <w:widowControl w:val="0"/>
        <w:numPr>
          <w:ilvl w:val="2"/>
          <w:numId w:val="47"/>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t>POINTS AWARDED FOR PRICE</w:t>
      </w:r>
    </w:p>
    <w:p w:rsidR="003F6731" w:rsidRPr="00B7553B" w:rsidRDefault="003F6731" w:rsidP="003F6731">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rPr>
      </w:pPr>
    </w:p>
    <w:p w:rsidR="003F6731" w:rsidRPr="00B7553B" w:rsidRDefault="003F6731" w:rsidP="003F6731">
      <w:pPr>
        <w:widowControl w:val="0"/>
        <w:tabs>
          <w:tab w:val="left" w:pos="1620"/>
          <w:tab w:val="left" w:pos="2160"/>
          <w:tab w:val="left" w:pos="2700"/>
          <w:tab w:val="left" w:pos="7920"/>
        </w:tabs>
        <w:spacing w:after="120"/>
        <w:ind w:left="851"/>
        <w:jc w:val="both"/>
        <w:rPr>
          <w:rFonts w:ascii="Arial" w:hAnsi="Arial" w:cs="Arial"/>
          <w:snapToGrid w:val="0"/>
          <w:lang w:val="en-GB"/>
        </w:rPr>
      </w:pPr>
      <w:r w:rsidRPr="00B7553B">
        <w:rPr>
          <w:rFonts w:ascii="Arial" w:hAnsi="Arial" w:cs="Arial"/>
          <w:snapToGrid w:val="0"/>
          <w:lang w:val="en-GB"/>
        </w:rPr>
        <w:t>A maximum of 80 or 90 points is allocated for price on the following basis:</w:t>
      </w:r>
    </w:p>
    <w:p w:rsidR="003F6731" w:rsidRPr="00B7553B" w:rsidRDefault="003F6731" w:rsidP="003F6731">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B7553B">
        <w:rPr>
          <w:rFonts w:ascii="Arial" w:hAnsi="Arial" w:cs="Arial"/>
          <w:b/>
          <w:snapToGrid w:val="0"/>
          <w:lang w:val="en-GB"/>
        </w:rPr>
        <w:tab/>
      </w:r>
    </w:p>
    <w:p w:rsidR="003F6731" w:rsidRPr="00B7553B" w:rsidRDefault="003F6731" w:rsidP="003F6731">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3F6731" w:rsidRPr="00B7553B" w:rsidRDefault="003F6731" w:rsidP="003F6731">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B7553B">
        <w:rPr>
          <w:rFonts w:ascii="Arial" w:hAnsi="Arial" w:cs="Arial"/>
          <w:b/>
          <w:snapToGrid w:val="0"/>
          <w:lang w:val="en-GB"/>
        </w:rPr>
        <w:tab/>
      </w:r>
      <w:r w:rsidRPr="00B7553B">
        <w:rPr>
          <w:rFonts w:ascii="Arial" w:hAnsi="Arial" w:cs="Arial"/>
          <w:b/>
          <w:snapToGrid w:val="0"/>
          <w:lang w:val="en-GB"/>
        </w:rPr>
        <w:tab/>
        <w:t xml:space="preserve">            80/20</w:t>
      </w:r>
      <w:r w:rsidRPr="00B7553B">
        <w:rPr>
          <w:rFonts w:ascii="Arial" w:hAnsi="Arial" w:cs="Arial"/>
          <w:b/>
          <w:snapToGrid w:val="0"/>
          <w:lang w:val="en-GB"/>
        </w:rPr>
        <w:tab/>
        <w:t xml:space="preserve">               or</w:t>
      </w:r>
      <w:r w:rsidRPr="00B7553B">
        <w:rPr>
          <w:rFonts w:ascii="Arial" w:hAnsi="Arial" w:cs="Arial"/>
          <w:b/>
          <w:snapToGrid w:val="0"/>
          <w:lang w:val="en-GB"/>
        </w:rPr>
        <w:tab/>
        <w:t xml:space="preserve">            90/10</w:t>
      </w:r>
      <w:r w:rsidRPr="00B7553B">
        <w:rPr>
          <w:rFonts w:ascii="Arial" w:hAnsi="Arial" w:cs="Arial"/>
          <w:b/>
          <w:snapToGrid w:val="0"/>
          <w:lang w:val="en-GB"/>
        </w:rPr>
        <w:tab/>
      </w:r>
    </w:p>
    <w:p w:rsidR="003F6731" w:rsidRPr="00B7553B" w:rsidRDefault="003F6731" w:rsidP="003F6731">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3F6731" w:rsidRPr="00B7553B" w:rsidRDefault="003F6731" w:rsidP="003F6731">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B7553B">
        <w:rPr>
          <w:rFonts w:ascii="Arial" w:hAnsi="Arial" w:cs="Arial"/>
          <w:b/>
          <w:snapToGrid w:val="0"/>
          <w:lang w:val="en-GB"/>
        </w:rPr>
        <w:tab/>
      </w:r>
      <m:oMath>
        <m:r>
          <m:rPr>
            <m:sty m:val="bi"/>
          </m:rPr>
          <w:rPr>
            <w:rFonts w:ascii="Cambria Math" w:hAnsi="Cambria Math" w:cs="Arial"/>
            <w:snapToGrid w:val="0"/>
            <w:lang w:val="en-GB"/>
          </w:rPr>
          <m:t>Ps=80</m:t>
        </m:r>
        <m:d>
          <m:dPr>
            <m:ctrlPr>
              <w:rPr>
                <w:rFonts w:ascii="Cambria Math" w:hAnsi="Cambria Math" w:cs="Arial"/>
                <w:b/>
                <w:i/>
                <w:snapToGrid w:val="0"/>
                <w:lang w:val="en-GB"/>
              </w:rPr>
            </m:ctrlPr>
          </m:dPr>
          <m:e>
            <m:r>
              <m:rPr>
                <m:sty m:val="bi"/>
              </m:rPr>
              <w:rPr>
                <w:rFonts w:ascii="Cambria Math" w:hAnsi="Cambria Math" w:cs="Arial"/>
                <w:snapToGrid w:val="0"/>
                <w:lang w:val="en-GB"/>
              </w:rPr>
              <m:t>1+</m:t>
            </m:r>
            <m:f>
              <m:fPr>
                <m:ctrlPr>
                  <w:rPr>
                    <w:rFonts w:ascii="Cambria Math" w:hAnsi="Cambria Math" w:cs="Arial"/>
                    <w:b/>
                    <w:i/>
                    <w:snapToGrid w:val="0"/>
                    <w:lang w:val="en-GB"/>
                  </w:rPr>
                </m:ctrlPr>
              </m:fPr>
              <m:num>
                <m:r>
                  <m:rPr>
                    <m:sty m:val="bi"/>
                  </m:rPr>
                  <w:rPr>
                    <w:rFonts w:ascii="Cambria Math" w:hAnsi="Cambria Math" w:cs="Arial"/>
                    <w:snapToGrid w:val="0"/>
                    <w:lang w:val="en-GB"/>
                  </w:rPr>
                  <m:t>Pt-P</m:t>
                </m:r>
                <m:func>
                  <m:funcPr>
                    <m:ctrlPr>
                      <w:rPr>
                        <w:rFonts w:ascii="Cambria Math" w:hAnsi="Cambria Math" w:cs="Arial"/>
                        <w:b/>
                        <w:i/>
                        <w:snapToGrid w:val="0"/>
                        <w:lang w:val="en-GB"/>
                      </w:rPr>
                    </m:ctrlPr>
                  </m:funcPr>
                  <m:fName>
                    <m:r>
                      <m:rPr>
                        <m:sty m:val="bi"/>
                      </m:rPr>
                      <w:rPr>
                        <w:rFonts w:ascii="Cambria Math" w:hAnsi="Cambria Math" w:cs="Arial"/>
                        <w:snapToGrid w:val="0"/>
                        <w:lang w:val="en-GB"/>
                      </w:rPr>
                      <m:t>max</m:t>
                    </m:r>
                  </m:fName>
                  <m:e/>
                </m:func>
              </m:num>
              <m:den>
                <m:r>
                  <m:rPr>
                    <m:sty m:val="bi"/>
                  </m:rPr>
                  <w:rPr>
                    <w:rFonts w:ascii="Cambria Math" w:hAnsi="Cambria Math" w:cs="Arial"/>
                    <w:snapToGrid w:val="0"/>
                    <w:lang w:val="en-GB"/>
                  </w:rPr>
                  <m:t>P</m:t>
                </m:r>
                <m:func>
                  <m:funcPr>
                    <m:ctrlPr>
                      <w:rPr>
                        <w:rFonts w:ascii="Cambria Math" w:hAnsi="Cambria Math" w:cs="Arial"/>
                        <w:b/>
                        <w:i/>
                        <w:snapToGrid w:val="0"/>
                        <w:lang w:val="en-GB"/>
                      </w:rPr>
                    </m:ctrlPr>
                  </m:funcPr>
                  <m:fName>
                    <m:r>
                      <m:rPr>
                        <m:sty m:val="bi"/>
                      </m:rPr>
                      <w:rPr>
                        <w:rFonts w:ascii="Cambria Math" w:hAnsi="Cambria Math" w:cs="Arial"/>
                        <w:snapToGrid w:val="0"/>
                        <w:lang w:val="en-GB"/>
                      </w:rPr>
                      <m:t>max</m:t>
                    </m:r>
                  </m:fName>
                  <m:e/>
                </m:func>
              </m:den>
            </m:f>
          </m:e>
        </m:d>
      </m:oMath>
      <w:r w:rsidRPr="00B7553B">
        <w:rPr>
          <w:rFonts w:ascii="Arial" w:hAnsi="Arial" w:cs="Arial"/>
          <w:b/>
          <w:snapToGrid w:val="0"/>
          <w:lang w:val="en-GB"/>
        </w:rPr>
        <w:tab/>
      </w:r>
      <w:r w:rsidRPr="00B7553B">
        <w:rPr>
          <w:rFonts w:ascii="Arial" w:hAnsi="Arial" w:cs="Arial"/>
          <w:snapToGrid w:val="0"/>
          <w:lang w:val="en-GB"/>
        </w:rPr>
        <w:t>or</w:t>
      </w:r>
      <w:r w:rsidRPr="00B7553B">
        <w:rPr>
          <w:rFonts w:ascii="Arial" w:hAnsi="Arial" w:cs="Arial"/>
          <w:snapToGrid w:val="0"/>
          <w:lang w:val="en-GB"/>
        </w:rPr>
        <w:tab/>
      </w:r>
      <m:oMath>
        <m:r>
          <m:rPr>
            <m:sty m:val="bi"/>
          </m:rPr>
          <w:rPr>
            <w:rFonts w:ascii="Cambria Math" w:hAnsi="Cambria Math" w:cs="Arial"/>
            <w:snapToGrid w:val="0"/>
            <w:lang w:val="en-GB"/>
          </w:rPr>
          <m:t>Ps=90</m:t>
        </m:r>
        <m:d>
          <m:dPr>
            <m:ctrlPr>
              <w:rPr>
                <w:rFonts w:ascii="Cambria Math" w:hAnsi="Cambria Math" w:cs="Arial"/>
                <w:b/>
                <w:i/>
                <w:snapToGrid w:val="0"/>
                <w:lang w:val="en-GB"/>
              </w:rPr>
            </m:ctrlPr>
          </m:dPr>
          <m:e>
            <m:r>
              <m:rPr>
                <m:sty m:val="bi"/>
              </m:rPr>
              <w:rPr>
                <w:rFonts w:ascii="Cambria Math" w:hAnsi="Cambria Math" w:cs="Arial"/>
                <w:snapToGrid w:val="0"/>
                <w:lang w:val="en-GB"/>
              </w:rPr>
              <m:t>1+</m:t>
            </m:r>
            <m:f>
              <m:fPr>
                <m:ctrlPr>
                  <w:rPr>
                    <w:rFonts w:ascii="Cambria Math" w:hAnsi="Cambria Math" w:cs="Arial"/>
                    <w:b/>
                    <w:i/>
                    <w:snapToGrid w:val="0"/>
                    <w:lang w:val="en-GB"/>
                  </w:rPr>
                </m:ctrlPr>
              </m:fPr>
              <m:num>
                <m:r>
                  <m:rPr>
                    <m:sty m:val="bi"/>
                  </m:rPr>
                  <w:rPr>
                    <w:rFonts w:ascii="Cambria Math" w:hAnsi="Cambria Math" w:cs="Arial"/>
                    <w:snapToGrid w:val="0"/>
                    <w:lang w:val="en-GB"/>
                  </w:rPr>
                  <m:t>Pt-P</m:t>
                </m:r>
                <m:func>
                  <m:funcPr>
                    <m:ctrlPr>
                      <w:rPr>
                        <w:rFonts w:ascii="Cambria Math" w:hAnsi="Cambria Math" w:cs="Arial"/>
                        <w:b/>
                        <w:i/>
                        <w:snapToGrid w:val="0"/>
                        <w:lang w:val="en-GB"/>
                      </w:rPr>
                    </m:ctrlPr>
                  </m:funcPr>
                  <m:fName>
                    <m:r>
                      <m:rPr>
                        <m:sty m:val="bi"/>
                      </m:rPr>
                      <w:rPr>
                        <w:rFonts w:ascii="Cambria Math" w:hAnsi="Cambria Math" w:cs="Arial"/>
                        <w:snapToGrid w:val="0"/>
                        <w:lang w:val="en-GB"/>
                      </w:rPr>
                      <m:t>max</m:t>
                    </m:r>
                  </m:fName>
                  <m:e/>
                </m:func>
              </m:num>
              <m:den>
                <m:r>
                  <m:rPr>
                    <m:sty m:val="bi"/>
                  </m:rPr>
                  <w:rPr>
                    <w:rFonts w:ascii="Cambria Math" w:hAnsi="Cambria Math" w:cs="Arial"/>
                    <w:snapToGrid w:val="0"/>
                    <w:lang w:val="en-GB"/>
                  </w:rPr>
                  <m:t>Pmax</m:t>
                </m:r>
              </m:den>
            </m:f>
          </m:e>
        </m:d>
      </m:oMath>
    </w:p>
    <w:p w:rsidR="003F6731" w:rsidRPr="00B7553B" w:rsidRDefault="003F6731" w:rsidP="003F673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B7553B">
        <w:rPr>
          <w:rFonts w:ascii="Arial" w:hAnsi="Arial" w:cs="Arial"/>
          <w:snapToGrid w:val="0"/>
          <w:lang w:val="en-GB"/>
        </w:rPr>
        <w:tab/>
      </w:r>
    </w:p>
    <w:p w:rsidR="003F6731" w:rsidRPr="00B7553B" w:rsidRDefault="003F6731" w:rsidP="003F673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B7553B">
        <w:rPr>
          <w:rFonts w:ascii="Arial" w:hAnsi="Arial" w:cs="Arial"/>
          <w:snapToGrid w:val="0"/>
          <w:lang w:val="en-GB"/>
        </w:rPr>
        <w:t>Where</w:t>
      </w:r>
    </w:p>
    <w:p w:rsidR="003F6731" w:rsidRPr="00B7553B" w:rsidRDefault="003F6731" w:rsidP="003F673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B7553B">
        <w:rPr>
          <w:rFonts w:ascii="Arial" w:hAnsi="Arial" w:cs="Arial"/>
          <w:snapToGrid w:val="0"/>
          <w:lang w:val="en-GB"/>
        </w:rPr>
        <w:tab/>
        <w:t>Ps</w:t>
      </w:r>
      <w:r w:rsidRPr="00B7553B">
        <w:rPr>
          <w:rFonts w:ascii="Arial" w:hAnsi="Arial" w:cs="Arial"/>
          <w:snapToGrid w:val="0"/>
          <w:lang w:val="en-GB"/>
        </w:rPr>
        <w:tab/>
        <w:t>=</w:t>
      </w:r>
      <w:r w:rsidRPr="00B7553B">
        <w:rPr>
          <w:rFonts w:ascii="Arial" w:hAnsi="Arial" w:cs="Arial"/>
          <w:snapToGrid w:val="0"/>
          <w:lang w:val="en-GB"/>
        </w:rPr>
        <w:tab/>
        <w:t>Points scored for price of tender under consideration</w:t>
      </w:r>
    </w:p>
    <w:p w:rsidR="003F6731" w:rsidRPr="00B7553B" w:rsidRDefault="003F6731" w:rsidP="003F673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B7553B">
        <w:rPr>
          <w:rFonts w:ascii="Arial" w:hAnsi="Arial" w:cs="Arial"/>
          <w:snapToGrid w:val="0"/>
          <w:lang w:val="en-GB"/>
        </w:rPr>
        <w:tab/>
        <w:t>Pt</w:t>
      </w:r>
      <w:r w:rsidRPr="00B7553B">
        <w:rPr>
          <w:rFonts w:ascii="Arial" w:hAnsi="Arial" w:cs="Arial"/>
          <w:snapToGrid w:val="0"/>
          <w:lang w:val="en-GB"/>
        </w:rPr>
        <w:tab/>
        <w:t>=</w:t>
      </w:r>
      <w:r w:rsidRPr="00B7553B">
        <w:rPr>
          <w:rFonts w:ascii="Arial" w:hAnsi="Arial" w:cs="Arial"/>
          <w:snapToGrid w:val="0"/>
          <w:lang w:val="en-GB"/>
        </w:rPr>
        <w:tab/>
        <w:t>Price of tender under consideration</w:t>
      </w:r>
    </w:p>
    <w:p w:rsidR="003F6731" w:rsidRPr="00B7553B" w:rsidRDefault="003F6731" w:rsidP="003F673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B7553B">
        <w:rPr>
          <w:rFonts w:ascii="Arial" w:hAnsi="Arial" w:cs="Arial"/>
          <w:snapToGrid w:val="0"/>
          <w:lang w:val="en-GB"/>
        </w:rPr>
        <w:tab/>
        <w:t>Pmax</w:t>
      </w:r>
      <w:r w:rsidRPr="00B7553B">
        <w:rPr>
          <w:rFonts w:ascii="Arial" w:hAnsi="Arial" w:cs="Arial"/>
          <w:snapToGrid w:val="0"/>
          <w:lang w:val="en-GB"/>
        </w:rPr>
        <w:tab/>
        <w:t>=</w:t>
      </w:r>
      <w:r w:rsidRPr="00B7553B">
        <w:rPr>
          <w:rFonts w:ascii="Arial" w:hAnsi="Arial" w:cs="Arial"/>
          <w:snapToGrid w:val="0"/>
          <w:lang w:val="en-GB"/>
        </w:rPr>
        <w:tab/>
        <w:t>Price of highest acceptable tender</w:t>
      </w:r>
    </w:p>
    <w:p w:rsidR="003F6731" w:rsidRPr="00B7553B" w:rsidRDefault="003F6731" w:rsidP="003F6731">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3F6731" w:rsidRPr="00B7553B" w:rsidRDefault="003F6731" w:rsidP="00EF4A7D">
      <w:pPr>
        <w:widowControl w:val="0"/>
        <w:numPr>
          <w:ilvl w:val="0"/>
          <w:numId w:val="47"/>
        </w:numPr>
        <w:tabs>
          <w:tab w:val="num" w:pos="720"/>
          <w:tab w:val="left" w:pos="2880"/>
          <w:tab w:val="left" w:pos="5760"/>
          <w:tab w:val="left" w:pos="7920"/>
        </w:tabs>
        <w:spacing w:after="120"/>
        <w:ind w:left="720" w:hanging="720"/>
        <w:jc w:val="both"/>
        <w:rPr>
          <w:rFonts w:ascii="Arial" w:hAnsi="Arial" w:cs="Arial"/>
          <w:b/>
          <w:snapToGrid w:val="0"/>
          <w:lang w:val="en-GB"/>
        </w:rPr>
      </w:pPr>
      <w:r w:rsidRPr="00B7553B">
        <w:rPr>
          <w:rFonts w:ascii="Arial" w:hAnsi="Arial" w:cs="Arial"/>
          <w:b/>
          <w:snapToGrid w:val="0"/>
          <w:lang w:val="en-GB"/>
        </w:rPr>
        <w:t xml:space="preserve">POINTS AWARDED FOR SPECIFIC GOALS </w:t>
      </w:r>
    </w:p>
    <w:p w:rsidR="003F6731" w:rsidRPr="00B7553B" w:rsidRDefault="003F6731" w:rsidP="003F6731">
      <w:pPr>
        <w:widowControl w:val="0"/>
        <w:tabs>
          <w:tab w:val="left" w:pos="2880"/>
          <w:tab w:val="left" w:pos="5760"/>
          <w:tab w:val="left" w:pos="7920"/>
        </w:tabs>
        <w:spacing w:after="120"/>
        <w:ind w:left="720"/>
        <w:jc w:val="both"/>
        <w:rPr>
          <w:rFonts w:ascii="Arial" w:hAnsi="Arial" w:cs="Arial"/>
          <w:b/>
          <w:snapToGrid w:val="0"/>
          <w:lang w:val="en-GB"/>
        </w:rPr>
      </w:pPr>
    </w:p>
    <w:p w:rsidR="003F6731" w:rsidRPr="00B7553B" w:rsidRDefault="003F6731" w:rsidP="00EF4A7D">
      <w:pPr>
        <w:widowControl w:val="0"/>
        <w:numPr>
          <w:ilvl w:val="1"/>
          <w:numId w:val="47"/>
        </w:numPr>
        <w:tabs>
          <w:tab w:val="num" w:pos="720"/>
        </w:tabs>
        <w:spacing w:after="120"/>
        <w:ind w:left="720"/>
        <w:jc w:val="both"/>
        <w:rPr>
          <w:rFonts w:ascii="Arial" w:hAnsi="Arial" w:cs="Arial"/>
          <w:snapToGrid w:val="0"/>
          <w:lang w:val="en-GB"/>
        </w:rPr>
      </w:pPr>
      <w:r w:rsidRPr="00B7553B">
        <w:rPr>
          <w:rFonts w:ascii="Arial" w:hAnsi="Arial" w:cs="Arial"/>
          <w:snapToGrid w:val="0"/>
          <w:lang w:val="en-GB"/>
        </w:rPr>
        <w:t>In terms of Regulation 4(2); 5(2); 6(2) and 7(2) of the Preferential Procurement Regulations, preference points</w:t>
      </w:r>
      <w:r w:rsidRPr="00B7553B">
        <w:rPr>
          <w:rFonts w:ascii="Arial" w:hAnsi="Arial" w:cs="Arial"/>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rsidR="003F6731" w:rsidRPr="00B7553B" w:rsidRDefault="003F6731" w:rsidP="00EF4A7D">
      <w:pPr>
        <w:widowControl w:val="0"/>
        <w:numPr>
          <w:ilvl w:val="1"/>
          <w:numId w:val="47"/>
        </w:numPr>
        <w:spacing w:after="120"/>
        <w:ind w:left="709" w:hanging="709"/>
        <w:jc w:val="both"/>
        <w:rPr>
          <w:rFonts w:ascii="Arial" w:hAnsi="Arial" w:cs="Arial"/>
          <w:snapToGrid w:val="0"/>
          <w:lang w:val="en-GB"/>
        </w:rPr>
      </w:pPr>
      <w:r w:rsidRPr="00B7553B">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3F6731" w:rsidRPr="00B7553B" w:rsidRDefault="003F6731" w:rsidP="00EF4A7D">
      <w:pPr>
        <w:pStyle w:val="ListParagraph"/>
        <w:widowControl w:val="0"/>
        <w:numPr>
          <w:ilvl w:val="0"/>
          <w:numId w:val="45"/>
        </w:numPr>
        <w:spacing w:after="120"/>
        <w:contextualSpacing/>
        <w:jc w:val="both"/>
        <w:rPr>
          <w:rFonts w:ascii="Arial" w:hAnsi="Arial" w:cs="Arial"/>
          <w:snapToGrid w:val="0"/>
        </w:rPr>
      </w:pPr>
      <w:r w:rsidRPr="00B7553B">
        <w:rPr>
          <w:rFonts w:ascii="Arial"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rsidR="003F6731" w:rsidRPr="00B7553B" w:rsidRDefault="003F6731" w:rsidP="003F6731">
      <w:pPr>
        <w:pStyle w:val="ListParagraph"/>
        <w:widowControl w:val="0"/>
        <w:spacing w:after="120"/>
        <w:ind w:left="1620"/>
        <w:jc w:val="both"/>
        <w:rPr>
          <w:rFonts w:ascii="Arial" w:hAnsi="Arial" w:cs="Arial"/>
          <w:snapToGrid w:val="0"/>
        </w:rPr>
      </w:pPr>
      <w:r w:rsidRPr="00B7553B">
        <w:rPr>
          <w:rFonts w:ascii="Arial" w:hAnsi="Arial" w:cs="Arial"/>
          <w:snapToGrid w:val="0"/>
        </w:rPr>
        <w:t xml:space="preserve"> </w:t>
      </w:r>
    </w:p>
    <w:p w:rsidR="003F6731" w:rsidRPr="00B7553B" w:rsidRDefault="003F6731" w:rsidP="00EF4A7D">
      <w:pPr>
        <w:pStyle w:val="ListParagraph"/>
        <w:widowControl w:val="0"/>
        <w:numPr>
          <w:ilvl w:val="0"/>
          <w:numId w:val="45"/>
        </w:numPr>
        <w:spacing w:after="120"/>
        <w:contextualSpacing/>
        <w:jc w:val="both"/>
        <w:rPr>
          <w:rFonts w:ascii="Arial" w:hAnsi="Arial" w:cs="Arial"/>
          <w:snapToGrid w:val="0"/>
        </w:rPr>
      </w:pPr>
      <w:r w:rsidRPr="00B7553B">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rsidR="003F6731" w:rsidRPr="00B7553B" w:rsidRDefault="003F6731" w:rsidP="003F6731">
      <w:pPr>
        <w:widowControl w:val="0"/>
        <w:spacing w:after="120"/>
        <w:ind w:left="720"/>
        <w:jc w:val="both"/>
        <w:rPr>
          <w:rFonts w:ascii="Arial" w:hAnsi="Arial" w:cs="Arial"/>
          <w:snapToGrid w:val="0"/>
          <w:lang w:val="en-GB"/>
        </w:rPr>
      </w:pPr>
      <w:r w:rsidRPr="00B7553B">
        <w:rPr>
          <w:rFonts w:ascii="Arial" w:hAnsi="Arial" w:cs="Arial"/>
          <w:snapToGrid w:val="0"/>
          <w:lang w:val="en-GB"/>
        </w:rPr>
        <w:t xml:space="preserve">then the organ of state must indicate the points allocated for specific goals for both the 90/10 and 80/20 preference point system. </w:t>
      </w:r>
    </w:p>
    <w:p w:rsidR="003F6731" w:rsidRPr="00B7553B" w:rsidRDefault="003F6731" w:rsidP="003F6731">
      <w:pPr>
        <w:widowControl w:val="0"/>
        <w:spacing w:after="120"/>
        <w:jc w:val="both"/>
        <w:rPr>
          <w:rFonts w:ascii="Arial" w:hAnsi="Arial" w:cs="Arial"/>
          <w:snapToGrid w:val="0"/>
          <w:lang w:val="en-GB"/>
        </w:rPr>
      </w:pPr>
    </w:p>
    <w:p w:rsidR="003F6731" w:rsidRPr="00B7553B" w:rsidRDefault="003F6731" w:rsidP="003F6731">
      <w:pPr>
        <w:widowControl w:val="0"/>
        <w:spacing w:after="120"/>
        <w:jc w:val="both"/>
        <w:rPr>
          <w:rFonts w:ascii="Arial" w:hAnsi="Arial" w:cs="Arial"/>
          <w:b/>
          <w:snapToGrid w:val="0"/>
          <w:lang w:val="en-GB"/>
        </w:rPr>
      </w:pPr>
      <w:r w:rsidRPr="00B7553B">
        <w:rPr>
          <w:rFonts w:ascii="Arial" w:hAnsi="Arial" w:cs="Arial"/>
          <w:b/>
          <w:snapToGrid w:val="0"/>
          <w:lang w:val="en-GB"/>
        </w:rPr>
        <w:t xml:space="preserve">Table 1: Specific goals for the tender and points claimed are indicated per the table below. </w:t>
      </w:r>
    </w:p>
    <w:p w:rsidR="003F6731" w:rsidRPr="00B7553B" w:rsidRDefault="003F6731" w:rsidP="003F6731">
      <w:pPr>
        <w:widowControl w:val="0"/>
        <w:spacing w:after="120"/>
        <w:jc w:val="both"/>
        <w:rPr>
          <w:rFonts w:ascii="Arial" w:hAnsi="Arial" w:cs="Arial"/>
          <w:b/>
          <w:i/>
          <w:snapToGrid w:val="0"/>
          <w:lang w:val="en-GB"/>
        </w:rPr>
      </w:pPr>
      <w:r w:rsidRPr="00B7553B">
        <w:rPr>
          <w:rFonts w:ascii="Arial" w:hAnsi="Arial" w:cs="Arial"/>
          <w:b/>
          <w:i/>
          <w:snapToGrid w:val="0"/>
          <w:lang w:val="en-GB"/>
        </w:rPr>
        <w:t xml:space="preserve">(Note to organs of state: Where either the 90/10 or 80/20 preference point system is applicable, corresponding points must also be indicated as such. </w:t>
      </w:r>
    </w:p>
    <w:p w:rsidR="003F6731" w:rsidRPr="00B7553B" w:rsidRDefault="003F6731" w:rsidP="003F6731">
      <w:pPr>
        <w:widowControl w:val="0"/>
        <w:spacing w:after="120"/>
        <w:jc w:val="both"/>
        <w:rPr>
          <w:rFonts w:ascii="Arial" w:hAnsi="Arial" w:cs="Arial"/>
          <w:b/>
          <w:snapToGrid w:val="0"/>
          <w:lang w:val="en-GB"/>
        </w:rPr>
      </w:pPr>
      <w:r w:rsidRPr="00B7553B">
        <w:rPr>
          <w:rFonts w:ascii="Arial" w:hAnsi="Arial" w:cs="Arial"/>
          <w:b/>
          <w:i/>
          <w:snapToGrid w:val="0"/>
          <w:lang w:val="en-GB"/>
        </w:rPr>
        <w:lastRenderedPageBreak/>
        <w:t>Note to tenderers: The tenderer must indicate how they claim points for each preference point system.</w:t>
      </w:r>
      <w:r w:rsidRPr="00B7553B">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3F6731" w:rsidRPr="00B7553B" w:rsidTr="005E0D36">
        <w:trPr>
          <w:trHeight w:val="863"/>
          <w:tblHeader/>
        </w:trPr>
        <w:tc>
          <w:tcPr>
            <w:tcW w:w="3261" w:type="dxa"/>
            <w:tcBorders>
              <w:top w:val="nil"/>
            </w:tcBorders>
            <w:shd w:val="clear" w:color="auto" w:fill="C4BC96" w:themeFill="background2" w:themeFillShade="BF"/>
            <w:vAlign w:val="center"/>
          </w:tcPr>
          <w:p w:rsidR="003F6731" w:rsidRPr="00B7553B" w:rsidRDefault="003F6731" w:rsidP="005E0D36">
            <w:pPr>
              <w:kinsoku w:val="0"/>
              <w:overflowPunct w:val="0"/>
              <w:spacing w:before="96"/>
              <w:textAlignment w:val="baseline"/>
              <w:rPr>
                <w:rFonts w:ascii="Arial" w:hAnsi="Arial" w:cs="Arial"/>
                <w:b/>
                <w:lang w:val="en-US"/>
              </w:rPr>
            </w:pPr>
            <w:r w:rsidRPr="00B7553B">
              <w:rPr>
                <w:rFonts w:ascii="Arial" w:hAnsi="Arial" w:cs="Arial"/>
                <w:b/>
                <w:kern w:val="24"/>
                <w:lang w:val="en-US"/>
              </w:rPr>
              <w:t>The specific goals allocated points in terms of this tender</w:t>
            </w:r>
          </w:p>
        </w:tc>
        <w:tc>
          <w:tcPr>
            <w:tcW w:w="1367" w:type="dxa"/>
            <w:shd w:val="clear" w:color="auto" w:fill="C00000"/>
            <w:vAlign w:val="center"/>
          </w:tcPr>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w:t>
            </w:r>
          </w:p>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allocated</w:t>
            </w:r>
          </w:p>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(90/10 system)</w:t>
            </w:r>
          </w:p>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organ of state)</w:t>
            </w:r>
          </w:p>
          <w:p w:rsidR="003F6731" w:rsidRPr="00B7553B" w:rsidRDefault="003F6731" w:rsidP="005E0D36">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w:t>
            </w:r>
          </w:p>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allocated</w:t>
            </w:r>
          </w:p>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(80/20 system)</w:t>
            </w:r>
          </w:p>
          <w:p w:rsidR="003F6731" w:rsidRPr="00B7553B" w:rsidRDefault="003F6731" w:rsidP="005E0D36">
            <w:pPr>
              <w:kinsoku w:val="0"/>
              <w:overflowPunct w:val="0"/>
              <w:spacing w:before="96"/>
              <w:jc w:val="center"/>
              <w:textAlignment w:val="baseline"/>
              <w:rPr>
                <w:rFonts w:ascii="Arial" w:hAnsi="Arial" w:cs="Arial"/>
                <w:b/>
                <w:lang w:val="en-US"/>
              </w:rPr>
            </w:pPr>
            <w:r w:rsidRPr="00B7553B">
              <w:rPr>
                <w:rFonts w:ascii="Arial" w:hAnsi="Arial" w:cs="Arial"/>
                <w:b/>
                <w:lang w:val="en-US"/>
              </w:rPr>
              <w:t>(To be completed by the organ of state)</w:t>
            </w:r>
          </w:p>
        </w:tc>
        <w:tc>
          <w:tcPr>
            <w:tcW w:w="1396" w:type="dxa"/>
            <w:shd w:val="clear" w:color="auto" w:fill="D99594" w:themeFill="accent2" w:themeFillTint="99"/>
          </w:tcPr>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 claimed</w:t>
            </w:r>
          </w:p>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(90/10 system)</w:t>
            </w:r>
          </w:p>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tenderer)</w:t>
            </w:r>
          </w:p>
        </w:tc>
        <w:tc>
          <w:tcPr>
            <w:tcW w:w="1529" w:type="dxa"/>
            <w:shd w:val="clear" w:color="auto" w:fill="D99594" w:themeFill="accent2" w:themeFillTint="99"/>
          </w:tcPr>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 claimed (80/20 system)</w:t>
            </w:r>
          </w:p>
          <w:p w:rsidR="003F6731" w:rsidRPr="00B7553B" w:rsidRDefault="003F6731" w:rsidP="005E0D3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tenderer)</w:t>
            </w:r>
          </w:p>
        </w:tc>
      </w:tr>
      <w:tr w:rsidR="003F6731" w:rsidRPr="00B7553B" w:rsidTr="005E0D36">
        <w:trPr>
          <w:trHeight w:val="317"/>
        </w:trPr>
        <w:tc>
          <w:tcPr>
            <w:tcW w:w="3261" w:type="dxa"/>
            <w:shd w:val="clear" w:color="auto" w:fill="auto"/>
          </w:tcPr>
          <w:p w:rsidR="003F6731" w:rsidRPr="00B7553B" w:rsidRDefault="003F6731" w:rsidP="00EF4A7D">
            <w:pPr>
              <w:pStyle w:val="ListParagraph"/>
              <w:numPr>
                <w:ilvl w:val="0"/>
                <w:numId w:val="49"/>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367" w:type="dxa"/>
            <w:shd w:val="clear" w:color="auto" w:fill="auto"/>
          </w:tcPr>
          <w:p w:rsidR="003F6731" w:rsidRPr="00B7553B" w:rsidRDefault="003F6731" w:rsidP="005E0D36">
            <w:pPr>
              <w:kinsoku w:val="0"/>
              <w:overflowPunct w:val="0"/>
              <w:spacing w:before="115"/>
              <w:jc w:val="center"/>
              <w:textAlignment w:val="baseline"/>
              <w:rPr>
                <w:rFonts w:ascii="Arial" w:hAnsi="Arial" w:cs="Arial"/>
                <w:lang w:val="en-US"/>
              </w:rPr>
            </w:pPr>
            <w:r w:rsidRPr="00B7553B">
              <w:rPr>
                <w:rFonts w:ascii="Arial" w:hAnsi="Arial" w:cs="Arial"/>
                <w:lang w:val="en-US"/>
              </w:rPr>
              <w:t>4</w:t>
            </w:r>
          </w:p>
        </w:tc>
        <w:tc>
          <w:tcPr>
            <w:tcW w:w="1468" w:type="dxa"/>
            <w:shd w:val="clear" w:color="auto" w:fill="auto"/>
          </w:tcPr>
          <w:p w:rsidR="003F6731" w:rsidRPr="00B7553B" w:rsidRDefault="003F6731" w:rsidP="005E0D36">
            <w:pPr>
              <w:kinsoku w:val="0"/>
              <w:overflowPunct w:val="0"/>
              <w:spacing w:before="115"/>
              <w:jc w:val="center"/>
              <w:textAlignment w:val="baseline"/>
              <w:rPr>
                <w:rFonts w:ascii="Arial" w:hAnsi="Arial" w:cs="Arial"/>
                <w:lang w:val="en-US"/>
              </w:rPr>
            </w:pPr>
            <w:r w:rsidRPr="00B7553B">
              <w:rPr>
                <w:rFonts w:ascii="Arial" w:hAnsi="Arial" w:cs="Arial"/>
                <w:lang w:val="en-US"/>
              </w:rPr>
              <w:t>10</w:t>
            </w:r>
          </w:p>
        </w:tc>
        <w:tc>
          <w:tcPr>
            <w:tcW w:w="1396" w:type="dxa"/>
          </w:tcPr>
          <w:p w:rsidR="003F6731" w:rsidRPr="00B7553B" w:rsidRDefault="003F6731" w:rsidP="005E0D36">
            <w:pPr>
              <w:kinsoku w:val="0"/>
              <w:overflowPunct w:val="0"/>
              <w:spacing w:before="115"/>
              <w:jc w:val="center"/>
              <w:textAlignment w:val="baseline"/>
              <w:rPr>
                <w:rFonts w:ascii="Arial" w:hAnsi="Arial" w:cs="Arial"/>
                <w:lang w:val="en-US"/>
              </w:rPr>
            </w:pPr>
          </w:p>
        </w:tc>
        <w:tc>
          <w:tcPr>
            <w:tcW w:w="1529" w:type="dxa"/>
          </w:tcPr>
          <w:p w:rsidR="003F6731" w:rsidRPr="00B7553B" w:rsidRDefault="003F6731" w:rsidP="005E0D36">
            <w:pPr>
              <w:kinsoku w:val="0"/>
              <w:overflowPunct w:val="0"/>
              <w:spacing w:before="115"/>
              <w:jc w:val="center"/>
              <w:textAlignment w:val="baseline"/>
              <w:rPr>
                <w:rFonts w:ascii="Arial" w:hAnsi="Arial" w:cs="Arial"/>
                <w:lang w:val="en-US"/>
              </w:rPr>
            </w:pPr>
          </w:p>
        </w:tc>
      </w:tr>
      <w:tr w:rsidR="003F6731" w:rsidRPr="00B7553B" w:rsidTr="005E0D36">
        <w:trPr>
          <w:trHeight w:val="317"/>
        </w:trPr>
        <w:tc>
          <w:tcPr>
            <w:tcW w:w="3261" w:type="dxa"/>
            <w:shd w:val="clear" w:color="auto" w:fill="auto"/>
          </w:tcPr>
          <w:p w:rsidR="003F6731" w:rsidRPr="00B7553B" w:rsidRDefault="003F6731" w:rsidP="00EF4A7D">
            <w:pPr>
              <w:pStyle w:val="ListParagraph"/>
              <w:numPr>
                <w:ilvl w:val="0"/>
                <w:numId w:val="49"/>
              </w:numPr>
              <w:kinsoku w:val="0"/>
              <w:overflowPunct w:val="0"/>
              <w:spacing w:before="115"/>
              <w:ind w:left="34"/>
              <w:contextualSpacing/>
              <w:jc w:val="center"/>
              <w:textAlignment w:val="baseline"/>
              <w:rPr>
                <w:rFonts w:ascii="Arial" w:hAnsi="Arial" w:cs="Arial"/>
                <w:lang w:val="en-US"/>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 </w:t>
            </w:r>
          </w:p>
        </w:tc>
        <w:tc>
          <w:tcPr>
            <w:tcW w:w="1367" w:type="dxa"/>
            <w:shd w:val="clear" w:color="auto" w:fill="auto"/>
          </w:tcPr>
          <w:p w:rsidR="003F6731" w:rsidRPr="00B7553B" w:rsidRDefault="003F6731" w:rsidP="005E0D3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rsidR="003F6731" w:rsidRPr="00B7553B" w:rsidRDefault="003F6731" w:rsidP="005E0D3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rsidR="003F6731" w:rsidRPr="00B7553B" w:rsidRDefault="003F6731" w:rsidP="005E0D36">
            <w:pPr>
              <w:kinsoku w:val="0"/>
              <w:overflowPunct w:val="0"/>
              <w:spacing w:before="115"/>
              <w:jc w:val="center"/>
              <w:textAlignment w:val="baseline"/>
              <w:rPr>
                <w:rFonts w:ascii="Arial" w:hAnsi="Arial" w:cs="Arial"/>
                <w:lang w:val="en-US"/>
              </w:rPr>
            </w:pPr>
          </w:p>
        </w:tc>
        <w:tc>
          <w:tcPr>
            <w:tcW w:w="1529" w:type="dxa"/>
          </w:tcPr>
          <w:p w:rsidR="003F6731" w:rsidRPr="00B7553B" w:rsidRDefault="003F6731" w:rsidP="005E0D36">
            <w:pPr>
              <w:kinsoku w:val="0"/>
              <w:overflowPunct w:val="0"/>
              <w:spacing w:before="115"/>
              <w:jc w:val="center"/>
              <w:textAlignment w:val="baseline"/>
              <w:rPr>
                <w:rFonts w:ascii="Arial" w:hAnsi="Arial" w:cs="Arial"/>
                <w:lang w:val="en-US"/>
              </w:rPr>
            </w:pPr>
          </w:p>
        </w:tc>
      </w:tr>
      <w:tr w:rsidR="003F6731" w:rsidRPr="00B7553B" w:rsidTr="005E0D36">
        <w:trPr>
          <w:trHeight w:val="317"/>
        </w:trPr>
        <w:tc>
          <w:tcPr>
            <w:tcW w:w="3261" w:type="dxa"/>
            <w:shd w:val="clear" w:color="auto" w:fill="auto"/>
          </w:tcPr>
          <w:p w:rsidR="003F6731" w:rsidRPr="00B7553B" w:rsidRDefault="003F6731" w:rsidP="00EF4A7D">
            <w:pPr>
              <w:pStyle w:val="ListParagraph"/>
              <w:numPr>
                <w:ilvl w:val="0"/>
                <w:numId w:val="49"/>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367" w:type="dxa"/>
            <w:shd w:val="clear" w:color="auto" w:fill="auto"/>
          </w:tcPr>
          <w:p w:rsidR="003F6731" w:rsidRPr="00B7553B" w:rsidRDefault="003F6731" w:rsidP="005E0D3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rsidR="003F6731" w:rsidRPr="00B7553B" w:rsidRDefault="003F6731" w:rsidP="005E0D36">
            <w:pPr>
              <w:kinsoku w:val="0"/>
              <w:overflowPunct w:val="0"/>
              <w:spacing w:before="115"/>
              <w:jc w:val="center"/>
              <w:textAlignment w:val="baseline"/>
              <w:rPr>
                <w:rFonts w:ascii="Arial" w:hAnsi="Arial" w:cs="Arial"/>
                <w:lang w:val="en-US"/>
              </w:rPr>
            </w:pPr>
            <w:r w:rsidRPr="00B7553B">
              <w:rPr>
                <w:rFonts w:ascii="Arial" w:hAnsi="Arial" w:cs="Arial"/>
                <w:lang w:val="en-US"/>
              </w:rPr>
              <w:t>4</w:t>
            </w:r>
          </w:p>
        </w:tc>
        <w:tc>
          <w:tcPr>
            <w:tcW w:w="1396" w:type="dxa"/>
          </w:tcPr>
          <w:p w:rsidR="003F6731" w:rsidRPr="00B7553B" w:rsidRDefault="003F6731" w:rsidP="005E0D36">
            <w:pPr>
              <w:kinsoku w:val="0"/>
              <w:overflowPunct w:val="0"/>
              <w:spacing w:before="115"/>
              <w:jc w:val="center"/>
              <w:textAlignment w:val="baseline"/>
              <w:rPr>
                <w:rFonts w:ascii="Arial" w:hAnsi="Arial" w:cs="Arial"/>
                <w:lang w:val="en-US"/>
              </w:rPr>
            </w:pPr>
          </w:p>
        </w:tc>
        <w:tc>
          <w:tcPr>
            <w:tcW w:w="1529" w:type="dxa"/>
          </w:tcPr>
          <w:p w:rsidR="003F6731" w:rsidRPr="00B7553B" w:rsidRDefault="003F6731" w:rsidP="005E0D36">
            <w:pPr>
              <w:kinsoku w:val="0"/>
              <w:overflowPunct w:val="0"/>
              <w:spacing w:before="115"/>
              <w:jc w:val="center"/>
              <w:textAlignment w:val="baseline"/>
              <w:rPr>
                <w:rFonts w:ascii="Arial" w:hAnsi="Arial" w:cs="Arial"/>
                <w:lang w:val="en-US"/>
              </w:rPr>
            </w:pPr>
          </w:p>
        </w:tc>
      </w:tr>
      <w:tr w:rsidR="003F6731" w:rsidRPr="00B7553B" w:rsidTr="005E0D36">
        <w:trPr>
          <w:trHeight w:val="317"/>
        </w:trPr>
        <w:tc>
          <w:tcPr>
            <w:tcW w:w="3261" w:type="dxa"/>
            <w:shd w:val="clear" w:color="auto" w:fill="auto"/>
          </w:tcPr>
          <w:p w:rsidR="003F6731" w:rsidRPr="00B7553B" w:rsidRDefault="003F6731" w:rsidP="00EF4A7D">
            <w:pPr>
              <w:pStyle w:val="ListParagraph"/>
              <w:numPr>
                <w:ilvl w:val="0"/>
                <w:numId w:val="49"/>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t xml:space="preserve">An EME or QSE or any entity which is at least 51% owned by people with </w:t>
            </w:r>
            <w:r w:rsidRPr="00B7553B">
              <w:rPr>
                <w:rFonts w:ascii="Arial" w:hAnsi="Arial" w:cs="Arial"/>
                <w:b/>
              </w:rPr>
              <w:t>disability</w:t>
            </w:r>
          </w:p>
          <w:p w:rsidR="003F6731" w:rsidRPr="00B7553B" w:rsidRDefault="003F6731" w:rsidP="005E0D36">
            <w:pPr>
              <w:pStyle w:val="ListParagraph"/>
              <w:kinsoku w:val="0"/>
              <w:overflowPunct w:val="0"/>
              <w:spacing w:before="115"/>
              <w:ind w:left="176"/>
              <w:textAlignment w:val="baseline"/>
              <w:rPr>
                <w:rFonts w:ascii="Arial" w:hAnsi="Arial" w:cs="Arial"/>
                <w:lang w:val="en-US"/>
              </w:rPr>
            </w:pPr>
            <w:r w:rsidRPr="00B7553B">
              <w:rPr>
                <w:rFonts w:ascii="Arial" w:hAnsi="Arial" w:cs="Arial"/>
                <w:b/>
              </w:rPr>
              <w:t xml:space="preserve">           or </w:t>
            </w:r>
          </w:p>
        </w:tc>
        <w:tc>
          <w:tcPr>
            <w:tcW w:w="1367" w:type="dxa"/>
            <w:shd w:val="clear" w:color="auto" w:fill="auto"/>
          </w:tcPr>
          <w:p w:rsidR="003F6731" w:rsidRPr="00B7553B" w:rsidRDefault="003F6731" w:rsidP="005E0D36">
            <w:pPr>
              <w:tabs>
                <w:tab w:val="left" w:pos="645"/>
                <w:tab w:val="center" w:pos="1242"/>
              </w:tabs>
              <w:kinsoku w:val="0"/>
              <w:overflowPunct w:val="0"/>
              <w:spacing w:before="115"/>
              <w:textAlignment w:val="baseline"/>
              <w:rPr>
                <w:rFonts w:ascii="Arial" w:hAnsi="Arial" w:cs="Arial"/>
                <w:lang w:val="en-US"/>
              </w:rPr>
            </w:pPr>
            <w:r w:rsidRPr="00B7553B">
              <w:rPr>
                <w:rFonts w:ascii="Arial" w:hAnsi="Arial" w:cs="Arial"/>
                <w:kern w:val="24"/>
                <w:lang w:val="en-US"/>
              </w:rPr>
              <w:t xml:space="preserve">        2</w:t>
            </w:r>
            <w:r w:rsidRPr="00B7553B">
              <w:rPr>
                <w:rFonts w:ascii="Arial" w:hAnsi="Arial" w:cs="Arial"/>
                <w:kern w:val="24"/>
                <w:lang w:val="en-US"/>
              </w:rPr>
              <w:tab/>
            </w:r>
          </w:p>
        </w:tc>
        <w:tc>
          <w:tcPr>
            <w:tcW w:w="1468" w:type="dxa"/>
            <w:shd w:val="clear" w:color="auto" w:fill="auto"/>
          </w:tcPr>
          <w:p w:rsidR="003F6731" w:rsidRPr="00B7553B" w:rsidRDefault="003F6731" w:rsidP="005E0D3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rsidR="003F6731" w:rsidRPr="00B7553B" w:rsidRDefault="003F6731" w:rsidP="005E0D36">
            <w:pPr>
              <w:kinsoku w:val="0"/>
              <w:overflowPunct w:val="0"/>
              <w:spacing w:before="115"/>
              <w:jc w:val="center"/>
              <w:textAlignment w:val="baseline"/>
              <w:rPr>
                <w:rFonts w:ascii="Arial" w:hAnsi="Arial" w:cs="Arial"/>
                <w:lang w:val="en-US"/>
              </w:rPr>
            </w:pPr>
          </w:p>
        </w:tc>
        <w:tc>
          <w:tcPr>
            <w:tcW w:w="1529" w:type="dxa"/>
          </w:tcPr>
          <w:p w:rsidR="003F6731" w:rsidRPr="00B7553B" w:rsidRDefault="003F6731" w:rsidP="005E0D36">
            <w:pPr>
              <w:kinsoku w:val="0"/>
              <w:overflowPunct w:val="0"/>
              <w:spacing w:before="115"/>
              <w:jc w:val="center"/>
              <w:textAlignment w:val="baseline"/>
              <w:rPr>
                <w:rFonts w:ascii="Arial" w:hAnsi="Arial" w:cs="Arial"/>
                <w:lang w:val="en-US"/>
              </w:rPr>
            </w:pPr>
          </w:p>
        </w:tc>
      </w:tr>
      <w:tr w:rsidR="003F6731" w:rsidRPr="00B7553B" w:rsidTr="005E0D36">
        <w:trPr>
          <w:trHeight w:val="317"/>
        </w:trPr>
        <w:tc>
          <w:tcPr>
            <w:tcW w:w="3261" w:type="dxa"/>
            <w:shd w:val="clear" w:color="auto" w:fill="auto"/>
          </w:tcPr>
          <w:p w:rsidR="003F6731" w:rsidRPr="00B7553B" w:rsidRDefault="003F6731" w:rsidP="00EF4A7D">
            <w:pPr>
              <w:pStyle w:val="ListParagraph"/>
              <w:numPr>
                <w:ilvl w:val="0"/>
                <w:numId w:val="49"/>
              </w:numPr>
              <w:spacing w:after="160"/>
              <w:ind w:left="318"/>
              <w:contextualSpacing/>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youth</w:t>
            </w:r>
            <w:r w:rsidRPr="00B7553B">
              <w:rPr>
                <w:rFonts w:ascii="Arial" w:hAnsi="Arial" w:cs="Arial"/>
              </w:rPr>
              <w:t xml:space="preserve">.* </w:t>
            </w:r>
          </w:p>
          <w:p w:rsidR="003F6731" w:rsidRPr="00B7553B" w:rsidRDefault="003F6731" w:rsidP="005E0D36">
            <w:pPr>
              <w:kinsoku w:val="0"/>
              <w:overflowPunct w:val="0"/>
              <w:spacing w:before="115"/>
              <w:textAlignment w:val="baseline"/>
              <w:rPr>
                <w:rFonts w:ascii="Arial" w:hAnsi="Arial" w:cs="Arial"/>
                <w:lang w:val="en-US"/>
              </w:rPr>
            </w:pPr>
            <w:r w:rsidRPr="00B7553B">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rsidR="003F6731" w:rsidRPr="00B7553B" w:rsidRDefault="003F6731" w:rsidP="005E0D3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rsidR="003F6731" w:rsidRPr="00B7553B" w:rsidRDefault="003F6731" w:rsidP="005E0D3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rsidR="003F6731" w:rsidRPr="00B7553B" w:rsidRDefault="003F6731" w:rsidP="005E0D36">
            <w:pPr>
              <w:kinsoku w:val="0"/>
              <w:overflowPunct w:val="0"/>
              <w:spacing w:before="115"/>
              <w:jc w:val="center"/>
              <w:textAlignment w:val="baseline"/>
              <w:rPr>
                <w:rFonts w:ascii="Arial" w:hAnsi="Arial" w:cs="Arial"/>
                <w:lang w:val="en-US"/>
              </w:rPr>
            </w:pPr>
          </w:p>
        </w:tc>
        <w:tc>
          <w:tcPr>
            <w:tcW w:w="1529" w:type="dxa"/>
          </w:tcPr>
          <w:p w:rsidR="003F6731" w:rsidRPr="00B7553B" w:rsidRDefault="003F6731" w:rsidP="005E0D36">
            <w:pPr>
              <w:kinsoku w:val="0"/>
              <w:overflowPunct w:val="0"/>
              <w:spacing w:before="115"/>
              <w:jc w:val="center"/>
              <w:textAlignment w:val="baseline"/>
              <w:rPr>
                <w:rFonts w:ascii="Arial" w:hAnsi="Arial" w:cs="Arial"/>
                <w:lang w:val="en-US"/>
              </w:rPr>
            </w:pPr>
          </w:p>
        </w:tc>
      </w:tr>
    </w:tbl>
    <w:p w:rsidR="003F6731" w:rsidRPr="00B7553B" w:rsidRDefault="003F6731" w:rsidP="003F6731">
      <w:pPr>
        <w:spacing w:after="120"/>
        <w:jc w:val="both"/>
        <w:rPr>
          <w:rFonts w:ascii="Arial" w:hAnsi="Arial" w:cs="Arial"/>
          <w:snapToGrid w:val="0"/>
          <w:lang w:val="en-US"/>
        </w:rPr>
      </w:pPr>
      <w:r w:rsidRPr="00B7553B">
        <w:rPr>
          <w:rFonts w:ascii="Arial" w:hAnsi="Arial" w:cs="Arial"/>
          <w:b/>
          <w:snapToGrid w:val="0"/>
          <w:u w:val="single"/>
          <w:lang w:val="en-US"/>
        </w:rPr>
        <w:t>Note: *</w:t>
      </w:r>
      <w:r w:rsidRPr="00B7553B">
        <w:rPr>
          <w:rFonts w:ascii="Arial" w:hAnsi="Arial" w:cs="Arial"/>
          <w:snapToGrid w:val="0"/>
          <w:lang w:val="en-US"/>
        </w:rPr>
        <w:t>in respect of the 90/10 point system a selection of either disability or youth may be made with an allocation of 2 points for either of them.</w:t>
      </w:r>
    </w:p>
    <w:p w:rsidR="003F6731" w:rsidRPr="00B7553B" w:rsidRDefault="003F6731" w:rsidP="003F673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B7553B">
        <w:rPr>
          <w:rFonts w:ascii="Arial" w:hAnsi="Arial" w:cs="Arial"/>
          <w:snapToGrid w:val="0"/>
          <w:lang w:val="en-GB"/>
        </w:rPr>
        <w:tab/>
      </w:r>
      <w:r w:rsidRPr="00B7553B">
        <w:rPr>
          <w:rFonts w:ascii="Arial" w:hAnsi="Arial" w:cs="Arial"/>
          <w:b/>
          <w:snapToGrid w:val="0"/>
          <w:lang w:val="en-US"/>
        </w:rPr>
        <w:t>DECLARATION WITH REGARD TO COMPANY/FIRM</w:t>
      </w:r>
    </w:p>
    <w:p w:rsidR="003F6731" w:rsidRPr="00B7553B" w:rsidRDefault="003F6731" w:rsidP="003F673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3F6731" w:rsidRPr="00B7553B" w:rsidRDefault="003F6731" w:rsidP="00EF4A7D">
      <w:pPr>
        <w:widowControl w:val="0"/>
        <w:numPr>
          <w:ilvl w:val="1"/>
          <w:numId w:val="47"/>
        </w:numPr>
        <w:tabs>
          <w:tab w:val="left" w:pos="900"/>
        </w:tabs>
        <w:spacing w:after="120" w:line="312" w:lineRule="auto"/>
        <w:ind w:left="907" w:hanging="907"/>
        <w:jc w:val="both"/>
        <w:rPr>
          <w:rFonts w:ascii="Arial" w:hAnsi="Arial" w:cs="Arial"/>
          <w:snapToGrid w:val="0"/>
          <w:lang w:val="en-GB"/>
        </w:rPr>
      </w:pPr>
      <w:r w:rsidRPr="00B7553B">
        <w:rPr>
          <w:rFonts w:ascii="Arial" w:hAnsi="Arial" w:cs="Arial"/>
          <w:snapToGrid w:val="0"/>
          <w:lang w:val="en-GB"/>
        </w:rPr>
        <w:t>Name of company/firm…………………………………………………………………….</w:t>
      </w:r>
    </w:p>
    <w:p w:rsidR="003F6731" w:rsidRPr="00B7553B" w:rsidRDefault="003F6731" w:rsidP="00EF4A7D">
      <w:pPr>
        <w:widowControl w:val="0"/>
        <w:numPr>
          <w:ilvl w:val="1"/>
          <w:numId w:val="47"/>
        </w:numPr>
        <w:tabs>
          <w:tab w:val="left" w:pos="900"/>
        </w:tabs>
        <w:spacing w:after="120" w:line="312" w:lineRule="auto"/>
        <w:ind w:left="907" w:right="95" w:hanging="907"/>
        <w:jc w:val="both"/>
        <w:rPr>
          <w:rFonts w:ascii="Arial" w:hAnsi="Arial" w:cs="Arial"/>
          <w:snapToGrid w:val="0"/>
          <w:lang w:val="en-GB"/>
        </w:rPr>
      </w:pPr>
      <w:r w:rsidRPr="00B7553B">
        <w:rPr>
          <w:rFonts w:ascii="Arial" w:hAnsi="Arial" w:cs="Arial"/>
          <w:snapToGrid w:val="0"/>
          <w:lang w:val="en-GB"/>
        </w:rPr>
        <w:t>Company registration number: …………………………………………………………...</w:t>
      </w:r>
    </w:p>
    <w:p w:rsidR="003F6731" w:rsidRPr="00B7553B" w:rsidRDefault="003F6731" w:rsidP="00EF4A7D">
      <w:pPr>
        <w:widowControl w:val="0"/>
        <w:numPr>
          <w:ilvl w:val="1"/>
          <w:numId w:val="47"/>
        </w:numPr>
        <w:tabs>
          <w:tab w:val="left" w:pos="900"/>
        </w:tabs>
        <w:spacing w:after="120" w:line="312" w:lineRule="auto"/>
        <w:ind w:left="907" w:hanging="907"/>
        <w:jc w:val="both"/>
        <w:rPr>
          <w:rFonts w:ascii="Arial" w:hAnsi="Arial" w:cs="Arial"/>
          <w:snapToGrid w:val="0"/>
          <w:lang w:val="en-GB"/>
        </w:rPr>
      </w:pPr>
      <w:r w:rsidRPr="00B7553B">
        <w:rPr>
          <w:rFonts w:ascii="Arial" w:hAnsi="Arial" w:cs="Arial"/>
          <w:snapToGrid w:val="0"/>
          <w:lang w:val="en-GB"/>
        </w:rPr>
        <w:t>TYPE OF COMPANY/ FIRM</w:t>
      </w:r>
    </w:p>
    <w:p w:rsidR="003F6731" w:rsidRPr="00B7553B" w:rsidRDefault="003F6731" w:rsidP="003F6731">
      <w:pPr>
        <w:widowControl w:val="0"/>
        <w:tabs>
          <w:tab w:val="left" w:pos="-720"/>
        </w:tabs>
        <w:ind w:left="1440" w:hanging="540"/>
        <w:jc w:val="both"/>
        <w:rPr>
          <w:rFonts w:ascii="Arial" w:hAnsi="Arial" w:cs="Arial"/>
          <w:snapToGrid w:val="0"/>
          <w:lang w:val="en-GB"/>
        </w:rPr>
      </w:pPr>
      <w:r w:rsidRPr="00B7553B">
        <w:rPr>
          <w:rFonts w:ascii="Arial" w:hAnsi="Arial" w:cs="Arial"/>
          <w:snapToGrid w:val="0"/>
          <w:lang w:val="en-GB"/>
        </w:rPr>
        <w:sym w:font="Symbol" w:char="F07F"/>
      </w:r>
      <w:r w:rsidRPr="00B7553B">
        <w:rPr>
          <w:rFonts w:ascii="Arial" w:hAnsi="Arial" w:cs="Arial"/>
          <w:snapToGrid w:val="0"/>
          <w:lang w:val="en-GB"/>
        </w:rPr>
        <w:tab/>
        <w:t>Partnership/Joint Venture / Consortium</w:t>
      </w:r>
    </w:p>
    <w:p w:rsidR="003F6731" w:rsidRPr="00B7553B" w:rsidRDefault="003F6731" w:rsidP="003F6731">
      <w:pPr>
        <w:widowControl w:val="0"/>
        <w:tabs>
          <w:tab w:val="left" w:pos="-720"/>
        </w:tabs>
        <w:ind w:left="1440" w:hanging="540"/>
        <w:jc w:val="both"/>
        <w:rPr>
          <w:rFonts w:ascii="Arial" w:hAnsi="Arial" w:cs="Arial"/>
          <w:snapToGrid w:val="0"/>
          <w:lang w:val="en-GB"/>
        </w:rPr>
      </w:pPr>
      <w:r w:rsidRPr="00B7553B">
        <w:rPr>
          <w:rFonts w:ascii="Arial" w:hAnsi="Arial" w:cs="Arial"/>
          <w:snapToGrid w:val="0"/>
          <w:lang w:val="en-GB"/>
        </w:rPr>
        <w:sym w:font="Symbol" w:char="F07F"/>
      </w:r>
      <w:r w:rsidRPr="00B7553B">
        <w:rPr>
          <w:rFonts w:ascii="Arial" w:hAnsi="Arial" w:cs="Arial"/>
          <w:snapToGrid w:val="0"/>
          <w:lang w:val="en-GB"/>
        </w:rPr>
        <w:tab/>
        <w:t>One-person business/sole propriety</w:t>
      </w:r>
    </w:p>
    <w:p w:rsidR="003F6731" w:rsidRPr="00B7553B" w:rsidRDefault="003F6731" w:rsidP="003F6731">
      <w:pPr>
        <w:widowControl w:val="0"/>
        <w:tabs>
          <w:tab w:val="left" w:pos="-720"/>
        </w:tabs>
        <w:ind w:left="1440" w:hanging="540"/>
        <w:jc w:val="both"/>
        <w:rPr>
          <w:rFonts w:ascii="Arial" w:hAnsi="Arial" w:cs="Arial"/>
          <w:snapToGrid w:val="0"/>
          <w:lang w:val="en-GB"/>
        </w:rPr>
      </w:pPr>
      <w:r w:rsidRPr="00B7553B">
        <w:rPr>
          <w:rFonts w:ascii="Arial" w:hAnsi="Arial" w:cs="Arial"/>
          <w:snapToGrid w:val="0"/>
          <w:lang w:val="en-GB"/>
        </w:rPr>
        <w:sym w:font="Symbol" w:char="F07F"/>
      </w:r>
      <w:r w:rsidRPr="00B7553B">
        <w:rPr>
          <w:rFonts w:ascii="Arial" w:hAnsi="Arial" w:cs="Arial"/>
          <w:snapToGrid w:val="0"/>
          <w:lang w:val="en-GB"/>
        </w:rPr>
        <w:tab/>
        <w:t>Close corporation</w:t>
      </w:r>
    </w:p>
    <w:p w:rsidR="003F6731" w:rsidRPr="00B7553B" w:rsidRDefault="003F6731" w:rsidP="003F6731">
      <w:pPr>
        <w:widowControl w:val="0"/>
        <w:tabs>
          <w:tab w:val="left" w:pos="-720"/>
        </w:tabs>
        <w:ind w:left="1440" w:hanging="540"/>
        <w:jc w:val="both"/>
        <w:rPr>
          <w:rFonts w:ascii="Arial" w:hAnsi="Arial" w:cs="Arial"/>
          <w:snapToGrid w:val="0"/>
          <w:lang w:val="en-GB"/>
        </w:rPr>
      </w:pPr>
      <w:r w:rsidRPr="00B7553B">
        <w:rPr>
          <w:rFonts w:ascii="Arial" w:hAnsi="Arial" w:cs="Arial"/>
          <w:snapToGrid w:val="0"/>
          <w:lang w:val="en-GB"/>
        </w:rPr>
        <w:sym w:font="Symbol" w:char="F07F"/>
      </w:r>
      <w:r w:rsidRPr="00B7553B">
        <w:rPr>
          <w:rFonts w:ascii="Arial" w:hAnsi="Arial" w:cs="Arial"/>
          <w:snapToGrid w:val="0"/>
          <w:lang w:val="en-GB"/>
        </w:rPr>
        <w:tab/>
        <w:t>Public Company</w:t>
      </w:r>
    </w:p>
    <w:p w:rsidR="003F6731" w:rsidRPr="00B7553B" w:rsidRDefault="003F6731" w:rsidP="003F6731">
      <w:pPr>
        <w:widowControl w:val="0"/>
        <w:tabs>
          <w:tab w:val="left" w:pos="-720"/>
        </w:tabs>
        <w:ind w:left="1440" w:hanging="540"/>
        <w:jc w:val="both"/>
        <w:rPr>
          <w:rFonts w:ascii="Arial" w:hAnsi="Arial" w:cs="Arial"/>
          <w:snapToGrid w:val="0"/>
          <w:lang w:val="en-GB"/>
        </w:rPr>
      </w:pPr>
      <w:r w:rsidRPr="00B7553B">
        <w:rPr>
          <w:rFonts w:ascii="Arial" w:hAnsi="Arial" w:cs="Arial"/>
          <w:snapToGrid w:val="0"/>
          <w:lang w:val="en-GB"/>
        </w:rPr>
        <w:sym w:font="Symbol" w:char="F07F"/>
      </w:r>
      <w:r w:rsidRPr="00B7553B">
        <w:rPr>
          <w:rFonts w:ascii="Arial" w:hAnsi="Arial" w:cs="Arial"/>
          <w:snapToGrid w:val="0"/>
          <w:lang w:val="en-GB"/>
        </w:rPr>
        <w:tab/>
        <w:t>Personal Liability Company</w:t>
      </w:r>
    </w:p>
    <w:p w:rsidR="003F6731" w:rsidRPr="00B7553B" w:rsidRDefault="003F6731" w:rsidP="003F6731">
      <w:pPr>
        <w:widowControl w:val="0"/>
        <w:tabs>
          <w:tab w:val="left" w:pos="-720"/>
        </w:tabs>
        <w:ind w:left="1440" w:hanging="540"/>
        <w:jc w:val="both"/>
        <w:rPr>
          <w:rFonts w:ascii="Arial" w:hAnsi="Arial" w:cs="Arial"/>
          <w:snapToGrid w:val="0"/>
          <w:lang w:val="en-GB"/>
        </w:rPr>
      </w:pPr>
      <w:bookmarkStart w:id="17" w:name="_Hlk117764996"/>
      <w:r w:rsidRPr="00B7553B">
        <w:rPr>
          <w:rFonts w:ascii="Arial" w:hAnsi="Arial" w:cs="Arial"/>
          <w:snapToGrid w:val="0"/>
          <w:lang w:val="en-GB"/>
        </w:rPr>
        <w:sym w:font="Symbol" w:char="F07F"/>
      </w:r>
      <w:bookmarkEnd w:id="17"/>
      <w:r w:rsidRPr="00B7553B">
        <w:rPr>
          <w:rFonts w:ascii="Arial" w:hAnsi="Arial" w:cs="Arial"/>
          <w:snapToGrid w:val="0"/>
          <w:lang w:val="en-GB"/>
        </w:rPr>
        <w:tab/>
        <w:t xml:space="preserve">(Pty) Limited </w:t>
      </w:r>
    </w:p>
    <w:p w:rsidR="003F6731" w:rsidRPr="00B7553B" w:rsidRDefault="003F6731" w:rsidP="003F6731">
      <w:pPr>
        <w:widowControl w:val="0"/>
        <w:tabs>
          <w:tab w:val="left" w:pos="-720"/>
        </w:tabs>
        <w:ind w:left="1440" w:hanging="540"/>
        <w:jc w:val="both"/>
        <w:rPr>
          <w:rFonts w:ascii="Arial" w:hAnsi="Arial" w:cs="Arial"/>
          <w:snapToGrid w:val="0"/>
          <w:lang w:val="en-GB"/>
        </w:rPr>
      </w:pPr>
      <w:r w:rsidRPr="00B7553B">
        <w:rPr>
          <w:rFonts w:ascii="Arial" w:hAnsi="Arial" w:cs="Arial"/>
          <w:snapToGrid w:val="0"/>
          <w:lang w:val="en-GB"/>
        </w:rPr>
        <w:sym w:font="Symbol" w:char="F07F"/>
      </w:r>
      <w:r w:rsidRPr="00B7553B">
        <w:rPr>
          <w:rFonts w:ascii="Arial" w:hAnsi="Arial" w:cs="Arial"/>
          <w:snapToGrid w:val="0"/>
          <w:lang w:val="en-GB"/>
        </w:rPr>
        <w:tab/>
        <w:t>Non-Profit Company</w:t>
      </w:r>
    </w:p>
    <w:p w:rsidR="003F6731" w:rsidRPr="00B7553B" w:rsidRDefault="003F6731" w:rsidP="003F6731">
      <w:pPr>
        <w:widowControl w:val="0"/>
        <w:tabs>
          <w:tab w:val="left" w:pos="-720"/>
        </w:tabs>
        <w:ind w:left="1440" w:hanging="540"/>
        <w:jc w:val="both"/>
        <w:rPr>
          <w:rFonts w:ascii="Arial" w:hAnsi="Arial" w:cs="Arial"/>
          <w:snapToGrid w:val="0"/>
          <w:lang w:val="en-GB"/>
        </w:rPr>
      </w:pPr>
      <w:r w:rsidRPr="00B7553B">
        <w:rPr>
          <w:rFonts w:ascii="Arial" w:hAnsi="Arial" w:cs="Arial"/>
          <w:snapToGrid w:val="0"/>
          <w:lang w:val="en-GB"/>
        </w:rPr>
        <w:lastRenderedPageBreak/>
        <w:sym w:font="Symbol" w:char="F07F"/>
      </w:r>
      <w:r w:rsidRPr="00B7553B">
        <w:rPr>
          <w:rFonts w:ascii="Arial" w:hAnsi="Arial" w:cs="Arial"/>
          <w:snapToGrid w:val="0"/>
          <w:lang w:val="en-GB"/>
        </w:rPr>
        <w:tab/>
        <w:t>State Owned Company</w:t>
      </w:r>
    </w:p>
    <w:p w:rsidR="003F6731" w:rsidRPr="00B7553B" w:rsidRDefault="003F6731" w:rsidP="003F67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B7553B">
        <w:rPr>
          <w:rFonts w:ascii="Arial" w:hAnsi="Arial" w:cs="Arial"/>
          <w:smallCaps/>
          <w:snapToGrid w:val="0"/>
          <w:lang w:val="en-GB"/>
        </w:rPr>
        <w:t>[Tick applicable box]</w:t>
      </w:r>
    </w:p>
    <w:p w:rsidR="003F6731" w:rsidRPr="00B7553B" w:rsidRDefault="003F6731" w:rsidP="00EF4A7D">
      <w:pPr>
        <w:widowControl w:val="0"/>
        <w:numPr>
          <w:ilvl w:val="1"/>
          <w:numId w:val="47"/>
        </w:numPr>
        <w:tabs>
          <w:tab w:val="left" w:pos="900"/>
        </w:tabs>
        <w:spacing w:after="120" w:line="312" w:lineRule="auto"/>
        <w:ind w:left="907" w:hanging="907"/>
        <w:jc w:val="both"/>
        <w:rPr>
          <w:rFonts w:ascii="Arial" w:hAnsi="Arial" w:cs="Arial"/>
          <w:snapToGrid w:val="0"/>
          <w:lang w:val="en-GB"/>
        </w:rPr>
      </w:pPr>
      <w:r w:rsidRPr="00B7553B">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3F6731" w:rsidRPr="00B7553B" w:rsidRDefault="003F6731" w:rsidP="00EF4A7D">
      <w:pPr>
        <w:widowControl w:val="0"/>
        <w:numPr>
          <w:ilvl w:val="0"/>
          <w:numId w:val="43"/>
        </w:numPr>
        <w:tabs>
          <w:tab w:val="left" w:pos="-1099"/>
          <w:tab w:val="left" w:pos="-720"/>
          <w:tab w:val="left" w:pos="1260"/>
        </w:tabs>
        <w:spacing w:after="120"/>
        <w:ind w:left="1282"/>
        <w:jc w:val="both"/>
        <w:rPr>
          <w:rFonts w:ascii="Arial" w:hAnsi="Arial" w:cs="Arial"/>
          <w:snapToGrid w:val="0"/>
          <w:lang w:val="en-GB"/>
        </w:rPr>
      </w:pPr>
      <w:r w:rsidRPr="00B7553B">
        <w:rPr>
          <w:rFonts w:ascii="Arial" w:hAnsi="Arial" w:cs="Arial"/>
          <w:snapToGrid w:val="0"/>
          <w:lang w:val="en-GB"/>
        </w:rPr>
        <w:t>The information furnished is true and correct;</w:t>
      </w:r>
    </w:p>
    <w:p w:rsidR="003F6731" w:rsidRPr="00B7553B" w:rsidRDefault="003F6731" w:rsidP="00EF4A7D">
      <w:pPr>
        <w:widowControl w:val="0"/>
        <w:numPr>
          <w:ilvl w:val="0"/>
          <w:numId w:val="43"/>
        </w:numPr>
        <w:tabs>
          <w:tab w:val="left" w:pos="-1099"/>
          <w:tab w:val="left" w:pos="-720"/>
          <w:tab w:val="left" w:pos="1260"/>
        </w:tabs>
        <w:spacing w:after="120"/>
        <w:ind w:left="1282"/>
        <w:jc w:val="both"/>
        <w:rPr>
          <w:rFonts w:ascii="Arial" w:hAnsi="Arial" w:cs="Arial"/>
          <w:snapToGrid w:val="0"/>
          <w:lang w:val="en-GB"/>
        </w:rPr>
      </w:pPr>
      <w:r w:rsidRPr="00B7553B">
        <w:rPr>
          <w:rFonts w:ascii="Arial" w:hAnsi="Arial" w:cs="Arial"/>
          <w:snapToGrid w:val="0"/>
          <w:lang w:val="en-GB"/>
        </w:rPr>
        <w:t>The preference points claimed are in accordance with the General Conditions as indicated in paragraph 1 of this form;</w:t>
      </w:r>
    </w:p>
    <w:p w:rsidR="003F6731" w:rsidRPr="00B7553B" w:rsidRDefault="003F6731" w:rsidP="00EF4A7D">
      <w:pPr>
        <w:widowControl w:val="0"/>
        <w:numPr>
          <w:ilvl w:val="0"/>
          <w:numId w:val="43"/>
        </w:numPr>
        <w:tabs>
          <w:tab w:val="left" w:pos="-1099"/>
          <w:tab w:val="left" w:pos="-720"/>
          <w:tab w:val="left" w:pos="1260"/>
        </w:tabs>
        <w:spacing w:after="120"/>
        <w:ind w:left="1282"/>
        <w:jc w:val="both"/>
        <w:rPr>
          <w:rFonts w:ascii="Arial" w:hAnsi="Arial" w:cs="Arial"/>
          <w:snapToGrid w:val="0"/>
          <w:lang w:val="en-GB"/>
        </w:rPr>
      </w:pPr>
      <w:r w:rsidRPr="00B7553B">
        <w:rPr>
          <w:rFonts w:ascii="Arial"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3F6731" w:rsidRPr="00B7553B" w:rsidRDefault="003F6731" w:rsidP="00EF4A7D">
      <w:pPr>
        <w:widowControl w:val="0"/>
        <w:numPr>
          <w:ilvl w:val="0"/>
          <w:numId w:val="43"/>
        </w:numPr>
        <w:tabs>
          <w:tab w:val="left" w:pos="-1099"/>
          <w:tab w:val="left" w:pos="-720"/>
          <w:tab w:val="left" w:pos="1260"/>
        </w:tabs>
        <w:spacing w:after="120"/>
        <w:ind w:left="1282"/>
        <w:jc w:val="both"/>
        <w:rPr>
          <w:rFonts w:ascii="Arial" w:hAnsi="Arial" w:cs="Arial"/>
          <w:snapToGrid w:val="0"/>
          <w:lang w:val="en-GB"/>
        </w:rPr>
      </w:pPr>
      <w:r w:rsidRPr="00B7553B">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rsidR="003F6731" w:rsidRPr="00B7553B" w:rsidRDefault="003F6731" w:rsidP="00EF4A7D">
      <w:pPr>
        <w:widowControl w:val="0"/>
        <w:numPr>
          <w:ilvl w:val="1"/>
          <w:numId w:val="44"/>
        </w:numPr>
        <w:tabs>
          <w:tab w:val="left" w:pos="1980"/>
        </w:tabs>
        <w:spacing w:after="120"/>
        <w:ind w:left="1987" w:right="749" w:hanging="547"/>
        <w:jc w:val="both"/>
        <w:rPr>
          <w:rFonts w:ascii="Arial" w:hAnsi="Arial" w:cs="Arial"/>
          <w:snapToGrid w:val="0"/>
          <w:lang w:val="en-GB"/>
        </w:rPr>
      </w:pPr>
      <w:r w:rsidRPr="00B7553B">
        <w:rPr>
          <w:rFonts w:ascii="Arial" w:hAnsi="Arial" w:cs="Arial"/>
          <w:snapToGrid w:val="0"/>
          <w:lang w:val="en-GB"/>
        </w:rPr>
        <w:t>disqualify the person from the tendering process;</w:t>
      </w:r>
    </w:p>
    <w:p w:rsidR="003F6731" w:rsidRPr="00B7553B" w:rsidRDefault="003F6731" w:rsidP="00EF4A7D">
      <w:pPr>
        <w:widowControl w:val="0"/>
        <w:numPr>
          <w:ilvl w:val="1"/>
          <w:numId w:val="44"/>
        </w:numPr>
        <w:tabs>
          <w:tab w:val="left" w:pos="1980"/>
        </w:tabs>
        <w:spacing w:after="120"/>
        <w:ind w:left="1987" w:right="749" w:hanging="547"/>
        <w:jc w:val="both"/>
        <w:rPr>
          <w:rFonts w:ascii="Arial" w:hAnsi="Arial" w:cs="Arial"/>
          <w:snapToGrid w:val="0"/>
          <w:lang w:val="en-GB"/>
        </w:rPr>
      </w:pPr>
      <w:r w:rsidRPr="00B7553B">
        <w:rPr>
          <w:rFonts w:ascii="Arial" w:hAnsi="Arial" w:cs="Arial"/>
          <w:snapToGrid w:val="0"/>
          <w:lang w:val="en-GB"/>
        </w:rPr>
        <w:t>recover costs, losses or damages it has incurred or suffered as a result of that person’s conduct;</w:t>
      </w:r>
    </w:p>
    <w:p w:rsidR="003F6731" w:rsidRPr="00B7553B" w:rsidRDefault="003F6731" w:rsidP="00EF4A7D">
      <w:pPr>
        <w:widowControl w:val="0"/>
        <w:numPr>
          <w:ilvl w:val="1"/>
          <w:numId w:val="44"/>
        </w:numPr>
        <w:tabs>
          <w:tab w:val="left" w:pos="1980"/>
        </w:tabs>
        <w:spacing w:after="120"/>
        <w:ind w:left="1987" w:right="749" w:hanging="547"/>
        <w:jc w:val="both"/>
        <w:rPr>
          <w:rFonts w:ascii="Arial" w:hAnsi="Arial" w:cs="Arial"/>
          <w:snapToGrid w:val="0"/>
          <w:lang w:val="en-GB"/>
        </w:rPr>
      </w:pPr>
      <w:r w:rsidRPr="00B7553B">
        <w:rPr>
          <w:rFonts w:ascii="Arial" w:hAnsi="Arial" w:cs="Arial"/>
          <w:snapToGrid w:val="0"/>
          <w:lang w:val="en-GB"/>
        </w:rPr>
        <w:t>cancel the contract and claim any damages which it has suffered as a result of having to make less favourable arrangements due to such cancellation;</w:t>
      </w:r>
    </w:p>
    <w:p w:rsidR="003F6731" w:rsidRPr="00B7553B" w:rsidRDefault="003F6731" w:rsidP="00EF4A7D">
      <w:pPr>
        <w:widowControl w:val="0"/>
        <w:numPr>
          <w:ilvl w:val="1"/>
          <w:numId w:val="44"/>
        </w:numPr>
        <w:tabs>
          <w:tab w:val="left" w:pos="1980"/>
        </w:tabs>
        <w:spacing w:after="120"/>
        <w:ind w:left="1987" w:right="749" w:hanging="547"/>
        <w:jc w:val="both"/>
        <w:rPr>
          <w:rFonts w:ascii="Arial" w:hAnsi="Arial" w:cs="Arial"/>
          <w:snapToGrid w:val="0"/>
          <w:lang w:val="en-GB"/>
        </w:rPr>
      </w:pPr>
      <w:r w:rsidRPr="00B7553B">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7553B">
        <w:rPr>
          <w:rFonts w:ascii="Arial" w:hAnsi="Arial" w:cs="Arial"/>
          <w:i/>
          <w:snapToGrid w:val="0"/>
          <w:lang w:val="en-GB"/>
        </w:rPr>
        <w:t>audi alteram partem</w:t>
      </w:r>
      <w:r w:rsidRPr="00B7553B">
        <w:rPr>
          <w:rFonts w:ascii="Arial" w:hAnsi="Arial" w:cs="Arial"/>
          <w:snapToGrid w:val="0"/>
          <w:lang w:val="en-GB"/>
        </w:rPr>
        <w:t xml:space="preserve"> (hear the other side) rule has been applied; and</w:t>
      </w:r>
    </w:p>
    <w:p w:rsidR="003F6731" w:rsidRPr="00B7553B" w:rsidRDefault="003F6731" w:rsidP="00EF4A7D">
      <w:pPr>
        <w:widowControl w:val="0"/>
        <w:numPr>
          <w:ilvl w:val="1"/>
          <w:numId w:val="44"/>
        </w:numPr>
        <w:tabs>
          <w:tab w:val="left" w:pos="1980"/>
        </w:tabs>
        <w:spacing w:after="120"/>
        <w:ind w:left="1987" w:right="749" w:hanging="547"/>
        <w:jc w:val="both"/>
        <w:rPr>
          <w:rFonts w:ascii="Arial" w:hAnsi="Arial" w:cs="Arial"/>
          <w:snapToGrid w:val="0"/>
          <w:lang w:val="en-GB"/>
        </w:rPr>
      </w:pPr>
      <w:r w:rsidRPr="00B7553B">
        <w:rPr>
          <w:rFonts w:ascii="Arial" w:hAnsi="Arial" w:cs="Arial"/>
          <w:snapToGrid w:val="0"/>
          <w:lang w:val="en-GB"/>
        </w:rPr>
        <w:t>forward the matter for criminal prosecution, if deemed necessary.</w:t>
      </w:r>
    </w:p>
    <w:p w:rsidR="003F6731" w:rsidRPr="00B7553B" w:rsidRDefault="003F6731" w:rsidP="003F673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r w:rsidRPr="00B7553B">
        <w:rPr>
          <w:rFonts w:ascii="Arial" w:hAnsi="Arial" w:cs="Arial"/>
          <w:noProof/>
          <w:lang w:eastAsia="en-ZA"/>
        </w:rPr>
        <mc:AlternateContent>
          <mc:Choice Requires="wps">
            <w:drawing>
              <wp:anchor distT="0" distB="0" distL="114300" distR="114300" simplePos="0" relativeHeight="251664896" behindDoc="0" locked="0" layoutInCell="1" allowOverlap="1" wp14:anchorId="1C685E97" wp14:editId="6B018DF6">
                <wp:simplePos x="0" y="0"/>
                <wp:positionH relativeFrom="column">
                  <wp:posOffset>852170</wp:posOffset>
                </wp:positionH>
                <wp:positionV relativeFrom="paragraph">
                  <wp:posOffset>5080</wp:posOffset>
                </wp:positionV>
                <wp:extent cx="4800600" cy="2133600"/>
                <wp:effectExtent l="0" t="0" r="19050" b="190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133600"/>
                        </a:xfrm>
                        <a:prstGeom prst="rect">
                          <a:avLst/>
                        </a:prstGeom>
                        <a:solidFill>
                          <a:srgbClr val="FFFFFF"/>
                        </a:solidFill>
                        <a:ln w="9525">
                          <a:solidFill>
                            <a:srgbClr val="000000"/>
                          </a:solidFill>
                          <a:miter lim="800000"/>
                          <a:headEnd/>
                          <a:tailEnd/>
                        </a:ln>
                      </wps:spPr>
                      <wps:txbx>
                        <w:txbxContent>
                          <w:p w:rsidR="00BC2A4B" w:rsidRDefault="00BC2A4B" w:rsidP="003F6731">
                            <w:pPr>
                              <w:jc w:val="center"/>
                              <w:rPr>
                                <w:rFonts w:ascii="Arial" w:hAnsi="Arial" w:cs="Arial"/>
                                <w:sz w:val="18"/>
                                <w:szCs w:val="18"/>
                              </w:rPr>
                            </w:pPr>
                          </w:p>
                          <w:p w:rsidR="00BC2A4B" w:rsidRDefault="00BC2A4B" w:rsidP="003F6731">
                            <w:pPr>
                              <w:jc w:val="center"/>
                              <w:rPr>
                                <w:rFonts w:ascii="Arial" w:hAnsi="Arial" w:cs="Arial"/>
                                <w:sz w:val="18"/>
                                <w:szCs w:val="18"/>
                              </w:rPr>
                            </w:pPr>
                          </w:p>
                          <w:p w:rsidR="00BC2A4B" w:rsidRPr="00585866" w:rsidRDefault="00BC2A4B" w:rsidP="003F6731">
                            <w:pPr>
                              <w:jc w:val="center"/>
                              <w:rPr>
                                <w:rFonts w:ascii="Arial" w:hAnsi="Arial" w:cs="Arial"/>
                                <w:sz w:val="18"/>
                                <w:szCs w:val="18"/>
                              </w:rPr>
                            </w:pPr>
                            <w:r w:rsidRPr="00585866">
                              <w:rPr>
                                <w:rFonts w:ascii="Arial" w:hAnsi="Arial" w:cs="Arial"/>
                                <w:sz w:val="18"/>
                                <w:szCs w:val="18"/>
                              </w:rPr>
                              <w:t>……………………………………….</w:t>
                            </w:r>
                          </w:p>
                          <w:p w:rsidR="00BC2A4B" w:rsidRPr="00B715D9" w:rsidRDefault="00BC2A4B" w:rsidP="003F6731">
                            <w:pPr>
                              <w:jc w:val="center"/>
                              <w:rPr>
                                <w:rFonts w:ascii="Arial" w:hAnsi="Arial" w:cs="Arial"/>
                                <w:b/>
                                <w:sz w:val="18"/>
                                <w:szCs w:val="18"/>
                              </w:rPr>
                            </w:pPr>
                            <w:r w:rsidRPr="00B715D9">
                              <w:rPr>
                                <w:rFonts w:ascii="Arial" w:hAnsi="Arial" w:cs="Arial"/>
                                <w:b/>
                                <w:sz w:val="18"/>
                                <w:szCs w:val="18"/>
                              </w:rPr>
                              <w:t>SIGNATURE(S) OF TENDERER(S)</w:t>
                            </w:r>
                          </w:p>
                          <w:p w:rsidR="00BC2A4B" w:rsidRDefault="00BC2A4B" w:rsidP="003F6731">
                            <w:pPr>
                              <w:rPr>
                                <w:rFonts w:ascii="Arial" w:hAnsi="Arial" w:cs="Arial"/>
                                <w:sz w:val="18"/>
                                <w:szCs w:val="18"/>
                              </w:rPr>
                            </w:pPr>
                          </w:p>
                          <w:p w:rsidR="00BC2A4B" w:rsidRPr="00585866" w:rsidRDefault="00BC2A4B" w:rsidP="003F673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BC2A4B" w:rsidRDefault="00BC2A4B" w:rsidP="003F6731">
                            <w:pPr>
                              <w:spacing w:after="120"/>
                              <w:rPr>
                                <w:rFonts w:ascii="Arial" w:hAnsi="Arial" w:cs="Arial"/>
                                <w:b/>
                                <w:sz w:val="18"/>
                                <w:szCs w:val="18"/>
                              </w:rPr>
                            </w:pPr>
                          </w:p>
                          <w:p w:rsidR="00BC2A4B" w:rsidRPr="00585866" w:rsidRDefault="00BC2A4B" w:rsidP="003F673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C2A4B" w:rsidRPr="00585866" w:rsidRDefault="00BC2A4B" w:rsidP="003F673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C2A4B" w:rsidRPr="00585866" w:rsidRDefault="00BC2A4B" w:rsidP="003F673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C2A4B" w:rsidRDefault="00BC2A4B" w:rsidP="003F673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C2A4B" w:rsidRDefault="00BC2A4B" w:rsidP="003F673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rsidR="00BC2A4B" w:rsidRPr="00585866" w:rsidRDefault="00BC2A4B" w:rsidP="003F673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BC2A4B" w:rsidRDefault="00BC2A4B" w:rsidP="003F673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85E97" id="Rectangle 4" o:spid="_x0000_s1026" style="position:absolute;left:0;text-align:left;margin-left:67.1pt;margin-top:.4pt;width:378pt;height:16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">
                <v:textbox>
                  <w:txbxContent>
                    <w:p w:rsidR="00BC2A4B" w:rsidRDefault="00BC2A4B" w:rsidP="003F6731">
                      <w:pPr>
                        <w:jc w:val="center"/>
                        <w:rPr>
                          <w:rFonts w:ascii="Arial" w:hAnsi="Arial" w:cs="Arial"/>
                          <w:sz w:val="18"/>
                          <w:szCs w:val="18"/>
                        </w:rPr>
                      </w:pPr>
                    </w:p>
                    <w:p w:rsidR="00BC2A4B" w:rsidRDefault="00BC2A4B" w:rsidP="003F6731">
                      <w:pPr>
                        <w:jc w:val="center"/>
                        <w:rPr>
                          <w:rFonts w:ascii="Arial" w:hAnsi="Arial" w:cs="Arial"/>
                          <w:sz w:val="18"/>
                          <w:szCs w:val="18"/>
                        </w:rPr>
                      </w:pPr>
                    </w:p>
                    <w:p w:rsidR="00BC2A4B" w:rsidRPr="00585866" w:rsidRDefault="00BC2A4B" w:rsidP="003F6731">
                      <w:pPr>
                        <w:jc w:val="center"/>
                        <w:rPr>
                          <w:rFonts w:ascii="Arial" w:hAnsi="Arial" w:cs="Arial"/>
                          <w:sz w:val="18"/>
                          <w:szCs w:val="18"/>
                        </w:rPr>
                      </w:pPr>
                      <w:r w:rsidRPr="00585866">
                        <w:rPr>
                          <w:rFonts w:ascii="Arial" w:hAnsi="Arial" w:cs="Arial"/>
                          <w:sz w:val="18"/>
                          <w:szCs w:val="18"/>
                        </w:rPr>
                        <w:t>……………………………………….</w:t>
                      </w:r>
                    </w:p>
                    <w:p w:rsidR="00BC2A4B" w:rsidRPr="00B715D9" w:rsidRDefault="00BC2A4B" w:rsidP="003F6731">
                      <w:pPr>
                        <w:jc w:val="center"/>
                        <w:rPr>
                          <w:rFonts w:ascii="Arial" w:hAnsi="Arial" w:cs="Arial"/>
                          <w:b/>
                          <w:sz w:val="18"/>
                          <w:szCs w:val="18"/>
                        </w:rPr>
                      </w:pPr>
                      <w:r w:rsidRPr="00B715D9">
                        <w:rPr>
                          <w:rFonts w:ascii="Arial" w:hAnsi="Arial" w:cs="Arial"/>
                          <w:b/>
                          <w:sz w:val="18"/>
                          <w:szCs w:val="18"/>
                        </w:rPr>
                        <w:t>SIGNATURE(S) OF TENDERER(S)</w:t>
                      </w:r>
                    </w:p>
                    <w:p w:rsidR="00BC2A4B" w:rsidRDefault="00BC2A4B" w:rsidP="003F6731">
                      <w:pPr>
                        <w:rPr>
                          <w:rFonts w:ascii="Arial" w:hAnsi="Arial" w:cs="Arial"/>
                          <w:sz w:val="18"/>
                          <w:szCs w:val="18"/>
                        </w:rPr>
                      </w:pPr>
                    </w:p>
                    <w:p w:rsidR="00BC2A4B" w:rsidRPr="00585866" w:rsidRDefault="00BC2A4B" w:rsidP="003F673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BC2A4B" w:rsidRDefault="00BC2A4B" w:rsidP="003F6731">
                      <w:pPr>
                        <w:spacing w:after="120"/>
                        <w:rPr>
                          <w:rFonts w:ascii="Arial" w:hAnsi="Arial" w:cs="Arial"/>
                          <w:b/>
                          <w:sz w:val="18"/>
                          <w:szCs w:val="18"/>
                        </w:rPr>
                      </w:pPr>
                    </w:p>
                    <w:p w:rsidR="00BC2A4B" w:rsidRPr="00585866" w:rsidRDefault="00BC2A4B" w:rsidP="003F673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C2A4B" w:rsidRPr="00585866" w:rsidRDefault="00BC2A4B" w:rsidP="003F673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C2A4B" w:rsidRPr="00585866" w:rsidRDefault="00BC2A4B" w:rsidP="003F673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C2A4B" w:rsidRDefault="00BC2A4B" w:rsidP="003F673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C2A4B" w:rsidRDefault="00BC2A4B" w:rsidP="003F673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rsidR="00BC2A4B" w:rsidRPr="00585866" w:rsidRDefault="00BC2A4B" w:rsidP="003F673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BC2A4B" w:rsidRDefault="00BC2A4B" w:rsidP="003F6731">
                      <w:pPr>
                        <w:jc w:val="center"/>
                      </w:pPr>
                    </w:p>
                  </w:txbxContent>
                </v:textbox>
              </v:rect>
            </w:pict>
          </mc:Fallback>
        </mc:AlternateContent>
      </w:r>
    </w:p>
    <w:p w:rsidR="003F6731" w:rsidRPr="00B7553B" w:rsidRDefault="003F6731" w:rsidP="003F673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3F6731" w:rsidRPr="00B7553B" w:rsidRDefault="003F6731" w:rsidP="003F673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3F6731" w:rsidRPr="00B7553B" w:rsidRDefault="003F6731" w:rsidP="003F6731">
      <w:pPr>
        <w:rPr>
          <w:rFonts w:ascii="Arial" w:hAnsi="Arial" w:cs="Arial"/>
        </w:rPr>
      </w:pPr>
    </w:p>
    <w:p w:rsidR="003F6731" w:rsidRPr="00B7553B" w:rsidRDefault="003F6731" w:rsidP="003F6731">
      <w:pPr>
        <w:rPr>
          <w:rFonts w:ascii="Arial" w:hAnsi="Arial" w:cs="Arial"/>
        </w:rPr>
      </w:pPr>
    </w:p>
    <w:p w:rsidR="003F6731" w:rsidRPr="00B7553B" w:rsidRDefault="003F6731" w:rsidP="003F6731">
      <w:pPr>
        <w:rPr>
          <w:rFonts w:ascii="Arial" w:hAnsi="Arial" w:cs="Arial"/>
        </w:rPr>
      </w:pPr>
    </w:p>
    <w:p w:rsidR="003F6731" w:rsidRPr="00B7553B" w:rsidRDefault="003F6731" w:rsidP="003F6731">
      <w:pPr>
        <w:rPr>
          <w:rFonts w:ascii="Arial" w:hAnsi="Arial" w:cs="Arial"/>
        </w:rPr>
      </w:pPr>
    </w:p>
    <w:p w:rsidR="003F6731" w:rsidRPr="00B7553B" w:rsidRDefault="003F6731" w:rsidP="003F6731">
      <w:pPr>
        <w:rPr>
          <w:rFonts w:ascii="Arial" w:hAnsi="Arial" w:cs="Arial"/>
        </w:rPr>
      </w:pPr>
    </w:p>
    <w:p w:rsidR="003F6731" w:rsidRPr="00B7553B" w:rsidRDefault="003F6731" w:rsidP="003F6731">
      <w:pPr>
        <w:rPr>
          <w:rFonts w:ascii="Arial" w:hAnsi="Arial" w:cs="Arial"/>
        </w:rPr>
      </w:pPr>
    </w:p>
    <w:p w:rsidR="003F6731" w:rsidRPr="00B7553B" w:rsidRDefault="003F6731" w:rsidP="003F6731">
      <w:pPr>
        <w:rPr>
          <w:rFonts w:ascii="Arial" w:hAnsi="Arial" w:cs="Arial"/>
        </w:rPr>
      </w:pPr>
    </w:p>
    <w:p w:rsidR="003F6731" w:rsidRPr="00B7553B" w:rsidRDefault="003F6731" w:rsidP="003F6731">
      <w:pPr>
        <w:rPr>
          <w:rFonts w:ascii="Arial" w:hAnsi="Arial" w:cs="Arial"/>
        </w:rPr>
      </w:pPr>
    </w:p>
    <w:p w:rsidR="003F6731" w:rsidRPr="00B7553B" w:rsidRDefault="003F6731" w:rsidP="003F6731">
      <w:pPr>
        <w:rPr>
          <w:rFonts w:ascii="Arial" w:hAnsi="Arial" w:cs="Arial"/>
        </w:rPr>
      </w:pPr>
    </w:p>
    <w:p w:rsidR="003F6731" w:rsidRPr="00B7553B" w:rsidRDefault="003F6731" w:rsidP="003F6731">
      <w:pPr>
        <w:rPr>
          <w:rFonts w:ascii="Arial" w:hAnsi="Arial" w:cs="Arial"/>
        </w:rPr>
      </w:pPr>
    </w:p>
    <w:p w:rsidR="00126045" w:rsidRDefault="00126045" w:rsidP="002B61B2">
      <w:pPr>
        <w:tabs>
          <w:tab w:val="left" w:pos="900"/>
          <w:tab w:val="left" w:pos="2880"/>
          <w:tab w:val="left" w:pos="5760"/>
          <w:tab w:val="left" w:pos="7920"/>
        </w:tabs>
        <w:jc w:val="right"/>
        <w:rPr>
          <w:rFonts w:ascii="Arial" w:hAnsi="Arial" w:cs="Arial"/>
          <w:bCs/>
          <w:snapToGrid w:val="0"/>
          <w:sz w:val="16"/>
          <w:szCs w:val="16"/>
        </w:rPr>
      </w:pPr>
    </w:p>
    <w:p w:rsidR="003F6731" w:rsidRDefault="003F6731" w:rsidP="003F764F">
      <w:pPr>
        <w:keepNext/>
        <w:tabs>
          <w:tab w:val="left" w:pos="5954"/>
        </w:tabs>
        <w:ind w:left="1100" w:hanging="1100"/>
        <w:jc w:val="both"/>
        <w:rPr>
          <w:rFonts w:ascii="Arial" w:hAnsi="Arial" w:cs="Arial"/>
          <w:b/>
        </w:rPr>
      </w:pPr>
    </w:p>
    <w:p w:rsidR="000E490A" w:rsidRPr="000D11E9" w:rsidRDefault="000E490A" w:rsidP="003F764F">
      <w:pPr>
        <w:keepNext/>
        <w:tabs>
          <w:tab w:val="left" w:pos="5954"/>
        </w:tabs>
        <w:ind w:left="1100" w:hanging="1100"/>
        <w:jc w:val="both"/>
        <w:rPr>
          <w:rFonts w:ascii="Arial" w:hAnsi="Arial" w:cs="Arial"/>
          <w:b/>
        </w:rPr>
      </w:pPr>
      <w:r w:rsidRPr="000D11E9">
        <w:rPr>
          <w:rFonts w:ascii="Arial" w:hAnsi="Arial" w:cs="Arial"/>
          <w:b/>
        </w:rPr>
        <w:t>C1:</w:t>
      </w:r>
      <w:r w:rsidRPr="000D11E9">
        <w:rPr>
          <w:rFonts w:ascii="Arial" w:hAnsi="Arial" w:cs="Arial"/>
          <w:b/>
        </w:rPr>
        <w:tab/>
        <w:t>AGREEMENT AND CONTRACT DATA</w:t>
      </w:r>
    </w:p>
    <w:p w:rsidR="000E490A" w:rsidRPr="000D11E9" w:rsidRDefault="000E490A" w:rsidP="002C7874">
      <w:pPr>
        <w:keepNext/>
        <w:tabs>
          <w:tab w:val="left" w:pos="5954"/>
        </w:tabs>
        <w:ind w:left="1100" w:hanging="1100"/>
        <w:jc w:val="both"/>
        <w:rPr>
          <w:rFonts w:ascii="Arial" w:hAnsi="Arial" w:cs="Arial"/>
        </w:rPr>
      </w:pPr>
    </w:p>
    <w:p w:rsidR="000E490A" w:rsidRPr="000D11E9" w:rsidRDefault="000E490A" w:rsidP="002C7874">
      <w:pPr>
        <w:keepNext/>
        <w:tabs>
          <w:tab w:val="left" w:pos="5954"/>
        </w:tabs>
        <w:ind w:left="1100" w:hanging="1100"/>
        <w:jc w:val="both"/>
        <w:rPr>
          <w:rFonts w:ascii="Arial" w:hAnsi="Arial" w:cs="Arial"/>
          <w:b/>
        </w:rPr>
      </w:pPr>
      <w:r w:rsidRPr="000D11E9">
        <w:rPr>
          <w:rFonts w:ascii="Arial" w:hAnsi="Arial" w:cs="Arial"/>
          <w:b/>
        </w:rPr>
        <w:t>C1.1</w:t>
      </w:r>
      <w:r w:rsidRPr="000D11E9">
        <w:rPr>
          <w:rFonts w:ascii="Arial" w:hAnsi="Arial" w:cs="Arial"/>
          <w:b/>
        </w:rPr>
        <w:tab/>
        <w:t>Form of Offer and Acceptance</w:t>
      </w:r>
    </w:p>
    <w:p w:rsidR="000E490A" w:rsidRPr="000D11E9" w:rsidRDefault="000E490A" w:rsidP="002C7874">
      <w:pPr>
        <w:keepNext/>
        <w:tabs>
          <w:tab w:val="left" w:pos="5954"/>
        </w:tabs>
        <w:ind w:left="1100" w:hanging="1100"/>
        <w:jc w:val="both"/>
        <w:rPr>
          <w:rFonts w:ascii="Arial" w:hAnsi="Arial" w:cs="Arial"/>
        </w:rPr>
      </w:pPr>
    </w:p>
    <w:p w:rsidR="000E490A" w:rsidRPr="000D11E9" w:rsidRDefault="000E490A" w:rsidP="002C7874">
      <w:pPr>
        <w:keepNext/>
        <w:rPr>
          <w:rFonts w:ascii="Arial" w:hAnsi="Arial" w:cs="Arial"/>
          <w:b/>
          <w:bCs/>
          <w:sz w:val="24"/>
          <w:szCs w:val="24"/>
        </w:rPr>
      </w:pPr>
      <w:r w:rsidRPr="000D11E9">
        <w:rPr>
          <w:rFonts w:ascii="Arial" w:hAnsi="Arial" w:cs="Arial"/>
          <w:b/>
          <w:bCs/>
          <w:sz w:val="24"/>
          <w:szCs w:val="24"/>
        </w:rPr>
        <w:t>Offer</w:t>
      </w:r>
    </w:p>
    <w:p w:rsidR="000E490A" w:rsidRPr="000D11E9" w:rsidRDefault="000E490A" w:rsidP="002C7874">
      <w:pPr>
        <w:keepNext/>
        <w:jc w:val="both"/>
        <w:rPr>
          <w:rFonts w:ascii="Arial" w:hAnsi="Arial" w:cs="Arial"/>
        </w:rPr>
      </w:pPr>
    </w:p>
    <w:p w:rsidR="000E490A" w:rsidRPr="000D11E9" w:rsidRDefault="000E490A" w:rsidP="001E083D">
      <w:pPr>
        <w:jc w:val="both"/>
        <w:rPr>
          <w:rFonts w:ascii="Arial" w:hAnsi="Arial" w:cs="Arial"/>
        </w:rPr>
      </w:pPr>
      <w:r w:rsidRPr="000D11E9">
        <w:rPr>
          <w:rFonts w:ascii="Arial" w:hAnsi="Arial" w:cs="Arial"/>
        </w:rPr>
        <w:t xml:space="preserve">The Employer, identified in the </w:t>
      </w:r>
      <w:r w:rsidRPr="000D11E9">
        <w:rPr>
          <w:rFonts w:ascii="Arial" w:hAnsi="Arial" w:cs="Arial"/>
          <w:bCs/>
        </w:rPr>
        <w:t>acceptance</w:t>
      </w:r>
      <w:r w:rsidRPr="000D11E9">
        <w:rPr>
          <w:rFonts w:ascii="Arial" w:hAnsi="Arial" w:cs="Arial"/>
        </w:rPr>
        <w:t xml:space="preserve"> signature block, has solicited offers to enter into a contract for the procurement of:</w:t>
      </w:r>
    </w:p>
    <w:p w:rsidR="00316374" w:rsidRPr="000D11E9" w:rsidRDefault="00316374" w:rsidP="00316374">
      <w:pPr>
        <w:jc w:val="both"/>
        <w:rPr>
          <w:rFonts w:ascii="Arial" w:hAnsi="Arial" w:cs="Arial"/>
        </w:rPr>
      </w:pPr>
    </w:p>
    <w:p w:rsidR="00316374" w:rsidRPr="00E04C89" w:rsidRDefault="00316374" w:rsidP="00316374">
      <w:pPr>
        <w:jc w:val="both"/>
        <w:rPr>
          <w:rFonts w:ascii="Arial" w:hAnsi="Arial" w:cs="Arial"/>
          <w:b/>
        </w:rPr>
      </w:pPr>
      <w:r w:rsidRPr="00E04C89">
        <w:rPr>
          <w:rFonts w:ascii="Arial" w:hAnsi="Arial" w:cs="Arial"/>
        </w:rPr>
        <w:t>Professional Construction Health and Safety Agent</w:t>
      </w:r>
      <w:r w:rsidRPr="00E04C89">
        <w:rPr>
          <w:rFonts w:ascii="Arial" w:hAnsi="Arial" w:cs="Arial"/>
          <w:b/>
        </w:rPr>
        <w:t xml:space="preserve"> in terms of Section 4(4) and 4(5) of the Construction Regulations of the Occupational Health and Safety Act (Act 85 of 1993)</w:t>
      </w:r>
    </w:p>
    <w:p w:rsidR="000E490A" w:rsidRPr="000D11E9" w:rsidRDefault="000E490A" w:rsidP="001E083D">
      <w:pPr>
        <w:jc w:val="both"/>
        <w:rPr>
          <w:rFonts w:ascii="Arial" w:hAnsi="Arial" w:cs="Arial"/>
        </w:rPr>
      </w:pPr>
    </w:p>
    <w:p w:rsidR="000E490A" w:rsidRPr="000D11E9" w:rsidRDefault="000E490A" w:rsidP="001E083D">
      <w:pPr>
        <w:jc w:val="both"/>
        <w:rPr>
          <w:rFonts w:ascii="Arial" w:hAnsi="Arial" w:cs="Arial"/>
          <w:b/>
        </w:rPr>
      </w:pPr>
      <w:r w:rsidRPr="000D11E9">
        <w:rPr>
          <w:rFonts w:ascii="Arial" w:hAnsi="Arial" w:cs="Arial"/>
          <w:b/>
        </w:rPr>
        <w:t>on the Project</w:t>
      </w:r>
    </w:p>
    <w:p w:rsidR="000E490A" w:rsidRPr="000D11E9" w:rsidRDefault="000E490A" w:rsidP="001E083D">
      <w:pPr>
        <w:jc w:val="both"/>
        <w:rPr>
          <w:rFonts w:ascii="Arial" w:hAnsi="Arial" w:cs="Arial"/>
          <w:b/>
        </w:rPr>
      </w:pPr>
    </w:p>
    <w:p w:rsidR="000E490A" w:rsidRPr="000D11E9" w:rsidRDefault="002B3DA6" w:rsidP="001E083D">
      <w:pPr>
        <w:jc w:val="both"/>
        <w:rPr>
          <w:rFonts w:ascii="Arial" w:hAnsi="Arial" w:cs="Arial"/>
          <w:b/>
        </w:rPr>
      </w:pPr>
      <w:r>
        <w:rPr>
          <w:rFonts w:ascii="Arial" w:hAnsi="Arial" w:cs="Arial"/>
          <w:b/>
        </w:rPr>
        <w:lastRenderedPageBreak/>
        <w:fldChar w:fldCharType="begin">
          <w:ffData>
            <w:name w:val=""/>
            <w:enabled/>
            <w:calcOnExit w:val="0"/>
            <w:textInput>
              <w:default w:val="REPLACEMENT OF ASBESTOS WATERPIPE RETICULATION AT GROENPUNT PRISON."/>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REPLACEMENT OF ASBESTOS WATERPIPE RETICULATION AT GROENPUNT PRISON.</w:t>
      </w:r>
      <w:r>
        <w:rPr>
          <w:rFonts w:ascii="Arial" w:hAnsi="Arial" w:cs="Arial"/>
          <w:b/>
        </w:rPr>
        <w:fldChar w:fldCharType="end"/>
      </w:r>
      <w:r w:rsidR="000E490A" w:rsidRPr="000D11E9">
        <w:rPr>
          <w:rFonts w:ascii="Arial" w:hAnsi="Arial" w:cs="Arial"/>
          <w:b/>
        </w:rPr>
        <w:t>.</w:t>
      </w:r>
    </w:p>
    <w:p w:rsidR="000E490A" w:rsidRPr="000D11E9" w:rsidRDefault="000E490A" w:rsidP="001E083D">
      <w:pPr>
        <w:jc w:val="both"/>
        <w:rPr>
          <w:rFonts w:ascii="Arial" w:hAnsi="Arial" w:cs="Arial"/>
          <w:b/>
        </w:rPr>
      </w:pPr>
    </w:p>
    <w:p w:rsidR="000E490A" w:rsidRPr="000D11E9" w:rsidRDefault="000E490A" w:rsidP="001E083D">
      <w:pPr>
        <w:jc w:val="both"/>
        <w:rPr>
          <w:rFonts w:ascii="Arial" w:hAnsi="Arial" w:cs="Arial"/>
        </w:rPr>
      </w:pPr>
      <w:r w:rsidRPr="000D11E9">
        <w:rPr>
          <w:rFonts w:ascii="Arial" w:hAnsi="Arial" w:cs="Arial"/>
        </w:rPr>
        <w:t xml:space="preserve">The tenderer, identified in the </w:t>
      </w:r>
      <w:r w:rsidRPr="000D11E9">
        <w:rPr>
          <w:rFonts w:ascii="Arial" w:hAnsi="Arial" w:cs="Arial"/>
          <w:bCs/>
        </w:rPr>
        <w:t>offer</w:t>
      </w:r>
      <w:r w:rsidRPr="000D11E9">
        <w:rPr>
          <w:rFonts w:ascii="Arial" w:hAnsi="Arial" w:cs="Arial"/>
        </w:rPr>
        <w:t xml:space="preserve"> signature block, has examined the documents listed in the Tender Data and addenda thereto as listed in the returnable schedules, and by submitting this offer has accepted the conditions of tender.</w:t>
      </w:r>
    </w:p>
    <w:p w:rsidR="000E490A" w:rsidRPr="000D11E9" w:rsidRDefault="000E490A" w:rsidP="001E083D">
      <w:pPr>
        <w:jc w:val="both"/>
        <w:rPr>
          <w:rFonts w:ascii="Arial" w:hAnsi="Arial" w:cs="Arial"/>
        </w:rPr>
      </w:pPr>
    </w:p>
    <w:p w:rsidR="000E490A" w:rsidRPr="000D11E9" w:rsidRDefault="000E490A" w:rsidP="001E083D">
      <w:pPr>
        <w:jc w:val="both"/>
        <w:rPr>
          <w:rFonts w:ascii="Arial" w:hAnsi="Arial" w:cs="Arial"/>
        </w:rPr>
      </w:pPr>
      <w:r w:rsidRPr="000D11E9">
        <w:rPr>
          <w:rFonts w:ascii="Arial" w:hAnsi="Arial" w:cs="Arial"/>
        </w:rPr>
        <w:t xml:space="preserve">By </w:t>
      </w:r>
      <w:r w:rsidRPr="000D11E9">
        <w:rPr>
          <w:rFonts w:ascii="Arial" w:hAnsi="Arial" w:cs="Arial"/>
          <w:bCs/>
        </w:rPr>
        <w:t>the</w:t>
      </w:r>
      <w:r w:rsidRPr="000D11E9">
        <w:rPr>
          <w:rFonts w:ascii="Arial" w:hAnsi="Arial" w:cs="Arial"/>
        </w:rPr>
        <w:t xml:space="preserve"> representative </w:t>
      </w:r>
      <w:r w:rsidRPr="000D11E9">
        <w:rPr>
          <w:rFonts w:ascii="Arial" w:hAnsi="Arial" w:cs="Arial"/>
          <w:bCs/>
        </w:rPr>
        <w:t>of the tenderer, deemed to be duly authorized,</w:t>
      </w:r>
      <w:r w:rsidRPr="000D11E9">
        <w:rPr>
          <w:rFonts w:ascii="Arial" w:hAnsi="Arial" w:cs="Arial"/>
        </w:rPr>
        <w:t xml:space="preserve"> signing this part of this form of offer and acceptance, the tenderer offers to perform all of the obligations and liabilities of the Service Provider under the Contract including compliance with all its terms and conditions according to their true intent and meaning for remuneration to be determined in accordance with the conditions of Contract identified in the Contract Data.</w:t>
      </w:r>
    </w:p>
    <w:p w:rsidR="000E490A" w:rsidRPr="000D11E9" w:rsidRDefault="000E490A" w:rsidP="00E113D9">
      <w:pPr>
        <w:rPr>
          <w:rFonts w:ascii="Arial" w:hAnsi="Arial" w:cs="Arial"/>
        </w:rPr>
      </w:pPr>
    </w:p>
    <w:p w:rsidR="00316374" w:rsidRPr="002111ED" w:rsidRDefault="00316374" w:rsidP="00316374">
      <w:pPr>
        <w:jc w:val="both"/>
        <w:rPr>
          <w:rFonts w:ascii="Arial" w:hAnsi="Arial" w:cs="Arial"/>
          <w:b/>
        </w:rPr>
      </w:pPr>
      <w:r w:rsidRPr="000D11E9">
        <w:rPr>
          <w:rFonts w:ascii="Arial" w:hAnsi="Arial" w:cs="Arial"/>
          <w:b/>
          <w:bCs/>
        </w:rPr>
        <w:t>The offered</w:t>
      </w:r>
      <w:r w:rsidRPr="000D11E9">
        <w:rPr>
          <w:rFonts w:ascii="Arial" w:hAnsi="Arial" w:cs="Arial"/>
          <w:b/>
        </w:rPr>
        <w:t xml:space="preserve"> price for </w:t>
      </w:r>
      <w:r>
        <w:rPr>
          <w:rFonts w:ascii="Arial" w:hAnsi="Arial" w:cs="Arial"/>
          <w:b/>
        </w:rPr>
        <w:t xml:space="preserve">the service of </w:t>
      </w:r>
      <w:r w:rsidRPr="004318BE">
        <w:rPr>
          <w:rFonts w:ascii="Arial" w:hAnsi="Arial" w:cs="Arial"/>
          <w:b/>
          <w:color w:val="000000" w:themeColor="text1"/>
        </w:rPr>
        <w:t xml:space="preserve">Professional Construction Health and Safety Agent </w:t>
      </w:r>
      <w:r w:rsidRPr="009764F5">
        <w:rPr>
          <w:rFonts w:ascii="Arial" w:hAnsi="Arial" w:cs="Arial"/>
          <w:b/>
        </w:rPr>
        <w:t xml:space="preserve">in terms of the </w:t>
      </w:r>
      <w:r>
        <w:rPr>
          <w:rFonts w:ascii="Arial" w:hAnsi="Arial" w:cs="Arial"/>
          <w:b/>
        </w:rPr>
        <w:t>C</w:t>
      </w:r>
      <w:r w:rsidRPr="002111ED">
        <w:rPr>
          <w:rFonts w:ascii="Arial" w:hAnsi="Arial" w:cs="Arial"/>
          <w:b/>
        </w:rPr>
        <w:t xml:space="preserve">onstruction Regulations of the Occupational Health and Safety Act (Act 85 of 1993), </w:t>
      </w:r>
      <w:r w:rsidR="00220A63" w:rsidRPr="002111ED">
        <w:rPr>
          <w:rFonts w:ascii="Arial" w:hAnsi="Arial" w:cs="Arial"/>
          <w:b/>
        </w:rPr>
        <w:t>inclusive of all applicable taxes (</w:t>
      </w:r>
      <w:r w:rsidR="002111ED" w:rsidRPr="002111ED">
        <w:rPr>
          <w:rFonts w:ascii="Arial" w:hAnsi="Arial" w:cs="Arial"/>
          <w:b/>
        </w:rPr>
        <w:t>(“all applicable taxes” includes value- added tax, pay as you earn, income tax, unemployment insurance fund contributions and skills development levies</w:t>
      </w:r>
      <w:r w:rsidR="00220A63" w:rsidRPr="002111ED">
        <w:rPr>
          <w:rFonts w:ascii="Arial" w:hAnsi="Arial" w:cs="Arial"/>
          <w:b/>
        </w:rPr>
        <w:t>)</w:t>
      </w:r>
      <w:r w:rsidRPr="002111ED">
        <w:rPr>
          <w:rFonts w:ascii="Arial" w:hAnsi="Arial" w:cs="Arial"/>
          <w:b/>
        </w:rPr>
        <w:t>,</w:t>
      </w:r>
      <w:r w:rsidR="00813084" w:rsidRPr="002111ED">
        <w:rPr>
          <w:rFonts w:ascii="Arial" w:hAnsi="Arial" w:cs="Arial"/>
          <w:b/>
        </w:rPr>
        <w:t xml:space="preserve"> </w:t>
      </w:r>
      <w:r w:rsidRPr="002111ED">
        <w:rPr>
          <w:rFonts w:ascii="Arial" w:hAnsi="Arial" w:cs="Arial"/>
          <w:b/>
        </w:rPr>
        <w:t>and as described in C3 Scope of Services, is</w:t>
      </w:r>
      <w:r w:rsidR="00220A63" w:rsidRPr="002111ED">
        <w:rPr>
          <w:rFonts w:ascii="Arial" w:hAnsi="Arial" w:cs="Arial"/>
          <w:b/>
        </w:rPr>
        <w:t>:</w:t>
      </w:r>
    </w:p>
    <w:p w:rsidR="000E490A" w:rsidRPr="002111ED" w:rsidRDefault="000E490A" w:rsidP="0031521B">
      <w:pPr>
        <w:jc w:val="both"/>
        <w:rPr>
          <w:rFonts w:ascii="Arial" w:hAnsi="Arial" w:cs="Arial"/>
          <w:b/>
        </w:rPr>
      </w:pPr>
    </w:p>
    <w:p w:rsidR="00316374" w:rsidRPr="002111ED" w:rsidRDefault="00316374" w:rsidP="0031521B">
      <w:pPr>
        <w:jc w:val="both"/>
        <w:rPr>
          <w:rFonts w:ascii="Arial" w:hAnsi="Arial" w:cs="Arial"/>
          <w:b/>
        </w:rPr>
      </w:pPr>
    </w:p>
    <w:p w:rsidR="002111ED" w:rsidRPr="002111ED" w:rsidRDefault="002111ED" w:rsidP="002111ED">
      <w:pPr>
        <w:jc w:val="both"/>
        <w:rPr>
          <w:rFonts w:ascii="Arial" w:hAnsi="Arial" w:cs="Arial"/>
          <w:b/>
        </w:rPr>
      </w:pPr>
      <w:r w:rsidRPr="002111ED">
        <w:rPr>
          <w:rFonts w:ascii="Arial" w:hAnsi="Arial" w:cs="Arial"/>
          <w:b/>
        </w:rPr>
        <w:t xml:space="preserve">Rand </w:t>
      </w:r>
      <w:r w:rsidRPr="002111ED">
        <w:rPr>
          <w:rFonts w:ascii="Arial" w:hAnsi="Arial" w:cs="Arial"/>
        </w:rPr>
        <w:t xml:space="preserve">(in figures) </w:t>
      </w:r>
      <w:r w:rsidRPr="002111ED">
        <w:rPr>
          <w:rFonts w:ascii="Arial" w:hAnsi="Arial" w:cs="Arial"/>
          <w:b/>
        </w:rPr>
        <w:t>R ……………............................................................................................................................</w:t>
      </w:r>
    </w:p>
    <w:p w:rsidR="002111ED" w:rsidRPr="002111ED" w:rsidRDefault="002111ED" w:rsidP="002111ED">
      <w:pPr>
        <w:jc w:val="both"/>
        <w:rPr>
          <w:rFonts w:ascii="Arial" w:hAnsi="Arial" w:cs="Arial"/>
          <w:b/>
        </w:rPr>
      </w:pPr>
    </w:p>
    <w:p w:rsidR="002111ED" w:rsidRPr="002111ED" w:rsidRDefault="002111ED" w:rsidP="002111ED">
      <w:pPr>
        <w:ind w:left="720" w:hanging="720"/>
        <w:jc w:val="both"/>
        <w:rPr>
          <w:rFonts w:ascii="Arial" w:hAnsi="Arial" w:cs="Arial"/>
          <w:b/>
        </w:rPr>
      </w:pPr>
      <w:r w:rsidRPr="002111ED">
        <w:rPr>
          <w:rFonts w:ascii="Arial" w:hAnsi="Arial" w:cs="Arial"/>
          <w:b/>
        </w:rPr>
        <w:t xml:space="preserve">Rand </w:t>
      </w:r>
      <w:r w:rsidRPr="002111ED">
        <w:rPr>
          <w:rFonts w:ascii="Arial" w:hAnsi="Arial" w:cs="Arial"/>
        </w:rPr>
        <w:t>(in words).</w:t>
      </w:r>
      <w:r w:rsidRPr="002111ED">
        <w:rPr>
          <w:rFonts w:ascii="Arial" w:hAnsi="Arial" w:cs="Arial"/>
          <w:b/>
        </w:rPr>
        <w:t>……………….……….…………………………………………………………..……….…………….</w:t>
      </w:r>
    </w:p>
    <w:p w:rsidR="002111ED" w:rsidRPr="002111ED" w:rsidRDefault="002111ED" w:rsidP="002111ED">
      <w:pPr>
        <w:ind w:left="720" w:hanging="720"/>
        <w:jc w:val="both"/>
        <w:rPr>
          <w:rFonts w:ascii="Arial" w:hAnsi="Arial" w:cs="Arial"/>
          <w:b/>
        </w:rPr>
      </w:pPr>
    </w:p>
    <w:p w:rsidR="002111ED" w:rsidRDefault="002111ED" w:rsidP="002111ED">
      <w:pPr>
        <w:jc w:val="both"/>
        <w:rPr>
          <w:rFonts w:ascii="Arial" w:hAnsi="Arial" w:cs="Arial"/>
          <w:b/>
        </w:rPr>
      </w:pPr>
      <w:r w:rsidRPr="002111ED">
        <w:rPr>
          <w:rFonts w:ascii="Arial" w:hAnsi="Arial" w:cs="Arial"/>
          <w:b/>
        </w:rPr>
        <w:t>……….…………………………………………..………………………………………………………………………….</w:t>
      </w:r>
    </w:p>
    <w:p w:rsidR="000E490A" w:rsidRDefault="000E490A" w:rsidP="0031521B">
      <w:pPr>
        <w:jc w:val="both"/>
        <w:rPr>
          <w:rFonts w:ascii="Arial" w:hAnsi="Arial" w:cs="Arial"/>
          <w:b/>
        </w:rPr>
      </w:pPr>
    </w:p>
    <w:p w:rsidR="002111ED" w:rsidRPr="000D11E9" w:rsidRDefault="002111ED" w:rsidP="0031521B">
      <w:pPr>
        <w:jc w:val="both"/>
        <w:rPr>
          <w:rFonts w:ascii="Arial" w:hAnsi="Arial" w:cs="Arial"/>
          <w:b/>
        </w:rPr>
      </w:pPr>
    </w:p>
    <w:p w:rsidR="00220A63" w:rsidRPr="00220A63" w:rsidRDefault="002111ED" w:rsidP="00220A63">
      <w:pPr>
        <w:pBdr>
          <w:top w:val="single" w:sz="4" w:space="1" w:color="auto"/>
          <w:left w:val="single" w:sz="4" w:space="5" w:color="auto"/>
          <w:bottom w:val="single" w:sz="4" w:space="1" w:color="auto"/>
          <w:right w:val="single" w:sz="4" w:space="4" w:color="auto"/>
        </w:pBdr>
        <w:shd w:val="clear" w:color="auto" w:fill="D9D9D9"/>
        <w:ind w:left="90" w:right="116"/>
        <w:rPr>
          <w:rFonts w:ascii="Arial" w:hAnsi="Arial" w:cs="Arial"/>
          <w:color w:val="000000"/>
          <w:sz w:val="16"/>
          <w:szCs w:val="16"/>
          <w:lang w:val="en-GB"/>
        </w:rPr>
      </w:pPr>
      <w:r w:rsidRPr="002111ED">
        <w:rPr>
          <w:rFonts w:ascii="Arial" w:hAnsi="Arial" w:cs="Arial"/>
          <w:color w:val="000000"/>
          <w:sz w:val="16"/>
          <w:szCs w:val="16"/>
          <w:lang w:val="en-GB"/>
        </w:rPr>
        <w:t xml:space="preserve">The amount in words takes precedence over the amount in figures. </w:t>
      </w:r>
      <w:r w:rsidR="00220A63" w:rsidRPr="00220A63">
        <w:rPr>
          <w:rFonts w:ascii="Arial" w:hAnsi="Arial" w:cs="Arial"/>
          <w:color w:val="000000"/>
          <w:sz w:val="16"/>
          <w:szCs w:val="16"/>
          <w:lang w:val="en-GB"/>
        </w:rPr>
        <w:t xml:space="preserve">The award of the tender may be subjected to price negotiation with the preferred tender(s). The negotiated and agreed price will be considered for acceptance as </w:t>
      </w:r>
      <w:r w:rsidR="00220A63" w:rsidRPr="00220A63">
        <w:rPr>
          <w:rFonts w:ascii="Arial" w:hAnsi="Arial" w:cs="Arial"/>
          <w:b/>
          <w:i/>
          <w:color w:val="000000"/>
          <w:sz w:val="16"/>
          <w:szCs w:val="16"/>
          <w:u w:val="single"/>
          <w:lang w:val="en-GB"/>
        </w:rPr>
        <w:t>a firm and final offer</w:t>
      </w:r>
      <w:r w:rsidR="00220A63" w:rsidRPr="00220A63">
        <w:rPr>
          <w:rFonts w:ascii="Arial" w:hAnsi="Arial" w:cs="Arial"/>
          <w:color w:val="000000"/>
          <w:sz w:val="16"/>
          <w:szCs w:val="16"/>
          <w:lang w:val="en-GB"/>
        </w:rPr>
        <w:t xml:space="preserve">. </w:t>
      </w:r>
    </w:p>
    <w:p w:rsidR="00220A63" w:rsidRDefault="00220A63" w:rsidP="00E113D9">
      <w:pPr>
        <w:jc w:val="both"/>
        <w:rPr>
          <w:rFonts w:ascii="Arial" w:hAnsi="Arial" w:cs="Arial"/>
        </w:rPr>
      </w:pPr>
    </w:p>
    <w:p w:rsidR="000E490A" w:rsidRPr="000D11E9" w:rsidRDefault="000E490A" w:rsidP="00E113D9">
      <w:pPr>
        <w:jc w:val="both"/>
        <w:rPr>
          <w:rFonts w:ascii="Arial" w:hAnsi="Arial" w:cs="Arial"/>
        </w:rPr>
      </w:pPr>
      <w:r w:rsidRPr="000D11E9">
        <w:rPr>
          <w:rFonts w:ascii="Arial" w:hAnsi="Arial" w:cs="Arial"/>
        </w:rPr>
        <w:t xml:space="preserve">This offer may be accepted by the Employer by signing the acceptance </w:t>
      </w:r>
      <w:r w:rsidRPr="000D11E9">
        <w:rPr>
          <w:rFonts w:ascii="Arial" w:hAnsi="Arial" w:cs="Arial"/>
          <w:bCs/>
        </w:rPr>
        <w:t>part of this form of offer and acceptance</w:t>
      </w:r>
      <w:r w:rsidRPr="000D11E9">
        <w:rPr>
          <w:rFonts w:ascii="Arial" w:hAnsi="Arial" w:cs="Arial"/>
        </w:rPr>
        <w:t xml:space="preserve"> and returning one copy of this document to the tenderer before the end of the period of validity stated in the Tender Data, whereupon the tenderer becomes the party named as the Service Provider in the conditions of Contract identified in the Contract Data.</w:t>
      </w:r>
    </w:p>
    <w:p w:rsidR="000E490A" w:rsidRDefault="000E490A" w:rsidP="00E113D9">
      <w:pPr>
        <w:rPr>
          <w:rFonts w:ascii="Arial" w:hAnsi="Arial" w:cs="Arial"/>
        </w:rPr>
      </w:pPr>
    </w:p>
    <w:p w:rsidR="000E490A" w:rsidRPr="000D11E9" w:rsidRDefault="000E490A" w:rsidP="00E71547">
      <w:pPr>
        <w:tabs>
          <w:tab w:val="left" w:pos="-566"/>
          <w:tab w:val="left" w:pos="0"/>
          <w:tab w:val="left" w:pos="284"/>
          <w:tab w:val="right" w:leader="dot" w:pos="10773"/>
        </w:tabs>
        <w:spacing w:line="220" w:lineRule="exact"/>
        <w:jc w:val="both"/>
        <w:rPr>
          <w:rFonts w:ascii="Arial" w:hAnsi="Arial" w:cs="Arial"/>
        </w:rPr>
      </w:pPr>
      <w:r w:rsidRPr="000D11E9">
        <w:rPr>
          <w:rFonts w:ascii="Arial" w:hAnsi="Arial" w:cs="Arial"/>
          <w:b/>
          <w:bCs/>
        </w:rPr>
        <w:t>THIS OFFER IS MADE BY THE FOLLOWING LEGAL ENTITY</w:t>
      </w:r>
      <w:r w:rsidRPr="000D11E9">
        <w:rPr>
          <w:rFonts w:ascii="Arial" w:hAnsi="Arial" w:cs="Arial"/>
          <w:b/>
        </w:rPr>
        <w:t>:</w:t>
      </w:r>
      <w:r w:rsidRPr="000D11E9">
        <w:rPr>
          <w:rFonts w:ascii="Arial" w:hAnsi="Arial" w:cs="Arial"/>
        </w:rPr>
        <w:t xml:space="preserve">  (cross out block which is not applicable)</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0"/>
        <w:gridCol w:w="500"/>
        <w:gridCol w:w="4600"/>
      </w:tblGrid>
      <w:tr w:rsidR="000E490A" w:rsidRPr="000D11E9" w:rsidTr="006C0D08">
        <w:trPr>
          <w:trHeight w:val="1685"/>
        </w:trPr>
        <w:tc>
          <w:tcPr>
            <w:tcW w:w="4600" w:type="dxa"/>
          </w:tcPr>
          <w:p w:rsidR="00AC404B" w:rsidRDefault="00AC404B" w:rsidP="00E71547">
            <w:pPr>
              <w:pStyle w:val="BodyTextIndent2"/>
              <w:tabs>
                <w:tab w:val="left" w:pos="0"/>
              </w:tabs>
              <w:spacing w:line="200" w:lineRule="exact"/>
              <w:ind w:left="0" w:right="-108"/>
              <w:rPr>
                <w:rFonts w:ascii="Arial" w:hAnsi="Arial" w:cs="Arial"/>
                <w:sz w:val="18"/>
                <w:szCs w:val="18"/>
              </w:rPr>
            </w:pPr>
          </w:p>
          <w:p w:rsidR="000E490A" w:rsidRPr="000D11E9" w:rsidRDefault="000E490A" w:rsidP="00E71547">
            <w:pPr>
              <w:pStyle w:val="BodyTextIndent2"/>
              <w:tabs>
                <w:tab w:val="left" w:pos="0"/>
              </w:tabs>
              <w:spacing w:line="200" w:lineRule="exact"/>
              <w:ind w:left="0" w:right="-108"/>
              <w:rPr>
                <w:rFonts w:ascii="Arial" w:hAnsi="Arial" w:cs="Arial"/>
                <w:sz w:val="18"/>
                <w:szCs w:val="18"/>
              </w:rPr>
            </w:pPr>
            <w:r w:rsidRPr="000D11E9">
              <w:rPr>
                <w:rFonts w:ascii="Arial" w:hAnsi="Arial" w:cs="Arial"/>
                <w:sz w:val="18"/>
                <w:szCs w:val="18"/>
              </w:rPr>
              <w:t>Company or close corporation:</w:t>
            </w:r>
          </w:p>
          <w:p w:rsidR="000E490A" w:rsidRPr="000D11E9" w:rsidRDefault="000E490A" w:rsidP="00E71547">
            <w:pPr>
              <w:pStyle w:val="BodyTextIndent2"/>
              <w:tabs>
                <w:tab w:val="left" w:pos="0"/>
              </w:tabs>
              <w:spacing w:line="200" w:lineRule="exact"/>
              <w:ind w:left="0"/>
              <w:rPr>
                <w:rFonts w:ascii="Arial" w:hAnsi="Arial" w:cs="Arial"/>
                <w:sz w:val="18"/>
                <w:szCs w:val="18"/>
              </w:rPr>
            </w:pPr>
            <w:r w:rsidRPr="000D11E9">
              <w:rPr>
                <w:rFonts w:ascii="Arial" w:hAnsi="Arial" w:cs="Arial"/>
                <w:sz w:val="18"/>
                <w:szCs w:val="18"/>
              </w:rPr>
              <w:t>……………………………………..........…………......…...</w:t>
            </w:r>
          </w:p>
          <w:p w:rsidR="000E490A" w:rsidRPr="000D11E9" w:rsidRDefault="000E490A" w:rsidP="00E71547">
            <w:pPr>
              <w:pStyle w:val="BodyTextIndent2"/>
              <w:tabs>
                <w:tab w:val="left" w:pos="0"/>
              </w:tabs>
              <w:spacing w:line="200" w:lineRule="exact"/>
              <w:ind w:left="0" w:right="-8"/>
              <w:rPr>
                <w:rFonts w:ascii="Arial" w:hAnsi="Arial" w:cs="Arial"/>
                <w:sz w:val="18"/>
                <w:szCs w:val="18"/>
              </w:rPr>
            </w:pPr>
            <w:r w:rsidRPr="000D11E9">
              <w:rPr>
                <w:rFonts w:ascii="Arial" w:hAnsi="Arial" w:cs="Arial"/>
                <w:sz w:val="18"/>
                <w:szCs w:val="18"/>
              </w:rPr>
              <w:t>…………………………………………………….........…...</w:t>
            </w:r>
          </w:p>
          <w:p w:rsidR="000E490A" w:rsidRPr="000D11E9" w:rsidRDefault="000E490A" w:rsidP="00E71547">
            <w:pPr>
              <w:pStyle w:val="BodyTextIndent2"/>
              <w:tabs>
                <w:tab w:val="left" w:pos="0"/>
              </w:tabs>
              <w:spacing w:line="200" w:lineRule="exact"/>
              <w:ind w:left="0" w:right="-108"/>
              <w:rPr>
                <w:rFonts w:ascii="Arial" w:hAnsi="Arial" w:cs="Arial"/>
                <w:sz w:val="18"/>
                <w:szCs w:val="18"/>
              </w:rPr>
            </w:pPr>
            <w:r w:rsidRPr="000D11E9">
              <w:rPr>
                <w:rFonts w:ascii="Arial" w:hAnsi="Arial" w:cs="Arial"/>
                <w:sz w:val="18"/>
                <w:szCs w:val="18"/>
              </w:rPr>
              <w:t>whose registration number is:</w:t>
            </w:r>
          </w:p>
          <w:p w:rsidR="000E490A" w:rsidRPr="000D11E9" w:rsidRDefault="000E490A" w:rsidP="00E71547">
            <w:pPr>
              <w:pStyle w:val="BodyTextIndent2"/>
              <w:tabs>
                <w:tab w:val="left" w:pos="0"/>
              </w:tabs>
              <w:spacing w:line="200" w:lineRule="exact"/>
              <w:ind w:left="0" w:right="-8"/>
              <w:rPr>
                <w:rFonts w:ascii="Arial" w:hAnsi="Arial" w:cs="Arial"/>
                <w:sz w:val="18"/>
                <w:szCs w:val="18"/>
              </w:rPr>
            </w:pPr>
            <w:r w:rsidRPr="000D11E9">
              <w:rPr>
                <w:rFonts w:ascii="Arial" w:hAnsi="Arial" w:cs="Arial"/>
                <w:sz w:val="18"/>
                <w:szCs w:val="18"/>
              </w:rPr>
              <w:t>…………………………………………………………........</w:t>
            </w:r>
          </w:p>
          <w:p w:rsidR="000E490A" w:rsidRPr="000D11E9" w:rsidRDefault="000E490A" w:rsidP="00E71547">
            <w:pPr>
              <w:pStyle w:val="BodyTextIndent2"/>
              <w:tabs>
                <w:tab w:val="left" w:pos="0"/>
              </w:tabs>
              <w:spacing w:line="200" w:lineRule="exact"/>
              <w:ind w:left="0" w:right="-108"/>
              <w:rPr>
                <w:rFonts w:ascii="Arial" w:hAnsi="Arial" w:cs="Arial"/>
                <w:sz w:val="18"/>
                <w:szCs w:val="18"/>
              </w:rPr>
            </w:pPr>
            <w:r w:rsidRPr="000D11E9">
              <w:rPr>
                <w:rFonts w:ascii="Arial" w:hAnsi="Arial" w:cs="Arial"/>
                <w:sz w:val="18"/>
                <w:szCs w:val="18"/>
              </w:rPr>
              <w:t>whose income tax reference number is:</w:t>
            </w:r>
          </w:p>
          <w:p w:rsidR="000E490A" w:rsidRDefault="000E490A" w:rsidP="00E71547">
            <w:pPr>
              <w:pStyle w:val="BodyTextIndent2"/>
              <w:tabs>
                <w:tab w:val="left" w:pos="0"/>
              </w:tabs>
              <w:spacing w:line="200" w:lineRule="exact"/>
              <w:ind w:left="0"/>
              <w:rPr>
                <w:rFonts w:ascii="Arial" w:hAnsi="Arial" w:cs="Arial"/>
                <w:sz w:val="18"/>
                <w:szCs w:val="18"/>
              </w:rPr>
            </w:pPr>
            <w:r w:rsidRPr="000D11E9">
              <w:rPr>
                <w:rFonts w:ascii="Arial" w:hAnsi="Arial" w:cs="Arial"/>
                <w:sz w:val="18"/>
                <w:szCs w:val="18"/>
              </w:rPr>
              <w:t>…………………………………………………....……........</w:t>
            </w:r>
          </w:p>
          <w:p w:rsidR="003216EF" w:rsidRDefault="003216EF" w:rsidP="003216EF">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27012C">
              <w:rPr>
                <w:rFonts w:ascii="Arial" w:hAnsi="Arial" w:cs="Arial"/>
                <w:sz w:val="18"/>
                <w:szCs w:val="18"/>
              </w:rPr>
              <w:t>se National Treasury Central</w:t>
            </w:r>
            <w:r>
              <w:rPr>
                <w:rFonts w:ascii="Arial" w:hAnsi="Arial" w:cs="Arial"/>
                <w:sz w:val="18"/>
                <w:szCs w:val="18"/>
              </w:rPr>
              <w:t xml:space="preserve"> Supplier Database (CSD) numbers are:</w:t>
            </w:r>
          </w:p>
          <w:p w:rsidR="003216EF" w:rsidRDefault="003216EF" w:rsidP="003216EF">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rsidR="006C0D08" w:rsidRDefault="006C0D08" w:rsidP="003216EF">
            <w:pPr>
              <w:pStyle w:val="BodyTextIndent2"/>
              <w:tabs>
                <w:tab w:val="left" w:pos="0"/>
              </w:tabs>
              <w:spacing w:line="200" w:lineRule="exact"/>
              <w:ind w:left="0"/>
              <w:rPr>
                <w:rFonts w:ascii="Arial" w:hAnsi="Arial" w:cs="Arial"/>
                <w:sz w:val="18"/>
                <w:szCs w:val="18"/>
              </w:rPr>
            </w:pPr>
          </w:p>
          <w:p w:rsidR="00AC404B" w:rsidRPr="00AC404B" w:rsidRDefault="0065009B" w:rsidP="00AC404B">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Status Pin (TCSP)…………………..</w:t>
            </w:r>
          </w:p>
        </w:tc>
        <w:tc>
          <w:tcPr>
            <w:tcW w:w="500" w:type="dxa"/>
            <w:tcBorders>
              <w:top w:val="nil"/>
              <w:bottom w:val="nil"/>
            </w:tcBorders>
            <w:vAlign w:val="center"/>
          </w:tcPr>
          <w:p w:rsidR="000E490A" w:rsidRPr="000D11E9" w:rsidRDefault="000E490A" w:rsidP="00E71547">
            <w:pPr>
              <w:pStyle w:val="BodyTextIndent2"/>
              <w:tabs>
                <w:tab w:val="left" w:pos="0"/>
              </w:tabs>
              <w:spacing w:line="200" w:lineRule="exact"/>
              <w:ind w:left="0" w:right="-108"/>
              <w:rPr>
                <w:rFonts w:ascii="Arial" w:hAnsi="Arial" w:cs="Arial"/>
                <w:b/>
                <w:bCs/>
                <w:sz w:val="18"/>
                <w:szCs w:val="18"/>
              </w:rPr>
            </w:pPr>
            <w:r w:rsidRPr="000D11E9">
              <w:rPr>
                <w:rFonts w:ascii="Arial" w:hAnsi="Arial" w:cs="Arial"/>
                <w:b/>
                <w:bCs/>
                <w:sz w:val="18"/>
                <w:szCs w:val="18"/>
              </w:rPr>
              <w:t>OR</w:t>
            </w:r>
          </w:p>
        </w:tc>
        <w:tc>
          <w:tcPr>
            <w:tcW w:w="4600" w:type="dxa"/>
          </w:tcPr>
          <w:p w:rsidR="00AC404B" w:rsidRDefault="00AC404B" w:rsidP="00270CD9">
            <w:pPr>
              <w:pStyle w:val="BodyTextIndent2"/>
              <w:tabs>
                <w:tab w:val="left" w:pos="0"/>
              </w:tabs>
              <w:spacing w:line="200" w:lineRule="exact"/>
              <w:ind w:left="0"/>
              <w:rPr>
                <w:rFonts w:ascii="Arial" w:hAnsi="Arial" w:cs="Arial"/>
                <w:sz w:val="18"/>
                <w:szCs w:val="18"/>
              </w:rPr>
            </w:pPr>
          </w:p>
          <w:p w:rsidR="000E490A" w:rsidRPr="000D11E9" w:rsidRDefault="000E490A" w:rsidP="00270CD9">
            <w:pPr>
              <w:pStyle w:val="BodyTextIndent2"/>
              <w:tabs>
                <w:tab w:val="left" w:pos="0"/>
              </w:tabs>
              <w:spacing w:line="200" w:lineRule="exact"/>
              <w:ind w:left="0"/>
              <w:rPr>
                <w:rFonts w:ascii="Arial" w:hAnsi="Arial" w:cs="Arial"/>
                <w:sz w:val="18"/>
                <w:szCs w:val="18"/>
              </w:rPr>
            </w:pPr>
            <w:r w:rsidRPr="000D11E9">
              <w:rPr>
                <w:rFonts w:ascii="Arial" w:hAnsi="Arial" w:cs="Arial"/>
                <w:sz w:val="18"/>
                <w:szCs w:val="18"/>
              </w:rPr>
              <w:t>Natural person or partnership:</w:t>
            </w:r>
          </w:p>
          <w:p w:rsidR="000E490A" w:rsidRPr="000D11E9" w:rsidRDefault="000E490A" w:rsidP="00270CD9">
            <w:pPr>
              <w:pStyle w:val="BodyTextIndent2"/>
              <w:tabs>
                <w:tab w:val="left" w:pos="0"/>
              </w:tabs>
              <w:spacing w:line="200" w:lineRule="exact"/>
              <w:ind w:left="0"/>
              <w:rPr>
                <w:rFonts w:ascii="Arial" w:hAnsi="Arial" w:cs="Arial"/>
                <w:sz w:val="18"/>
                <w:szCs w:val="18"/>
              </w:rPr>
            </w:pPr>
            <w:r w:rsidRPr="000D11E9">
              <w:rPr>
                <w:rFonts w:ascii="Arial" w:hAnsi="Arial" w:cs="Arial"/>
                <w:sz w:val="18"/>
                <w:szCs w:val="18"/>
              </w:rPr>
              <w:t>……………………………………………………………….</w:t>
            </w:r>
          </w:p>
          <w:p w:rsidR="000E490A" w:rsidRPr="000D11E9" w:rsidRDefault="000E490A" w:rsidP="00270CD9">
            <w:pPr>
              <w:pStyle w:val="BodyTextIndent2"/>
              <w:tabs>
                <w:tab w:val="left" w:pos="0"/>
              </w:tabs>
              <w:spacing w:line="200" w:lineRule="exact"/>
              <w:ind w:left="0"/>
              <w:rPr>
                <w:rFonts w:ascii="Arial" w:hAnsi="Arial" w:cs="Arial"/>
                <w:sz w:val="18"/>
                <w:szCs w:val="18"/>
              </w:rPr>
            </w:pPr>
            <w:r w:rsidRPr="000D11E9">
              <w:rPr>
                <w:rFonts w:ascii="Arial" w:hAnsi="Arial" w:cs="Arial"/>
                <w:sz w:val="18"/>
                <w:szCs w:val="18"/>
              </w:rPr>
              <w:t>………………………………………………………............</w:t>
            </w:r>
          </w:p>
          <w:p w:rsidR="000E490A" w:rsidRPr="000D11E9" w:rsidRDefault="000E490A" w:rsidP="00270CD9">
            <w:pPr>
              <w:pStyle w:val="BodyTextIndent2"/>
              <w:tabs>
                <w:tab w:val="left" w:pos="0"/>
              </w:tabs>
              <w:spacing w:line="200" w:lineRule="exact"/>
              <w:ind w:left="0"/>
              <w:rPr>
                <w:rFonts w:ascii="Arial" w:hAnsi="Arial" w:cs="Arial"/>
                <w:sz w:val="18"/>
                <w:szCs w:val="18"/>
              </w:rPr>
            </w:pPr>
            <w:r w:rsidRPr="000D11E9">
              <w:rPr>
                <w:rFonts w:ascii="Arial" w:hAnsi="Arial" w:cs="Arial"/>
                <w:sz w:val="18"/>
                <w:szCs w:val="18"/>
              </w:rPr>
              <w:t>whose identity number(s) is/are:</w:t>
            </w:r>
          </w:p>
          <w:p w:rsidR="000E490A" w:rsidRPr="000D11E9" w:rsidRDefault="000E490A" w:rsidP="00270CD9">
            <w:pPr>
              <w:pStyle w:val="BodyTextIndent2"/>
              <w:tabs>
                <w:tab w:val="left" w:pos="0"/>
              </w:tabs>
              <w:spacing w:line="200" w:lineRule="exact"/>
              <w:ind w:left="0"/>
              <w:rPr>
                <w:rFonts w:ascii="Arial" w:hAnsi="Arial" w:cs="Arial"/>
                <w:sz w:val="18"/>
                <w:szCs w:val="18"/>
              </w:rPr>
            </w:pPr>
            <w:r w:rsidRPr="000D11E9">
              <w:rPr>
                <w:rFonts w:ascii="Arial" w:hAnsi="Arial" w:cs="Arial"/>
                <w:sz w:val="18"/>
                <w:szCs w:val="18"/>
              </w:rPr>
              <w:t>……………………………………..........…………………..</w:t>
            </w:r>
          </w:p>
          <w:p w:rsidR="000E490A" w:rsidRPr="000D11E9" w:rsidRDefault="000E490A" w:rsidP="00270CD9">
            <w:pPr>
              <w:pStyle w:val="BodyTextIndent2"/>
              <w:tabs>
                <w:tab w:val="left" w:pos="0"/>
              </w:tabs>
              <w:spacing w:line="200" w:lineRule="exact"/>
              <w:ind w:left="0"/>
              <w:rPr>
                <w:rFonts w:ascii="Arial" w:hAnsi="Arial" w:cs="Arial"/>
                <w:sz w:val="18"/>
                <w:szCs w:val="18"/>
              </w:rPr>
            </w:pPr>
            <w:r w:rsidRPr="000D11E9">
              <w:rPr>
                <w:rFonts w:ascii="Arial" w:hAnsi="Arial" w:cs="Arial"/>
                <w:sz w:val="18"/>
                <w:szCs w:val="18"/>
              </w:rPr>
              <w:t>whose income tax reference number is/are:</w:t>
            </w:r>
          </w:p>
          <w:p w:rsidR="000E490A" w:rsidRDefault="000E490A" w:rsidP="00270CD9">
            <w:pPr>
              <w:pStyle w:val="BodyTextIndent2"/>
              <w:tabs>
                <w:tab w:val="left" w:pos="0"/>
              </w:tabs>
              <w:spacing w:line="200" w:lineRule="exact"/>
              <w:ind w:left="0"/>
              <w:rPr>
                <w:rFonts w:ascii="Arial" w:hAnsi="Arial" w:cs="Arial"/>
                <w:sz w:val="18"/>
                <w:szCs w:val="18"/>
              </w:rPr>
            </w:pPr>
            <w:r w:rsidRPr="000D11E9">
              <w:rPr>
                <w:rFonts w:ascii="Arial" w:hAnsi="Arial" w:cs="Arial"/>
                <w:sz w:val="18"/>
                <w:szCs w:val="18"/>
              </w:rPr>
              <w:t>…………………………………..........……………………..</w:t>
            </w:r>
          </w:p>
          <w:p w:rsidR="003216EF" w:rsidRDefault="003216EF" w:rsidP="003216EF">
            <w:pPr>
              <w:pStyle w:val="BodyTextIndent2"/>
              <w:tabs>
                <w:tab w:val="left" w:pos="0"/>
              </w:tabs>
              <w:spacing w:line="200" w:lineRule="exact"/>
              <w:ind w:left="0"/>
              <w:rPr>
                <w:rFonts w:ascii="Arial" w:hAnsi="Arial" w:cs="Arial"/>
                <w:sz w:val="18"/>
                <w:szCs w:val="18"/>
              </w:rPr>
            </w:pPr>
            <w:r>
              <w:rPr>
                <w:rFonts w:ascii="Arial" w:hAnsi="Arial" w:cs="Arial"/>
                <w:sz w:val="18"/>
                <w:szCs w:val="18"/>
              </w:rPr>
              <w:t>and wh</w:t>
            </w:r>
            <w:r w:rsidR="0027012C">
              <w:rPr>
                <w:rFonts w:ascii="Arial" w:hAnsi="Arial" w:cs="Arial"/>
                <w:sz w:val="18"/>
                <w:szCs w:val="18"/>
              </w:rPr>
              <w:t>ose National Treasury Central</w:t>
            </w:r>
            <w:r>
              <w:rPr>
                <w:rFonts w:ascii="Arial" w:hAnsi="Arial" w:cs="Arial"/>
                <w:sz w:val="18"/>
                <w:szCs w:val="18"/>
              </w:rPr>
              <w:t xml:space="preserve"> Supplier Database (CSD) numbers are:</w:t>
            </w:r>
          </w:p>
          <w:p w:rsidR="003216EF" w:rsidRDefault="003216EF" w:rsidP="003216EF">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rsidR="006C0D08" w:rsidRDefault="006C0D08" w:rsidP="003216EF">
            <w:pPr>
              <w:pStyle w:val="BodyTextIndent2"/>
              <w:tabs>
                <w:tab w:val="left" w:pos="0"/>
              </w:tabs>
              <w:spacing w:line="200" w:lineRule="exact"/>
              <w:ind w:left="0"/>
              <w:rPr>
                <w:rFonts w:ascii="Arial" w:hAnsi="Arial" w:cs="Arial"/>
                <w:sz w:val="18"/>
                <w:szCs w:val="18"/>
              </w:rPr>
            </w:pPr>
          </w:p>
          <w:p w:rsidR="003216EF" w:rsidRPr="000D11E9" w:rsidRDefault="0065009B" w:rsidP="003216EF">
            <w:pPr>
              <w:pStyle w:val="BodyTextIndent2"/>
              <w:tabs>
                <w:tab w:val="left" w:pos="0"/>
              </w:tabs>
              <w:spacing w:line="200" w:lineRule="exact"/>
              <w:ind w:left="0"/>
              <w:rPr>
                <w:rFonts w:cs="Arial"/>
              </w:rPr>
            </w:pPr>
            <w:r>
              <w:rPr>
                <w:rFonts w:ascii="Arial" w:hAnsi="Arial" w:cs="Arial"/>
                <w:sz w:val="18"/>
                <w:szCs w:val="18"/>
              </w:rPr>
              <w:t>Tax Compliance Status Pin (TCSP)…………………..</w:t>
            </w:r>
          </w:p>
        </w:tc>
      </w:tr>
      <w:tr w:rsidR="000E490A" w:rsidRPr="000D11E9">
        <w:trPr>
          <w:cantSplit/>
          <w:trHeight w:val="523"/>
        </w:trPr>
        <w:tc>
          <w:tcPr>
            <w:tcW w:w="9700" w:type="dxa"/>
            <w:gridSpan w:val="3"/>
            <w:tcBorders>
              <w:top w:val="nil"/>
              <w:left w:val="nil"/>
              <w:right w:val="nil"/>
            </w:tcBorders>
            <w:noWrap/>
            <w:tcMar>
              <w:left w:w="115" w:type="dxa"/>
              <w:right w:w="115" w:type="dxa"/>
            </w:tcMar>
            <w:vAlign w:val="bottom"/>
          </w:tcPr>
          <w:p w:rsidR="000E490A" w:rsidRPr="000D11E9" w:rsidRDefault="000E490A" w:rsidP="00A87E7C">
            <w:pPr>
              <w:pStyle w:val="BodyTextIndent2"/>
              <w:tabs>
                <w:tab w:val="left" w:pos="0"/>
              </w:tabs>
              <w:spacing w:line="200" w:lineRule="exact"/>
              <w:ind w:left="-115" w:right="-108"/>
              <w:rPr>
                <w:rFonts w:ascii="Arial" w:hAnsi="Arial" w:cs="Arial"/>
                <w:sz w:val="18"/>
                <w:szCs w:val="18"/>
              </w:rPr>
            </w:pPr>
            <w:r w:rsidRPr="000D11E9">
              <w:rPr>
                <w:rFonts w:ascii="Arial" w:hAnsi="Arial" w:cs="Arial"/>
                <w:b/>
                <w:bCs/>
                <w:sz w:val="18"/>
                <w:szCs w:val="18"/>
              </w:rPr>
              <w:t xml:space="preserve">AND WHO IS </w:t>
            </w:r>
            <w:r w:rsidRPr="000D11E9">
              <w:rPr>
                <w:rFonts w:ascii="Arial" w:hAnsi="Arial" w:cs="Arial"/>
                <w:sz w:val="18"/>
                <w:szCs w:val="18"/>
              </w:rPr>
              <w:t>(if applicable)</w:t>
            </w:r>
            <w:r w:rsidRPr="000D11E9">
              <w:rPr>
                <w:rFonts w:ascii="Arial" w:hAnsi="Arial" w:cs="Arial"/>
                <w:b/>
                <w:bCs/>
                <w:sz w:val="18"/>
                <w:szCs w:val="18"/>
              </w:rPr>
              <w:t>:</w:t>
            </w:r>
          </w:p>
        </w:tc>
      </w:tr>
      <w:tr w:rsidR="000E490A" w:rsidRPr="000D11E9">
        <w:trPr>
          <w:cantSplit/>
        </w:trPr>
        <w:tc>
          <w:tcPr>
            <w:tcW w:w="9700" w:type="dxa"/>
            <w:gridSpan w:val="3"/>
          </w:tcPr>
          <w:p w:rsidR="000E490A" w:rsidRPr="000D11E9" w:rsidRDefault="000E490A" w:rsidP="00E71547">
            <w:pPr>
              <w:pStyle w:val="BodyTextIndent2"/>
              <w:tabs>
                <w:tab w:val="left" w:pos="0"/>
              </w:tabs>
              <w:spacing w:line="200" w:lineRule="exact"/>
              <w:ind w:left="0" w:right="-108"/>
              <w:rPr>
                <w:rFonts w:ascii="Arial" w:hAnsi="Arial" w:cs="Arial"/>
              </w:rPr>
            </w:pPr>
          </w:p>
          <w:p w:rsidR="000E490A" w:rsidRPr="000D11E9" w:rsidRDefault="000E490A" w:rsidP="002202CB">
            <w:pPr>
              <w:pStyle w:val="BodyTextIndent2"/>
              <w:tabs>
                <w:tab w:val="left" w:pos="0"/>
              </w:tabs>
              <w:spacing w:line="200" w:lineRule="exact"/>
              <w:ind w:left="0"/>
              <w:rPr>
                <w:rFonts w:ascii="Arial" w:hAnsi="Arial" w:cs="Arial"/>
              </w:rPr>
            </w:pPr>
            <w:r w:rsidRPr="000D11E9">
              <w:rPr>
                <w:rFonts w:ascii="Arial" w:hAnsi="Arial" w:cs="Arial"/>
                <w:sz w:val="18"/>
                <w:szCs w:val="18"/>
              </w:rPr>
              <w:t>Trading under the name and style of: ……………………………………………………………………………………………...</w:t>
            </w:r>
          </w:p>
        </w:tc>
      </w:tr>
    </w:tbl>
    <w:p w:rsidR="00560F90" w:rsidRDefault="00560F90" w:rsidP="004318BE">
      <w:pPr>
        <w:rPr>
          <w:rFonts w:ascii="Arial" w:hAnsi="Arial" w:cs="Arial"/>
          <w:b/>
          <w:sz w:val="18"/>
          <w:szCs w:val="18"/>
        </w:rPr>
      </w:pPr>
    </w:p>
    <w:p w:rsidR="004318BE" w:rsidRPr="000D11E9" w:rsidRDefault="004318BE" w:rsidP="004318BE">
      <w:pPr>
        <w:rPr>
          <w:rFonts w:ascii="Arial" w:hAnsi="Arial" w:cs="Arial"/>
          <w:b/>
          <w:sz w:val="18"/>
          <w:szCs w:val="18"/>
        </w:rPr>
      </w:pPr>
      <w:r w:rsidRPr="000D11E9">
        <w:rPr>
          <w:rFonts w:ascii="Arial" w:hAnsi="Arial" w:cs="Arial"/>
          <w:b/>
          <w:sz w:val="18"/>
          <w:szCs w:val="18"/>
        </w:rPr>
        <w:t>AND WHO IS:</w:t>
      </w:r>
    </w:p>
    <w:p w:rsidR="004318BE" w:rsidRPr="000D11E9" w:rsidRDefault="004318BE" w:rsidP="004318BE">
      <w:pPr>
        <w:rPr>
          <w:rFonts w:ascii="Arial" w:hAnsi="Arial" w:cs="Arial"/>
          <w:b/>
          <w:sz w:val="10"/>
          <w:szCs w:val="1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0"/>
        <w:gridCol w:w="4400"/>
      </w:tblGrid>
      <w:tr w:rsidR="004318BE" w:rsidRPr="000D11E9" w:rsidTr="00E6282C">
        <w:trPr>
          <w:cantSplit/>
        </w:trPr>
        <w:tc>
          <w:tcPr>
            <w:tcW w:w="5300" w:type="dxa"/>
          </w:tcPr>
          <w:p w:rsidR="004318BE" w:rsidRPr="000D11E9" w:rsidRDefault="004318BE" w:rsidP="00E6282C">
            <w:pPr>
              <w:tabs>
                <w:tab w:val="left" w:pos="-566"/>
                <w:tab w:val="left" w:pos="0"/>
                <w:tab w:val="left" w:pos="284"/>
                <w:tab w:val="right" w:leader="dot" w:pos="10773"/>
              </w:tabs>
              <w:spacing w:line="220" w:lineRule="exact"/>
              <w:ind w:right="132"/>
              <w:jc w:val="both"/>
              <w:rPr>
                <w:rFonts w:ascii="Arial" w:hAnsi="Arial" w:cs="Arial"/>
                <w:sz w:val="18"/>
                <w:szCs w:val="18"/>
              </w:rPr>
            </w:pPr>
            <w:r w:rsidRPr="000D11E9">
              <w:rPr>
                <w:rFonts w:ascii="Arial" w:hAnsi="Arial" w:cs="Arial"/>
                <w:sz w:val="18"/>
                <w:szCs w:val="18"/>
              </w:rPr>
              <w:lastRenderedPageBreak/>
              <w:t>Represented herein, and who is duly authorised to do so, by:</w:t>
            </w:r>
          </w:p>
          <w:p w:rsidR="004318BE" w:rsidRPr="000D11E9" w:rsidRDefault="004318BE" w:rsidP="00E6282C">
            <w:pPr>
              <w:tabs>
                <w:tab w:val="left" w:pos="-566"/>
                <w:tab w:val="left" w:pos="0"/>
                <w:tab w:val="left" w:pos="284"/>
                <w:tab w:val="right" w:leader="dot" w:pos="10773"/>
              </w:tabs>
              <w:spacing w:line="220" w:lineRule="exact"/>
              <w:ind w:right="-108"/>
              <w:jc w:val="both"/>
              <w:rPr>
                <w:rFonts w:ascii="Arial" w:hAnsi="Arial" w:cs="Arial"/>
                <w:sz w:val="16"/>
              </w:rPr>
            </w:pPr>
          </w:p>
          <w:p w:rsidR="004318BE" w:rsidRPr="000D11E9" w:rsidRDefault="004318BE" w:rsidP="00E6282C">
            <w:pPr>
              <w:tabs>
                <w:tab w:val="left" w:pos="-566"/>
                <w:tab w:val="left" w:pos="0"/>
                <w:tab w:val="left" w:pos="284"/>
                <w:tab w:val="right" w:leader="dot" w:pos="10773"/>
              </w:tabs>
              <w:spacing w:line="220" w:lineRule="exact"/>
              <w:ind w:right="132"/>
              <w:jc w:val="both"/>
              <w:rPr>
                <w:rFonts w:ascii="Arial" w:hAnsi="Arial" w:cs="Arial"/>
                <w:sz w:val="16"/>
              </w:rPr>
            </w:pPr>
            <w:r w:rsidRPr="000D11E9">
              <w:rPr>
                <w:rFonts w:ascii="Arial" w:hAnsi="Arial" w:cs="Arial"/>
                <w:sz w:val="18"/>
                <w:szCs w:val="18"/>
              </w:rPr>
              <w:t>Mr/Mrs/Ms</w:t>
            </w:r>
            <w:r w:rsidRPr="000D11E9">
              <w:rPr>
                <w:rFonts w:ascii="Arial" w:hAnsi="Arial" w:cs="Arial"/>
                <w:sz w:val="16"/>
              </w:rPr>
              <w:t>: ...…………………………………………………….........…..</w:t>
            </w:r>
          </w:p>
          <w:p w:rsidR="004318BE" w:rsidRPr="000D11E9" w:rsidRDefault="004318BE" w:rsidP="00E6282C">
            <w:pPr>
              <w:tabs>
                <w:tab w:val="left" w:pos="-566"/>
                <w:tab w:val="left" w:pos="0"/>
                <w:tab w:val="left" w:pos="284"/>
                <w:tab w:val="right" w:leader="dot" w:pos="10773"/>
              </w:tabs>
              <w:spacing w:line="220" w:lineRule="exact"/>
              <w:ind w:right="132"/>
              <w:jc w:val="both"/>
              <w:rPr>
                <w:rFonts w:ascii="Arial" w:hAnsi="Arial" w:cs="Arial"/>
                <w:sz w:val="16"/>
              </w:rPr>
            </w:pPr>
          </w:p>
          <w:p w:rsidR="004318BE" w:rsidRPr="000D11E9" w:rsidRDefault="004318BE" w:rsidP="00E6282C">
            <w:pPr>
              <w:tabs>
                <w:tab w:val="left" w:pos="-566"/>
                <w:tab w:val="left" w:pos="0"/>
                <w:tab w:val="left" w:pos="284"/>
                <w:tab w:val="right" w:leader="dot" w:pos="10773"/>
              </w:tabs>
              <w:spacing w:line="220" w:lineRule="exact"/>
              <w:ind w:right="-108"/>
              <w:jc w:val="both"/>
              <w:rPr>
                <w:rFonts w:ascii="Arial" w:hAnsi="Arial" w:cs="Arial"/>
                <w:sz w:val="18"/>
                <w:szCs w:val="18"/>
              </w:rPr>
            </w:pPr>
            <w:r w:rsidRPr="000D11E9">
              <w:rPr>
                <w:rFonts w:ascii="Arial" w:hAnsi="Arial" w:cs="Arial"/>
                <w:sz w:val="18"/>
                <w:szCs w:val="18"/>
              </w:rPr>
              <w:t>In his/her capacity as:</w:t>
            </w:r>
          </w:p>
          <w:p w:rsidR="004318BE" w:rsidRPr="000D11E9" w:rsidRDefault="004318BE" w:rsidP="00E6282C">
            <w:pPr>
              <w:tabs>
                <w:tab w:val="left" w:pos="-566"/>
                <w:tab w:val="left" w:pos="0"/>
                <w:tab w:val="left" w:pos="284"/>
                <w:tab w:val="right" w:leader="dot" w:pos="10773"/>
              </w:tabs>
              <w:spacing w:line="220" w:lineRule="exact"/>
              <w:ind w:right="-108"/>
              <w:jc w:val="both"/>
              <w:rPr>
                <w:rFonts w:ascii="Arial" w:hAnsi="Arial" w:cs="Arial"/>
                <w:sz w:val="18"/>
                <w:szCs w:val="18"/>
              </w:rPr>
            </w:pPr>
          </w:p>
          <w:p w:rsidR="004318BE" w:rsidRDefault="004318BE" w:rsidP="00E6282C">
            <w:pPr>
              <w:tabs>
                <w:tab w:val="left" w:pos="-566"/>
                <w:tab w:val="left" w:pos="0"/>
                <w:tab w:val="left" w:pos="284"/>
                <w:tab w:val="right" w:leader="dot" w:pos="10773"/>
              </w:tabs>
              <w:spacing w:line="220" w:lineRule="exact"/>
              <w:ind w:right="32"/>
              <w:jc w:val="both"/>
              <w:rPr>
                <w:rFonts w:ascii="Arial" w:hAnsi="Arial" w:cs="Arial"/>
                <w:sz w:val="16"/>
              </w:rPr>
            </w:pPr>
            <w:r w:rsidRPr="000D11E9">
              <w:rPr>
                <w:rFonts w:ascii="Arial" w:hAnsi="Arial" w:cs="Arial"/>
                <w:sz w:val="16"/>
              </w:rPr>
              <w:t>……………………………………………………………………........……..</w:t>
            </w:r>
          </w:p>
          <w:p w:rsidR="006C0D08" w:rsidRPr="000D11E9" w:rsidRDefault="006C0D08" w:rsidP="00E6282C">
            <w:pPr>
              <w:tabs>
                <w:tab w:val="left" w:pos="-566"/>
                <w:tab w:val="left" w:pos="0"/>
                <w:tab w:val="left" w:pos="284"/>
                <w:tab w:val="right" w:leader="dot" w:pos="10773"/>
              </w:tabs>
              <w:spacing w:line="220" w:lineRule="exact"/>
              <w:ind w:right="32"/>
              <w:jc w:val="both"/>
              <w:rPr>
                <w:rFonts w:ascii="Arial" w:hAnsi="Arial" w:cs="Arial"/>
                <w:sz w:val="16"/>
              </w:rPr>
            </w:pPr>
          </w:p>
        </w:tc>
        <w:tc>
          <w:tcPr>
            <w:tcW w:w="4400" w:type="dxa"/>
          </w:tcPr>
          <w:p w:rsidR="004318BE" w:rsidRPr="000D11E9" w:rsidRDefault="004318BE" w:rsidP="00E6282C">
            <w:pPr>
              <w:pStyle w:val="BodyTextIndent2"/>
              <w:tabs>
                <w:tab w:val="left" w:pos="0"/>
              </w:tabs>
              <w:spacing w:line="200" w:lineRule="exact"/>
              <w:ind w:left="0" w:right="-108"/>
              <w:rPr>
                <w:rFonts w:ascii="Arial" w:hAnsi="Arial" w:cs="Arial"/>
                <w:b/>
                <w:bCs/>
                <w:sz w:val="16"/>
                <w:szCs w:val="16"/>
              </w:rPr>
            </w:pPr>
            <w:r w:rsidRPr="000D11E9">
              <w:rPr>
                <w:rFonts w:ascii="Arial" w:hAnsi="Arial" w:cs="Arial"/>
                <w:b/>
                <w:bCs/>
                <w:sz w:val="16"/>
                <w:szCs w:val="16"/>
              </w:rPr>
              <w:t>Note:</w:t>
            </w:r>
          </w:p>
          <w:p w:rsidR="004318BE" w:rsidRPr="000D11E9" w:rsidRDefault="004318BE" w:rsidP="00E6282C">
            <w:pPr>
              <w:pStyle w:val="BodyTextIndent2"/>
              <w:tabs>
                <w:tab w:val="left" w:pos="0"/>
              </w:tabs>
              <w:spacing w:line="200" w:lineRule="exact"/>
              <w:ind w:left="0" w:right="192"/>
              <w:jc w:val="both"/>
              <w:rPr>
                <w:rFonts w:ascii="Arial" w:hAnsi="Arial" w:cs="Arial"/>
              </w:rPr>
            </w:pPr>
            <w:r w:rsidRPr="000D11E9">
              <w:rPr>
                <w:rFonts w:ascii="Arial" w:hAnsi="Arial" w:cs="Arial"/>
                <w:b/>
                <w:bCs/>
                <w:sz w:val="16"/>
                <w:szCs w:val="16"/>
              </w:rPr>
              <w:t>A resolution / power of attorney, signed by all the directors / members / partners of the legal entity must accompany this offer, authorising the representative to make this offer.</w:t>
            </w:r>
          </w:p>
        </w:tc>
      </w:tr>
    </w:tbl>
    <w:p w:rsidR="004318BE" w:rsidRPr="000D11E9" w:rsidRDefault="004318BE" w:rsidP="004318BE">
      <w:pPr>
        <w:tabs>
          <w:tab w:val="left" w:pos="-566"/>
          <w:tab w:val="left" w:pos="0"/>
          <w:tab w:val="left" w:pos="284"/>
          <w:tab w:val="right" w:leader="dot" w:pos="10773"/>
        </w:tabs>
        <w:spacing w:line="220" w:lineRule="exact"/>
        <w:jc w:val="both"/>
        <w:rPr>
          <w:rFonts w:ascii="Arial" w:hAnsi="Arial" w:cs="Arial"/>
          <w:b/>
          <w:snapToGrid w:val="0"/>
        </w:rPr>
      </w:pPr>
    </w:p>
    <w:p w:rsidR="004318BE" w:rsidRPr="000D11E9" w:rsidRDefault="004318BE" w:rsidP="004318BE">
      <w:pPr>
        <w:tabs>
          <w:tab w:val="left" w:pos="-566"/>
          <w:tab w:val="left" w:pos="0"/>
          <w:tab w:val="left" w:pos="284"/>
          <w:tab w:val="right" w:leader="dot" w:pos="10773"/>
        </w:tabs>
        <w:spacing w:line="220" w:lineRule="exact"/>
        <w:jc w:val="both"/>
        <w:rPr>
          <w:rFonts w:ascii="Arial" w:hAnsi="Arial" w:cs="Arial"/>
        </w:rPr>
      </w:pPr>
      <w:r w:rsidRPr="000D11E9">
        <w:rPr>
          <w:rFonts w:ascii="Arial" w:hAnsi="Arial" w:cs="Arial"/>
          <w:b/>
          <w:snapToGrid w:val="0"/>
        </w:rPr>
        <w:t>SIGNED FOR THE TENDERER: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439"/>
        <w:gridCol w:w="2248"/>
      </w:tblGrid>
      <w:tr w:rsidR="004318BE" w:rsidRPr="000D11E9" w:rsidTr="00E6282C">
        <w:trPr>
          <w:cantSplit/>
          <w:trHeight w:val="630"/>
        </w:trPr>
        <w:tc>
          <w:tcPr>
            <w:tcW w:w="3900" w:type="dxa"/>
            <w:vAlign w:val="center"/>
          </w:tcPr>
          <w:p w:rsidR="004318BE" w:rsidRPr="000D11E9" w:rsidRDefault="004318BE" w:rsidP="00E6282C">
            <w:pPr>
              <w:tabs>
                <w:tab w:val="left" w:pos="0"/>
              </w:tabs>
              <w:jc w:val="both"/>
              <w:rPr>
                <w:rFonts w:ascii="Arial" w:hAnsi="Arial" w:cs="Arial"/>
                <w:snapToGrid w:val="0"/>
              </w:rPr>
            </w:pPr>
          </w:p>
        </w:tc>
        <w:tc>
          <w:tcPr>
            <w:tcW w:w="3506" w:type="dxa"/>
            <w:vAlign w:val="center"/>
          </w:tcPr>
          <w:p w:rsidR="004318BE" w:rsidRPr="000D11E9" w:rsidRDefault="004318BE" w:rsidP="00E6282C">
            <w:pPr>
              <w:tabs>
                <w:tab w:val="left" w:pos="0"/>
              </w:tabs>
              <w:jc w:val="both"/>
              <w:rPr>
                <w:rFonts w:ascii="Arial" w:hAnsi="Arial" w:cs="Arial"/>
                <w:snapToGrid w:val="0"/>
              </w:rPr>
            </w:pPr>
          </w:p>
        </w:tc>
        <w:tc>
          <w:tcPr>
            <w:tcW w:w="2294" w:type="dxa"/>
            <w:vAlign w:val="center"/>
          </w:tcPr>
          <w:p w:rsidR="004318BE" w:rsidRPr="000D11E9" w:rsidRDefault="004318BE" w:rsidP="00E6282C">
            <w:pPr>
              <w:tabs>
                <w:tab w:val="left" w:pos="0"/>
              </w:tabs>
              <w:jc w:val="both"/>
              <w:rPr>
                <w:rFonts w:ascii="Arial" w:hAnsi="Arial" w:cs="Arial"/>
                <w:snapToGrid w:val="0"/>
              </w:rPr>
            </w:pPr>
          </w:p>
        </w:tc>
      </w:tr>
      <w:tr w:rsidR="004318BE" w:rsidRPr="000D11E9" w:rsidTr="00E6282C">
        <w:trPr>
          <w:cantSplit/>
          <w:trHeight w:val="254"/>
        </w:trPr>
        <w:tc>
          <w:tcPr>
            <w:tcW w:w="3900" w:type="dxa"/>
            <w:vAlign w:val="center"/>
          </w:tcPr>
          <w:p w:rsidR="004318BE" w:rsidRPr="000D11E9" w:rsidRDefault="004318BE" w:rsidP="00E6282C">
            <w:pPr>
              <w:tabs>
                <w:tab w:val="left" w:pos="0"/>
              </w:tabs>
              <w:jc w:val="both"/>
              <w:rPr>
                <w:rFonts w:ascii="Arial" w:hAnsi="Arial" w:cs="Arial"/>
                <w:snapToGrid w:val="0"/>
              </w:rPr>
            </w:pPr>
            <w:r w:rsidRPr="000D11E9">
              <w:rPr>
                <w:rFonts w:ascii="Arial" w:hAnsi="Arial" w:cs="Arial"/>
                <w:snapToGrid w:val="0"/>
              </w:rPr>
              <w:t>Name of representative</w:t>
            </w:r>
          </w:p>
        </w:tc>
        <w:tc>
          <w:tcPr>
            <w:tcW w:w="3506" w:type="dxa"/>
            <w:vAlign w:val="center"/>
          </w:tcPr>
          <w:p w:rsidR="004318BE" w:rsidRPr="000D11E9" w:rsidRDefault="004318BE" w:rsidP="00E6282C">
            <w:pPr>
              <w:tabs>
                <w:tab w:val="left" w:pos="0"/>
              </w:tabs>
              <w:jc w:val="both"/>
              <w:rPr>
                <w:rFonts w:ascii="Arial" w:hAnsi="Arial" w:cs="Arial"/>
                <w:snapToGrid w:val="0"/>
              </w:rPr>
            </w:pPr>
            <w:r w:rsidRPr="000D11E9">
              <w:rPr>
                <w:rFonts w:ascii="Arial" w:hAnsi="Arial" w:cs="Arial"/>
                <w:snapToGrid w:val="0"/>
              </w:rPr>
              <w:t>Signature</w:t>
            </w:r>
          </w:p>
        </w:tc>
        <w:tc>
          <w:tcPr>
            <w:tcW w:w="2294" w:type="dxa"/>
            <w:vAlign w:val="center"/>
          </w:tcPr>
          <w:p w:rsidR="004318BE" w:rsidRPr="000D11E9" w:rsidRDefault="004318BE" w:rsidP="00E6282C">
            <w:pPr>
              <w:tabs>
                <w:tab w:val="left" w:pos="0"/>
              </w:tabs>
              <w:jc w:val="both"/>
              <w:rPr>
                <w:rFonts w:ascii="Arial" w:hAnsi="Arial" w:cs="Arial"/>
                <w:snapToGrid w:val="0"/>
              </w:rPr>
            </w:pPr>
            <w:r w:rsidRPr="000D11E9">
              <w:rPr>
                <w:rFonts w:ascii="Arial" w:hAnsi="Arial" w:cs="Arial"/>
                <w:snapToGrid w:val="0"/>
              </w:rPr>
              <w:t>Date</w:t>
            </w:r>
          </w:p>
        </w:tc>
      </w:tr>
    </w:tbl>
    <w:p w:rsidR="004318BE" w:rsidRPr="000D11E9" w:rsidRDefault="004318BE" w:rsidP="004318BE">
      <w:pPr>
        <w:tabs>
          <w:tab w:val="left" w:pos="0"/>
        </w:tabs>
        <w:jc w:val="both"/>
        <w:rPr>
          <w:rFonts w:ascii="Arial" w:hAnsi="Arial" w:cs="Arial"/>
          <w:b/>
          <w:snapToGrid w:val="0"/>
        </w:rPr>
      </w:pPr>
    </w:p>
    <w:p w:rsidR="004318BE" w:rsidRPr="000D11E9" w:rsidRDefault="00174AE2" w:rsidP="004318BE">
      <w:pPr>
        <w:tabs>
          <w:tab w:val="left" w:pos="0"/>
        </w:tabs>
        <w:jc w:val="both"/>
        <w:rPr>
          <w:rFonts w:ascii="Arial" w:hAnsi="Arial" w:cs="Arial"/>
          <w:szCs w:val="18"/>
        </w:rPr>
      </w:pPr>
      <w:r w:rsidRPr="000D11E9">
        <w:rPr>
          <w:rFonts w:ascii="Arial" w:hAnsi="Arial" w:cs="Arial"/>
          <w:b/>
          <w:i/>
        </w:rPr>
        <w:fldChar w:fldCharType="begin">
          <w:ffData>
            <w:name w:val="Text225"/>
            <w:enabled/>
            <w:calcOnExit w:val="0"/>
            <w:textInput/>
          </w:ffData>
        </w:fldChar>
      </w:r>
      <w:r w:rsidR="004318BE" w:rsidRPr="000D11E9">
        <w:rPr>
          <w:rFonts w:ascii="Arial" w:hAnsi="Arial" w:cs="Arial"/>
          <w:b/>
          <w:i/>
        </w:rPr>
        <w:instrText xml:space="preserve"> FORMTEXT </w:instrText>
      </w:r>
      <w:r w:rsidR="00E111AF">
        <w:rPr>
          <w:rFonts w:ascii="Arial" w:hAnsi="Arial" w:cs="Arial"/>
          <w:b/>
          <w:i/>
        </w:rPr>
      </w:r>
      <w:r w:rsidR="00E111AF">
        <w:rPr>
          <w:rFonts w:ascii="Arial" w:hAnsi="Arial" w:cs="Arial"/>
          <w:b/>
          <w:i/>
        </w:rPr>
        <w:fldChar w:fldCharType="separate"/>
      </w:r>
      <w:r w:rsidRPr="000D11E9">
        <w:rPr>
          <w:rFonts w:ascii="Arial" w:hAnsi="Arial" w:cs="Arial"/>
          <w:b/>
          <w:i/>
        </w:rPr>
        <w:fldChar w:fldCharType="end"/>
      </w:r>
      <w:r w:rsidR="004318BE" w:rsidRPr="000D11E9">
        <w:rPr>
          <w:rFonts w:ascii="Arial" w:hAnsi="Arial" w:cs="Arial"/>
          <w:b/>
          <w:snapToGrid w:val="0"/>
        </w:rPr>
        <w:t>WITNESSED 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431"/>
        <w:gridCol w:w="2266"/>
      </w:tblGrid>
      <w:tr w:rsidR="004318BE" w:rsidRPr="000D11E9" w:rsidTr="00E6282C">
        <w:trPr>
          <w:cantSplit/>
          <w:trHeight w:val="630"/>
        </w:trPr>
        <w:tc>
          <w:tcPr>
            <w:tcW w:w="3900" w:type="dxa"/>
            <w:vAlign w:val="center"/>
          </w:tcPr>
          <w:p w:rsidR="004318BE" w:rsidRPr="000D11E9" w:rsidRDefault="004318BE" w:rsidP="00E6282C">
            <w:pPr>
              <w:tabs>
                <w:tab w:val="left" w:pos="0"/>
              </w:tabs>
              <w:jc w:val="both"/>
              <w:rPr>
                <w:rFonts w:ascii="Arial" w:hAnsi="Arial" w:cs="Arial"/>
                <w:snapToGrid w:val="0"/>
              </w:rPr>
            </w:pPr>
          </w:p>
        </w:tc>
        <w:tc>
          <w:tcPr>
            <w:tcW w:w="3492" w:type="dxa"/>
            <w:vAlign w:val="center"/>
          </w:tcPr>
          <w:p w:rsidR="004318BE" w:rsidRPr="000D11E9" w:rsidRDefault="004318BE" w:rsidP="00E6282C">
            <w:pPr>
              <w:tabs>
                <w:tab w:val="left" w:pos="0"/>
              </w:tabs>
              <w:jc w:val="both"/>
              <w:rPr>
                <w:rFonts w:ascii="Arial" w:hAnsi="Arial" w:cs="Arial"/>
                <w:snapToGrid w:val="0"/>
              </w:rPr>
            </w:pPr>
          </w:p>
        </w:tc>
        <w:tc>
          <w:tcPr>
            <w:tcW w:w="2308" w:type="dxa"/>
            <w:vAlign w:val="center"/>
          </w:tcPr>
          <w:p w:rsidR="004318BE" w:rsidRPr="000D11E9" w:rsidRDefault="004318BE" w:rsidP="00E6282C">
            <w:pPr>
              <w:tabs>
                <w:tab w:val="left" w:pos="0"/>
              </w:tabs>
              <w:jc w:val="both"/>
              <w:rPr>
                <w:rFonts w:ascii="Arial" w:hAnsi="Arial" w:cs="Arial"/>
                <w:snapToGrid w:val="0"/>
              </w:rPr>
            </w:pPr>
          </w:p>
        </w:tc>
      </w:tr>
      <w:tr w:rsidR="004318BE" w:rsidRPr="000D11E9" w:rsidTr="00E6282C">
        <w:trPr>
          <w:cantSplit/>
          <w:trHeight w:val="254"/>
        </w:trPr>
        <w:tc>
          <w:tcPr>
            <w:tcW w:w="3900" w:type="dxa"/>
            <w:vAlign w:val="center"/>
          </w:tcPr>
          <w:p w:rsidR="004318BE" w:rsidRPr="000D11E9" w:rsidRDefault="004318BE" w:rsidP="00E6282C">
            <w:pPr>
              <w:tabs>
                <w:tab w:val="left" w:pos="0"/>
              </w:tabs>
              <w:jc w:val="both"/>
              <w:rPr>
                <w:rFonts w:ascii="Arial" w:hAnsi="Arial" w:cs="Arial"/>
                <w:snapToGrid w:val="0"/>
              </w:rPr>
            </w:pPr>
            <w:r w:rsidRPr="000D11E9">
              <w:rPr>
                <w:rFonts w:ascii="Arial" w:hAnsi="Arial" w:cs="Arial"/>
                <w:snapToGrid w:val="0"/>
              </w:rPr>
              <w:t>Name of witness</w:t>
            </w:r>
          </w:p>
        </w:tc>
        <w:tc>
          <w:tcPr>
            <w:tcW w:w="3492" w:type="dxa"/>
            <w:vAlign w:val="center"/>
          </w:tcPr>
          <w:p w:rsidR="004318BE" w:rsidRPr="000D11E9" w:rsidRDefault="004318BE" w:rsidP="00E6282C">
            <w:pPr>
              <w:tabs>
                <w:tab w:val="left" w:pos="0"/>
              </w:tabs>
              <w:jc w:val="both"/>
              <w:rPr>
                <w:rFonts w:ascii="Arial" w:hAnsi="Arial" w:cs="Arial"/>
                <w:snapToGrid w:val="0"/>
              </w:rPr>
            </w:pPr>
            <w:r w:rsidRPr="000D11E9">
              <w:rPr>
                <w:rFonts w:ascii="Arial" w:hAnsi="Arial" w:cs="Arial"/>
                <w:snapToGrid w:val="0"/>
              </w:rPr>
              <w:t>Signature</w:t>
            </w:r>
          </w:p>
        </w:tc>
        <w:tc>
          <w:tcPr>
            <w:tcW w:w="2308" w:type="dxa"/>
            <w:vAlign w:val="center"/>
          </w:tcPr>
          <w:p w:rsidR="004318BE" w:rsidRPr="000D11E9" w:rsidRDefault="004318BE" w:rsidP="00E6282C">
            <w:pPr>
              <w:tabs>
                <w:tab w:val="left" w:pos="0"/>
              </w:tabs>
              <w:jc w:val="both"/>
              <w:rPr>
                <w:rFonts w:ascii="Arial" w:hAnsi="Arial" w:cs="Arial"/>
                <w:snapToGrid w:val="0"/>
              </w:rPr>
            </w:pPr>
            <w:r w:rsidRPr="000D11E9">
              <w:rPr>
                <w:rFonts w:ascii="Arial" w:hAnsi="Arial" w:cs="Arial"/>
                <w:snapToGrid w:val="0"/>
              </w:rPr>
              <w:t>Date</w:t>
            </w:r>
          </w:p>
        </w:tc>
      </w:tr>
    </w:tbl>
    <w:p w:rsidR="004318BE" w:rsidRPr="000D11E9" w:rsidRDefault="004318BE" w:rsidP="004318BE">
      <w:pPr>
        <w:tabs>
          <w:tab w:val="left" w:pos="-709"/>
          <w:tab w:val="left" w:pos="-566"/>
          <w:tab w:val="left" w:pos="0"/>
          <w:tab w:val="left" w:pos="284"/>
        </w:tabs>
        <w:spacing w:line="260" w:lineRule="exact"/>
        <w:jc w:val="both"/>
        <w:rPr>
          <w:rFonts w:ascii="Arial" w:hAnsi="Arial" w:cs="Arial"/>
          <w:b/>
          <w:bCs/>
          <w:iCs/>
          <w:szCs w:val="18"/>
        </w:rPr>
      </w:pPr>
    </w:p>
    <w:p w:rsidR="004318BE" w:rsidRPr="000D11E9" w:rsidRDefault="004318BE" w:rsidP="004318BE">
      <w:pPr>
        <w:pStyle w:val="BodyTextIndent2"/>
        <w:spacing w:line="240" w:lineRule="auto"/>
        <w:ind w:left="0"/>
        <w:rPr>
          <w:rFonts w:ascii="Arial" w:hAnsi="Arial" w:cs="Arial"/>
        </w:rPr>
      </w:pPr>
      <w:r w:rsidRPr="000D11E9">
        <w:rPr>
          <w:rFonts w:ascii="Arial" w:hAnsi="Arial" w:cs="Arial"/>
        </w:rPr>
        <w:t xml:space="preserve">The tenderer elects as its </w:t>
      </w:r>
      <w:r w:rsidRPr="000D11E9">
        <w:rPr>
          <w:rFonts w:ascii="Arial" w:hAnsi="Arial" w:cs="Arial"/>
          <w:i/>
          <w:iCs/>
        </w:rPr>
        <w:t>domiciliumcitandi et executandi</w:t>
      </w:r>
      <w:r w:rsidRPr="000D11E9">
        <w:rPr>
          <w:rFonts w:ascii="Arial" w:hAnsi="Arial" w:cs="Arial"/>
        </w:rPr>
        <w:t xml:space="preserve"> in the Republic of South Africa, where any and all legal notices may be served, as (physical address):</w:t>
      </w:r>
    </w:p>
    <w:p w:rsidR="004318BE" w:rsidRPr="000D11E9" w:rsidRDefault="004318BE" w:rsidP="004318BE">
      <w:pPr>
        <w:tabs>
          <w:tab w:val="left" w:pos="-709"/>
          <w:tab w:val="left" w:pos="-566"/>
          <w:tab w:val="left" w:pos="0"/>
          <w:tab w:val="left" w:pos="284"/>
        </w:tabs>
        <w:spacing w:line="260" w:lineRule="exact"/>
        <w:jc w:val="both"/>
        <w:rPr>
          <w:rFonts w:ascii="Arial" w:hAnsi="Arial" w:cs="Arial"/>
          <w:b/>
          <w:bCs/>
          <w:iCs/>
          <w:szCs w:val="18"/>
        </w:rPr>
      </w:pPr>
      <w:r w:rsidRPr="000D11E9">
        <w:rPr>
          <w:rFonts w:ascii="Arial" w:hAnsi="Arial" w:cs="Arial"/>
        </w:rPr>
        <w:t>…………………………………………</w:t>
      </w:r>
      <w:r w:rsidR="00D47FDF">
        <w:rPr>
          <w:rFonts w:ascii="Arial" w:hAnsi="Arial" w:cs="Arial"/>
        </w:rPr>
        <w:t>…………………………………………………………………………………</w:t>
      </w:r>
      <w:r w:rsidRPr="000D11E9">
        <w:rPr>
          <w:rFonts w:ascii="Arial" w:hAnsi="Arial" w:cs="Arial"/>
        </w:rPr>
        <w:t>.</w:t>
      </w:r>
    </w:p>
    <w:p w:rsidR="004318BE" w:rsidRPr="000D11E9" w:rsidRDefault="004318BE" w:rsidP="004318BE">
      <w:pPr>
        <w:pStyle w:val="BodyTextIndent2"/>
        <w:spacing w:line="240" w:lineRule="auto"/>
        <w:ind w:left="0"/>
        <w:rPr>
          <w:rFonts w:ascii="Arial" w:hAnsi="Arial" w:cs="Arial"/>
        </w:rPr>
      </w:pPr>
      <w:r w:rsidRPr="000D11E9">
        <w:rPr>
          <w:rFonts w:ascii="Arial" w:hAnsi="Arial" w:cs="Arial"/>
        </w:rPr>
        <w:t>…………………………………………</w:t>
      </w:r>
      <w:r w:rsidR="00D47FDF">
        <w:rPr>
          <w:rFonts w:ascii="Arial" w:hAnsi="Arial" w:cs="Arial"/>
        </w:rPr>
        <w:t>…………………………………………………………………………………</w:t>
      </w:r>
      <w:r w:rsidRPr="000D11E9">
        <w:rPr>
          <w:rFonts w:ascii="Arial" w:hAnsi="Arial" w:cs="Arial"/>
        </w:rPr>
        <w:t>.</w:t>
      </w:r>
    </w:p>
    <w:p w:rsidR="004318BE" w:rsidRPr="000D11E9" w:rsidRDefault="004318BE" w:rsidP="004318BE">
      <w:pPr>
        <w:pStyle w:val="BodyTextIndent2"/>
        <w:spacing w:line="240" w:lineRule="auto"/>
        <w:ind w:left="0"/>
        <w:rPr>
          <w:rFonts w:ascii="Arial" w:hAnsi="Arial" w:cs="Arial"/>
          <w:b/>
          <w:bCs/>
        </w:rPr>
      </w:pPr>
      <w:r w:rsidRPr="000D11E9">
        <w:rPr>
          <w:rFonts w:ascii="Arial" w:hAnsi="Arial" w:cs="Arial"/>
          <w:b/>
          <w:bCs/>
        </w:rPr>
        <w:t>Other contact details of the Tenderer are:</w:t>
      </w:r>
    </w:p>
    <w:p w:rsidR="006C0D08" w:rsidRPr="00F572F6" w:rsidRDefault="006C0D08" w:rsidP="006C0D08">
      <w:pPr>
        <w:pStyle w:val="BodyTextIndent2"/>
        <w:spacing w:line="240" w:lineRule="auto"/>
        <w:ind w:left="0"/>
        <w:rPr>
          <w:rFonts w:ascii="Arial" w:hAnsi="Arial" w:cs="Arial"/>
          <w:b/>
          <w:bCs/>
        </w:rPr>
      </w:pPr>
      <w:r w:rsidRPr="00F572F6">
        <w:rPr>
          <w:rFonts w:ascii="Arial" w:hAnsi="Arial" w:cs="Arial"/>
          <w:b/>
          <w:bCs/>
        </w:rPr>
        <w:t>Other contact details of the Tenderer are:</w:t>
      </w:r>
    </w:p>
    <w:p w:rsidR="006C0D08" w:rsidRPr="00F572F6" w:rsidRDefault="006C0D08" w:rsidP="006C0D08">
      <w:pPr>
        <w:pStyle w:val="BodyTextIndent2"/>
        <w:spacing w:line="260" w:lineRule="exact"/>
        <w:ind w:left="0"/>
        <w:rPr>
          <w:rFonts w:ascii="Arial" w:hAnsi="Arial" w:cs="Arial"/>
        </w:rPr>
      </w:pPr>
      <w:r w:rsidRPr="00F572F6">
        <w:rPr>
          <w:rFonts w:ascii="Arial" w:hAnsi="Arial" w:cs="Arial"/>
        </w:rPr>
        <w:t>Telephone no:  ...…………………………….....</w:t>
      </w:r>
      <w:r w:rsidRPr="00F572F6">
        <w:rPr>
          <w:rFonts w:ascii="Arial" w:hAnsi="Arial" w:cs="Arial"/>
        </w:rPr>
        <w:tab/>
        <w:t>Cellular phone no:  ……………………………………………</w:t>
      </w:r>
    </w:p>
    <w:p w:rsidR="006C0D08" w:rsidRPr="00F572F6" w:rsidRDefault="006C0D08" w:rsidP="006C0D08">
      <w:pPr>
        <w:pStyle w:val="BodyTextIndent2"/>
        <w:spacing w:line="260" w:lineRule="exact"/>
        <w:ind w:left="0"/>
        <w:rPr>
          <w:rFonts w:ascii="Arial" w:hAnsi="Arial" w:cs="Arial"/>
        </w:rPr>
      </w:pPr>
      <w:r w:rsidRPr="00F572F6">
        <w:rPr>
          <w:rFonts w:ascii="Arial" w:hAnsi="Arial" w:cs="Arial"/>
        </w:rPr>
        <w:t>Fax no:  ………………………………………….</w:t>
      </w:r>
    </w:p>
    <w:p w:rsidR="006C0D08" w:rsidRPr="00F572F6" w:rsidRDefault="006C0D08" w:rsidP="006C0D08">
      <w:pPr>
        <w:pStyle w:val="BodyTextIndent2"/>
        <w:spacing w:line="260" w:lineRule="exact"/>
        <w:ind w:left="0"/>
        <w:rPr>
          <w:rFonts w:ascii="Arial" w:hAnsi="Arial" w:cs="Arial"/>
        </w:rPr>
      </w:pPr>
      <w:r w:rsidRPr="00F572F6">
        <w:rPr>
          <w:rFonts w:ascii="Arial" w:hAnsi="Arial" w:cs="Arial"/>
        </w:rPr>
        <w:t>Postal address:  ……………………………...……………………………………………………………………...…</w:t>
      </w:r>
    </w:p>
    <w:p w:rsidR="006C0D08" w:rsidRPr="006C0D08" w:rsidRDefault="006C0D08" w:rsidP="006C0D08">
      <w:pPr>
        <w:pStyle w:val="BodyTextIndent2"/>
        <w:spacing w:line="260" w:lineRule="exact"/>
        <w:ind w:left="0"/>
        <w:rPr>
          <w:rFonts w:ascii="Arial" w:hAnsi="Arial" w:cs="Arial"/>
        </w:rPr>
      </w:pPr>
      <w:r w:rsidRPr="006C0D08">
        <w:rPr>
          <w:rFonts w:ascii="Arial" w:hAnsi="Arial" w:cs="Arial"/>
        </w:rPr>
        <w:t>E-mail address: …………………………………………………………………………………………………………</w:t>
      </w:r>
    </w:p>
    <w:p w:rsidR="006C0D08" w:rsidRPr="006C0D08" w:rsidRDefault="006C0D08" w:rsidP="006C0D08">
      <w:pPr>
        <w:pStyle w:val="BodyTextIndent2"/>
        <w:spacing w:line="260" w:lineRule="exact"/>
        <w:ind w:left="0"/>
        <w:rPr>
          <w:rFonts w:ascii="Arial" w:hAnsi="Arial" w:cs="Arial"/>
        </w:rPr>
      </w:pPr>
      <w:r w:rsidRPr="006C0D08">
        <w:rPr>
          <w:rFonts w:ascii="Arial" w:hAnsi="Arial" w:cs="Arial"/>
        </w:rPr>
        <w:t>Banker:  ………………………………………….</w:t>
      </w:r>
      <w:r w:rsidRPr="006C0D08">
        <w:rPr>
          <w:rFonts w:ascii="Arial" w:hAnsi="Arial" w:cs="Arial"/>
        </w:rPr>
        <w:tab/>
        <w:t>Branch:  …......................……………………………………..</w:t>
      </w:r>
    </w:p>
    <w:p w:rsidR="006C0D08" w:rsidRPr="006C0D08" w:rsidRDefault="006C0D08" w:rsidP="006C0D08">
      <w:pPr>
        <w:rPr>
          <w:rFonts w:ascii="Arial" w:hAnsi="Arial" w:cs="Arial"/>
          <w:b/>
          <w:bCs/>
        </w:rPr>
      </w:pPr>
    </w:p>
    <w:p w:rsidR="006C0D08" w:rsidRPr="006C0D08" w:rsidRDefault="006C0D08" w:rsidP="006C0D08">
      <w:pPr>
        <w:rPr>
          <w:rFonts w:ascii="Arial" w:hAnsi="Arial" w:cs="Arial"/>
          <w:b/>
          <w:bCs/>
        </w:rPr>
      </w:pPr>
    </w:p>
    <w:p w:rsidR="004318BE" w:rsidRDefault="004318BE" w:rsidP="004318BE">
      <w:pPr>
        <w:rPr>
          <w:rFonts w:ascii="Arial" w:hAnsi="Arial" w:cs="Arial"/>
          <w:b/>
          <w:bCs/>
        </w:rPr>
      </w:pPr>
    </w:p>
    <w:p w:rsidR="00357623" w:rsidRPr="000D11E9" w:rsidRDefault="00357623" w:rsidP="004318BE">
      <w:pPr>
        <w:rPr>
          <w:rFonts w:ascii="Arial" w:hAnsi="Arial" w:cs="Arial"/>
          <w:b/>
          <w:bCs/>
        </w:rPr>
      </w:pPr>
    </w:p>
    <w:p w:rsidR="007969A1" w:rsidRDefault="007969A1" w:rsidP="007969A1">
      <w:pPr>
        <w:rPr>
          <w:rFonts w:ascii="Arial" w:hAnsi="Arial" w:cs="Arial"/>
          <w:b/>
          <w:bCs/>
        </w:rPr>
      </w:pPr>
    </w:p>
    <w:p w:rsidR="007969A1" w:rsidRPr="000D11E9" w:rsidRDefault="007969A1" w:rsidP="007969A1">
      <w:pPr>
        <w:keepNext/>
        <w:rPr>
          <w:rFonts w:ascii="Arial" w:hAnsi="Arial" w:cs="Arial"/>
          <w:b/>
          <w:bCs/>
          <w:sz w:val="24"/>
          <w:szCs w:val="24"/>
        </w:rPr>
      </w:pPr>
      <w:r w:rsidRPr="000D11E9">
        <w:rPr>
          <w:rFonts w:ascii="Arial" w:hAnsi="Arial" w:cs="Arial"/>
          <w:b/>
          <w:bCs/>
          <w:sz w:val="24"/>
          <w:szCs w:val="24"/>
        </w:rPr>
        <w:t>Acceptance</w:t>
      </w:r>
    </w:p>
    <w:p w:rsidR="007969A1" w:rsidRPr="000D11E9" w:rsidRDefault="007969A1" w:rsidP="007969A1">
      <w:pPr>
        <w:keepNext/>
        <w:rPr>
          <w:rFonts w:ascii="Arial" w:hAnsi="Arial" w:cs="Arial"/>
        </w:rPr>
      </w:pPr>
    </w:p>
    <w:p w:rsidR="007969A1" w:rsidRPr="000D11E9" w:rsidRDefault="007969A1" w:rsidP="007969A1">
      <w:pPr>
        <w:pStyle w:val="BodyText3"/>
      </w:pPr>
      <w:r w:rsidRPr="000D11E9">
        <w:t xml:space="preserve">By signing this part of this form of offer and acceptance, the Employer </w:t>
      </w:r>
      <w:r w:rsidRPr="000D11E9">
        <w:rPr>
          <w:bCs/>
        </w:rPr>
        <w:t xml:space="preserve">identified below </w:t>
      </w:r>
      <w:r w:rsidRPr="000D11E9">
        <w:t>accepts the tenderer’s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7969A1" w:rsidRPr="000D11E9" w:rsidRDefault="007969A1" w:rsidP="007969A1">
      <w:pPr>
        <w:jc w:val="both"/>
        <w:rPr>
          <w:rFonts w:ascii="Arial" w:hAnsi="Arial" w:cs="Arial"/>
        </w:rPr>
      </w:pPr>
    </w:p>
    <w:p w:rsidR="007969A1" w:rsidRPr="000D11E9" w:rsidRDefault="007969A1" w:rsidP="007969A1">
      <w:pPr>
        <w:jc w:val="both"/>
        <w:rPr>
          <w:rFonts w:ascii="Arial" w:hAnsi="Arial" w:cs="Arial"/>
        </w:rPr>
      </w:pPr>
      <w:r w:rsidRPr="000D11E9">
        <w:rPr>
          <w:rFonts w:ascii="Arial" w:hAnsi="Arial" w:cs="Arial"/>
        </w:rPr>
        <w:t>The terms of the Contract are contained in:</w:t>
      </w:r>
    </w:p>
    <w:p w:rsidR="007969A1" w:rsidRPr="000D11E9" w:rsidRDefault="007969A1" w:rsidP="007969A1">
      <w:pPr>
        <w:jc w:val="both"/>
        <w:rPr>
          <w:rFonts w:ascii="Arial" w:hAnsi="Arial" w:cs="Arial"/>
        </w:rPr>
      </w:pPr>
    </w:p>
    <w:p w:rsidR="007969A1" w:rsidRPr="000D11E9" w:rsidRDefault="007969A1" w:rsidP="007969A1">
      <w:pPr>
        <w:ind w:left="426"/>
        <w:jc w:val="both"/>
        <w:rPr>
          <w:rFonts w:ascii="Arial" w:hAnsi="Arial" w:cs="Arial"/>
        </w:rPr>
      </w:pPr>
      <w:r w:rsidRPr="000D11E9">
        <w:rPr>
          <w:rFonts w:ascii="Arial" w:hAnsi="Arial" w:cs="Arial"/>
        </w:rPr>
        <w:t>Part C1</w:t>
      </w:r>
      <w:r w:rsidRPr="000D11E9">
        <w:rPr>
          <w:rFonts w:ascii="Arial" w:hAnsi="Arial" w:cs="Arial"/>
        </w:rPr>
        <w:tab/>
        <w:t xml:space="preserve">Agreements and Contract Data, (which includes this </w:t>
      </w:r>
      <w:r w:rsidRPr="000D11E9">
        <w:rPr>
          <w:rFonts w:ascii="Arial" w:hAnsi="Arial" w:cs="Arial"/>
          <w:bCs/>
        </w:rPr>
        <w:t>agreement</w:t>
      </w:r>
      <w:r w:rsidRPr="000D11E9">
        <w:rPr>
          <w:rFonts w:ascii="Arial" w:hAnsi="Arial" w:cs="Arial"/>
        </w:rPr>
        <w:t>)</w:t>
      </w:r>
    </w:p>
    <w:p w:rsidR="007969A1" w:rsidRPr="000D11E9" w:rsidRDefault="007969A1" w:rsidP="007969A1">
      <w:pPr>
        <w:ind w:left="426"/>
        <w:jc w:val="both"/>
        <w:rPr>
          <w:rFonts w:ascii="Arial" w:hAnsi="Arial" w:cs="Arial"/>
        </w:rPr>
      </w:pPr>
      <w:r w:rsidRPr="000D11E9">
        <w:rPr>
          <w:rFonts w:ascii="Arial" w:hAnsi="Arial" w:cs="Arial"/>
        </w:rPr>
        <w:t>Part C2</w:t>
      </w:r>
      <w:r w:rsidRPr="000D11E9">
        <w:rPr>
          <w:rFonts w:ascii="Arial" w:hAnsi="Arial" w:cs="Arial"/>
        </w:rPr>
        <w:tab/>
        <w:t>Pricing Data</w:t>
      </w:r>
    </w:p>
    <w:p w:rsidR="007969A1" w:rsidRPr="000D11E9" w:rsidRDefault="007969A1" w:rsidP="007969A1">
      <w:pPr>
        <w:ind w:left="426"/>
        <w:jc w:val="both"/>
        <w:rPr>
          <w:rFonts w:ascii="Arial" w:hAnsi="Arial" w:cs="Arial"/>
        </w:rPr>
      </w:pPr>
      <w:r w:rsidRPr="000D11E9">
        <w:rPr>
          <w:rFonts w:ascii="Arial" w:hAnsi="Arial" w:cs="Arial"/>
        </w:rPr>
        <w:t>Part C3</w:t>
      </w:r>
      <w:r w:rsidRPr="000D11E9">
        <w:rPr>
          <w:rFonts w:ascii="Arial" w:hAnsi="Arial" w:cs="Arial"/>
        </w:rPr>
        <w:tab/>
        <w:t xml:space="preserve">Scope of </w:t>
      </w:r>
      <w:r>
        <w:rPr>
          <w:rFonts w:ascii="Arial" w:hAnsi="Arial" w:cs="Arial"/>
        </w:rPr>
        <w:t>Services</w:t>
      </w:r>
    </w:p>
    <w:p w:rsidR="007969A1" w:rsidRPr="000D11E9" w:rsidRDefault="007969A1" w:rsidP="007969A1">
      <w:pPr>
        <w:ind w:left="426"/>
        <w:jc w:val="both"/>
        <w:rPr>
          <w:rFonts w:ascii="Arial" w:hAnsi="Arial" w:cs="Arial"/>
        </w:rPr>
      </w:pPr>
    </w:p>
    <w:p w:rsidR="007969A1" w:rsidRDefault="007969A1" w:rsidP="007969A1">
      <w:pPr>
        <w:jc w:val="both"/>
        <w:rPr>
          <w:rFonts w:ascii="Arial" w:hAnsi="Arial" w:cs="Arial"/>
        </w:rPr>
      </w:pPr>
      <w:r w:rsidRPr="000D11E9">
        <w:rPr>
          <w:rFonts w:ascii="Arial" w:hAnsi="Arial" w:cs="Arial"/>
        </w:rPr>
        <w:t>and drawings and documents or parts thereof, which may be incorporated by reference into Parts C1 to C3 above.</w:t>
      </w:r>
    </w:p>
    <w:p w:rsidR="00D84C24" w:rsidRDefault="00D84C24" w:rsidP="007969A1">
      <w:pPr>
        <w:jc w:val="both"/>
        <w:rPr>
          <w:rFonts w:ascii="Arial" w:hAnsi="Arial" w:cs="Arial"/>
        </w:rPr>
      </w:pPr>
    </w:p>
    <w:p w:rsidR="00D84C24" w:rsidRPr="000D11E9" w:rsidRDefault="00D84C24" w:rsidP="00D84C24">
      <w:pPr>
        <w:rPr>
          <w:rFonts w:ascii="Arial" w:hAnsi="Arial" w:cs="Arial"/>
        </w:rPr>
      </w:pPr>
      <w:r w:rsidRPr="000D11E9">
        <w:rPr>
          <w:rFonts w:ascii="Arial" w:hAnsi="Arial" w:cs="Arial"/>
        </w:rPr>
        <w:lastRenderedPageBreak/>
        <w:t xml:space="preserve">Deviations from and amendments to the documents listed in the Tender Data and </w:t>
      </w:r>
      <w:r w:rsidRPr="000D11E9">
        <w:rPr>
          <w:rFonts w:ascii="Arial" w:hAnsi="Arial" w:cs="Arial"/>
          <w:bCs/>
        </w:rPr>
        <w:t xml:space="preserve">any </w:t>
      </w:r>
      <w:r w:rsidRPr="000D11E9">
        <w:rPr>
          <w:rFonts w:ascii="Arial" w:hAnsi="Arial" w:cs="Arial"/>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0D11E9">
        <w:rPr>
          <w:rFonts w:ascii="Arial" w:hAnsi="Arial" w:cs="Arial"/>
          <w:bCs/>
        </w:rPr>
        <w:t>greement.  No amendments to or deviations from set documents are valid unless contained in this schedule.</w:t>
      </w:r>
    </w:p>
    <w:p w:rsidR="00D84C24" w:rsidRPr="000D11E9" w:rsidRDefault="00D84C24" w:rsidP="00D84C24">
      <w:pPr>
        <w:jc w:val="both"/>
        <w:rPr>
          <w:rFonts w:ascii="Arial" w:hAnsi="Arial" w:cs="Arial"/>
        </w:rPr>
      </w:pPr>
    </w:p>
    <w:p w:rsidR="00D84C24" w:rsidRPr="000D11E9" w:rsidRDefault="00D84C24" w:rsidP="00D84C24">
      <w:pPr>
        <w:jc w:val="both"/>
        <w:rPr>
          <w:rFonts w:ascii="Arial" w:hAnsi="Arial" w:cs="Arial"/>
        </w:rPr>
      </w:pPr>
      <w:r w:rsidRPr="000D11E9">
        <w:rPr>
          <w:rFonts w:ascii="Arial" w:hAnsi="Arial" w:cs="Arial"/>
        </w:rPr>
        <w:t xml:space="preserve">The tenderer shall within </w:t>
      </w:r>
      <w:r w:rsidRPr="000D11E9">
        <w:rPr>
          <w:rFonts w:ascii="Arial" w:hAnsi="Arial" w:cs="Arial"/>
          <w:bCs/>
        </w:rPr>
        <w:t>two</w:t>
      </w:r>
      <w:r w:rsidRPr="000D11E9">
        <w:rPr>
          <w:rFonts w:ascii="Arial" w:hAnsi="Arial" w:cs="Arial"/>
        </w:rPr>
        <w:t xml:space="preserve"> week</w:t>
      </w:r>
      <w:r w:rsidRPr="000D11E9">
        <w:rPr>
          <w:rFonts w:ascii="Arial" w:hAnsi="Arial" w:cs="Arial"/>
          <w:bCs/>
        </w:rPr>
        <w:t>s</w:t>
      </w:r>
      <w:r w:rsidRPr="000D11E9">
        <w:rPr>
          <w:rFonts w:ascii="Arial" w:hAnsi="Arial" w:cs="Arial"/>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rsidR="00D84C24" w:rsidRPr="000D11E9" w:rsidRDefault="00D84C24" w:rsidP="00D84C24">
      <w:pPr>
        <w:jc w:val="both"/>
        <w:rPr>
          <w:rFonts w:ascii="Arial" w:hAnsi="Arial" w:cs="Arial"/>
        </w:rPr>
      </w:pPr>
    </w:p>
    <w:p w:rsidR="00D84C24" w:rsidRPr="000D11E9" w:rsidRDefault="00D84C24" w:rsidP="00D84C24">
      <w:pPr>
        <w:jc w:val="both"/>
        <w:rPr>
          <w:rFonts w:ascii="Arial" w:hAnsi="Arial" w:cs="Arial"/>
        </w:rPr>
      </w:pPr>
      <w:r w:rsidRPr="000D11E9">
        <w:rPr>
          <w:rFonts w:ascii="Arial" w:hAnsi="Arial" w:cs="Arial"/>
        </w:rPr>
        <w:t xml:space="preserve">Notwithstanding anything contained herein, this agreement comes into effect, if sent by registered post, 4 days from the date on which it was posted, if delivered by hand, on the day of delivery, provided that it has been delivered during ordinary business hours, or if sent by fax, the first business day following the day on which it was faxed.  Unless the </w:t>
      </w:r>
      <w:r w:rsidRPr="000D11E9">
        <w:rPr>
          <w:rFonts w:ascii="Arial" w:hAnsi="Arial" w:cs="Arial"/>
          <w:bCs/>
        </w:rPr>
        <w:t>tenderer (now</w:t>
      </w:r>
      <w:r w:rsidRPr="000D11E9">
        <w:rPr>
          <w:rFonts w:ascii="Arial" w:hAnsi="Arial" w:cs="Arial"/>
        </w:rPr>
        <w:t xml:space="preserve"> Service Provider</w:t>
      </w:r>
      <w:r w:rsidRPr="000D11E9">
        <w:rPr>
          <w:rFonts w:ascii="Arial" w:hAnsi="Arial" w:cs="Arial"/>
          <w:bCs/>
        </w:rPr>
        <w:t>)</w:t>
      </w:r>
      <w:r w:rsidRPr="000D11E9">
        <w:rPr>
          <w:rFonts w:ascii="Arial" w:hAnsi="Arial" w:cs="Arial"/>
        </w:rPr>
        <w:t xml:space="preserve"> within seven working days of the date of such submission notifies the Employer in writing of any reason why he cannot accept the contents of this </w:t>
      </w:r>
      <w:r w:rsidRPr="000D11E9">
        <w:rPr>
          <w:rFonts w:ascii="Arial" w:hAnsi="Arial" w:cs="Arial"/>
          <w:bCs/>
        </w:rPr>
        <w:t>agreement</w:t>
      </w:r>
      <w:r w:rsidRPr="000D11E9">
        <w:rPr>
          <w:rFonts w:ascii="Arial" w:hAnsi="Arial" w:cs="Arial"/>
        </w:rPr>
        <w:t>, this agreement shall constitute a binding contract between the Parties.</w:t>
      </w:r>
    </w:p>
    <w:p w:rsidR="00D84C24" w:rsidRPr="000D11E9" w:rsidRDefault="00D84C24" w:rsidP="00D84C24">
      <w:pPr>
        <w:jc w:val="both"/>
        <w:rPr>
          <w:rFonts w:ascii="Arial" w:hAnsi="Arial" w:cs="Arial"/>
        </w:rPr>
      </w:pPr>
    </w:p>
    <w:p w:rsidR="00D84C24" w:rsidRPr="000D11E9" w:rsidRDefault="00D84C24" w:rsidP="00D84C24">
      <w:pPr>
        <w:jc w:val="both"/>
        <w:rPr>
          <w:rFonts w:ascii="Arial" w:hAnsi="Arial" w:cs="Arial"/>
          <w:b/>
        </w:rPr>
      </w:pPr>
      <w:r w:rsidRPr="000D11E9">
        <w:rPr>
          <w:rFonts w:ascii="Arial" w:hAnsi="Arial" w:cs="Arial"/>
          <w:b/>
        </w:rPr>
        <w:t>For the Employer:</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117"/>
      </w:tblGrid>
      <w:tr w:rsidR="00D84C24" w:rsidRPr="000D11E9" w:rsidTr="007648BC">
        <w:trPr>
          <w:cantSplit/>
          <w:trHeight w:val="878"/>
        </w:trPr>
        <w:tc>
          <w:tcPr>
            <w:tcW w:w="4013" w:type="dxa"/>
            <w:vAlign w:val="center"/>
          </w:tcPr>
          <w:p w:rsidR="00D84C24" w:rsidRPr="000D11E9" w:rsidRDefault="00D84C24" w:rsidP="00E6282C">
            <w:pPr>
              <w:jc w:val="both"/>
              <w:rPr>
                <w:rFonts w:ascii="Arial" w:hAnsi="Arial" w:cs="Arial"/>
                <w:snapToGrid w:val="0"/>
              </w:rPr>
            </w:pPr>
          </w:p>
        </w:tc>
        <w:tc>
          <w:tcPr>
            <w:tcW w:w="3500" w:type="dxa"/>
            <w:vAlign w:val="center"/>
          </w:tcPr>
          <w:p w:rsidR="00D84C24" w:rsidRPr="000D11E9" w:rsidRDefault="00D84C24" w:rsidP="00E6282C">
            <w:pPr>
              <w:jc w:val="both"/>
              <w:rPr>
                <w:rFonts w:ascii="Arial" w:hAnsi="Arial" w:cs="Arial"/>
                <w:snapToGrid w:val="0"/>
              </w:rPr>
            </w:pPr>
          </w:p>
        </w:tc>
        <w:tc>
          <w:tcPr>
            <w:tcW w:w="2117" w:type="dxa"/>
            <w:vAlign w:val="center"/>
          </w:tcPr>
          <w:p w:rsidR="00D84C24" w:rsidRPr="000D11E9" w:rsidRDefault="00D84C24" w:rsidP="00E6282C">
            <w:pPr>
              <w:jc w:val="both"/>
              <w:rPr>
                <w:rFonts w:ascii="Arial" w:hAnsi="Arial" w:cs="Arial"/>
                <w:snapToGrid w:val="0"/>
              </w:rPr>
            </w:pPr>
          </w:p>
        </w:tc>
      </w:tr>
      <w:tr w:rsidR="00D84C24" w:rsidRPr="000D11E9" w:rsidTr="007648BC">
        <w:trPr>
          <w:cantSplit/>
          <w:trHeight w:val="254"/>
        </w:trPr>
        <w:tc>
          <w:tcPr>
            <w:tcW w:w="4013" w:type="dxa"/>
            <w:vAlign w:val="center"/>
          </w:tcPr>
          <w:p w:rsidR="00D84C24" w:rsidRPr="000D11E9" w:rsidRDefault="00D84C24" w:rsidP="00E6282C">
            <w:pPr>
              <w:jc w:val="both"/>
              <w:rPr>
                <w:rFonts w:ascii="Arial" w:hAnsi="Arial" w:cs="Arial"/>
                <w:snapToGrid w:val="0"/>
              </w:rPr>
            </w:pPr>
            <w:r w:rsidRPr="000D11E9">
              <w:rPr>
                <w:rFonts w:ascii="Arial" w:hAnsi="Arial" w:cs="Arial"/>
                <w:snapToGrid w:val="0"/>
              </w:rPr>
              <w:t>Name of signatory</w:t>
            </w:r>
          </w:p>
        </w:tc>
        <w:tc>
          <w:tcPr>
            <w:tcW w:w="3500" w:type="dxa"/>
            <w:vAlign w:val="center"/>
          </w:tcPr>
          <w:p w:rsidR="00D84C24" w:rsidRPr="000D11E9" w:rsidRDefault="00D84C24" w:rsidP="00E6282C">
            <w:pPr>
              <w:jc w:val="both"/>
              <w:rPr>
                <w:rFonts w:ascii="Arial" w:hAnsi="Arial" w:cs="Arial"/>
                <w:snapToGrid w:val="0"/>
              </w:rPr>
            </w:pPr>
            <w:r w:rsidRPr="000D11E9">
              <w:rPr>
                <w:rFonts w:ascii="Arial" w:hAnsi="Arial" w:cs="Arial"/>
                <w:snapToGrid w:val="0"/>
              </w:rPr>
              <w:t>Signature</w:t>
            </w:r>
          </w:p>
        </w:tc>
        <w:tc>
          <w:tcPr>
            <w:tcW w:w="2117" w:type="dxa"/>
            <w:vAlign w:val="center"/>
          </w:tcPr>
          <w:p w:rsidR="00D84C24" w:rsidRPr="000D11E9" w:rsidRDefault="00D84C24" w:rsidP="00E6282C">
            <w:pPr>
              <w:jc w:val="both"/>
              <w:rPr>
                <w:rFonts w:ascii="Arial" w:hAnsi="Arial" w:cs="Arial"/>
                <w:snapToGrid w:val="0"/>
              </w:rPr>
            </w:pPr>
            <w:r w:rsidRPr="000D11E9">
              <w:rPr>
                <w:rFonts w:ascii="Arial" w:hAnsi="Arial" w:cs="Arial"/>
                <w:snapToGrid w:val="0"/>
              </w:rPr>
              <w:t>Date</w:t>
            </w:r>
          </w:p>
        </w:tc>
      </w:tr>
    </w:tbl>
    <w:p w:rsidR="00D84C24" w:rsidRPr="000D11E9" w:rsidRDefault="00D84C24" w:rsidP="00D84C24">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948"/>
      </w:tblGrid>
      <w:tr w:rsidR="00D84C24" w:rsidRPr="000D11E9" w:rsidTr="007648BC">
        <w:trPr>
          <w:cantSplit/>
          <w:trHeight w:val="397"/>
        </w:trPr>
        <w:tc>
          <w:tcPr>
            <w:tcW w:w="2685" w:type="dxa"/>
            <w:vAlign w:val="center"/>
          </w:tcPr>
          <w:p w:rsidR="00D84C24" w:rsidRPr="000D11E9" w:rsidRDefault="00D84C24" w:rsidP="00E6282C">
            <w:pPr>
              <w:jc w:val="both"/>
              <w:rPr>
                <w:rFonts w:ascii="Arial" w:hAnsi="Arial" w:cs="Arial"/>
                <w:b/>
              </w:rPr>
            </w:pPr>
            <w:r w:rsidRPr="000D11E9">
              <w:rPr>
                <w:rFonts w:ascii="Arial" w:hAnsi="Arial" w:cs="Arial"/>
                <w:b/>
                <w:bCs/>
              </w:rPr>
              <w:t>Name of Organisation:</w:t>
            </w:r>
          </w:p>
        </w:tc>
        <w:tc>
          <w:tcPr>
            <w:tcW w:w="6948" w:type="dxa"/>
            <w:vAlign w:val="center"/>
          </w:tcPr>
          <w:p w:rsidR="00D84C24" w:rsidRPr="000D11E9" w:rsidRDefault="00D84C24" w:rsidP="00E6282C">
            <w:pPr>
              <w:jc w:val="both"/>
              <w:rPr>
                <w:rFonts w:ascii="Arial" w:hAnsi="Arial" w:cs="Arial"/>
              </w:rPr>
            </w:pPr>
            <w:r w:rsidRPr="000D11E9">
              <w:rPr>
                <w:rFonts w:ascii="Arial" w:hAnsi="Arial" w:cs="Arial"/>
              </w:rPr>
              <w:t>Department of Public Works</w:t>
            </w:r>
          </w:p>
        </w:tc>
      </w:tr>
      <w:tr w:rsidR="00D84C24" w:rsidRPr="000D11E9" w:rsidTr="007648BC">
        <w:trPr>
          <w:cantSplit/>
          <w:trHeight w:val="1453"/>
        </w:trPr>
        <w:tc>
          <w:tcPr>
            <w:tcW w:w="2685" w:type="dxa"/>
            <w:vAlign w:val="center"/>
          </w:tcPr>
          <w:p w:rsidR="00D84C24" w:rsidRPr="000D11E9" w:rsidRDefault="00D84C24" w:rsidP="00E6282C">
            <w:pPr>
              <w:rPr>
                <w:rFonts w:ascii="Arial" w:hAnsi="Arial" w:cs="Arial"/>
                <w:bCs/>
              </w:rPr>
            </w:pPr>
            <w:r w:rsidRPr="000D11E9">
              <w:rPr>
                <w:rFonts w:ascii="Arial" w:hAnsi="Arial" w:cs="Arial"/>
                <w:b/>
                <w:bCs/>
              </w:rPr>
              <w:t>Address of organisation:</w:t>
            </w:r>
          </w:p>
        </w:tc>
        <w:tc>
          <w:tcPr>
            <w:tcW w:w="6948" w:type="dxa"/>
            <w:vAlign w:val="center"/>
          </w:tcPr>
          <w:p w:rsidR="00D84C24" w:rsidRPr="000D11E9" w:rsidRDefault="00D84C24" w:rsidP="00E6282C">
            <w:pPr>
              <w:jc w:val="both"/>
              <w:rPr>
                <w:rFonts w:ascii="Arial" w:hAnsi="Arial" w:cs="Arial"/>
              </w:rPr>
            </w:pPr>
          </w:p>
        </w:tc>
      </w:tr>
    </w:tbl>
    <w:p w:rsidR="00D84C24" w:rsidRPr="000D11E9" w:rsidRDefault="00D84C24" w:rsidP="00D84C24">
      <w:pPr>
        <w:rPr>
          <w:rFonts w:ascii="Arial" w:hAnsi="Arial" w:cs="Arial"/>
          <w:bCs/>
        </w:rPr>
      </w:pPr>
    </w:p>
    <w:p w:rsidR="00D84C24" w:rsidRPr="000D11E9" w:rsidRDefault="00D84C24" w:rsidP="00D84C24">
      <w:pPr>
        <w:rPr>
          <w:rFonts w:ascii="Arial" w:hAnsi="Arial" w:cs="Arial"/>
          <w:b/>
          <w:bCs/>
        </w:rPr>
      </w:pPr>
      <w:r w:rsidRPr="000D11E9">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439"/>
        <w:gridCol w:w="2258"/>
      </w:tblGrid>
      <w:tr w:rsidR="00D84C24" w:rsidRPr="000D11E9" w:rsidTr="007648BC">
        <w:trPr>
          <w:cantSplit/>
          <w:trHeight w:val="630"/>
        </w:trPr>
        <w:tc>
          <w:tcPr>
            <w:tcW w:w="3936" w:type="dxa"/>
            <w:vAlign w:val="center"/>
          </w:tcPr>
          <w:p w:rsidR="00D84C24" w:rsidRPr="000D11E9" w:rsidRDefault="00D84C24" w:rsidP="00E6282C">
            <w:pPr>
              <w:jc w:val="both"/>
              <w:rPr>
                <w:rFonts w:ascii="Arial" w:hAnsi="Arial" w:cs="Arial"/>
                <w:snapToGrid w:val="0"/>
              </w:rPr>
            </w:pPr>
          </w:p>
        </w:tc>
        <w:tc>
          <w:tcPr>
            <w:tcW w:w="3439" w:type="dxa"/>
            <w:vAlign w:val="center"/>
          </w:tcPr>
          <w:p w:rsidR="00D84C24" w:rsidRPr="000D11E9" w:rsidRDefault="00D84C24" w:rsidP="00E6282C">
            <w:pPr>
              <w:jc w:val="both"/>
              <w:rPr>
                <w:rFonts w:ascii="Arial" w:hAnsi="Arial" w:cs="Arial"/>
                <w:snapToGrid w:val="0"/>
              </w:rPr>
            </w:pPr>
          </w:p>
        </w:tc>
        <w:tc>
          <w:tcPr>
            <w:tcW w:w="2258" w:type="dxa"/>
            <w:vAlign w:val="center"/>
          </w:tcPr>
          <w:p w:rsidR="00D84C24" w:rsidRPr="000D11E9" w:rsidRDefault="00D84C24" w:rsidP="00E6282C">
            <w:pPr>
              <w:jc w:val="both"/>
              <w:rPr>
                <w:rFonts w:ascii="Arial" w:hAnsi="Arial" w:cs="Arial"/>
                <w:snapToGrid w:val="0"/>
              </w:rPr>
            </w:pPr>
          </w:p>
        </w:tc>
      </w:tr>
      <w:tr w:rsidR="00D84C24" w:rsidRPr="000D11E9" w:rsidTr="007648BC">
        <w:trPr>
          <w:cantSplit/>
          <w:trHeight w:val="254"/>
        </w:trPr>
        <w:tc>
          <w:tcPr>
            <w:tcW w:w="3936" w:type="dxa"/>
            <w:vAlign w:val="center"/>
          </w:tcPr>
          <w:p w:rsidR="00D84C24" w:rsidRPr="000D11E9" w:rsidRDefault="00D84C24" w:rsidP="00E6282C">
            <w:pPr>
              <w:jc w:val="both"/>
              <w:rPr>
                <w:rFonts w:ascii="Arial" w:hAnsi="Arial" w:cs="Arial"/>
                <w:snapToGrid w:val="0"/>
              </w:rPr>
            </w:pPr>
            <w:r w:rsidRPr="000D11E9">
              <w:rPr>
                <w:rFonts w:ascii="Arial" w:hAnsi="Arial" w:cs="Arial"/>
                <w:snapToGrid w:val="0"/>
              </w:rPr>
              <w:t>Name of witness</w:t>
            </w:r>
          </w:p>
        </w:tc>
        <w:tc>
          <w:tcPr>
            <w:tcW w:w="3439" w:type="dxa"/>
            <w:vAlign w:val="center"/>
          </w:tcPr>
          <w:p w:rsidR="00D84C24" w:rsidRPr="000D11E9" w:rsidRDefault="00D84C24" w:rsidP="00E6282C">
            <w:pPr>
              <w:jc w:val="both"/>
              <w:rPr>
                <w:rFonts w:ascii="Arial" w:hAnsi="Arial" w:cs="Arial"/>
                <w:snapToGrid w:val="0"/>
              </w:rPr>
            </w:pPr>
            <w:r w:rsidRPr="000D11E9">
              <w:rPr>
                <w:rFonts w:ascii="Arial" w:hAnsi="Arial" w:cs="Arial"/>
                <w:snapToGrid w:val="0"/>
              </w:rPr>
              <w:t>Signature</w:t>
            </w:r>
          </w:p>
        </w:tc>
        <w:tc>
          <w:tcPr>
            <w:tcW w:w="2258" w:type="dxa"/>
            <w:vAlign w:val="center"/>
          </w:tcPr>
          <w:p w:rsidR="00D84C24" w:rsidRPr="000D11E9" w:rsidRDefault="00D84C24" w:rsidP="00E6282C">
            <w:pPr>
              <w:jc w:val="both"/>
              <w:rPr>
                <w:rFonts w:ascii="Arial" w:hAnsi="Arial" w:cs="Arial"/>
                <w:snapToGrid w:val="0"/>
              </w:rPr>
            </w:pPr>
            <w:r w:rsidRPr="000D11E9">
              <w:rPr>
                <w:rFonts w:ascii="Arial" w:hAnsi="Arial" w:cs="Arial"/>
                <w:snapToGrid w:val="0"/>
              </w:rPr>
              <w:t>Date</w:t>
            </w:r>
          </w:p>
        </w:tc>
      </w:tr>
    </w:tbl>
    <w:p w:rsidR="00D84C24" w:rsidRPr="000D11E9" w:rsidRDefault="00D84C24" w:rsidP="00D84C24">
      <w:pPr>
        <w:rPr>
          <w:rFonts w:ascii="Arial" w:hAnsi="Arial" w:cs="Arial"/>
          <w:bCs/>
        </w:rPr>
      </w:pPr>
    </w:p>
    <w:p w:rsidR="00D84C24" w:rsidRDefault="00D84C24" w:rsidP="00D84C24">
      <w:pPr>
        <w:rPr>
          <w:rFonts w:ascii="Arial" w:hAnsi="Arial" w:cs="Arial"/>
          <w:bCs/>
        </w:rPr>
      </w:pPr>
    </w:p>
    <w:p w:rsidR="006C0D08" w:rsidRDefault="006C0D08" w:rsidP="00D84C24">
      <w:pPr>
        <w:rPr>
          <w:rFonts w:ascii="Arial" w:hAnsi="Arial" w:cs="Arial"/>
          <w:b/>
          <w:bCs/>
          <w:sz w:val="24"/>
          <w:szCs w:val="24"/>
        </w:rPr>
      </w:pPr>
    </w:p>
    <w:p w:rsidR="00D84C24" w:rsidRPr="000D11E9" w:rsidRDefault="00D84C24" w:rsidP="00D84C24">
      <w:pPr>
        <w:rPr>
          <w:rFonts w:ascii="Arial" w:hAnsi="Arial" w:cs="Arial"/>
          <w:b/>
          <w:bCs/>
          <w:sz w:val="24"/>
          <w:szCs w:val="24"/>
        </w:rPr>
      </w:pPr>
      <w:r w:rsidRPr="000D11E9">
        <w:rPr>
          <w:rFonts w:ascii="Arial" w:hAnsi="Arial" w:cs="Arial"/>
          <w:b/>
          <w:bCs/>
          <w:sz w:val="24"/>
          <w:szCs w:val="24"/>
        </w:rPr>
        <w:t xml:space="preserve">Schedule of Deviations </w:t>
      </w:r>
    </w:p>
    <w:p w:rsidR="00D84C24" w:rsidRPr="000D11E9" w:rsidRDefault="00D84C24" w:rsidP="00D84C24">
      <w:pPr>
        <w:rPr>
          <w:rFonts w:ascii="Arial" w:hAnsi="Arial" w:cs="Arial"/>
        </w:rPr>
      </w:pPr>
    </w:p>
    <w:p w:rsidR="00D84C24" w:rsidRPr="000D11E9" w:rsidRDefault="00D84C24" w:rsidP="00D84C24">
      <w:pPr>
        <w:rPr>
          <w:rFonts w:ascii="Arial" w:hAnsi="Arial" w:cs="Arial"/>
          <w:b/>
          <w:bCs/>
        </w:rPr>
      </w:pPr>
      <w:r w:rsidRPr="000D11E9">
        <w:rPr>
          <w:rFonts w:ascii="Arial" w:hAnsi="Arial" w:cs="Arial"/>
          <w:b/>
          <w:bCs/>
        </w:rPr>
        <w:t>Notes:</w:t>
      </w:r>
    </w:p>
    <w:p w:rsidR="00D84C24" w:rsidRPr="000D11E9" w:rsidRDefault="00D84C24" w:rsidP="00D84C24">
      <w:pPr>
        <w:rPr>
          <w:rFonts w:ascii="Arial" w:hAnsi="Arial" w:cs="Arial"/>
        </w:rPr>
      </w:pPr>
    </w:p>
    <w:p w:rsidR="00D84C24" w:rsidRPr="000D11E9" w:rsidRDefault="00D84C24" w:rsidP="00E6641E">
      <w:pPr>
        <w:numPr>
          <w:ilvl w:val="0"/>
          <w:numId w:val="1"/>
        </w:numPr>
        <w:tabs>
          <w:tab w:val="clear" w:pos="720"/>
        </w:tabs>
        <w:ind w:left="400" w:hanging="400"/>
        <w:jc w:val="both"/>
        <w:rPr>
          <w:rFonts w:ascii="Arial" w:hAnsi="Arial" w:cs="Arial"/>
        </w:rPr>
      </w:pPr>
      <w:r w:rsidRPr="000D11E9">
        <w:rPr>
          <w:rFonts w:ascii="Arial" w:hAnsi="Arial" w:cs="Arial"/>
        </w:rPr>
        <w:t>The extent of deviations from the tender documents issued by the Employer before the tender closing date is limited to those permitted in terms of the conditions of tender.</w:t>
      </w:r>
    </w:p>
    <w:p w:rsidR="00D84C24" w:rsidRPr="000D11E9" w:rsidRDefault="00D84C24" w:rsidP="00E6641E">
      <w:pPr>
        <w:numPr>
          <w:ilvl w:val="0"/>
          <w:numId w:val="1"/>
        </w:numPr>
        <w:tabs>
          <w:tab w:val="clear" w:pos="720"/>
        </w:tabs>
        <w:ind w:left="400" w:hanging="400"/>
        <w:jc w:val="both"/>
        <w:rPr>
          <w:rFonts w:ascii="Arial" w:hAnsi="Arial" w:cs="Arial"/>
        </w:rPr>
      </w:pPr>
      <w:r w:rsidRPr="000D11E9">
        <w:rPr>
          <w:rFonts w:ascii="Arial" w:hAnsi="Arial" w:cs="Arial"/>
        </w:rPr>
        <w:t>A tenderer’s covering letter shall not be included in the final Contract document.  Should any matter in such letter, which constitutes a deviation as aforesaid, be</w:t>
      </w:r>
      <w:r w:rsidRPr="000D11E9">
        <w:rPr>
          <w:rFonts w:ascii="Arial" w:hAnsi="Arial" w:cs="Arial"/>
          <w:bCs/>
        </w:rPr>
        <w:t xml:space="preserve">come </w:t>
      </w:r>
      <w:r w:rsidRPr="000D11E9">
        <w:rPr>
          <w:rFonts w:ascii="Arial" w:hAnsi="Arial" w:cs="Arial"/>
        </w:rPr>
        <w:t>the subject of agreements reached during the process of offer and acceptance, the outcome of such agreement shall be recorded here.</w:t>
      </w:r>
    </w:p>
    <w:p w:rsidR="00D84C24" w:rsidRPr="000D11E9" w:rsidRDefault="00D84C24" w:rsidP="00E6641E">
      <w:pPr>
        <w:numPr>
          <w:ilvl w:val="0"/>
          <w:numId w:val="1"/>
        </w:numPr>
        <w:tabs>
          <w:tab w:val="clear" w:pos="720"/>
        </w:tabs>
        <w:ind w:left="400" w:hanging="400"/>
        <w:jc w:val="both"/>
        <w:rPr>
          <w:rFonts w:ascii="Arial" w:hAnsi="Arial" w:cs="Arial"/>
          <w:bCs/>
        </w:rPr>
      </w:pPr>
      <w:r w:rsidRPr="000D11E9">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rsidR="00D84C24" w:rsidRPr="000D11E9" w:rsidRDefault="00D84C24" w:rsidP="00E6641E">
      <w:pPr>
        <w:numPr>
          <w:ilvl w:val="0"/>
          <w:numId w:val="1"/>
        </w:numPr>
        <w:tabs>
          <w:tab w:val="clear" w:pos="720"/>
        </w:tabs>
        <w:ind w:left="400" w:hanging="400"/>
        <w:jc w:val="both"/>
        <w:rPr>
          <w:rFonts w:ascii="Arial" w:hAnsi="Arial" w:cs="Arial"/>
          <w:bCs/>
        </w:rPr>
      </w:pPr>
      <w:r w:rsidRPr="000D11E9">
        <w:rPr>
          <w:rFonts w:ascii="Arial" w:hAnsi="Arial" w:cs="Arial"/>
          <w:bCs/>
        </w:rPr>
        <w:t>Any change or addition to the tender documents arising from the above agreements and recorded here, shall also be incorporated into the final draft of the Contract.</w:t>
      </w:r>
    </w:p>
    <w:p w:rsidR="000E490A" w:rsidRPr="000D11E9" w:rsidRDefault="000E490A"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0E490A" w:rsidRPr="000D11E9">
        <w:trPr>
          <w:cantSplit/>
          <w:trHeight w:val="397"/>
        </w:trPr>
        <w:tc>
          <w:tcPr>
            <w:tcW w:w="9700" w:type="dxa"/>
            <w:vAlign w:val="center"/>
          </w:tcPr>
          <w:p w:rsidR="000E490A" w:rsidRPr="000D11E9" w:rsidRDefault="000E490A" w:rsidP="00E6641E">
            <w:pPr>
              <w:numPr>
                <w:ilvl w:val="2"/>
                <w:numId w:val="3"/>
              </w:numPr>
              <w:tabs>
                <w:tab w:val="num" w:pos="1080"/>
              </w:tabs>
              <w:ind w:left="1080" w:hanging="720"/>
              <w:jc w:val="both"/>
              <w:rPr>
                <w:rFonts w:ascii="Arial" w:hAnsi="Arial" w:cs="Arial"/>
                <w:b/>
                <w:bCs/>
                <w:iCs/>
                <w:snapToGrid w:val="0"/>
              </w:rPr>
            </w:pPr>
            <w:bookmarkStart w:id="18" w:name="_Toc446225278"/>
            <w:r w:rsidRPr="000D11E9">
              <w:rPr>
                <w:rFonts w:ascii="Arial" w:hAnsi="Arial" w:cs="Arial"/>
                <w:b/>
                <w:bCs/>
                <w:iCs/>
                <w:snapToGrid w:val="0"/>
              </w:rPr>
              <w:t xml:space="preserve">Subject: </w:t>
            </w:r>
          </w:p>
        </w:tc>
      </w:tr>
      <w:tr w:rsidR="000E490A" w:rsidRPr="000D11E9">
        <w:trPr>
          <w:cantSplit/>
          <w:trHeight w:val="397"/>
        </w:trPr>
        <w:tc>
          <w:tcPr>
            <w:tcW w:w="9700" w:type="dxa"/>
            <w:vAlign w:val="center"/>
          </w:tcPr>
          <w:p w:rsidR="000E490A" w:rsidRPr="000D11E9" w:rsidRDefault="000E490A" w:rsidP="00561270">
            <w:pPr>
              <w:ind w:left="360"/>
              <w:jc w:val="both"/>
              <w:rPr>
                <w:rFonts w:ascii="Arial" w:hAnsi="Arial" w:cs="Arial"/>
                <w:b/>
                <w:iCs/>
                <w:snapToGrid w:val="0"/>
              </w:rPr>
            </w:pPr>
            <w:r w:rsidRPr="000D11E9">
              <w:rPr>
                <w:rFonts w:ascii="Arial" w:hAnsi="Arial" w:cs="Arial"/>
                <w:b/>
                <w:iCs/>
                <w:snapToGrid w:val="0"/>
              </w:rPr>
              <w:lastRenderedPageBreak/>
              <w:t xml:space="preserve">Detail:  </w:t>
            </w:r>
            <w:r w:rsidR="00174AE2" w:rsidRPr="000D11E9">
              <w:rPr>
                <w:rFonts w:ascii="Arial" w:hAnsi="Arial" w:cs="Arial"/>
                <w:b/>
                <w:i/>
              </w:rPr>
              <w:fldChar w:fldCharType="begin">
                <w:ffData>
                  <w:name w:val="Text225"/>
                  <w:enabled/>
                  <w:calcOnExit/>
                  <w:textInput/>
                </w:ffData>
              </w:fldChar>
            </w:r>
            <w:r w:rsidRPr="000D11E9">
              <w:rPr>
                <w:rFonts w:ascii="Arial" w:hAnsi="Arial" w:cs="Arial"/>
                <w:b/>
                <w:i/>
              </w:rPr>
              <w:instrText xml:space="preserve"> FORMTEXT </w:instrText>
            </w:r>
            <w:r w:rsidR="00174AE2" w:rsidRPr="000D11E9">
              <w:rPr>
                <w:rFonts w:ascii="Arial" w:hAnsi="Arial" w:cs="Arial"/>
                <w:b/>
                <w:i/>
              </w:rPr>
            </w:r>
            <w:r w:rsidR="00174AE2" w:rsidRPr="000D11E9">
              <w:rPr>
                <w:rFonts w:ascii="Arial" w:hAnsi="Arial" w:cs="Arial"/>
                <w:b/>
                <w:i/>
              </w:rPr>
              <w:fldChar w:fldCharType="separate"/>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00174AE2" w:rsidRPr="000D11E9">
              <w:rPr>
                <w:rFonts w:ascii="Arial" w:hAnsi="Arial" w:cs="Arial"/>
                <w:b/>
                <w:i/>
              </w:rPr>
              <w:fldChar w:fldCharType="end"/>
            </w:r>
          </w:p>
        </w:tc>
      </w:tr>
    </w:tbl>
    <w:p w:rsidR="000E490A" w:rsidRPr="000D11E9" w:rsidRDefault="000E490A"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0E490A" w:rsidRPr="000D11E9">
        <w:trPr>
          <w:cantSplit/>
          <w:trHeight w:val="397"/>
        </w:trPr>
        <w:tc>
          <w:tcPr>
            <w:tcW w:w="9700" w:type="dxa"/>
            <w:vAlign w:val="center"/>
          </w:tcPr>
          <w:p w:rsidR="000E490A" w:rsidRPr="000D11E9" w:rsidRDefault="000E490A" w:rsidP="00E6641E">
            <w:pPr>
              <w:numPr>
                <w:ilvl w:val="2"/>
                <w:numId w:val="3"/>
              </w:numPr>
              <w:tabs>
                <w:tab w:val="num" w:pos="1080"/>
              </w:tabs>
              <w:ind w:left="1080" w:hanging="720"/>
              <w:jc w:val="both"/>
              <w:rPr>
                <w:rFonts w:ascii="Arial" w:hAnsi="Arial" w:cs="Arial"/>
                <w:b/>
                <w:bCs/>
                <w:i/>
                <w:iCs/>
                <w:snapToGrid w:val="0"/>
              </w:rPr>
            </w:pPr>
            <w:r w:rsidRPr="000D11E9">
              <w:rPr>
                <w:rFonts w:ascii="Arial" w:hAnsi="Arial" w:cs="Arial"/>
                <w:b/>
                <w:bCs/>
                <w:iCs/>
                <w:snapToGrid w:val="0"/>
              </w:rPr>
              <w:t xml:space="preserve">Subject: </w:t>
            </w:r>
          </w:p>
        </w:tc>
      </w:tr>
      <w:tr w:rsidR="000E490A" w:rsidRPr="000D11E9">
        <w:trPr>
          <w:cantSplit/>
          <w:trHeight w:val="397"/>
        </w:trPr>
        <w:tc>
          <w:tcPr>
            <w:tcW w:w="9700" w:type="dxa"/>
            <w:vAlign w:val="center"/>
          </w:tcPr>
          <w:p w:rsidR="000E490A" w:rsidRPr="000D11E9" w:rsidRDefault="000E490A" w:rsidP="00561270">
            <w:pPr>
              <w:ind w:left="360"/>
              <w:jc w:val="both"/>
              <w:rPr>
                <w:rFonts w:ascii="Arial" w:hAnsi="Arial" w:cs="Arial"/>
                <w:b/>
                <w:i/>
                <w:iCs/>
                <w:snapToGrid w:val="0"/>
              </w:rPr>
            </w:pPr>
            <w:r w:rsidRPr="000D11E9">
              <w:rPr>
                <w:rFonts w:ascii="Arial" w:hAnsi="Arial" w:cs="Arial"/>
                <w:b/>
                <w:iCs/>
                <w:snapToGrid w:val="0"/>
              </w:rPr>
              <w:t xml:space="preserve">Detail:  </w:t>
            </w:r>
            <w:r w:rsidR="00174AE2" w:rsidRPr="000D11E9">
              <w:rPr>
                <w:rFonts w:ascii="Arial" w:hAnsi="Arial" w:cs="Arial"/>
                <w:b/>
                <w:i/>
              </w:rPr>
              <w:fldChar w:fldCharType="begin">
                <w:ffData>
                  <w:name w:val="Text225"/>
                  <w:enabled/>
                  <w:calcOnExit/>
                  <w:textInput/>
                </w:ffData>
              </w:fldChar>
            </w:r>
            <w:r w:rsidRPr="000D11E9">
              <w:rPr>
                <w:rFonts w:ascii="Arial" w:hAnsi="Arial" w:cs="Arial"/>
                <w:b/>
                <w:i/>
              </w:rPr>
              <w:instrText xml:space="preserve"> FORMTEXT </w:instrText>
            </w:r>
            <w:r w:rsidR="00174AE2" w:rsidRPr="000D11E9">
              <w:rPr>
                <w:rFonts w:ascii="Arial" w:hAnsi="Arial" w:cs="Arial"/>
                <w:b/>
                <w:i/>
              </w:rPr>
            </w:r>
            <w:r w:rsidR="00174AE2" w:rsidRPr="000D11E9">
              <w:rPr>
                <w:rFonts w:ascii="Arial" w:hAnsi="Arial" w:cs="Arial"/>
                <w:b/>
                <w:i/>
              </w:rPr>
              <w:fldChar w:fldCharType="separate"/>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00174AE2" w:rsidRPr="000D11E9">
              <w:rPr>
                <w:rFonts w:ascii="Arial" w:hAnsi="Arial" w:cs="Arial"/>
                <w:b/>
                <w:i/>
              </w:rPr>
              <w:fldChar w:fldCharType="end"/>
            </w:r>
          </w:p>
        </w:tc>
      </w:tr>
    </w:tbl>
    <w:p w:rsidR="000E490A" w:rsidRPr="000D11E9" w:rsidRDefault="000E490A"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0E490A" w:rsidRPr="000D11E9">
        <w:trPr>
          <w:cantSplit/>
          <w:trHeight w:val="397"/>
        </w:trPr>
        <w:tc>
          <w:tcPr>
            <w:tcW w:w="9700" w:type="dxa"/>
            <w:vAlign w:val="center"/>
          </w:tcPr>
          <w:p w:rsidR="000E490A" w:rsidRPr="000D11E9" w:rsidRDefault="000E490A" w:rsidP="00E6641E">
            <w:pPr>
              <w:numPr>
                <w:ilvl w:val="2"/>
                <w:numId w:val="3"/>
              </w:numPr>
              <w:tabs>
                <w:tab w:val="num" w:pos="1080"/>
              </w:tabs>
              <w:ind w:left="1080" w:hanging="720"/>
              <w:jc w:val="both"/>
              <w:rPr>
                <w:rFonts w:ascii="Arial" w:hAnsi="Arial" w:cs="Arial"/>
                <w:b/>
                <w:bCs/>
                <w:i/>
                <w:iCs/>
                <w:snapToGrid w:val="0"/>
              </w:rPr>
            </w:pPr>
            <w:r w:rsidRPr="000D11E9">
              <w:rPr>
                <w:rFonts w:ascii="Arial" w:hAnsi="Arial" w:cs="Arial"/>
                <w:b/>
                <w:bCs/>
                <w:iCs/>
                <w:snapToGrid w:val="0"/>
              </w:rPr>
              <w:t xml:space="preserve">Subject: </w:t>
            </w:r>
          </w:p>
        </w:tc>
      </w:tr>
      <w:tr w:rsidR="000E490A" w:rsidRPr="000D11E9">
        <w:trPr>
          <w:cantSplit/>
          <w:trHeight w:val="397"/>
        </w:trPr>
        <w:tc>
          <w:tcPr>
            <w:tcW w:w="9700" w:type="dxa"/>
            <w:vAlign w:val="center"/>
          </w:tcPr>
          <w:p w:rsidR="000E490A" w:rsidRPr="000D11E9" w:rsidRDefault="000E490A" w:rsidP="00561270">
            <w:pPr>
              <w:ind w:left="360"/>
              <w:jc w:val="both"/>
              <w:rPr>
                <w:rFonts w:ascii="Arial" w:hAnsi="Arial" w:cs="Arial"/>
                <w:b/>
                <w:i/>
                <w:iCs/>
                <w:snapToGrid w:val="0"/>
              </w:rPr>
            </w:pPr>
            <w:r w:rsidRPr="000D11E9">
              <w:rPr>
                <w:rFonts w:ascii="Arial" w:hAnsi="Arial" w:cs="Arial"/>
                <w:b/>
                <w:iCs/>
                <w:snapToGrid w:val="0"/>
              </w:rPr>
              <w:t xml:space="preserve">Detail:  </w:t>
            </w:r>
            <w:r w:rsidR="00174AE2" w:rsidRPr="000D11E9">
              <w:rPr>
                <w:rFonts w:ascii="Arial" w:hAnsi="Arial" w:cs="Arial"/>
                <w:b/>
                <w:i/>
              </w:rPr>
              <w:fldChar w:fldCharType="begin">
                <w:ffData>
                  <w:name w:val="Text225"/>
                  <w:enabled/>
                  <w:calcOnExit/>
                  <w:textInput/>
                </w:ffData>
              </w:fldChar>
            </w:r>
            <w:r w:rsidRPr="000D11E9">
              <w:rPr>
                <w:rFonts w:ascii="Arial" w:hAnsi="Arial" w:cs="Arial"/>
                <w:b/>
                <w:i/>
              </w:rPr>
              <w:instrText xml:space="preserve"> FORMTEXT </w:instrText>
            </w:r>
            <w:r w:rsidR="00174AE2" w:rsidRPr="000D11E9">
              <w:rPr>
                <w:rFonts w:ascii="Arial" w:hAnsi="Arial" w:cs="Arial"/>
                <w:b/>
                <w:i/>
              </w:rPr>
            </w:r>
            <w:r w:rsidR="00174AE2" w:rsidRPr="000D11E9">
              <w:rPr>
                <w:rFonts w:ascii="Arial" w:hAnsi="Arial" w:cs="Arial"/>
                <w:b/>
                <w:i/>
              </w:rPr>
              <w:fldChar w:fldCharType="separate"/>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00174AE2" w:rsidRPr="000D11E9">
              <w:rPr>
                <w:rFonts w:ascii="Arial" w:hAnsi="Arial" w:cs="Arial"/>
                <w:b/>
                <w:i/>
              </w:rPr>
              <w:fldChar w:fldCharType="end"/>
            </w:r>
          </w:p>
        </w:tc>
      </w:tr>
    </w:tbl>
    <w:p w:rsidR="000E490A" w:rsidRPr="000D11E9" w:rsidRDefault="000E490A"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0E490A" w:rsidRPr="000D11E9">
        <w:trPr>
          <w:cantSplit/>
          <w:trHeight w:val="397"/>
        </w:trPr>
        <w:tc>
          <w:tcPr>
            <w:tcW w:w="9700" w:type="dxa"/>
            <w:vAlign w:val="center"/>
          </w:tcPr>
          <w:p w:rsidR="000E490A" w:rsidRPr="000D11E9" w:rsidRDefault="000E490A" w:rsidP="00E6641E">
            <w:pPr>
              <w:numPr>
                <w:ilvl w:val="2"/>
                <w:numId w:val="3"/>
              </w:numPr>
              <w:tabs>
                <w:tab w:val="num" w:pos="1080"/>
              </w:tabs>
              <w:ind w:left="1080" w:hanging="720"/>
              <w:jc w:val="both"/>
              <w:rPr>
                <w:rFonts w:ascii="Arial" w:hAnsi="Arial" w:cs="Arial"/>
                <w:b/>
                <w:bCs/>
                <w:i/>
                <w:iCs/>
                <w:snapToGrid w:val="0"/>
              </w:rPr>
            </w:pPr>
            <w:r w:rsidRPr="000D11E9">
              <w:rPr>
                <w:rFonts w:ascii="Arial" w:hAnsi="Arial" w:cs="Arial"/>
                <w:b/>
                <w:bCs/>
                <w:iCs/>
                <w:snapToGrid w:val="0"/>
              </w:rPr>
              <w:t xml:space="preserve">Subject: </w:t>
            </w:r>
          </w:p>
        </w:tc>
      </w:tr>
      <w:tr w:rsidR="000E490A" w:rsidRPr="000D11E9">
        <w:trPr>
          <w:cantSplit/>
          <w:trHeight w:val="397"/>
        </w:trPr>
        <w:tc>
          <w:tcPr>
            <w:tcW w:w="9700" w:type="dxa"/>
            <w:vAlign w:val="center"/>
          </w:tcPr>
          <w:p w:rsidR="000E490A" w:rsidRPr="000D11E9" w:rsidRDefault="000E490A" w:rsidP="00561270">
            <w:pPr>
              <w:ind w:left="360"/>
              <w:jc w:val="both"/>
              <w:rPr>
                <w:rFonts w:ascii="Arial" w:hAnsi="Arial" w:cs="Arial"/>
                <w:b/>
                <w:i/>
                <w:iCs/>
                <w:snapToGrid w:val="0"/>
              </w:rPr>
            </w:pPr>
            <w:r w:rsidRPr="000D11E9">
              <w:rPr>
                <w:rFonts w:ascii="Arial" w:hAnsi="Arial" w:cs="Arial"/>
                <w:b/>
                <w:iCs/>
                <w:snapToGrid w:val="0"/>
              </w:rPr>
              <w:t xml:space="preserve">Detail:  </w:t>
            </w:r>
            <w:r w:rsidR="00174AE2" w:rsidRPr="000D11E9">
              <w:rPr>
                <w:rFonts w:ascii="Arial" w:hAnsi="Arial" w:cs="Arial"/>
                <w:b/>
                <w:i/>
              </w:rPr>
              <w:fldChar w:fldCharType="begin">
                <w:ffData>
                  <w:name w:val="Text225"/>
                  <w:enabled/>
                  <w:calcOnExit/>
                  <w:textInput/>
                </w:ffData>
              </w:fldChar>
            </w:r>
            <w:r w:rsidRPr="000D11E9">
              <w:rPr>
                <w:rFonts w:ascii="Arial" w:hAnsi="Arial" w:cs="Arial"/>
                <w:b/>
                <w:i/>
              </w:rPr>
              <w:instrText xml:space="preserve"> FORMTEXT </w:instrText>
            </w:r>
            <w:r w:rsidR="00174AE2" w:rsidRPr="000D11E9">
              <w:rPr>
                <w:rFonts w:ascii="Arial" w:hAnsi="Arial" w:cs="Arial"/>
                <w:b/>
                <w:i/>
              </w:rPr>
            </w:r>
            <w:r w:rsidR="00174AE2" w:rsidRPr="000D11E9">
              <w:rPr>
                <w:rFonts w:ascii="Arial" w:hAnsi="Arial" w:cs="Arial"/>
                <w:b/>
                <w:i/>
              </w:rPr>
              <w:fldChar w:fldCharType="separate"/>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00174AE2" w:rsidRPr="000D11E9">
              <w:rPr>
                <w:rFonts w:ascii="Arial" w:hAnsi="Arial" w:cs="Arial"/>
                <w:b/>
                <w:i/>
              </w:rPr>
              <w:fldChar w:fldCharType="end"/>
            </w:r>
          </w:p>
        </w:tc>
      </w:tr>
    </w:tbl>
    <w:p w:rsidR="000E490A" w:rsidRPr="000D11E9" w:rsidRDefault="000E490A"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0E490A" w:rsidRPr="000D11E9">
        <w:trPr>
          <w:cantSplit/>
          <w:trHeight w:val="397"/>
        </w:trPr>
        <w:tc>
          <w:tcPr>
            <w:tcW w:w="9700" w:type="dxa"/>
            <w:vAlign w:val="center"/>
          </w:tcPr>
          <w:p w:rsidR="000E490A" w:rsidRPr="000D11E9" w:rsidRDefault="000E490A" w:rsidP="00E6641E">
            <w:pPr>
              <w:numPr>
                <w:ilvl w:val="2"/>
                <w:numId w:val="3"/>
              </w:numPr>
              <w:tabs>
                <w:tab w:val="num" w:pos="1080"/>
              </w:tabs>
              <w:ind w:left="1080" w:hanging="720"/>
              <w:jc w:val="both"/>
              <w:rPr>
                <w:rFonts w:ascii="Arial" w:hAnsi="Arial" w:cs="Arial"/>
                <w:b/>
                <w:bCs/>
                <w:i/>
                <w:iCs/>
                <w:snapToGrid w:val="0"/>
              </w:rPr>
            </w:pPr>
            <w:r w:rsidRPr="000D11E9">
              <w:rPr>
                <w:rFonts w:ascii="Arial" w:hAnsi="Arial" w:cs="Arial"/>
                <w:b/>
                <w:bCs/>
                <w:iCs/>
                <w:snapToGrid w:val="0"/>
              </w:rPr>
              <w:t xml:space="preserve">Subject: </w:t>
            </w:r>
          </w:p>
        </w:tc>
      </w:tr>
      <w:tr w:rsidR="000E490A" w:rsidRPr="000D11E9">
        <w:trPr>
          <w:cantSplit/>
          <w:trHeight w:val="397"/>
        </w:trPr>
        <w:tc>
          <w:tcPr>
            <w:tcW w:w="9700" w:type="dxa"/>
            <w:vAlign w:val="center"/>
          </w:tcPr>
          <w:p w:rsidR="000E490A" w:rsidRPr="000D11E9" w:rsidRDefault="000E490A" w:rsidP="00561270">
            <w:pPr>
              <w:ind w:left="360"/>
              <w:jc w:val="both"/>
              <w:rPr>
                <w:rFonts w:ascii="Arial" w:hAnsi="Arial" w:cs="Arial"/>
                <w:b/>
                <w:i/>
                <w:iCs/>
                <w:snapToGrid w:val="0"/>
              </w:rPr>
            </w:pPr>
            <w:r w:rsidRPr="000D11E9">
              <w:rPr>
                <w:rFonts w:ascii="Arial" w:hAnsi="Arial" w:cs="Arial"/>
                <w:b/>
                <w:iCs/>
                <w:snapToGrid w:val="0"/>
              </w:rPr>
              <w:t xml:space="preserve">Detail:  </w:t>
            </w:r>
            <w:r w:rsidR="00174AE2" w:rsidRPr="000D11E9">
              <w:rPr>
                <w:rFonts w:ascii="Arial" w:hAnsi="Arial" w:cs="Arial"/>
                <w:b/>
                <w:i/>
              </w:rPr>
              <w:fldChar w:fldCharType="begin">
                <w:ffData>
                  <w:name w:val="Text225"/>
                  <w:enabled/>
                  <w:calcOnExit/>
                  <w:textInput/>
                </w:ffData>
              </w:fldChar>
            </w:r>
            <w:r w:rsidRPr="000D11E9">
              <w:rPr>
                <w:rFonts w:ascii="Arial" w:hAnsi="Arial" w:cs="Arial"/>
                <w:b/>
                <w:i/>
              </w:rPr>
              <w:instrText xml:space="preserve"> FORMTEXT </w:instrText>
            </w:r>
            <w:r w:rsidR="00174AE2" w:rsidRPr="000D11E9">
              <w:rPr>
                <w:rFonts w:ascii="Arial" w:hAnsi="Arial" w:cs="Arial"/>
                <w:b/>
                <w:i/>
              </w:rPr>
            </w:r>
            <w:r w:rsidR="00174AE2" w:rsidRPr="000D11E9">
              <w:rPr>
                <w:rFonts w:ascii="Arial" w:hAnsi="Arial" w:cs="Arial"/>
                <w:b/>
                <w:i/>
              </w:rPr>
              <w:fldChar w:fldCharType="separate"/>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00174AE2" w:rsidRPr="000D11E9">
              <w:rPr>
                <w:rFonts w:ascii="Arial" w:hAnsi="Arial" w:cs="Arial"/>
                <w:b/>
                <w:i/>
              </w:rPr>
              <w:fldChar w:fldCharType="end"/>
            </w:r>
          </w:p>
        </w:tc>
      </w:tr>
    </w:tbl>
    <w:p w:rsidR="000E490A" w:rsidRPr="000D11E9" w:rsidRDefault="000E490A"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0E490A" w:rsidRPr="000D11E9">
        <w:trPr>
          <w:cantSplit/>
          <w:trHeight w:val="397"/>
        </w:trPr>
        <w:tc>
          <w:tcPr>
            <w:tcW w:w="9700" w:type="dxa"/>
            <w:vAlign w:val="center"/>
          </w:tcPr>
          <w:p w:rsidR="000E490A" w:rsidRPr="000D11E9" w:rsidRDefault="000E490A" w:rsidP="00E6641E">
            <w:pPr>
              <w:numPr>
                <w:ilvl w:val="2"/>
                <w:numId w:val="3"/>
              </w:numPr>
              <w:tabs>
                <w:tab w:val="num" w:pos="1080"/>
              </w:tabs>
              <w:ind w:left="1080" w:hanging="720"/>
              <w:jc w:val="both"/>
              <w:rPr>
                <w:rFonts w:ascii="Arial" w:hAnsi="Arial" w:cs="Arial"/>
                <w:b/>
                <w:bCs/>
                <w:i/>
                <w:iCs/>
                <w:snapToGrid w:val="0"/>
              </w:rPr>
            </w:pPr>
            <w:r w:rsidRPr="000D11E9">
              <w:rPr>
                <w:rFonts w:ascii="Arial" w:hAnsi="Arial" w:cs="Arial"/>
                <w:b/>
                <w:bCs/>
                <w:iCs/>
                <w:snapToGrid w:val="0"/>
              </w:rPr>
              <w:t xml:space="preserve">Subject: </w:t>
            </w:r>
          </w:p>
        </w:tc>
      </w:tr>
      <w:tr w:rsidR="000E490A" w:rsidRPr="000D11E9">
        <w:trPr>
          <w:cantSplit/>
          <w:trHeight w:val="397"/>
        </w:trPr>
        <w:tc>
          <w:tcPr>
            <w:tcW w:w="9700" w:type="dxa"/>
            <w:vAlign w:val="center"/>
          </w:tcPr>
          <w:p w:rsidR="000E490A" w:rsidRPr="000D11E9" w:rsidRDefault="000E490A" w:rsidP="00561270">
            <w:pPr>
              <w:ind w:left="360"/>
              <w:jc w:val="both"/>
              <w:rPr>
                <w:rFonts w:ascii="Arial" w:hAnsi="Arial" w:cs="Arial"/>
                <w:b/>
                <w:i/>
                <w:iCs/>
                <w:snapToGrid w:val="0"/>
              </w:rPr>
            </w:pPr>
            <w:r w:rsidRPr="000D11E9">
              <w:rPr>
                <w:rFonts w:ascii="Arial" w:hAnsi="Arial" w:cs="Arial"/>
                <w:b/>
                <w:iCs/>
                <w:snapToGrid w:val="0"/>
              </w:rPr>
              <w:t xml:space="preserve">Detail:  </w:t>
            </w:r>
            <w:r w:rsidR="00174AE2" w:rsidRPr="000D11E9">
              <w:rPr>
                <w:rFonts w:ascii="Arial" w:hAnsi="Arial" w:cs="Arial"/>
                <w:b/>
                <w:i/>
              </w:rPr>
              <w:fldChar w:fldCharType="begin">
                <w:ffData>
                  <w:name w:val="Text225"/>
                  <w:enabled/>
                  <w:calcOnExit/>
                  <w:textInput/>
                </w:ffData>
              </w:fldChar>
            </w:r>
            <w:r w:rsidRPr="000D11E9">
              <w:rPr>
                <w:rFonts w:ascii="Arial" w:hAnsi="Arial" w:cs="Arial"/>
                <w:b/>
                <w:i/>
              </w:rPr>
              <w:instrText xml:space="preserve"> FORMTEXT </w:instrText>
            </w:r>
            <w:r w:rsidR="00174AE2" w:rsidRPr="000D11E9">
              <w:rPr>
                <w:rFonts w:ascii="Arial" w:hAnsi="Arial" w:cs="Arial"/>
                <w:b/>
                <w:i/>
              </w:rPr>
            </w:r>
            <w:r w:rsidR="00174AE2" w:rsidRPr="000D11E9">
              <w:rPr>
                <w:rFonts w:ascii="Arial" w:hAnsi="Arial" w:cs="Arial"/>
                <w:b/>
                <w:i/>
              </w:rPr>
              <w:fldChar w:fldCharType="separate"/>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Pr="000D11E9">
              <w:rPr>
                <w:rFonts w:cs="Arial"/>
                <w:b/>
                <w:i/>
                <w:noProof/>
              </w:rPr>
              <w:t> </w:t>
            </w:r>
            <w:r w:rsidR="00174AE2" w:rsidRPr="000D11E9">
              <w:rPr>
                <w:rFonts w:ascii="Arial" w:hAnsi="Arial" w:cs="Arial"/>
                <w:b/>
                <w:i/>
              </w:rPr>
              <w:fldChar w:fldCharType="end"/>
            </w:r>
          </w:p>
        </w:tc>
      </w:tr>
    </w:tbl>
    <w:p w:rsidR="000E490A" w:rsidRPr="000D11E9" w:rsidRDefault="000E490A" w:rsidP="00E113D9">
      <w:pPr>
        <w:rPr>
          <w:rFonts w:ascii="Arial" w:hAnsi="Arial" w:cs="Arial"/>
        </w:rPr>
      </w:pPr>
    </w:p>
    <w:bookmarkEnd w:id="18"/>
    <w:p w:rsidR="000E490A" w:rsidRPr="000D11E9" w:rsidRDefault="000E490A" w:rsidP="004A56F8">
      <w:pPr>
        <w:pStyle w:val="BodyText"/>
        <w:jc w:val="both"/>
        <w:rPr>
          <w:rFonts w:cs="Arial"/>
          <w:sz w:val="20"/>
        </w:rPr>
      </w:pPr>
      <w:r w:rsidRPr="000D11E9">
        <w:rPr>
          <w:rFonts w:cs="Arial"/>
          <w:sz w:val="20"/>
        </w:rPr>
        <w:t xml:space="preserve">By </w:t>
      </w:r>
      <w:r w:rsidRPr="000D11E9">
        <w:rPr>
          <w:rFonts w:cs="Arial"/>
          <w:bCs/>
          <w:sz w:val="20"/>
        </w:rPr>
        <w:t>the</w:t>
      </w:r>
      <w:r w:rsidRPr="000D11E9">
        <w:rPr>
          <w:rFonts w:cs="Arial"/>
          <w:sz w:val="20"/>
        </w:rPr>
        <w:t xml:space="preserve"> duly</w:t>
      </w:r>
      <w:r w:rsidRPr="000D11E9">
        <w:rPr>
          <w:rFonts w:cs="Arial"/>
          <w:sz w:val="20"/>
          <w:lang w:val="en-ZA"/>
        </w:rPr>
        <w:t xml:space="preserve"> authorised</w:t>
      </w:r>
      <w:r w:rsidRPr="000D11E9">
        <w:rPr>
          <w:rFonts w:cs="Arial"/>
          <w:sz w:val="20"/>
        </w:rPr>
        <w:t xml:space="preserve"> representatives signing this agreement, the Employer and the</w:t>
      </w:r>
      <w:r w:rsidRPr="000D11E9">
        <w:rPr>
          <w:rFonts w:cs="Arial"/>
          <w:sz w:val="20"/>
          <w:lang w:val="en-GB"/>
        </w:rPr>
        <w:t xml:space="preserve"> tenderer</w:t>
      </w:r>
      <w:r w:rsidRPr="000D11E9">
        <w:rPr>
          <w:rFonts w:cs="Arial"/>
          <w:sz w:val="20"/>
        </w:rPr>
        <w:t xml:space="preserve"> agree to and accept the foregoing schedule of deviations as the only deviations from and amendments to the documents listed in the Tender Data and addenda thereto as listed in the tender schedules, as well as any </w:t>
      </w:r>
      <w:r w:rsidRPr="000D11E9">
        <w:rPr>
          <w:rFonts w:cs="Arial"/>
          <w:bCs/>
          <w:sz w:val="20"/>
        </w:rPr>
        <w:t xml:space="preserve">confirmation, clarification or </w:t>
      </w:r>
      <w:r w:rsidRPr="000D11E9">
        <w:rPr>
          <w:rFonts w:cs="Arial"/>
          <w:sz w:val="20"/>
        </w:rPr>
        <w:t>changes to the terms of the offer agreed by the tenderer and the Employer during this process of offer and acceptance.</w:t>
      </w:r>
    </w:p>
    <w:p w:rsidR="000E490A" w:rsidRPr="000D11E9" w:rsidRDefault="000E490A" w:rsidP="004A56F8">
      <w:pPr>
        <w:pStyle w:val="BodyText"/>
        <w:jc w:val="both"/>
        <w:rPr>
          <w:rFonts w:cs="Arial"/>
          <w:sz w:val="20"/>
        </w:rPr>
      </w:pPr>
    </w:p>
    <w:p w:rsidR="000E490A" w:rsidRPr="000D11E9" w:rsidRDefault="000E490A" w:rsidP="004A56F8">
      <w:pPr>
        <w:pStyle w:val="BodyText"/>
        <w:jc w:val="both"/>
        <w:rPr>
          <w:rFonts w:cs="Arial"/>
          <w:sz w:val="20"/>
        </w:rPr>
      </w:pPr>
      <w:r w:rsidRPr="000D11E9">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rsidR="000E490A" w:rsidRPr="000D11E9" w:rsidRDefault="000E490A" w:rsidP="004A56F8">
      <w:pPr>
        <w:tabs>
          <w:tab w:val="left" w:pos="567"/>
          <w:tab w:val="left" w:pos="5954"/>
        </w:tabs>
        <w:jc w:val="both"/>
        <w:rPr>
          <w:rFonts w:ascii="Arial" w:hAnsi="Arial" w:cs="Arial"/>
          <w:lang w:val="en-US"/>
        </w:rPr>
      </w:pPr>
    </w:p>
    <w:p w:rsidR="000E490A" w:rsidRPr="000D11E9" w:rsidRDefault="000E490A" w:rsidP="002C7874">
      <w:pPr>
        <w:keepNext/>
        <w:tabs>
          <w:tab w:val="left" w:pos="5954"/>
        </w:tabs>
        <w:ind w:left="1100" w:hanging="1100"/>
        <w:jc w:val="both"/>
        <w:rPr>
          <w:rFonts w:ascii="Arial" w:hAnsi="Arial" w:cs="Arial"/>
          <w:b/>
        </w:rPr>
      </w:pPr>
      <w:r w:rsidRPr="000D11E9">
        <w:rPr>
          <w:rFonts w:ascii="Arial" w:hAnsi="Arial" w:cs="Arial"/>
        </w:rPr>
        <w:br w:type="page"/>
      </w:r>
      <w:r w:rsidRPr="000D11E9">
        <w:rPr>
          <w:rFonts w:ascii="Arial" w:hAnsi="Arial" w:cs="Arial"/>
          <w:b/>
        </w:rPr>
        <w:lastRenderedPageBreak/>
        <w:t>C1.2</w:t>
      </w:r>
      <w:r w:rsidRPr="000D11E9">
        <w:rPr>
          <w:rFonts w:ascii="Arial" w:hAnsi="Arial" w:cs="Arial"/>
          <w:b/>
        </w:rPr>
        <w:tab/>
        <w:t>Contract Data</w:t>
      </w:r>
    </w:p>
    <w:p w:rsidR="000E490A" w:rsidRPr="000D11E9" w:rsidRDefault="000E490A" w:rsidP="002C7874">
      <w:pPr>
        <w:keepNext/>
        <w:widowControl w:val="0"/>
        <w:tabs>
          <w:tab w:val="left" w:pos="1101"/>
        </w:tabs>
        <w:autoSpaceDE w:val="0"/>
        <w:autoSpaceDN w:val="0"/>
        <w:adjustRightInd w:val="0"/>
        <w:ind w:left="1100" w:hanging="1100"/>
        <w:jc w:val="both"/>
        <w:rPr>
          <w:rFonts w:ascii="Arial" w:hAnsi="Arial" w:cs="Arial"/>
          <w:bCs/>
        </w:rPr>
      </w:pPr>
    </w:p>
    <w:p w:rsidR="000E490A" w:rsidRPr="00A93062" w:rsidRDefault="000E490A" w:rsidP="00D27794">
      <w:pPr>
        <w:widowControl w:val="0"/>
        <w:tabs>
          <w:tab w:val="left" w:pos="1101"/>
        </w:tabs>
        <w:autoSpaceDE w:val="0"/>
        <w:autoSpaceDN w:val="0"/>
        <w:adjustRightInd w:val="0"/>
        <w:ind w:left="1100" w:hanging="1100"/>
        <w:jc w:val="both"/>
        <w:rPr>
          <w:rFonts w:ascii="Arial" w:hAnsi="Arial" w:cs="Arial"/>
          <w:b/>
          <w:bCs/>
        </w:rPr>
      </w:pPr>
      <w:r w:rsidRPr="000D11E9">
        <w:rPr>
          <w:rFonts w:ascii="Arial" w:hAnsi="Arial" w:cs="Arial"/>
          <w:bCs/>
        </w:rPr>
        <w:t>C1.2.1</w:t>
      </w:r>
      <w:r w:rsidRPr="000D11E9">
        <w:rPr>
          <w:rFonts w:ascii="Arial" w:hAnsi="Arial" w:cs="Arial"/>
          <w:bCs/>
        </w:rPr>
        <w:tab/>
      </w:r>
      <w:r w:rsidRPr="004A2DF8">
        <w:rPr>
          <w:rFonts w:ascii="Arial" w:hAnsi="Arial" w:cs="Arial"/>
          <w:bCs/>
        </w:rPr>
        <w:t xml:space="preserve">Standard </w:t>
      </w:r>
      <w:r w:rsidRPr="00A93062">
        <w:rPr>
          <w:rFonts w:ascii="Arial" w:hAnsi="Arial" w:cs="Arial"/>
          <w:bCs/>
        </w:rPr>
        <w:t>Professional Services Contract</w:t>
      </w:r>
    </w:p>
    <w:p w:rsidR="000E490A" w:rsidRDefault="000E490A" w:rsidP="00D27794">
      <w:pPr>
        <w:widowControl w:val="0"/>
        <w:autoSpaceDE w:val="0"/>
        <w:autoSpaceDN w:val="0"/>
        <w:adjustRightInd w:val="0"/>
        <w:ind w:left="1100"/>
        <w:jc w:val="both"/>
        <w:rPr>
          <w:rFonts w:ascii="Arial" w:hAnsi="Arial" w:cs="Arial"/>
        </w:rPr>
      </w:pPr>
      <w:r w:rsidRPr="00A93062">
        <w:rPr>
          <w:rFonts w:ascii="Arial" w:hAnsi="Arial" w:cs="Arial"/>
        </w:rPr>
        <w:t xml:space="preserve">The conditions </w:t>
      </w:r>
      <w:r w:rsidRPr="00A93062">
        <w:rPr>
          <w:rFonts w:ascii="Arial" w:hAnsi="Arial" w:cs="Arial"/>
          <w:bCs/>
        </w:rPr>
        <w:t xml:space="preserve">applicable </w:t>
      </w:r>
      <w:r>
        <w:rPr>
          <w:rFonts w:ascii="Arial" w:hAnsi="Arial" w:cs="Arial"/>
          <w:bCs/>
        </w:rPr>
        <w:t>to</w:t>
      </w:r>
      <w:r w:rsidRPr="00A93062">
        <w:rPr>
          <w:rFonts w:ascii="Arial" w:hAnsi="Arial" w:cs="Arial"/>
          <w:bCs/>
        </w:rPr>
        <w:t xml:space="preserve"> this Contract</w:t>
      </w:r>
      <w:r w:rsidRPr="00A93062">
        <w:rPr>
          <w:rFonts w:ascii="Arial" w:hAnsi="Arial" w:cs="Arial"/>
        </w:rPr>
        <w:t xml:space="preserve"> are the </w:t>
      </w:r>
      <w:r w:rsidRPr="00A93062">
        <w:rPr>
          <w:rFonts w:ascii="Arial" w:hAnsi="Arial" w:cs="Arial"/>
          <w:b/>
        </w:rPr>
        <w:t>Standard Professional Services Contract (</w:t>
      </w:r>
      <w:r>
        <w:rPr>
          <w:rFonts w:ascii="Arial" w:hAnsi="Arial" w:cs="Arial"/>
          <w:b/>
        </w:rPr>
        <w:t>July</w:t>
      </w:r>
      <w:r w:rsidRPr="00A93062">
        <w:rPr>
          <w:rFonts w:ascii="Arial" w:hAnsi="Arial" w:cs="Arial"/>
          <w:b/>
        </w:rPr>
        <w:t xml:space="preserve"> 200</w:t>
      </w:r>
      <w:r>
        <w:rPr>
          <w:rFonts w:ascii="Arial" w:hAnsi="Arial" w:cs="Arial"/>
          <w:b/>
        </w:rPr>
        <w:t>9 edition</w:t>
      </w:r>
      <w:r w:rsidRPr="00A93062">
        <w:rPr>
          <w:rFonts w:ascii="Arial" w:hAnsi="Arial" w:cs="Arial"/>
          <w:b/>
        </w:rPr>
        <w:t>)</w:t>
      </w:r>
      <w:r w:rsidR="007870C0">
        <w:rPr>
          <w:rFonts w:ascii="Arial" w:hAnsi="Arial" w:cs="Arial"/>
          <w:b/>
        </w:rPr>
        <w:t xml:space="preserve"> </w:t>
      </w:r>
      <w:r w:rsidRPr="00A93062">
        <w:rPr>
          <w:rFonts w:ascii="Arial" w:hAnsi="Arial" w:cs="Arial"/>
          <w:bCs/>
        </w:rPr>
        <w:t xml:space="preserve">published by the </w:t>
      </w:r>
      <w:r w:rsidRPr="004813B2">
        <w:rPr>
          <w:rFonts w:ascii="Arial" w:hAnsi="Arial" w:cs="Arial"/>
          <w:b/>
          <w:bCs/>
        </w:rPr>
        <w:t>Construction Industry Development Board (CIDB)</w:t>
      </w:r>
      <w:r>
        <w:rPr>
          <w:rFonts w:ascii="Arial" w:hAnsi="Arial" w:cs="Arial"/>
          <w:bCs/>
        </w:rPr>
        <w:t>.</w:t>
      </w:r>
    </w:p>
    <w:p w:rsidR="000E490A" w:rsidRDefault="000E490A" w:rsidP="00D27794">
      <w:pPr>
        <w:widowControl w:val="0"/>
        <w:autoSpaceDE w:val="0"/>
        <w:autoSpaceDN w:val="0"/>
        <w:adjustRightInd w:val="0"/>
        <w:ind w:left="1100"/>
        <w:jc w:val="both"/>
        <w:rPr>
          <w:rFonts w:ascii="Arial" w:hAnsi="Arial" w:cs="Arial"/>
        </w:rPr>
      </w:pPr>
    </w:p>
    <w:p w:rsidR="000E490A" w:rsidRDefault="000E490A" w:rsidP="00D27794">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w:t>
      </w:r>
      <w:r>
        <w:rPr>
          <w:rFonts w:ascii="Arial" w:hAnsi="Arial" w:cs="Arial"/>
          <w:bCs/>
        </w:rPr>
        <w:t xml:space="preserve">Professional Service </w:t>
      </w:r>
      <w:r w:rsidR="007870C0">
        <w:rPr>
          <w:rFonts w:ascii="Arial" w:hAnsi="Arial" w:cs="Arial"/>
          <w:bCs/>
        </w:rPr>
        <w:t>Contract</w:t>
      </w:r>
      <w:r w:rsidR="007870C0">
        <w:rPr>
          <w:rFonts w:ascii="Arial" w:hAnsi="Arial" w:cs="Arial"/>
        </w:rPr>
        <w:t>s</w:t>
      </w:r>
      <w:r>
        <w:rPr>
          <w:rFonts w:ascii="Arial" w:hAnsi="Arial" w:cs="Arial"/>
        </w:rPr>
        <w:t xml:space="preserve"> not included in this tender document.  </w:t>
      </w:r>
      <w:r w:rsidRPr="00A404A9">
        <w:rPr>
          <w:rFonts w:ascii="Arial" w:hAnsi="Arial" w:cs="Arial"/>
        </w:rPr>
        <w:t>T</w:t>
      </w:r>
      <w:r>
        <w:rPr>
          <w:rFonts w:ascii="Arial" w:hAnsi="Arial" w:cs="Arial"/>
        </w:rPr>
        <w:t xml:space="preserve">enderers must </w:t>
      </w:r>
      <w:r w:rsidRPr="00A404A9">
        <w:rPr>
          <w:rFonts w:ascii="Arial" w:hAnsi="Arial" w:cs="Arial"/>
        </w:rPr>
        <w:t>obtain</w:t>
      </w:r>
      <w:r>
        <w:rPr>
          <w:rFonts w:ascii="Arial" w:hAnsi="Arial" w:cs="Arial"/>
        </w:rPr>
        <w:t xml:space="preserve"> it</w:t>
      </w:r>
      <w:r w:rsidRPr="00A404A9">
        <w:rPr>
          <w:rFonts w:ascii="Arial" w:hAnsi="Arial" w:cs="Arial"/>
        </w:rPr>
        <w:t xml:space="preserve"> on the </w:t>
      </w:r>
      <w:r>
        <w:rPr>
          <w:rFonts w:ascii="Arial" w:hAnsi="Arial" w:cs="Arial"/>
        </w:rPr>
        <w:t>CIDB</w:t>
      </w:r>
      <w:r w:rsidRPr="00A404A9">
        <w:rPr>
          <w:rFonts w:ascii="Arial" w:hAnsi="Arial" w:cs="Arial"/>
        </w:rPr>
        <w:t>'s Website</w:t>
      </w:r>
      <w:r>
        <w:rPr>
          <w:rFonts w:ascii="Arial" w:hAnsi="Arial" w:cs="Arial"/>
        </w:rPr>
        <w:t xml:space="preserve"> at</w:t>
      </w:r>
      <w:r w:rsidRPr="00A404A9">
        <w:rPr>
          <w:rFonts w:ascii="Arial" w:hAnsi="Arial" w:cs="Arial"/>
        </w:rPr>
        <w:t>:</w:t>
      </w:r>
    </w:p>
    <w:p w:rsidR="000E490A" w:rsidRPr="00A404A9" w:rsidRDefault="000E490A" w:rsidP="00D27794">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rsidR="000E490A" w:rsidRPr="000D11E9" w:rsidRDefault="000E490A" w:rsidP="00D27794">
      <w:pPr>
        <w:widowControl w:val="0"/>
        <w:tabs>
          <w:tab w:val="left" w:pos="1101"/>
        </w:tabs>
        <w:autoSpaceDE w:val="0"/>
        <w:autoSpaceDN w:val="0"/>
        <w:adjustRightInd w:val="0"/>
        <w:ind w:left="1100" w:hanging="1100"/>
        <w:jc w:val="both"/>
        <w:rPr>
          <w:rFonts w:ascii="Arial" w:hAnsi="Arial" w:cs="Arial"/>
        </w:rPr>
      </w:pPr>
    </w:p>
    <w:p w:rsidR="000E490A" w:rsidRPr="000D11E9" w:rsidRDefault="000E490A" w:rsidP="00F135AB">
      <w:pPr>
        <w:pStyle w:val="Heading2"/>
        <w:ind w:left="1100" w:hanging="1100"/>
        <w:rPr>
          <w:rFonts w:cs="Arial"/>
          <w:sz w:val="20"/>
        </w:rPr>
      </w:pPr>
      <w:r w:rsidRPr="000D11E9">
        <w:rPr>
          <w:rFonts w:cs="Arial"/>
          <w:sz w:val="20"/>
        </w:rPr>
        <w:t>C1.2.2</w:t>
      </w:r>
      <w:r w:rsidRPr="000D11E9">
        <w:rPr>
          <w:rFonts w:cs="Arial"/>
          <w:sz w:val="20"/>
        </w:rPr>
        <w:tab/>
        <w:t>Data provided by the Employer</w:t>
      </w:r>
    </w:p>
    <w:p w:rsidR="000E490A" w:rsidRDefault="000E490A" w:rsidP="00FC510A">
      <w:pPr>
        <w:rPr>
          <w:rFonts w:ascii="Arial" w:hAnsi="Arial" w:cs="Arial"/>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6C0D08" w:rsidRPr="00813084" w:rsidTr="00F85C1F">
        <w:trPr>
          <w:trHeight w:val="232"/>
          <w:jc w:val="center"/>
        </w:trPr>
        <w:tc>
          <w:tcPr>
            <w:tcW w:w="985" w:type="dxa"/>
            <w:tcMar>
              <w:top w:w="85" w:type="dxa"/>
              <w:left w:w="85" w:type="dxa"/>
              <w:bottom w:w="85" w:type="dxa"/>
              <w:right w:w="85" w:type="dxa"/>
            </w:tcMar>
          </w:tcPr>
          <w:p w:rsidR="006C0D08" w:rsidRPr="00813084" w:rsidRDefault="006C0D08" w:rsidP="00F85C1F">
            <w:pPr>
              <w:rPr>
                <w:rFonts w:ascii="Arial" w:hAnsi="Arial" w:cs="Arial"/>
                <w:b/>
              </w:rPr>
            </w:pPr>
            <w:bookmarkStart w:id="19" w:name="_Hlk101787226"/>
            <w:r w:rsidRPr="00813084">
              <w:rPr>
                <w:rFonts w:ascii="Arial" w:hAnsi="Arial" w:cs="Arial"/>
                <w:b/>
              </w:rPr>
              <w:t>Clause</w:t>
            </w:r>
          </w:p>
        </w:tc>
        <w:tc>
          <w:tcPr>
            <w:tcW w:w="8565" w:type="dxa"/>
          </w:tcPr>
          <w:p w:rsidR="006C0D08" w:rsidRPr="00813084" w:rsidRDefault="006C0D08" w:rsidP="00F85C1F">
            <w:pPr>
              <w:tabs>
                <w:tab w:val="left" w:pos="360"/>
              </w:tabs>
              <w:rPr>
                <w:rFonts w:ascii="Arial" w:hAnsi="Arial" w:cs="Arial"/>
                <w:i/>
                <w:iCs/>
              </w:rPr>
            </w:pPr>
          </w:p>
        </w:tc>
      </w:tr>
      <w:tr w:rsidR="006C0D08" w:rsidRPr="00813084" w:rsidTr="00F85C1F">
        <w:trPr>
          <w:trHeight w:val="322"/>
          <w:jc w:val="center"/>
        </w:trPr>
        <w:tc>
          <w:tcPr>
            <w:tcW w:w="985" w:type="dxa"/>
            <w:shd w:val="clear" w:color="auto" w:fill="auto"/>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w:t>
            </w:r>
          </w:p>
        </w:tc>
        <w:tc>
          <w:tcPr>
            <w:tcW w:w="8565" w:type="dxa"/>
          </w:tcPr>
          <w:p w:rsidR="006C0D08" w:rsidRPr="00813084" w:rsidRDefault="006C0D08" w:rsidP="00F85C1F">
            <w:pPr>
              <w:jc w:val="both"/>
              <w:rPr>
                <w:rFonts w:ascii="Arial" w:hAnsi="Arial" w:cs="Arial"/>
                <w:b/>
                <w:bCs/>
              </w:rPr>
            </w:pPr>
            <w:r w:rsidRPr="00813084">
              <w:rPr>
                <w:rFonts w:ascii="Arial" w:hAnsi="Arial" w:cs="Arial"/>
                <w:b/>
                <w:bCs/>
              </w:rPr>
              <w:t>Contract Data</w:t>
            </w:r>
          </w:p>
          <w:p w:rsidR="006C0D08" w:rsidRPr="00813084" w:rsidRDefault="006C0D08" w:rsidP="00F85C1F">
            <w:pPr>
              <w:jc w:val="both"/>
              <w:rPr>
                <w:rFonts w:ascii="Arial" w:hAnsi="Arial" w:cs="Arial"/>
                <w:b/>
                <w:bCs/>
              </w:rPr>
            </w:pPr>
          </w:p>
          <w:p w:rsidR="006C0D08" w:rsidRPr="00813084" w:rsidRDefault="006C0D08" w:rsidP="00F85C1F">
            <w:pPr>
              <w:jc w:val="both"/>
              <w:rPr>
                <w:rFonts w:ascii="Arial" w:hAnsi="Arial" w:cs="Arial"/>
                <w:bCs/>
              </w:rPr>
            </w:pPr>
            <w:r w:rsidRPr="00813084">
              <w:rPr>
                <w:rFonts w:ascii="Arial" w:hAnsi="Arial" w:cs="Arial"/>
                <w:bCs/>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p>
          <w:p w:rsidR="006C0D08" w:rsidRPr="00813084" w:rsidRDefault="006C0D08" w:rsidP="00F85C1F">
            <w:pPr>
              <w:widowControl w:val="0"/>
              <w:autoSpaceDE w:val="0"/>
              <w:autoSpaceDN w:val="0"/>
              <w:adjustRightInd w:val="0"/>
              <w:jc w:val="both"/>
              <w:rPr>
                <w:rFonts w:ascii="Arial" w:hAnsi="Arial" w:cs="Arial"/>
              </w:rPr>
            </w:pPr>
          </w:p>
          <w:p w:rsidR="006C0D08" w:rsidRPr="00813084" w:rsidRDefault="006C0D08" w:rsidP="00F85C1F">
            <w:pPr>
              <w:widowControl w:val="0"/>
              <w:autoSpaceDE w:val="0"/>
              <w:autoSpaceDN w:val="0"/>
              <w:adjustRightInd w:val="0"/>
              <w:jc w:val="both"/>
              <w:rPr>
                <w:rFonts w:ascii="Arial" w:hAnsi="Arial" w:cs="Arial"/>
              </w:rPr>
            </w:pPr>
            <w:r w:rsidRPr="00813084">
              <w:rPr>
                <w:rFonts w:ascii="Arial" w:hAnsi="Arial" w:cs="Arial"/>
              </w:rPr>
              <w:t xml:space="preserve">The Contract Data shall have precedence in the interpretation of any ambiguity or inconsistency between it and the General Conditions of Contract. </w:t>
            </w:r>
          </w:p>
          <w:p w:rsidR="006C0D08" w:rsidRPr="00813084" w:rsidRDefault="006C0D08" w:rsidP="00F85C1F">
            <w:pPr>
              <w:jc w:val="both"/>
              <w:rPr>
                <w:rFonts w:ascii="Arial" w:hAnsi="Arial" w:cs="Arial"/>
                <w:b/>
                <w:bCs/>
              </w:rPr>
            </w:pPr>
          </w:p>
          <w:p w:rsidR="006C0D08" w:rsidRPr="00813084" w:rsidRDefault="006C0D08" w:rsidP="00F85C1F">
            <w:pPr>
              <w:widowControl w:val="0"/>
              <w:autoSpaceDE w:val="0"/>
              <w:autoSpaceDN w:val="0"/>
              <w:adjustRightInd w:val="0"/>
              <w:jc w:val="both"/>
              <w:rPr>
                <w:rFonts w:ascii="Arial" w:hAnsi="Arial" w:cs="Arial"/>
              </w:rPr>
            </w:pPr>
            <w:r w:rsidRPr="00813084">
              <w:rPr>
                <w:rFonts w:ascii="Arial" w:hAnsi="Arial" w:cs="Arial"/>
              </w:rPr>
              <w:t xml:space="preserve">The General Conditions of Contract in the Standard Professional Services Contract (July 2009) make several references to the Contract Data for details that apply specifically to this tender.  </w:t>
            </w:r>
          </w:p>
        </w:tc>
      </w:tr>
      <w:tr w:rsidR="006C0D08" w:rsidRPr="00813084" w:rsidTr="00F85C1F">
        <w:trPr>
          <w:trHeight w:val="322"/>
          <w:jc w:val="center"/>
        </w:trPr>
        <w:tc>
          <w:tcPr>
            <w:tcW w:w="985" w:type="dxa"/>
            <w:shd w:val="clear" w:color="auto" w:fill="auto"/>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w:t>
            </w:r>
          </w:p>
        </w:tc>
        <w:tc>
          <w:tcPr>
            <w:tcW w:w="8565" w:type="dxa"/>
          </w:tcPr>
          <w:p w:rsidR="006C0D08" w:rsidRPr="00813084" w:rsidRDefault="006C0D08" w:rsidP="00F85C1F">
            <w:pPr>
              <w:ind w:left="28"/>
              <w:jc w:val="both"/>
              <w:rPr>
                <w:rFonts w:ascii="Arial" w:hAnsi="Arial" w:cs="Arial"/>
                <w:b/>
              </w:rPr>
            </w:pPr>
            <w:r w:rsidRPr="00813084">
              <w:rPr>
                <w:rFonts w:ascii="Arial" w:hAnsi="Arial" w:cs="Arial"/>
                <w:b/>
              </w:rPr>
              <w:t>Period of Performance</w:t>
            </w:r>
          </w:p>
          <w:p w:rsidR="006C0D08" w:rsidRPr="00813084" w:rsidRDefault="006C0D08" w:rsidP="00F85C1F">
            <w:pPr>
              <w:ind w:left="28"/>
              <w:jc w:val="both"/>
              <w:rPr>
                <w:rFonts w:ascii="Arial" w:hAnsi="Arial" w:cs="Arial"/>
              </w:rPr>
            </w:pPr>
          </w:p>
          <w:p w:rsidR="006C0D08" w:rsidRPr="00813084" w:rsidRDefault="006C0D08" w:rsidP="00F85C1F">
            <w:pPr>
              <w:ind w:left="28"/>
              <w:jc w:val="both"/>
              <w:rPr>
                <w:rFonts w:ascii="Arial" w:hAnsi="Arial" w:cs="Arial"/>
                <w:b/>
                <w:bCs/>
              </w:rPr>
            </w:pPr>
            <w:r w:rsidRPr="00813084">
              <w:rPr>
                <w:rFonts w:ascii="Arial" w:hAnsi="Arial" w:cs="Arial"/>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6C0D08" w:rsidRPr="00813084" w:rsidTr="00F85C1F">
        <w:trPr>
          <w:trHeight w:val="194"/>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3.4.1</w:t>
            </w:r>
          </w:p>
        </w:tc>
        <w:tc>
          <w:tcPr>
            <w:tcW w:w="8565" w:type="dxa"/>
          </w:tcPr>
          <w:p w:rsidR="006C0D08" w:rsidRDefault="006C0D08" w:rsidP="00F85C1F">
            <w:pPr>
              <w:ind w:left="54"/>
              <w:jc w:val="both"/>
              <w:rPr>
                <w:rFonts w:ascii="Arial" w:hAnsi="Arial" w:cs="Arial"/>
                <w:iCs/>
              </w:rPr>
            </w:pPr>
            <w:r w:rsidRPr="00813084">
              <w:rPr>
                <w:rFonts w:ascii="Arial" w:hAnsi="Arial" w:cs="Arial"/>
                <w:iCs/>
              </w:rPr>
              <w:t>Replace Clause 3.4.1 with the following:</w:t>
            </w:r>
          </w:p>
          <w:p w:rsidR="007648BC" w:rsidRPr="00813084" w:rsidRDefault="007648BC" w:rsidP="00F85C1F">
            <w:pPr>
              <w:ind w:left="54"/>
              <w:jc w:val="both"/>
              <w:rPr>
                <w:rFonts w:ascii="Arial" w:hAnsi="Arial" w:cs="Arial"/>
                <w:iCs/>
              </w:rPr>
            </w:pPr>
          </w:p>
          <w:p w:rsidR="006C0D08" w:rsidRPr="00813084" w:rsidRDefault="006C0D08" w:rsidP="00F85C1F">
            <w:pPr>
              <w:ind w:left="54"/>
              <w:jc w:val="both"/>
              <w:rPr>
                <w:rFonts w:ascii="Arial" w:hAnsi="Arial" w:cs="Arial"/>
                <w:iCs/>
              </w:rPr>
            </w:pPr>
            <w:r w:rsidRPr="00813084">
              <w:rPr>
                <w:rFonts w:ascii="Arial" w:hAnsi="Arial" w:cs="Arial"/>
                <w:iCs/>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6C0D08" w:rsidRPr="00813084" w:rsidTr="00F85C1F">
        <w:trPr>
          <w:trHeight w:val="376"/>
          <w:jc w:val="center"/>
        </w:trPr>
        <w:tc>
          <w:tcPr>
            <w:tcW w:w="985" w:type="dxa"/>
            <w:tcMar>
              <w:top w:w="85" w:type="dxa"/>
              <w:left w:w="85" w:type="dxa"/>
              <w:bottom w:w="85" w:type="dxa"/>
              <w:right w:w="85" w:type="dxa"/>
            </w:tcMar>
          </w:tcPr>
          <w:p w:rsidR="006C0D08" w:rsidRPr="00813084" w:rsidRDefault="006C0D08" w:rsidP="00F85C1F">
            <w:pPr>
              <w:rPr>
                <w:rFonts w:ascii="Arial" w:eastAsiaTheme="minorHAnsi" w:hAnsi="Arial" w:cs="Arial"/>
                <w:sz w:val="24"/>
                <w:szCs w:val="22"/>
              </w:rPr>
            </w:pPr>
            <w:r w:rsidRPr="00813084">
              <w:rPr>
                <w:rFonts w:ascii="Arial" w:hAnsi="Arial" w:cs="Arial"/>
              </w:rPr>
              <w:t>3.5</w:t>
            </w:r>
          </w:p>
        </w:tc>
        <w:tc>
          <w:tcPr>
            <w:tcW w:w="8565" w:type="dxa"/>
          </w:tcPr>
          <w:p w:rsidR="006C0D08" w:rsidRPr="00813084" w:rsidRDefault="006C0D08" w:rsidP="00F85C1F">
            <w:pPr>
              <w:jc w:val="both"/>
              <w:rPr>
                <w:rFonts w:ascii="Arial" w:hAnsi="Arial" w:cs="Arial"/>
                <w:i/>
                <w:color w:val="FF0000"/>
              </w:rPr>
            </w:pPr>
            <w:r w:rsidRPr="00813084">
              <w:rPr>
                <w:rFonts w:ascii="Arial" w:hAnsi="Arial" w:cs="Arial"/>
              </w:rPr>
              <w:t xml:space="preserve">Add to clause 3.5 </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 xml:space="preserve">The Services shall be executed in the Service Provider’s own office and/or on the Project site as described in C3.2.2 Project description. No portion of the work may be performed by a person employed by the State.  </w:t>
            </w:r>
          </w:p>
        </w:tc>
      </w:tr>
      <w:tr w:rsidR="006C0D08" w:rsidRPr="00813084" w:rsidTr="00F85C1F">
        <w:trPr>
          <w:trHeight w:val="376"/>
          <w:jc w:val="center"/>
        </w:trPr>
        <w:tc>
          <w:tcPr>
            <w:tcW w:w="985" w:type="dxa"/>
            <w:tcMar>
              <w:top w:w="85" w:type="dxa"/>
              <w:left w:w="85" w:type="dxa"/>
              <w:bottom w:w="85" w:type="dxa"/>
              <w:right w:w="85" w:type="dxa"/>
            </w:tcMar>
          </w:tcPr>
          <w:p w:rsidR="006C0D08" w:rsidRPr="00813084" w:rsidRDefault="006C0D08" w:rsidP="00F85C1F">
            <w:pPr>
              <w:rPr>
                <w:rFonts w:ascii="Arial" w:eastAsiaTheme="minorHAnsi" w:hAnsi="Arial" w:cs="Arial"/>
                <w:sz w:val="24"/>
                <w:szCs w:val="22"/>
              </w:rPr>
            </w:pPr>
            <w:r w:rsidRPr="00813084">
              <w:rPr>
                <w:rFonts w:ascii="Arial" w:hAnsi="Arial" w:cs="Arial"/>
              </w:rPr>
              <w:t>3.6</w:t>
            </w:r>
          </w:p>
        </w:tc>
        <w:tc>
          <w:tcPr>
            <w:tcW w:w="8565" w:type="dxa"/>
          </w:tcPr>
          <w:p w:rsidR="006C0D08" w:rsidRPr="00813084" w:rsidRDefault="006C0D08" w:rsidP="00F85C1F">
            <w:pPr>
              <w:jc w:val="both"/>
              <w:rPr>
                <w:rFonts w:ascii="Arial" w:hAnsi="Arial" w:cs="Arial"/>
              </w:rPr>
            </w:pPr>
            <w:r w:rsidRPr="00813084">
              <w:rPr>
                <w:rFonts w:ascii="Arial" w:hAnsi="Arial" w:cs="Arial"/>
              </w:rPr>
              <w:t>Omit the following:</w:t>
            </w:r>
          </w:p>
          <w:p w:rsidR="006C0D08" w:rsidRPr="00813084" w:rsidRDefault="006C0D08" w:rsidP="00F85C1F">
            <w:pPr>
              <w:jc w:val="both"/>
              <w:rPr>
                <w:rFonts w:ascii="Arial" w:hAnsi="Arial" w:cs="Arial"/>
              </w:rPr>
            </w:pPr>
            <w:r w:rsidRPr="00813084">
              <w:rPr>
                <w:rFonts w:ascii="Arial" w:hAnsi="Arial" w:cs="Arial"/>
              </w:rPr>
              <w:t>“... within two (2) years of completion of the Service ...”.</w:t>
            </w:r>
          </w:p>
        </w:tc>
      </w:tr>
      <w:tr w:rsidR="006C0D08" w:rsidRPr="00813084" w:rsidTr="00F85C1F">
        <w:trPr>
          <w:trHeight w:val="37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eastAsiaTheme="minorHAnsi" w:hAnsi="Arial" w:cs="Arial"/>
              </w:rPr>
              <w:t>3.8.2</w:t>
            </w:r>
          </w:p>
        </w:tc>
        <w:tc>
          <w:tcPr>
            <w:tcW w:w="8565" w:type="dxa"/>
          </w:tcPr>
          <w:p w:rsidR="006C0D08" w:rsidRDefault="006C0D08" w:rsidP="00F85C1F">
            <w:pPr>
              <w:jc w:val="both"/>
              <w:rPr>
                <w:rFonts w:ascii="Arial" w:hAnsi="Arial" w:cs="Arial"/>
              </w:rPr>
            </w:pPr>
            <w:r w:rsidRPr="00813084">
              <w:rPr>
                <w:rFonts w:ascii="Arial" w:hAnsi="Arial" w:cs="Arial"/>
              </w:rPr>
              <w:t>Add the following to clause 3.8.2:</w:t>
            </w:r>
          </w:p>
          <w:p w:rsidR="007648BC" w:rsidRPr="00813084" w:rsidRDefault="007648BC"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 xml:space="preserve">The cost of preparation so negotiated shall not exceed the hourly tariff for </w:t>
            </w:r>
            <w:r w:rsidR="007870C0" w:rsidRPr="00813084">
              <w:rPr>
                <w:rFonts w:ascii="Arial" w:hAnsi="Arial" w:cs="Arial"/>
              </w:rPr>
              <w:t>time-based</w:t>
            </w:r>
            <w:r w:rsidRPr="00813084">
              <w:rPr>
                <w:rFonts w:ascii="Arial" w:hAnsi="Arial" w:cs="Arial"/>
              </w:rPr>
              <w:t xml:space="preserve"> fees as published at the time of the Employer’s instruction and the hours will be as negotiated for each Category as defined in C2.1.3.2. </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6C0D08" w:rsidRPr="00813084" w:rsidTr="00F85C1F">
        <w:trPr>
          <w:trHeight w:val="376"/>
          <w:jc w:val="center"/>
        </w:trPr>
        <w:tc>
          <w:tcPr>
            <w:tcW w:w="985" w:type="dxa"/>
            <w:tcMar>
              <w:top w:w="85" w:type="dxa"/>
              <w:left w:w="85" w:type="dxa"/>
              <w:bottom w:w="85" w:type="dxa"/>
              <w:right w:w="85" w:type="dxa"/>
            </w:tcMar>
          </w:tcPr>
          <w:p w:rsidR="006C0D08" w:rsidRPr="00813084" w:rsidRDefault="006C0D08" w:rsidP="00F85C1F">
            <w:pPr>
              <w:contextualSpacing/>
              <w:rPr>
                <w:rFonts w:ascii="Arial" w:hAnsi="Arial" w:cs="Arial"/>
              </w:rPr>
            </w:pPr>
            <w:r w:rsidRPr="00813084">
              <w:rPr>
                <w:rFonts w:ascii="Arial" w:hAnsi="Arial" w:cs="Arial"/>
              </w:rPr>
              <w:lastRenderedPageBreak/>
              <w:t>3.9.1 (a)</w:t>
            </w:r>
          </w:p>
        </w:tc>
        <w:tc>
          <w:tcPr>
            <w:tcW w:w="8565" w:type="dxa"/>
          </w:tcPr>
          <w:p w:rsidR="006C0D08" w:rsidRPr="00813084" w:rsidRDefault="006C0D08" w:rsidP="00F85C1F">
            <w:pPr>
              <w:jc w:val="both"/>
              <w:rPr>
                <w:rFonts w:ascii="Arial" w:hAnsi="Arial" w:cs="Arial"/>
              </w:rPr>
            </w:pPr>
            <w:r w:rsidRPr="00813084">
              <w:rPr>
                <w:rFonts w:ascii="Arial" w:hAnsi="Arial" w:cs="Arial"/>
              </w:rPr>
              <w:t>Replace clause 3.9.1 (a)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A change in legislation takes place in accordance with the provisions of Clause 3.2 provided the change in legislation came into effect after the completion of the tender documentation approved by the Employer.</w:t>
            </w:r>
          </w:p>
        </w:tc>
      </w:tr>
      <w:tr w:rsidR="006C0D08" w:rsidRPr="00813084" w:rsidTr="00F85C1F">
        <w:trPr>
          <w:trHeight w:val="37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3.9.1. (c)</w:t>
            </w:r>
          </w:p>
        </w:tc>
        <w:tc>
          <w:tcPr>
            <w:tcW w:w="8565" w:type="dxa"/>
          </w:tcPr>
          <w:p w:rsidR="006C0D08" w:rsidRPr="00813084" w:rsidRDefault="006C0D08" w:rsidP="00F85C1F">
            <w:pPr>
              <w:jc w:val="both"/>
              <w:rPr>
                <w:rFonts w:ascii="Arial" w:hAnsi="Arial" w:cs="Arial"/>
              </w:rPr>
            </w:pPr>
            <w:r w:rsidRPr="00813084">
              <w:rPr>
                <w:rFonts w:ascii="Arial" w:hAnsi="Arial" w:cs="Arial"/>
              </w:rPr>
              <w:t>Replace “Employers or others” with “the Employer, its employees or clients and/or their agents” Only extension of time without cost will considered in case where a 3</w:t>
            </w:r>
            <w:r w:rsidRPr="00813084">
              <w:rPr>
                <w:rFonts w:ascii="Arial" w:hAnsi="Arial" w:cs="Arial"/>
                <w:vertAlign w:val="superscript"/>
              </w:rPr>
              <w:t>rd</w:t>
            </w:r>
            <w:r w:rsidRPr="00813084">
              <w:rPr>
                <w:rFonts w:ascii="Arial" w:hAnsi="Arial" w:cs="Arial"/>
              </w:rPr>
              <w:t xml:space="preserve"> party has caused a delay.</w:t>
            </w:r>
          </w:p>
        </w:tc>
      </w:tr>
      <w:tr w:rsidR="006C0D08" w:rsidRPr="00813084" w:rsidTr="00F85C1F">
        <w:trPr>
          <w:trHeight w:val="37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3.9.1 (d)</w:t>
            </w:r>
          </w:p>
        </w:tc>
        <w:tc>
          <w:tcPr>
            <w:tcW w:w="8565" w:type="dxa"/>
          </w:tcPr>
          <w:p w:rsidR="006C0D08" w:rsidRPr="00813084" w:rsidRDefault="006C0D08" w:rsidP="00F85C1F">
            <w:pPr>
              <w:jc w:val="both"/>
              <w:rPr>
                <w:rFonts w:ascii="Arial" w:hAnsi="Arial" w:cs="Arial"/>
              </w:rPr>
            </w:pPr>
            <w:r w:rsidRPr="00813084">
              <w:rPr>
                <w:rFonts w:ascii="Arial" w:hAnsi="Arial" w:cs="Arial"/>
              </w:rPr>
              <w:t>No Clause.</w:t>
            </w:r>
          </w:p>
        </w:tc>
      </w:tr>
      <w:tr w:rsidR="006C0D08" w:rsidRPr="00813084" w:rsidTr="00F85C1F">
        <w:trPr>
          <w:trHeight w:val="37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3.9.1 (e)</w:t>
            </w:r>
          </w:p>
        </w:tc>
        <w:tc>
          <w:tcPr>
            <w:tcW w:w="8565" w:type="dxa"/>
          </w:tcPr>
          <w:p w:rsidR="006C0D08" w:rsidRPr="00813084" w:rsidRDefault="006C0D08" w:rsidP="00F85C1F">
            <w:pPr>
              <w:jc w:val="both"/>
              <w:rPr>
                <w:rFonts w:ascii="Arial" w:hAnsi="Arial" w:cs="Arial"/>
              </w:rPr>
            </w:pPr>
            <w:r w:rsidRPr="00813084">
              <w:rPr>
                <w:rFonts w:ascii="Arial" w:hAnsi="Arial" w:cs="Arial"/>
              </w:rPr>
              <w:t>Replace clause 3.9.1 (e)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965B64">
              <w:rPr>
                <w:rFonts w:ascii="Arial" w:hAnsi="Arial" w:cs="Arial"/>
              </w:rPr>
              <w:t>.</w:t>
            </w:r>
          </w:p>
        </w:tc>
      </w:tr>
      <w:tr w:rsidR="006C0D08" w:rsidRPr="00813084" w:rsidTr="00F85C1F">
        <w:trPr>
          <w:trHeight w:val="37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3.9.3</w:t>
            </w:r>
          </w:p>
        </w:tc>
        <w:tc>
          <w:tcPr>
            <w:tcW w:w="8565" w:type="dxa"/>
          </w:tcPr>
          <w:p w:rsidR="006C0D08" w:rsidRPr="00813084" w:rsidRDefault="006C0D08" w:rsidP="00F85C1F">
            <w:pPr>
              <w:jc w:val="both"/>
              <w:rPr>
                <w:rFonts w:ascii="Arial" w:hAnsi="Arial" w:cs="Arial"/>
              </w:rPr>
            </w:pPr>
            <w:r w:rsidRPr="00813084">
              <w:rPr>
                <w:rFonts w:ascii="Arial" w:hAnsi="Arial" w:cs="Arial"/>
              </w:rPr>
              <w:t>Replace clause 3.9.3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Additional Services ordered by the Employer shall be assessed on time-based fees as tendered for and adjusted in terms of price adjustment to time-based fees for inflation as per 3.16.</w:t>
            </w:r>
          </w:p>
        </w:tc>
      </w:tr>
      <w:tr w:rsidR="006C0D08" w:rsidRPr="00813084" w:rsidTr="00F85C1F">
        <w:trPr>
          <w:trHeight w:val="37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3.9.4</w:t>
            </w:r>
          </w:p>
        </w:tc>
        <w:tc>
          <w:tcPr>
            <w:tcW w:w="8565" w:type="dxa"/>
          </w:tcPr>
          <w:p w:rsidR="006C0D08" w:rsidRPr="00813084" w:rsidRDefault="006C0D08" w:rsidP="00F85C1F">
            <w:pPr>
              <w:jc w:val="both"/>
              <w:rPr>
                <w:rFonts w:ascii="Arial" w:hAnsi="Arial" w:cs="Arial"/>
              </w:rPr>
            </w:pPr>
            <w:r w:rsidRPr="00813084">
              <w:rPr>
                <w:rFonts w:ascii="Arial" w:hAnsi="Arial" w:cs="Arial"/>
              </w:rPr>
              <w:t>Add to clause 3.9.4:</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The application for changes to the Period of Performance is subject to the delay being on the Critical Path of the approved programme and due to no fault of the Service Provider.</w:t>
            </w:r>
          </w:p>
        </w:tc>
      </w:tr>
      <w:tr w:rsidR="006C0D08" w:rsidRPr="00813084" w:rsidTr="00F85C1F">
        <w:trPr>
          <w:trHeight w:val="37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3.12</w:t>
            </w:r>
          </w:p>
          <w:p w:rsidR="006C0D08" w:rsidRPr="00813084" w:rsidRDefault="006C0D08" w:rsidP="00F85C1F">
            <w:pPr>
              <w:spacing w:after="160" w:line="360" w:lineRule="auto"/>
              <w:ind w:left="714" w:hanging="357"/>
              <w:jc w:val="both"/>
              <w:rPr>
                <w:rFonts w:ascii="Arial" w:hAnsi="Arial" w:cs="Arial"/>
              </w:rPr>
            </w:pPr>
          </w:p>
          <w:p w:rsidR="006C0D08" w:rsidRPr="00813084" w:rsidRDefault="006C0D08" w:rsidP="00F85C1F">
            <w:pPr>
              <w:spacing w:after="160" w:line="360" w:lineRule="auto"/>
              <w:ind w:left="714" w:hanging="357"/>
              <w:jc w:val="both"/>
              <w:rPr>
                <w:rFonts w:ascii="Arial" w:hAnsi="Arial" w:cs="Arial"/>
              </w:rPr>
            </w:pPr>
          </w:p>
          <w:p w:rsidR="006C0D08" w:rsidRPr="00813084" w:rsidRDefault="006C0D08" w:rsidP="00F85C1F">
            <w:pPr>
              <w:spacing w:after="160" w:line="360" w:lineRule="auto"/>
              <w:ind w:left="714" w:hanging="357"/>
              <w:jc w:val="both"/>
              <w:rPr>
                <w:rFonts w:ascii="Arial" w:hAnsi="Arial" w:cs="Arial"/>
              </w:rPr>
            </w:pPr>
          </w:p>
        </w:tc>
        <w:tc>
          <w:tcPr>
            <w:tcW w:w="8565" w:type="dxa"/>
          </w:tcPr>
          <w:p w:rsidR="006C0D08" w:rsidRPr="00813084" w:rsidRDefault="006C0D08" w:rsidP="00F85C1F">
            <w:pPr>
              <w:jc w:val="both"/>
              <w:rPr>
                <w:rFonts w:ascii="Arial" w:hAnsi="Arial" w:cs="Arial"/>
              </w:rPr>
            </w:pPr>
            <w:r w:rsidRPr="00813084">
              <w:rPr>
                <w:rFonts w:ascii="Arial" w:hAnsi="Arial" w:cs="Arial"/>
              </w:rPr>
              <w:t>Penalty</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Replace clauses 3.12.1 and 3.12.2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Period of Performance shall be sub dividable in separate target dates according to the programme for each assignment to be submitted in terms of clause 3.15 hereof.</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The Employer shall further have the right to recover all other cost, including but not restricted to extended rental cost resulting from the delay caused directly or indirectly by the Service Provider, certifying incorrect work for payment, delay in the construction period, remedial co</w:t>
            </w:r>
            <w:r w:rsidR="00EF5A9D">
              <w:rPr>
                <w:rFonts w:ascii="Arial" w:hAnsi="Arial" w:cs="Arial"/>
              </w:rPr>
              <w:t xml:space="preserve">st to correct incorrect </w:t>
            </w:r>
            <w:r w:rsidR="00EF5A9D" w:rsidRPr="00EF5A9D">
              <w:rPr>
                <w:rFonts w:ascii="Arial" w:hAnsi="Arial" w:cs="Arial"/>
              </w:rPr>
              <w:t>designs and or documentation, including omissions.</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spacing w:val="-1"/>
              </w:rPr>
              <w:t>Without</w:t>
            </w:r>
            <w:r w:rsidRPr="00813084">
              <w:rPr>
                <w:rFonts w:ascii="Arial" w:hAnsi="Arial" w:cs="Arial"/>
                <w:spacing w:val="17"/>
              </w:rPr>
              <w:t xml:space="preserve"> </w:t>
            </w:r>
            <w:r w:rsidRPr="00813084">
              <w:rPr>
                <w:rFonts w:ascii="Arial" w:hAnsi="Arial" w:cs="Arial"/>
                <w:spacing w:val="-1"/>
              </w:rPr>
              <w:t xml:space="preserve">prejudice </w:t>
            </w:r>
            <w:r w:rsidRPr="00813084">
              <w:rPr>
                <w:rFonts w:ascii="Arial" w:hAnsi="Arial" w:cs="Arial"/>
              </w:rPr>
              <w:t>to</w:t>
            </w:r>
            <w:r w:rsidRPr="00813084">
              <w:rPr>
                <w:rFonts w:ascii="Arial" w:hAnsi="Arial" w:cs="Arial"/>
                <w:spacing w:val="9"/>
              </w:rPr>
              <w:t xml:space="preserve"> </w:t>
            </w:r>
            <w:r w:rsidRPr="00813084">
              <w:rPr>
                <w:rFonts w:ascii="Arial" w:hAnsi="Arial" w:cs="Arial"/>
                <w:spacing w:val="-1"/>
              </w:rPr>
              <w:t>his</w:t>
            </w:r>
            <w:r w:rsidRPr="00813084">
              <w:rPr>
                <w:rFonts w:ascii="Arial" w:hAnsi="Arial" w:cs="Arial"/>
                <w:spacing w:val="9"/>
              </w:rPr>
              <w:t xml:space="preserve"> </w:t>
            </w:r>
            <w:r w:rsidRPr="00813084">
              <w:rPr>
                <w:rFonts w:ascii="Arial" w:hAnsi="Arial" w:cs="Arial"/>
                <w:spacing w:val="-1"/>
              </w:rPr>
              <w:t>other</w:t>
            </w:r>
            <w:r w:rsidRPr="00813084">
              <w:rPr>
                <w:rFonts w:ascii="Arial" w:hAnsi="Arial" w:cs="Arial"/>
                <w:spacing w:val="9"/>
              </w:rPr>
              <w:t xml:space="preserve"> </w:t>
            </w:r>
            <w:r w:rsidRPr="00813084">
              <w:rPr>
                <w:rFonts w:ascii="Arial" w:hAnsi="Arial" w:cs="Arial"/>
                <w:spacing w:val="-1"/>
              </w:rPr>
              <w:t>remedies</w:t>
            </w:r>
            <w:r w:rsidRPr="00813084">
              <w:rPr>
                <w:rFonts w:ascii="Arial" w:hAnsi="Arial" w:cs="Arial"/>
                <w:spacing w:val="9"/>
              </w:rPr>
              <w:t xml:space="preserve"> </w:t>
            </w:r>
            <w:r w:rsidRPr="00813084">
              <w:rPr>
                <w:rFonts w:ascii="Arial" w:hAnsi="Arial" w:cs="Arial"/>
                <w:spacing w:val="-1"/>
              </w:rPr>
              <w:t>under</w:t>
            </w:r>
            <w:r w:rsidRPr="00813084">
              <w:rPr>
                <w:rFonts w:ascii="Arial" w:hAnsi="Arial" w:cs="Arial"/>
                <w:spacing w:val="9"/>
              </w:rPr>
              <w:t xml:space="preserve"> </w:t>
            </w:r>
            <w:r w:rsidRPr="00813084">
              <w:rPr>
                <w:rFonts w:ascii="Arial" w:hAnsi="Arial" w:cs="Arial"/>
              </w:rPr>
              <w:t>the</w:t>
            </w:r>
            <w:r w:rsidRPr="00813084">
              <w:rPr>
                <w:rFonts w:ascii="Arial" w:hAnsi="Arial" w:cs="Arial"/>
                <w:spacing w:val="9"/>
              </w:rPr>
              <w:t xml:space="preserve"> </w:t>
            </w:r>
            <w:r w:rsidRPr="00813084">
              <w:rPr>
                <w:rFonts w:ascii="Arial" w:hAnsi="Arial" w:cs="Arial"/>
                <w:spacing w:val="-1"/>
              </w:rPr>
              <w:t>Contract</w:t>
            </w:r>
            <w:r w:rsidRPr="00813084">
              <w:rPr>
                <w:rFonts w:ascii="Arial" w:hAnsi="Arial" w:cs="Arial"/>
                <w:spacing w:val="9"/>
              </w:rPr>
              <w:t xml:space="preserve"> </w:t>
            </w:r>
            <w:r w:rsidRPr="00813084">
              <w:rPr>
                <w:rFonts w:ascii="Arial" w:hAnsi="Arial" w:cs="Arial"/>
                <w:spacing w:val="-1"/>
              </w:rPr>
              <w:t>or</w:t>
            </w:r>
            <w:r w:rsidRPr="00813084">
              <w:rPr>
                <w:rFonts w:ascii="Arial" w:hAnsi="Arial" w:cs="Arial"/>
                <w:spacing w:val="9"/>
              </w:rPr>
              <w:t xml:space="preserve"> </w:t>
            </w:r>
            <w:r w:rsidRPr="00813084">
              <w:rPr>
                <w:rFonts w:ascii="Arial" w:hAnsi="Arial" w:cs="Arial"/>
              </w:rPr>
              <w:t>in</w:t>
            </w:r>
            <w:r w:rsidRPr="00813084">
              <w:rPr>
                <w:rFonts w:ascii="Arial" w:hAnsi="Arial" w:cs="Arial"/>
                <w:spacing w:val="8"/>
              </w:rPr>
              <w:t xml:space="preserve"> </w:t>
            </w:r>
            <w:r w:rsidRPr="00813084">
              <w:rPr>
                <w:rFonts w:ascii="Arial" w:hAnsi="Arial" w:cs="Arial"/>
                <w:spacing w:val="-1"/>
              </w:rPr>
              <w:t>law,</w:t>
            </w:r>
            <w:r w:rsidRPr="00813084">
              <w:rPr>
                <w:rFonts w:ascii="Arial" w:hAnsi="Arial" w:cs="Arial"/>
              </w:rPr>
              <w:t xml:space="preserve"> t</w:t>
            </w:r>
            <w:r w:rsidRPr="00813084">
              <w:rPr>
                <w:rFonts w:ascii="Arial" w:hAnsi="Arial" w:cs="Arial"/>
                <w:spacing w:val="-1"/>
              </w:rPr>
              <w:t>he Employer</w:t>
            </w:r>
            <w:r w:rsidRPr="00813084">
              <w:rPr>
                <w:rFonts w:ascii="Arial" w:hAnsi="Arial" w:cs="Arial"/>
                <w:spacing w:val="17"/>
              </w:rPr>
              <w:t xml:space="preserve"> </w:t>
            </w:r>
            <w:r w:rsidRPr="00813084">
              <w:rPr>
                <w:rFonts w:ascii="Arial" w:hAnsi="Arial" w:cs="Arial"/>
              </w:rPr>
              <w:t>shall recover</w:t>
            </w:r>
            <w:r w:rsidRPr="00813084">
              <w:rPr>
                <w:rFonts w:ascii="Arial" w:hAnsi="Arial" w:cs="Arial"/>
                <w:spacing w:val="17"/>
              </w:rPr>
              <w:t xml:space="preserve"> </w:t>
            </w:r>
            <w:r w:rsidRPr="00813084">
              <w:rPr>
                <w:rFonts w:ascii="Arial" w:hAnsi="Arial" w:cs="Arial"/>
              </w:rPr>
              <w:t>a penalty amount per day, stipulated in the table below per target date for the full period of the delay.</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p>
          <w:p w:rsidR="006C0D08" w:rsidRPr="00813084" w:rsidRDefault="006C0D08" w:rsidP="007648BC">
            <w:pPr>
              <w:jc w:val="both"/>
              <w:rPr>
                <w:rFonts w:ascii="Arial" w:hAnsi="Arial" w:cs="Arial"/>
              </w:rPr>
            </w:pPr>
            <w:r w:rsidRPr="00813084">
              <w:rPr>
                <w:rFonts w:ascii="Arial" w:hAnsi="Arial" w:cs="Arial"/>
              </w:rPr>
              <w:t xml:space="preserve">In the event that the delay exceeds 30 days, the Employer will have the option to either: </w:t>
            </w:r>
          </w:p>
          <w:p w:rsidR="006C0D08" w:rsidRPr="00813084" w:rsidRDefault="006C0D08" w:rsidP="007648BC">
            <w:pPr>
              <w:jc w:val="both"/>
              <w:rPr>
                <w:rFonts w:ascii="Arial" w:hAnsi="Arial" w:cs="Arial"/>
              </w:rPr>
            </w:pPr>
          </w:p>
          <w:p w:rsidR="006C0D08" w:rsidRPr="00813084" w:rsidRDefault="006C0D08" w:rsidP="00EF4A7D">
            <w:pPr>
              <w:numPr>
                <w:ilvl w:val="0"/>
                <w:numId w:val="30"/>
              </w:numPr>
              <w:ind w:left="760" w:hanging="400"/>
              <w:jc w:val="both"/>
              <w:rPr>
                <w:rFonts w:ascii="Arial" w:hAnsi="Arial" w:cs="Arial"/>
              </w:rPr>
            </w:pPr>
            <w:r w:rsidRPr="00813084">
              <w:rPr>
                <w:rFonts w:ascii="Arial" w:hAnsi="Arial" w:cs="Arial"/>
              </w:rPr>
              <w:t xml:space="preserve">terminate the contract and recover any loss as a result of the termination from the Service Provider, or </w:t>
            </w:r>
          </w:p>
          <w:p w:rsidR="006C0D08" w:rsidRDefault="006C0D08" w:rsidP="00EF4A7D">
            <w:pPr>
              <w:numPr>
                <w:ilvl w:val="0"/>
                <w:numId w:val="30"/>
              </w:numPr>
              <w:ind w:left="760" w:hanging="400"/>
              <w:jc w:val="both"/>
              <w:rPr>
                <w:rFonts w:ascii="Arial" w:hAnsi="Arial" w:cs="Arial"/>
              </w:rPr>
            </w:pPr>
            <w:r w:rsidRPr="00813084">
              <w:rPr>
                <w:rFonts w:ascii="Arial" w:hAnsi="Arial" w:cs="Arial"/>
              </w:rPr>
              <w:t>allow the Service Provider to continue with the Services after the agreement of a new target date and recover the penalty per calendar day, as stipulated in the table below for the full period of the delay.</w:t>
            </w:r>
          </w:p>
          <w:p w:rsidR="007648BC" w:rsidRDefault="007648BC" w:rsidP="007648BC">
            <w:pPr>
              <w:jc w:val="both"/>
              <w:rPr>
                <w:rFonts w:ascii="Arial" w:hAnsi="Arial" w:cs="Arial"/>
              </w:rPr>
            </w:pPr>
          </w:p>
          <w:p w:rsidR="007648BC" w:rsidRPr="00813084" w:rsidRDefault="007648BC" w:rsidP="007648BC">
            <w:pPr>
              <w:jc w:val="both"/>
              <w:rPr>
                <w:rFonts w:ascii="Arial" w:hAnsi="Arial" w:cs="Arial"/>
              </w:rPr>
            </w:pPr>
          </w:p>
          <w:p w:rsidR="006C0D08" w:rsidRDefault="006C0D08" w:rsidP="00F85C1F">
            <w:pPr>
              <w:jc w:val="center"/>
              <w:rPr>
                <w:rFonts w:ascii="Arial" w:hAnsi="Arial" w:cs="Arial"/>
                <w:b/>
              </w:rPr>
            </w:pPr>
            <w:r w:rsidRPr="007870C0">
              <w:rPr>
                <w:rFonts w:ascii="Arial" w:hAnsi="Arial" w:cs="Arial"/>
                <w:b/>
              </w:rPr>
              <w:t>CALCULATION OF PENALTIES</w:t>
            </w:r>
          </w:p>
          <w:p w:rsidR="007870C0" w:rsidRPr="007870C0" w:rsidRDefault="007870C0" w:rsidP="00F85C1F">
            <w:pPr>
              <w:jc w:val="center"/>
              <w:rPr>
                <w:rFonts w:ascii="Arial" w:hAnsi="Arial" w:cs="Arial"/>
                <w:b/>
              </w:rPr>
            </w:pPr>
          </w:p>
          <w:tbl>
            <w:tblPr>
              <w:tblW w:w="6694" w:type="dxa"/>
              <w:tblInd w:w="427" w:type="dxa"/>
              <w:tblLayout w:type="fixed"/>
              <w:tblLook w:val="04A0" w:firstRow="1" w:lastRow="0" w:firstColumn="1" w:lastColumn="0" w:noHBand="0" w:noVBand="1"/>
            </w:tblPr>
            <w:tblGrid>
              <w:gridCol w:w="540"/>
              <w:gridCol w:w="1595"/>
              <w:gridCol w:w="1133"/>
              <w:gridCol w:w="1626"/>
              <w:gridCol w:w="1298"/>
              <w:gridCol w:w="496"/>
              <w:gridCol w:w="6"/>
            </w:tblGrid>
            <w:tr w:rsidR="006C0D08" w:rsidRPr="00813084" w:rsidTr="00F85C1F">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C0D08" w:rsidRPr="00813084" w:rsidRDefault="006C0D08" w:rsidP="00F85C1F">
                  <w:pPr>
                    <w:jc w:val="center"/>
                    <w:rPr>
                      <w:rFonts w:ascii="Calibri" w:hAnsi="Calibri" w:cs="Calibri"/>
                      <w:b/>
                      <w:bCs/>
                      <w:color w:val="000000"/>
                      <w:sz w:val="22"/>
                      <w:szCs w:val="22"/>
                      <w:lang w:val="en-US"/>
                    </w:rPr>
                  </w:pPr>
                  <w:r w:rsidRPr="00813084">
                    <w:rPr>
                      <w:rFonts w:ascii="Calibri" w:hAnsi="Calibri" w:cs="Calibri"/>
                      <w:b/>
                      <w:bCs/>
                      <w:color w:val="000000"/>
                      <w:sz w:val="22"/>
                      <w:szCs w:val="22"/>
                      <w:lang w:val="en-US"/>
                    </w:rPr>
                    <w:t>VALUE OF FEES</w:t>
                  </w:r>
                </w:p>
              </w:tc>
              <w:tc>
                <w:tcPr>
                  <w:tcW w:w="1800" w:type="dxa"/>
                  <w:gridSpan w:val="3"/>
                  <w:tcBorders>
                    <w:top w:val="single" w:sz="4" w:space="0" w:color="auto"/>
                    <w:left w:val="nil"/>
                    <w:bottom w:val="single" w:sz="4" w:space="0" w:color="auto"/>
                    <w:right w:val="single" w:sz="4" w:space="0" w:color="000000"/>
                  </w:tcBorders>
                  <w:shd w:val="clear" w:color="auto" w:fill="auto"/>
                  <w:vAlign w:val="center"/>
                  <w:hideMark/>
                </w:tcPr>
                <w:p w:rsidR="006C0D08" w:rsidRPr="00813084" w:rsidRDefault="006C0D08" w:rsidP="00F85C1F">
                  <w:pPr>
                    <w:jc w:val="center"/>
                    <w:rPr>
                      <w:rFonts w:ascii="Calibri" w:hAnsi="Calibri" w:cs="Calibri"/>
                      <w:b/>
                      <w:bCs/>
                      <w:color w:val="000000"/>
                      <w:sz w:val="22"/>
                      <w:szCs w:val="22"/>
                      <w:lang w:val="en-US"/>
                    </w:rPr>
                  </w:pPr>
                  <w:r w:rsidRPr="00813084">
                    <w:rPr>
                      <w:rFonts w:ascii="Calibri" w:hAnsi="Calibri" w:cs="Calibri"/>
                      <w:b/>
                      <w:bCs/>
                      <w:color w:val="000000"/>
                      <w:sz w:val="22"/>
                      <w:szCs w:val="22"/>
                      <w:lang w:val="en-US"/>
                    </w:rPr>
                    <w:t xml:space="preserve">% PENATIES OF FEES   </w:t>
                  </w:r>
                </w:p>
              </w:tc>
            </w:tr>
            <w:tr w:rsidR="006C0D08" w:rsidRPr="00813084" w:rsidTr="00F85C1F">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1</w:t>
                  </w:r>
                </w:p>
              </w:tc>
              <w:tc>
                <w:tcPr>
                  <w:tcW w:w="1595"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1</w:t>
                  </w:r>
                </w:p>
              </w:tc>
              <w:tc>
                <w:tcPr>
                  <w:tcW w:w="1133"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500,000</w:t>
                  </w:r>
                </w:p>
              </w:tc>
              <w:tc>
                <w:tcPr>
                  <w:tcW w:w="1298"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0.05000000</w:t>
                  </w:r>
                </w:p>
              </w:tc>
              <w:tc>
                <w:tcPr>
                  <w:tcW w:w="496" w:type="dxa"/>
                  <w:tcBorders>
                    <w:top w:val="nil"/>
                    <w:left w:val="nil"/>
                    <w:bottom w:val="nil"/>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r w:rsidR="006C0D08" w:rsidRPr="00813084" w:rsidTr="00F85C1F">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2</w:t>
                  </w:r>
                </w:p>
              </w:tc>
              <w:tc>
                <w:tcPr>
                  <w:tcW w:w="1595"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500,001</w:t>
                  </w:r>
                </w:p>
              </w:tc>
              <w:tc>
                <w:tcPr>
                  <w:tcW w:w="1133"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1,000,000</w:t>
                  </w:r>
                </w:p>
              </w:tc>
              <w:tc>
                <w:tcPr>
                  <w:tcW w:w="1298"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0.05000000</w:t>
                  </w:r>
                </w:p>
              </w:tc>
              <w:tc>
                <w:tcPr>
                  <w:tcW w:w="496" w:type="dxa"/>
                  <w:tcBorders>
                    <w:top w:val="nil"/>
                    <w:left w:val="nil"/>
                    <w:bottom w:val="nil"/>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r w:rsidR="006C0D08" w:rsidRPr="00813084" w:rsidTr="00F85C1F">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3</w:t>
                  </w:r>
                </w:p>
              </w:tc>
              <w:tc>
                <w:tcPr>
                  <w:tcW w:w="1595"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1,000,001</w:t>
                  </w:r>
                </w:p>
              </w:tc>
              <w:tc>
                <w:tcPr>
                  <w:tcW w:w="1133"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2,000,000</w:t>
                  </w:r>
                </w:p>
              </w:tc>
              <w:tc>
                <w:tcPr>
                  <w:tcW w:w="1298"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0.03750000</w:t>
                  </w:r>
                </w:p>
              </w:tc>
              <w:tc>
                <w:tcPr>
                  <w:tcW w:w="496" w:type="dxa"/>
                  <w:tcBorders>
                    <w:top w:val="nil"/>
                    <w:left w:val="nil"/>
                    <w:bottom w:val="nil"/>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r w:rsidR="006C0D08" w:rsidRPr="00813084" w:rsidTr="00F85C1F">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4</w:t>
                  </w:r>
                </w:p>
              </w:tc>
              <w:tc>
                <w:tcPr>
                  <w:tcW w:w="1595"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2,000,001</w:t>
                  </w:r>
                </w:p>
              </w:tc>
              <w:tc>
                <w:tcPr>
                  <w:tcW w:w="1133"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4,000,000</w:t>
                  </w:r>
                </w:p>
              </w:tc>
              <w:tc>
                <w:tcPr>
                  <w:tcW w:w="1298"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0.02500000</w:t>
                  </w:r>
                </w:p>
              </w:tc>
              <w:tc>
                <w:tcPr>
                  <w:tcW w:w="496" w:type="dxa"/>
                  <w:tcBorders>
                    <w:top w:val="nil"/>
                    <w:left w:val="nil"/>
                    <w:bottom w:val="nil"/>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r w:rsidR="006C0D08" w:rsidRPr="00813084" w:rsidTr="00F85C1F">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5</w:t>
                  </w:r>
                </w:p>
              </w:tc>
              <w:tc>
                <w:tcPr>
                  <w:tcW w:w="1595"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4,000,001</w:t>
                  </w:r>
                </w:p>
              </w:tc>
              <w:tc>
                <w:tcPr>
                  <w:tcW w:w="1133"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8,000,000</w:t>
                  </w:r>
                </w:p>
              </w:tc>
              <w:tc>
                <w:tcPr>
                  <w:tcW w:w="1298"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0.01875000</w:t>
                  </w:r>
                </w:p>
              </w:tc>
              <w:tc>
                <w:tcPr>
                  <w:tcW w:w="496" w:type="dxa"/>
                  <w:tcBorders>
                    <w:top w:val="nil"/>
                    <w:left w:val="nil"/>
                    <w:bottom w:val="nil"/>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r w:rsidR="006C0D08" w:rsidRPr="00813084" w:rsidTr="00F85C1F">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6</w:t>
                  </w:r>
                </w:p>
              </w:tc>
              <w:tc>
                <w:tcPr>
                  <w:tcW w:w="1595"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8,000,001</w:t>
                  </w:r>
                </w:p>
              </w:tc>
              <w:tc>
                <w:tcPr>
                  <w:tcW w:w="1133"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16,000,000</w:t>
                  </w:r>
                </w:p>
              </w:tc>
              <w:tc>
                <w:tcPr>
                  <w:tcW w:w="1298"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0.01250000</w:t>
                  </w:r>
                </w:p>
              </w:tc>
              <w:tc>
                <w:tcPr>
                  <w:tcW w:w="496" w:type="dxa"/>
                  <w:tcBorders>
                    <w:top w:val="nil"/>
                    <w:left w:val="nil"/>
                    <w:bottom w:val="nil"/>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r w:rsidR="006C0D08" w:rsidRPr="00813084" w:rsidTr="00F85C1F">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7</w:t>
                  </w:r>
                </w:p>
              </w:tc>
              <w:tc>
                <w:tcPr>
                  <w:tcW w:w="1595"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16,000,001</w:t>
                  </w:r>
                </w:p>
              </w:tc>
              <w:tc>
                <w:tcPr>
                  <w:tcW w:w="1133"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32,000,000</w:t>
                  </w:r>
                </w:p>
              </w:tc>
              <w:tc>
                <w:tcPr>
                  <w:tcW w:w="1298"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0.00781250</w:t>
                  </w:r>
                </w:p>
              </w:tc>
              <w:tc>
                <w:tcPr>
                  <w:tcW w:w="496" w:type="dxa"/>
                  <w:tcBorders>
                    <w:top w:val="nil"/>
                    <w:left w:val="nil"/>
                    <w:bottom w:val="nil"/>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r w:rsidR="006C0D08" w:rsidRPr="00813084" w:rsidTr="00F85C1F">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8</w:t>
                  </w:r>
                </w:p>
              </w:tc>
              <w:tc>
                <w:tcPr>
                  <w:tcW w:w="1595"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32,000,001</w:t>
                  </w:r>
                </w:p>
              </w:tc>
              <w:tc>
                <w:tcPr>
                  <w:tcW w:w="1133"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64,000,000</w:t>
                  </w:r>
                </w:p>
              </w:tc>
              <w:tc>
                <w:tcPr>
                  <w:tcW w:w="1298"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0.00468750</w:t>
                  </w:r>
                </w:p>
              </w:tc>
              <w:tc>
                <w:tcPr>
                  <w:tcW w:w="496" w:type="dxa"/>
                  <w:tcBorders>
                    <w:top w:val="nil"/>
                    <w:left w:val="nil"/>
                    <w:bottom w:val="nil"/>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r w:rsidR="006C0D08" w:rsidRPr="00813084" w:rsidTr="00F85C1F">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9</w:t>
                  </w:r>
                </w:p>
              </w:tc>
              <w:tc>
                <w:tcPr>
                  <w:tcW w:w="1595"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64,000,001</w:t>
                  </w:r>
                </w:p>
              </w:tc>
              <w:tc>
                <w:tcPr>
                  <w:tcW w:w="1133"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128,000,000</w:t>
                  </w:r>
                </w:p>
              </w:tc>
              <w:tc>
                <w:tcPr>
                  <w:tcW w:w="1298"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0.00273438</w:t>
                  </w:r>
                </w:p>
              </w:tc>
              <w:tc>
                <w:tcPr>
                  <w:tcW w:w="496" w:type="dxa"/>
                  <w:tcBorders>
                    <w:top w:val="nil"/>
                    <w:left w:val="nil"/>
                    <w:bottom w:val="nil"/>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r w:rsidR="006C0D08" w:rsidRPr="00813084" w:rsidTr="00F85C1F">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10</w:t>
                  </w:r>
                </w:p>
              </w:tc>
              <w:tc>
                <w:tcPr>
                  <w:tcW w:w="1595"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128,000,001</w:t>
                  </w:r>
                </w:p>
              </w:tc>
              <w:tc>
                <w:tcPr>
                  <w:tcW w:w="1133"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256,000,000</w:t>
                  </w:r>
                </w:p>
              </w:tc>
              <w:tc>
                <w:tcPr>
                  <w:tcW w:w="1298" w:type="dxa"/>
                  <w:tcBorders>
                    <w:top w:val="nil"/>
                    <w:left w:val="single" w:sz="4" w:space="0" w:color="auto"/>
                    <w:bottom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0.00156250</w:t>
                  </w:r>
                </w:p>
              </w:tc>
              <w:tc>
                <w:tcPr>
                  <w:tcW w:w="496" w:type="dxa"/>
                  <w:tcBorders>
                    <w:top w:val="nil"/>
                    <w:left w:val="nil"/>
                    <w:bottom w:val="nil"/>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r w:rsidR="006C0D08" w:rsidRPr="00813084" w:rsidTr="00F85C1F">
              <w:trPr>
                <w:gridAfter w:val="1"/>
                <w:wAfter w:w="6" w:type="dxa"/>
                <w:trHeight w:val="300"/>
              </w:trPr>
              <w:tc>
                <w:tcPr>
                  <w:tcW w:w="540" w:type="dxa"/>
                  <w:tcBorders>
                    <w:top w:val="nil"/>
                    <w:left w:val="single" w:sz="4" w:space="0" w:color="auto"/>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11</w:t>
                  </w:r>
                </w:p>
              </w:tc>
              <w:tc>
                <w:tcPr>
                  <w:tcW w:w="1595" w:type="dxa"/>
                  <w:tcBorders>
                    <w:top w:val="nil"/>
                    <w:left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256,000,001</w:t>
                  </w:r>
                </w:p>
              </w:tc>
              <w:tc>
                <w:tcPr>
                  <w:tcW w:w="1133" w:type="dxa"/>
                  <w:tcBorders>
                    <w:top w:val="nil"/>
                    <w:left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UP TO</w:t>
                  </w:r>
                </w:p>
              </w:tc>
              <w:tc>
                <w:tcPr>
                  <w:tcW w:w="1626" w:type="dxa"/>
                  <w:tcBorders>
                    <w:top w:val="nil"/>
                    <w:left w:val="nil"/>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512,000,000</w:t>
                  </w:r>
                </w:p>
              </w:tc>
              <w:tc>
                <w:tcPr>
                  <w:tcW w:w="1298" w:type="dxa"/>
                  <w:tcBorders>
                    <w:top w:val="nil"/>
                    <w:left w:val="single" w:sz="4" w:space="0" w:color="auto"/>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0.00087891</w:t>
                  </w:r>
                </w:p>
              </w:tc>
              <w:tc>
                <w:tcPr>
                  <w:tcW w:w="496" w:type="dxa"/>
                  <w:tcBorders>
                    <w:top w:val="nil"/>
                    <w:left w:val="nil"/>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r w:rsidR="006C0D08" w:rsidRPr="00813084" w:rsidTr="00F85C1F">
              <w:trPr>
                <w:gridAfter w:val="1"/>
                <w:wAfter w:w="6" w:type="dxa"/>
                <w:trHeight w:val="300"/>
              </w:trPr>
              <w:tc>
                <w:tcPr>
                  <w:tcW w:w="540" w:type="dxa"/>
                  <w:tcBorders>
                    <w:top w:val="nil"/>
                    <w:left w:val="single" w:sz="4" w:space="0" w:color="auto"/>
                    <w:bottom w:val="single" w:sz="4" w:space="0" w:color="auto"/>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12</w:t>
                  </w:r>
                </w:p>
              </w:tc>
              <w:tc>
                <w:tcPr>
                  <w:tcW w:w="1595" w:type="dxa"/>
                  <w:tcBorders>
                    <w:top w:val="nil"/>
                    <w:left w:val="nil"/>
                    <w:bottom w:val="single" w:sz="4" w:space="0" w:color="auto"/>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512,000,001</w:t>
                  </w:r>
                </w:p>
              </w:tc>
              <w:tc>
                <w:tcPr>
                  <w:tcW w:w="1133" w:type="dxa"/>
                  <w:tcBorders>
                    <w:top w:val="nil"/>
                    <w:left w:val="nil"/>
                    <w:bottom w:val="single" w:sz="4" w:space="0" w:color="auto"/>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p>
              </w:tc>
              <w:tc>
                <w:tcPr>
                  <w:tcW w:w="1626" w:type="dxa"/>
                  <w:tcBorders>
                    <w:top w:val="nil"/>
                    <w:left w:val="nil"/>
                    <w:bottom w:val="single" w:sz="4" w:space="0" w:color="auto"/>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and above</w:t>
                  </w:r>
                </w:p>
              </w:tc>
              <w:tc>
                <w:tcPr>
                  <w:tcW w:w="1298" w:type="dxa"/>
                  <w:tcBorders>
                    <w:top w:val="nil"/>
                    <w:left w:val="single" w:sz="4" w:space="0" w:color="auto"/>
                    <w:bottom w:val="single" w:sz="4" w:space="0" w:color="auto"/>
                    <w:right w:val="nil"/>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0.00048828</w:t>
                  </w:r>
                </w:p>
              </w:tc>
              <w:tc>
                <w:tcPr>
                  <w:tcW w:w="496" w:type="dxa"/>
                  <w:tcBorders>
                    <w:top w:val="nil"/>
                    <w:left w:val="nil"/>
                    <w:bottom w:val="single" w:sz="4" w:space="0" w:color="auto"/>
                    <w:right w:val="single" w:sz="4" w:space="0" w:color="auto"/>
                  </w:tcBorders>
                  <w:shd w:val="clear" w:color="auto" w:fill="auto"/>
                  <w:noWrap/>
                  <w:vAlign w:val="bottom"/>
                  <w:hideMark/>
                </w:tcPr>
                <w:p w:rsidR="006C0D08" w:rsidRPr="00813084" w:rsidRDefault="006C0D08" w:rsidP="00F85C1F">
                  <w:pPr>
                    <w:jc w:val="center"/>
                    <w:rPr>
                      <w:rFonts w:ascii="Calibri" w:hAnsi="Calibri" w:cs="Calibri"/>
                      <w:color w:val="000000"/>
                      <w:sz w:val="22"/>
                      <w:szCs w:val="22"/>
                      <w:lang w:val="en-US"/>
                    </w:rPr>
                  </w:pPr>
                  <w:r w:rsidRPr="00813084">
                    <w:rPr>
                      <w:rFonts w:ascii="Calibri" w:hAnsi="Calibri" w:cs="Calibri"/>
                      <w:color w:val="000000"/>
                      <w:sz w:val="22"/>
                      <w:szCs w:val="22"/>
                      <w:lang w:val="en-US"/>
                    </w:rPr>
                    <w:t>%</w:t>
                  </w:r>
                </w:p>
              </w:tc>
            </w:tr>
          </w:tbl>
          <w:p w:rsidR="00EF5A9D" w:rsidRDefault="00EF5A9D" w:rsidP="00EF5A9D">
            <w:pPr>
              <w:jc w:val="both"/>
              <w:rPr>
                <w:rFonts w:ascii="Arial" w:hAnsi="Arial" w:cs="Arial"/>
                <w:highlight w:val="cyan"/>
              </w:rPr>
            </w:pPr>
          </w:p>
          <w:p w:rsidR="00EF5A9D" w:rsidRPr="00EF5A9D" w:rsidRDefault="00EF5A9D" w:rsidP="00EF5A9D">
            <w:pPr>
              <w:jc w:val="both"/>
              <w:rPr>
                <w:rFonts w:ascii="Arial" w:hAnsi="Arial" w:cs="Arial"/>
              </w:rPr>
            </w:pPr>
            <w:r w:rsidRPr="00EF5A9D">
              <w:rPr>
                <w:rFonts w:ascii="Arial" w:hAnsi="Arial" w:cs="Arial"/>
              </w:rPr>
              <w:t>Recovering of cost and or penalties may be done in the following ways:</w:t>
            </w:r>
          </w:p>
          <w:p w:rsidR="00EF5A9D" w:rsidRPr="00EF5A9D" w:rsidRDefault="00EF5A9D" w:rsidP="00EF4A7D">
            <w:pPr>
              <w:pStyle w:val="ListParagraph"/>
              <w:numPr>
                <w:ilvl w:val="0"/>
                <w:numId w:val="34"/>
              </w:numPr>
              <w:jc w:val="both"/>
              <w:rPr>
                <w:rFonts w:ascii="Arial" w:hAnsi="Arial" w:cs="Arial"/>
              </w:rPr>
            </w:pPr>
            <w:r w:rsidRPr="00EF5A9D">
              <w:rPr>
                <w:rFonts w:ascii="Arial" w:hAnsi="Arial" w:cs="Arial"/>
              </w:rPr>
              <w:t>claim against professional indemnity insurance, or</w:t>
            </w:r>
          </w:p>
          <w:p w:rsidR="00EF5A9D" w:rsidRPr="00EF5A9D" w:rsidRDefault="00EF5A9D" w:rsidP="00EF4A7D">
            <w:pPr>
              <w:pStyle w:val="ListParagraph"/>
              <w:numPr>
                <w:ilvl w:val="0"/>
                <w:numId w:val="34"/>
              </w:numPr>
              <w:jc w:val="both"/>
              <w:rPr>
                <w:rFonts w:ascii="Arial" w:hAnsi="Arial" w:cs="Arial"/>
              </w:rPr>
            </w:pPr>
            <w:r w:rsidRPr="00EF5A9D">
              <w:rPr>
                <w:rFonts w:ascii="Arial" w:hAnsi="Arial" w:cs="Arial"/>
              </w:rPr>
              <w:t>deduction from fee account, or</w:t>
            </w:r>
          </w:p>
          <w:p w:rsidR="00EF5A9D" w:rsidRPr="00EF5A9D" w:rsidRDefault="00EF5A9D" w:rsidP="00EF4A7D">
            <w:pPr>
              <w:pStyle w:val="ListParagraph"/>
              <w:numPr>
                <w:ilvl w:val="0"/>
                <w:numId w:val="34"/>
              </w:numPr>
              <w:jc w:val="both"/>
              <w:rPr>
                <w:rFonts w:ascii="Arial" w:hAnsi="Arial" w:cs="Arial"/>
              </w:rPr>
            </w:pPr>
            <w:r w:rsidRPr="00EF5A9D">
              <w:rPr>
                <w:rFonts w:ascii="Arial" w:hAnsi="Arial" w:cs="Arial"/>
              </w:rPr>
              <w:t>direct payment to the contractor by the consultant, or</w:t>
            </w:r>
          </w:p>
          <w:p w:rsidR="00EF5A9D" w:rsidRPr="00EF5A9D" w:rsidRDefault="00EF5A9D" w:rsidP="00EF4A7D">
            <w:pPr>
              <w:pStyle w:val="ListParagraph"/>
              <w:numPr>
                <w:ilvl w:val="0"/>
                <w:numId w:val="34"/>
              </w:numPr>
              <w:jc w:val="both"/>
              <w:rPr>
                <w:rFonts w:ascii="Arial" w:hAnsi="Arial" w:cs="Arial"/>
              </w:rPr>
            </w:pPr>
            <w:r w:rsidRPr="00EF5A9D">
              <w:rPr>
                <w:rFonts w:ascii="Arial" w:hAnsi="Arial" w:cs="Arial"/>
              </w:rPr>
              <w:t>litigation, or</w:t>
            </w:r>
          </w:p>
          <w:p w:rsidR="006C0D08" w:rsidRPr="00EF5A9D" w:rsidRDefault="00EF5A9D" w:rsidP="00EF4A7D">
            <w:pPr>
              <w:pStyle w:val="ListParagraph"/>
              <w:numPr>
                <w:ilvl w:val="0"/>
                <w:numId w:val="34"/>
              </w:numPr>
              <w:jc w:val="both"/>
              <w:rPr>
                <w:rFonts w:ascii="Arial" w:hAnsi="Arial" w:cs="Arial"/>
              </w:rPr>
            </w:pPr>
            <w:r w:rsidRPr="00EF5A9D">
              <w:rPr>
                <w:rFonts w:ascii="Arial" w:hAnsi="Arial" w:cs="Arial"/>
              </w:rPr>
              <w:t>any other method available to the Employer</w:t>
            </w:r>
          </w:p>
          <w:p w:rsidR="00EF5A9D" w:rsidRPr="00813084" w:rsidRDefault="00EF5A9D" w:rsidP="00F85C1F">
            <w:pPr>
              <w:jc w:val="both"/>
              <w:rPr>
                <w:rFonts w:ascii="Arial" w:hAnsi="Arial" w:cs="Arial"/>
              </w:rPr>
            </w:pPr>
          </w:p>
        </w:tc>
      </w:tr>
      <w:tr w:rsidR="006C0D08" w:rsidRPr="00813084" w:rsidTr="00F85C1F">
        <w:trPr>
          <w:trHeight w:val="152"/>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lastRenderedPageBreak/>
              <w:t>3.15.1</w:t>
            </w:r>
          </w:p>
        </w:tc>
        <w:tc>
          <w:tcPr>
            <w:tcW w:w="8565" w:type="dxa"/>
          </w:tcPr>
          <w:p w:rsidR="006C0D08" w:rsidRPr="00813084" w:rsidRDefault="006C0D08" w:rsidP="00F85C1F">
            <w:pPr>
              <w:jc w:val="both"/>
              <w:rPr>
                <w:rFonts w:ascii="Arial" w:hAnsi="Arial" w:cs="Arial"/>
                <w:color w:val="FF0000"/>
              </w:rPr>
            </w:pPr>
            <w:r w:rsidRPr="00813084">
              <w:rPr>
                <w:rFonts w:ascii="Arial" w:hAnsi="Arial" w:cs="Arial"/>
              </w:rPr>
              <w:t>Replace clause 3.15.1 with the following:</w:t>
            </w:r>
          </w:p>
          <w:p w:rsidR="006C0D08" w:rsidRPr="00813084" w:rsidRDefault="006C0D08" w:rsidP="00F85C1F">
            <w:pPr>
              <w:jc w:val="both"/>
              <w:rPr>
                <w:rFonts w:ascii="Arial" w:hAnsi="Arial" w:cs="Arial"/>
              </w:rPr>
            </w:pPr>
          </w:p>
          <w:p w:rsidR="006C0D08" w:rsidRPr="00813084" w:rsidRDefault="006C0D08" w:rsidP="00F85C1F">
            <w:pPr>
              <w:ind w:left="28" w:hanging="28"/>
              <w:jc w:val="both"/>
              <w:rPr>
                <w:rFonts w:ascii="Arial" w:hAnsi="Arial" w:cs="Arial"/>
              </w:rPr>
            </w:pPr>
            <w:r w:rsidRPr="00813084">
              <w:rPr>
                <w:rFonts w:ascii="Arial" w:hAnsi="Arial" w:cs="Arial"/>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rsidR="006C0D08" w:rsidRPr="00813084" w:rsidRDefault="006C0D08" w:rsidP="00F85C1F">
            <w:pPr>
              <w:jc w:val="both"/>
              <w:rPr>
                <w:rFonts w:ascii="Arial" w:hAnsi="Arial" w:cs="Arial"/>
              </w:rPr>
            </w:pPr>
          </w:p>
          <w:p w:rsidR="006C0D08" w:rsidRPr="00813084" w:rsidRDefault="006C0D08" w:rsidP="00F85C1F">
            <w:pPr>
              <w:ind w:left="453" w:hanging="425"/>
              <w:jc w:val="both"/>
              <w:rPr>
                <w:rFonts w:ascii="Arial" w:hAnsi="Arial" w:cs="Arial"/>
              </w:rPr>
            </w:pPr>
            <w:r w:rsidRPr="00813084">
              <w:rPr>
                <w:rFonts w:ascii="Arial" w:hAnsi="Arial" w:cs="Arial"/>
              </w:rPr>
              <w:t>a)</w:t>
            </w:r>
            <w:r w:rsidRPr="00813084">
              <w:rPr>
                <w:rFonts w:ascii="Arial" w:hAnsi="Arial" w:cs="Arial"/>
              </w:rPr>
              <w:tab/>
              <w:t>the order and timing of operations by the Service Provider and any actions, access to people, places and things and work required of the Employer and Others;</w:t>
            </w:r>
          </w:p>
          <w:p w:rsidR="006C0D08" w:rsidRPr="00813084" w:rsidRDefault="006C0D08" w:rsidP="00F85C1F">
            <w:pPr>
              <w:ind w:left="453" w:hanging="425"/>
              <w:jc w:val="both"/>
              <w:rPr>
                <w:rFonts w:ascii="Arial" w:hAnsi="Arial" w:cs="Arial"/>
              </w:rPr>
            </w:pPr>
            <w:r w:rsidRPr="00813084">
              <w:rPr>
                <w:rFonts w:ascii="Arial" w:hAnsi="Arial" w:cs="Arial"/>
              </w:rPr>
              <w:t>b)</w:t>
            </w:r>
            <w:r w:rsidRPr="00813084">
              <w:rPr>
                <w:rFonts w:ascii="Arial" w:hAnsi="Arial" w:cs="Arial"/>
              </w:rPr>
              <w:tab/>
              <w:t>the dates by which the Service Provider plans to complete work needed to allow the Employer and Others to undertake work required of them;</w:t>
            </w:r>
          </w:p>
          <w:p w:rsidR="006C0D08" w:rsidRPr="00813084" w:rsidRDefault="006C0D08" w:rsidP="00F85C1F">
            <w:pPr>
              <w:ind w:left="453" w:hanging="425"/>
              <w:jc w:val="both"/>
              <w:rPr>
                <w:rFonts w:ascii="Arial" w:hAnsi="Arial" w:cs="Arial"/>
              </w:rPr>
            </w:pPr>
            <w:r w:rsidRPr="00813084">
              <w:rPr>
                <w:rFonts w:ascii="Arial" w:hAnsi="Arial" w:cs="Arial"/>
              </w:rPr>
              <w:t>c)</w:t>
            </w:r>
            <w:r w:rsidRPr="00813084">
              <w:rPr>
                <w:rFonts w:ascii="Arial" w:hAnsi="Arial" w:cs="Arial"/>
              </w:rPr>
              <w:tab/>
              <w:t>provisions for float;</w:t>
            </w:r>
          </w:p>
          <w:p w:rsidR="006C0D08" w:rsidRPr="00813084" w:rsidRDefault="006C0D08" w:rsidP="00F85C1F">
            <w:pPr>
              <w:ind w:left="453" w:hanging="425"/>
              <w:jc w:val="both"/>
              <w:rPr>
                <w:rFonts w:ascii="Arial" w:hAnsi="Arial" w:cs="Arial"/>
              </w:rPr>
            </w:pPr>
            <w:r w:rsidRPr="00813084">
              <w:rPr>
                <w:rFonts w:ascii="Arial" w:hAnsi="Arial" w:cs="Arial"/>
              </w:rPr>
              <w:t>d)</w:t>
            </w:r>
            <w:r w:rsidRPr="00813084">
              <w:rPr>
                <w:rFonts w:ascii="Arial" w:hAnsi="Arial" w:cs="Arial"/>
              </w:rPr>
              <w:tab/>
              <w:t>the planned completion of the Services or part thereof in relation to a Period of Performance; and</w:t>
            </w:r>
          </w:p>
          <w:p w:rsidR="006C0D08" w:rsidRPr="00813084" w:rsidRDefault="006C0D08" w:rsidP="00F85C1F">
            <w:pPr>
              <w:ind w:left="453" w:hanging="425"/>
              <w:jc w:val="both"/>
              <w:rPr>
                <w:rFonts w:ascii="Arial" w:hAnsi="Arial" w:cs="Arial"/>
              </w:rPr>
            </w:pPr>
            <w:r w:rsidRPr="00813084">
              <w:rPr>
                <w:rFonts w:ascii="Arial" w:hAnsi="Arial" w:cs="Arial"/>
              </w:rPr>
              <w:t>e)</w:t>
            </w:r>
            <w:r w:rsidRPr="00813084">
              <w:rPr>
                <w:rFonts w:ascii="Arial" w:hAnsi="Arial" w:cs="Arial"/>
              </w:rPr>
              <w:tab/>
              <w:t>other information as required in terms of the Scope of Work or Contract Data.</w:t>
            </w:r>
          </w:p>
          <w:p w:rsidR="006C0D08" w:rsidRPr="00813084" w:rsidRDefault="006C0D08" w:rsidP="00F85C1F">
            <w:pPr>
              <w:jc w:val="both"/>
              <w:rPr>
                <w:rFonts w:ascii="Arial" w:hAnsi="Arial" w:cs="Arial"/>
              </w:rPr>
            </w:pPr>
          </w:p>
          <w:p w:rsidR="00EF5A9D" w:rsidRPr="000C3322" w:rsidRDefault="006C0D08" w:rsidP="00EF5A9D">
            <w:pPr>
              <w:jc w:val="both"/>
              <w:rPr>
                <w:rFonts w:ascii="Arial" w:hAnsi="Arial" w:cs="Arial"/>
                <w:highlight w:val="cyan"/>
              </w:rPr>
            </w:pPr>
            <w:r w:rsidRPr="00813084">
              <w:rPr>
                <w:rFonts w:ascii="Arial" w:hAnsi="Arial" w:cs="Arial"/>
              </w:rPr>
              <w:t xml:space="preserve">The baseline programme will be the result of the co-ordination of all appointed Service Providers’ inputs and shall be in sufficient detail describing key milestones, events and activities </w:t>
            </w:r>
            <w:r w:rsidRPr="00813084">
              <w:rPr>
                <w:rFonts w:ascii="Arial" w:hAnsi="Arial" w:cs="Arial"/>
              </w:rPr>
              <w:lastRenderedPageBreak/>
              <w:t xml:space="preserve">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w:t>
            </w:r>
            <w:r w:rsidRPr="000F3C0A">
              <w:rPr>
                <w:rFonts w:ascii="Arial" w:hAnsi="Arial" w:cs="Arial"/>
              </w:rPr>
              <w:t>action.</w:t>
            </w:r>
            <w:r w:rsidR="00EF5A9D" w:rsidRPr="000F3C0A">
              <w:rPr>
                <w:rFonts w:ascii="Arial" w:hAnsi="Arial" w:cs="Arial"/>
              </w:rPr>
              <w:t xml:space="preserve"> Such</w:t>
            </w:r>
            <w:r w:rsidR="00EF5A9D" w:rsidRPr="00EF5A9D">
              <w:rPr>
                <w:rFonts w:ascii="Arial" w:hAnsi="Arial" w:cs="Arial"/>
              </w:rPr>
              <w:t xml:space="preserve"> signed programme shall then constitute the Service Contract Period between the Employer and  all the appointed Service Providers.</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rsidR="006C0D08" w:rsidRPr="00813084" w:rsidRDefault="006C0D08" w:rsidP="00F85C1F">
            <w:pPr>
              <w:jc w:val="both"/>
              <w:rPr>
                <w:rFonts w:ascii="Arial" w:hAnsi="Arial" w:cs="Arial"/>
              </w:rPr>
            </w:pPr>
          </w:p>
          <w:p w:rsidR="006C0D08" w:rsidRPr="000F3C0A" w:rsidRDefault="006C0D08" w:rsidP="000F3C0A">
            <w:pPr>
              <w:ind w:left="28"/>
              <w:jc w:val="both"/>
              <w:rPr>
                <w:rFonts w:ascii="Arial" w:hAnsi="Arial" w:cs="Arial"/>
              </w:rPr>
            </w:pPr>
            <w:r w:rsidRPr="00813084">
              <w:rPr>
                <w:rFonts w:ascii="Arial" w:hAnsi="Arial" w:cs="Arial"/>
              </w:rPr>
              <w:t xml:space="preserve">Any failure to comply with the provisions of clause 3.15.1 </w:t>
            </w:r>
            <w:r w:rsidRPr="00813084">
              <w:rPr>
                <w:rFonts w:ascii="Arial" w:hAnsi="Arial" w:cs="Arial"/>
                <w:i/>
              </w:rPr>
              <w:t>supra</w:t>
            </w:r>
            <w:r w:rsidRPr="00813084">
              <w:rPr>
                <w:rFonts w:ascii="Arial" w:hAnsi="Arial" w:cs="Arial"/>
              </w:rPr>
              <w:t xml:space="preserve"> and submit or re-submit the programmes of works or failure to submit the programme on the date required by the Employer, which request shall at all material times be reasonable and fair, shall constitute a material breach of the terms and condition of contract which entitles the Employer to terminate the contract with due regard to clause 8.4 (cidb Standard Professional Services Contract, July 2009).</w:t>
            </w:r>
          </w:p>
        </w:tc>
      </w:tr>
      <w:tr w:rsidR="006C0D08" w:rsidRPr="00813084" w:rsidTr="00F85C1F">
        <w:trPr>
          <w:trHeight w:val="152"/>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lastRenderedPageBreak/>
              <w:t>3.16.2</w:t>
            </w:r>
          </w:p>
        </w:tc>
        <w:tc>
          <w:tcPr>
            <w:tcW w:w="8565" w:type="dxa"/>
          </w:tcPr>
          <w:p w:rsidR="006C0D08" w:rsidRPr="00813084" w:rsidRDefault="006C0D08" w:rsidP="00F85C1F">
            <w:pPr>
              <w:tabs>
                <w:tab w:val="left" w:pos="850"/>
                <w:tab w:val="left" w:pos="1559"/>
              </w:tabs>
              <w:ind w:left="1559" w:hanging="1559"/>
              <w:jc w:val="both"/>
              <w:rPr>
                <w:rFonts w:ascii="Arial" w:hAnsi="Arial" w:cs="Arial"/>
                <w:color w:val="000000"/>
              </w:rPr>
            </w:pPr>
            <w:r w:rsidRPr="00813084">
              <w:rPr>
                <w:rFonts w:ascii="Arial" w:hAnsi="Arial" w:cs="Arial"/>
                <w:color w:val="000000"/>
              </w:rPr>
              <w:t>The adjustment to the time-based fees shall be equal to:</w:t>
            </w:r>
          </w:p>
          <w:p w:rsidR="006C0D08" w:rsidRPr="00813084" w:rsidRDefault="006C0D08" w:rsidP="00F85C1F">
            <w:pPr>
              <w:tabs>
                <w:tab w:val="left" w:pos="850"/>
                <w:tab w:val="left" w:pos="1559"/>
              </w:tabs>
              <w:ind w:left="1559" w:hanging="1559"/>
              <w:jc w:val="both"/>
              <w:rPr>
                <w:rFonts w:ascii="Arial" w:hAnsi="Arial" w:cs="Arial"/>
                <w:color w:val="000000"/>
              </w:rPr>
            </w:pPr>
            <w:r w:rsidRPr="00813084">
              <w:rPr>
                <w:rFonts w:ascii="Arial" w:hAnsi="Arial" w:cs="Arial"/>
                <w:color w:val="000000"/>
              </w:rPr>
              <w:t xml:space="preserve"> </w:t>
            </w:r>
          </w:p>
          <w:p w:rsidR="006C0D08" w:rsidRPr="00813084" w:rsidRDefault="006C0D08" w:rsidP="00F85C1F">
            <w:pPr>
              <w:tabs>
                <w:tab w:val="left" w:pos="850"/>
                <w:tab w:val="left" w:pos="1559"/>
              </w:tabs>
              <w:ind w:left="1559" w:hanging="1559"/>
              <w:jc w:val="both"/>
              <w:rPr>
                <w:rFonts w:ascii="Arial" w:hAnsi="Arial" w:cs="Arial"/>
                <w:color w:val="000000"/>
              </w:rPr>
            </w:pPr>
            <w:r w:rsidRPr="00813084">
              <w:rPr>
                <w:rFonts w:ascii="Arial" w:hAnsi="Arial" w:cs="Arial"/>
                <w:color w:val="000000"/>
              </w:rPr>
              <w:t>(CPIn - CPIs) / CPIs</w:t>
            </w:r>
          </w:p>
          <w:p w:rsidR="006C0D08" w:rsidRPr="00813084" w:rsidRDefault="006C0D08" w:rsidP="00F85C1F">
            <w:pPr>
              <w:tabs>
                <w:tab w:val="left" w:pos="850"/>
                <w:tab w:val="left" w:pos="1559"/>
              </w:tabs>
              <w:ind w:left="1559" w:hanging="1559"/>
              <w:jc w:val="both"/>
              <w:rPr>
                <w:rFonts w:ascii="Arial" w:hAnsi="Arial" w:cs="Arial"/>
                <w:color w:val="000000"/>
              </w:rPr>
            </w:pPr>
          </w:p>
          <w:p w:rsidR="006C0D08" w:rsidRPr="00813084" w:rsidRDefault="006C0D08" w:rsidP="00F85C1F">
            <w:pPr>
              <w:tabs>
                <w:tab w:val="left" w:pos="850"/>
                <w:tab w:val="left" w:pos="1512"/>
              </w:tabs>
              <w:ind w:left="1559" w:hanging="1559"/>
              <w:jc w:val="both"/>
              <w:rPr>
                <w:rFonts w:ascii="Arial" w:hAnsi="Arial" w:cs="Arial"/>
                <w:color w:val="000000"/>
              </w:rPr>
            </w:pPr>
            <w:r w:rsidRPr="00813084">
              <w:rPr>
                <w:rFonts w:ascii="Arial" w:hAnsi="Arial" w:cs="Arial"/>
                <w:color w:val="000000"/>
              </w:rPr>
              <w:t>where</w:t>
            </w:r>
            <w:r w:rsidRPr="00813084">
              <w:rPr>
                <w:rFonts w:ascii="Arial" w:hAnsi="Arial" w:cs="Arial"/>
                <w:color w:val="000000"/>
              </w:rPr>
              <w:tab/>
              <w:t>CPIs   =   the indices specified in the Contract Data during the month in which the start date falls</w:t>
            </w:r>
          </w:p>
          <w:p w:rsidR="006C0D08" w:rsidRPr="00813084" w:rsidRDefault="006C0D08" w:rsidP="00F85C1F">
            <w:pPr>
              <w:tabs>
                <w:tab w:val="left" w:pos="850"/>
              </w:tabs>
              <w:ind w:left="1471" w:hanging="1471"/>
              <w:jc w:val="both"/>
              <w:rPr>
                <w:rFonts w:ascii="Arial" w:hAnsi="Arial" w:cs="Arial"/>
                <w:color w:val="000000"/>
              </w:rPr>
            </w:pPr>
            <w:r w:rsidRPr="00813084">
              <w:rPr>
                <w:rFonts w:ascii="Arial" w:hAnsi="Arial" w:cs="Arial"/>
                <w:color w:val="000000"/>
              </w:rPr>
              <w:t xml:space="preserve">               CPIn</w:t>
            </w:r>
            <w:r w:rsidRPr="00813084">
              <w:rPr>
                <w:rFonts w:ascii="Arial" w:hAnsi="Arial" w:cs="Arial"/>
                <w:color w:val="000000"/>
              </w:rPr>
              <w:tab/>
              <w:t>=   the  latest  indices  specified  in  Contract  Data  during  the  month  in  which  the anniversary of the Start Date falls</w:t>
            </w:r>
          </w:p>
          <w:p w:rsidR="006C0D08" w:rsidRPr="00813084" w:rsidRDefault="006C0D08" w:rsidP="00F85C1F">
            <w:pPr>
              <w:tabs>
                <w:tab w:val="left" w:pos="850"/>
                <w:tab w:val="left" w:pos="1559"/>
              </w:tabs>
              <w:ind w:left="1559" w:hanging="1559"/>
              <w:jc w:val="both"/>
              <w:rPr>
                <w:rFonts w:ascii="Arial" w:hAnsi="Arial" w:cs="Arial"/>
                <w:color w:val="000000"/>
              </w:rPr>
            </w:pPr>
          </w:p>
          <w:p w:rsidR="006C0D08" w:rsidRPr="00813084" w:rsidRDefault="006C0D08" w:rsidP="00F85C1F">
            <w:pPr>
              <w:tabs>
                <w:tab w:val="left" w:pos="850"/>
                <w:tab w:val="left" w:pos="1559"/>
              </w:tabs>
              <w:ind w:left="1559" w:hanging="1559"/>
              <w:jc w:val="both"/>
              <w:rPr>
                <w:rFonts w:ascii="Arial" w:hAnsi="Arial" w:cs="Arial"/>
                <w:color w:val="000000"/>
              </w:rPr>
            </w:pPr>
          </w:p>
          <w:p w:rsidR="006C0D08" w:rsidRPr="00813084" w:rsidRDefault="006C0D08" w:rsidP="00F85C1F">
            <w:pPr>
              <w:tabs>
                <w:tab w:val="left" w:pos="850"/>
                <w:tab w:val="left" w:pos="1559"/>
              </w:tabs>
              <w:ind w:left="1559" w:hanging="1559"/>
              <w:jc w:val="both"/>
              <w:rPr>
                <w:rFonts w:ascii="Arial" w:hAnsi="Arial" w:cs="Arial"/>
                <w:color w:val="000000"/>
              </w:rPr>
            </w:pPr>
            <w:r w:rsidRPr="00813084">
              <w:rPr>
                <w:rFonts w:ascii="Arial" w:hAnsi="Arial" w:cs="Arial"/>
                <w:color w:val="000000"/>
              </w:rPr>
              <w:t>Where</w:t>
            </w:r>
            <w:r w:rsidRPr="00813084">
              <w:rPr>
                <w:rFonts w:cs="Arial"/>
              </w:rPr>
              <w:tab/>
            </w:r>
            <w:r w:rsidRPr="00813084">
              <w:rPr>
                <w:rFonts w:ascii="Arial" w:hAnsi="Arial" w:cs="Arial"/>
                <w:color w:val="000000"/>
              </w:rPr>
              <w:t>CPI</w:t>
            </w:r>
            <w:r w:rsidRPr="00813084">
              <w:rPr>
                <w:rFonts w:ascii="Arial" w:hAnsi="Arial" w:cs="Arial"/>
                <w:color w:val="000000"/>
                <w:vertAlign w:val="subscript"/>
              </w:rPr>
              <w:t>s</w:t>
            </w:r>
            <w:r w:rsidRPr="00813084">
              <w:rPr>
                <w:rFonts w:ascii="Arial" w:hAnsi="Arial" w:cs="Arial"/>
                <w:color w:val="000000"/>
              </w:rPr>
              <w:t xml:space="preserve"> = </w:t>
            </w:r>
            <w:r w:rsidRPr="00813084">
              <w:rPr>
                <w:rFonts w:cs="Arial"/>
              </w:rPr>
              <w:tab/>
            </w:r>
            <w:r w:rsidRPr="00813084">
              <w:rPr>
                <w:rFonts w:ascii="Arial" w:hAnsi="Arial" w:cs="Arial"/>
                <w:color w:val="000000"/>
              </w:rPr>
              <w:t>the index of StatsSA P0141 (Table B) for the month during which the tender closed.</w:t>
            </w:r>
          </w:p>
          <w:p w:rsidR="006C0D08" w:rsidRPr="00813084" w:rsidRDefault="006C0D08" w:rsidP="00F85C1F">
            <w:pPr>
              <w:tabs>
                <w:tab w:val="left" w:pos="1550"/>
              </w:tabs>
              <w:ind w:left="1559" w:hanging="709"/>
              <w:jc w:val="both"/>
              <w:rPr>
                <w:rFonts w:ascii="Arial" w:hAnsi="Arial" w:cs="Arial"/>
                <w:color w:val="000000"/>
              </w:rPr>
            </w:pPr>
            <w:r w:rsidRPr="00813084">
              <w:rPr>
                <w:rFonts w:ascii="Arial" w:hAnsi="Arial" w:cs="Arial"/>
              </w:rPr>
              <w:t>CPI</w:t>
            </w:r>
            <w:r w:rsidRPr="00813084">
              <w:rPr>
                <w:rFonts w:ascii="Arial" w:hAnsi="Arial" w:cs="Arial"/>
                <w:vertAlign w:val="subscript"/>
              </w:rPr>
              <w:t>n</w:t>
            </w:r>
            <w:r w:rsidRPr="00813084">
              <w:rPr>
                <w:rFonts w:ascii="Arial" w:hAnsi="Arial" w:cs="Arial"/>
              </w:rPr>
              <w:t xml:space="preserve"> =</w:t>
            </w:r>
            <w:r w:rsidRPr="00813084">
              <w:rPr>
                <w:rFonts w:cs="Arial"/>
              </w:rPr>
              <w:tab/>
            </w:r>
            <w:r w:rsidRPr="00813084">
              <w:rPr>
                <w:rFonts w:ascii="Arial" w:hAnsi="Arial" w:cs="Arial"/>
              </w:rPr>
              <w:t xml:space="preserve">the </w:t>
            </w:r>
            <w:r w:rsidRPr="00813084">
              <w:rPr>
                <w:rFonts w:ascii="Arial" w:hAnsi="Arial" w:cs="Arial"/>
                <w:color w:val="000000"/>
              </w:rPr>
              <w:t>index of StatsSA P0141 (Table B) for the month in which the anniversary of the tender date falls.</w:t>
            </w:r>
          </w:p>
          <w:p w:rsidR="006C0D08" w:rsidRPr="00813084" w:rsidRDefault="006C0D08" w:rsidP="00F85C1F">
            <w:pPr>
              <w:tabs>
                <w:tab w:val="left" w:pos="1550"/>
              </w:tabs>
              <w:ind w:left="1559" w:hanging="709"/>
              <w:jc w:val="both"/>
              <w:rPr>
                <w:rFonts w:ascii="Arial" w:hAnsi="Arial" w:cs="Arial"/>
                <w:color w:val="000000"/>
              </w:rPr>
            </w:pPr>
          </w:p>
          <w:p w:rsidR="006C0D08" w:rsidRPr="00813084" w:rsidRDefault="006C0D08" w:rsidP="00F85C1F">
            <w:pPr>
              <w:jc w:val="both"/>
              <w:rPr>
                <w:rFonts w:cs="Arial"/>
              </w:rPr>
            </w:pPr>
            <w:r w:rsidRPr="00813084">
              <w:rPr>
                <w:rFonts w:ascii="Arial" w:hAnsi="Arial" w:cs="Arial"/>
                <w:color w:val="000000"/>
              </w:rPr>
              <w:t>The indices of StatsSA P0141 are available on the Website:</w:t>
            </w:r>
          </w:p>
          <w:p w:rsidR="006C0D08" w:rsidRPr="00813084" w:rsidRDefault="006C0D08" w:rsidP="00F85C1F">
            <w:pPr>
              <w:ind w:left="850" w:hanging="850"/>
              <w:jc w:val="both"/>
              <w:rPr>
                <w:rFonts w:ascii="Arial" w:hAnsi="Arial" w:cs="Arial"/>
                <w:i/>
                <w:color w:val="000000"/>
                <w:u w:val="single"/>
              </w:rPr>
            </w:pPr>
            <w:r w:rsidRPr="00813084">
              <w:rPr>
                <w:rFonts w:cs="Arial"/>
              </w:rPr>
              <w:tab/>
            </w:r>
            <w:hyperlink r:id="rId17" w:history="1">
              <w:r w:rsidRPr="00813084">
                <w:rPr>
                  <w:rFonts w:ascii="Arial" w:hAnsi="Arial" w:cs="Arial"/>
                  <w:i/>
                  <w:color w:val="000000"/>
                  <w:u w:val="single"/>
                </w:rPr>
                <w:t>http://www.statssa.gov.za/Publications/statsdownload.asp?PPN=P0141</w:t>
              </w:r>
            </w:hyperlink>
          </w:p>
          <w:p w:rsidR="006C0D08" w:rsidRPr="00813084" w:rsidRDefault="006C0D08" w:rsidP="00F85C1F">
            <w:pPr>
              <w:ind w:left="850" w:hanging="850"/>
              <w:jc w:val="both"/>
              <w:rPr>
                <w:rFonts w:ascii="Arial" w:hAnsi="Arial" w:cs="Arial"/>
                <w:color w:val="000000"/>
                <w:u w:val="single"/>
              </w:rPr>
            </w:pPr>
          </w:p>
          <w:p w:rsidR="006C0D08" w:rsidRPr="00813084" w:rsidRDefault="006C0D08" w:rsidP="00F85C1F">
            <w:pPr>
              <w:jc w:val="both"/>
              <w:rPr>
                <w:rFonts w:ascii="Arial" w:hAnsi="Arial" w:cs="Arial"/>
                <w:i/>
                <w:color w:val="000000"/>
              </w:rPr>
            </w:pPr>
            <w:r w:rsidRPr="00813084">
              <w:rPr>
                <w:rFonts w:ascii="Arial" w:hAnsi="Arial" w:cs="Arial"/>
                <w:i/>
                <w:color w:val="000000"/>
              </w:rPr>
              <w:t>The formula for calculating the adjusted hourly rate will be:</w:t>
            </w:r>
          </w:p>
          <w:p w:rsidR="006C0D08" w:rsidRPr="00813084" w:rsidRDefault="006C0D08" w:rsidP="00F85C1F">
            <w:pPr>
              <w:jc w:val="both"/>
              <w:rPr>
                <w:rFonts w:ascii="Arial" w:hAnsi="Arial" w:cs="Arial"/>
                <w:i/>
                <w:color w:val="000000"/>
              </w:rPr>
            </w:pPr>
          </w:p>
          <w:p w:rsidR="006C0D08" w:rsidRPr="000F3C0A" w:rsidRDefault="006C0D08" w:rsidP="000F3C0A">
            <w:pPr>
              <w:kinsoku w:val="0"/>
              <w:overflowPunct w:val="0"/>
              <w:spacing w:before="67"/>
              <w:ind w:left="118"/>
              <w:rPr>
                <w:rFonts w:ascii="Arial" w:hAnsi="Arial"/>
                <w:spacing w:val="-1"/>
                <w:position w:val="-3"/>
                <w:lang w:val="en-US"/>
              </w:rPr>
            </w:pPr>
            <w:r w:rsidRPr="00813084">
              <w:rPr>
                <w:rFonts w:ascii="Arial" w:hAnsi="Arial"/>
                <w:lang w:val="en-US"/>
              </w:rPr>
              <w:t>((((CPI</w:t>
            </w:r>
            <w:r w:rsidRPr="00813084">
              <w:rPr>
                <w:rFonts w:ascii="Arial" w:hAnsi="Arial"/>
                <w:position w:val="-3"/>
                <w:lang w:val="en-US"/>
              </w:rPr>
              <w:t>n</w:t>
            </w:r>
            <w:r w:rsidRPr="00813084">
              <w:rPr>
                <w:rFonts w:ascii="Arial" w:hAnsi="Arial"/>
                <w:spacing w:val="-2"/>
                <w:position w:val="-3"/>
                <w:lang w:val="en-US"/>
              </w:rPr>
              <w:t xml:space="preserve"> </w:t>
            </w:r>
            <w:r w:rsidRPr="00813084">
              <w:rPr>
                <w:rFonts w:ascii="Arial" w:hAnsi="Arial"/>
                <w:lang w:val="en-US"/>
              </w:rPr>
              <w:t>-</w:t>
            </w:r>
            <w:r w:rsidRPr="00813084">
              <w:rPr>
                <w:rFonts w:ascii="Arial" w:hAnsi="Arial"/>
                <w:spacing w:val="-1"/>
                <w:lang w:val="en-US"/>
              </w:rPr>
              <w:t xml:space="preserve"> CPI</w:t>
            </w:r>
            <w:r w:rsidRPr="00813084">
              <w:rPr>
                <w:rFonts w:ascii="Arial" w:hAnsi="Arial"/>
                <w:spacing w:val="-1"/>
                <w:position w:val="-3"/>
                <w:lang w:val="en-US"/>
              </w:rPr>
              <w:t>s</w:t>
            </w:r>
            <w:r w:rsidRPr="00813084">
              <w:rPr>
                <w:rFonts w:ascii="Arial" w:hAnsi="Arial"/>
                <w:spacing w:val="-1"/>
                <w:lang w:val="en-US"/>
              </w:rPr>
              <w:t>)</w:t>
            </w:r>
            <w:r w:rsidRPr="00813084">
              <w:rPr>
                <w:rFonts w:ascii="Arial" w:hAnsi="Arial"/>
                <w:spacing w:val="-2"/>
                <w:lang w:val="en-US"/>
              </w:rPr>
              <w:t xml:space="preserve"> </w:t>
            </w:r>
            <w:r w:rsidRPr="00813084">
              <w:rPr>
                <w:rFonts w:ascii="Arial" w:hAnsi="Arial"/>
                <w:lang w:val="en-US"/>
              </w:rPr>
              <w:t>/</w:t>
            </w:r>
            <w:r w:rsidRPr="00813084">
              <w:rPr>
                <w:rFonts w:ascii="Arial" w:hAnsi="Arial"/>
                <w:spacing w:val="-2"/>
                <w:lang w:val="en-US"/>
              </w:rPr>
              <w:t xml:space="preserve"> </w:t>
            </w:r>
            <w:r w:rsidRPr="00813084">
              <w:rPr>
                <w:rFonts w:ascii="Arial" w:hAnsi="Arial"/>
                <w:spacing w:val="-1"/>
                <w:lang w:val="en-US"/>
              </w:rPr>
              <w:t>CPI</w:t>
            </w:r>
            <w:r w:rsidRPr="00813084">
              <w:rPr>
                <w:rFonts w:ascii="Arial" w:hAnsi="Arial"/>
                <w:spacing w:val="-1"/>
                <w:position w:val="-3"/>
                <w:lang w:val="en-US"/>
              </w:rPr>
              <w:t xml:space="preserve">s </w:t>
            </w:r>
            <w:r w:rsidRPr="00813084">
              <w:rPr>
                <w:rFonts w:ascii="Arial" w:hAnsi="Arial"/>
                <w:spacing w:val="-2"/>
                <w:lang w:val="en-US"/>
              </w:rPr>
              <w:t>) x original hourly rate) + original hourly rate)</w:t>
            </w:r>
          </w:p>
        </w:tc>
      </w:tr>
      <w:tr w:rsidR="006C0D08" w:rsidRPr="00813084" w:rsidTr="00F85C1F">
        <w:trPr>
          <w:trHeight w:val="10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 xml:space="preserve">4.1.1 </w:t>
            </w:r>
          </w:p>
        </w:tc>
        <w:tc>
          <w:tcPr>
            <w:tcW w:w="8565" w:type="dxa"/>
          </w:tcPr>
          <w:p w:rsidR="006C0D08" w:rsidRPr="00813084" w:rsidRDefault="006C0D08" w:rsidP="00F85C1F">
            <w:pPr>
              <w:jc w:val="both"/>
              <w:rPr>
                <w:rFonts w:ascii="Arial" w:hAnsi="Arial" w:cs="Arial"/>
              </w:rPr>
            </w:pPr>
            <w:r w:rsidRPr="00813084">
              <w:rPr>
                <w:rFonts w:ascii="Arial" w:hAnsi="Arial" w:cs="Arial"/>
              </w:rPr>
              <w:t>Add to clause 4.1.1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Briefing meeting:</w:t>
            </w:r>
          </w:p>
          <w:p w:rsidR="006C0D08" w:rsidRPr="00813084" w:rsidRDefault="006C0D08" w:rsidP="00F85C1F">
            <w:pPr>
              <w:jc w:val="both"/>
              <w:rPr>
                <w:rFonts w:ascii="Arial" w:hAnsi="Arial" w:cs="Arial"/>
              </w:rPr>
            </w:pPr>
            <w:r w:rsidRPr="00813084">
              <w:rPr>
                <w:rFonts w:ascii="Arial" w:hAnsi="Arial" w:cs="Arial"/>
              </w:rPr>
              <w:t xml:space="preserve">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regarding the requirements </w:t>
            </w:r>
            <w:r w:rsidRPr="00813084">
              <w:rPr>
                <w:rFonts w:ascii="Arial" w:hAnsi="Arial" w:cs="Arial"/>
              </w:rPr>
              <w:lastRenderedPageBreak/>
              <w:t>of the project and the Scope of Services and hand over, to the Service Provider/s, all documentation relevant to the execution of the Service.</w:t>
            </w:r>
          </w:p>
        </w:tc>
      </w:tr>
      <w:tr w:rsidR="006C0D08" w:rsidRPr="00813084" w:rsidTr="00F85C1F">
        <w:trPr>
          <w:trHeight w:val="10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lastRenderedPageBreak/>
              <w:t>4.4</w:t>
            </w:r>
          </w:p>
        </w:tc>
        <w:tc>
          <w:tcPr>
            <w:tcW w:w="8565" w:type="dxa"/>
          </w:tcPr>
          <w:p w:rsidR="006C0D08" w:rsidRPr="00813084" w:rsidRDefault="006C0D08" w:rsidP="00F85C1F">
            <w:pPr>
              <w:jc w:val="both"/>
              <w:rPr>
                <w:rFonts w:ascii="Arial" w:hAnsi="Arial"/>
                <w:sz w:val="16"/>
                <w:szCs w:val="16"/>
              </w:rPr>
            </w:pPr>
            <w:r w:rsidRPr="00813084">
              <w:rPr>
                <w:rFonts w:ascii="Arial" w:hAnsi="Arial" w:cs="Arial"/>
              </w:rPr>
              <w:t>Others providing Services on this Project are as listed in C3.5.1 Service Providers.</w:t>
            </w:r>
          </w:p>
        </w:tc>
      </w:tr>
      <w:tr w:rsidR="006C0D08" w:rsidRPr="00813084" w:rsidTr="00F85C1F">
        <w:trPr>
          <w:trHeight w:val="18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5.4.1</w:t>
            </w:r>
          </w:p>
        </w:tc>
        <w:tc>
          <w:tcPr>
            <w:tcW w:w="8565" w:type="dxa"/>
          </w:tcPr>
          <w:p w:rsidR="006C0D08" w:rsidRPr="00813084" w:rsidRDefault="006C0D08" w:rsidP="00F85C1F">
            <w:pPr>
              <w:jc w:val="both"/>
              <w:rPr>
                <w:rFonts w:ascii="Arial" w:hAnsi="Arial" w:cs="Arial"/>
              </w:rPr>
            </w:pPr>
            <w:r w:rsidRPr="00813084">
              <w:rPr>
                <w:rFonts w:ascii="Arial" w:hAnsi="Arial" w:cs="Arial"/>
              </w:rPr>
              <w:t xml:space="preserve">Add to clause 5.4.1: </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Minimum professional insurance cover as more comprehensively described in C1.2.3 Data provided by the Service Provider and in respect of which the Service Provider must provide proof of insurance as required.</w:t>
            </w:r>
          </w:p>
        </w:tc>
      </w:tr>
      <w:tr w:rsidR="006C0D08" w:rsidRPr="00813084" w:rsidTr="00F85C1F">
        <w:trPr>
          <w:trHeight w:val="18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5.5</w:t>
            </w:r>
          </w:p>
        </w:tc>
        <w:tc>
          <w:tcPr>
            <w:tcW w:w="8565" w:type="dxa"/>
          </w:tcPr>
          <w:p w:rsidR="006C0D08" w:rsidRPr="00813084" w:rsidRDefault="006C0D08" w:rsidP="00F85C1F">
            <w:pPr>
              <w:jc w:val="both"/>
              <w:rPr>
                <w:rFonts w:ascii="Arial" w:hAnsi="Arial" w:cs="Arial"/>
                <w:color w:val="FF0000"/>
              </w:rPr>
            </w:pPr>
            <w:r w:rsidRPr="00813084">
              <w:rPr>
                <w:rFonts w:ascii="Arial" w:hAnsi="Arial" w:cs="Arial"/>
              </w:rPr>
              <w:t xml:space="preserve"> Replace clause 5.5 with the following: </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The Service</w:t>
            </w:r>
            <w:r w:rsidRPr="00813084">
              <w:rPr>
                <w:rFonts w:ascii="Arial" w:hAnsi="Arial" w:cs="Arial"/>
                <w:strike/>
              </w:rPr>
              <w:t xml:space="preserve"> </w:t>
            </w:r>
            <w:r w:rsidRPr="00813084">
              <w:rPr>
                <w:rFonts w:ascii="Arial" w:hAnsi="Arial" w:cs="Arial"/>
              </w:rPr>
              <w:t>Provider is required to obtain the Employer’s prior approval in writing before taking, inter alia, any of the following actions:</w:t>
            </w:r>
          </w:p>
          <w:p w:rsidR="006C0D08" w:rsidRPr="00813084" w:rsidRDefault="006C0D08" w:rsidP="00EF4A7D">
            <w:pPr>
              <w:pStyle w:val="ListParagraph"/>
              <w:numPr>
                <w:ilvl w:val="0"/>
                <w:numId w:val="31"/>
              </w:numPr>
              <w:contextualSpacing/>
              <w:jc w:val="both"/>
              <w:rPr>
                <w:rFonts w:ascii="Arial" w:hAnsi="Arial" w:cs="Arial"/>
              </w:rPr>
            </w:pPr>
            <w:r w:rsidRPr="00813084">
              <w:rPr>
                <w:rFonts w:ascii="Arial" w:hAnsi="Arial" w:cs="Arial"/>
              </w:rPr>
              <w:t>appointing Subcontractors for the performance of any part of the Services;</w:t>
            </w:r>
          </w:p>
          <w:p w:rsidR="006C0D08" w:rsidRPr="00813084" w:rsidRDefault="006C0D08" w:rsidP="00EF4A7D">
            <w:pPr>
              <w:pStyle w:val="ListParagraph"/>
              <w:numPr>
                <w:ilvl w:val="0"/>
                <w:numId w:val="31"/>
              </w:numPr>
              <w:contextualSpacing/>
              <w:jc w:val="both"/>
              <w:rPr>
                <w:rFonts w:ascii="Arial" w:hAnsi="Arial" w:cs="Arial"/>
              </w:rPr>
            </w:pPr>
            <w:r w:rsidRPr="00813084">
              <w:rPr>
                <w:rFonts w:ascii="Arial" w:hAnsi="Arial" w:cs="Arial"/>
              </w:rPr>
              <w:t>appointing Key Persons not listed by name in the Contract Data;</w:t>
            </w:r>
          </w:p>
          <w:p w:rsidR="006C0D08" w:rsidRPr="00813084" w:rsidRDefault="006C0D08" w:rsidP="00EF4A7D">
            <w:pPr>
              <w:pStyle w:val="ListParagraph"/>
              <w:numPr>
                <w:ilvl w:val="0"/>
                <w:numId w:val="31"/>
              </w:numPr>
              <w:contextualSpacing/>
              <w:jc w:val="both"/>
              <w:rPr>
                <w:rFonts w:ascii="Arial" w:hAnsi="Arial" w:cs="Arial"/>
              </w:rPr>
            </w:pPr>
            <w:r w:rsidRPr="00813084">
              <w:rPr>
                <w:rFonts w:ascii="Arial" w:hAnsi="Arial" w:cs="Arial"/>
              </w:rPr>
              <w:t>travelling for which payment will be claimed, as defined in C2.1.</w:t>
            </w:r>
            <w:r w:rsidR="000F3C0A">
              <w:rPr>
                <w:rFonts w:ascii="Arial" w:hAnsi="Arial" w:cs="Arial"/>
              </w:rPr>
              <w:t>7</w:t>
            </w:r>
            <w:r w:rsidRPr="00813084">
              <w:t xml:space="preserve"> </w:t>
            </w:r>
            <w:r w:rsidRPr="00813084">
              <w:rPr>
                <w:rFonts w:ascii="Arial" w:hAnsi="Arial" w:cs="Arial"/>
              </w:rPr>
              <w:t>Travelling and subsistence    arrangements and tariffs of charges;</w:t>
            </w:r>
          </w:p>
          <w:p w:rsidR="006C0D08" w:rsidRPr="00813084" w:rsidRDefault="006C0D08" w:rsidP="00EF4A7D">
            <w:pPr>
              <w:pStyle w:val="ListParagraph"/>
              <w:numPr>
                <w:ilvl w:val="0"/>
                <w:numId w:val="31"/>
              </w:numPr>
              <w:contextualSpacing/>
              <w:jc w:val="both"/>
              <w:rPr>
                <w:rFonts w:ascii="Arial" w:hAnsi="Arial" w:cs="Arial"/>
              </w:rPr>
            </w:pPr>
            <w:r w:rsidRPr="00813084">
              <w:rPr>
                <w:rFonts w:ascii="Arial" w:hAnsi="Arial" w:cs="Arial"/>
              </w:rPr>
              <w:t>deviate from the programme for each assignment;</w:t>
            </w:r>
          </w:p>
          <w:p w:rsidR="006C0D08" w:rsidRPr="00813084" w:rsidRDefault="006C0D08" w:rsidP="00EF4A7D">
            <w:pPr>
              <w:pStyle w:val="ListParagraph"/>
              <w:numPr>
                <w:ilvl w:val="0"/>
                <w:numId w:val="31"/>
              </w:numPr>
              <w:contextualSpacing/>
              <w:jc w:val="both"/>
              <w:rPr>
                <w:rFonts w:ascii="Arial" w:hAnsi="Arial" w:cs="Arial"/>
              </w:rPr>
            </w:pPr>
            <w:r w:rsidRPr="00813084">
              <w:rPr>
                <w:rFonts w:ascii="Arial" w:hAnsi="Arial" w:cs="Arial"/>
              </w:rPr>
              <w:t>deviate from or change the Scope of Services;</w:t>
            </w:r>
          </w:p>
          <w:p w:rsidR="006C0D08" w:rsidRPr="00813084" w:rsidRDefault="006C0D08" w:rsidP="00EF4A7D">
            <w:pPr>
              <w:pStyle w:val="ListParagraph"/>
              <w:numPr>
                <w:ilvl w:val="0"/>
                <w:numId w:val="31"/>
              </w:numPr>
              <w:contextualSpacing/>
              <w:jc w:val="both"/>
              <w:rPr>
                <w:rFonts w:ascii="Arial" w:hAnsi="Arial" w:cs="Arial"/>
              </w:rPr>
            </w:pPr>
            <w:r w:rsidRPr="00813084">
              <w:rPr>
                <w:rFonts w:ascii="Arial" w:hAnsi="Arial" w:cs="Arial"/>
              </w:rPr>
              <w:t>change Key Personnel on the Service;</w:t>
            </w:r>
          </w:p>
          <w:p w:rsidR="006C0D08" w:rsidRPr="00813084" w:rsidRDefault="006C0D08" w:rsidP="00F85C1F">
            <w:pPr>
              <w:jc w:val="both"/>
              <w:rPr>
                <w:rFonts w:ascii="Arial" w:hAnsi="Arial" w:cs="Arial"/>
              </w:rPr>
            </w:pPr>
          </w:p>
          <w:p w:rsidR="006C0D08" w:rsidRPr="00813084" w:rsidRDefault="006C0D08" w:rsidP="00F85C1F">
            <w:pPr>
              <w:ind w:left="459" w:hanging="459"/>
              <w:jc w:val="both"/>
              <w:rPr>
                <w:rFonts w:ascii="Arial" w:hAnsi="Arial" w:cs="Arial"/>
                <w:color w:val="FF0000"/>
              </w:rPr>
            </w:pPr>
            <w:r w:rsidRPr="00813084">
              <w:rPr>
                <w:rFonts w:ascii="Arial" w:hAnsi="Arial" w:cs="Arial"/>
              </w:rPr>
              <w:t xml:space="preserve">Add to clause 5.5 c: </w:t>
            </w:r>
          </w:p>
          <w:p w:rsidR="006C0D08" w:rsidRPr="00813084" w:rsidRDefault="006C0D08" w:rsidP="00F85C1F">
            <w:pPr>
              <w:ind w:left="459" w:hanging="459"/>
              <w:jc w:val="both"/>
              <w:rPr>
                <w:rFonts w:ascii="Arial" w:hAnsi="Arial" w:cs="Arial"/>
              </w:rPr>
            </w:pPr>
          </w:p>
          <w:p w:rsidR="006C0D08" w:rsidRPr="00813084" w:rsidRDefault="006C0D08" w:rsidP="00F85C1F">
            <w:pPr>
              <w:ind w:left="459" w:hanging="459"/>
              <w:jc w:val="both"/>
              <w:rPr>
                <w:rFonts w:ascii="Arial" w:hAnsi="Arial" w:cs="Arial"/>
              </w:rPr>
            </w:pPr>
            <w:r w:rsidRPr="00813084">
              <w:rPr>
                <w:rFonts w:ascii="Arial" w:hAnsi="Arial" w:cs="Arial"/>
              </w:rPr>
              <w:t>1</w:t>
            </w:r>
            <w:r w:rsidRPr="00813084">
              <w:rPr>
                <w:rFonts w:ascii="Arial" w:hAnsi="Arial" w:cs="Arial"/>
              </w:rPr>
              <w:tab/>
              <w:t>Exclusion of authority/powers</w:t>
            </w:r>
          </w:p>
          <w:p w:rsidR="006C0D08" w:rsidRPr="00813084" w:rsidRDefault="006C0D08" w:rsidP="00F85C1F">
            <w:pPr>
              <w:ind w:left="459" w:hanging="459"/>
              <w:jc w:val="both"/>
              <w:rPr>
                <w:rFonts w:ascii="Arial" w:hAnsi="Arial" w:cs="Arial"/>
              </w:rPr>
            </w:pPr>
            <w:r w:rsidRPr="00813084">
              <w:rPr>
                <w:rFonts w:ascii="Arial" w:hAnsi="Arial" w:cs="Arial"/>
              </w:rPr>
              <w:tab/>
              <w:t xml:space="preserve">The Service Provider’s authority to act and/or to execute functions or duties is </w:t>
            </w:r>
            <w:r w:rsidRPr="00813084">
              <w:rPr>
                <w:rFonts w:ascii="Arial" w:hAnsi="Arial" w:cs="Arial"/>
                <w:b/>
              </w:rPr>
              <w:t>excluded</w:t>
            </w:r>
            <w:r w:rsidRPr="00813084">
              <w:rPr>
                <w:rFonts w:ascii="Arial" w:hAnsi="Arial" w:cs="Arial"/>
              </w:rPr>
              <w:t xml:space="preserve"> in respect of the matters listed below.  The Employer shall retain its powers and authority as stipulated in the applicable clauses of the contract data which are relevant and applicable to the JBCC or GCC conditions of contract.</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Nomination of nominated or selected subcontractors;</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Granting of extension of time and/or ruling on claims associated with claims for extension of time;</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Acceleration of the rate of progress and determination of the cost for payment of such acceleration;</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Rulings on claims and disputes;</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Suspension of the works;</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Final payment certificate;</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 xml:space="preserve">Issuing of </w:t>
            </w:r>
            <w:r w:rsidRPr="00813084">
              <w:rPr>
                <w:rFonts w:ascii="Arial" w:hAnsi="Arial" w:cs="Arial"/>
                <w:i/>
              </w:rPr>
              <w:t>mora</w:t>
            </w:r>
            <w:r w:rsidRPr="00813084">
              <w:rPr>
                <w:rFonts w:ascii="Arial" w:hAnsi="Arial" w:cs="Arial"/>
              </w:rPr>
              <w:t xml:space="preserve"> notices to the contractor;</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Cancellation of the contract between the Employer and contractor.</w:t>
            </w:r>
          </w:p>
          <w:p w:rsidR="006C0D08" w:rsidRPr="00813084" w:rsidRDefault="006C0D08" w:rsidP="00F85C1F">
            <w:pPr>
              <w:tabs>
                <w:tab w:val="left" w:pos="1026"/>
              </w:tabs>
              <w:ind w:left="459" w:hanging="459"/>
              <w:jc w:val="both"/>
              <w:rPr>
                <w:rFonts w:ascii="Arial" w:hAnsi="Arial" w:cs="Arial"/>
              </w:rPr>
            </w:pPr>
          </w:p>
          <w:p w:rsidR="006C0D08" w:rsidRPr="00813084" w:rsidRDefault="006C0D08" w:rsidP="00F85C1F">
            <w:pPr>
              <w:ind w:left="459" w:hanging="459"/>
              <w:jc w:val="both"/>
              <w:rPr>
                <w:rFonts w:ascii="Arial" w:hAnsi="Arial" w:cs="Arial"/>
              </w:rPr>
            </w:pPr>
            <w:r w:rsidRPr="00813084">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rsidR="006C0D08" w:rsidRPr="00813084" w:rsidRDefault="006C0D08" w:rsidP="00F85C1F">
            <w:pPr>
              <w:ind w:left="1026" w:hanging="567"/>
              <w:jc w:val="both"/>
              <w:rPr>
                <w:rFonts w:ascii="Arial" w:hAnsi="Arial" w:cs="Arial"/>
              </w:rPr>
            </w:pPr>
          </w:p>
          <w:p w:rsidR="006C0D08" w:rsidRPr="00813084" w:rsidRDefault="006C0D08" w:rsidP="00EF4A7D">
            <w:pPr>
              <w:numPr>
                <w:ilvl w:val="0"/>
                <w:numId w:val="9"/>
              </w:numPr>
              <w:ind w:left="459" w:hanging="459"/>
              <w:jc w:val="both"/>
              <w:rPr>
                <w:rFonts w:ascii="Arial" w:hAnsi="Arial" w:cs="Arial"/>
              </w:rPr>
            </w:pPr>
            <w:r w:rsidRPr="00813084">
              <w:rPr>
                <w:rFonts w:ascii="Arial" w:hAnsi="Arial" w:cs="Arial"/>
              </w:rPr>
              <w:t>Limitation of authority/powers</w:t>
            </w:r>
          </w:p>
          <w:p w:rsidR="006C0D08" w:rsidRPr="00813084" w:rsidRDefault="006C0D08" w:rsidP="00F85C1F">
            <w:pPr>
              <w:ind w:left="459"/>
              <w:jc w:val="both"/>
              <w:rPr>
                <w:rFonts w:ascii="Arial" w:hAnsi="Arial" w:cs="Arial"/>
              </w:rPr>
            </w:pPr>
            <w:r w:rsidRPr="00813084">
              <w:rPr>
                <w:rFonts w:ascii="Arial" w:hAnsi="Arial" w:cs="Arial"/>
              </w:rPr>
              <w:t xml:space="preserve">The Service Provider’s authority is </w:t>
            </w:r>
            <w:r w:rsidRPr="00813084">
              <w:rPr>
                <w:rFonts w:ascii="Arial" w:hAnsi="Arial" w:cs="Arial"/>
                <w:b/>
              </w:rPr>
              <w:t>limited</w:t>
            </w:r>
            <w:r w:rsidRPr="00813084">
              <w:rPr>
                <w:rFonts w:ascii="Arial" w:hAnsi="Arial" w:cs="Arial"/>
              </w:rPr>
              <w:t xml:space="preserve"> in respect of the submission to the Employer of comments/recommendations/reports for prior endorsement/approval and further instructions.  These pertain to any decision in respect of approval for/of:</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Institution of or opposing litigation;</w:t>
            </w:r>
          </w:p>
        </w:tc>
      </w:tr>
      <w:tr w:rsidR="006C0D08" w:rsidRPr="00813084" w:rsidTr="00F85C1F">
        <w:trPr>
          <w:trHeight w:val="186"/>
          <w:jc w:val="center"/>
        </w:trPr>
        <w:tc>
          <w:tcPr>
            <w:tcW w:w="985" w:type="dxa"/>
            <w:tcBorders>
              <w:left w:val="single" w:sz="4" w:space="0" w:color="auto"/>
              <w:right w:val="single" w:sz="4" w:space="0" w:color="auto"/>
            </w:tcBorders>
            <w:tcMar>
              <w:top w:w="85" w:type="dxa"/>
              <w:left w:w="85" w:type="dxa"/>
              <w:bottom w:w="85" w:type="dxa"/>
              <w:right w:w="85" w:type="dxa"/>
            </w:tcMar>
          </w:tcPr>
          <w:p w:rsidR="006C0D08" w:rsidRPr="00813084" w:rsidRDefault="006C0D08" w:rsidP="00F85C1F">
            <w:pPr>
              <w:rPr>
                <w:rFonts w:ascii="Arial" w:hAnsi="Arial" w:cs="Arial"/>
              </w:rPr>
            </w:pPr>
          </w:p>
        </w:tc>
        <w:tc>
          <w:tcPr>
            <w:tcW w:w="8565" w:type="dxa"/>
            <w:tcBorders>
              <w:left w:val="single" w:sz="4" w:space="0" w:color="auto"/>
              <w:right w:val="single" w:sz="4" w:space="0" w:color="auto"/>
            </w:tcBorders>
          </w:tcPr>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Issuing of variation orders/contract instructions/orders in writing which increase the value of the works/contract value and/or change the design of intended use of the project;</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Instructions to embark on dayworks;</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Dayworks rates;</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Material quotes relating to dayworks;</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Adjustment of general items relating to dayworks;</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Expenditure on prime cost items;</w:t>
            </w:r>
          </w:p>
          <w:p w:rsidR="006C0D08" w:rsidRPr="00813084" w:rsidRDefault="006C0D08" w:rsidP="00EF4A7D">
            <w:pPr>
              <w:numPr>
                <w:ilvl w:val="1"/>
                <w:numId w:val="9"/>
              </w:numPr>
              <w:tabs>
                <w:tab w:val="left" w:pos="1026"/>
              </w:tabs>
              <w:ind w:left="1026" w:hanging="567"/>
              <w:jc w:val="both"/>
              <w:rPr>
                <w:rFonts w:ascii="Arial" w:hAnsi="Arial" w:cs="Arial"/>
              </w:rPr>
            </w:pPr>
            <w:r w:rsidRPr="00813084">
              <w:rPr>
                <w:rFonts w:ascii="Arial" w:hAnsi="Arial" w:cs="Arial"/>
              </w:rPr>
              <w:t>Issuing of practical completion, completion, works completion, final completion and/or final approval certificates.</w:t>
            </w:r>
          </w:p>
          <w:p w:rsidR="006C0D08" w:rsidRPr="00813084" w:rsidRDefault="006C0D08" w:rsidP="00F85C1F">
            <w:pPr>
              <w:ind w:left="459"/>
              <w:jc w:val="both"/>
              <w:rPr>
                <w:rFonts w:ascii="Arial" w:hAnsi="Arial" w:cs="Arial"/>
              </w:rPr>
            </w:pPr>
            <w:r w:rsidRPr="00813084">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rsidR="006C0D08" w:rsidRPr="00813084" w:rsidRDefault="006C0D08" w:rsidP="00F85C1F">
            <w:pPr>
              <w:ind w:left="459"/>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Failure to adhere to the above stipulation will cause the Service Provider to be liable in terms of the Contract between Service Provider and Employer for all such unintended costs and damages.</w:t>
            </w:r>
          </w:p>
        </w:tc>
      </w:tr>
      <w:tr w:rsidR="006C0D08" w:rsidRPr="00813084" w:rsidTr="00F85C1F">
        <w:trPr>
          <w:trHeight w:val="186"/>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5.8</w:t>
            </w:r>
          </w:p>
        </w:tc>
        <w:tc>
          <w:tcPr>
            <w:tcW w:w="8565" w:type="dxa"/>
          </w:tcPr>
          <w:p w:rsidR="006C0D08" w:rsidRPr="00813084" w:rsidRDefault="006C0D08" w:rsidP="00F85C1F">
            <w:pPr>
              <w:jc w:val="both"/>
              <w:rPr>
                <w:rFonts w:ascii="Arial" w:hAnsi="Arial" w:cs="Arial"/>
              </w:rPr>
            </w:pPr>
            <w:r w:rsidRPr="00813084">
              <w:rPr>
                <w:rFonts w:ascii="Arial" w:hAnsi="Arial" w:cs="Arial"/>
              </w:rPr>
              <w:t xml:space="preserve">Add clause 5.8: </w:t>
            </w:r>
          </w:p>
          <w:p w:rsidR="006C0D08" w:rsidRPr="00813084" w:rsidRDefault="006C0D08" w:rsidP="00F85C1F">
            <w:pPr>
              <w:jc w:val="both"/>
              <w:rPr>
                <w:rFonts w:ascii="Arial" w:hAnsi="Arial" w:cs="Arial"/>
              </w:rPr>
            </w:pPr>
          </w:p>
          <w:p w:rsidR="006C0D08" w:rsidRPr="00813084" w:rsidRDefault="006C0D08" w:rsidP="000F3C0A">
            <w:pPr>
              <w:jc w:val="both"/>
              <w:rPr>
                <w:rFonts w:ascii="Arial" w:hAnsi="Arial" w:cs="Arial"/>
              </w:rPr>
            </w:pPr>
            <w:r w:rsidRPr="00813084">
              <w:rPr>
                <w:rFonts w:ascii="Arial" w:hAnsi="Arial" w:cs="Arial"/>
              </w:rPr>
              <w:t>The Service Providers shall finalize their work and complete the first final account were the contractor’s contract has been terminated, where after the Service Provid</w:t>
            </w:r>
            <w:r w:rsidR="000F3C0A">
              <w:rPr>
                <w:rFonts w:ascii="Arial" w:hAnsi="Arial" w:cs="Arial"/>
              </w:rPr>
              <w:t>ers contract shall termin</w:t>
            </w:r>
            <w:r w:rsidR="000F3C0A" w:rsidRPr="000F3C0A">
              <w:rPr>
                <w:rFonts w:ascii="Arial" w:hAnsi="Arial" w:cs="Arial"/>
              </w:rPr>
              <w:t>ate, unless the Employer elects to retain the services of the Service Provider’</w:t>
            </w:r>
            <w:r w:rsidR="000F3C0A">
              <w:rPr>
                <w:rFonts w:ascii="Arial" w:hAnsi="Arial" w:cs="Arial"/>
              </w:rPr>
              <w:t>s</w:t>
            </w:r>
            <w:r w:rsidR="000F3C0A" w:rsidRPr="000F3C0A">
              <w:rPr>
                <w:rFonts w:ascii="Arial" w:hAnsi="Arial" w:cs="Arial"/>
              </w:rPr>
              <w:t>.</w:t>
            </w:r>
            <w:r w:rsidRPr="00813084">
              <w:rPr>
                <w:rFonts w:ascii="Arial" w:hAnsi="Arial" w:cs="Arial"/>
              </w:rPr>
              <w:t xml:space="preserve"> </w:t>
            </w:r>
          </w:p>
        </w:tc>
      </w:tr>
      <w:tr w:rsidR="006C0D08" w:rsidRPr="00813084" w:rsidTr="00F85C1F">
        <w:trPr>
          <w:trHeight w:val="435"/>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7.1.1</w:t>
            </w:r>
          </w:p>
        </w:tc>
        <w:tc>
          <w:tcPr>
            <w:tcW w:w="8565" w:type="dxa"/>
          </w:tcPr>
          <w:p w:rsidR="006C0D08" w:rsidRPr="00813084" w:rsidRDefault="006C0D08" w:rsidP="00F85C1F">
            <w:pPr>
              <w:jc w:val="both"/>
              <w:rPr>
                <w:rFonts w:ascii="Arial" w:hAnsi="Arial" w:cs="Arial"/>
                <w:i/>
                <w:color w:val="FF0000"/>
              </w:rPr>
            </w:pPr>
            <w:r w:rsidRPr="00813084">
              <w:rPr>
                <w:rFonts w:ascii="Arial" w:hAnsi="Arial" w:cs="Arial"/>
              </w:rPr>
              <w:t xml:space="preserve">Replace clause 7.1.1 with the following: </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The Service Provider shall employ and provide all qualified and experienced Personnel required to perform the Services. Service Provider/s including personnel performing service must be fit and proper persons with positive security screening and South African identity document (south African citizens).</w:t>
            </w:r>
          </w:p>
        </w:tc>
      </w:tr>
      <w:tr w:rsidR="006C0D08" w:rsidRPr="00813084" w:rsidTr="00F85C1F">
        <w:trPr>
          <w:trHeight w:val="269"/>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8.1</w:t>
            </w:r>
          </w:p>
        </w:tc>
        <w:tc>
          <w:tcPr>
            <w:tcW w:w="8565" w:type="dxa"/>
          </w:tcPr>
          <w:p w:rsidR="006C0D08" w:rsidRPr="00813084" w:rsidRDefault="006C0D08" w:rsidP="00F85C1F">
            <w:pPr>
              <w:jc w:val="both"/>
              <w:rPr>
                <w:rFonts w:ascii="Arial" w:hAnsi="Arial" w:cs="Arial"/>
              </w:rPr>
            </w:pPr>
            <w:r w:rsidRPr="00813084">
              <w:rPr>
                <w:rFonts w:ascii="Arial" w:hAnsi="Arial" w:cs="Arial"/>
              </w:rPr>
              <w:t xml:space="preserve">Replace clause 8.1 with the following: </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The Service Provider is to commence the performance of each assignment immediately with due diligence after the approval of the PROGRAMME as specified in clause 3.15 above. Failure to comply shall result in p</w:t>
            </w:r>
            <w:r w:rsidR="000F3C0A">
              <w:rPr>
                <w:rFonts w:ascii="Arial" w:hAnsi="Arial" w:cs="Arial"/>
              </w:rPr>
              <w:t>enalties in terms of clause 3.1</w:t>
            </w:r>
            <w:r w:rsidRPr="00813084">
              <w:rPr>
                <w:rFonts w:ascii="Arial" w:hAnsi="Arial" w:cs="Arial"/>
              </w:rPr>
              <w:t>2 and / or termination in terms of 8.4.1.</w:t>
            </w:r>
          </w:p>
        </w:tc>
      </w:tr>
      <w:tr w:rsidR="006C0D08" w:rsidRPr="00813084" w:rsidTr="00F85C1F">
        <w:trPr>
          <w:trHeight w:val="269"/>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8.2.4</w:t>
            </w:r>
          </w:p>
        </w:tc>
        <w:tc>
          <w:tcPr>
            <w:tcW w:w="8565" w:type="dxa"/>
          </w:tcPr>
          <w:p w:rsidR="006C0D08" w:rsidRPr="00813084" w:rsidRDefault="006C0D08" w:rsidP="00F85C1F">
            <w:pPr>
              <w:jc w:val="both"/>
              <w:rPr>
                <w:rFonts w:ascii="Arial" w:hAnsi="Arial" w:cs="Arial"/>
              </w:rPr>
            </w:pPr>
            <w:r w:rsidRPr="00813084">
              <w:rPr>
                <w:rFonts w:ascii="Arial" w:hAnsi="Arial" w:cs="Arial"/>
              </w:rPr>
              <w:t>Replace clause 8.2.4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p>
        </w:tc>
      </w:tr>
      <w:tr w:rsidR="006C0D08" w:rsidRPr="00813084" w:rsidTr="00F85C1F">
        <w:trPr>
          <w:trHeight w:val="269"/>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8.4.1</w:t>
            </w:r>
          </w:p>
        </w:tc>
        <w:tc>
          <w:tcPr>
            <w:tcW w:w="8565" w:type="dxa"/>
          </w:tcPr>
          <w:p w:rsidR="006C0D08" w:rsidRPr="00813084" w:rsidRDefault="006C0D08" w:rsidP="00F85C1F">
            <w:pPr>
              <w:jc w:val="both"/>
              <w:rPr>
                <w:rFonts w:ascii="Arial" w:hAnsi="Arial" w:cs="Arial"/>
              </w:rPr>
            </w:pPr>
            <w:r w:rsidRPr="00813084">
              <w:rPr>
                <w:rFonts w:ascii="Arial" w:hAnsi="Arial" w:cs="Arial"/>
              </w:rPr>
              <w:t>Replace clause 8.4.1with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The Employer may terminate the Contract with the Service Provider:</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(a)    where the Services are no longer required;</w:t>
            </w:r>
          </w:p>
          <w:p w:rsidR="006C0D08" w:rsidRPr="00813084" w:rsidRDefault="006C0D08" w:rsidP="00F85C1F">
            <w:pPr>
              <w:jc w:val="both"/>
              <w:rPr>
                <w:rFonts w:ascii="Arial" w:hAnsi="Arial" w:cs="Arial"/>
              </w:rPr>
            </w:pPr>
            <w:r w:rsidRPr="00813084">
              <w:rPr>
                <w:rFonts w:ascii="Arial" w:hAnsi="Arial" w:cs="Arial"/>
              </w:rPr>
              <w:t>(b)    where the funding for the Services is no longer available;</w:t>
            </w:r>
          </w:p>
          <w:p w:rsidR="006C0D08" w:rsidRPr="00813084" w:rsidRDefault="006C0D08" w:rsidP="00F85C1F">
            <w:pPr>
              <w:ind w:left="476" w:hanging="476"/>
              <w:jc w:val="both"/>
              <w:rPr>
                <w:rFonts w:ascii="Arial" w:hAnsi="Arial" w:cs="Arial"/>
              </w:rPr>
            </w:pPr>
            <w:r w:rsidRPr="00813084">
              <w:rPr>
                <w:rFonts w:ascii="Arial" w:hAnsi="Arial" w:cs="Arial"/>
              </w:rPr>
              <w:lastRenderedPageBreak/>
              <w:t>(c)</w:t>
            </w:r>
            <w:r w:rsidRPr="00813084">
              <w:rPr>
                <w:rFonts w:ascii="Arial" w:hAnsi="Arial" w:cs="Arial"/>
              </w:rPr>
              <w:tab/>
              <w:t>where the project has been suspended for a period of two (2) years or more;</w:t>
            </w:r>
          </w:p>
          <w:p w:rsidR="006C0D08" w:rsidRPr="00813084" w:rsidRDefault="006C0D08" w:rsidP="00F85C1F">
            <w:pPr>
              <w:ind w:left="476" w:hanging="476"/>
              <w:jc w:val="both"/>
              <w:rPr>
                <w:rFonts w:ascii="Arial" w:hAnsi="Arial" w:cs="Arial"/>
              </w:rPr>
            </w:pPr>
            <w:r w:rsidRPr="00813084">
              <w:rPr>
                <w:rFonts w:ascii="Arial" w:hAnsi="Arial" w:cs="Arial"/>
              </w:rPr>
              <w:t xml:space="preserve">(d)    if the Service Provider does not remedy a failure in the performance of his obligations under the Contract within fourteen (14) Days after having been notified thereof, or within any further period as the Employer may have subsequently approved in writing; </w:t>
            </w:r>
          </w:p>
          <w:p w:rsidR="006C0D08" w:rsidRPr="00813084" w:rsidRDefault="006C0D08" w:rsidP="00F85C1F">
            <w:pPr>
              <w:jc w:val="both"/>
              <w:rPr>
                <w:rFonts w:ascii="Arial" w:hAnsi="Arial" w:cs="Arial"/>
              </w:rPr>
            </w:pPr>
            <w:r w:rsidRPr="00813084">
              <w:rPr>
                <w:rFonts w:ascii="Arial" w:hAnsi="Arial" w:cs="Arial"/>
              </w:rPr>
              <w:t>(e)    if the Service Provider becomes insolvent or liquidated; or</w:t>
            </w:r>
          </w:p>
          <w:p w:rsidR="006C0D08" w:rsidRPr="00813084" w:rsidRDefault="006C0D08" w:rsidP="00F85C1F">
            <w:pPr>
              <w:ind w:left="522" w:hanging="522"/>
              <w:jc w:val="both"/>
              <w:rPr>
                <w:rFonts w:ascii="Arial" w:hAnsi="Arial" w:cs="Arial"/>
              </w:rPr>
            </w:pPr>
            <w:r w:rsidRPr="00813084">
              <w:rPr>
                <w:rFonts w:ascii="Arial" w:hAnsi="Arial" w:cs="Arial"/>
              </w:rPr>
              <w:t xml:space="preserve">(f)    if, as the result of </w:t>
            </w:r>
            <w:r w:rsidRPr="00813084">
              <w:rPr>
                <w:rFonts w:ascii="Arial" w:hAnsi="Arial" w:cs="Arial"/>
                <w:i/>
              </w:rPr>
              <w:t>Force Majeure</w:t>
            </w:r>
            <w:r w:rsidRPr="00813084">
              <w:rPr>
                <w:rFonts w:ascii="Arial" w:hAnsi="Arial" w:cs="Arial"/>
              </w:rPr>
              <w:t>, the Service Provider is unable to perform a material portion of the Services for a period of not less than sixty (60) Days;</w:t>
            </w:r>
          </w:p>
          <w:p w:rsidR="006C0D08" w:rsidRPr="00813084" w:rsidRDefault="006C0D08" w:rsidP="00F85C1F">
            <w:pPr>
              <w:ind w:left="476" w:hanging="476"/>
              <w:jc w:val="both"/>
              <w:rPr>
                <w:rFonts w:ascii="Arial" w:hAnsi="Arial" w:cs="Arial"/>
              </w:rPr>
            </w:pPr>
            <w:r w:rsidRPr="00813084">
              <w:rPr>
                <w:rFonts w:ascii="Arial" w:hAnsi="Arial" w:cs="Arial"/>
              </w:rPr>
              <w:t>(g)     should the Service Provider cease to exist or be incapacitated for whatever reasons, the Employer is entitled, if it so elects;</w:t>
            </w:r>
          </w:p>
          <w:p w:rsidR="006C0D08" w:rsidRPr="00813084" w:rsidRDefault="006C0D08" w:rsidP="00F85C1F">
            <w:pPr>
              <w:ind w:left="476" w:hanging="476"/>
              <w:jc w:val="both"/>
              <w:rPr>
                <w:rFonts w:ascii="Arial" w:hAnsi="Arial" w:cs="Arial"/>
              </w:rPr>
            </w:pPr>
            <w:r w:rsidRPr="00813084">
              <w:rPr>
                <w:rFonts w:ascii="Arial" w:hAnsi="Arial" w:cs="Arial"/>
              </w:rPr>
              <w:t xml:space="preserve">(h)    at its sole discretion, where the Service Provider is not performing Services in accordance with clause 5.1.1; </w:t>
            </w:r>
          </w:p>
          <w:p w:rsidR="006C0D08" w:rsidRPr="00813084" w:rsidRDefault="006C0D08" w:rsidP="00F85C1F">
            <w:pPr>
              <w:ind w:left="432" w:hanging="432"/>
              <w:jc w:val="both"/>
              <w:rPr>
                <w:rFonts w:ascii="Arial" w:hAnsi="Arial" w:cs="Arial"/>
              </w:rPr>
            </w:pPr>
            <w:r w:rsidRPr="00813084">
              <w:rPr>
                <w:rFonts w:ascii="Arial" w:hAnsi="Arial" w:cs="Arial"/>
              </w:rPr>
              <w:t>(i)     where the Service Provider has engaged in corrupt or fraudulent practices in tendering for   the service contract, or in executing the service contract or in managing the construction contract.</w:t>
            </w:r>
          </w:p>
          <w:p w:rsidR="006C0D08" w:rsidRPr="00813084" w:rsidRDefault="006C0D08" w:rsidP="00F85C1F">
            <w:pPr>
              <w:jc w:val="both"/>
              <w:rPr>
                <w:rFonts w:ascii="Arial" w:hAnsi="Arial" w:cs="Arial"/>
              </w:rPr>
            </w:pPr>
            <w:r w:rsidRPr="00813084">
              <w:rPr>
                <w:rFonts w:ascii="Arial" w:hAnsi="Arial" w:cs="Arial"/>
              </w:rPr>
              <w:t>(j)     at its sole discretion, where the Service Provider is in violation of clause 5.1.1.</w:t>
            </w:r>
          </w:p>
        </w:tc>
      </w:tr>
      <w:tr w:rsidR="006C0D08" w:rsidRPr="00813084" w:rsidTr="00F85C1F">
        <w:trPr>
          <w:trHeight w:val="269"/>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lastRenderedPageBreak/>
              <w:t>8.4.3 (c)</w:t>
            </w:r>
          </w:p>
        </w:tc>
        <w:tc>
          <w:tcPr>
            <w:tcW w:w="8565" w:type="dxa"/>
          </w:tcPr>
          <w:p w:rsidR="006C0D08" w:rsidRPr="00813084" w:rsidRDefault="006C0D08" w:rsidP="00F85C1F">
            <w:pPr>
              <w:jc w:val="both"/>
              <w:rPr>
                <w:rFonts w:ascii="Arial" w:hAnsi="Arial" w:cs="Arial"/>
              </w:rPr>
            </w:pPr>
            <w:r w:rsidRPr="00813084">
              <w:rPr>
                <w:rFonts w:ascii="Arial" w:hAnsi="Arial" w:cs="Arial"/>
              </w:rPr>
              <w:t>Add to clause 8.4.3 (c)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 xml:space="preserve">The period of suspension under clause 8.5 is not to exceed two (2) years. </w:t>
            </w:r>
          </w:p>
        </w:tc>
      </w:tr>
      <w:tr w:rsidR="006C0D08" w:rsidRPr="00813084" w:rsidTr="00F85C1F">
        <w:trPr>
          <w:trHeight w:val="269"/>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8.4.4</w:t>
            </w:r>
          </w:p>
        </w:tc>
        <w:tc>
          <w:tcPr>
            <w:tcW w:w="8565" w:type="dxa"/>
          </w:tcPr>
          <w:p w:rsidR="006C0D08" w:rsidRPr="00813084" w:rsidRDefault="006C0D08" w:rsidP="00F85C1F">
            <w:pPr>
              <w:jc w:val="both"/>
              <w:rPr>
                <w:rFonts w:ascii="Arial" w:hAnsi="Arial" w:cs="Arial"/>
              </w:rPr>
            </w:pPr>
            <w:r w:rsidRPr="00813084">
              <w:rPr>
                <w:rFonts w:ascii="Arial" w:hAnsi="Arial" w:cs="Arial"/>
              </w:rPr>
              <w:t>Replace clause 8.4.4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strike/>
              </w:rPr>
            </w:pPr>
            <w:r w:rsidRPr="00813084">
              <w:rPr>
                <w:rFonts w:ascii="Arial" w:hAnsi="Arial" w:cs="Arial"/>
              </w:rPr>
              <w:t>Upon termination of this Contract pursuant to Clauses 8.4.1 or 8.4.3, the Employer shall remunerate the Service Provider in terms of the Contract for Services satisfactorily performed prior to the effective date of termination and reimburse the Service Provider any reasonable cost incident to the prompt and orderly termination of the Contract, except in the case of termination pursuant to events (d) and (e) of Clause 8.4.1.</w:t>
            </w:r>
          </w:p>
        </w:tc>
      </w:tr>
      <w:tr w:rsidR="006C0D08" w:rsidRPr="00813084" w:rsidTr="00F85C1F">
        <w:trPr>
          <w:trHeight w:val="269"/>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8.4.6</w:t>
            </w:r>
          </w:p>
        </w:tc>
        <w:tc>
          <w:tcPr>
            <w:tcW w:w="8565" w:type="dxa"/>
          </w:tcPr>
          <w:p w:rsidR="006C0D08" w:rsidRPr="00813084" w:rsidRDefault="006C0D08" w:rsidP="00F85C1F">
            <w:pPr>
              <w:jc w:val="both"/>
              <w:rPr>
                <w:rFonts w:ascii="Arial" w:hAnsi="Arial" w:cs="Arial"/>
              </w:rPr>
            </w:pPr>
            <w:r w:rsidRPr="00813084">
              <w:rPr>
                <w:rFonts w:ascii="Arial" w:hAnsi="Arial" w:cs="Arial"/>
              </w:rPr>
              <w:t>Add clause 8.4.6:</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6C0D08" w:rsidRPr="00813084" w:rsidTr="00F85C1F">
        <w:trPr>
          <w:trHeight w:val="269"/>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8.4.7</w:t>
            </w:r>
          </w:p>
        </w:tc>
        <w:tc>
          <w:tcPr>
            <w:tcW w:w="8565" w:type="dxa"/>
          </w:tcPr>
          <w:p w:rsidR="006C0D08" w:rsidRPr="00813084" w:rsidRDefault="006C0D08" w:rsidP="00F85C1F">
            <w:pPr>
              <w:jc w:val="both"/>
              <w:rPr>
                <w:rFonts w:ascii="Arial" w:hAnsi="Arial" w:cs="Arial"/>
              </w:rPr>
            </w:pPr>
            <w:r w:rsidRPr="00813084">
              <w:rPr>
                <w:rFonts w:ascii="Arial" w:hAnsi="Arial" w:cs="Arial"/>
              </w:rPr>
              <w:t>Add clause 8.4.7:</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6C0D08" w:rsidRPr="00813084" w:rsidTr="00F85C1F">
        <w:trPr>
          <w:trHeight w:val="149"/>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9.1</w:t>
            </w:r>
          </w:p>
        </w:tc>
        <w:tc>
          <w:tcPr>
            <w:tcW w:w="8565" w:type="dxa"/>
          </w:tcPr>
          <w:p w:rsidR="006C0D08" w:rsidRPr="00813084" w:rsidRDefault="006C0D08" w:rsidP="00F85C1F">
            <w:pPr>
              <w:jc w:val="both"/>
              <w:rPr>
                <w:rFonts w:ascii="Arial" w:hAnsi="Arial" w:cs="Arial"/>
              </w:rPr>
            </w:pPr>
            <w:r w:rsidRPr="00813084">
              <w:rPr>
                <w:rFonts w:ascii="Arial" w:hAnsi="Arial" w:cs="Arial"/>
              </w:rPr>
              <w:t>Add to clause 9.1:</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Copyright of documents prepared for the Project shall be vested with the Employer.</w:t>
            </w:r>
          </w:p>
        </w:tc>
      </w:tr>
      <w:tr w:rsidR="006C0D08" w:rsidRPr="00813084" w:rsidTr="00F85C1F">
        <w:trPr>
          <w:trHeight w:val="149"/>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10.2</w:t>
            </w:r>
          </w:p>
        </w:tc>
        <w:tc>
          <w:tcPr>
            <w:tcW w:w="8565" w:type="dxa"/>
          </w:tcPr>
          <w:p w:rsidR="006C0D08" w:rsidRPr="00813084" w:rsidRDefault="006C0D08" w:rsidP="00F85C1F">
            <w:pPr>
              <w:jc w:val="both"/>
              <w:rPr>
                <w:rFonts w:ascii="Arial" w:hAnsi="Arial" w:cs="Arial"/>
              </w:rPr>
            </w:pPr>
            <w:r w:rsidRPr="00813084">
              <w:rPr>
                <w:rFonts w:ascii="Arial" w:hAnsi="Arial" w:cs="Arial"/>
              </w:rPr>
              <w:t>Replace clause 10.2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An assignment shall be valid only if it is a written agreement between the Employer and Service Provider by which the Service Provider transfers his rights and obligations under the Contract, or part thereof, to others.</w:t>
            </w:r>
          </w:p>
        </w:tc>
      </w:tr>
      <w:tr w:rsidR="006C0D08" w:rsidRPr="00813084" w:rsidTr="00F85C1F">
        <w:trPr>
          <w:trHeight w:val="149"/>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10.3</w:t>
            </w:r>
          </w:p>
        </w:tc>
        <w:tc>
          <w:tcPr>
            <w:tcW w:w="8565" w:type="dxa"/>
          </w:tcPr>
          <w:p w:rsidR="006C0D08" w:rsidRPr="00813084" w:rsidRDefault="006C0D08" w:rsidP="00F85C1F">
            <w:pPr>
              <w:jc w:val="both"/>
              <w:rPr>
                <w:rFonts w:ascii="Arial" w:hAnsi="Arial" w:cs="Arial"/>
              </w:rPr>
            </w:pPr>
            <w:r w:rsidRPr="00813084">
              <w:rPr>
                <w:rFonts w:ascii="Arial" w:hAnsi="Arial" w:cs="Arial"/>
              </w:rPr>
              <w:t>Replace clause 10.3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lang w:val="en-US"/>
              </w:rPr>
              <w:t>The Service Provider shall not, without the prior written consent of the Employer, assign the Contract or any part thereof, or any benefit or interest thereunder.</w:t>
            </w:r>
          </w:p>
        </w:tc>
      </w:tr>
      <w:tr w:rsidR="006C0D08" w:rsidRPr="00813084" w:rsidTr="00F85C1F">
        <w:trPr>
          <w:trHeight w:val="149"/>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12.1.2</w:t>
            </w:r>
          </w:p>
        </w:tc>
        <w:tc>
          <w:tcPr>
            <w:tcW w:w="8565" w:type="dxa"/>
          </w:tcPr>
          <w:p w:rsidR="006C0D08" w:rsidRPr="00813084" w:rsidRDefault="006C0D08" w:rsidP="00F85C1F">
            <w:pPr>
              <w:jc w:val="both"/>
              <w:rPr>
                <w:rFonts w:ascii="Arial" w:hAnsi="Arial" w:cs="Arial"/>
              </w:rPr>
            </w:pPr>
            <w:r w:rsidRPr="00813084">
              <w:rPr>
                <w:rFonts w:ascii="Arial" w:hAnsi="Arial" w:cs="Arial"/>
              </w:rPr>
              <w:t>Interim settlement of disputes is to be by mediation.</w:t>
            </w:r>
          </w:p>
        </w:tc>
      </w:tr>
      <w:tr w:rsidR="006C0D08" w:rsidRPr="00813084" w:rsidTr="00F85C1F">
        <w:trPr>
          <w:trHeight w:val="149"/>
          <w:jc w:val="center"/>
        </w:trPr>
        <w:tc>
          <w:tcPr>
            <w:tcW w:w="985" w:type="dxa"/>
            <w:tcMar>
              <w:top w:w="85" w:type="dxa"/>
              <w:left w:w="85" w:type="dxa"/>
              <w:bottom w:w="85" w:type="dxa"/>
              <w:right w:w="85" w:type="dxa"/>
            </w:tcMar>
          </w:tcPr>
          <w:p w:rsidR="006C0D08" w:rsidRPr="00813084" w:rsidRDefault="006C0D08" w:rsidP="00F85C1F">
            <w:pPr>
              <w:rPr>
                <w:rFonts w:ascii="Arial" w:hAnsi="Arial" w:cs="Arial"/>
                <w:lang w:val="en-US"/>
              </w:rPr>
            </w:pPr>
            <w:r w:rsidRPr="00813084">
              <w:rPr>
                <w:rFonts w:ascii="Arial" w:hAnsi="Arial" w:cs="Arial"/>
                <w:lang w:val="en-US"/>
              </w:rPr>
              <w:t>12.2.1</w:t>
            </w:r>
          </w:p>
        </w:tc>
        <w:tc>
          <w:tcPr>
            <w:tcW w:w="8565" w:type="dxa"/>
          </w:tcPr>
          <w:p w:rsidR="006C0D08" w:rsidRDefault="006C0D08" w:rsidP="00F85C1F">
            <w:pPr>
              <w:jc w:val="both"/>
              <w:rPr>
                <w:rFonts w:ascii="Arial" w:hAnsi="Arial" w:cs="Arial"/>
              </w:rPr>
            </w:pPr>
            <w:r w:rsidRPr="00813084">
              <w:rPr>
                <w:rFonts w:ascii="Arial" w:hAnsi="Arial" w:cs="Arial"/>
              </w:rPr>
              <w:t>Add to clause 12.2.1:</w:t>
            </w:r>
          </w:p>
          <w:p w:rsidR="000F3C0A" w:rsidRPr="00813084" w:rsidRDefault="000F3C0A" w:rsidP="00F85C1F">
            <w:pPr>
              <w:jc w:val="both"/>
              <w:rPr>
                <w:rFonts w:ascii="Arial" w:hAnsi="Arial" w:cs="Arial"/>
              </w:rPr>
            </w:pPr>
          </w:p>
          <w:p w:rsidR="006C0D08" w:rsidRPr="00813084" w:rsidRDefault="006C0D08" w:rsidP="00F85C1F">
            <w:pPr>
              <w:jc w:val="both"/>
              <w:rPr>
                <w:rFonts w:ascii="Arial" w:hAnsi="Arial" w:cs="Arial"/>
                <w:iCs/>
                <w:sz w:val="16"/>
                <w:szCs w:val="16"/>
              </w:rPr>
            </w:pPr>
            <w:r w:rsidRPr="00813084">
              <w:rPr>
                <w:rFonts w:ascii="Arial" w:hAnsi="Arial" w:cs="Arial"/>
              </w:rPr>
              <w:t>In the event that the Parties fail to agree on a mediator, the mediator is to be nominated by the Association of Arbitrators (Southern Africa).</w:t>
            </w:r>
          </w:p>
        </w:tc>
      </w:tr>
      <w:tr w:rsidR="006C0D08" w:rsidRPr="00813084" w:rsidTr="00F85C1F">
        <w:trPr>
          <w:trHeight w:val="318"/>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lastRenderedPageBreak/>
              <w:t>12.3</w:t>
            </w:r>
          </w:p>
        </w:tc>
        <w:tc>
          <w:tcPr>
            <w:tcW w:w="8565" w:type="dxa"/>
          </w:tcPr>
          <w:p w:rsidR="006C0D08" w:rsidRPr="00813084" w:rsidRDefault="006C0D08" w:rsidP="00F85C1F">
            <w:pPr>
              <w:jc w:val="both"/>
              <w:rPr>
                <w:rFonts w:ascii="Arial" w:hAnsi="Arial" w:cs="Arial"/>
              </w:rPr>
            </w:pPr>
            <w:r w:rsidRPr="00813084">
              <w:rPr>
                <w:rFonts w:ascii="Arial" w:hAnsi="Arial" w:cs="Arial"/>
              </w:rPr>
              <w:t>No Clause.</w:t>
            </w:r>
          </w:p>
        </w:tc>
      </w:tr>
      <w:tr w:rsidR="006C0D08" w:rsidRPr="00813084" w:rsidTr="00F85C1F">
        <w:trPr>
          <w:trHeight w:val="318"/>
          <w:jc w:val="center"/>
        </w:trPr>
        <w:tc>
          <w:tcPr>
            <w:tcW w:w="985" w:type="dxa"/>
            <w:tcMar>
              <w:top w:w="85" w:type="dxa"/>
              <w:left w:w="85" w:type="dxa"/>
              <w:bottom w:w="85" w:type="dxa"/>
              <w:right w:w="85" w:type="dxa"/>
            </w:tcMar>
          </w:tcPr>
          <w:p w:rsidR="006C0D08" w:rsidRPr="00813084" w:rsidRDefault="006C0D08" w:rsidP="00F85C1F">
            <w:pPr>
              <w:rPr>
                <w:rFonts w:ascii="Arial" w:hAnsi="Arial" w:cs="Arial"/>
                <w:strike/>
              </w:rPr>
            </w:pPr>
            <w:r w:rsidRPr="00813084">
              <w:rPr>
                <w:rFonts w:ascii="Arial" w:hAnsi="Arial" w:cs="Arial"/>
              </w:rPr>
              <w:t>12.4</w:t>
            </w:r>
          </w:p>
        </w:tc>
        <w:tc>
          <w:tcPr>
            <w:tcW w:w="8565" w:type="dxa"/>
          </w:tcPr>
          <w:p w:rsidR="006C0D08" w:rsidRPr="00813084" w:rsidRDefault="006C0D08" w:rsidP="00F85C1F">
            <w:pPr>
              <w:jc w:val="both"/>
              <w:rPr>
                <w:rFonts w:ascii="Arial" w:hAnsi="Arial" w:cs="Arial"/>
                <w:strike/>
              </w:rPr>
            </w:pPr>
            <w:r w:rsidRPr="00813084">
              <w:rPr>
                <w:rFonts w:ascii="Arial" w:hAnsi="Arial" w:cs="Arial"/>
              </w:rPr>
              <w:t>No Clause.</w:t>
            </w:r>
          </w:p>
        </w:tc>
      </w:tr>
      <w:tr w:rsidR="006C0D08" w:rsidRPr="00813084" w:rsidTr="00F85C1F">
        <w:trPr>
          <w:trHeight w:val="124"/>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12.5</w:t>
            </w:r>
          </w:p>
        </w:tc>
        <w:tc>
          <w:tcPr>
            <w:tcW w:w="8565" w:type="dxa"/>
          </w:tcPr>
          <w:p w:rsidR="006C0D08" w:rsidRPr="00813084" w:rsidRDefault="006C0D08" w:rsidP="00F85C1F">
            <w:pPr>
              <w:jc w:val="both"/>
              <w:rPr>
                <w:rFonts w:ascii="Arial" w:hAnsi="Arial" w:cs="Arial"/>
              </w:rPr>
            </w:pPr>
            <w:r w:rsidRPr="00813084">
              <w:rPr>
                <w:rFonts w:ascii="Arial" w:hAnsi="Arial" w:cs="Arial"/>
              </w:rPr>
              <w:t>Add Clause 12.5:</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Final settlement is by litigation.</w:t>
            </w:r>
          </w:p>
        </w:tc>
      </w:tr>
      <w:tr w:rsidR="006C0D08" w:rsidRPr="00813084" w:rsidTr="00F85C1F">
        <w:trPr>
          <w:trHeight w:val="124"/>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13.1.3</w:t>
            </w:r>
          </w:p>
        </w:tc>
        <w:tc>
          <w:tcPr>
            <w:tcW w:w="8565" w:type="dxa"/>
          </w:tcPr>
          <w:p w:rsidR="006C0D08" w:rsidRPr="00813084" w:rsidRDefault="006C0D08" w:rsidP="00F85C1F">
            <w:pPr>
              <w:jc w:val="both"/>
              <w:rPr>
                <w:rFonts w:ascii="Arial" w:hAnsi="Arial" w:cs="Arial"/>
              </w:rPr>
            </w:pPr>
            <w:r w:rsidRPr="00813084">
              <w:rPr>
                <w:rFonts w:ascii="Arial" w:hAnsi="Arial" w:cs="Arial"/>
              </w:rPr>
              <w:t>Replace clause 13.1.3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All partners in a joint venture or consortium shall carry the same professional indemnity insurance as per clause 5.4.1 of the General Conditions of Contract.</w:t>
            </w:r>
          </w:p>
        </w:tc>
      </w:tr>
      <w:tr w:rsidR="006C0D08" w:rsidRPr="00813084" w:rsidTr="00F85C1F">
        <w:trPr>
          <w:trHeight w:val="124"/>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13.4</w:t>
            </w:r>
          </w:p>
        </w:tc>
        <w:tc>
          <w:tcPr>
            <w:tcW w:w="8565" w:type="dxa"/>
          </w:tcPr>
          <w:p w:rsidR="006C0D08" w:rsidRPr="00813084" w:rsidRDefault="006C0D08" w:rsidP="00F85C1F">
            <w:pPr>
              <w:jc w:val="both"/>
              <w:rPr>
                <w:rFonts w:ascii="Arial" w:hAnsi="Arial" w:cs="Arial"/>
              </w:rPr>
            </w:pPr>
            <w:r w:rsidRPr="00813084">
              <w:rPr>
                <w:rFonts w:ascii="Arial" w:hAnsi="Arial" w:cs="Arial"/>
              </w:rPr>
              <w:t>Replace clause 13.4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6C0D08" w:rsidRPr="00813084" w:rsidTr="00F85C1F">
        <w:trPr>
          <w:trHeight w:val="124"/>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13.5</w:t>
            </w:r>
          </w:p>
        </w:tc>
        <w:tc>
          <w:tcPr>
            <w:tcW w:w="8565" w:type="dxa"/>
          </w:tcPr>
          <w:p w:rsidR="006C0D08" w:rsidRPr="00813084" w:rsidRDefault="006C0D08" w:rsidP="00F85C1F">
            <w:pPr>
              <w:jc w:val="both"/>
              <w:rPr>
                <w:rFonts w:ascii="Arial" w:hAnsi="Arial" w:cs="Arial"/>
              </w:rPr>
            </w:pPr>
            <w:r w:rsidRPr="00813084">
              <w:rPr>
                <w:rFonts w:ascii="Arial" w:hAnsi="Arial" w:cs="Arial"/>
              </w:rPr>
              <w:t>Replace clause 13.5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The amount of compensation is as per 5.4.1.</w:t>
            </w:r>
          </w:p>
        </w:tc>
      </w:tr>
      <w:tr w:rsidR="006C0D08" w:rsidRPr="00813084" w:rsidTr="00F85C1F">
        <w:trPr>
          <w:trHeight w:val="124"/>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13.6</w:t>
            </w:r>
          </w:p>
        </w:tc>
        <w:tc>
          <w:tcPr>
            <w:tcW w:w="8565" w:type="dxa"/>
          </w:tcPr>
          <w:p w:rsidR="006C0D08" w:rsidRPr="00813084" w:rsidRDefault="006C0D08" w:rsidP="00F85C1F">
            <w:pPr>
              <w:jc w:val="both"/>
              <w:rPr>
                <w:rFonts w:ascii="Arial" w:hAnsi="Arial" w:cs="Arial"/>
              </w:rPr>
            </w:pPr>
            <w:r w:rsidRPr="00813084">
              <w:rPr>
                <w:rFonts w:ascii="Arial" w:hAnsi="Arial" w:cs="Arial"/>
              </w:rPr>
              <w:t>No Clause.</w:t>
            </w:r>
          </w:p>
        </w:tc>
      </w:tr>
      <w:tr w:rsidR="006C0D08" w:rsidRPr="00813084" w:rsidTr="00F85C1F">
        <w:trPr>
          <w:trHeight w:val="124"/>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14.2</w:t>
            </w:r>
          </w:p>
        </w:tc>
        <w:tc>
          <w:tcPr>
            <w:tcW w:w="8565" w:type="dxa"/>
          </w:tcPr>
          <w:p w:rsidR="006C0D08" w:rsidRPr="00813084" w:rsidRDefault="006C0D08" w:rsidP="00F85C1F">
            <w:pPr>
              <w:jc w:val="both"/>
              <w:rPr>
                <w:rFonts w:ascii="Arial" w:hAnsi="Arial" w:cs="Arial"/>
              </w:rPr>
            </w:pPr>
            <w:r w:rsidRPr="00813084">
              <w:rPr>
                <w:rFonts w:ascii="Arial" w:hAnsi="Arial" w:cs="Arial"/>
              </w:rPr>
              <w:t>Replace 14.2 clause with the following:</w:t>
            </w:r>
          </w:p>
          <w:p w:rsidR="006C0D08" w:rsidRPr="00813084" w:rsidRDefault="006C0D08" w:rsidP="00F85C1F">
            <w:pPr>
              <w:jc w:val="both"/>
              <w:rPr>
                <w:rFonts w:ascii="Arial" w:hAnsi="Arial" w:cs="Arial"/>
              </w:rPr>
            </w:pPr>
          </w:p>
          <w:p w:rsidR="006C0D08" w:rsidRPr="00813084" w:rsidRDefault="006C0D08" w:rsidP="00F85C1F">
            <w:pPr>
              <w:jc w:val="both"/>
              <w:rPr>
                <w:rFonts w:ascii="Arial" w:hAnsi="Arial" w:cs="Arial"/>
              </w:rPr>
            </w:pPr>
            <w:r w:rsidRPr="00813084">
              <w:rPr>
                <w:rFonts w:ascii="Arial" w:hAnsi="Arial" w:cs="Arial"/>
              </w:rPr>
              <w:t>Amounts due to the Service Provider shall be paid by the Employer within thirty (30) Days of receipt by him of the relevant invoices and</w:t>
            </w:r>
            <w:r w:rsidRPr="00813084">
              <w:rPr>
                <w:rFonts w:ascii="Arial" w:eastAsiaTheme="minorHAnsi" w:hAnsi="Arial" w:cstheme="minorBidi"/>
                <w:sz w:val="24"/>
                <w:szCs w:val="22"/>
              </w:rPr>
              <w:t xml:space="preserve"> </w:t>
            </w:r>
            <w:r w:rsidRPr="00813084">
              <w:rPr>
                <w:rFonts w:ascii="Arial" w:hAnsi="Arial" w:cs="Arial"/>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813084">
              <w:rPr>
                <w:rFonts w:ascii="Arial" w:hAnsi="Arial" w:cs="Arial"/>
                <w:i/>
              </w:rPr>
              <w:t>mora</w:t>
            </w:r>
            <w:r w:rsidRPr="00813084">
              <w:rPr>
                <w:rFonts w:ascii="Arial" w:hAnsi="Arial" w:cs="Arial"/>
              </w:rPr>
              <w:t xml:space="preserve"> interest is charged. </w:t>
            </w:r>
          </w:p>
        </w:tc>
      </w:tr>
      <w:tr w:rsidR="006C0D08" w:rsidRPr="00813084" w:rsidTr="00F85C1F">
        <w:trPr>
          <w:trHeight w:val="124"/>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14.4</w:t>
            </w:r>
          </w:p>
        </w:tc>
        <w:tc>
          <w:tcPr>
            <w:tcW w:w="8565" w:type="dxa"/>
          </w:tcPr>
          <w:p w:rsidR="006C0D08" w:rsidRPr="00813084" w:rsidRDefault="006C0D08" w:rsidP="00F85C1F">
            <w:pPr>
              <w:keepNext/>
              <w:jc w:val="both"/>
              <w:outlineLvl w:val="2"/>
              <w:rPr>
                <w:rFonts w:ascii="Arial" w:hAnsi="Arial" w:cs="Arial"/>
              </w:rPr>
            </w:pPr>
            <w:r w:rsidRPr="00813084">
              <w:rPr>
                <w:rFonts w:ascii="Arial" w:hAnsi="Arial" w:cs="Arial"/>
              </w:rPr>
              <w:t>Replace 14.4 clause with the following:</w:t>
            </w:r>
          </w:p>
          <w:p w:rsidR="006C0D08" w:rsidRPr="00813084" w:rsidRDefault="006C0D08" w:rsidP="00F85C1F">
            <w:pPr>
              <w:keepNext/>
              <w:jc w:val="both"/>
              <w:outlineLvl w:val="2"/>
              <w:rPr>
                <w:rFonts w:ascii="Arial" w:hAnsi="Arial" w:cs="Arial"/>
              </w:rPr>
            </w:pPr>
          </w:p>
          <w:p w:rsidR="006C0D08" w:rsidRPr="00813084" w:rsidRDefault="006C0D08" w:rsidP="00F85C1F">
            <w:pPr>
              <w:keepNext/>
              <w:jc w:val="both"/>
              <w:outlineLvl w:val="2"/>
              <w:rPr>
                <w:rFonts w:ascii="Arial" w:hAnsi="Arial" w:cs="Arial"/>
              </w:rPr>
            </w:pPr>
            <w:r w:rsidRPr="00813084">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6C0D08" w:rsidRPr="00AD49A9" w:rsidTr="00F85C1F">
        <w:trPr>
          <w:trHeight w:val="124"/>
          <w:jc w:val="center"/>
        </w:trPr>
        <w:tc>
          <w:tcPr>
            <w:tcW w:w="985" w:type="dxa"/>
            <w:tcMar>
              <w:top w:w="85" w:type="dxa"/>
              <w:left w:w="85" w:type="dxa"/>
              <w:bottom w:w="85" w:type="dxa"/>
              <w:right w:w="85" w:type="dxa"/>
            </w:tcMar>
          </w:tcPr>
          <w:p w:rsidR="006C0D08" w:rsidRPr="00813084" w:rsidRDefault="006C0D08" w:rsidP="00F85C1F">
            <w:pPr>
              <w:rPr>
                <w:rFonts w:ascii="Arial" w:hAnsi="Arial" w:cs="Arial"/>
              </w:rPr>
            </w:pPr>
            <w:r w:rsidRPr="00813084">
              <w:rPr>
                <w:rFonts w:ascii="Arial" w:hAnsi="Arial" w:cs="Arial"/>
              </w:rPr>
              <w:t>15</w:t>
            </w:r>
          </w:p>
        </w:tc>
        <w:tc>
          <w:tcPr>
            <w:tcW w:w="8565" w:type="dxa"/>
          </w:tcPr>
          <w:p w:rsidR="006C0D08" w:rsidRPr="00813084" w:rsidRDefault="006C0D08" w:rsidP="00F85C1F">
            <w:pPr>
              <w:keepNext/>
              <w:jc w:val="both"/>
              <w:outlineLvl w:val="2"/>
              <w:rPr>
                <w:rFonts w:ascii="Arial" w:hAnsi="Arial" w:cs="Arial"/>
                <w:bCs/>
                <w:iCs/>
              </w:rPr>
            </w:pPr>
            <w:r w:rsidRPr="00813084">
              <w:rPr>
                <w:rFonts w:ascii="Arial" w:hAnsi="Arial" w:cs="Arial"/>
                <w:bCs/>
                <w:iCs/>
              </w:rPr>
              <w:t>Add to clause 15:</w:t>
            </w:r>
          </w:p>
          <w:p w:rsidR="006C0D08" w:rsidRPr="00813084" w:rsidRDefault="006C0D08" w:rsidP="00F85C1F">
            <w:pPr>
              <w:keepNext/>
              <w:jc w:val="both"/>
              <w:outlineLvl w:val="2"/>
              <w:rPr>
                <w:rFonts w:ascii="Arial" w:hAnsi="Arial" w:cs="Arial"/>
                <w:bCs/>
                <w:iCs/>
              </w:rPr>
            </w:pPr>
          </w:p>
          <w:p w:rsidR="006C0D08" w:rsidRPr="00347395" w:rsidRDefault="006C0D08" w:rsidP="00F85C1F">
            <w:pPr>
              <w:keepNext/>
              <w:jc w:val="both"/>
              <w:outlineLvl w:val="2"/>
              <w:rPr>
                <w:rFonts w:ascii="Arial" w:hAnsi="Arial" w:cs="Arial"/>
              </w:rPr>
            </w:pPr>
            <w:r w:rsidRPr="00813084">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bookmarkEnd w:id="19"/>
    </w:tbl>
    <w:p w:rsidR="006B1544" w:rsidRDefault="006B1544" w:rsidP="00FC510A">
      <w:pPr>
        <w:rPr>
          <w:rFonts w:ascii="Arial" w:hAnsi="Arial" w:cs="Arial"/>
        </w:rPr>
      </w:pPr>
    </w:p>
    <w:p w:rsidR="000E490A" w:rsidRPr="000D11E9" w:rsidRDefault="000E490A" w:rsidP="00F135AB">
      <w:pPr>
        <w:pStyle w:val="Heading2"/>
        <w:ind w:left="1100" w:hanging="1100"/>
        <w:jc w:val="both"/>
        <w:rPr>
          <w:rFonts w:cs="Arial"/>
          <w:sz w:val="20"/>
        </w:rPr>
      </w:pPr>
      <w:r w:rsidRPr="000D11E9">
        <w:rPr>
          <w:rFonts w:cs="Arial"/>
          <w:sz w:val="20"/>
        </w:rPr>
        <w:t>C1.2.3</w:t>
      </w:r>
      <w:r w:rsidRPr="000D11E9">
        <w:rPr>
          <w:rFonts w:cs="Arial"/>
          <w:sz w:val="20"/>
        </w:rPr>
        <w:tab/>
        <w:t>Data provided by the Service Provider</w:t>
      </w:r>
    </w:p>
    <w:p w:rsidR="000E490A" w:rsidRPr="000D11E9" w:rsidRDefault="000E490A" w:rsidP="00DA5729">
      <w:pPr>
        <w:jc w:val="both"/>
      </w:pP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2797"/>
        <w:gridCol w:w="1683"/>
        <w:gridCol w:w="1276"/>
        <w:gridCol w:w="2877"/>
      </w:tblGrid>
      <w:tr w:rsidR="000E490A" w:rsidRPr="000D11E9" w:rsidTr="000F3C0A">
        <w:trPr>
          <w:trHeight w:val="230"/>
        </w:trPr>
        <w:tc>
          <w:tcPr>
            <w:tcW w:w="907" w:type="dxa"/>
            <w:tcMar>
              <w:top w:w="85" w:type="dxa"/>
              <w:left w:w="85" w:type="dxa"/>
              <w:bottom w:w="85" w:type="dxa"/>
              <w:right w:w="85" w:type="dxa"/>
            </w:tcMar>
          </w:tcPr>
          <w:p w:rsidR="000E490A" w:rsidRPr="000D11E9" w:rsidRDefault="000E490A" w:rsidP="00DA5729">
            <w:pPr>
              <w:jc w:val="both"/>
              <w:rPr>
                <w:rFonts w:ascii="Arial" w:hAnsi="Arial" w:cs="Arial"/>
              </w:rPr>
            </w:pPr>
            <w:r w:rsidRPr="000D11E9">
              <w:rPr>
                <w:rFonts w:ascii="Arial" w:hAnsi="Arial" w:cs="Arial"/>
                <w:b/>
              </w:rPr>
              <w:t>Clause</w:t>
            </w:r>
          </w:p>
        </w:tc>
        <w:tc>
          <w:tcPr>
            <w:tcW w:w="8633" w:type="dxa"/>
            <w:gridSpan w:val="4"/>
          </w:tcPr>
          <w:p w:rsidR="000E490A" w:rsidRPr="000D11E9" w:rsidRDefault="000E490A" w:rsidP="00DA5729">
            <w:pPr>
              <w:pStyle w:val="Heading3"/>
              <w:jc w:val="both"/>
              <w:rPr>
                <w:rFonts w:cs="Arial"/>
                <w:b/>
                <w:bCs/>
                <w:i/>
                <w:iCs/>
                <w:sz w:val="16"/>
                <w:szCs w:val="16"/>
                <w:u w:val="none"/>
              </w:rPr>
            </w:pPr>
          </w:p>
        </w:tc>
      </w:tr>
      <w:tr w:rsidR="000E490A" w:rsidRPr="000D11E9" w:rsidTr="000F3C0A">
        <w:trPr>
          <w:trHeight w:val="230"/>
        </w:trPr>
        <w:tc>
          <w:tcPr>
            <w:tcW w:w="907" w:type="dxa"/>
            <w:tcMar>
              <w:top w:w="85" w:type="dxa"/>
              <w:left w:w="85" w:type="dxa"/>
              <w:bottom w:w="85" w:type="dxa"/>
              <w:right w:w="85" w:type="dxa"/>
            </w:tcMar>
          </w:tcPr>
          <w:p w:rsidR="000E490A" w:rsidRPr="000D11E9" w:rsidRDefault="000E490A" w:rsidP="00DA5729">
            <w:pPr>
              <w:jc w:val="both"/>
              <w:rPr>
                <w:rFonts w:ascii="Arial" w:hAnsi="Arial" w:cs="Arial"/>
                <w:b/>
              </w:rPr>
            </w:pPr>
          </w:p>
        </w:tc>
        <w:tc>
          <w:tcPr>
            <w:tcW w:w="8633" w:type="dxa"/>
            <w:gridSpan w:val="4"/>
          </w:tcPr>
          <w:p w:rsidR="000E490A" w:rsidRPr="000D11E9" w:rsidRDefault="000E490A" w:rsidP="0092175F">
            <w:pPr>
              <w:pStyle w:val="Heading3"/>
              <w:jc w:val="both"/>
              <w:rPr>
                <w:rFonts w:cs="Arial"/>
                <w:b/>
                <w:bCs/>
                <w:i/>
                <w:iCs/>
                <w:sz w:val="16"/>
                <w:szCs w:val="16"/>
                <w:u w:val="none"/>
              </w:rPr>
            </w:pPr>
            <w:r w:rsidRPr="000D11E9">
              <w:rPr>
                <w:rFonts w:cs="Arial"/>
                <w:u w:val="none"/>
              </w:rPr>
              <w:t>Each item of data given below is cross-referenced to the clause in the General Conditions of Contract to which it mainly applies.</w:t>
            </w:r>
          </w:p>
        </w:tc>
      </w:tr>
      <w:tr w:rsidR="000E490A" w:rsidRPr="000D11E9" w:rsidTr="000F3C0A">
        <w:trPr>
          <w:trHeight w:val="94"/>
        </w:trPr>
        <w:tc>
          <w:tcPr>
            <w:tcW w:w="907" w:type="dxa"/>
            <w:tcMar>
              <w:top w:w="85" w:type="dxa"/>
              <w:left w:w="85" w:type="dxa"/>
              <w:bottom w:w="85" w:type="dxa"/>
              <w:right w:w="85" w:type="dxa"/>
            </w:tcMar>
          </w:tcPr>
          <w:p w:rsidR="000E490A" w:rsidRPr="000D11E9" w:rsidRDefault="000E490A" w:rsidP="00DA5729">
            <w:pPr>
              <w:jc w:val="both"/>
              <w:rPr>
                <w:rFonts w:ascii="Arial" w:hAnsi="Arial" w:cs="Arial"/>
              </w:rPr>
            </w:pPr>
            <w:r w:rsidRPr="000D11E9">
              <w:rPr>
                <w:rFonts w:ascii="Arial" w:hAnsi="Arial" w:cs="Arial"/>
              </w:rPr>
              <w:t>1</w:t>
            </w:r>
          </w:p>
        </w:tc>
        <w:tc>
          <w:tcPr>
            <w:tcW w:w="8633" w:type="dxa"/>
            <w:gridSpan w:val="4"/>
          </w:tcPr>
          <w:p w:rsidR="000E490A" w:rsidRPr="000D0BFC" w:rsidRDefault="000E490A" w:rsidP="00123064">
            <w:pPr>
              <w:tabs>
                <w:tab w:val="left" w:pos="467"/>
                <w:tab w:val="left" w:pos="2301"/>
              </w:tabs>
              <w:jc w:val="both"/>
              <w:rPr>
                <w:rFonts w:ascii="Arial" w:hAnsi="Arial" w:cs="Arial"/>
                <w:b/>
                <w:bCs/>
                <w:i/>
                <w:iCs/>
                <w:sz w:val="16"/>
                <w:szCs w:val="16"/>
              </w:rPr>
            </w:pPr>
            <w:r w:rsidRPr="000D0BFC">
              <w:rPr>
                <w:rFonts w:ascii="Arial" w:hAnsi="Arial" w:cs="Arial"/>
              </w:rPr>
              <w:t>The Service Provider is the company, close corporation, natural person or partnership named in C1.1 Form of Offer and Acceptance by the tendering Service Provider.</w:t>
            </w:r>
          </w:p>
        </w:tc>
      </w:tr>
      <w:tr w:rsidR="000E490A" w:rsidRPr="000D11E9" w:rsidTr="000F3C0A">
        <w:trPr>
          <w:cantSplit/>
          <w:trHeight w:val="30"/>
        </w:trPr>
        <w:tc>
          <w:tcPr>
            <w:tcW w:w="907" w:type="dxa"/>
            <w:tcMar>
              <w:top w:w="85" w:type="dxa"/>
              <w:left w:w="85" w:type="dxa"/>
              <w:bottom w:w="85" w:type="dxa"/>
              <w:right w:w="85" w:type="dxa"/>
            </w:tcMar>
          </w:tcPr>
          <w:p w:rsidR="000E490A" w:rsidRPr="000D11E9" w:rsidRDefault="000E490A" w:rsidP="00DA5729">
            <w:pPr>
              <w:jc w:val="both"/>
              <w:rPr>
                <w:rFonts w:ascii="Arial" w:hAnsi="Arial" w:cs="Arial"/>
              </w:rPr>
            </w:pPr>
            <w:r w:rsidRPr="000D11E9">
              <w:rPr>
                <w:rFonts w:ascii="Arial" w:hAnsi="Arial" w:cs="Arial"/>
              </w:rPr>
              <w:lastRenderedPageBreak/>
              <w:t>5.3</w:t>
            </w:r>
          </w:p>
        </w:tc>
        <w:tc>
          <w:tcPr>
            <w:tcW w:w="8633" w:type="dxa"/>
            <w:gridSpan w:val="4"/>
          </w:tcPr>
          <w:p w:rsidR="000E490A" w:rsidRPr="000D0BFC" w:rsidRDefault="000E490A" w:rsidP="00123064">
            <w:pPr>
              <w:jc w:val="both"/>
              <w:rPr>
                <w:rFonts w:ascii="Arial" w:hAnsi="Arial" w:cs="Arial"/>
              </w:rPr>
            </w:pPr>
            <w:r w:rsidRPr="000D0BFC">
              <w:rPr>
                <w:rFonts w:ascii="Arial" w:hAnsi="Arial" w:cs="Arial"/>
              </w:rPr>
              <w:t xml:space="preserve">The authorised and designated representative of the Service Provider is the person named in the </w:t>
            </w:r>
            <w:r>
              <w:rPr>
                <w:rFonts w:ascii="Arial" w:hAnsi="Arial" w:cs="Arial"/>
              </w:rPr>
              <w:t>r</w:t>
            </w:r>
            <w:r w:rsidRPr="000D0BFC">
              <w:rPr>
                <w:rFonts w:ascii="Arial" w:hAnsi="Arial" w:cs="Arial"/>
              </w:rPr>
              <w:t>esolution PA</w:t>
            </w:r>
            <w:r>
              <w:rPr>
                <w:rFonts w:ascii="Arial" w:hAnsi="Arial" w:cs="Arial"/>
              </w:rPr>
              <w:t>-</w:t>
            </w:r>
            <w:r w:rsidRPr="000D0BFC">
              <w:rPr>
                <w:rFonts w:ascii="Arial" w:hAnsi="Arial" w:cs="Arial"/>
              </w:rPr>
              <w:t>15</w:t>
            </w:r>
            <w:r>
              <w:rPr>
                <w:rFonts w:ascii="Arial" w:hAnsi="Arial" w:cs="Arial"/>
              </w:rPr>
              <w:t>.</w:t>
            </w:r>
            <w:r w:rsidRPr="000D0BFC">
              <w:rPr>
                <w:rFonts w:ascii="Arial" w:hAnsi="Arial" w:cs="Arial"/>
              </w:rPr>
              <w:t>1</w:t>
            </w:r>
            <w:r w:rsidR="006C0D08" w:rsidRPr="006C0D08">
              <w:rPr>
                <w:rFonts w:ascii="Arial" w:hAnsi="Arial" w:cs="Arial"/>
              </w:rPr>
              <w:t xml:space="preserve">, PA-15.2  </w:t>
            </w:r>
            <w:r w:rsidRPr="000D0BFC">
              <w:rPr>
                <w:rFonts w:ascii="Arial" w:hAnsi="Arial" w:cs="Arial"/>
              </w:rPr>
              <w:t xml:space="preserve"> or P</w:t>
            </w:r>
            <w:r>
              <w:rPr>
                <w:rFonts w:ascii="Arial" w:hAnsi="Arial" w:cs="Arial"/>
              </w:rPr>
              <w:t>A-1</w:t>
            </w:r>
            <w:r w:rsidRPr="000D0BFC">
              <w:rPr>
                <w:rFonts w:ascii="Arial" w:hAnsi="Arial" w:cs="Arial"/>
              </w:rPr>
              <w:t>5</w:t>
            </w:r>
            <w:r>
              <w:rPr>
                <w:rFonts w:ascii="Arial" w:hAnsi="Arial" w:cs="Arial"/>
              </w:rPr>
              <w:t>.</w:t>
            </w:r>
            <w:r w:rsidRPr="000D0BFC">
              <w:rPr>
                <w:rFonts w:ascii="Arial" w:hAnsi="Arial" w:cs="Arial"/>
              </w:rPr>
              <w:t>3 by the tendering Service Provider.</w:t>
            </w:r>
          </w:p>
        </w:tc>
      </w:tr>
      <w:tr w:rsidR="000E490A" w:rsidRPr="000D11E9" w:rsidTr="000F3C0A">
        <w:trPr>
          <w:trHeight w:val="414"/>
        </w:trPr>
        <w:tc>
          <w:tcPr>
            <w:tcW w:w="907" w:type="dxa"/>
            <w:tcMar>
              <w:top w:w="85" w:type="dxa"/>
              <w:left w:w="85" w:type="dxa"/>
              <w:bottom w:w="85" w:type="dxa"/>
              <w:right w:w="85" w:type="dxa"/>
            </w:tcMar>
          </w:tcPr>
          <w:p w:rsidR="000E490A" w:rsidRPr="000D11E9" w:rsidRDefault="000E490A" w:rsidP="00181139">
            <w:pPr>
              <w:rPr>
                <w:rFonts w:ascii="Arial" w:hAnsi="Arial" w:cs="Arial"/>
              </w:rPr>
            </w:pPr>
            <w:r w:rsidRPr="000D11E9">
              <w:rPr>
                <w:rFonts w:ascii="Arial" w:hAnsi="Arial" w:cs="Arial"/>
              </w:rPr>
              <w:t>5.4.1</w:t>
            </w:r>
          </w:p>
        </w:tc>
        <w:tc>
          <w:tcPr>
            <w:tcW w:w="8633" w:type="dxa"/>
            <w:gridSpan w:val="4"/>
          </w:tcPr>
          <w:p w:rsidR="000E490A" w:rsidRPr="00DF4A8C" w:rsidRDefault="000E490A" w:rsidP="00B655C4">
            <w:pPr>
              <w:pStyle w:val="Heading3"/>
              <w:jc w:val="both"/>
              <w:rPr>
                <w:color w:val="000000"/>
              </w:rPr>
            </w:pPr>
            <w:r w:rsidRPr="00DF4A8C">
              <w:rPr>
                <w:color w:val="000000"/>
              </w:rPr>
              <w:t>Indemnification of the Employer</w:t>
            </w:r>
          </w:p>
          <w:p w:rsidR="000E490A" w:rsidRPr="00DF4A8C" w:rsidRDefault="000E490A" w:rsidP="00B655C4">
            <w:pPr>
              <w:pStyle w:val="NormalArial"/>
              <w:tabs>
                <w:tab w:val="clear" w:pos="567"/>
              </w:tabs>
              <w:ind w:left="0" w:firstLine="0"/>
              <w:rPr>
                <w:b w:val="0"/>
                <w:color w:val="000000"/>
              </w:rPr>
            </w:pPr>
          </w:p>
          <w:p w:rsidR="000E490A" w:rsidRDefault="000E490A" w:rsidP="00B655C4">
            <w:pPr>
              <w:pStyle w:val="NormalArial"/>
              <w:tabs>
                <w:tab w:val="clear" w:pos="567"/>
              </w:tabs>
              <w:ind w:left="0" w:firstLine="0"/>
              <w:rPr>
                <w:b w:val="0"/>
                <w:color w:val="000000"/>
              </w:rPr>
            </w:pPr>
            <w:r w:rsidRPr="00DF4A8C">
              <w:rPr>
                <w:b w:val="0"/>
                <w:color w:val="000000"/>
              </w:rPr>
              <w:t>I, the undersigned, being duly authorized by the Service Provider, in terms of the completed resolution (PA-15.1</w:t>
            </w:r>
            <w:r w:rsidR="006C0D08" w:rsidRPr="006C0D08">
              <w:rPr>
                <w:b w:val="0"/>
                <w:color w:val="000000"/>
              </w:rPr>
              <w:t xml:space="preserve">, PA-15.2  </w:t>
            </w:r>
            <w:r w:rsidRPr="00DF4A8C">
              <w:rPr>
                <w:b w:val="0"/>
                <w:color w:val="000000"/>
              </w:rPr>
              <w:t xml:space="preserve"> or PA-15.3)</w:t>
            </w:r>
          </w:p>
          <w:p w:rsidR="00112ACA" w:rsidRPr="00112ACA" w:rsidRDefault="00112ACA" w:rsidP="00B655C4">
            <w:pPr>
              <w:pStyle w:val="NormalArial"/>
              <w:tabs>
                <w:tab w:val="clear" w:pos="567"/>
              </w:tabs>
              <w:ind w:left="0" w:firstLine="0"/>
              <w:rPr>
                <w:b w:val="0"/>
                <w:color w:val="000000"/>
                <w:sz w:val="16"/>
                <w:szCs w:val="16"/>
              </w:rPr>
            </w:pPr>
          </w:p>
          <w:p w:rsidR="000E490A" w:rsidRPr="00DF4A8C" w:rsidRDefault="000E490A" w:rsidP="00B655C4">
            <w:pPr>
              <w:pStyle w:val="NormalArial"/>
              <w:tabs>
                <w:tab w:val="clear" w:pos="567"/>
              </w:tabs>
              <w:ind w:left="0" w:firstLine="0"/>
              <w:rPr>
                <w:b w:val="0"/>
                <w:color w:val="000000"/>
              </w:rPr>
            </w:pPr>
            <w:r w:rsidRPr="00DF4A8C">
              <w:rPr>
                <w:b w:val="0"/>
                <w:color w:val="000000"/>
              </w:rPr>
              <w:t>………………………………………………………………</w:t>
            </w:r>
            <w:r>
              <w:rPr>
                <w:b w:val="0"/>
                <w:color w:val="000000"/>
              </w:rPr>
              <w:t>….</w:t>
            </w:r>
            <w:r w:rsidRPr="00DF4A8C">
              <w:rPr>
                <w:b w:val="0"/>
                <w:color w:val="000000"/>
              </w:rPr>
              <w:t>……………</w:t>
            </w:r>
            <w:r w:rsidR="007870C0" w:rsidRPr="00DF4A8C">
              <w:rPr>
                <w:b w:val="0"/>
                <w:color w:val="000000"/>
              </w:rPr>
              <w:t>….</w:t>
            </w:r>
            <w:r w:rsidRPr="00DF4A8C">
              <w:rPr>
                <w:b w:val="0"/>
                <w:color w:val="000000"/>
              </w:rPr>
              <w:t>…</w:t>
            </w:r>
            <w:r w:rsidR="007870C0" w:rsidRPr="00DF4A8C">
              <w:rPr>
                <w:b w:val="0"/>
                <w:color w:val="000000"/>
              </w:rPr>
              <w:t>…</w:t>
            </w:r>
            <w:r w:rsidR="007870C0" w:rsidRPr="00DF4A8C">
              <w:rPr>
                <w:b w:val="0"/>
                <w:color w:val="000000"/>
                <w:vertAlign w:val="subscript"/>
              </w:rPr>
              <w:t xml:space="preserve"> (</w:t>
            </w:r>
            <w:r w:rsidRPr="00DF4A8C">
              <w:rPr>
                <w:b w:val="0"/>
                <w:color w:val="000000"/>
                <w:vertAlign w:val="subscript"/>
              </w:rPr>
              <w:t xml:space="preserve">Name of </w:t>
            </w:r>
            <w:r>
              <w:rPr>
                <w:b w:val="0"/>
                <w:color w:val="000000"/>
                <w:vertAlign w:val="subscript"/>
              </w:rPr>
              <w:t>a</w:t>
            </w:r>
            <w:r w:rsidRPr="00DF4A8C">
              <w:rPr>
                <w:b w:val="0"/>
                <w:color w:val="000000"/>
                <w:vertAlign w:val="subscript"/>
              </w:rPr>
              <w:t xml:space="preserve">uthorized </w:t>
            </w:r>
            <w:r>
              <w:rPr>
                <w:b w:val="0"/>
                <w:color w:val="000000"/>
                <w:vertAlign w:val="subscript"/>
              </w:rPr>
              <w:t>p</w:t>
            </w:r>
            <w:r w:rsidRPr="00DF4A8C">
              <w:rPr>
                <w:b w:val="0"/>
                <w:color w:val="000000"/>
                <w:vertAlign w:val="subscript"/>
              </w:rPr>
              <w:t>erson)</w:t>
            </w:r>
          </w:p>
          <w:p w:rsidR="000E490A" w:rsidRPr="00112ACA" w:rsidRDefault="000E490A" w:rsidP="00B655C4">
            <w:pPr>
              <w:pStyle w:val="NormalArial"/>
              <w:tabs>
                <w:tab w:val="clear" w:pos="567"/>
              </w:tabs>
              <w:ind w:left="0" w:firstLine="0"/>
              <w:rPr>
                <w:b w:val="0"/>
                <w:color w:val="000000"/>
                <w:sz w:val="16"/>
                <w:szCs w:val="16"/>
              </w:rPr>
            </w:pPr>
          </w:p>
          <w:p w:rsidR="000E490A" w:rsidRDefault="000E490A" w:rsidP="00B655C4">
            <w:pPr>
              <w:pStyle w:val="NormalArial"/>
              <w:tabs>
                <w:tab w:val="clear" w:pos="567"/>
              </w:tabs>
              <w:ind w:left="0" w:firstLine="0"/>
              <w:rPr>
                <w:b w:val="0"/>
                <w:color w:val="000000"/>
              </w:rPr>
            </w:pPr>
            <w:r w:rsidRPr="00DF4A8C">
              <w:rPr>
                <w:b w:val="0"/>
                <w:color w:val="000000"/>
              </w:rPr>
              <w:t>hereby confirm that the Service Provider known as:</w:t>
            </w:r>
          </w:p>
          <w:p w:rsidR="00112ACA" w:rsidRPr="00112ACA" w:rsidRDefault="00112ACA" w:rsidP="00B655C4">
            <w:pPr>
              <w:pStyle w:val="NormalArial"/>
              <w:tabs>
                <w:tab w:val="clear" w:pos="567"/>
              </w:tabs>
              <w:ind w:left="0" w:firstLine="0"/>
              <w:rPr>
                <w:b w:val="0"/>
                <w:color w:val="000000"/>
                <w:sz w:val="16"/>
                <w:szCs w:val="16"/>
              </w:rPr>
            </w:pPr>
          </w:p>
          <w:p w:rsidR="000E490A" w:rsidRPr="00DF4A8C" w:rsidRDefault="000E490A" w:rsidP="00B655C4">
            <w:pPr>
              <w:pStyle w:val="NormalArial"/>
              <w:tabs>
                <w:tab w:val="clear" w:pos="567"/>
              </w:tabs>
              <w:ind w:left="0" w:firstLine="0"/>
              <w:rPr>
                <w:b w:val="0"/>
                <w:color w:val="000000"/>
              </w:rPr>
            </w:pPr>
            <w:r w:rsidRPr="00DF4A8C">
              <w:rPr>
                <w:b w:val="0"/>
                <w:color w:val="000000"/>
              </w:rPr>
              <w:t>………………………………………………………………………………</w:t>
            </w:r>
            <w:r w:rsidR="007870C0" w:rsidRPr="00DF4A8C">
              <w:rPr>
                <w:b w:val="0"/>
                <w:color w:val="000000"/>
              </w:rPr>
              <w:t>…</w:t>
            </w:r>
            <w:r w:rsidR="007870C0" w:rsidRPr="00DF4A8C">
              <w:rPr>
                <w:b w:val="0"/>
                <w:color w:val="000000"/>
                <w:vertAlign w:val="subscript"/>
              </w:rPr>
              <w:t xml:space="preserve"> (</w:t>
            </w:r>
            <w:r w:rsidRPr="00DF4A8C">
              <w:rPr>
                <w:b w:val="0"/>
                <w:color w:val="000000"/>
                <w:vertAlign w:val="subscript"/>
              </w:rPr>
              <w:t xml:space="preserve">Legal name of </w:t>
            </w:r>
            <w:r>
              <w:rPr>
                <w:b w:val="0"/>
                <w:color w:val="000000"/>
                <w:vertAlign w:val="subscript"/>
              </w:rPr>
              <w:t>e</w:t>
            </w:r>
            <w:r w:rsidRPr="00DF4A8C">
              <w:rPr>
                <w:b w:val="0"/>
                <w:color w:val="000000"/>
                <w:vertAlign w:val="subscript"/>
              </w:rPr>
              <w:t>ntity tendering herein)</w:t>
            </w:r>
          </w:p>
          <w:p w:rsidR="000E490A" w:rsidRPr="00112ACA" w:rsidRDefault="000E490A" w:rsidP="00B655C4">
            <w:pPr>
              <w:pStyle w:val="NormalArial"/>
              <w:tabs>
                <w:tab w:val="clear" w:pos="567"/>
              </w:tabs>
              <w:ind w:left="0" w:firstLine="0"/>
              <w:rPr>
                <w:b w:val="0"/>
                <w:color w:val="000000"/>
                <w:sz w:val="16"/>
                <w:szCs w:val="16"/>
              </w:rPr>
            </w:pPr>
          </w:p>
          <w:p w:rsidR="000E490A" w:rsidRPr="00DF4A8C" w:rsidRDefault="000E490A" w:rsidP="00B655C4">
            <w:pPr>
              <w:pStyle w:val="NormalArial"/>
              <w:tabs>
                <w:tab w:val="clear" w:pos="567"/>
              </w:tabs>
              <w:ind w:left="0" w:firstLine="0"/>
              <w:rPr>
                <w:b w:val="0"/>
                <w:color w:val="000000"/>
              </w:rPr>
            </w:pPr>
            <w:r w:rsidRPr="00DF4A8C">
              <w:rPr>
                <w:b w:val="0"/>
                <w:color w:val="000000"/>
              </w:rPr>
              <w:t>tendering on the project:</w:t>
            </w:r>
          </w:p>
          <w:p w:rsidR="000E490A" w:rsidRPr="00112ACA" w:rsidRDefault="000E490A" w:rsidP="00B655C4">
            <w:pPr>
              <w:pStyle w:val="NormalArial"/>
              <w:tabs>
                <w:tab w:val="clear" w:pos="567"/>
              </w:tabs>
              <w:ind w:left="0" w:firstLine="0"/>
              <w:rPr>
                <w:b w:val="0"/>
                <w:color w:val="000000"/>
                <w:sz w:val="16"/>
                <w:szCs w:val="16"/>
              </w:rPr>
            </w:pPr>
          </w:p>
          <w:p w:rsidR="000E490A" w:rsidRPr="00DF4A8C" w:rsidRDefault="000E490A" w:rsidP="00B655C4">
            <w:pPr>
              <w:pStyle w:val="NormalArial"/>
              <w:tabs>
                <w:tab w:val="clear" w:pos="567"/>
              </w:tabs>
              <w:ind w:left="0" w:firstLine="0"/>
              <w:rPr>
                <w:b w:val="0"/>
                <w:color w:val="000000"/>
              </w:rPr>
            </w:pPr>
            <w:r w:rsidRPr="00DF4A8C">
              <w:rPr>
                <w:b w:val="0"/>
                <w:color w:val="000000"/>
              </w:rPr>
              <w:t>……………………………………………</w:t>
            </w:r>
            <w:r>
              <w:rPr>
                <w:b w:val="0"/>
                <w:color w:val="000000"/>
              </w:rPr>
              <w:t>……….</w:t>
            </w:r>
            <w:r w:rsidR="000F3C0A">
              <w:rPr>
                <w:b w:val="0"/>
                <w:color w:val="000000"/>
              </w:rPr>
              <w:t>……………………………………………………......</w:t>
            </w:r>
          </w:p>
          <w:p w:rsidR="000E490A" w:rsidRPr="00112ACA" w:rsidRDefault="000E490A" w:rsidP="00B655C4">
            <w:pPr>
              <w:pStyle w:val="NormalArial"/>
              <w:tabs>
                <w:tab w:val="clear" w:pos="567"/>
              </w:tabs>
              <w:ind w:left="0" w:firstLine="0"/>
              <w:rPr>
                <w:b w:val="0"/>
                <w:color w:val="000000"/>
                <w:sz w:val="16"/>
                <w:szCs w:val="16"/>
              </w:rPr>
            </w:pPr>
          </w:p>
          <w:p w:rsidR="000E490A" w:rsidRPr="00DF4A8C" w:rsidRDefault="0037367E" w:rsidP="00B655C4">
            <w:pPr>
              <w:pStyle w:val="NormalArial"/>
              <w:tabs>
                <w:tab w:val="clear" w:pos="567"/>
              </w:tabs>
              <w:ind w:left="0" w:firstLine="0"/>
              <w:rPr>
                <w:b w:val="0"/>
                <w:color w:val="000000"/>
              </w:rPr>
            </w:pPr>
            <w:r>
              <w:rPr>
                <w:b w:val="0"/>
                <w:color w:val="000000"/>
              </w:rPr>
              <w:t>…………………………………………………………</w:t>
            </w:r>
            <w:r w:rsidR="000E490A" w:rsidRPr="00DF4A8C">
              <w:rPr>
                <w:b w:val="0"/>
                <w:color w:val="000000"/>
              </w:rPr>
              <w:t>…</w:t>
            </w:r>
            <w:r w:rsidR="007870C0" w:rsidRPr="00DF4A8C">
              <w:rPr>
                <w:b w:val="0"/>
                <w:color w:val="000000"/>
              </w:rPr>
              <w:t>….</w:t>
            </w:r>
            <w:r w:rsidR="007870C0" w:rsidRPr="00DF4A8C">
              <w:rPr>
                <w:b w:val="0"/>
                <w:color w:val="000000"/>
                <w:vertAlign w:val="subscript"/>
              </w:rPr>
              <w:t xml:space="preserve"> (</w:t>
            </w:r>
            <w:r w:rsidR="000E490A" w:rsidRPr="00DF4A8C">
              <w:rPr>
                <w:b w:val="0"/>
                <w:color w:val="000000"/>
                <w:vertAlign w:val="subscript"/>
              </w:rPr>
              <w:t>Name of project as per C1.1 Form of offer and acceptance)</w:t>
            </w:r>
          </w:p>
          <w:p w:rsidR="006C0D08" w:rsidRDefault="006C0D08" w:rsidP="006C0D08">
            <w:pPr>
              <w:jc w:val="both"/>
              <w:rPr>
                <w:rFonts w:ascii="Arial" w:hAnsi="Arial" w:cs="Arial"/>
                <w:color w:val="000000"/>
                <w:highlight w:val="yellow"/>
              </w:rPr>
            </w:pPr>
          </w:p>
          <w:p w:rsidR="006C0D08" w:rsidRPr="00F85C1F" w:rsidRDefault="006C0D08" w:rsidP="006C0D08">
            <w:pPr>
              <w:jc w:val="both"/>
              <w:rPr>
                <w:rFonts w:ascii="Arial" w:hAnsi="Arial" w:cs="Arial"/>
                <w:color w:val="000000"/>
                <w:u w:val="single"/>
              </w:rPr>
            </w:pPr>
            <w:r w:rsidRPr="00F85C1F">
              <w:rPr>
                <w:rFonts w:ascii="Arial" w:hAnsi="Arial" w:cs="Arial"/>
                <w:color w:val="000000"/>
              </w:rPr>
              <w:t xml:space="preserve">holds professional indemnity insurance cover, from an approved insurer, duly registered with the Finance Services Board, of </w:t>
            </w:r>
            <w:r w:rsidRPr="00F85C1F">
              <w:rPr>
                <w:rFonts w:ascii="Arial" w:hAnsi="Arial" w:cs="Arial"/>
                <w:color w:val="000000"/>
                <w:u w:val="single"/>
              </w:rPr>
              <w:t xml:space="preserve">not less than R1,5 Million at the time of tender. </w:t>
            </w:r>
          </w:p>
          <w:p w:rsidR="006C0D08" w:rsidRPr="00F85C1F" w:rsidRDefault="006C0D08" w:rsidP="006C0D08">
            <w:pPr>
              <w:jc w:val="both"/>
              <w:rPr>
                <w:rFonts w:ascii="Arial" w:hAnsi="Arial" w:cs="Arial"/>
              </w:rPr>
            </w:pPr>
          </w:p>
          <w:p w:rsidR="006C0D08" w:rsidRPr="00F85C1F" w:rsidRDefault="006C0D08" w:rsidP="006C0D08">
            <w:pPr>
              <w:jc w:val="both"/>
              <w:rPr>
                <w:rFonts w:ascii="Arial" w:hAnsi="Arial" w:cs="Arial"/>
              </w:rPr>
            </w:pPr>
            <w:r w:rsidRPr="00F85C1F">
              <w:rPr>
                <w:rFonts w:ascii="Arial" w:hAnsi="Arial" w:cs="Arial"/>
              </w:rPr>
              <w:t>I shall submit proof of acceptable Professional Indemnity insurance where the minimum insurance cover is R1,5 Million or 15% of the Value of the Work for the applicable discipline, whichever the greater, to the Client Representative within 30 days upon completion of the planning based on the pre-tender estimate, prior to the commencement of construction. The limit of indemnity will remain intact for Each and Every Claim, no matter how many claims are made.</w:t>
            </w:r>
          </w:p>
          <w:p w:rsidR="000E490A" w:rsidRPr="00DF4A8C" w:rsidRDefault="000E490A" w:rsidP="00B655C4">
            <w:pPr>
              <w:pStyle w:val="NormalArial"/>
              <w:tabs>
                <w:tab w:val="clear" w:pos="567"/>
              </w:tabs>
              <w:ind w:left="0" w:firstLine="0"/>
              <w:rPr>
                <w:b w:val="0"/>
                <w:color w:val="000000"/>
              </w:rPr>
            </w:pPr>
          </w:p>
          <w:p w:rsidR="000E490A" w:rsidRPr="00DF4A8C" w:rsidRDefault="000E490A" w:rsidP="00B655C4">
            <w:pPr>
              <w:pStyle w:val="NormalArial"/>
              <w:tabs>
                <w:tab w:val="clear" w:pos="567"/>
              </w:tabs>
              <w:ind w:left="0" w:firstLine="0"/>
              <w:rPr>
                <w:b w:val="0"/>
                <w:color w:val="000000"/>
              </w:rPr>
            </w:pPr>
            <w:r w:rsidRPr="00DF4A8C">
              <w:rPr>
                <w:b w:val="0"/>
                <w:color w:val="000000"/>
              </w:rPr>
              <w:t>I further confirm that should the professional indemnity insurance, with no knowledge of the Employer, be allowed to lapse at any time or in the event of the Service Provider cancelling such professional indemnity insurance, with no knowledge of the Employer, at any time or if such professional indemnity cover is not sufficient, then the Service Provider, (i) accepts herewith full liability for the due fulfilment of all obligations in respect of this Service; and (ii) hereby indemnifies, and undertakes to keep indemnified, the Employer in respect of all actions, proceedings, liability, claims, damages, costs and expenses in relation to and arising out of the agreement and/or from the aforesaid Service Provider’s intentional and/or negligent wrongful acts, errors and/or omissions in its performance on this Contract.</w:t>
            </w:r>
          </w:p>
          <w:p w:rsidR="000E490A" w:rsidRPr="00DF4A8C" w:rsidRDefault="000E490A" w:rsidP="00B655C4">
            <w:pPr>
              <w:pStyle w:val="NormalArial"/>
              <w:tabs>
                <w:tab w:val="clear" w:pos="567"/>
              </w:tabs>
              <w:ind w:left="0" w:firstLine="0"/>
              <w:rPr>
                <w:b w:val="0"/>
                <w:color w:val="000000"/>
              </w:rPr>
            </w:pPr>
          </w:p>
          <w:p w:rsidR="000E490A" w:rsidRPr="00DF4A8C" w:rsidRDefault="000E490A" w:rsidP="00B655C4">
            <w:pPr>
              <w:pStyle w:val="NormalArial"/>
              <w:tabs>
                <w:tab w:val="clear" w:pos="567"/>
              </w:tabs>
              <w:ind w:left="0" w:firstLine="0"/>
              <w:rPr>
                <w:b w:val="0"/>
                <w:color w:val="000000"/>
              </w:rPr>
            </w:pPr>
            <w:r w:rsidRPr="00DF4A8C">
              <w:rPr>
                <w:b w:val="0"/>
                <w:color w:val="000000"/>
              </w:rPr>
              <w:t xml:space="preserve">I </w:t>
            </w:r>
            <w:r>
              <w:rPr>
                <w:b w:val="0"/>
                <w:color w:val="000000"/>
              </w:rPr>
              <w:t>confirm that the Service Provider</w:t>
            </w:r>
            <w:r w:rsidRPr="00DF4A8C">
              <w:rPr>
                <w:b w:val="0"/>
                <w:color w:val="000000"/>
              </w:rPr>
              <w:t xml:space="preserve"> undertake</w:t>
            </w:r>
            <w:r>
              <w:rPr>
                <w:b w:val="0"/>
                <w:color w:val="000000"/>
              </w:rPr>
              <w:t>s</w:t>
            </w:r>
            <w:r w:rsidRPr="00DF4A8C">
              <w:rPr>
                <w:b w:val="0"/>
                <w:color w:val="000000"/>
              </w:rPr>
              <w:t xml:space="preserve"> to keep the Employer indemnified, as indicated above, beyond the Final Completion Certificate/Final Certificate by the Employer (whichever is applicable) for a period of </w:t>
            </w:r>
            <w:r>
              <w:rPr>
                <w:b w:val="0"/>
                <w:color w:val="000000"/>
              </w:rPr>
              <w:t>five</w:t>
            </w:r>
            <w:r w:rsidRPr="00DF4A8C">
              <w:rPr>
                <w:b w:val="0"/>
                <w:color w:val="000000"/>
              </w:rPr>
              <w:t xml:space="preserve"> (</w:t>
            </w:r>
            <w:r>
              <w:rPr>
                <w:b w:val="0"/>
                <w:color w:val="000000"/>
              </w:rPr>
              <w:t>5</w:t>
            </w:r>
            <w:r w:rsidRPr="00DF4A8C">
              <w:rPr>
                <w:b w:val="0"/>
                <w:color w:val="000000"/>
              </w:rPr>
              <w:t>) years after the issue of such applicable certificate.</w:t>
            </w:r>
          </w:p>
          <w:p w:rsidR="000E490A" w:rsidRPr="00DF4A8C" w:rsidRDefault="000E490A" w:rsidP="00B655C4">
            <w:pPr>
              <w:pStyle w:val="NormalArial"/>
              <w:tabs>
                <w:tab w:val="clear" w:pos="567"/>
              </w:tabs>
              <w:ind w:left="0" w:firstLine="0"/>
              <w:rPr>
                <w:b w:val="0"/>
                <w:color w:val="000000"/>
              </w:rPr>
            </w:pPr>
          </w:p>
          <w:p w:rsidR="000E490A" w:rsidRPr="00DF4A8C" w:rsidRDefault="000E490A" w:rsidP="00B655C4">
            <w:pPr>
              <w:pStyle w:val="NormalArial"/>
              <w:tabs>
                <w:tab w:val="clear" w:pos="567"/>
              </w:tabs>
              <w:ind w:left="0" w:firstLine="0"/>
              <w:rPr>
                <w:b w:val="0"/>
                <w:i/>
                <w:color w:val="000000"/>
              </w:rPr>
            </w:pPr>
            <w:r w:rsidRPr="00DF4A8C">
              <w:rPr>
                <w:b w:val="0"/>
                <w:color w:val="000000"/>
              </w:rPr>
              <w:t xml:space="preserve">I </w:t>
            </w:r>
            <w:r>
              <w:rPr>
                <w:b w:val="0"/>
                <w:color w:val="000000"/>
              </w:rPr>
              <w:t>confirm that the Service Provider</w:t>
            </w:r>
            <w:r w:rsidRPr="00DF4A8C">
              <w:rPr>
                <w:b w:val="0"/>
                <w:color w:val="000000"/>
              </w:rPr>
              <w:t xml:space="preserve"> renounce</w:t>
            </w:r>
            <w:r>
              <w:rPr>
                <w:b w:val="0"/>
                <w:color w:val="000000"/>
              </w:rPr>
              <w:t>s</w:t>
            </w:r>
            <w:r w:rsidRPr="00DF4A8C">
              <w:rPr>
                <w:b w:val="0"/>
                <w:color w:val="000000"/>
              </w:rPr>
              <w:t xml:space="preserve"> the benefit of the </w:t>
            </w:r>
            <w:r w:rsidR="000A5106" w:rsidRPr="00DF4A8C">
              <w:rPr>
                <w:b w:val="0"/>
                <w:i/>
                <w:color w:val="000000"/>
              </w:rPr>
              <w:t>exceptions</w:t>
            </w:r>
            <w:r w:rsidRPr="00DF4A8C">
              <w:rPr>
                <w:b w:val="0"/>
                <w:i/>
                <w:color w:val="000000"/>
              </w:rPr>
              <w:t>non causa</w:t>
            </w:r>
            <w:r w:rsidR="000A5106" w:rsidRPr="00DF4A8C">
              <w:rPr>
                <w:b w:val="0"/>
                <w:i/>
                <w:color w:val="000000"/>
              </w:rPr>
              <w:t>debit</w:t>
            </w:r>
            <w:r w:rsidRPr="00DF4A8C">
              <w:rPr>
                <w:b w:val="0"/>
                <w:i/>
                <w:color w:val="000000"/>
              </w:rPr>
              <w:t xml:space="preserve">, non </w:t>
            </w:r>
            <w:r w:rsidR="000A5106" w:rsidRPr="00DF4A8C">
              <w:rPr>
                <w:b w:val="0"/>
                <w:i/>
                <w:color w:val="000000"/>
              </w:rPr>
              <w:t>numerates</w:t>
            </w:r>
            <w:r w:rsidRPr="00DF4A8C">
              <w:rPr>
                <w:b w:val="0"/>
                <w:i/>
                <w:color w:val="000000"/>
              </w:rPr>
              <w:t>pecuniae</w:t>
            </w:r>
            <w:r w:rsidRPr="00DF4A8C">
              <w:rPr>
                <w:b w:val="0"/>
                <w:color w:val="000000"/>
              </w:rPr>
              <w:t xml:space="preserve">and </w:t>
            </w:r>
            <w:r w:rsidR="000A5106" w:rsidRPr="00DF4A8C">
              <w:rPr>
                <w:b w:val="0"/>
                <w:i/>
                <w:color w:val="000000"/>
              </w:rPr>
              <w:t>excursions</w:t>
            </w:r>
            <w:r w:rsidRPr="00DF4A8C">
              <w:rPr>
                <w:b w:val="0"/>
                <w:color w:val="000000"/>
              </w:rPr>
              <w:t>or any other exceptions which may be legally raised against the enforceability of this indemnification</w:t>
            </w:r>
            <w:r w:rsidRPr="00DF4A8C">
              <w:rPr>
                <w:b w:val="0"/>
                <w:i/>
                <w:color w:val="000000"/>
              </w:rPr>
              <w:t>.</w:t>
            </w:r>
          </w:p>
          <w:p w:rsidR="000E490A" w:rsidRPr="00DF4A8C" w:rsidRDefault="000E490A" w:rsidP="00B655C4">
            <w:pPr>
              <w:pStyle w:val="NormalArial"/>
              <w:tabs>
                <w:tab w:val="clear" w:pos="567"/>
              </w:tabs>
              <w:ind w:left="0" w:firstLine="0"/>
              <w:rPr>
                <w:b w:val="0"/>
                <w:i/>
                <w:color w:val="000000"/>
              </w:rPr>
            </w:pPr>
          </w:p>
          <w:p w:rsidR="000E490A" w:rsidRPr="000F3C0A" w:rsidRDefault="000E490A" w:rsidP="000F3C0A">
            <w:pPr>
              <w:pStyle w:val="Heading3"/>
              <w:jc w:val="both"/>
              <w:rPr>
                <w:rFonts w:cs="Arial"/>
                <w:color w:val="000000"/>
                <w:u w:val="none"/>
              </w:rPr>
            </w:pPr>
            <w:r w:rsidRPr="00DF4A8C">
              <w:rPr>
                <w:rFonts w:cs="Arial"/>
                <w:color w:val="000000"/>
                <w:u w:val="none"/>
              </w:rPr>
              <w:t>Notwithstanding the indemnification required above, the Employer reserves the right to claim damages from the Service Provider for this Project where the Service Provider neglects to discharge its obligations in terms of this agreement.</w:t>
            </w:r>
          </w:p>
          <w:tbl>
            <w:tblPr>
              <w:tblW w:w="0" w:type="auto"/>
              <w:tblLayout w:type="fixed"/>
              <w:tblLook w:val="01E0" w:firstRow="1" w:lastRow="1" w:firstColumn="1" w:lastColumn="1" w:noHBand="0" w:noVBand="0"/>
            </w:tblPr>
            <w:tblGrid>
              <w:gridCol w:w="1702"/>
              <w:gridCol w:w="6863"/>
            </w:tblGrid>
            <w:tr w:rsidR="000E490A" w:rsidRPr="005222FA" w:rsidTr="006929DD">
              <w:trPr>
                <w:trHeight w:val="397"/>
              </w:trPr>
              <w:tc>
                <w:tcPr>
                  <w:tcW w:w="1702" w:type="dxa"/>
                  <w:tcBorders>
                    <w:top w:val="nil"/>
                    <w:left w:val="nil"/>
                    <w:bottom w:val="nil"/>
                    <w:right w:val="nil"/>
                  </w:tcBorders>
                  <w:vAlign w:val="center"/>
                </w:tcPr>
                <w:p w:rsidR="000E490A" w:rsidRPr="005222FA" w:rsidRDefault="000E490A" w:rsidP="005222FA">
                  <w:pPr>
                    <w:pStyle w:val="NormalArial"/>
                    <w:keepNext/>
                    <w:keepLines/>
                    <w:tabs>
                      <w:tab w:val="clear" w:pos="567"/>
                    </w:tabs>
                    <w:ind w:left="0" w:firstLine="0"/>
                    <w:rPr>
                      <w:color w:val="000000"/>
                    </w:rPr>
                  </w:pPr>
                  <w:r w:rsidRPr="005222FA">
                    <w:rPr>
                      <w:color w:val="000000"/>
                    </w:rPr>
                    <w:t>NAME:</w:t>
                  </w:r>
                </w:p>
              </w:tc>
              <w:tc>
                <w:tcPr>
                  <w:tcW w:w="6863" w:type="dxa"/>
                  <w:tcBorders>
                    <w:top w:val="nil"/>
                    <w:left w:val="nil"/>
                    <w:bottom w:val="nil"/>
                    <w:right w:val="nil"/>
                  </w:tcBorders>
                  <w:vAlign w:val="center"/>
                </w:tcPr>
                <w:p w:rsidR="00CB6113" w:rsidRDefault="00CB6113" w:rsidP="005222FA">
                  <w:pPr>
                    <w:pStyle w:val="NormalArial"/>
                    <w:keepNext/>
                    <w:keepLines/>
                    <w:tabs>
                      <w:tab w:val="clear" w:pos="567"/>
                    </w:tabs>
                    <w:ind w:left="0" w:firstLine="0"/>
                    <w:jc w:val="center"/>
                    <w:rPr>
                      <w:b w:val="0"/>
                      <w:color w:val="000000"/>
                    </w:rPr>
                  </w:pPr>
                </w:p>
                <w:p w:rsidR="00CB6113" w:rsidRDefault="00CB6113" w:rsidP="005222FA">
                  <w:pPr>
                    <w:pStyle w:val="NormalArial"/>
                    <w:keepNext/>
                    <w:keepLines/>
                    <w:tabs>
                      <w:tab w:val="clear" w:pos="567"/>
                    </w:tabs>
                    <w:ind w:left="0" w:firstLine="0"/>
                    <w:jc w:val="center"/>
                    <w:rPr>
                      <w:b w:val="0"/>
                      <w:color w:val="000000"/>
                    </w:rPr>
                  </w:pPr>
                </w:p>
                <w:p w:rsidR="00F85C1F" w:rsidRPr="005222FA" w:rsidRDefault="000E490A" w:rsidP="00CB6113">
                  <w:pPr>
                    <w:pStyle w:val="NormalArial"/>
                    <w:keepNext/>
                    <w:keepLines/>
                    <w:tabs>
                      <w:tab w:val="clear" w:pos="567"/>
                    </w:tabs>
                    <w:ind w:left="0" w:firstLine="0"/>
                    <w:jc w:val="center"/>
                    <w:rPr>
                      <w:b w:val="0"/>
                      <w:color w:val="000000"/>
                    </w:rPr>
                  </w:pPr>
                  <w:r w:rsidRPr="005222FA">
                    <w:rPr>
                      <w:b w:val="0"/>
                      <w:color w:val="000000"/>
                    </w:rPr>
                    <w:t>…</w:t>
                  </w:r>
                  <w:r w:rsidR="0024607F">
                    <w:rPr>
                      <w:b w:val="0"/>
                      <w:color w:val="000000"/>
                    </w:rPr>
                    <w:t>…………………………………………………………………………………</w:t>
                  </w:r>
                  <w:r w:rsidRPr="005222FA">
                    <w:rPr>
                      <w:b w:val="0"/>
                      <w:color w:val="000000"/>
                    </w:rPr>
                    <w:t>..</w:t>
                  </w:r>
                </w:p>
              </w:tc>
            </w:tr>
            <w:tr w:rsidR="000E490A" w:rsidRPr="005222FA" w:rsidTr="006929DD">
              <w:trPr>
                <w:trHeight w:val="397"/>
              </w:trPr>
              <w:tc>
                <w:tcPr>
                  <w:tcW w:w="1702" w:type="dxa"/>
                  <w:tcBorders>
                    <w:top w:val="nil"/>
                    <w:left w:val="nil"/>
                    <w:bottom w:val="nil"/>
                    <w:right w:val="nil"/>
                  </w:tcBorders>
                  <w:vAlign w:val="center"/>
                </w:tcPr>
                <w:p w:rsidR="000E490A" w:rsidRPr="005222FA" w:rsidRDefault="000E490A" w:rsidP="005222FA">
                  <w:pPr>
                    <w:pStyle w:val="NormalArial"/>
                    <w:keepNext/>
                    <w:keepLines/>
                    <w:tabs>
                      <w:tab w:val="clear" w:pos="567"/>
                    </w:tabs>
                    <w:ind w:left="0" w:firstLine="0"/>
                    <w:rPr>
                      <w:color w:val="000000"/>
                    </w:rPr>
                  </w:pPr>
                  <w:r w:rsidRPr="005222FA">
                    <w:rPr>
                      <w:color w:val="000000"/>
                    </w:rPr>
                    <w:t>CAPACITY:</w:t>
                  </w:r>
                </w:p>
              </w:tc>
              <w:tc>
                <w:tcPr>
                  <w:tcW w:w="6863" w:type="dxa"/>
                  <w:tcBorders>
                    <w:top w:val="nil"/>
                    <w:left w:val="nil"/>
                    <w:bottom w:val="nil"/>
                    <w:right w:val="nil"/>
                  </w:tcBorders>
                  <w:vAlign w:val="center"/>
                </w:tcPr>
                <w:p w:rsidR="00F85C1F" w:rsidRDefault="00F85C1F" w:rsidP="005222FA">
                  <w:pPr>
                    <w:pStyle w:val="NormalArial"/>
                    <w:keepNext/>
                    <w:keepLines/>
                    <w:tabs>
                      <w:tab w:val="clear" w:pos="567"/>
                    </w:tabs>
                    <w:ind w:left="0" w:firstLine="0"/>
                    <w:jc w:val="center"/>
                    <w:rPr>
                      <w:b w:val="0"/>
                      <w:color w:val="000000"/>
                    </w:rPr>
                  </w:pPr>
                </w:p>
                <w:p w:rsidR="00CB6113" w:rsidRDefault="00CB6113" w:rsidP="005222FA">
                  <w:pPr>
                    <w:pStyle w:val="NormalArial"/>
                    <w:keepNext/>
                    <w:keepLines/>
                    <w:tabs>
                      <w:tab w:val="clear" w:pos="567"/>
                    </w:tabs>
                    <w:ind w:left="0" w:firstLine="0"/>
                    <w:jc w:val="center"/>
                    <w:rPr>
                      <w:b w:val="0"/>
                      <w:color w:val="000000"/>
                    </w:rPr>
                  </w:pPr>
                </w:p>
                <w:p w:rsidR="00F85C1F" w:rsidRPr="005222FA" w:rsidRDefault="000E490A" w:rsidP="00CB6113">
                  <w:pPr>
                    <w:pStyle w:val="NormalArial"/>
                    <w:keepNext/>
                    <w:keepLines/>
                    <w:tabs>
                      <w:tab w:val="clear" w:pos="567"/>
                    </w:tabs>
                    <w:ind w:left="0" w:firstLine="0"/>
                    <w:jc w:val="center"/>
                    <w:rPr>
                      <w:b w:val="0"/>
                      <w:color w:val="000000"/>
                    </w:rPr>
                  </w:pPr>
                  <w:r w:rsidRPr="005222FA">
                    <w:rPr>
                      <w:b w:val="0"/>
                      <w:color w:val="000000"/>
                    </w:rPr>
                    <w:t>…</w:t>
                  </w:r>
                  <w:r w:rsidR="0024607F">
                    <w:rPr>
                      <w:b w:val="0"/>
                      <w:color w:val="000000"/>
                    </w:rPr>
                    <w:t>…………………………………………………………………………………</w:t>
                  </w:r>
                  <w:r w:rsidRPr="005222FA">
                    <w:rPr>
                      <w:b w:val="0"/>
                      <w:color w:val="000000"/>
                    </w:rPr>
                    <w:t>..</w:t>
                  </w:r>
                </w:p>
              </w:tc>
            </w:tr>
            <w:tr w:rsidR="000E490A" w:rsidRPr="005222FA" w:rsidTr="006929DD">
              <w:trPr>
                <w:trHeight w:val="397"/>
              </w:trPr>
              <w:tc>
                <w:tcPr>
                  <w:tcW w:w="1702" w:type="dxa"/>
                  <w:tcBorders>
                    <w:top w:val="nil"/>
                    <w:left w:val="nil"/>
                    <w:bottom w:val="nil"/>
                    <w:right w:val="nil"/>
                  </w:tcBorders>
                  <w:vAlign w:val="center"/>
                </w:tcPr>
                <w:p w:rsidR="000E490A" w:rsidRPr="005222FA" w:rsidRDefault="000E490A" w:rsidP="005222FA">
                  <w:pPr>
                    <w:pStyle w:val="NormalArial"/>
                    <w:keepNext/>
                    <w:keepLines/>
                    <w:tabs>
                      <w:tab w:val="clear" w:pos="567"/>
                    </w:tabs>
                    <w:ind w:left="0" w:firstLine="0"/>
                    <w:rPr>
                      <w:color w:val="000000"/>
                    </w:rPr>
                  </w:pPr>
                  <w:r w:rsidRPr="005222FA">
                    <w:rPr>
                      <w:color w:val="000000"/>
                    </w:rPr>
                    <w:t>SIGNATURE:</w:t>
                  </w:r>
                </w:p>
              </w:tc>
              <w:tc>
                <w:tcPr>
                  <w:tcW w:w="6863" w:type="dxa"/>
                  <w:tcBorders>
                    <w:top w:val="nil"/>
                    <w:left w:val="nil"/>
                    <w:bottom w:val="nil"/>
                    <w:right w:val="nil"/>
                  </w:tcBorders>
                  <w:vAlign w:val="center"/>
                </w:tcPr>
                <w:p w:rsidR="00F85C1F" w:rsidRDefault="00F85C1F" w:rsidP="005222FA">
                  <w:pPr>
                    <w:pStyle w:val="NormalArial"/>
                    <w:keepNext/>
                    <w:keepLines/>
                    <w:tabs>
                      <w:tab w:val="clear" w:pos="567"/>
                    </w:tabs>
                    <w:ind w:left="0" w:firstLine="0"/>
                    <w:jc w:val="center"/>
                    <w:rPr>
                      <w:b w:val="0"/>
                      <w:color w:val="000000"/>
                    </w:rPr>
                  </w:pPr>
                </w:p>
                <w:p w:rsidR="00CB6113" w:rsidRDefault="00CB6113" w:rsidP="005222FA">
                  <w:pPr>
                    <w:pStyle w:val="NormalArial"/>
                    <w:keepNext/>
                    <w:keepLines/>
                    <w:tabs>
                      <w:tab w:val="clear" w:pos="567"/>
                    </w:tabs>
                    <w:ind w:left="0" w:firstLine="0"/>
                    <w:jc w:val="center"/>
                    <w:rPr>
                      <w:b w:val="0"/>
                      <w:color w:val="000000"/>
                    </w:rPr>
                  </w:pPr>
                </w:p>
                <w:p w:rsidR="00F85C1F" w:rsidRPr="005222FA" w:rsidRDefault="000E490A" w:rsidP="00CB6113">
                  <w:pPr>
                    <w:pStyle w:val="NormalArial"/>
                    <w:keepNext/>
                    <w:keepLines/>
                    <w:tabs>
                      <w:tab w:val="clear" w:pos="567"/>
                    </w:tabs>
                    <w:ind w:left="0" w:firstLine="0"/>
                    <w:jc w:val="center"/>
                    <w:rPr>
                      <w:b w:val="0"/>
                      <w:color w:val="000000"/>
                    </w:rPr>
                  </w:pPr>
                  <w:r w:rsidRPr="005222FA">
                    <w:rPr>
                      <w:b w:val="0"/>
                      <w:color w:val="000000"/>
                    </w:rPr>
                    <w:t>…</w:t>
                  </w:r>
                  <w:r w:rsidR="0024607F">
                    <w:rPr>
                      <w:b w:val="0"/>
                      <w:color w:val="000000"/>
                    </w:rPr>
                    <w:t>…………………………………………………………………………………</w:t>
                  </w:r>
                  <w:r w:rsidRPr="005222FA">
                    <w:rPr>
                      <w:b w:val="0"/>
                      <w:color w:val="000000"/>
                    </w:rPr>
                    <w:t>..</w:t>
                  </w:r>
                </w:p>
              </w:tc>
            </w:tr>
          </w:tbl>
          <w:p w:rsidR="000E490A" w:rsidRPr="000D11E9" w:rsidRDefault="000E490A" w:rsidP="00E01675"/>
        </w:tc>
      </w:tr>
      <w:tr w:rsidR="000E490A" w:rsidRPr="000D11E9" w:rsidTr="000F3C0A">
        <w:trPr>
          <w:trHeight w:val="414"/>
        </w:trPr>
        <w:tc>
          <w:tcPr>
            <w:tcW w:w="907" w:type="dxa"/>
            <w:vMerge w:val="restart"/>
            <w:tcMar>
              <w:top w:w="85" w:type="dxa"/>
              <w:left w:w="85" w:type="dxa"/>
              <w:bottom w:w="85" w:type="dxa"/>
              <w:right w:w="85" w:type="dxa"/>
            </w:tcMar>
          </w:tcPr>
          <w:p w:rsidR="000E490A" w:rsidRPr="000D11E9" w:rsidRDefault="000E490A" w:rsidP="00DA5729">
            <w:pPr>
              <w:pStyle w:val="BodyTextIn"/>
              <w:tabs>
                <w:tab w:val="clear" w:pos="-720"/>
                <w:tab w:val="clear" w:pos="8640"/>
              </w:tabs>
              <w:ind w:left="0"/>
              <w:rPr>
                <w:rFonts w:cs="Arial"/>
              </w:rPr>
            </w:pPr>
            <w:r w:rsidRPr="000D11E9">
              <w:rPr>
                <w:rFonts w:cs="Arial"/>
              </w:rPr>
              <w:lastRenderedPageBreak/>
              <w:t>7.1.2</w:t>
            </w:r>
          </w:p>
        </w:tc>
        <w:tc>
          <w:tcPr>
            <w:tcW w:w="8633" w:type="dxa"/>
            <w:gridSpan w:val="4"/>
          </w:tcPr>
          <w:p w:rsidR="000E490A" w:rsidRPr="00DF4A8C" w:rsidRDefault="000E490A" w:rsidP="00BF6D23">
            <w:pPr>
              <w:pStyle w:val="Heading3"/>
              <w:keepLines/>
              <w:jc w:val="both"/>
              <w:rPr>
                <w:rFonts w:cs="Arial"/>
                <w:bCs/>
                <w:color w:val="000000"/>
                <w:u w:val="none"/>
              </w:rPr>
            </w:pPr>
            <w:r w:rsidRPr="00DF4A8C">
              <w:rPr>
                <w:rFonts w:cs="Arial"/>
                <w:bCs/>
                <w:color w:val="000000"/>
                <w:u w:val="none"/>
              </w:rPr>
              <w:t xml:space="preserve">As an extension of the definitions contained in clause 1 hereof, Key Persons must, for the purposes of this Contract, include one or more of the professionally registered principal(s) of the Service Provider,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registration with the relevant council, including registration numbers, must be included with the tender as part of the returnable documentation</w:t>
            </w:r>
            <w:r w:rsidRPr="00DF4A8C">
              <w:rPr>
                <w:rFonts w:cs="Arial"/>
                <w:bCs/>
                <w:color w:val="000000"/>
                <w:u w:val="none"/>
              </w:rPr>
              <w:t>.</w:t>
            </w:r>
          </w:p>
          <w:p w:rsidR="000E490A" w:rsidRPr="00DF4A8C" w:rsidRDefault="000E490A" w:rsidP="00BF6D23">
            <w:pPr>
              <w:keepNext/>
              <w:keepLines/>
              <w:rPr>
                <w:color w:val="000000"/>
              </w:rPr>
            </w:pPr>
          </w:p>
          <w:p w:rsidR="000E490A" w:rsidRPr="000D11E9" w:rsidRDefault="000E490A" w:rsidP="00BF6D23">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0E490A" w:rsidRPr="000D11E9" w:rsidTr="000F3C0A">
        <w:trPr>
          <w:trHeight w:val="434"/>
        </w:trPr>
        <w:tc>
          <w:tcPr>
            <w:tcW w:w="907" w:type="dxa"/>
            <w:vMerge/>
            <w:tcMar>
              <w:top w:w="85" w:type="dxa"/>
              <w:left w:w="85" w:type="dxa"/>
              <w:bottom w:w="85" w:type="dxa"/>
              <w:right w:w="85" w:type="dxa"/>
            </w:tcMar>
          </w:tcPr>
          <w:p w:rsidR="000E490A" w:rsidRPr="000D11E9" w:rsidRDefault="000E490A" w:rsidP="00DA5729">
            <w:pPr>
              <w:jc w:val="both"/>
              <w:rPr>
                <w:rFonts w:ascii="Arial" w:hAnsi="Arial" w:cs="Arial"/>
              </w:rPr>
            </w:pPr>
          </w:p>
        </w:tc>
        <w:tc>
          <w:tcPr>
            <w:tcW w:w="2797" w:type="dxa"/>
          </w:tcPr>
          <w:p w:rsidR="000E490A" w:rsidRPr="00DF4A8C" w:rsidRDefault="000E490A" w:rsidP="0088231F">
            <w:pPr>
              <w:keepNext/>
              <w:keepLines/>
              <w:jc w:val="both"/>
              <w:rPr>
                <w:rFonts w:ascii="Arial" w:hAnsi="Arial" w:cs="Arial"/>
                <w:color w:val="000000"/>
              </w:rPr>
            </w:pPr>
            <w:r w:rsidRPr="00DF4A8C">
              <w:rPr>
                <w:rFonts w:ascii="Arial" w:hAnsi="Arial" w:cs="Arial"/>
                <w:color w:val="000000"/>
              </w:rPr>
              <w:t>Name</w:t>
            </w:r>
          </w:p>
        </w:tc>
        <w:tc>
          <w:tcPr>
            <w:tcW w:w="1683" w:type="dxa"/>
          </w:tcPr>
          <w:p w:rsidR="000E490A" w:rsidRPr="00DF4A8C" w:rsidRDefault="000E490A" w:rsidP="0088231F">
            <w:pPr>
              <w:rPr>
                <w:rFonts w:ascii="Arial" w:hAnsi="Arial" w:cs="Arial"/>
                <w:color w:val="000000"/>
              </w:rPr>
            </w:pPr>
            <w:r w:rsidRPr="00DF4A8C">
              <w:rPr>
                <w:rFonts w:ascii="Arial" w:hAnsi="Arial" w:cs="Arial"/>
                <w:color w:val="000000"/>
              </w:rPr>
              <w:t>Principal and/or employed professional(s)</w:t>
            </w:r>
          </w:p>
        </w:tc>
        <w:tc>
          <w:tcPr>
            <w:tcW w:w="1276" w:type="dxa"/>
          </w:tcPr>
          <w:p w:rsidR="000E490A" w:rsidRPr="00F572F6" w:rsidRDefault="000E490A" w:rsidP="006929DD">
            <w:pPr>
              <w:pStyle w:val="Heading3"/>
              <w:keepNext w:val="0"/>
              <w:rPr>
                <w:rFonts w:cs="Arial"/>
                <w:bCs/>
                <w:iCs/>
                <w:u w:val="none"/>
              </w:rPr>
            </w:pPr>
            <w:r w:rsidRPr="001D4193">
              <w:rPr>
                <w:rFonts w:cs="Arial"/>
                <w:bCs/>
                <w:iCs/>
                <w:u w:val="none"/>
              </w:rPr>
              <w:t>Category of registration</w:t>
            </w:r>
          </w:p>
        </w:tc>
        <w:tc>
          <w:tcPr>
            <w:tcW w:w="2877" w:type="dxa"/>
          </w:tcPr>
          <w:p w:rsidR="000E490A" w:rsidRPr="00F572F6" w:rsidRDefault="000E490A" w:rsidP="006929DD">
            <w:pPr>
              <w:pStyle w:val="Heading3"/>
              <w:keepNext w:val="0"/>
              <w:rPr>
                <w:rFonts w:cs="Arial"/>
                <w:bCs/>
                <w:iCs/>
                <w:u w:val="none"/>
              </w:rPr>
            </w:pPr>
            <w:r w:rsidRPr="00F572F6">
              <w:rPr>
                <w:rFonts w:cs="Arial"/>
                <w:bCs/>
                <w:iCs/>
                <w:u w:val="none"/>
              </w:rPr>
              <w:t>Specific duties</w:t>
            </w:r>
          </w:p>
        </w:tc>
      </w:tr>
      <w:tr w:rsidR="000E490A" w:rsidRPr="000D11E9" w:rsidTr="000F3C0A">
        <w:trPr>
          <w:trHeight w:val="174"/>
        </w:trPr>
        <w:tc>
          <w:tcPr>
            <w:tcW w:w="907" w:type="dxa"/>
            <w:vMerge/>
            <w:tcMar>
              <w:top w:w="85" w:type="dxa"/>
              <w:left w:w="85" w:type="dxa"/>
              <w:bottom w:w="85" w:type="dxa"/>
              <w:right w:w="85" w:type="dxa"/>
            </w:tcMar>
          </w:tcPr>
          <w:p w:rsidR="000E490A" w:rsidRPr="000D11E9" w:rsidRDefault="000E490A" w:rsidP="00A62EFA">
            <w:pPr>
              <w:rPr>
                <w:rFonts w:ascii="Arial" w:hAnsi="Arial" w:cs="Arial"/>
              </w:rPr>
            </w:pPr>
          </w:p>
        </w:tc>
        <w:tc>
          <w:tcPr>
            <w:tcW w:w="2797" w:type="dxa"/>
          </w:tcPr>
          <w:p w:rsidR="000E490A" w:rsidRPr="000D11E9" w:rsidRDefault="000E490A" w:rsidP="00E6641E">
            <w:pPr>
              <w:numPr>
                <w:ilvl w:val="0"/>
                <w:numId w:val="8"/>
              </w:numPr>
              <w:tabs>
                <w:tab w:val="clear" w:pos="540"/>
              </w:tabs>
              <w:ind w:left="307" w:hanging="307"/>
              <w:rPr>
                <w:rFonts w:ascii="Arial" w:hAnsi="Arial" w:cs="Arial"/>
              </w:rPr>
            </w:pPr>
          </w:p>
        </w:tc>
        <w:tc>
          <w:tcPr>
            <w:tcW w:w="1683" w:type="dxa"/>
          </w:tcPr>
          <w:p w:rsidR="000E490A" w:rsidRPr="000D11E9" w:rsidRDefault="000E490A" w:rsidP="003841C2">
            <w:pPr>
              <w:rPr>
                <w:rFonts w:ascii="Arial" w:hAnsi="Arial" w:cs="Arial"/>
              </w:rPr>
            </w:pPr>
          </w:p>
        </w:tc>
        <w:tc>
          <w:tcPr>
            <w:tcW w:w="1276" w:type="dxa"/>
          </w:tcPr>
          <w:p w:rsidR="000E490A" w:rsidRPr="000D11E9" w:rsidRDefault="000E490A" w:rsidP="0088231F">
            <w:pPr>
              <w:rPr>
                <w:rFonts w:cs="Arial"/>
                <w:bCs/>
                <w:iCs/>
              </w:rPr>
            </w:pPr>
          </w:p>
        </w:tc>
        <w:tc>
          <w:tcPr>
            <w:tcW w:w="2877" w:type="dxa"/>
          </w:tcPr>
          <w:p w:rsidR="000E490A" w:rsidRPr="000D11E9" w:rsidRDefault="000E490A" w:rsidP="0088231F">
            <w:pPr>
              <w:rPr>
                <w:rFonts w:cs="Arial"/>
                <w:bCs/>
                <w:iCs/>
              </w:rPr>
            </w:pPr>
          </w:p>
        </w:tc>
      </w:tr>
      <w:tr w:rsidR="000E490A" w:rsidRPr="000D11E9" w:rsidTr="000F3C0A">
        <w:trPr>
          <w:trHeight w:val="30"/>
        </w:trPr>
        <w:tc>
          <w:tcPr>
            <w:tcW w:w="907" w:type="dxa"/>
            <w:vMerge/>
            <w:tcMar>
              <w:top w:w="85" w:type="dxa"/>
              <w:left w:w="85" w:type="dxa"/>
              <w:bottom w:w="85" w:type="dxa"/>
              <w:right w:w="85" w:type="dxa"/>
            </w:tcMar>
          </w:tcPr>
          <w:p w:rsidR="000E490A" w:rsidRPr="000D11E9" w:rsidRDefault="000E490A" w:rsidP="00A62EFA">
            <w:pPr>
              <w:rPr>
                <w:rFonts w:ascii="Arial" w:hAnsi="Arial" w:cs="Arial"/>
              </w:rPr>
            </w:pPr>
          </w:p>
        </w:tc>
        <w:tc>
          <w:tcPr>
            <w:tcW w:w="2797" w:type="dxa"/>
          </w:tcPr>
          <w:p w:rsidR="000E490A" w:rsidRPr="000D11E9" w:rsidRDefault="000E490A" w:rsidP="00E6641E">
            <w:pPr>
              <w:numPr>
                <w:ilvl w:val="0"/>
                <w:numId w:val="8"/>
              </w:numPr>
              <w:tabs>
                <w:tab w:val="clear" w:pos="540"/>
              </w:tabs>
              <w:ind w:left="307" w:hanging="307"/>
              <w:rPr>
                <w:rFonts w:ascii="Arial" w:hAnsi="Arial" w:cs="Arial"/>
              </w:rPr>
            </w:pPr>
          </w:p>
        </w:tc>
        <w:tc>
          <w:tcPr>
            <w:tcW w:w="1683" w:type="dxa"/>
          </w:tcPr>
          <w:p w:rsidR="000E490A" w:rsidRPr="000D11E9" w:rsidRDefault="000E490A" w:rsidP="003841C2">
            <w:pPr>
              <w:rPr>
                <w:rFonts w:ascii="Arial" w:hAnsi="Arial" w:cs="Arial"/>
              </w:rPr>
            </w:pPr>
          </w:p>
        </w:tc>
        <w:tc>
          <w:tcPr>
            <w:tcW w:w="1276" w:type="dxa"/>
          </w:tcPr>
          <w:p w:rsidR="000E490A" w:rsidRPr="000D11E9" w:rsidRDefault="000E490A" w:rsidP="0088231F">
            <w:pPr>
              <w:rPr>
                <w:rFonts w:cs="Arial"/>
                <w:bCs/>
                <w:iCs/>
              </w:rPr>
            </w:pPr>
          </w:p>
        </w:tc>
        <w:tc>
          <w:tcPr>
            <w:tcW w:w="2877" w:type="dxa"/>
          </w:tcPr>
          <w:p w:rsidR="000E490A" w:rsidRPr="000D11E9" w:rsidRDefault="000E490A" w:rsidP="0088231F">
            <w:pPr>
              <w:rPr>
                <w:rFonts w:cs="Arial"/>
                <w:bCs/>
                <w:iCs/>
              </w:rPr>
            </w:pPr>
          </w:p>
        </w:tc>
      </w:tr>
      <w:tr w:rsidR="000E490A" w:rsidRPr="000D11E9" w:rsidTr="000F3C0A">
        <w:trPr>
          <w:trHeight w:val="30"/>
        </w:trPr>
        <w:tc>
          <w:tcPr>
            <w:tcW w:w="907" w:type="dxa"/>
            <w:vMerge/>
            <w:tcMar>
              <w:top w:w="85" w:type="dxa"/>
              <w:left w:w="85" w:type="dxa"/>
              <w:bottom w:w="85" w:type="dxa"/>
              <w:right w:w="85" w:type="dxa"/>
            </w:tcMar>
          </w:tcPr>
          <w:p w:rsidR="000E490A" w:rsidRPr="000D11E9" w:rsidRDefault="000E490A" w:rsidP="00A62EFA">
            <w:pPr>
              <w:rPr>
                <w:rFonts w:ascii="Arial" w:hAnsi="Arial" w:cs="Arial"/>
              </w:rPr>
            </w:pPr>
          </w:p>
        </w:tc>
        <w:tc>
          <w:tcPr>
            <w:tcW w:w="2797" w:type="dxa"/>
          </w:tcPr>
          <w:p w:rsidR="000E490A" w:rsidRPr="000D11E9" w:rsidRDefault="000E490A" w:rsidP="00E6641E">
            <w:pPr>
              <w:numPr>
                <w:ilvl w:val="0"/>
                <w:numId w:val="8"/>
              </w:numPr>
              <w:tabs>
                <w:tab w:val="clear" w:pos="540"/>
              </w:tabs>
              <w:ind w:left="307" w:hanging="307"/>
              <w:rPr>
                <w:rFonts w:ascii="Arial" w:hAnsi="Arial" w:cs="Arial"/>
              </w:rPr>
            </w:pPr>
          </w:p>
        </w:tc>
        <w:tc>
          <w:tcPr>
            <w:tcW w:w="1683" w:type="dxa"/>
          </w:tcPr>
          <w:p w:rsidR="000E490A" w:rsidRPr="000D11E9" w:rsidRDefault="000E490A" w:rsidP="003841C2">
            <w:pPr>
              <w:rPr>
                <w:rFonts w:ascii="Arial" w:hAnsi="Arial" w:cs="Arial"/>
              </w:rPr>
            </w:pPr>
          </w:p>
        </w:tc>
        <w:tc>
          <w:tcPr>
            <w:tcW w:w="1276" w:type="dxa"/>
          </w:tcPr>
          <w:p w:rsidR="000E490A" w:rsidRPr="000D11E9" w:rsidRDefault="000E490A" w:rsidP="0088231F">
            <w:pPr>
              <w:rPr>
                <w:rFonts w:cs="Arial"/>
                <w:bCs/>
                <w:iCs/>
              </w:rPr>
            </w:pPr>
          </w:p>
        </w:tc>
        <w:tc>
          <w:tcPr>
            <w:tcW w:w="2877" w:type="dxa"/>
          </w:tcPr>
          <w:p w:rsidR="000E490A" w:rsidRPr="000D11E9" w:rsidRDefault="000E490A" w:rsidP="0088231F">
            <w:pPr>
              <w:rPr>
                <w:rFonts w:cs="Arial"/>
                <w:bCs/>
                <w:iCs/>
              </w:rPr>
            </w:pPr>
          </w:p>
        </w:tc>
      </w:tr>
      <w:tr w:rsidR="000E490A" w:rsidRPr="000D11E9" w:rsidTr="000F3C0A">
        <w:trPr>
          <w:trHeight w:val="30"/>
        </w:trPr>
        <w:tc>
          <w:tcPr>
            <w:tcW w:w="907" w:type="dxa"/>
            <w:vMerge/>
            <w:tcMar>
              <w:top w:w="85" w:type="dxa"/>
              <w:left w:w="85" w:type="dxa"/>
              <w:bottom w:w="85" w:type="dxa"/>
              <w:right w:w="85" w:type="dxa"/>
            </w:tcMar>
          </w:tcPr>
          <w:p w:rsidR="000E490A" w:rsidRPr="000D11E9" w:rsidRDefault="000E490A" w:rsidP="00A62EFA">
            <w:pPr>
              <w:rPr>
                <w:rFonts w:ascii="Arial" w:hAnsi="Arial" w:cs="Arial"/>
              </w:rPr>
            </w:pPr>
          </w:p>
        </w:tc>
        <w:tc>
          <w:tcPr>
            <w:tcW w:w="2797" w:type="dxa"/>
          </w:tcPr>
          <w:p w:rsidR="000E490A" w:rsidRPr="000D11E9" w:rsidRDefault="000E490A" w:rsidP="00E6641E">
            <w:pPr>
              <w:numPr>
                <w:ilvl w:val="0"/>
                <w:numId w:val="8"/>
              </w:numPr>
              <w:tabs>
                <w:tab w:val="clear" w:pos="540"/>
              </w:tabs>
              <w:ind w:left="307" w:hanging="307"/>
              <w:rPr>
                <w:rFonts w:ascii="Arial" w:hAnsi="Arial" w:cs="Arial"/>
              </w:rPr>
            </w:pPr>
          </w:p>
        </w:tc>
        <w:tc>
          <w:tcPr>
            <w:tcW w:w="1683" w:type="dxa"/>
          </w:tcPr>
          <w:p w:rsidR="000E490A" w:rsidRPr="000D11E9" w:rsidRDefault="000E490A" w:rsidP="003841C2">
            <w:pPr>
              <w:rPr>
                <w:rFonts w:ascii="Arial" w:hAnsi="Arial" w:cs="Arial"/>
              </w:rPr>
            </w:pPr>
          </w:p>
        </w:tc>
        <w:tc>
          <w:tcPr>
            <w:tcW w:w="1276" w:type="dxa"/>
          </w:tcPr>
          <w:p w:rsidR="000E490A" w:rsidRPr="000D11E9" w:rsidRDefault="000E490A" w:rsidP="0088231F">
            <w:pPr>
              <w:rPr>
                <w:rFonts w:cs="Arial"/>
                <w:bCs/>
                <w:iCs/>
              </w:rPr>
            </w:pPr>
          </w:p>
        </w:tc>
        <w:tc>
          <w:tcPr>
            <w:tcW w:w="2877" w:type="dxa"/>
          </w:tcPr>
          <w:p w:rsidR="000E490A" w:rsidRPr="000D11E9" w:rsidRDefault="000E490A" w:rsidP="0088231F">
            <w:pPr>
              <w:rPr>
                <w:rFonts w:cs="Arial"/>
                <w:bCs/>
                <w:iCs/>
              </w:rPr>
            </w:pPr>
          </w:p>
        </w:tc>
      </w:tr>
      <w:tr w:rsidR="000E490A" w:rsidRPr="000D11E9" w:rsidTr="000F3C0A">
        <w:trPr>
          <w:trHeight w:val="30"/>
        </w:trPr>
        <w:tc>
          <w:tcPr>
            <w:tcW w:w="907" w:type="dxa"/>
            <w:vMerge/>
            <w:tcMar>
              <w:top w:w="85" w:type="dxa"/>
              <w:left w:w="85" w:type="dxa"/>
              <w:bottom w:w="85" w:type="dxa"/>
              <w:right w:w="85" w:type="dxa"/>
            </w:tcMar>
          </w:tcPr>
          <w:p w:rsidR="000E490A" w:rsidRPr="000D11E9" w:rsidRDefault="000E490A" w:rsidP="00A62EFA">
            <w:pPr>
              <w:rPr>
                <w:rFonts w:ascii="Arial" w:hAnsi="Arial" w:cs="Arial"/>
              </w:rPr>
            </w:pPr>
          </w:p>
        </w:tc>
        <w:tc>
          <w:tcPr>
            <w:tcW w:w="2797" w:type="dxa"/>
          </w:tcPr>
          <w:p w:rsidR="000E490A" w:rsidRPr="000D11E9" w:rsidRDefault="000E490A" w:rsidP="00E6641E">
            <w:pPr>
              <w:numPr>
                <w:ilvl w:val="0"/>
                <w:numId w:val="8"/>
              </w:numPr>
              <w:tabs>
                <w:tab w:val="clear" w:pos="540"/>
              </w:tabs>
              <w:ind w:left="307" w:hanging="307"/>
              <w:rPr>
                <w:rFonts w:ascii="Arial" w:hAnsi="Arial" w:cs="Arial"/>
              </w:rPr>
            </w:pPr>
          </w:p>
        </w:tc>
        <w:tc>
          <w:tcPr>
            <w:tcW w:w="1683" w:type="dxa"/>
          </w:tcPr>
          <w:p w:rsidR="000E490A" w:rsidRPr="000D11E9" w:rsidRDefault="000E490A" w:rsidP="003841C2">
            <w:pPr>
              <w:rPr>
                <w:rFonts w:ascii="Arial" w:hAnsi="Arial" w:cs="Arial"/>
              </w:rPr>
            </w:pPr>
          </w:p>
        </w:tc>
        <w:tc>
          <w:tcPr>
            <w:tcW w:w="1276" w:type="dxa"/>
          </w:tcPr>
          <w:p w:rsidR="000E490A" w:rsidRPr="000D11E9" w:rsidRDefault="000E490A" w:rsidP="0088231F">
            <w:pPr>
              <w:rPr>
                <w:rFonts w:cs="Arial"/>
                <w:bCs/>
                <w:iCs/>
              </w:rPr>
            </w:pPr>
          </w:p>
        </w:tc>
        <w:tc>
          <w:tcPr>
            <w:tcW w:w="2877" w:type="dxa"/>
          </w:tcPr>
          <w:p w:rsidR="000E490A" w:rsidRPr="000D11E9" w:rsidRDefault="000E490A" w:rsidP="0088231F">
            <w:pPr>
              <w:rPr>
                <w:rFonts w:cs="Arial"/>
                <w:bCs/>
                <w:iCs/>
              </w:rPr>
            </w:pPr>
          </w:p>
        </w:tc>
      </w:tr>
      <w:tr w:rsidR="000E490A" w:rsidRPr="000D11E9" w:rsidTr="000F3C0A">
        <w:trPr>
          <w:trHeight w:val="30"/>
        </w:trPr>
        <w:tc>
          <w:tcPr>
            <w:tcW w:w="907" w:type="dxa"/>
            <w:vMerge/>
            <w:tcMar>
              <w:top w:w="85" w:type="dxa"/>
              <w:left w:w="85" w:type="dxa"/>
              <w:bottom w:w="85" w:type="dxa"/>
              <w:right w:w="85" w:type="dxa"/>
            </w:tcMar>
          </w:tcPr>
          <w:p w:rsidR="000E490A" w:rsidRPr="000D11E9" w:rsidRDefault="000E490A" w:rsidP="00A62EFA">
            <w:pPr>
              <w:rPr>
                <w:rFonts w:ascii="Arial" w:hAnsi="Arial" w:cs="Arial"/>
              </w:rPr>
            </w:pPr>
          </w:p>
        </w:tc>
        <w:tc>
          <w:tcPr>
            <w:tcW w:w="2797" w:type="dxa"/>
          </w:tcPr>
          <w:p w:rsidR="000E490A" w:rsidRPr="000D11E9" w:rsidRDefault="000E490A" w:rsidP="00E6641E">
            <w:pPr>
              <w:numPr>
                <w:ilvl w:val="0"/>
                <w:numId w:val="8"/>
              </w:numPr>
              <w:tabs>
                <w:tab w:val="clear" w:pos="540"/>
              </w:tabs>
              <w:ind w:left="307" w:hanging="307"/>
              <w:rPr>
                <w:rFonts w:ascii="Arial" w:hAnsi="Arial" w:cs="Arial"/>
              </w:rPr>
            </w:pPr>
          </w:p>
        </w:tc>
        <w:tc>
          <w:tcPr>
            <w:tcW w:w="1683" w:type="dxa"/>
          </w:tcPr>
          <w:p w:rsidR="000E490A" w:rsidRPr="000D11E9" w:rsidRDefault="000E490A" w:rsidP="003841C2">
            <w:pPr>
              <w:rPr>
                <w:rFonts w:ascii="Arial" w:hAnsi="Arial" w:cs="Arial"/>
              </w:rPr>
            </w:pPr>
          </w:p>
        </w:tc>
        <w:tc>
          <w:tcPr>
            <w:tcW w:w="1276" w:type="dxa"/>
          </w:tcPr>
          <w:p w:rsidR="000E490A" w:rsidRPr="000D11E9" w:rsidRDefault="000E490A" w:rsidP="0088231F">
            <w:pPr>
              <w:rPr>
                <w:rFonts w:cs="Arial"/>
                <w:bCs/>
                <w:iCs/>
              </w:rPr>
            </w:pPr>
          </w:p>
        </w:tc>
        <w:tc>
          <w:tcPr>
            <w:tcW w:w="2877" w:type="dxa"/>
          </w:tcPr>
          <w:p w:rsidR="000E490A" w:rsidRPr="000D11E9" w:rsidRDefault="000E490A" w:rsidP="0088231F">
            <w:pPr>
              <w:rPr>
                <w:rFonts w:cs="Arial"/>
                <w:bCs/>
                <w:iCs/>
              </w:rPr>
            </w:pPr>
          </w:p>
        </w:tc>
      </w:tr>
      <w:tr w:rsidR="000E490A" w:rsidRPr="000D11E9" w:rsidTr="000F3C0A">
        <w:trPr>
          <w:trHeight w:val="30"/>
        </w:trPr>
        <w:tc>
          <w:tcPr>
            <w:tcW w:w="907" w:type="dxa"/>
            <w:vMerge/>
            <w:tcMar>
              <w:top w:w="85" w:type="dxa"/>
              <w:left w:w="85" w:type="dxa"/>
              <w:bottom w:w="85" w:type="dxa"/>
              <w:right w:w="85" w:type="dxa"/>
            </w:tcMar>
          </w:tcPr>
          <w:p w:rsidR="000E490A" w:rsidRPr="000D11E9" w:rsidRDefault="000E490A" w:rsidP="00A62EFA">
            <w:pPr>
              <w:rPr>
                <w:rFonts w:ascii="Arial" w:hAnsi="Arial" w:cs="Arial"/>
              </w:rPr>
            </w:pPr>
          </w:p>
        </w:tc>
        <w:tc>
          <w:tcPr>
            <w:tcW w:w="2797" w:type="dxa"/>
          </w:tcPr>
          <w:p w:rsidR="000E490A" w:rsidRPr="000D11E9" w:rsidRDefault="000E490A" w:rsidP="00E6641E">
            <w:pPr>
              <w:numPr>
                <w:ilvl w:val="0"/>
                <w:numId w:val="8"/>
              </w:numPr>
              <w:tabs>
                <w:tab w:val="clear" w:pos="540"/>
              </w:tabs>
              <w:ind w:left="307" w:hanging="307"/>
              <w:rPr>
                <w:rFonts w:ascii="Arial" w:hAnsi="Arial" w:cs="Arial"/>
              </w:rPr>
            </w:pPr>
          </w:p>
        </w:tc>
        <w:tc>
          <w:tcPr>
            <w:tcW w:w="1683" w:type="dxa"/>
          </w:tcPr>
          <w:p w:rsidR="000E490A" w:rsidRPr="000D11E9" w:rsidRDefault="000E490A" w:rsidP="003841C2">
            <w:pPr>
              <w:rPr>
                <w:rFonts w:ascii="Arial" w:hAnsi="Arial" w:cs="Arial"/>
              </w:rPr>
            </w:pPr>
          </w:p>
        </w:tc>
        <w:tc>
          <w:tcPr>
            <w:tcW w:w="1276" w:type="dxa"/>
          </w:tcPr>
          <w:p w:rsidR="000E490A" w:rsidRPr="000D11E9" w:rsidRDefault="000E490A" w:rsidP="0088231F">
            <w:pPr>
              <w:rPr>
                <w:rFonts w:cs="Arial"/>
                <w:bCs/>
                <w:iCs/>
              </w:rPr>
            </w:pPr>
          </w:p>
        </w:tc>
        <w:tc>
          <w:tcPr>
            <w:tcW w:w="2877" w:type="dxa"/>
          </w:tcPr>
          <w:p w:rsidR="000E490A" w:rsidRPr="000D11E9" w:rsidRDefault="000E490A" w:rsidP="0088231F">
            <w:pPr>
              <w:rPr>
                <w:rFonts w:cs="Arial"/>
                <w:bCs/>
                <w:iCs/>
              </w:rPr>
            </w:pPr>
          </w:p>
        </w:tc>
      </w:tr>
      <w:tr w:rsidR="000E490A" w:rsidRPr="000D11E9" w:rsidTr="000F3C0A">
        <w:trPr>
          <w:trHeight w:val="30"/>
        </w:trPr>
        <w:tc>
          <w:tcPr>
            <w:tcW w:w="907" w:type="dxa"/>
            <w:vMerge/>
            <w:tcMar>
              <w:top w:w="85" w:type="dxa"/>
              <w:left w:w="85" w:type="dxa"/>
              <w:bottom w:w="85" w:type="dxa"/>
              <w:right w:w="85" w:type="dxa"/>
            </w:tcMar>
          </w:tcPr>
          <w:p w:rsidR="000E490A" w:rsidRPr="000D11E9" w:rsidRDefault="000E490A" w:rsidP="00A62EFA">
            <w:pPr>
              <w:rPr>
                <w:rFonts w:ascii="Arial" w:hAnsi="Arial" w:cs="Arial"/>
              </w:rPr>
            </w:pPr>
          </w:p>
        </w:tc>
        <w:tc>
          <w:tcPr>
            <w:tcW w:w="2797" w:type="dxa"/>
          </w:tcPr>
          <w:p w:rsidR="000E490A" w:rsidRPr="000D11E9" w:rsidRDefault="000E490A" w:rsidP="00E6641E">
            <w:pPr>
              <w:numPr>
                <w:ilvl w:val="0"/>
                <w:numId w:val="8"/>
              </w:numPr>
              <w:tabs>
                <w:tab w:val="clear" w:pos="540"/>
              </w:tabs>
              <w:ind w:left="307" w:hanging="307"/>
              <w:rPr>
                <w:rFonts w:ascii="Arial" w:hAnsi="Arial" w:cs="Arial"/>
              </w:rPr>
            </w:pPr>
          </w:p>
        </w:tc>
        <w:tc>
          <w:tcPr>
            <w:tcW w:w="1683" w:type="dxa"/>
          </w:tcPr>
          <w:p w:rsidR="000E490A" w:rsidRPr="000D11E9" w:rsidRDefault="000E490A" w:rsidP="003841C2">
            <w:pPr>
              <w:rPr>
                <w:rFonts w:ascii="Arial" w:hAnsi="Arial" w:cs="Arial"/>
              </w:rPr>
            </w:pPr>
          </w:p>
        </w:tc>
        <w:tc>
          <w:tcPr>
            <w:tcW w:w="1276" w:type="dxa"/>
          </w:tcPr>
          <w:p w:rsidR="000E490A" w:rsidRPr="000D11E9" w:rsidRDefault="000E490A" w:rsidP="0088231F">
            <w:pPr>
              <w:rPr>
                <w:rFonts w:cs="Arial"/>
                <w:bCs/>
                <w:iCs/>
              </w:rPr>
            </w:pPr>
          </w:p>
        </w:tc>
        <w:tc>
          <w:tcPr>
            <w:tcW w:w="2877" w:type="dxa"/>
          </w:tcPr>
          <w:p w:rsidR="000E490A" w:rsidRPr="000D11E9" w:rsidRDefault="000E490A" w:rsidP="0088231F">
            <w:pPr>
              <w:rPr>
                <w:rFonts w:cs="Arial"/>
                <w:bCs/>
                <w:iCs/>
              </w:rPr>
            </w:pPr>
          </w:p>
        </w:tc>
      </w:tr>
      <w:tr w:rsidR="000E490A" w:rsidRPr="000D11E9" w:rsidTr="000F3C0A">
        <w:trPr>
          <w:trHeight w:val="30"/>
        </w:trPr>
        <w:tc>
          <w:tcPr>
            <w:tcW w:w="907" w:type="dxa"/>
            <w:vMerge/>
            <w:tcMar>
              <w:top w:w="85" w:type="dxa"/>
              <w:left w:w="85" w:type="dxa"/>
              <w:bottom w:w="85" w:type="dxa"/>
              <w:right w:w="85" w:type="dxa"/>
            </w:tcMar>
          </w:tcPr>
          <w:p w:rsidR="000E490A" w:rsidRPr="000D11E9" w:rsidRDefault="000E490A" w:rsidP="00A62EFA">
            <w:pPr>
              <w:rPr>
                <w:rFonts w:ascii="Arial" w:hAnsi="Arial" w:cs="Arial"/>
              </w:rPr>
            </w:pPr>
          </w:p>
        </w:tc>
        <w:tc>
          <w:tcPr>
            <w:tcW w:w="2797" w:type="dxa"/>
          </w:tcPr>
          <w:p w:rsidR="000E490A" w:rsidRPr="000D11E9" w:rsidRDefault="000E490A" w:rsidP="00E6641E">
            <w:pPr>
              <w:numPr>
                <w:ilvl w:val="0"/>
                <w:numId w:val="8"/>
              </w:numPr>
              <w:tabs>
                <w:tab w:val="clear" w:pos="540"/>
              </w:tabs>
              <w:ind w:left="307" w:hanging="307"/>
              <w:rPr>
                <w:rFonts w:ascii="Arial" w:hAnsi="Arial" w:cs="Arial"/>
              </w:rPr>
            </w:pPr>
          </w:p>
        </w:tc>
        <w:tc>
          <w:tcPr>
            <w:tcW w:w="1683" w:type="dxa"/>
          </w:tcPr>
          <w:p w:rsidR="000E490A" w:rsidRPr="000D11E9" w:rsidRDefault="000E490A" w:rsidP="003841C2">
            <w:pPr>
              <w:rPr>
                <w:rFonts w:ascii="Arial" w:hAnsi="Arial" w:cs="Arial"/>
              </w:rPr>
            </w:pPr>
          </w:p>
        </w:tc>
        <w:tc>
          <w:tcPr>
            <w:tcW w:w="1276" w:type="dxa"/>
          </w:tcPr>
          <w:p w:rsidR="000E490A" w:rsidRPr="000D11E9" w:rsidRDefault="000E490A" w:rsidP="0088231F">
            <w:pPr>
              <w:rPr>
                <w:rFonts w:cs="Arial"/>
                <w:bCs/>
                <w:iCs/>
              </w:rPr>
            </w:pPr>
          </w:p>
        </w:tc>
        <w:tc>
          <w:tcPr>
            <w:tcW w:w="2877" w:type="dxa"/>
          </w:tcPr>
          <w:p w:rsidR="000E490A" w:rsidRPr="000D11E9" w:rsidRDefault="000E490A" w:rsidP="0088231F">
            <w:pPr>
              <w:rPr>
                <w:rFonts w:cs="Arial"/>
                <w:bCs/>
                <w:iCs/>
              </w:rPr>
            </w:pPr>
          </w:p>
        </w:tc>
      </w:tr>
      <w:tr w:rsidR="000E490A" w:rsidRPr="000D11E9" w:rsidTr="000F3C0A">
        <w:trPr>
          <w:trHeight w:val="30"/>
        </w:trPr>
        <w:tc>
          <w:tcPr>
            <w:tcW w:w="907" w:type="dxa"/>
            <w:vMerge/>
            <w:tcMar>
              <w:top w:w="85" w:type="dxa"/>
              <w:left w:w="85" w:type="dxa"/>
              <w:bottom w:w="85" w:type="dxa"/>
              <w:right w:w="85" w:type="dxa"/>
            </w:tcMar>
          </w:tcPr>
          <w:p w:rsidR="000E490A" w:rsidRPr="000D11E9" w:rsidRDefault="000E490A" w:rsidP="00A62EFA">
            <w:pPr>
              <w:rPr>
                <w:rFonts w:ascii="Arial" w:hAnsi="Arial" w:cs="Arial"/>
              </w:rPr>
            </w:pPr>
          </w:p>
        </w:tc>
        <w:tc>
          <w:tcPr>
            <w:tcW w:w="2797" w:type="dxa"/>
          </w:tcPr>
          <w:p w:rsidR="000E490A" w:rsidRPr="000D11E9" w:rsidRDefault="000E490A" w:rsidP="00E6641E">
            <w:pPr>
              <w:numPr>
                <w:ilvl w:val="0"/>
                <w:numId w:val="8"/>
              </w:numPr>
              <w:tabs>
                <w:tab w:val="clear" w:pos="540"/>
              </w:tabs>
              <w:ind w:left="307" w:hanging="307"/>
              <w:rPr>
                <w:rFonts w:ascii="Arial" w:hAnsi="Arial" w:cs="Arial"/>
              </w:rPr>
            </w:pPr>
          </w:p>
        </w:tc>
        <w:tc>
          <w:tcPr>
            <w:tcW w:w="1683" w:type="dxa"/>
          </w:tcPr>
          <w:p w:rsidR="000E490A" w:rsidRPr="000D11E9" w:rsidRDefault="000E490A" w:rsidP="003841C2">
            <w:pPr>
              <w:rPr>
                <w:rFonts w:ascii="Arial" w:hAnsi="Arial" w:cs="Arial"/>
              </w:rPr>
            </w:pPr>
          </w:p>
        </w:tc>
        <w:tc>
          <w:tcPr>
            <w:tcW w:w="1276" w:type="dxa"/>
          </w:tcPr>
          <w:p w:rsidR="000E490A" w:rsidRPr="000D11E9" w:rsidRDefault="000E490A" w:rsidP="0088231F">
            <w:pPr>
              <w:rPr>
                <w:rFonts w:cs="Arial"/>
                <w:bCs/>
                <w:iCs/>
              </w:rPr>
            </w:pPr>
          </w:p>
        </w:tc>
        <w:tc>
          <w:tcPr>
            <w:tcW w:w="2877" w:type="dxa"/>
          </w:tcPr>
          <w:p w:rsidR="000E490A" w:rsidRPr="000D11E9" w:rsidRDefault="000E490A" w:rsidP="0088231F">
            <w:pPr>
              <w:rPr>
                <w:rFonts w:cs="Arial"/>
                <w:bCs/>
                <w:iCs/>
              </w:rPr>
            </w:pPr>
          </w:p>
        </w:tc>
      </w:tr>
      <w:tr w:rsidR="000E490A" w:rsidRPr="000D11E9" w:rsidTr="000F3C0A">
        <w:trPr>
          <w:trHeight w:val="30"/>
        </w:trPr>
        <w:tc>
          <w:tcPr>
            <w:tcW w:w="907" w:type="dxa"/>
            <w:tcMar>
              <w:top w:w="85" w:type="dxa"/>
              <w:left w:w="85" w:type="dxa"/>
              <w:bottom w:w="85" w:type="dxa"/>
              <w:right w:w="85" w:type="dxa"/>
            </w:tcMar>
          </w:tcPr>
          <w:p w:rsidR="000E490A" w:rsidRPr="000D11E9" w:rsidRDefault="000E490A" w:rsidP="003A6908">
            <w:pPr>
              <w:rPr>
                <w:rFonts w:ascii="Arial" w:hAnsi="Arial" w:cs="Arial"/>
              </w:rPr>
            </w:pPr>
            <w:r w:rsidRPr="000D11E9">
              <w:rPr>
                <w:rFonts w:ascii="Arial" w:hAnsi="Arial" w:cs="Arial"/>
              </w:rPr>
              <w:t>7.2</w:t>
            </w:r>
          </w:p>
        </w:tc>
        <w:tc>
          <w:tcPr>
            <w:tcW w:w="8633" w:type="dxa"/>
            <w:gridSpan w:val="4"/>
          </w:tcPr>
          <w:p w:rsidR="000E490A" w:rsidRPr="000D11E9" w:rsidRDefault="000E490A" w:rsidP="003A6908">
            <w:pPr>
              <w:pStyle w:val="Heading3"/>
              <w:jc w:val="both"/>
              <w:rPr>
                <w:rFonts w:cs="Arial"/>
                <w:u w:val="none"/>
              </w:rPr>
            </w:pPr>
            <w:r w:rsidRPr="000D11E9">
              <w:rPr>
                <w:rFonts w:cs="Arial"/>
                <w:u w:val="none"/>
              </w:rPr>
              <w:t>A Personnel Schedule is required.</w:t>
            </w:r>
          </w:p>
        </w:tc>
      </w:tr>
      <w:tr w:rsidR="000F3C0A" w:rsidRPr="000D11E9" w:rsidTr="00CD1B5E">
        <w:trPr>
          <w:trHeight w:val="30"/>
        </w:trPr>
        <w:tc>
          <w:tcPr>
            <w:tcW w:w="9540" w:type="dxa"/>
            <w:gridSpan w:val="5"/>
            <w:tcMar>
              <w:top w:w="85" w:type="dxa"/>
              <w:left w:w="85" w:type="dxa"/>
              <w:bottom w:w="85" w:type="dxa"/>
              <w:right w:w="85" w:type="dxa"/>
            </w:tcMar>
          </w:tcPr>
          <w:p w:rsidR="000F3C0A" w:rsidRPr="005222FA" w:rsidRDefault="000F3C0A" w:rsidP="000F3C0A">
            <w:pPr>
              <w:jc w:val="both"/>
              <w:rPr>
                <w:rFonts w:ascii="Arial" w:hAnsi="Arial" w:cs="Arial"/>
              </w:rPr>
            </w:pPr>
            <w:r w:rsidRPr="005222FA">
              <w:rPr>
                <w:rFonts w:ascii="Arial" w:hAnsi="Arial" w:cs="Arial"/>
              </w:rPr>
              <w:t xml:space="preserve">If the space provided in the table above is not sufficient to describe the </w:t>
            </w:r>
            <w:r w:rsidRPr="005222FA">
              <w:rPr>
                <w:rFonts w:ascii="Arial" w:hAnsi="Arial" w:cs="Arial"/>
                <w:b/>
              </w:rPr>
              <w:t>specific duties</w:t>
            </w:r>
            <w:r w:rsidRPr="005222FA">
              <w:rPr>
                <w:rFonts w:ascii="Arial" w:hAnsi="Arial" w:cs="Arial"/>
              </w:rPr>
              <w:t>, this space may be utilized for such purpose:</w:t>
            </w:r>
          </w:p>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Default="000F3C0A" w:rsidP="000F3C0A"/>
          <w:p w:rsidR="000F3C0A" w:rsidRPr="000D11E9" w:rsidRDefault="000F3C0A" w:rsidP="003A6908">
            <w:pPr>
              <w:pStyle w:val="Heading3"/>
              <w:jc w:val="both"/>
              <w:rPr>
                <w:rFonts w:cs="Arial"/>
                <w:u w:val="none"/>
              </w:rPr>
            </w:pPr>
          </w:p>
        </w:tc>
      </w:tr>
    </w:tbl>
    <w:p w:rsidR="006A7139" w:rsidRDefault="006A7139" w:rsidP="00793CD5">
      <w:pPr>
        <w:ind w:left="1100" w:hanging="1100"/>
      </w:pPr>
    </w:p>
    <w:p w:rsidR="000E490A" w:rsidRPr="000D11E9" w:rsidRDefault="000E490A" w:rsidP="00793CD5">
      <w:pPr>
        <w:ind w:left="1100" w:hanging="1100"/>
        <w:rPr>
          <w:rFonts w:ascii="Arial" w:hAnsi="Arial" w:cs="Arial"/>
          <w:b/>
        </w:rPr>
      </w:pPr>
      <w:r w:rsidRPr="000D11E9">
        <w:br w:type="page"/>
      </w:r>
      <w:r w:rsidRPr="000D11E9">
        <w:rPr>
          <w:rFonts w:ascii="Arial" w:hAnsi="Arial" w:cs="Arial"/>
          <w:b/>
        </w:rPr>
        <w:lastRenderedPageBreak/>
        <w:t>C2:</w:t>
      </w:r>
      <w:r w:rsidRPr="000D11E9">
        <w:rPr>
          <w:rFonts w:ascii="Arial" w:hAnsi="Arial" w:cs="Arial"/>
          <w:b/>
        </w:rPr>
        <w:tab/>
        <w:t>PRICING DATA</w:t>
      </w:r>
    </w:p>
    <w:p w:rsidR="000E490A" w:rsidRPr="000D11E9" w:rsidRDefault="000E490A" w:rsidP="00794D32">
      <w:pPr>
        <w:keepNext/>
        <w:ind w:left="1100" w:hanging="1100"/>
        <w:jc w:val="both"/>
        <w:rPr>
          <w:rFonts w:ascii="Arial" w:hAnsi="Arial" w:cs="Arial"/>
        </w:rPr>
      </w:pPr>
    </w:p>
    <w:p w:rsidR="000E490A" w:rsidRPr="000D11E9" w:rsidRDefault="000E490A" w:rsidP="00794D32">
      <w:pPr>
        <w:keepNext/>
        <w:ind w:left="1100" w:hanging="1100"/>
        <w:jc w:val="both"/>
        <w:rPr>
          <w:rFonts w:ascii="Arial" w:hAnsi="Arial" w:cs="Arial"/>
          <w:b/>
        </w:rPr>
      </w:pPr>
      <w:r w:rsidRPr="000D11E9">
        <w:rPr>
          <w:rFonts w:ascii="Arial" w:hAnsi="Arial" w:cs="Arial"/>
          <w:b/>
        </w:rPr>
        <w:t>C2.1</w:t>
      </w:r>
      <w:r w:rsidRPr="000D11E9">
        <w:rPr>
          <w:rFonts w:ascii="Arial" w:hAnsi="Arial" w:cs="Arial"/>
          <w:b/>
        </w:rPr>
        <w:tab/>
        <w:t xml:space="preserve">Pricing </w:t>
      </w:r>
      <w:r w:rsidR="00F85C1F" w:rsidRPr="00F85C1F">
        <w:rPr>
          <w:rFonts w:ascii="Arial" w:hAnsi="Arial" w:cs="Arial"/>
          <w:b/>
        </w:rPr>
        <w:t>Assumptions</w:t>
      </w:r>
    </w:p>
    <w:p w:rsidR="000E490A" w:rsidRPr="000D11E9" w:rsidRDefault="000E490A" w:rsidP="00794D32">
      <w:pPr>
        <w:keepNext/>
        <w:ind w:left="1100" w:hanging="1100"/>
        <w:jc w:val="both"/>
        <w:rPr>
          <w:rFonts w:ascii="Arial" w:hAnsi="Arial" w:cs="Arial"/>
        </w:rPr>
      </w:pPr>
    </w:p>
    <w:p w:rsidR="000E490A" w:rsidRPr="000D11E9" w:rsidRDefault="000E490A" w:rsidP="00C96B0C">
      <w:pPr>
        <w:ind w:left="1100" w:hanging="1100"/>
        <w:jc w:val="both"/>
        <w:rPr>
          <w:rFonts w:ascii="Arial" w:hAnsi="Arial" w:cs="Arial"/>
        </w:rPr>
      </w:pPr>
      <w:r w:rsidRPr="000D11E9">
        <w:rPr>
          <w:rFonts w:ascii="Arial" w:hAnsi="Arial" w:cs="Arial"/>
        </w:rPr>
        <w:t>C2.1.1</w:t>
      </w:r>
      <w:r w:rsidRPr="000D11E9">
        <w:rPr>
          <w:rFonts w:ascii="Arial" w:hAnsi="Arial" w:cs="Arial"/>
        </w:rPr>
        <w:tab/>
        <w:t>Basis of remuneration, method of tendering and estimated fees</w:t>
      </w:r>
    </w:p>
    <w:p w:rsidR="000E490A" w:rsidRPr="000D11E9" w:rsidRDefault="000E490A" w:rsidP="00C96B0C">
      <w:pPr>
        <w:ind w:left="1100" w:hanging="1100"/>
        <w:jc w:val="both"/>
        <w:rPr>
          <w:rFonts w:ascii="Arial" w:hAnsi="Arial" w:cs="Arial"/>
        </w:rPr>
      </w:pPr>
    </w:p>
    <w:p w:rsidR="000E490A" w:rsidRPr="000D11E9" w:rsidRDefault="000E490A" w:rsidP="00C96B0C">
      <w:pPr>
        <w:ind w:left="1100" w:hanging="1100"/>
        <w:jc w:val="both"/>
        <w:rPr>
          <w:rFonts w:ascii="Arial" w:hAnsi="Arial" w:cs="Arial"/>
        </w:rPr>
      </w:pPr>
      <w:r w:rsidRPr="00286796">
        <w:rPr>
          <w:rFonts w:ascii="Arial" w:hAnsi="Arial" w:cs="Arial"/>
        </w:rPr>
        <w:t>C2.1.1.1</w:t>
      </w:r>
      <w:r w:rsidRPr="00286796">
        <w:rPr>
          <w:rFonts w:ascii="Arial" w:hAnsi="Arial" w:cs="Arial"/>
        </w:rPr>
        <w:tab/>
        <w:t xml:space="preserve">Professional fees for </w:t>
      </w:r>
      <w:r w:rsidR="00CB6113" w:rsidRPr="00286796">
        <w:rPr>
          <w:rFonts w:ascii="Arial" w:hAnsi="Arial" w:cs="Arial"/>
        </w:rPr>
        <w:t xml:space="preserve">Health and Safety </w:t>
      </w:r>
      <w:r w:rsidRPr="00286796">
        <w:rPr>
          <w:rFonts w:ascii="Arial" w:hAnsi="Arial" w:cs="Arial"/>
        </w:rPr>
        <w:t>Agen</w:t>
      </w:r>
      <w:r w:rsidR="00CB6113" w:rsidRPr="00286796">
        <w:rPr>
          <w:rFonts w:ascii="Arial" w:hAnsi="Arial" w:cs="Arial"/>
        </w:rPr>
        <w:t>t</w:t>
      </w:r>
      <w:r w:rsidRPr="00286796">
        <w:rPr>
          <w:rFonts w:ascii="Arial" w:hAnsi="Arial" w:cs="Arial"/>
        </w:rPr>
        <w:t xml:space="preserve"> S</w:t>
      </w:r>
      <w:r w:rsidRPr="000D11E9">
        <w:rPr>
          <w:rFonts w:ascii="Arial" w:hAnsi="Arial" w:cs="Arial"/>
        </w:rPr>
        <w:t>ervices will be paid on a</w:t>
      </w:r>
      <w:r w:rsidR="00813084">
        <w:rPr>
          <w:rFonts w:ascii="Arial" w:hAnsi="Arial" w:cs="Arial"/>
        </w:rPr>
        <w:t xml:space="preserve"> </w:t>
      </w:r>
      <w:r w:rsidRPr="0061067D">
        <w:rPr>
          <w:rFonts w:ascii="Arial" w:hAnsi="Arial" w:cs="Arial"/>
          <w:b/>
        </w:rPr>
        <w:t>time basis</w:t>
      </w:r>
      <w:r>
        <w:rPr>
          <w:rFonts w:ascii="Arial" w:hAnsi="Arial" w:cs="Arial"/>
        </w:rPr>
        <w:t>.</w:t>
      </w:r>
    </w:p>
    <w:p w:rsidR="000E490A" w:rsidRPr="000D11E9" w:rsidRDefault="000E490A" w:rsidP="00C96B0C">
      <w:pPr>
        <w:ind w:left="1100" w:hanging="1100"/>
        <w:jc w:val="both"/>
        <w:rPr>
          <w:rFonts w:ascii="Arial" w:hAnsi="Arial" w:cs="Arial"/>
        </w:rPr>
      </w:pPr>
    </w:p>
    <w:p w:rsidR="000E490A" w:rsidRPr="000D11E9" w:rsidRDefault="000E490A" w:rsidP="00741015">
      <w:pPr>
        <w:keepNext/>
        <w:ind w:left="1100" w:hanging="1100"/>
        <w:jc w:val="both"/>
        <w:rPr>
          <w:rFonts w:ascii="Arial" w:hAnsi="Arial" w:cs="Arial"/>
        </w:rPr>
      </w:pPr>
      <w:r w:rsidRPr="000D11E9">
        <w:rPr>
          <w:rFonts w:ascii="Arial" w:hAnsi="Arial" w:cs="Arial"/>
        </w:rPr>
        <w:t>C2.1.1.2</w:t>
      </w:r>
      <w:r w:rsidRPr="000D11E9">
        <w:rPr>
          <w:rFonts w:ascii="Arial" w:hAnsi="Arial" w:cs="Arial"/>
        </w:rPr>
        <w:tab/>
      </w:r>
      <w:r w:rsidRPr="000D11E9">
        <w:rPr>
          <w:rFonts w:ascii="Arial" w:hAnsi="Arial" w:cs="Arial"/>
          <w:b/>
        </w:rPr>
        <w:t>Tenderers are to tender</w:t>
      </w:r>
      <w:r>
        <w:rPr>
          <w:rFonts w:ascii="Arial" w:hAnsi="Arial" w:cs="Arial"/>
          <w:b/>
        </w:rPr>
        <w:t xml:space="preserve"> t</w:t>
      </w:r>
      <w:r w:rsidRPr="000D11E9">
        <w:rPr>
          <w:rFonts w:ascii="Arial" w:hAnsi="Arial" w:cs="Arial"/>
          <w:b/>
        </w:rPr>
        <w:t xml:space="preserve">he </w:t>
      </w:r>
      <w:r w:rsidRPr="0061067D">
        <w:rPr>
          <w:rFonts w:ascii="Arial" w:hAnsi="Arial" w:cs="Arial"/>
          <w:b/>
          <w:u w:val="single"/>
        </w:rPr>
        <w:t>hourly rate</w:t>
      </w:r>
      <w:r w:rsidRPr="000D11E9">
        <w:rPr>
          <w:rFonts w:ascii="Arial" w:hAnsi="Arial" w:cs="Arial"/>
          <w:b/>
        </w:rPr>
        <w:t xml:space="preserve"> for the </w:t>
      </w:r>
      <w:r>
        <w:rPr>
          <w:rFonts w:ascii="Arial" w:hAnsi="Arial" w:cs="Arial"/>
          <w:b/>
        </w:rPr>
        <w:t xml:space="preserve">work </w:t>
      </w:r>
      <w:r w:rsidRPr="000D11E9">
        <w:rPr>
          <w:rFonts w:ascii="Arial" w:hAnsi="Arial" w:cs="Arial"/>
        </w:rPr>
        <w:t>in C2.2.</w:t>
      </w:r>
      <w:r>
        <w:rPr>
          <w:rFonts w:ascii="Arial" w:hAnsi="Arial" w:cs="Arial"/>
        </w:rPr>
        <w:t>2</w:t>
      </w:r>
      <w:r w:rsidRPr="000D11E9">
        <w:rPr>
          <w:rFonts w:ascii="Arial" w:hAnsi="Arial" w:cs="Arial"/>
        </w:rPr>
        <w:t xml:space="preserve"> Activity Schedule for Time Based Fees, column (</w:t>
      </w:r>
      <w:r>
        <w:rPr>
          <w:rFonts w:ascii="Arial" w:hAnsi="Arial" w:cs="Arial"/>
        </w:rPr>
        <w:t>a</w:t>
      </w:r>
      <w:r w:rsidRPr="000D11E9">
        <w:rPr>
          <w:rFonts w:ascii="Arial" w:hAnsi="Arial" w:cs="Arial"/>
        </w:rPr>
        <w:t>)</w:t>
      </w:r>
    </w:p>
    <w:p w:rsidR="000E490A" w:rsidRPr="000D11E9" w:rsidRDefault="000E490A" w:rsidP="00C96B0C">
      <w:pPr>
        <w:ind w:left="1100"/>
        <w:jc w:val="both"/>
        <w:rPr>
          <w:rFonts w:ascii="Arial" w:hAnsi="Arial" w:cs="Arial"/>
        </w:rPr>
      </w:pPr>
    </w:p>
    <w:p w:rsidR="000E490A" w:rsidRPr="000D11E9" w:rsidRDefault="000E490A" w:rsidP="00C96B0C">
      <w:pPr>
        <w:ind w:left="1100"/>
        <w:jc w:val="both"/>
        <w:rPr>
          <w:rFonts w:ascii="Arial" w:hAnsi="Arial" w:cs="Arial"/>
        </w:rPr>
      </w:pPr>
      <w:r w:rsidRPr="000D11E9">
        <w:rPr>
          <w:rFonts w:ascii="Arial" w:hAnsi="Arial" w:cs="Arial"/>
        </w:rPr>
        <w:t>all as set out below.</w:t>
      </w:r>
    </w:p>
    <w:p w:rsidR="000E490A" w:rsidRPr="000D11E9" w:rsidRDefault="000E490A" w:rsidP="00B7098F">
      <w:pPr>
        <w:jc w:val="both"/>
        <w:rPr>
          <w:rFonts w:ascii="Arial" w:hAnsi="Arial" w:cs="Arial"/>
        </w:rPr>
      </w:pPr>
    </w:p>
    <w:p w:rsidR="000E490A" w:rsidRPr="000D11E9" w:rsidRDefault="000E490A" w:rsidP="00C96B0C">
      <w:pPr>
        <w:ind w:left="1100" w:hanging="1100"/>
        <w:jc w:val="both"/>
        <w:rPr>
          <w:rFonts w:ascii="Arial" w:hAnsi="Arial" w:cs="Arial"/>
          <w:b/>
        </w:rPr>
      </w:pPr>
      <w:r w:rsidRPr="000D11E9">
        <w:rPr>
          <w:rFonts w:ascii="Arial" w:hAnsi="Arial" w:cs="Arial"/>
        </w:rPr>
        <w:t>C2.1.2</w:t>
      </w:r>
      <w:r w:rsidRPr="000D11E9">
        <w:rPr>
          <w:rFonts w:ascii="Arial" w:hAnsi="Arial" w:cs="Arial"/>
        </w:rPr>
        <w:tab/>
      </w:r>
      <w:r w:rsidRPr="00AA372A">
        <w:rPr>
          <w:rFonts w:ascii="Arial" w:hAnsi="Arial" w:cs="Arial"/>
        </w:rPr>
        <w:t xml:space="preserve">Remuneration for </w:t>
      </w:r>
      <w:r w:rsidRPr="007B3603">
        <w:rPr>
          <w:rFonts w:ascii="Arial" w:hAnsi="Arial" w:cs="Arial"/>
          <w:b/>
        </w:rPr>
        <w:t xml:space="preserve">Services </w:t>
      </w:r>
      <w:r w:rsidRPr="00112ACA">
        <w:rPr>
          <w:rFonts w:ascii="Arial" w:hAnsi="Arial" w:cs="Arial"/>
        </w:rPr>
        <w:t>as</w:t>
      </w:r>
      <w:r w:rsidR="00813084">
        <w:rPr>
          <w:rFonts w:ascii="Arial" w:hAnsi="Arial" w:cs="Arial"/>
        </w:rPr>
        <w:t xml:space="preserve"> </w:t>
      </w:r>
      <w:r w:rsidR="0019394B" w:rsidRPr="00D84C24">
        <w:rPr>
          <w:rFonts w:ascii="Arial" w:hAnsi="Arial" w:cs="Arial"/>
          <w:color w:val="000000" w:themeColor="text1"/>
        </w:rPr>
        <w:t xml:space="preserve">Professional Construction Health and Safety Agent </w:t>
      </w:r>
      <w:r w:rsidRPr="00D84C24">
        <w:rPr>
          <w:rFonts w:ascii="Arial" w:hAnsi="Arial" w:cs="Arial"/>
          <w:color w:val="000000" w:themeColor="text1"/>
        </w:rPr>
        <w:t xml:space="preserve">in terms of Section </w:t>
      </w:r>
      <w:r w:rsidR="00B324B4" w:rsidRPr="00D84C24">
        <w:rPr>
          <w:rFonts w:ascii="Arial" w:hAnsi="Arial" w:cs="Arial"/>
          <w:color w:val="000000" w:themeColor="text1"/>
        </w:rPr>
        <w:t>4(4) and 4(5</w:t>
      </w:r>
      <w:r w:rsidR="00A047FC" w:rsidRPr="00D84C24">
        <w:rPr>
          <w:rFonts w:ascii="Arial" w:hAnsi="Arial" w:cs="Arial"/>
          <w:color w:val="000000" w:themeColor="text1"/>
        </w:rPr>
        <w:t>)</w:t>
      </w:r>
      <w:r w:rsidRPr="00D84C24">
        <w:rPr>
          <w:rFonts w:ascii="Arial" w:hAnsi="Arial" w:cs="Arial"/>
          <w:color w:val="000000" w:themeColor="text1"/>
        </w:rPr>
        <w:t xml:space="preserve"> of the</w:t>
      </w:r>
      <w:r w:rsidR="00813084">
        <w:rPr>
          <w:rFonts w:ascii="Arial" w:hAnsi="Arial" w:cs="Arial"/>
          <w:color w:val="000000" w:themeColor="text1"/>
        </w:rPr>
        <w:t xml:space="preserve"> </w:t>
      </w:r>
      <w:r>
        <w:rPr>
          <w:rFonts w:ascii="Arial" w:hAnsi="Arial" w:cs="Arial"/>
          <w:b/>
        </w:rPr>
        <w:t>C</w:t>
      </w:r>
      <w:r w:rsidRPr="007B3603">
        <w:rPr>
          <w:rFonts w:ascii="Arial" w:hAnsi="Arial" w:cs="Arial"/>
          <w:b/>
        </w:rPr>
        <w:t xml:space="preserve">onstruction Regulations of the </w:t>
      </w:r>
      <w:r>
        <w:rPr>
          <w:rFonts w:ascii="Arial" w:hAnsi="Arial" w:cs="Arial"/>
          <w:b/>
        </w:rPr>
        <w:t>Occupational Health and Safety</w:t>
      </w:r>
      <w:r w:rsidRPr="007B3603">
        <w:rPr>
          <w:rFonts w:ascii="Arial" w:hAnsi="Arial" w:cs="Arial"/>
          <w:b/>
        </w:rPr>
        <w:t xml:space="preserve"> Act, </w:t>
      </w:r>
      <w:r>
        <w:rPr>
          <w:rFonts w:ascii="Arial" w:hAnsi="Arial" w:cs="Arial"/>
          <w:b/>
        </w:rPr>
        <w:t>1993 (</w:t>
      </w:r>
      <w:r w:rsidRPr="007B3603">
        <w:rPr>
          <w:rFonts w:ascii="Arial" w:hAnsi="Arial" w:cs="Arial"/>
          <w:b/>
        </w:rPr>
        <w:t>Act 85 of 1993</w:t>
      </w:r>
      <w:r>
        <w:rPr>
          <w:rFonts w:ascii="Arial" w:hAnsi="Arial" w:cs="Arial"/>
          <w:b/>
        </w:rPr>
        <w:t>)</w:t>
      </w:r>
    </w:p>
    <w:p w:rsidR="000E490A" w:rsidRPr="000D11E9" w:rsidRDefault="000E490A" w:rsidP="00C96B0C">
      <w:pPr>
        <w:ind w:left="1100" w:hanging="1100"/>
        <w:jc w:val="both"/>
        <w:rPr>
          <w:rFonts w:ascii="Arial" w:hAnsi="Arial" w:cs="Arial"/>
          <w:b/>
        </w:rPr>
      </w:pPr>
    </w:p>
    <w:p w:rsidR="000E490A" w:rsidRPr="000D11E9" w:rsidRDefault="000E490A" w:rsidP="00C96B0C">
      <w:pPr>
        <w:ind w:left="1100" w:hanging="1100"/>
        <w:jc w:val="both"/>
        <w:rPr>
          <w:rFonts w:ascii="Arial" w:hAnsi="Arial" w:cs="Arial"/>
          <w:b/>
        </w:rPr>
      </w:pPr>
      <w:r w:rsidRPr="000D11E9">
        <w:rPr>
          <w:rFonts w:ascii="Arial" w:hAnsi="Arial" w:cs="Arial"/>
        </w:rPr>
        <w:t>C2.1.2.1</w:t>
      </w:r>
      <w:r w:rsidRPr="000D11E9">
        <w:rPr>
          <w:rFonts w:ascii="Arial" w:hAnsi="Arial" w:cs="Arial"/>
        </w:rPr>
        <w:tab/>
      </w:r>
      <w:r w:rsidR="004446C3" w:rsidRPr="004446C3">
        <w:rPr>
          <w:rFonts w:ascii="Arial" w:hAnsi="Arial" w:cs="Arial"/>
          <w:b/>
        </w:rPr>
        <w:t>Professional fees shall be calculated as follows for the Services rendered by the Service Provider:</w:t>
      </w:r>
    </w:p>
    <w:p w:rsidR="000E490A" w:rsidRPr="000D11E9" w:rsidRDefault="000E490A" w:rsidP="00C96B0C">
      <w:pPr>
        <w:ind w:left="1100" w:hanging="1100"/>
        <w:jc w:val="both"/>
        <w:rPr>
          <w:rFonts w:ascii="Arial" w:hAnsi="Arial" w:cs="Arial"/>
          <w:b/>
        </w:rPr>
      </w:pPr>
    </w:p>
    <w:p w:rsidR="000E490A" w:rsidRPr="00B707C4" w:rsidRDefault="000E490A" w:rsidP="00E6641E">
      <w:pPr>
        <w:numPr>
          <w:ilvl w:val="0"/>
          <w:numId w:val="2"/>
        </w:numPr>
        <w:tabs>
          <w:tab w:val="clear" w:pos="360"/>
        </w:tabs>
        <w:ind w:left="1400" w:hanging="300"/>
        <w:jc w:val="both"/>
        <w:rPr>
          <w:rFonts w:ascii="Arial" w:hAnsi="Arial" w:cs="Arial"/>
          <w:b/>
        </w:rPr>
      </w:pPr>
      <w:r>
        <w:rPr>
          <w:rFonts w:ascii="Arial" w:hAnsi="Arial" w:cs="Arial"/>
          <w:b/>
        </w:rPr>
        <w:t>T</w:t>
      </w:r>
      <w:r w:rsidRPr="000D11E9">
        <w:rPr>
          <w:rFonts w:ascii="Arial" w:hAnsi="Arial" w:cs="Arial"/>
          <w:b/>
        </w:rPr>
        <w:t xml:space="preserve">he basis for remuneration being a </w:t>
      </w:r>
      <w:r w:rsidR="00813084" w:rsidRPr="0061067D">
        <w:rPr>
          <w:rFonts w:ascii="Arial" w:hAnsi="Arial" w:cs="Arial"/>
          <w:b/>
          <w:u w:val="single"/>
        </w:rPr>
        <w:t>time-based</w:t>
      </w:r>
      <w:r w:rsidRPr="000D11E9">
        <w:rPr>
          <w:rFonts w:ascii="Arial" w:hAnsi="Arial" w:cs="Arial"/>
          <w:b/>
        </w:rPr>
        <w:t xml:space="preserve"> fee, the </w:t>
      </w:r>
      <w:r w:rsidRPr="00133C71">
        <w:rPr>
          <w:rFonts w:ascii="Arial" w:hAnsi="Arial" w:cs="Arial"/>
          <w:b/>
        </w:rPr>
        <w:t>rate</w:t>
      </w:r>
      <w:r w:rsidRPr="000D11E9">
        <w:rPr>
          <w:rFonts w:ascii="Arial" w:hAnsi="Arial" w:cs="Arial"/>
          <w:b/>
        </w:rPr>
        <w:t xml:space="preserve"> tendered for the </w:t>
      </w:r>
      <w:r>
        <w:rPr>
          <w:rFonts w:ascii="Arial" w:hAnsi="Arial" w:cs="Arial"/>
          <w:b/>
        </w:rPr>
        <w:t>work</w:t>
      </w:r>
      <w:r w:rsidRPr="000D11E9">
        <w:rPr>
          <w:rFonts w:ascii="Arial" w:hAnsi="Arial" w:cs="Arial"/>
          <w:b/>
        </w:rPr>
        <w:t xml:space="preserve"> in “C2.2.</w:t>
      </w:r>
      <w:r>
        <w:rPr>
          <w:rFonts w:ascii="Arial" w:hAnsi="Arial" w:cs="Arial"/>
          <w:b/>
        </w:rPr>
        <w:t xml:space="preserve">2 </w:t>
      </w:r>
      <w:r w:rsidRPr="000D11E9">
        <w:rPr>
          <w:rFonts w:ascii="Arial" w:hAnsi="Arial" w:cs="Arial"/>
          <w:b/>
        </w:rPr>
        <w:t>Activity Schedule for Time Based Fees”, column (</w:t>
      </w:r>
      <w:r>
        <w:rPr>
          <w:rFonts w:ascii="Arial" w:hAnsi="Arial" w:cs="Arial"/>
          <w:b/>
        </w:rPr>
        <w:t>a</w:t>
      </w:r>
      <w:r w:rsidRPr="000D11E9">
        <w:rPr>
          <w:rFonts w:ascii="Arial" w:hAnsi="Arial" w:cs="Arial"/>
          <w:b/>
        </w:rPr>
        <w:t xml:space="preserve">), multiplied by the actual number of hours spent </w:t>
      </w:r>
      <w:r w:rsidRPr="000D11E9">
        <w:rPr>
          <w:rFonts w:ascii="Arial" w:hAnsi="Arial" w:cs="Arial"/>
        </w:rPr>
        <w:t>plus Value Added Tax</w:t>
      </w:r>
      <w:r>
        <w:rPr>
          <w:rFonts w:ascii="Arial" w:hAnsi="Arial" w:cs="Arial"/>
        </w:rPr>
        <w:t>.</w:t>
      </w:r>
    </w:p>
    <w:p w:rsidR="000E490A" w:rsidRPr="000D11E9" w:rsidRDefault="000E490A" w:rsidP="00C96B0C">
      <w:pPr>
        <w:ind w:left="1100" w:hanging="1100"/>
        <w:jc w:val="both"/>
        <w:rPr>
          <w:rFonts w:ascii="Arial" w:hAnsi="Arial" w:cs="Arial"/>
          <w:b/>
        </w:rPr>
      </w:pPr>
    </w:p>
    <w:p w:rsidR="000E490A" w:rsidRPr="000D11E9" w:rsidRDefault="000E490A" w:rsidP="00C96B0C">
      <w:pPr>
        <w:ind w:left="1100" w:hanging="1100"/>
        <w:jc w:val="both"/>
        <w:rPr>
          <w:rFonts w:ascii="Arial" w:hAnsi="Arial" w:cs="Arial"/>
        </w:rPr>
      </w:pPr>
      <w:r w:rsidRPr="000D11E9">
        <w:rPr>
          <w:rFonts w:ascii="Arial" w:hAnsi="Arial" w:cs="Arial"/>
        </w:rPr>
        <w:t>C2.1.2.2</w:t>
      </w:r>
      <w:r w:rsidRPr="000D11E9">
        <w:rPr>
          <w:rFonts w:ascii="Arial" w:hAnsi="Arial" w:cs="Arial"/>
        </w:rPr>
        <w:tab/>
        <w:t xml:space="preserve">The amount tendered herein (C1.1) </w:t>
      </w:r>
      <w:r>
        <w:rPr>
          <w:rFonts w:ascii="Arial" w:hAnsi="Arial" w:cs="Arial"/>
        </w:rPr>
        <w:t>is</w:t>
      </w:r>
      <w:r w:rsidRPr="000D11E9">
        <w:rPr>
          <w:rFonts w:ascii="Arial" w:hAnsi="Arial" w:cs="Arial"/>
        </w:rPr>
        <w:t xml:space="preserve"> for tender purposes only and will be amended according to the application of the actual number of hours</w:t>
      </w:r>
      <w:r>
        <w:rPr>
          <w:rFonts w:ascii="Arial" w:hAnsi="Arial" w:cs="Arial"/>
        </w:rPr>
        <w:t xml:space="preserve"> as well as determined in C2.1.2.3</w:t>
      </w:r>
      <w:r w:rsidRPr="000D11E9">
        <w:rPr>
          <w:rFonts w:ascii="Arial" w:hAnsi="Arial" w:cs="Arial"/>
        </w:rPr>
        <w:t>.</w:t>
      </w:r>
    </w:p>
    <w:p w:rsidR="000E490A" w:rsidRDefault="000E490A" w:rsidP="00C114E1">
      <w:pPr>
        <w:ind w:left="1100" w:hanging="1100"/>
        <w:jc w:val="both"/>
        <w:rPr>
          <w:rFonts w:ascii="Arial" w:hAnsi="Arial" w:cs="Arial"/>
        </w:rPr>
      </w:pPr>
    </w:p>
    <w:p w:rsidR="000E490A" w:rsidRDefault="000E490A" w:rsidP="00C114E1">
      <w:pPr>
        <w:ind w:left="1100" w:hanging="1100"/>
        <w:jc w:val="both"/>
        <w:rPr>
          <w:rFonts w:ascii="Arial" w:hAnsi="Arial" w:cs="Arial"/>
        </w:rPr>
      </w:pPr>
      <w:bookmarkStart w:id="20" w:name="_Hlk101871593"/>
      <w:r>
        <w:rPr>
          <w:rFonts w:ascii="Arial" w:hAnsi="Arial" w:cs="Arial"/>
        </w:rPr>
        <w:t>C2.1.2.3</w:t>
      </w:r>
      <w:bookmarkEnd w:id="20"/>
      <w:r>
        <w:rPr>
          <w:rFonts w:ascii="Arial" w:hAnsi="Arial" w:cs="Arial"/>
        </w:rPr>
        <w:tab/>
      </w:r>
      <w:bookmarkStart w:id="21" w:name="_Hlk102039419"/>
      <w:bookmarkStart w:id="22" w:name="_Hlk102049991"/>
      <w:r>
        <w:rPr>
          <w:rFonts w:ascii="Arial" w:hAnsi="Arial" w:cs="Arial"/>
        </w:rPr>
        <w:t>T</w:t>
      </w:r>
      <w:r w:rsidRPr="000D11E9">
        <w:rPr>
          <w:rFonts w:ascii="Arial" w:hAnsi="Arial" w:cs="Arial"/>
        </w:rPr>
        <w:t xml:space="preserve">he </w:t>
      </w:r>
      <w:r w:rsidRPr="001A24F4">
        <w:rPr>
          <w:rFonts w:ascii="Arial" w:hAnsi="Arial" w:cs="Arial"/>
        </w:rPr>
        <w:t xml:space="preserve">rate </w:t>
      </w:r>
      <w:r w:rsidRPr="000D11E9">
        <w:rPr>
          <w:rFonts w:ascii="Arial" w:hAnsi="Arial" w:cs="Arial"/>
        </w:rPr>
        <w:t>per hour tendered for th</w:t>
      </w:r>
      <w:r w:rsidR="00AE0C42">
        <w:rPr>
          <w:rFonts w:ascii="Arial" w:hAnsi="Arial" w:cs="Arial"/>
        </w:rPr>
        <w:t>is</w:t>
      </w:r>
      <w:r w:rsidRPr="000D11E9">
        <w:rPr>
          <w:rFonts w:ascii="Arial" w:hAnsi="Arial" w:cs="Arial"/>
        </w:rPr>
        <w:t xml:space="preserve"> </w:t>
      </w:r>
      <w:r w:rsidRPr="000F3C0A">
        <w:rPr>
          <w:rFonts w:ascii="Arial" w:hAnsi="Arial" w:cs="Arial"/>
        </w:rPr>
        <w:t>service will annually be adjusted for inflation</w:t>
      </w:r>
      <w:r w:rsidR="006A7139" w:rsidRPr="000F3C0A">
        <w:rPr>
          <w:rFonts w:ascii="Arial" w:hAnsi="Arial" w:cs="Arial"/>
        </w:rPr>
        <w:t xml:space="preserve"> for</w:t>
      </w:r>
      <w:r w:rsidR="00064E76" w:rsidRPr="000F3C0A">
        <w:rPr>
          <w:rFonts w:ascii="Arial" w:hAnsi="Arial" w:cs="Arial"/>
        </w:rPr>
        <w:t xml:space="preserve"> </w:t>
      </w:r>
      <w:r w:rsidR="006A7139" w:rsidRPr="000F3C0A">
        <w:rPr>
          <w:rFonts w:ascii="Arial" w:hAnsi="Arial" w:cs="Arial"/>
        </w:rPr>
        <w:t>the full duration of the Service Contract Period</w:t>
      </w:r>
      <w:bookmarkStart w:id="23" w:name="_Hlk101871326"/>
      <w:r w:rsidR="00AE0C42" w:rsidRPr="000F3C0A">
        <w:rPr>
          <w:rFonts w:ascii="Arial" w:hAnsi="Arial" w:cs="Arial"/>
        </w:rPr>
        <w:t xml:space="preserve"> as determined </w:t>
      </w:r>
      <w:r w:rsidR="00AE0C42" w:rsidRPr="000F3C0A">
        <w:rPr>
          <w:rFonts w:ascii="Arial" w:hAnsi="Arial" w:cs="Arial"/>
          <w:color w:val="000000"/>
        </w:rPr>
        <w:t xml:space="preserve">by clause </w:t>
      </w:r>
      <w:r w:rsidR="00AE0C42" w:rsidRPr="000F3C0A">
        <w:rPr>
          <w:rFonts w:ascii="Arial" w:hAnsi="Arial" w:cs="Arial"/>
        </w:rPr>
        <w:t>3.16.2, of the Contract, as amended in the Contract Data in C1.2.2</w:t>
      </w:r>
      <w:bookmarkEnd w:id="23"/>
      <w:r w:rsidR="00AE0C42" w:rsidRPr="000F3C0A">
        <w:rPr>
          <w:rFonts w:ascii="Arial" w:hAnsi="Arial" w:cs="Arial"/>
        </w:rPr>
        <w:t>, including an</w:t>
      </w:r>
      <w:r w:rsidR="00070A34" w:rsidRPr="000F3C0A">
        <w:rPr>
          <w:rFonts w:ascii="Arial" w:hAnsi="Arial" w:cs="Arial"/>
        </w:rPr>
        <w:t>y</w:t>
      </w:r>
      <w:r w:rsidR="00AE0C42" w:rsidRPr="000F3C0A">
        <w:rPr>
          <w:rFonts w:ascii="Arial" w:hAnsi="Arial" w:cs="Arial"/>
        </w:rPr>
        <w:t xml:space="preserve"> extensions to the Service Contract Period</w:t>
      </w:r>
      <w:r w:rsidRPr="006A7139">
        <w:rPr>
          <w:rFonts w:ascii="Arial" w:hAnsi="Arial" w:cs="Arial"/>
        </w:rPr>
        <w:t>.</w:t>
      </w:r>
      <w:r w:rsidRPr="007870C0">
        <w:rPr>
          <w:rFonts w:ascii="Arial" w:hAnsi="Arial" w:cs="Arial"/>
        </w:rPr>
        <w:t xml:space="preserve">  The </w:t>
      </w:r>
      <w:r w:rsidR="007870C0" w:rsidRPr="007870C0">
        <w:rPr>
          <w:rFonts w:ascii="Arial" w:hAnsi="Arial" w:cs="Arial"/>
        </w:rPr>
        <w:t>time-based</w:t>
      </w:r>
      <w:r w:rsidRPr="007870C0">
        <w:rPr>
          <w:rFonts w:ascii="Arial" w:hAnsi="Arial" w:cs="Arial"/>
        </w:rPr>
        <w:t xml:space="preserve"> rates </w:t>
      </w:r>
      <w:r w:rsidRPr="007870C0">
        <w:rPr>
          <w:rFonts w:ascii="Arial" w:hAnsi="Arial" w:cs="Arial"/>
          <w:u w:val="single"/>
        </w:rPr>
        <w:t>applicable at the time of the execution of the work</w:t>
      </w:r>
      <w:r w:rsidRPr="007870C0">
        <w:rPr>
          <w:rFonts w:ascii="Arial" w:hAnsi="Arial" w:cs="Arial"/>
        </w:rPr>
        <w:t>, may be claimed.</w:t>
      </w:r>
      <w:bookmarkEnd w:id="21"/>
    </w:p>
    <w:bookmarkEnd w:id="22"/>
    <w:p w:rsidR="003F0E0F" w:rsidRDefault="003F0E0F" w:rsidP="00C96B0C">
      <w:pPr>
        <w:ind w:left="1100" w:hanging="1100"/>
        <w:jc w:val="both"/>
        <w:rPr>
          <w:rFonts w:ascii="Arial" w:hAnsi="Arial" w:cs="Arial"/>
        </w:rPr>
      </w:pPr>
    </w:p>
    <w:p w:rsidR="000E490A" w:rsidRPr="00243F26" w:rsidRDefault="000E490A" w:rsidP="00C96B0C">
      <w:pPr>
        <w:ind w:left="1100" w:hanging="1100"/>
        <w:jc w:val="both"/>
        <w:rPr>
          <w:rFonts w:ascii="Arial" w:hAnsi="Arial" w:cs="Arial"/>
          <w:color w:val="FF0000"/>
        </w:rPr>
      </w:pPr>
      <w:r w:rsidRPr="000D11E9">
        <w:rPr>
          <w:rFonts w:ascii="Arial" w:hAnsi="Arial" w:cs="Arial"/>
        </w:rPr>
        <w:t>C2.1.2.</w:t>
      </w:r>
      <w:r>
        <w:rPr>
          <w:rFonts w:ascii="Arial" w:hAnsi="Arial" w:cs="Arial"/>
        </w:rPr>
        <w:t>4</w:t>
      </w:r>
      <w:r w:rsidRPr="000D11E9">
        <w:rPr>
          <w:rFonts w:ascii="Arial" w:hAnsi="Arial" w:cs="Arial"/>
        </w:rPr>
        <w:tab/>
      </w:r>
      <w:r w:rsidRPr="00243F26">
        <w:rPr>
          <w:rFonts w:ascii="Arial" w:hAnsi="Arial" w:cs="Arial"/>
        </w:rPr>
        <w:t>Reimbursable rates for printing and duplicating work and forwarding charges as set out under C2.1.4 herein will be paid in full, irrespective of the rates tendered as referred to in C2.1.1.2 and C2.1.2.1 above.</w:t>
      </w:r>
      <w:r w:rsidR="0059597F" w:rsidRPr="00243F26">
        <w:rPr>
          <w:rFonts w:ascii="Arial" w:hAnsi="Arial" w:cs="Arial"/>
        </w:rPr>
        <w:t xml:space="preserve">  </w:t>
      </w:r>
    </w:p>
    <w:p w:rsidR="000E490A" w:rsidRPr="00243F26" w:rsidRDefault="000E490A" w:rsidP="00C96B0C">
      <w:pPr>
        <w:ind w:left="1100" w:hanging="1100"/>
        <w:jc w:val="both"/>
        <w:rPr>
          <w:rFonts w:ascii="Arial" w:hAnsi="Arial" w:cs="Arial"/>
        </w:rPr>
      </w:pPr>
    </w:p>
    <w:p w:rsidR="000E490A" w:rsidRPr="00243F26" w:rsidRDefault="000E490A" w:rsidP="00F85C1F">
      <w:pPr>
        <w:ind w:left="1100" w:hanging="1100"/>
        <w:jc w:val="both"/>
        <w:rPr>
          <w:rFonts w:ascii="Arial" w:hAnsi="Arial" w:cs="Arial"/>
        </w:rPr>
      </w:pPr>
      <w:r w:rsidRPr="00243F26">
        <w:rPr>
          <w:rFonts w:ascii="Arial" w:hAnsi="Arial" w:cs="Arial"/>
        </w:rPr>
        <w:t>C2.1.2.5</w:t>
      </w:r>
      <w:r w:rsidRPr="00243F26">
        <w:rPr>
          <w:rFonts w:ascii="Arial" w:hAnsi="Arial" w:cs="Arial"/>
        </w:rPr>
        <w:tab/>
        <w:t>The site must be visited as often as the works require for the execution of all duties on the Project.  The Service Provid</w:t>
      </w:r>
      <w:r w:rsidR="000F3C0A" w:rsidRPr="00243F26">
        <w:rPr>
          <w:rFonts w:ascii="Arial" w:hAnsi="Arial" w:cs="Arial"/>
        </w:rPr>
        <w:t xml:space="preserve">er must be available at 24 hour </w:t>
      </w:r>
      <w:r w:rsidRPr="00243F26">
        <w:rPr>
          <w:rFonts w:ascii="Arial" w:hAnsi="Arial" w:cs="Arial"/>
        </w:rPr>
        <w:t xml:space="preserve">notice to visit the site if so required.  </w:t>
      </w:r>
    </w:p>
    <w:p w:rsidR="000E490A" w:rsidRPr="00243F26" w:rsidRDefault="000E490A" w:rsidP="00D7401D">
      <w:pPr>
        <w:pStyle w:val="NormalArial"/>
        <w:tabs>
          <w:tab w:val="clear" w:pos="567"/>
          <w:tab w:val="clear" w:pos="5954"/>
        </w:tabs>
        <w:ind w:left="1100" w:hanging="1100"/>
        <w:rPr>
          <w:b w:val="0"/>
        </w:rPr>
      </w:pPr>
    </w:p>
    <w:p w:rsidR="000E490A" w:rsidRPr="00243F26" w:rsidRDefault="000E490A" w:rsidP="00D7401D">
      <w:pPr>
        <w:pStyle w:val="BodyText3"/>
        <w:ind w:left="1100" w:hanging="1100"/>
      </w:pPr>
      <w:r w:rsidRPr="00243F26">
        <w:t>C2.1.2.6</w:t>
      </w:r>
      <w:r w:rsidRPr="00243F26">
        <w:tab/>
        <w:t>All fee accounts are to be signed by a principal of the Service Provider and submitted in original format, failing which the accounts will be returned.  Copies, facsimiles, electronic and other versions of fee accounts will not be considered for payment.</w:t>
      </w:r>
    </w:p>
    <w:p w:rsidR="000E490A" w:rsidRPr="00243F26" w:rsidRDefault="000E490A" w:rsidP="00D7401D">
      <w:pPr>
        <w:pStyle w:val="NormalArial"/>
        <w:tabs>
          <w:tab w:val="clear" w:pos="567"/>
          <w:tab w:val="clear" w:pos="5954"/>
        </w:tabs>
        <w:ind w:left="1100" w:hanging="1100"/>
        <w:rPr>
          <w:b w:val="0"/>
        </w:rPr>
      </w:pPr>
    </w:p>
    <w:p w:rsidR="00CF0988" w:rsidRDefault="000E490A" w:rsidP="00D7401D">
      <w:pPr>
        <w:pStyle w:val="NormalArial"/>
        <w:tabs>
          <w:tab w:val="clear" w:pos="567"/>
          <w:tab w:val="clear" w:pos="5954"/>
          <w:tab w:val="left" w:pos="0"/>
        </w:tabs>
        <w:ind w:left="1100" w:hanging="1100"/>
      </w:pPr>
      <w:r w:rsidRPr="00243F26">
        <w:rPr>
          <w:b w:val="0"/>
        </w:rPr>
        <w:t>C2.1.2.7</w:t>
      </w:r>
      <w:r w:rsidRPr="00243F26">
        <w:rPr>
          <w:b w:val="0"/>
        </w:rPr>
        <w:tab/>
        <w:t>For all Services provided on a time basis, time sheets giving full particulars of the work, date of execution and time duration, should be submitted with each fee account.</w:t>
      </w:r>
      <w:r w:rsidR="00CF0988" w:rsidRPr="00CF0988">
        <w:t xml:space="preserve"> </w:t>
      </w:r>
      <w:r w:rsidR="00CF0988" w:rsidRPr="00CF0988">
        <w:rPr>
          <w:b w:val="0"/>
        </w:rPr>
        <w:t>The Employer reserves the right to validate the information provided by the Service Provider and will remunerate the Service Provider on what is deemed to be fair and reasonable</w:t>
      </w:r>
    </w:p>
    <w:p w:rsidR="000E490A" w:rsidRPr="00243F26" w:rsidRDefault="00CF0988" w:rsidP="00CF0988">
      <w:pPr>
        <w:pStyle w:val="NormalArial"/>
        <w:tabs>
          <w:tab w:val="clear" w:pos="567"/>
          <w:tab w:val="clear" w:pos="5954"/>
          <w:tab w:val="left" w:pos="0"/>
        </w:tabs>
        <w:ind w:left="1100" w:hanging="1100"/>
      </w:pPr>
      <w:r>
        <w:tab/>
      </w:r>
    </w:p>
    <w:p w:rsidR="000E490A" w:rsidRPr="00243F26" w:rsidRDefault="000E490A" w:rsidP="00D7401D">
      <w:pPr>
        <w:ind w:left="1100" w:hanging="1100"/>
        <w:jc w:val="both"/>
        <w:rPr>
          <w:rFonts w:ascii="Arial" w:hAnsi="Arial" w:cs="Arial"/>
        </w:rPr>
      </w:pPr>
      <w:r w:rsidRPr="00243F26">
        <w:rPr>
          <w:rFonts w:ascii="Arial" w:hAnsi="Arial" w:cs="Arial"/>
        </w:rPr>
        <w:t>C2.1.2.8</w:t>
      </w:r>
      <w:r w:rsidRPr="00243F26">
        <w:rPr>
          <w:rFonts w:ascii="Arial" w:hAnsi="Arial" w:cs="Arial"/>
        </w:rPr>
        <w:tab/>
        <w:t>Payments to the Service Provider will be made electronically according to the banking details furnished by the Service Provider.  Any change in such banking details must be communicated to the departmental project manager timeously.  Fee accounts, correct in all respects, will be deemed submitted when received by the Employer and settled when electronically processed by the Employer.  The Employer reserves the right to dispute the whole account, any item or part of an item at any time and will deal with such case in terms of clause 14.3 of the General Conditions of Contract.</w:t>
      </w:r>
    </w:p>
    <w:p w:rsidR="000E490A" w:rsidRPr="00243F26" w:rsidRDefault="000E490A" w:rsidP="00684D6B">
      <w:pPr>
        <w:pStyle w:val="NormalArial"/>
        <w:keepLines/>
        <w:tabs>
          <w:tab w:val="clear" w:pos="567"/>
          <w:tab w:val="clear" w:pos="5954"/>
          <w:tab w:val="left" w:pos="0"/>
        </w:tabs>
        <w:ind w:left="1100" w:hanging="1100"/>
        <w:rPr>
          <w:b w:val="0"/>
        </w:rPr>
      </w:pPr>
      <w:r w:rsidRPr="00243F26">
        <w:rPr>
          <w:b w:val="0"/>
        </w:rPr>
        <w:lastRenderedPageBreak/>
        <w:t>C2.1.2.9</w:t>
      </w:r>
      <w:r w:rsidRPr="00243F26">
        <w:rPr>
          <w:b w:val="0"/>
        </w:rPr>
        <w:tab/>
        <w:t>Accounts for Services rendered may be submitted on the successful completion of each stage of work.  Interim accounts will only be considered during the construction stage of the works and then not more frequently than quarterly except if otherwise agreed between the authorised and designated representative of the Service Provider and the Employer.  Payment of accounts rendered will be subject to the checking thereof by the departmental project manager.  The Employer reserves the right to amend the amounts claimed in order to conform to the rates stipulated in this Contract and make payment on the basis of the balance of the account in accordance with clause 14.3 of the General Conditions of Contract.</w:t>
      </w:r>
    </w:p>
    <w:p w:rsidR="000E490A" w:rsidRPr="00243F26" w:rsidRDefault="000E490A" w:rsidP="00C96B0C">
      <w:pPr>
        <w:pStyle w:val="NormalArial"/>
        <w:tabs>
          <w:tab w:val="clear" w:pos="567"/>
          <w:tab w:val="left" w:pos="0"/>
        </w:tabs>
        <w:ind w:left="1100" w:hanging="1100"/>
        <w:rPr>
          <w:b w:val="0"/>
        </w:rPr>
      </w:pPr>
    </w:p>
    <w:p w:rsidR="000E490A" w:rsidRPr="00243F26" w:rsidRDefault="000E490A" w:rsidP="00C96B0C">
      <w:pPr>
        <w:ind w:left="1100" w:hanging="1100"/>
        <w:jc w:val="both"/>
        <w:rPr>
          <w:rFonts w:ascii="Arial" w:hAnsi="Arial" w:cs="Arial"/>
        </w:rPr>
      </w:pPr>
      <w:r w:rsidRPr="00243F26">
        <w:rPr>
          <w:rFonts w:ascii="Arial" w:hAnsi="Arial" w:cs="Arial"/>
        </w:rPr>
        <w:t>C2.1.2.10</w:t>
      </w:r>
      <w:r w:rsidRPr="00243F26">
        <w:rPr>
          <w:rFonts w:ascii="Arial" w:hAnsi="Arial" w:cs="Arial"/>
        </w:rPr>
        <w:tab/>
        <w:t>The cost of all site Personnel will be deemed to be included in the applicable fees as stated in C2.1.1.1 above. Should the need for supplementary services arise, including but not limited to detailed inspections on site during construction stage, the cost thereof should be negotiated with the departmental project manager at the time.</w:t>
      </w:r>
    </w:p>
    <w:p w:rsidR="000E490A" w:rsidRPr="00243F26" w:rsidRDefault="000E490A" w:rsidP="00C96B0C">
      <w:pPr>
        <w:ind w:left="1100" w:hanging="1100"/>
        <w:jc w:val="both"/>
        <w:rPr>
          <w:rFonts w:ascii="Arial" w:hAnsi="Arial" w:cs="Arial"/>
        </w:rPr>
      </w:pPr>
    </w:p>
    <w:p w:rsidR="00F85C1F" w:rsidRDefault="000E490A" w:rsidP="00274A10">
      <w:pPr>
        <w:ind w:left="1100" w:hanging="1100"/>
        <w:jc w:val="both"/>
      </w:pPr>
      <w:r w:rsidRPr="00243F26">
        <w:rPr>
          <w:rFonts w:ascii="Arial" w:hAnsi="Arial" w:cs="Arial"/>
        </w:rPr>
        <w:t>C2.1.2.11</w:t>
      </w:r>
      <w:r w:rsidRPr="00243F26">
        <w:rPr>
          <w:rFonts w:ascii="Arial" w:hAnsi="Arial" w:cs="Arial"/>
        </w:rPr>
        <w:tab/>
        <w:t>Hourly rates shall be deemed to include overheads</w:t>
      </w:r>
      <w:r w:rsidR="00F85C1F" w:rsidRPr="00243F26">
        <w:rPr>
          <w:rFonts w:ascii="Arial" w:hAnsi="Arial" w:cs="Arial"/>
        </w:rPr>
        <w:t xml:space="preserve"> </w:t>
      </w:r>
      <w:r w:rsidRPr="00243F26">
        <w:rPr>
          <w:rFonts w:ascii="Arial" w:hAnsi="Arial" w:cs="Arial"/>
        </w:rPr>
        <w:t>and charges in respect of time expended by clerical Personnel which shall, therefore, not be chargeable separately.</w:t>
      </w:r>
      <w:r w:rsidR="00F85C1F" w:rsidRPr="00243F26">
        <w:t xml:space="preserve"> </w:t>
      </w:r>
    </w:p>
    <w:p w:rsidR="00CF0988" w:rsidRDefault="00CF0988" w:rsidP="00274A10">
      <w:pPr>
        <w:ind w:left="1100" w:hanging="1100"/>
        <w:jc w:val="both"/>
      </w:pPr>
    </w:p>
    <w:p w:rsidR="00CF0988" w:rsidRPr="00CF0988" w:rsidRDefault="00CF0988" w:rsidP="00CF0988">
      <w:pPr>
        <w:ind w:left="1100" w:hanging="1100"/>
        <w:jc w:val="both"/>
        <w:rPr>
          <w:rFonts w:ascii="Arial" w:hAnsi="Arial" w:cs="Arial"/>
          <w:lang w:val="en-US"/>
        </w:rPr>
      </w:pPr>
      <w:r w:rsidRPr="00CF0988">
        <w:rPr>
          <w:rFonts w:ascii="Arial" w:hAnsi="Arial" w:cs="Arial"/>
        </w:rPr>
        <w:t>C2.1.2.12</w:t>
      </w:r>
      <w:r w:rsidRPr="00CF0988">
        <w:rPr>
          <w:rFonts w:ascii="Arial" w:hAnsi="Arial" w:cs="Arial"/>
        </w:rPr>
        <w:tab/>
        <w:t>Remuneration upon Suspension or Cancellation of the Project prior to commencement of the Construction Project.</w:t>
      </w:r>
    </w:p>
    <w:p w:rsidR="00CF0988" w:rsidRPr="00CF0988" w:rsidRDefault="00CF0988" w:rsidP="00CF0988">
      <w:pPr>
        <w:ind w:left="1100" w:hanging="1100"/>
        <w:jc w:val="both"/>
        <w:rPr>
          <w:rFonts w:ascii="Arial" w:hAnsi="Arial" w:cs="Arial"/>
        </w:rPr>
      </w:pPr>
    </w:p>
    <w:p w:rsidR="00CF0988" w:rsidRPr="00CF0988" w:rsidRDefault="00CF0988" w:rsidP="00CF0988">
      <w:pPr>
        <w:ind w:left="1100" w:hanging="1100"/>
        <w:jc w:val="both"/>
        <w:rPr>
          <w:rFonts w:ascii="Arial" w:hAnsi="Arial" w:cs="Arial"/>
        </w:rPr>
      </w:pPr>
      <w:r w:rsidRPr="00CF0988">
        <w:rPr>
          <w:rFonts w:ascii="Arial" w:hAnsi="Arial" w:cs="Arial"/>
        </w:rPr>
        <w:t>         </w:t>
      </w:r>
      <w:r w:rsidRPr="00CF0988">
        <w:rPr>
          <w:rFonts w:ascii="Arial" w:hAnsi="Arial" w:cs="Arial"/>
        </w:rPr>
        <w:tab/>
        <w:t>In the event of the project being suspended or cancelled prior to the commencement of the construction, the fees claimable by the Service Provider will be determined as follows:</w:t>
      </w:r>
    </w:p>
    <w:p w:rsidR="00CF0988" w:rsidRPr="00CF0988" w:rsidRDefault="00CF0988" w:rsidP="00CF0988">
      <w:pPr>
        <w:ind w:left="1100" w:hanging="1100"/>
        <w:jc w:val="both"/>
        <w:rPr>
          <w:rFonts w:ascii="Arial" w:hAnsi="Arial" w:cs="Arial"/>
        </w:rPr>
      </w:pPr>
      <w:r w:rsidRPr="00CF0988">
        <w:rPr>
          <w:rFonts w:ascii="Arial" w:hAnsi="Arial" w:cs="Arial"/>
        </w:rPr>
        <w:t xml:space="preserve">                  </w:t>
      </w:r>
    </w:p>
    <w:p w:rsidR="00CF0988" w:rsidRPr="00CF0988" w:rsidRDefault="00CF0988" w:rsidP="00CF0988">
      <w:pPr>
        <w:ind w:left="1100"/>
        <w:jc w:val="both"/>
        <w:rPr>
          <w:rFonts w:ascii="Arial" w:hAnsi="Arial" w:cs="Arial"/>
        </w:rPr>
      </w:pPr>
      <w:r w:rsidRPr="00CF0988">
        <w:rPr>
          <w:rFonts w:ascii="Arial" w:hAnsi="Arial" w:cs="Arial"/>
        </w:rPr>
        <w:t xml:space="preserve">The hourly rate for proven time spent (time sheets) on providing professional services on the project, plus cost of all re-imbursements till date of suspension or cancelation of the Project, irrespective during which phase of the project life cycle prior to commencement of construction, the project is suspended or cancelled. </w:t>
      </w:r>
    </w:p>
    <w:p w:rsidR="000E490A" w:rsidRPr="000D11E9" w:rsidRDefault="000E490A" w:rsidP="00CF0988">
      <w:pPr>
        <w:jc w:val="both"/>
        <w:rPr>
          <w:rFonts w:ascii="Arial" w:hAnsi="Arial" w:cs="Arial"/>
        </w:rPr>
      </w:pPr>
    </w:p>
    <w:p w:rsidR="000E490A" w:rsidRDefault="000E490A" w:rsidP="00742978">
      <w:pPr>
        <w:keepNext/>
        <w:ind w:left="1100" w:hanging="1100"/>
        <w:jc w:val="both"/>
        <w:rPr>
          <w:rFonts w:ascii="Arial" w:hAnsi="Arial" w:cs="Arial"/>
          <w:b/>
        </w:rPr>
      </w:pPr>
      <w:r w:rsidRPr="000F3C0A">
        <w:rPr>
          <w:rFonts w:ascii="Arial" w:hAnsi="Arial" w:cs="Arial"/>
          <w:b/>
        </w:rPr>
        <w:t>C2.1.3</w:t>
      </w:r>
      <w:r w:rsidRPr="000F3C0A">
        <w:rPr>
          <w:rFonts w:ascii="Arial" w:hAnsi="Arial" w:cs="Arial"/>
          <w:b/>
        </w:rPr>
        <w:tab/>
        <w:t>Set off</w:t>
      </w:r>
    </w:p>
    <w:p w:rsidR="000F3C0A" w:rsidRPr="000F3C0A" w:rsidRDefault="000F3C0A" w:rsidP="00742978">
      <w:pPr>
        <w:keepNext/>
        <w:ind w:left="1100" w:hanging="1100"/>
        <w:jc w:val="both"/>
        <w:rPr>
          <w:rFonts w:ascii="Arial" w:hAnsi="Arial" w:cs="Arial"/>
          <w:b/>
        </w:rPr>
      </w:pPr>
    </w:p>
    <w:p w:rsidR="000E490A" w:rsidRPr="000D11E9" w:rsidRDefault="000E490A" w:rsidP="001877DC">
      <w:pPr>
        <w:ind w:left="1100"/>
        <w:jc w:val="both"/>
        <w:rPr>
          <w:rFonts w:ascii="Arial" w:hAnsi="Arial" w:cs="Arial"/>
        </w:rPr>
      </w:pPr>
      <w:r w:rsidRPr="000D11E9">
        <w:rPr>
          <w:rFonts w:ascii="Arial" w:hAnsi="Arial" w:cs="Arial"/>
        </w:rPr>
        <w:t>The Employer reserves the right to set off against any amount payable to the Ser</w:t>
      </w:r>
      <w:r w:rsidR="00CC1E27">
        <w:rPr>
          <w:rFonts w:ascii="Arial" w:hAnsi="Arial" w:cs="Arial"/>
        </w:rPr>
        <w:t xml:space="preserve">vice Provider, any sum which is </w:t>
      </w:r>
      <w:r w:rsidRPr="000D11E9">
        <w:rPr>
          <w:rFonts w:ascii="Arial" w:hAnsi="Arial" w:cs="Arial"/>
        </w:rPr>
        <w:t xml:space="preserve">owing by the Service Provider to the Employer in respect of this or any other </w:t>
      </w:r>
      <w:r>
        <w:rPr>
          <w:rFonts w:ascii="Arial" w:hAnsi="Arial" w:cs="Arial"/>
        </w:rPr>
        <w:t xml:space="preserve">departmental </w:t>
      </w:r>
      <w:r w:rsidRPr="000D11E9">
        <w:rPr>
          <w:rFonts w:ascii="Arial" w:hAnsi="Arial" w:cs="Arial"/>
        </w:rPr>
        <w:t>project.</w:t>
      </w:r>
    </w:p>
    <w:p w:rsidR="000E490A" w:rsidRPr="000D11E9" w:rsidRDefault="000E490A" w:rsidP="001877DC">
      <w:pPr>
        <w:ind w:left="1100" w:hanging="1100"/>
        <w:jc w:val="both"/>
        <w:rPr>
          <w:rFonts w:ascii="Arial" w:hAnsi="Arial" w:cs="Arial"/>
        </w:rPr>
      </w:pPr>
    </w:p>
    <w:p w:rsidR="000E490A" w:rsidRPr="00965B64" w:rsidRDefault="000E490A" w:rsidP="001877DC">
      <w:pPr>
        <w:tabs>
          <w:tab w:val="left" w:pos="4536"/>
        </w:tabs>
        <w:ind w:left="1100" w:hanging="1100"/>
        <w:jc w:val="both"/>
        <w:rPr>
          <w:rFonts w:ascii="Arial" w:hAnsi="Arial"/>
          <w:b/>
        </w:rPr>
      </w:pPr>
      <w:r w:rsidRPr="00965B64">
        <w:rPr>
          <w:rFonts w:ascii="Arial" w:hAnsi="Arial"/>
          <w:b/>
        </w:rPr>
        <w:t>C2.1.4</w:t>
      </w:r>
      <w:r w:rsidRPr="00965B64">
        <w:rPr>
          <w:rFonts w:ascii="Arial" w:hAnsi="Arial"/>
          <w:b/>
        </w:rPr>
        <w:tab/>
        <w:t>Typing, printing and duplicating work and forwarding charges</w:t>
      </w:r>
    </w:p>
    <w:p w:rsidR="000E490A" w:rsidRPr="000D11E9" w:rsidRDefault="000E490A" w:rsidP="001877DC">
      <w:pPr>
        <w:ind w:left="1100" w:hanging="1100"/>
        <w:jc w:val="both"/>
        <w:rPr>
          <w:rFonts w:ascii="Arial" w:hAnsi="Arial" w:cs="Arial"/>
        </w:rPr>
      </w:pPr>
    </w:p>
    <w:p w:rsidR="000E490A" w:rsidRPr="000D11E9" w:rsidRDefault="000E490A" w:rsidP="00742978">
      <w:pPr>
        <w:keepNext/>
        <w:ind w:left="1100" w:hanging="1100"/>
        <w:jc w:val="both"/>
        <w:rPr>
          <w:rFonts w:ascii="Arial" w:hAnsi="Arial" w:cs="Arial"/>
        </w:rPr>
      </w:pPr>
      <w:r w:rsidRPr="000D11E9">
        <w:rPr>
          <w:rFonts w:ascii="Arial" w:hAnsi="Arial" w:cs="Arial"/>
        </w:rPr>
        <w:t>C2.1.</w:t>
      </w:r>
      <w:r>
        <w:rPr>
          <w:rFonts w:ascii="Arial" w:hAnsi="Arial" w:cs="Arial"/>
        </w:rPr>
        <w:t>4</w:t>
      </w:r>
      <w:r w:rsidRPr="000D11E9">
        <w:rPr>
          <w:rFonts w:ascii="Arial" w:hAnsi="Arial" w:cs="Arial"/>
        </w:rPr>
        <w:t>.1</w:t>
      </w:r>
      <w:r w:rsidRPr="000D11E9">
        <w:rPr>
          <w:rFonts w:ascii="Arial" w:hAnsi="Arial" w:cs="Arial"/>
        </w:rPr>
        <w:tab/>
        <w:t>Reimbursable rates</w:t>
      </w:r>
    </w:p>
    <w:p w:rsidR="000E490A" w:rsidRPr="000D11E9" w:rsidRDefault="000E490A" w:rsidP="001877DC">
      <w:pPr>
        <w:ind w:left="1100"/>
        <w:jc w:val="both"/>
        <w:rPr>
          <w:rFonts w:ascii="Arial" w:hAnsi="Arial" w:cs="Arial"/>
        </w:rPr>
      </w:pPr>
      <w:r w:rsidRPr="000D11E9">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0D11E9">
        <w:rPr>
          <w:rFonts w:ascii="Arial" w:hAnsi="Arial" w:cs="Arial"/>
          <w:u w:val="single"/>
        </w:rPr>
        <w:t>at rates applicable at the time of the execution of such work</w:t>
      </w:r>
      <w:r w:rsidRPr="000D11E9">
        <w:rPr>
          <w:rFonts w:ascii="Arial" w:hAnsi="Arial" w:cs="Arial"/>
        </w:rPr>
        <w:t xml:space="preserve">.  The document "Rates for Reimbursable Expenses" as amended from time to time and referred to below, is obtainable on the Employer's Website: </w:t>
      </w:r>
      <w:r w:rsidRPr="000D11E9">
        <w:rPr>
          <w:rFonts w:ascii="Arial" w:hAnsi="Arial" w:cs="Arial"/>
          <w:i/>
          <w:u w:val="single"/>
        </w:rPr>
        <w:t>http://www.publicworks.gov.za/</w:t>
      </w:r>
      <w:r w:rsidRPr="00106F0D">
        <w:rPr>
          <w:rFonts w:ascii="Arial" w:hAnsi="Arial" w:cs="Arial"/>
        </w:rPr>
        <w:t xml:space="preserve">under </w:t>
      </w:r>
      <w:r>
        <w:rPr>
          <w:rFonts w:ascii="Arial" w:hAnsi="Arial" w:cs="Arial"/>
        </w:rPr>
        <w:t xml:space="preserve">“Documents”; </w:t>
      </w:r>
      <w:r w:rsidRPr="00106F0D">
        <w:rPr>
          <w:rFonts w:ascii="Arial" w:hAnsi="Arial" w:cs="Arial"/>
        </w:rPr>
        <w:t>“Consultants Guidelines”</w:t>
      </w:r>
      <w:r>
        <w:rPr>
          <w:rFonts w:ascii="Arial" w:hAnsi="Arial" w:cs="Arial"/>
        </w:rPr>
        <w:t>;</w:t>
      </w:r>
      <w:r w:rsidRPr="00106F0D">
        <w:rPr>
          <w:rFonts w:ascii="Arial" w:hAnsi="Arial" w:cs="Arial"/>
        </w:rPr>
        <w:t xml:space="preserve"> item 1.</w:t>
      </w:r>
    </w:p>
    <w:p w:rsidR="000E490A" w:rsidRPr="000D11E9" w:rsidRDefault="000E490A" w:rsidP="001877DC">
      <w:pPr>
        <w:ind w:left="1100" w:hanging="1100"/>
        <w:jc w:val="both"/>
        <w:rPr>
          <w:rFonts w:ascii="Arial" w:hAnsi="Arial" w:cs="Arial"/>
        </w:rPr>
      </w:pPr>
    </w:p>
    <w:p w:rsidR="000E490A" w:rsidRPr="000D11E9" w:rsidRDefault="000E490A" w:rsidP="00742978">
      <w:pPr>
        <w:keepNext/>
        <w:ind w:left="1100" w:hanging="1100"/>
        <w:jc w:val="both"/>
        <w:rPr>
          <w:rFonts w:ascii="Arial" w:hAnsi="Arial" w:cs="Arial"/>
        </w:rPr>
      </w:pPr>
      <w:r w:rsidRPr="000D11E9">
        <w:rPr>
          <w:rFonts w:ascii="Arial" w:hAnsi="Arial" w:cs="Arial"/>
        </w:rPr>
        <w:t>C2.1.</w:t>
      </w:r>
      <w:r>
        <w:rPr>
          <w:rFonts w:ascii="Arial" w:hAnsi="Arial" w:cs="Arial"/>
        </w:rPr>
        <w:t>4</w:t>
      </w:r>
      <w:r w:rsidRPr="000D11E9">
        <w:rPr>
          <w:rFonts w:ascii="Arial" w:hAnsi="Arial" w:cs="Arial"/>
        </w:rPr>
        <w:t>.2</w:t>
      </w:r>
      <w:r w:rsidRPr="000D11E9">
        <w:rPr>
          <w:rFonts w:ascii="Arial" w:hAnsi="Arial" w:cs="Arial"/>
        </w:rPr>
        <w:tab/>
        <w:t>Typing and duplicating</w:t>
      </w:r>
    </w:p>
    <w:p w:rsidR="000E490A" w:rsidRPr="000D11E9" w:rsidRDefault="000E490A" w:rsidP="001877DC">
      <w:pPr>
        <w:ind w:left="1100"/>
        <w:jc w:val="both"/>
        <w:rPr>
          <w:rFonts w:ascii="Arial" w:hAnsi="Arial" w:cs="Arial"/>
        </w:rPr>
      </w:pPr>
      <w:r w:rsidRPr="000D11E9">
        <w:rPr>
          <w:rFonts w:ascii="Arial" w:hAnsi="Arial" w:cs="Arial"/>
        </w:rPr>
        <w:t>If the Service Provider cannot undertake the work himself, he may have it done by another service provider which specialises in this type of work and he shall be paid the actual costs incurred upon submission of statements and receipts which have been endorsed by him confirming that the tariff is the most economical for the locality concerned.</w:t>
      </w:r>
    </w:p>
    <w:p w:rsidR="000E490A" w:rsidRPr="000D11E9" w:rsidRDefault="000E490A" w:rsidP="001877DC">
      <w:pPr>
        <w:ind w:left="1100" w:hanging="1100"/>
        <w:jc w:val="both"/>
        <w:rPr>
          <w:rFonts w:ascii="Arial" w:hAnsi="Arial" w:cs="Arial"/>
        </w:rPr>
      </w:pPr>
    </w:p>
    <w:p w:rsidR="000E490A" w:rsidRPr="000D11E9" w:rsidRDefault="000E490A" w:rsidP="001877DC">
      <w:pPr>
        <w:ind w:left="1100"/>
        <w:jc w:val="both"/>
        <w:rPr>
          <w:rFonts w:ascii="Arial" w:hAnsi="Arial" w:cs="Arial"/>
        </w:rPr>
      </w:pPr>
      <w:r w:rsidRPr="000D11E9">
        <w:rPr>
          <w:rFonts w:ascii="Arial" w:hAnsi="Arial" w:cs="Arial"/>
        </w:rPr>
        <w:t>If the Service Provider undertakes the work himself, he shall be paid in respect of actual expenses incurred subject to the maximum tariffs per A4 sheet as set out in Table 1 in the “Rates for Reimbursable Expenses".</w:t>
      </w:r>
    </w:p>
    <w:p w:rsidR="000E490A" w:rsidRPr="000D11E9" w:rsidRDefault="000E490A" w:rsidP="001877DC">
      <w:pPr>
        <w:ind w:left="1100" w:hanging="1100"/>
        <w:jc w:val="both"/>
        <w:rPr>
          <w:rFonts w:ascii="Arial" w:hAnsi="Arial" w:cs="Arial"/>
        </w:rPr>
      </w:pPr>
    </w:p>
    <w:p w:rsidR="000E490A" w:rsidRPr="000D11E9" w:rsidRDefault="000E490A" w:rsidP="001877DC">
      <w:pPr>
        <w:ind w:left="1100"/>
        <w:jc w:val="both"/>
        <w:rPr>
          <w:rFonts w:ascii="Arial" w:hAnsi="Arial" w:cs="Arial"/>
        </w:rPr>
      </w:pPr>
      <w:r w:rsidRPr="000D11E9">
        <w:rPr>
          <w:rFonts w:ascii="Arial" w:hAnsi="Arial" w:cs="Arial"/>
        </w:rPr>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rsidR="000E490A" w:rsidRPr="000D11E9" w:rsidRDefault="000E490A" w:rsidP="001877DC">
      <w:pPr>
        <w:ind w:left="1100" w:hanging="1100"/>
        <w:jc w:val="both"/>
        <w:rPr>
          <w:rFonts w:ascii="Arial" w:hAnsi="Arial" w:cs="Arial"/>
        </w:rPr>
      </w:pPr>
    </w:p>
    <w:p w:rsidR="000E490A" w:rsidRPr="000D11E9" w:rsidRDefault="000E490A" w:rsidP="001877DC">
      <w:pPr>
        <w:ind w:left="1100"/>
        <w:jc w:val="both"/>
        <w:rPr>
          <w:rFonts w:ascii="Arial" w:hAnsi="Arial" w:cs="Arial"/>
        </w:rPr>
      </w:pPr>
      <w:r w:rsidRPr="000D11E9">
        <w:rPr>
          <w:rFonts w:ascii="Arial" w:hAnsi="Arial" w:cs="Arial"/>
        </w:rPr>
        <w:t>The typing of correspondence, appendices and covering letters are deemed to be included in the hourly rates paid.</w:t>
      </w:r>
    </w:p>
    <w:p w:rsidR="000E490A" w:rsidRPr="000D11E9" w:rsidRDefault="000E490A" w:rsidP="001877DC">
      <w:pPr>
        <w:ind w:left="1100" w:hanging="1100"/>
        <w:jc w:val="both"/>
        <w:rPr>
          <w:rFonts w:ascii="Arial" w:hAnsi="Arial" w:cs="Arial"/>
        </w:rPr>
      </w:pPr>
    </w:p>
    <w:p w:rsidR="000E490A" w:rsidRPr="000D11E9" w:rsidRDefault="000E490A" w:rsidP="00742978">
      <w:pPr>
        <w:keepNext/>
        <w:ind w:left="1100" w:hanging="1100"/>
        <w:jc w:val="both"/>
        <w:rPr>
          <w:rFonts w:ascii="Arial" w:hAnsi="Arial" w:cs="Arial"/>
        </w:rPr>
      </w:pPr>
      <w:r w:rsidRPr="000D11E9">
        <w:rPr>
          <w:rFonts w:ascii="Arial" w:hAnsi="Arial" w:cs="Arial"/>
        </w:rPr>
        <w:t>C2.1.</w:t>
      </w:r>
      <w:r>
        <w:rPr>
          <w:rFonts w:ascii="Arial" w:hAnsi="Arial" w:cs="Arial"/>
        </w:rPr>
        <w:t>4</w:t>
      </w:r>
      <w:r w:rsidRPr="000D11E9">
        <w:rPr>
          <w:rFonts w:ascii="Arial" w:hAnsi="Arial" w:cs="Arial"/>
        </w:rPr>
        <w:t>.3</w:t>
      </w:r>
      <w:r w:rsidRPr="000D11E9">
        <w:rPr>
          <w:rFonts w:ascii="Arial" w:hAnsi="Arial" w:cs="Arial"/>
        </w:rPr>
        <w:tab/>
        <w:t>Drawing duplication</w:t>
      </w:r>
    </w:p>
    <w:p w:rsidR="000E490A" w:rsidRPr="000D11E9" w:rsidRDefault="000E490A" w:rsidP="001877DC">
      <w:pPr>
        <w:ind w:left="1400" w:hanging="300"/>
        <w:jc w:val="both"/>
        <w:rPr>
          <w:rFonts w:ascii="Arial" w:hAnsi="Arial" w:cs="Arial"/>
        </w:rPr>
      </w:pPr>
      <w:r w:rsidRPr="000D11E9">
        <w:rPr>
          <w:rFonts w:ascii="Arial" w:hAnsi="Arial" w:cs="Arial"/>
        </w:rPr>
        <w:t>(a)</w:t>
      </w:r>
      <w:r w:rsidRPr="000D11E9">
        <w:rPr>
          <w:rFonts w:ascii="Arial" w:hAnsi="Arial" w:cs="Arial"/>
        </w:rPr>
        <w:tab/>
        <w:t xml:space="preserve">For drawing duplication the standard rate as set out in Table 2 in the “Rates for Reimbursable Expenses” may be claimed </w:t>
      </w:r>
      <w:r w:rsidRPr="000D11E9">
        <w:rPr>
          <w:rFonts w:ascii="Arial" w:hAnsi="Arial" w:cs="Arial"/>
          <w:b/>
        </w:rPr>
        <w:t>or</w:t>
      </w:r>
      <w:r w:rsidRPr="000D11E9">
        <w:rPr>
          <w:rFonts w:ascii="Arial" w:hAnsi="Arial" w:cs="Arial"/>
        </w:rPr>
        <w:t xml:space="preserve"> may be claimed according to the provisions as in (b) or (c) below.</w:t>
      </w:r>
    </w:p>
    <w:p w:rsidR="000E490A" w:rsidRPr="000D11E9" w:rsidRDefault="000E490A" w:rsidP="001877DC">
      <w:pPr>
        <w:ind w:left="1400" w:hanging="300"/>
        <w:jc w:val="both"/>
        <w:rPr>
          <w:rFonts w:ascii="Arial" w:hAnsi="Arial" w:cs="Arial"/>
        </w:rPr>
      </w:pPr>
    </w:p>
    <w:p w:rsidR="000E490A" w:rsidRPr="000D11E9" w:rsidRDefault="000E490A" w:rsidP="001877DC">
      <w:pPr>
        <w:ind w:left="1400" w:hanging="300"/>
        <w:jc w:val="both"/>
        <w:rPr>
          <w:rFonts w:ascii="Arial" w:hAnsi="Arial" w:cs="Arial"/>
        </w:rPr>
      </w:pPr>
      <w:r w:rsidRPr="000D11E9">
        <w:rPr>
          <w:rFonts w:ascii="Arial" w:hAnsi="Arial" w:cs="Arial"/>
        </w:rPr>
        <w:t>(b)</w:t>
      </w:r>
      <w:r w:rsidRPr="000D11E9">
        <w:rPr>
          <w:rFonts w:ascii="Arial" w:hAnsi="Arial" w:cs="Arial"/>
        </w:rPr>
        <w:tab/>
        <w:t xml:space="preserve">If </w:t>
      </w:r>
      <w:bookmarkStart w:id="24" w:name="OLE_LINK13"/>
      <w:bookmarkStart w:id="25" w:name="OLE_LINK14"/>
      <w:r w:rsidRPr="000D11E9">
        <w:rPr>
          <w:rFonts w:ascii="Arial" w:hAnsi="Arial" w:cs="Arial"/>
        </w:rPr>
        <w:t xml:space="preserve">the Service Provider </w:t>
      </w:r>
      <w:bookmarkEnd w:id="24"/>
      <w:bookmarkEnd w:id="25"/>
      <w:r w:rsidRPr="000D11E9">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rsidR="000E490A" w:rsidRPr="000D11E9" w:rsidRDefault="000E490A" w:rsidP="001877DC">
      <w:pPr>
        <w:ind w:left="1400" w:hanging="300"/>
        <w:jc w:val="both"/>
        <w:rPr>
          <w:rFonts w:ascii="Arial" w:hAnsi="Arial" w:cs="Arial"/>
          <w:strike/>
        </w:rPr>
      </w:pPr>
    </w:p>
    <w:p w:rsidR="000E490A" w:rsidRPr="000D11E9" w:rsidRDefault="000E490A" w:rsidP="001877DC">
      <w:pPr>
        <w:ind w:left="1400" w:hanging="300"/>
        <w:jc w:val="both"/>
        <w:rPr>
          <w:rFonts w:ascii="Arial" w:hAnsi="Arial" w:cs="Arial"/>
        </w:rPr>
      </w:pPr>
      <w:r w:rsidRPr="000D11E9">
        <w:rPr>
          <w:rFonts w:ascii="Arial" w:hAnsi="Arial" w:cs="Arial"/>
        </w:rPr>
        <w:t>(c)</w:t>
      </w:r>
      <w:r w:rsidRPr="000D11E9">
        <w:rPr>
          <w:rFonts w:ascii="Arial" w:hAnsi="Arial" w:cs="Arial"/>
        </w:rPr>
        <w:tab/>
        <w:t>If the Service Provider does not undertake his own drawing duplication, he shall be paid the lowest of three quotations of local firms doing plan printing in his locality.  Such quotations must accompany his account.</w:t>
      </w:r>
    </w:p>
    <w:p w:rsidR="000E490A" w:rsidRPr="000D11E9" w:rsidRDefault="000E490A" w:rsidP="001877DC">
      <w:pPr>
        <w:ind w:left="1400" w:hanging="300"/>
        <w:jc w:val="both"/>
        <w:rPr>
          <w:rFonts w:ascii="Arial" w:hAnsi="Arial" w:cs="Arial"/>
        </w:rPr>
      </w:pPr>
    </w:p>
    <w:p w:rsidR="000E490A" w:rsidRPr="000D11E9" w:rsidRDefault="000E490A" w:rsidP="00E6641E">
      <w:pPr>
        <w:numPr>
          <w:ilvl w:val="1"/>
          <w:numId w:val="1"/>
        </w:numPr>
        <w:tabs>
          <w:tab w:val="clear" w:pos="1500"/>
        </w:tabs>
        <w:ind w:left="1400" w:hanging="300"/>
        <w:jc w:val="both"/>
        <w:rPr>
          <w:rFonts w:ascii="Arial" w:hAnsi="Arial" w:cs="Arial"/>
        </w:rPr>
      </w:pPr>
      <w:r w:rsidRPr="000D11E9">
        <w:rPr>
          <w:rFonts w:ascii="Arial" w:hAnsi="Arial" w:cs="Arial"/>
        </w:rPr>
        <w:t>Should there not be three firms doing drawing duplication in his locality, it must be mentioned on his account and the available quotation(s) must then accompany the account.</w:t>
      </w:r>
    </w:p>
    <w:p w:rsidR="000E490A" w:rsidRPr="000D11E9" w:rsidRDefault="000E490A" w:rsidP="001877DC">
      <w:pPr>
        <w:ind w:left="1400" w:hanging="300"/>
        <w:jc w:val="both"/>
        <w:rPr>
          <w:rFonts w:ascii="Arial" w:hAnsi="Arial" w:cs="Arial"/>
        </w:rPr>
      </w:pPr>
    </w:p>
    <w:p w:rsidR="000E490A" w:rsidRPr="000D11E9" w:rsidRDefault="000E490A" w:rsidP="001877DC">
      <w:pPr>
        <w:ind w:left="1100"/>
        <w:jc w:val="both"/>
        <w:rPr>
          <w:rFonts w:ascii="Arial" w:hAnsi="Arial" w:cs="Arial"/>
        </w:rPr>
      </w:pPr>
      <w:r w:rsidRPr="000D11E9">
        <w:rPr>
          <w:rFonts w:ascii="Arial" w:hAnsi="Arial" w:cs="Arial"/>
        </w:rPr>
        <w:t>(The cost of providing all polyester negative prints required to form part of the original set of drawings, as-built drawings including computer assisted drawing records for all facets/disciplines involved in the project are included in the tendered fees and will not be reimbursed separately.)</w:t>
      </w:r>
    </w:p>
    <w:p w:rsidR="000E490A" w:rsidRPr="000D11E9" w:rsidRDefault="000E490A" w:rsidP="001877DC">
      <w:pPr>
        <w:ind w:left="1100" w:hanging="1100"/>
        <w:jc w:val="both"/>
        <w:rPr>
          <w:rFonts w:ascii="Arial" w:hAnsi="Arial" w:cs="Arial"/>
        </w:rPr>
      </w:pPr>
    </w:p>
    <w:p w:rsidR="000E490A" w:rsidRPr="000D11E9" w:rsidRDefault="000E490A" w:rsidP="00742978">
      <w:pPr>
        <w:keepNext/>
        <w:ind w:left="1100" w:hanging="1100"/>
        <w:jc w:val="both"/>
        <w:rPr>
          <w:rFonts w:ascii="Arial" w:hAnsi="Arial" w:cs="Arial"/>
        </w:rPr>
      </w:pPr>
      <w:r w:rsidRPr="000D11E9">
        <w:rPr>
          <w:rFonts w:ascii="Arial" w:hAnsi="Arial" w:cs="Arial"/>
        </w:rPr>
        <w:t>C2.1.</w:t>
      </w:r>
      <w:r>
        <w:rPr>
          <w:rFonts w:ascii="Arial" w:hAnsi="Arial" w:cs="Arial"/>
        </w:rPr>
        <w:t>4</w:t>
      </w:r>
      <w:r w:rsidRPr="000D11E9">
        <w:rPr>
          <w:rFonts w:ascii="Arial" w:hAnsi="Arial" w:cs="Arial"/>
        </w:rPr>
        <w:t>.4</w:t>
      </w:r>
      <w:r w:rsidRPr="000D11E9">
        <w:rPr>
          <w:rFonts w:ascii="Arial" w:hAnsi="Arial" w:cs="Arial"/>
        </w:rPr>
        <w:tab/>
        <w:t>Forwarding charges</w:t>
      </w:r>
    </w:p>
    <w:p w:rsidR="000E490A" w:rsidRPr="000D11E9" w:rsidRDefault="000E490A" w:rsidP="001877DC">
      <w:pPr>
        <w:ind w:left="1400" w:hanging="300"/>
        <w:jc w:val="both"/>
        <w:rPr>
          <w:rFonts w:ascii="Arial" w:hAnsi="Arial" w:cs="Arial"/>
        </w:rPr>
      </w:pPr>
      <w:r w:rsidRPr="000D11E9">
        <w:rPr>
          <w:rFonts w:ascii="Arial" w:hAnsi="Arial" w:cs="Arial"/>
        </w:rPr>
        <w:t>(a)</w:t>
      </w:r>
      <w:r w:rsidRPr="000D11E9">
        <w:rPr>
          <w:rFonts w:ascii="Arial" w:hAnsi="Arial" w:cs="Arial"/>
        </w:rPr>
        <w:tab/>
        <w:t>Only the charges in respect of the forwarding of parcels by courier or air freight on special request by the Employer will be refunded, provided that such charges will not be refunded if the request had been made as a result of a delay caused by the Service Provider.</w:t>
      </w:r>
    </w:p>
    <w:p w:rsidR="000E490A" w:rsidRPr="000D11E9" w:rsidRDefault="000E490A" w:rsidP="001877DC">
      <w:pPr>
        <w:ind w:left="1400" w:hanging="300"/>
        <w:jc w:val="both"/>
        <w:rPr>
          <w:rFonts w:ascii="Arial" w:hAnsi="Arial" w:cs="Arial"/>
        </w:rPr>
      </w:pPr>
    </w:p>
    <w:p w:rsidR="000E490A" w:rsidRPr="000D11E9" w:rsidRDefault="000E490A" w:rsidP="001877DC">
      <w:pPr>
        <w:ind w:left="1400" w:hanging="300"/>
        <w:jc w:val="both"/>
        <w:rPr>
          <w:rFonts w:ascii="Arial" w:hAnsi="Arial" w:cs="Arial"/>
        </w:rPr>
      </w:pPr>
      <w:r w:rsidRPr="000D11E9">
        <w:rPr>
          <w:rFonts w:ascii="Arial" w:hAnsi="Arial" w:cs="Arial"/>
        </w:rPr>
        <w:t>(b)</w:t>
      </w:r>
      <w:r w:rsidRPr="000D11E9">
        <w:rPr>
          <w:rFonts w:ascii="Arial" w:hAnsi="Arial" w:cs="Arial"/>
        </w:rPr>
        <w:tab/>
        <w:t xml:space="preserve">The cost of postage, facsimile transmissions, telephone calls, e-mails, </w:t>
      </w:r>
      <w:r>
        <w:rPr>
          <w:rFonts w:ascii="Arial" w:hAnsi="Arial" w:cs="Arial"/>
        </w:rPr>
        <w:t>etc.</w:t>
      </w:r>
      <w:r w:rsidRPr="000D11E9">
        <w:rPr>
          <w:rFonts w:ascii="Arial" w:hAnsi="Arial" w:cs="Arial"/>
        </w:rPr>
        <w:t xml:space="preserve">, is deemed to be included in the </w:t>
      </w:r>
      <w:r>
        <w:rPr>
          <w:rFonts w:ascii="Arial" w:hAnsi="Arial" w:cs="Arial"/>
        </w:rPr>
        <w:t>value based</w:t>
      </w:r>
      <w:r w:rsidRPr="000D11E9">
        <w:rPr>
          <w:rFonts w:ascii="Arial" w:hAnsi="Arial" w:cs="Arial"/>
        </w:rPr>
        <w:t xml:space="preserve"> fees and </w:t>
      </w:r>
      <w:r>
        <w:rPr>
          <w:rFonts w:ascii="Arial" w:hAnsi="Arial" w:cs="Arial"/>
        </w:rPr>
        <w:t xml:space="preserve">time based fees </w:t>
      </w:r>
      <w:r w:rsidRPr="000D11E9">
        <w:rPr>
          <w:rFonts w:ascii="Arial" w:hAnsi="Arial" w:cs="Arial"/>
        </w:rPr>
        <w:t>paid.</w:t>
      </w:r>
    </w:p>
    <w:p w:rsidR="000E490A" w:rsidRDefault="000E490A" w:rsidP="00D16E14">
      <w:pPr>
        <w:tabs>
          <w:tab w:val="left" w:pos="567"/>
        </w:tabs>
        <w:jc w:val="both"/>
        <w:rPr>
          <w:rFonts w:ascii="Arial" w:hAnsi="Arial" w:cs="Arial"/>
        </w:rPr>
      </w:pPr>
    </w:p>
    <w:p w:rsidR="00D16E14" w:rsidRPr="007870C0" w:rsidRDefault="00D16E14" w:rsidP="00D16E14">
      <w:pPr>
        <w:ind w:left="1080" w:hanging="1080"/>
        <w:jc w:val="both"/>
        <w:rPr>
          <w:rFonts w:ascii="Arial" w:hAnsi="Arial" w:cs="Arial"/>
        </w:rPr>
      </w:pPr>
      <w:r w:rsidRPr="007870C0">
        <w:rPr>
          <w:rFonts w:ascii="Arial" w:hAnsi="Arial" w:cs="Arial"/>
        </w:rPr>
        <w:t>C2.1.4.5</w:t>
      </w:r>
      <w:r w:rsidRPr="007870C0">
        <w:rPr>
          <w:rFonts w:ascii="Arial" w:hAnsi="Arial" w:cs="Arial"/>
        </w:rPr>
        <w:tab/>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rsidR="00D16E14" w:rsidRPr="007870C0" w:rsidRDefault="00D16E14" w:rsidP="00D16E14">
      <w:pPr>
        <w:ind w:left="1080" w:hanging="1080"/>
        <w:jc w:val="both"/>
        <w:rPr>
          <w:rFonts w:ascii="Arial" w:hAnsi="Arial" w:cs="Arial"/>
        </w:rPr>
      </w:pPr>
    </w:p>
    <w:p w:rsidR="00D16E14" w:rsidRPr="007870C0" w:rsidRDefault="00D16E14" w:rsidP="000E0B1C">
      <w:pPr>
        <w:ind w:left="1080" w:hanging="1080"/>
        <w:jc w:val="both"/>
        <w:rPr>
          <w:rFonts w:ascii="Arial" w:hAnsi="Arial" w:cs="Arial"/>
          <w:lang w:val="en-US"/>
        </w:rPr>
      </w:pPr>
      <w:r w:rsidRPr="007870C0">
        <w:rPr>
          <w:rFonts w:ascii="Arial" w:hAnsi="Arial" w:cs="Arial"/>
        </w:rPr>
        <w:t>C2.1.4.6    Remuneration upon Suspension or Cancellation of the Project prior to commencement of the Construction Project</w:t>
      </w:r>
    </w:p>
    <w:p w:rsidR="00D16E14" w:rsidRPr="007870C0" w:rsidRDefault="00D16E14" w:rsidP="000E0B1C">
      <w:pPr>
        <w:ind w:left="1080" w:hanging="1080"/>
        <w:jc w:val="both"/>
        <w:rPr>
          <w:rFonts w:ascii="Arial" w:hAnsi="Arial" w:cs="Arial"/>
        </w:rPr>
      </w:pPr>
    </w:p>
    <w:p w:rsidR="00D16E14" w:rsidRPr="007870C0" w:rsidRDefault="00D16E14" w:rsidP="000E0B1C">
      <w:pPr>
        <w:ind w:left="1080" w:hanging="1080"/>
        <w:jc w:val="both"/>
        <w:rPr>
          <w:rFonts w:ascii="Arial" w:hAnsi="Arial" w:cs="Arial"/>
        </w:rPr>
      </w:pPr>
      <w:r w:rsidRPr="007870C0">
        <w:rPr>
          <w:rFonts w:ascii="Arial" w:hAnsi="Arial" w:cs="Arial"/>
        </w:rPr>
        <w:t>              </w:t>
      </w:r>
      <w:r w:rsidRPr="007870C0">
        <w:rPr>
          <w:rFonts w:ascii="Arial" w:hAnsi="Arial" w:cs="Arial"/>
        </w:rPr>
        <w:tab/>
        <w:t>In the event of the project being suspended or cancelled prior to the commencement of the construction, the fees claimable by the Service Provider will be determined as follows:</w:t>
      </w:r>
    </w:p>
    <w:p w:rsidR="00D16E14" w:rsidRPr="007870C0" w:rsidRDefault="00D16E14" w:rsidP="000E0B1C">
      <w:pPr>
        <w:ind w:left="1080" w:hanging="1080"/>
        <w:jc w:val="both"/>
        <w:rPr>
          <w:rFonts w:ascii="Arial" w:hAnsi="Arial" w:cs="Arial"/>
        </w:rPr>
      </w:pPr>
      <w:r w:rsidRPr="007870C0">
        <w:rPr>
          <w:rFonts w:ascii="Arial" w:hAnsi="Arial" w:cs="Arial"/>
        </w:rPr>
        <w:t xml:space="preserve">                  </w:t>
      </w:r>
    </w:p>
    <w:p w:rsidR="00D16E14" w:rsidRPr="007870C0" w:rsidRDefault="00D16E14" w:rsidP="000E0B1C">
      <w:pPr>
        <w:ind w:left="1080"/>
        <w:jc w:val="both"/>
        <w:rPr>
          <w:rFonts w:ascii="Arial" w:hAnsi="Arial" w:cs="Arial"/>
        </w:rPr>
      </w:pPr>
      <w:r w:rsidRPr="007870C0">
        <w:rPr>
          <w:rFonts w:ascii="Arial" w:hAnsi="Arial" w:cs="Arial"/>
        </w:rPr>
        <w:t xml:space="preserve">The hourly rate for proven time spent (time sheets) on providing professional services on the project, plus cost of all re-imbursements till date of suspension or cancelation of the </w:t>
      </w:r>
      <w:r w:rsidR="0040046A">
        <w:rPr>
          <w:rFonts w:ascii="Arial" w:hAnsi="Arial" w:cs="Arial"/>
        </w:rPr>
        <w:t>P</w:t>
      </w:r>
      <w:r w:rsidRPr="007870C0">
        <w:rPr>
          <w:rFonts w:ascii="Arial" w:hAnsi="Arial" w:cs="Arial"/>
        </w:rPr>
        <w:t xml:space="preserve">roject, irrespective during which phase of the project life cycle prior to commencement of construction, the project is suspended or cancelled. </w:t>
      </w:r>
    </w:p>
    <w:p w:rsidR="00D16E14" w:rsidRDefault="00D16E14" w:rsidP="00D16E14">
      <w:pPr>
        <w:tabs>
          <w:tab w:val="left" w:pos="567"/>
        </w:tabs>
        <w:jc w:val="both"/>
        <w:rPr>
          <w:rFonts w:ascii="Arial" w:hAnsi="Arial" w:cs="Arial"/>
        </w:rPr>
      </w:pPr>
    </w:p>
    <w:p w:rsidR="00D16E14" w:rsidRPr="000D11E9" w:rsidRDefault="00D16E14" w:rsidP="00D16E14">
      <w:pPr>
        <w:tabs>
          <w:tab w:val="left" w:pos="567"/>
        </w:tabs>
        <w:jc w:val="both"/>
        <w:rPr>
          <w:rFonts w:ascii="Arial" w:hAnsi="Arial" w:cs="Arial"/>
        </w:rPr>
      </w:pPr>
    </w:p>
    <w:p w:rsidR="000E490A" w:rsidRDefault="000E490A" w:rsidP="00742978">
      <w:pPr>
        <w:keepNext/>
        <w:ind w:left="1100" w:hanging="1100"/>
        <w:jc w:val="both"/>
        <w:rPr>
          <w:rFonts w:ascii="Arial" w:hAnsi="Arial" w:cs="Arial"/>
          <w:b/>
        </w:rPr>
      </w:pPr>
      <w:r w:rsidRPr="0059597F">
        <w:rPr>
          <w:rFonts w:ascii="Arial" w:hAnsi="Arial" w:cs="Arial"/>
          <w:b/>
        </w:rPr>
        <w:t>C2.1.5</w:t>
      </w:r>
      <w:r w:rsidRPr="0059597F">
        <w:rPr>
          <w:rFonts w:ascii="Arial" w:hAnsi="Arial" w:cs="Arial"/>
          <w:b/>
        </w:rPr>
        <w:tab/>
        <w:t>Travelling and subsistence arrangements and tariffs of charges</w:t>
      </w:r>
    </w:p>
    <w:p w:rsidR="0059597F" w:rsidRPr="0059597F" w:rsidRDefault="0059597F" w:rsidP="00742978">
      <w:pPr>
        <w:keepNext/>
        <w:ind w:left="1100" w:hanging="1100"/>
        <w:jc w:val="both"/>
        <w:rPr>
          <w:rFonts w:ascii="Arial" w:hAnsi="Arial" w:cs="Arial"/>
          <w:b/>
        </w:rPr>
      </w:pPr>
    </w:p>
    <w:p w:rsidR="000E490A" w:rsidRPr="000D11E9" w:rsidRDefault="000E0B1C" w:rsidP="001877DC">
      <w:pPr>
        <w:pStyle w:val="NormalArial"/>
        <w:tabs>
          <w:tab w:val="clear" w:pos="567"/>
          <w:tab w:val="clear" w:pos="5954"/>
        </w:tabs>
        <w:ind w:left="1100" w:firstLine="0"/>
        <w:rPr>
          <w:b w:val="0"/>
        </w:rPr>
      </w:pPr>
      <w:r>
        <w:rPr>
          <w:b w:val="0"/>
        </w:rPr>
        <w:t>W</w:t>
      </w:r>
      <w:r w:rsidR="000E490A" w:rsidRPr="007870C0">
        <w:rPr>
          <w:b w:val="0"/>
        </w:rPr>
        <w:t xml:space="preserve">hen the Service Provider is requested </w:t>
      </w:r>
      <w:r w:rsidR="000E490A" w:rsidRPr="007870C0">
        <w:rPr>
          <w:b w:val="0"/>
          <w:u w:val="single"/>
        </w:rPr>
        <w:t>in writing</w:t>
      </w:r>
      <w:r w:rsidR="000E490A" w:rsidRPr="007870C0">
        <w:rPr>
          <w:b w:val="0"/>
        </w:rPr>
        <w:t xml:space="preserve"> by or prior approval </w:t>
      </w:r>
      <w:r w:rsidR="000E490A" w:rsidRPr="007870C0">
        <w:rPr>
          <w:b w:val="0"/>
          <w:u w:val="single"/>
        </w:rPr>
        <w:t>in writing</w:t>
      </w:r>
      <w:r w:rsidR="000E490A" w:rsidRPr="007870C0">
        <w:rPr>
          <w:b w:val="0"/>
        </w:rPr>
        <w:t xml:space="preserve"> from the Employer to attend specific meetings at any of the Employer’s offices or any extraordinary meetings on site or elsewhere, he will be remunerated for travelling time, disbursements and travelling expenses.  </w:t>
      </w:r>
    </w:p>
    <w:p w:rsidR="000E490A" w:rsidRPr="000D11E9" w:rsidRDefault="000E490A" w:rsidP="001877DC">
      <w:pPr>
        <w:pStyle w:val="NormalArial"/>
        <w:tabs>
          <w:tab w:val="clear" w:pos="567"/>
          <w:tab w:val="left" w:pos="0"/>
        </w:tabs>
        <w:ind w:left="1100" w:hanging="1100"/>
        <w:rPr>
          <w:b w:val="0"/>
        </w:rPr>
      </w:pPr>
    </w:p>
    <w:p w:rsidR="000E490A" w:rsidRPr="000D11E9" w:rsidRDefault="000E490A" w:rsidP="00742978">
      <w:pPr>
        <w:pStyle w:val="NormalArial"/>
        <w:keepNext/>
        <w:tabs>
          <w:tab w:val="clear" w:pos="567"/>
          <w:tab w:val="clear" w:pos="5954"/>
        </w:tabs>
        <w:ind w:left="1100" w:hanging="1100"/>
        <w:rPr>
          <w:b w:val="0"/>
        </w:rPr>
      </w:pPr>
      <w:r w:rsidRPr="000D11E9">
        <w:rPr>
          <w:b w:val="0"/>
        </w:rPr>
        <w:lastRenderedPageBreak/>
        <w:t>C2.1.</w:t>
      </w:r>
      <w:r>
        <w:rPr>
          <w:b w:val="0"/>
        </w:rPr>
        <w:t>5</w:t>
      </w:r>
      <w:r w:rsidRPr="000D11E9">
        <w:rPr>
          <w:b w:val="0"/>
        </w:rPr>
        <w:t>.1</w:t>
      </w:r>
      <w:r w:rsidRPr="000D11E9">
        <w:rPr>
          <w:b w:val="0"/>
        </w:rPr>
        <w:tab/>
        <w:t>General</w:t>
      </w:r>
    </w:p>
    <w:p w:rsidR="000E490A" w:rsidRPr="000D11E9" w:rsidRDefault="000E490A" w:rsidP="001877DC">
      <w:pPr>
        <w:pStyle w:val="NormalArial"/>
        <w:tabs>
          <w:tab w:val="clear" w:pos="567"/>
          <w:tab w:val="clear" w:pos="5954"/>
        </w:tabs>
        <w:ind w:left="1100" w:firstLine="0"/>
        <w:rPr>
          <w:b w:val="0"/>
        </w:rPr>
      </w:pPr>
      <w:r w:rsidRPr="000D11E9">
        <w:rPr>
          <w:b w:val="0"/>
        </w:rPr>
        <w:t xml:space="preserve">The most economical mode of transport is to be used </w:t>
      </w:r>
      <w:r w:rsidR="0040046A" w:rsidRPr="000D11E9">
        <w:rPr>
          <w:b w:val="0"/>
        </w:rPr>
        <w:t>considering</w:t>
      </w:r>
      <w:r w:rsidRPr="000D11E9">
        <w:rPr>
          <w:b w:val="0"/>
        </w:rPr>
        <w:t xml:space="preserve"> the cost of transport, subsistence and time.  Accounts not rendered in accordance here</w:t>
      </w:r>
      <w:r>
        <w:rPr>
          <w:b w:val="0"/>
        </w:rPr>
        <w:t>with</w:t>
      </w:r>
      <w:r w:rsidRPr="000D11E9">
        <w:rPr>
          <w:b w:val="0"/>
        </w:rPr>
        <w:t xml:space="preserve"> may be reduced to an amount determined by the Employer.</w:t>
      </w:r>
    </w:p>
    <w:p w:rsidR="000E490A" w:rsidRPr="000D11E9" w:rsidRDefault="000E490A" w:rsidP="001877DC">
      <w:pPr>
        <w:pStyle w:val="NormalArial"/>
        <w:tabs>
          <w:tab w:val="clear" w:pos="567"/>
          <w:tab w:val="clear" w:pos="5954"/>
          <w:tab w:val="left" w:pos="284"/>
        </w:tabs>
        <w:ind w:left="1100" w:hanging="1100"/>
        <w:rPr>
          <w:b w:val="0"/>
        </w:rPr>
      </w:pPr>
    </w:p>
    <w:p w:rsidR="000E490A" w:rsidRPr="000D11E9" w:rsidRDefault="000E490A" w:rsidP="001877DC">
      <w:pPr>
        <w:pStyle w:val="NormalArial"/>
        <w:tabs>
          <w:tab w:val="clear" w:pos="567"/>
          <w:tab w:val="clear" w:pos="5954"/>
        </w:tabs>
        <w:ind w:left="1100" w:firstLine="0"/>
        <w:rPr>
          <w:b w:val="0"/>
        </w:rPr>
      </w:pPr>
      <w:r w:rsidRPr="000D11E9">
        <w:rPr>
          <w:b w:val="0"/>
        </w:rPr>
        <w:t>As the tariffs referred to hereunder are adjusted from time to time, accounts must be calculated at the tariff applicable at the time of the expenditure.</w:t>
      </w:r>
    </w:p>
    <w:p w:rsidR="000E490A" w:rsidRPr="000D11E9" w:rsidRDefault="000E490A" w:rsidP="001877DC">
      <w:pPr>
        <w:pStyle w:val="NormalArial"/>
        <w:tabs>
          <w:tab w:val="clear" w:pos="567"/>
          <w:tab w:val="left" w:pos="284"/>
        </w:tabs>
        <w:ind w:left="1100" w:hanging="1100"/>
        <w:rPr>
          <w:b w:val="0"/>
        </w:rPr>
      </w:pPr>
    </w:p>
    <w:p w:rsidR="000E490A" w:rsidRPr="000D11E9" w:rsidRDefault="000E490A" w:rsidP="001877DC">
      <w:pPr>
        <w:pStyle w:val="NormalArial"/>
        <w:tabs>
          <w:tab w:val="clear" w:pos="567"/>
          <w:tab w:val="clear" w:pos="5954"/>
        </w:tabs>
        <w:ind w:left="1100" w:firstLine="0"/>
        <w:rPr>
          <w:b w:val="0"/>
        </w:rPr>
      </w:pPr>
      <w:r w:rsidRPr="000D11E9">
        <w:rPr>
          <w:b w:val="0"/>
        </w:rPr>
        <w:t xml:space="preserve">Where journeys and resultant costs are in the Employer’s opinion </w:t>
      </w:r>
      <w:r w:rsidR="00B324B4">
        <w:rPr>
          <w:b w:val="0"/>
        </w:rPr>
        <w:t>related to a Service Provider’s</w:t>
      </w:r>
      <w:r w:rsidRPr="000D11E9">
        <w:rPr>
          <w:b w:val="0"/>
        </w:rPr>
        <w:t xml:space="preserve"> failure, in terms of this Contract, to properly document or co-ordinate th</w:t>
      </w:r>
      <w:r>
        <w:rPr>
          <w:b w:val="0"/>
        </w:rPr>
        <w:t>e</w:t>
      </w:r>
      <w:r w:rsidRPr="000D11E9">
        <w:rPr>
          <w:b w:val="0"/>
        </w:rPr>
        <w:t xml:space="preserve"> work or to manage the Contract, no claims for such costs will be considered.</w:t>
      </w:r>
    </w:p>
    <w:p w:rsidR="000E490A" w:rsidRPr="000D11E9" w:rsidRDefault="000E490A" w:rsidP="001877DC">
      <w:pPr>
        <w:pStyle w:val="NormalArial"/>
        <w:tabs>
          <w:tab w:val="clear" w:pos="567"/>
          <w:tab w:val="clear" w:pos="5954"/>
          <w:tab w:val="left" w:pos="0"/>
        </w:tabs>
        <w:ind w:left="1100" w:hanging="1100"/>
        <w:rPr>
          <w:b w:val="0"/>
        </w:rPr>
      </w:pPr>
    </w:p>
    <w:p w:rsidR="005F69BB" w:rsidRPr="000E0B1C" w:rsidRDefault="000E490A" w:rsidP="000E0B1C">
      <w:pPr>
        <w:keepNext/>
        <w:ind w:left="1100" w:hanging="1100"/>
        <w:jc w:val="both"/>
        <w:rPr>
          <w:rFonts w:ascii="Arial" w:hAnsi="Arial" w:cs="Arial"/>
        </w:rPr>
      </w:pPr>
      <w:r w:rsidRPr="005F69BB">
        <w:rPr>
          <w:rFonts w:ascii="Arial" w:hAnsi="Arial" w:cs="Arial"/>
        </w:rPr>
        <w:t>C2.1.5.2</w:t>
      </w:r>
      <w:r w:rsidRPr="0040046A">
        <w:rPr>
          <w:b/>
        </w:rPr>
        <w:tab/>
      </w:r>
      <w:r w:rsidR="005F69BB" w:rsidRPr="000E0B1C">
        <w:rPr>
          <w:rFonts w:ascii="Arial" w:hAnsi="Arial" w:cs="Arial"/>
        </w:rPr>
        <w:t>Travelling time</w:t>
      </w:r>
    </w:p>
    <w:p w:rsidR="005F69BB" w:rsidRPr="008E7983" w:rsidRDefault="005F69BB" w:rsidP="005F69BB">
      <w:pPr>
        <w:pStyle w:val="NormalArial"/>
        <w:tabs>
          <w:tab w:val="clear" w:pos="567"/>
          <w:tab w:val="clear" w:pos="5954"/>
        </w:tabs>
        <w:ind w:left="1100" w:firstLine="0"/>
        <w:rPr>
          <w:rFonts w:ascii="Times New Roman" w:hAnsi="Times New Roman" w:cs="Times New Roman"/>
          <w:b w:val="0"/>
          <w:strike/>
        </w:rPr>
      </w:pPr>
      <w:r w:rsidRPr="000E0B1C">
        <w:rPr>
          <w:b w:val="0"/>
        </w:rPr>
        <w:t>In the case of an appointment on a percentage basis, total travelling time less two hours will be fully reimbursed. In the case of an appointment on an hourly basis, travelling time will be fully reimbursed.  No travelling time will be paid in respect of journeys to DPWI Head Office or the office of the Departmental Project Manager without prior approval in writing.</w:t>
      </w:r>
    </w:p>
    <w:p w:rsidR="005F69BB" w:rsidRDefault="005F69BB" w:rsidP="000E0B1C">
      <w:pPr>
        <w:pStyle w:val="NormalArial"/>
        <w:keepNext/>
        <w:tabs>
          <w:tab w:val="clear" w:pos="567"/>
          <w:tab w:val="clear" w:pos="5954"/>
          <w:tab w:val="left" w:pos="0"/>
        </w:tabs>
        <w:ind w:left="0" w:firstLine="0"/>
        <w:rPr>
          <w:b w:val="0"/>
        </w:rPr>
      </w:pPr>
    </w:p>
    <w:p w:rsidR="003E61B5" w:rsidRPr="000E0B1C" w:rsidRDefault="005F69BB" w:rsidP="000E0B1C">
      <w:pPr>
        <w:pStyle w:val="NormalArial"/>
        <w:keepNext/>
        <w:tabs>
          <w:tab w:val="clear" w:pos="567"/>
          <w:tab w:val="clear" w:pos="5954"/>
          <w:tab w:val="left" w:pos="0"/>
        </w:tabs>
        <w:ind w:left="1100" w:hanging="1100"/>
        <w:rPr>
          <w:b w:val="0"/>
        </w:rPr>
      </w:pPr>
      <w:r w:rsidRPr="000D11E9">
        <w:rPr>
          <w:b w:val="0"/>
        </w:rPr>
        <w:t>C2.1.</w:t>
      </w:r>
      <w:r>
        <w:rPr>
          <w:b w:val="0"/>
        </w:rPr>
        <w:t>5</w:t>
      </w:r>
      <w:r w:rsidRPr="000D11E9">
        <w:rPr>
          <w:b w:val="0"/>
        </w:rPr>
        <w:t>.</w:t>
      </w:r>
      <w:r>
        <w:rPr>
          <w:b w:val="0"/>
        </w:rPr>
        <w:t>3</w:t>
      </w:r>
      <w:r>
        <w:rPr>
          <w:b w:val="0"/>
        </w:rPr>
        <w:tab/>
      </w:r>
      <w:r w:rsidR="000E0B1C">
        <w:rPr>
          <w:b w:val="0"/>
        </w:rPr>
        <w:t>Travelling costs</w:t>
      </w:r>
    </w:p>
    <w:p w:rsidR="003E61B5" w:rsidRPr="000E0B1C" w:rsidRDefault="003E61B5" w:rsidP="003E61B5">
      <w:pPr>
        <w:pStyle w:val="NormalArial"/>
        <w:tabs>
          <w:tab w:val="clear" w:pos="567"/>
          <w:tab w:val="clear" w:pos="5954"/>
        </w:tabs>
        <w:ind w:left="1100" w:firstLine="0"/>
        <w:rPr>
          <w:b w:val="0"/>
        </w:rPr>
      </w:pPr>
      <w:bookmarkStart w:id="26" w:name="_Hlk102048610"/>
      <w:r w:rsidRPr="000E0B1C">
        <w:rPr>
          <w:b w:val="0"/>
        </w:rPr>
        <w:t xml:space="preserve">Travelling costs associated with travelling for this service as tendered under C2.2 Activity Schedule, will annually be adjusted for inflation for the full duration of the Service Contract Period, as determined </w:t>
      </w:r>
      <w:r w:rsidRPr="000E0B1C">
        <w:rPr>
          <w:b w:val="0"/>
          <w:color w:val="000000"/>
        </w:rPr>
        <w:t xml:space="preserve">by clause </w:t>
      </w:r>
      <w:r w:rsidRPr="000E0B1C">
        <w:rPr>
          <w:b w:val="0"/>
        </w:rPr>
        <w:t xml:space="preserve">3.16.2, of the Contract, as amended in the Contract Data in C1.2.2.  The rates claimable are the rates </w:t>
      </w:r>
      <w:r w:rsidRPr="000E0B1C">
        <w:rPr>
          <w:b w:val="0"/>
          <w:u w:val="single"/>
        </w:rPr>
        <w:t>applicable at the time of the execution of the work</w:t>
      </w:r>
      <w:r w:rsidRPr="000E0B1C">
        <w:rPr>
          <w:b w:val="0"/>
        </w:rPr>
        <w:t>, as adjusted from time to time.</w:t>
      </w:r>
    </w:p>
    <w:p w:rsidR="003E61B5" w:rsidRPr="000E0B1C" w:rsidRDefault="003E61B5" w:rsidP="003E61B5">
      <w:pPr>
        <w:pStyle w:val="NormalArial"/>
        <w:tabs>
          <w:tab w:val="clear" w:pos="567"/>
          <w:tab w:val="clear" w:pos="5954"/>
        </w:tabs>
        <w:ind w:left="1100" w:firstLine="0"/>
        <w:rPr>
          <w:b w:val="0"/>
          <w:strike/>
          <w:color w:val="FF0000"/>
        </w:rPr>
      </w:pPr>
    </w:p>
    <w:p w:rsidR="003E61B5" w:rsidRPr="000E0B1C" w:rsidRDefault="003E61B5" w:rsidP="003E61B5">
      <w:pPr>
        <w:pStyle w:val="NormalArial"/>
        <w:tabs>
          <w:tab w:val="clear" w:pos="567"/>
          <w:tab w:val="clear" w:pos="5954"/>
        </w:tabs>
        <w:ind w:left="1100" w:firstLine="0"/>
        <w:rPr>
          <w:b w:val="0"/>
        </w:rPr>
      </w:pPr>
      <w:r w:rsidRPr="000E0B1C">
        <w:rPr>
          <w:b w:val="0"/>
        </w:rPr>
        <w:t>Travelling costs associated with travelling undertaken in excess of the original Service Contract Period in terms of 3.15.1 of Contract Data will be in terms of Table 3 in the "Rates for Reimbursable Expenses" as published by the NDPWI from time to time.</w:t>
      </w:r>
    </w:p>
    <w:bookmarkEnd w:id="26"/>
    <w:p w:rsidR="000E490A" w:rsidRPr="007870C0" w:rsidRDefault="000E490A" w:rsidP="000E0B1C">
      <w:pPr>
        <w:pStyle w:val="NormalArial"/>
        <w:tabs>
          <w:tab w:val="clear" w:pos="567"/>
          <w:tab w:val="clear" w:pos="5954"/>
          <w:tab w:val="left" w:pos="0"/>
        </w:tabs>
        <w:ind w:left="0" w:firstLine="0"/>
        <w:rPr>
          <w:b w:val="0"/>
        </w:rPr>
      </w:pPr>
    </w:p>
    <w:p w:rsidR="000E490A" w:rsidRPr="000D11E9" w:rsidRDefault="000E490A" w:rsidP="001877DC">
      <w:pPr>
        <w:pStyle w:val="NormalArial"/>
        <w:tabs>
          <w:tab w:val="clear" w:pos="567"/>
          <w:tab w:val="clear" w:pos="5954"/>
        </w:tabs>
        <w:ind w:left="1100" w:firstLine="0"/>
        <w:rPr>
          <w:b w:val="0"/>
        </w:rPr>
      </w:pPr>
      <w:r w:rsidRPr="007870C0">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rsidR="000E490A" w:rsidRPr="000D11E9" w:rsidRDefault="000E490A" w:rsidP="001877DC">
      <w:pPr>
        <w:pStyle w:val="NormalArial"/>
        <w:tabs>
          <w:tab w:val="clear" w:pos="567"/>
          <w:tab w:val="clear" w:pos="5954"/>
          <w:tab w:val="left" w:pos="0"/>
        </w:tabs>
        <w:ind w:left="1100" w:hanging="1100"/>
        <w:rPr>
          <w:b w:val="0"/>
        </w:rPr>
      </w:pPr>
    </w:p>
    <w:p w:rsidR="000E490A" w:rsidRPr="000D11E9" w:rsidRDefault="005F69BB" w:rsidP="00742978">
      <w:pPr>
        <w:pStyle w:val="NormalArial"/>
        <w:keepNext/>
        <w:tabs>
          <w:tab w:val="clear" w:pos="5954"/>
        </w:tabs>
        <w:ind w:left="1100" w:hanging="1100"/>
        <w:rPr>
          <w:b w:val="0"/>
        </w:rPr>
      </w:pPr>
      <w:r w:rsidRPr="000D11E9">
        <w:rPr>
          <w:b w:val="0"/>
        </w:rPr>
        <w:t>C2.1.</w:t>
      </w:r>
      <w:r>
        <w:rPr>
          <w:b w:val="0"/>
        </w:rPr>
        <w:t>5</w:t>
      </w:r>
      <w:r w:rsidRPr="000D11E9">
        <w:rPr>
          <w:b w:val="0"/>
        </w:rPr>
        <w:t>.</w:t>
      </w:r>
      <w:r>
        <w:rPr>
          <w:b w:val="0"/>
        </w:rPr>
        <w:t>4</w:t>
      </w:r>
      <w:r w:rsidR="000E490A" w:rsidRPr="000D11E9">
        <w:rPr>
          <w:b w:val="0"/>
        </w:rPr>
        <w:tab/>
        <w:t>Hired vehicles</w:t>
      </w:r>
    </w:p>
    <w:p w:rsidR="000E490A" w:rsidRPr="000D11E9" w:rsidRDefault="000E490A" w:rsidP="001877DC">
      <w:pPr>
        <w:pStyle w:val="NormalArial"/>
        <w:tabs>
          <w:tab w:val="clear" w:pos="567"/>
          <w:tab w:val="clear" w:pos="5954"/>
        </w:tabs>
        <w:ind w:left="1100" w:firstLine="0"/>
        <w:rPr>
          <w:b w:val="0"/>
        </w:rPr>
      </w:pPr>
      <w:r w:rsidRPr="000D11E9">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rsidR="000E490A" w:rsidRPr="000D11E9" w:rsidRDefault="000E490A" w:rsidP="001877DC">
      <w:pPr>
        <w:pStyle w:val="NormalArial"/>
        <w:tabs>
          <w:tab w:val="clear" w:pos="5954"/>
        </w:tabs>
        <w:ind w:left="1100" w:hanging="1100"/>
        <w:rPr>
          <w:b w:val="0"/>
        </w:rPr>
      </w:pPr>
    </w:p>
    <w:p w:rsidR="002A16F2" w:rsidRDefault="005F69BB" w:rsidP="000E0B1C">
      <w:pPr>
        <w:pStyle w:val="NormalArial"/>
        <w:keepNext/>
        <w:tabs>
          <w:tab w:val="clear" w:pos="5954"/>
        </w:tabs>
        <w:ind w:left="1100" w:hanging="1100"/>
        <w:rPr>
          <w:b w:val="0"/>
        </w:rPr>
      </w:pPr>
      <w:r w:rsidRPr="005F69BB">
        <w:rPr>
          <w:b w:val="0"/>
        </w:rPr>
        <w:t>C2.1.5.5</w:t>
      </w:r>
      <w:r w:rsidR="000E490A" w:rsidRPr="000D11E9">
        <w:rPr>
          <w:b w:val="0"/>
        </w:rPr>
        <w:tab/>
        <w:t>Subsistence allowance</w:t>
      </w:r>
    </w:p>
    <w:p w:rsidR="003E61B5" w:rsidRPr="006B1544" w:rsidRDefault="003E61B5" w:rsidP="003E61B5">
      <w:pPr>
        <w:pStyle w:val="NormalArial"/>
        <w:tabs>
          <w:tab w:val="clear" w:pos="567"/>
          <w:tab w:val="clear" w:pos="5954"/>
        </w:tabs>
        <w:ind w:left="1100" w:firstLine="0"/>
        <w:rPr>
          <w:b w:val="0"/>
        </w:rPr>
      </w:pPr>
      <w:r w:rsidRPr="006B1544">
        <w:rPr>
          <w:b w:val="0"/>
        </w:rPr>
        <w:t xml:space="preserve">Subsistence costs associated with travelling for this service as tendered under C2.2 Activity Schedule, will annually be adjusted for inflation for the full duration of the Service Contract Period, as determined </w:t>
      </w:r>
      <w:r w:rsidRPr="006B1544">
        <w:rPr>
          <w:b w:val="0"/>
          <w:color w:val="000000"/>
        </w:rPr>
        <w:t xml:space="preserve">by clause </w:t>
      </w:r>
      <w:r w:rsidRPr="006B1544">
        <w:rPr>
          <w:b w:val="0"/>
        </w:rPr>
        <w:t xml:space="preserve">3.16.2, of the Contract, as amended in the Contract Data in C1.2.2.  The rates claimable are the rates </w:t>
      </w:r>
      <w:r w:rsidRPr="006B1544">
        <w:rPr>
          <w:b w:val="0"/>
          <w:u w:val="single"/>
        </w:rPr>
        <w:t>applicable at the time of the execution of the work</w:t>
      </w:r>
      <w:r w:rsidRPr="006B1544">
        <w:rPr>
          <w:b w:val="0"/>
        </w:rPr>
        <w:t>, as adjusted from time to time.</w:t>
      </w:r>
    </w:p>
    <w:p w:rsidR="003E61B5" w:rsidRPr="006B1544" w:rsidRDefault="003E61B5" w:rsidP="003E61B5">
      <w:pPr>
        <w:pStyle w:val="NormalArial"/>
        <w:tabs>
          <w:tab w:val="clear" w:pos="567"/>
          <w:tab w:val="clear" w:pos="5954"/>
        </w:tabs>
        <w:ind w:left="1100" w:firstLine="0"/>
        <w:rPr>
          <w:b w:val="0"/>
          <w:strike/>
          <w:color w:val="FF0000"/>
        </w:rPr>
      </w:pPr>
    </w:p>
    <w:p w:rsidR="003E61B5" w:rsidRPr="006B1544" w:rsidRDefault="003E61B5" w:rsidP="003E61B5">
      <w:pPr>
        <w:pStyle w:val="NormalArial"/>
        <w:tabs>
          <w:tab w:val="clear" w:pos="567"/>
          <w:tab w:val="clear" w:pos="5954"/>
        </w:tabs>
        <w:ind w:left="1100" w:firstLine="0"/>
        <w:rPr>
          <w:b w:val="0"/>
        </w:rPr>
      </w:pPr>
      <w:r w:rsidRPr="006B1544">
        <w:rPr>
          <w:b w:val="0"/>
        </w:rPr>
        <w:t>Travelling costs associated with travelling undertaken in excess of the original Service Contract Period in terms of 3.15.1 of Contract Data will be in terms of Tables 4 and 5 in the "Rates for Reimbursable Expenses" as published by the NDPWI from time to time.</w:t>
      </w:r>
    </w:p>
    <w:p w:rsidR="003E61B5" w:rsidRDefault="003E61B5" w:rsidP="000E0B1C">
      <w:pPr>
        <w:pStyle w:val="NormalArial"/>
        <w:tabs>
          <w:tab w:val="clear" w:pos="567"/>
          <w:tab w:val="clear" w:pos="5954"/>
        </w:tabs>
        <w:ind w:left="0" w:firstLine="0"/>
        <w:rPr>
          <w:b w:val="0"/>
        </w:rPr>
      </w:pPr>
    </w:p>
    <w:p w:rsidR="000E490A" w:rsidRDefault="000E490A" w:rsidP="001877DC">
      <w:pPr>
        <w:pStyle w:val="NormalArial"/>
        <w:tabs>
          <w:tab w:val="clear" w:pos="567"/>
          <w:tab w:val="clear" w:pos="5954"/>
        </w:tabs>
        <w:ind w:left="1100" w:firstLine="0"/>
        <w:rPr>
          <w:b w:val="0"/>
        </w:rPr>
      </w:pPr>
      <w:r w:rsidRPr="000D11E9">
        <w:rPr>
          <w:b w:val="0"/>
        </w:rPr>
        <w:t xml:space="preserve">Should the daily tariff as set out in Table 4 be inadequate, substantiated actual costs plus a special daily allowance, as shown in Table 5 for incidental expenses, may be claimed.  It must be noted that claims may only be according to Table 4 </w:t>
      </w:r>
      <w:r w:rsidRPr="000D11E9">
        <w:rPr>
          <w:b w:val="0"/>
          <w:u w:val="single"/>
        </w:rPr>
        <w:t>or</w:t>
      </w:r>
      <w:r w:rsidRPr="000D11E9">
        <w:rPr>
          <w:b w:val="0"/>
        </w:rPr>
        <w:t xml:space="preserve"> Table 5.  Accommodation should be limited to the equivalent of a </w:t>
      </w:r>
      <w:r w:rsidR="00A3424B" w:rsidRPr="000D11E9">
        <w:rPr>
          <w:b w:val="0"/>
        </w:rPr>
        <w:t>three-star</w:t>
      </w:r>
      <w:r w:rsidRPr="000D11E9">
        <w:rPr>
          <w:b w:val="0"/>
        </w:rPr>
        <w:t xml:space="preserve"> hotel and no alcoholic beverages or entertainment costs may be claimed for.</w:t>
      </w:r>
    </w:p>
    <w:p w:rsidR="00A3424B" w:rsidRDefault="00A3424B" w:rsidP="00A3424B">
      <w:pPr>
        <w:pStyle w:val="NormalArial"/>
        <w:tabs>
          <w:tab w:val="clear" w:pos="567"/>
          <w:tab w:val="clear" w:pos="5954"/>
        </w:tabs>
        <w:ind w:left="1100" w:firstLine="0"/>
        <w:rPr>
          <w:b w:val="0"/>
        </w:rPr>
      </w:pPr>
    </w:p>
    <w:p w:rsidR="00A3424B" w:rsidRPr="000D11E9" w:rsidRDefault="00A3424B" w:rsidP="00A3424B">
      <w:pPr>
        <w:pStyle w:val="NormalArial"/>
        <w:tabs>
          <w:tab w:val="clear" w:pos="567"/>
          <w:tab w:val="clear" w:pos="5954"/>
        </w:tabs>
        <w:ind w:left="1100" w:firstLine="0"/>
        <w:rPr>
          <w:b w:val="0"/>
        </w:rPr>
      </w:pPr>
      <w:r w:rsidRPr="000D11E9">
        <w:rPr>
          <w:b w:val="0"/>
        </w:rPr>
        <w:t>Only actual costs are payable in respect of absence from office of less than 24 hours.</w:t>
      </w:r>
    </w:p>
    <w:p w:rsidR="00CD5CF1" w:rsidRDefault="00CD5CF1" w:rsidP="001877DC">
      <w:pPr>
        <w:pStyle w:val="NormalArial"/>
        <w:tabs>
          <w:tab w:val="clear" w:pos="567"/>
          <w:tab w:val="clear" w:pos="5954"/>
        </w:tabs>
        <w:ind w:left="1100" w:firstLine="0"/>
        <w:rPr>
          <w:b w:val="0"/>
        </w:rPr>
      </w:pPr>
    </w:p>
    <w:p w:rsidR="000E490A" w:rsidRPr="00A87EFF" w:rsidRDefault="00CD5CF1" w:rsidP="00A87EFF">
      <w:pPr>
        <w:keepNext/>
        <w:jc w:val="both"/>
        <w:rPr>
          <w:rFonts w:ascii="Arial" w:hAnsi="Arial" w:cs="Arial"/>
          <w:b/>
          <w:strike/>
        </w:rPr>
      </w:pPr>
      <w:r>
        <w:rPr>
          <w:rFonts w:ascii="Arial" w:hAnsi="Arial" w:cs="Arial"/>
        </w:rPr>
        <w:tab/>
      </w:r>
      <w:r w:rsidR="000E490A" w:rsidRPr="000D11E9">
        <w:rPr>
          <w:rFonts w:cs="Arial"/>
          <w:bCs/>
        </w:rPr>
        <w:br w:type="page"/>
      </w:r>
      <w:bookmarkStart w:id="27" w:name="_Hlk102041073"/>
      <w:r w:rsidR="000E490A" w:rsidRPr="00A87EFF">
        <w:rPr>
          <w:rFonts w:ascii="Arial" w:hAnsi="Arial" w:cs="Arial"/>
          <w:b/>
          <w:bCs/>
        </w:rPr>
        <w:lastRenderedPageBreak/>
        <w:t>C2.2</w:t>
      </w:r>
      <w:r w:rsidR="000E490A" w:rsidRPr="00A87EFF">
        <w:rPr>
          <w:rFonts w:ascii="Arial" w:hAnsi="Arial" w:cs="Arial"/>
          <w:b/>
          <w:bCs/>
        </w:rPr>
        <w:tab/>
      </w:r>
      <w:r w:rsidR="00A87EFF">
        <w:rPr>
          <w:rFonts w:ascii="Arial" w:hAnsi="Arial" w:cs="Arial"/>
          <w:b/>
          <w:bCs/>
        </w:rPr>
        <w:t xml:space="preserve">       </w:t>
      </w:r>
      <w:r w:rsidR="000E490A" w:rsidRPr="00A87EFF">
        <w:rPr>
          <w:rFonts w:ascii="Arial" w:hAnsi="Arial" w:cs="Arial"/>
          <w:b/>
          <w:bCs/>
        </w:rPr>
        <w:t>Activity Schedule</w:t>
      </w:r>
      <w:bookmarkEnd w:id="27"/>
    </w:p>
    <w:p w:rsidR="000E490A" w:rsidRPr="000D11E9" w:rsidRDefault="000E490A" w:rsidP="009630B6">
      <w:pPr>
        <w:keepNext/>
        <w:ind w:left="1100" w:hanging="1100"/>
        <w:rPr>
          <w:rFonts w:ascii="Arial" w:hAnsi="Arial" w:cs="Arial"/>
        </w:rPr>
      </w:pPr>
    </w:p>
    <w:p w:rsidR="000E490A" w:rsidRPr="00507392" w:rsidRDefault="000E490A" w:rsidP="009630B6">
      <w:pPr>
        <w:keepNext/>
        <w:ind w:left="1100" w:hanging="1100"/>
        <w:jc w:val="both"/>
        <w:rPr>
          <w:rFonts w:ascii="Arial" w:hAnsi="Arial" w:cs="Arial"/>
          <w:b/>
        </w:rPr>
      </w:pPr>
      <w:bookmarkStart w:id="28" w:name="_Hlk101868102"/>
      <w:r w:rsidRPr="00507392">
        <w:rPr>
          <w:rFonts w:ascii="Arial" w:hAnsi="Arial" w:cs="Arial"/>
          <w:b/>
        </w:rPr>
        <w:t>C2.2.1</w:t>
      </w:r>
      <w:r w:rsidRPr="00507392">
        <w:rPr>
          <w:rFonts w:ascii="Arial" w:hAnsi="Arial" w:cs="Arial"/>
          <w:b/>
        </w:rPr>
        <w:tab/>
        <w:t>Activities</w:t>
      </w:r>
    </w:p>
    <w:p w:rsidR="000E490A" w:rsidRPr="000D11E9" w:rsidRDefault="000E490A" w:rsidP="009630B6">
      <w:pPr>
        <w:keepNext/>
        <w:ind w:left="1100" w:hanging="1100"/>
        <w:jc w:val="both"/>
        <w:rPr>
          <w:rFonts w:ascii="Arial" w:hAnsi="Arial" w:cs="Arial"/>
        </w:rPr>
      </w:pPr>
    </w:p>
    <w:p w:rsidR="000E490A" w:rsidRPr="000D11E9" w:rsidRDefault="000E490A" w:rsidP="0096737B">
      <w:pPr>
        <w:ind w:left="1100" w:hanging="1100"/>
        <w:jc w:val="both"/>
        <w:rPr>
          <w:rFonts w:ascii="Arial" w:hAnsi="Arial" w:cs="Arial"/>
        </w:rPr>
      </w:pPr>
      <w:r w:rsidRPr="000D11E9">
        <w:rPr>
          <w:rFonts w:ascii="Arial" w:hAnsi="Arial" w:cs="Arial"/>
        </w:rPr>
        <w:t>C2.2.1.1</w:t>
      </w:r>
      <w:r w:rsidRPr="000D11E9">
        <w:rPr>
          <w:rFonts w:ascii="Arial" w:hAnsi="Arial" w:cs="Arial"/>
        </w:rPr>
        <w:tab/>
        <w:t>The activities shall be as listed under item C3</w:t>
      </w:r>
      <w:r w:rsidR="00657AAD">
        <w:rPr>
          <w:rFonts w:ascii="Arial" w:hAnsi="Arial" w:cs="Arial"/>
        </w:rPr>
        <w:t xml:space="preserve"> Scope of Services as required.</w:t>
      </w:r>
      <w:r w:rsidRPr="000D11E9">
        <w:rPr>
          <w:rFonts w:ascii="Arial" w:hAnsi="Arial" w:cs="Arial"/>
        </w:rPr>
        <w:t xml:space="preserve"> </w:t>
      </w:r>
    </w:p>
    <w:p w:rsidR="000E490A" w:rsidRPr="000D11E9" w:rsidRDefault="000E490A" w:rsidP="0096737B">
      <w:pPr>
        <w:ind w:left="1400" w:hanging="300"/>
        <w:jc w:val="both"/>
        <w:rPr>
          <w:rFonts w:ascii="Arial" w:hAnsi="Arial" w:cs="Arial"/>
        </w:rPr>
      </w:pPr>
    </w:p>
    <w:p w:rsidR="000E490A" w:rsidRDefault="000E490A" w:rsidP="0096737B">
      <w:pPr>
        <w:ind w:left="1100" w:hanging="1100"/>
        <w:jc w:val="both"/>
        <w:rPr>
          <w:rFonts w:ascii="Arial" w:hAnsi="Arial" w:cs="Arial"/>
        </w:rPr>
      </w:pPr>
      <w:r w:rsidRPr="000D11E9">
        <w:rPr>
          <w:rFonts w:ascii="Arial" w:hAnsi="Arial" w:cs="Arial"/>
        </w:rPr>
        <w:t>C2.2.1.2</w:t>
      </w:r>
      <w:r w:rsidRPr="000D11E9">
        <w:rPr>
          <w:rFonts w:ascii="Arial" w:hAnsi="Arial" w:cs="Arial"/>
        </w:rPr>
        <w:tab/>
        <w:t xml:space="preserve">The tenderer must make provision for all activities necessary for the execution of the </w:t>
      </w:r>
      <w:r>
        <w:rPr>
          <w:rFonts w:ascii="Arial" w:hAnsi="Arial" w:cs="Arial"/>
        </w:rPr>
        <w:t>service</w:t>
      </w:r>
      <w:r w:rsidRPr="000D11E9">
        <w:rPr>
          <w:rFonts w:ascii="Arial" w:hAnsi="Arial" w:cs="Arial"/>
        </w:rPr>
        <w:t xml:space="preserve"> as set out in C3 Scope of </w:t>
      </w:r>
      <w:r>
        <w:rPr>
          <w:rFonts w:ascii="Arial" w:hAnsi="Arial" w:cs="Arial"/>
        </w:rPr>
        <w:t>Services</w:t>
      </w:r>
      <w:r w:rsidRPr="000D11E9">
        <w:rPr>
          <w:rFonts w:ascii="Arial" w:hAnsi="Arial" w:cs="Arial"/>
        </w:rPr>
        <w:t xml:space="preserve"> hereof.</w:t>
      </w:r>
    </w:p>
    <w:p w:rsidR="000E490A" w:rsidRDefault="000E490A" w:rsidP="0096737B">
      <w:pPr>
        <w:ind w:left="1100" w:hanging="1100"/>
        <w:jc w:val="both"/>
        <w:rPr>
          <w:rFonts w:ascii="Arial" w:hAnsi="Arial" w:cs="Arial"/>
        </w:rPr>
      </w:pPr>
    </w:p>
    <w:p w:rsidR="000E490A" w:rsidRPr="000D11E9" w:rsidRDefault="000E490A" w:rsidP="006E1AA4">
      <w:pPr>
        <w:ind w:left="1100" w:hanging="1100"/>
        <w:rPr>
          <w:rFonts w:ascii="Arial" w:hAnsi="Arial" w:cs="Arial"/>
          <w:b/>
        </w:rPr>
      </w:pPr>
      <w:bookmarkStart w:id="29" w:name="_Hlk101871618"/>
      <w:r w:rsidRPr="000D11E9">
        <w:rPr>
          <w:rFonts w:ascii="Arial" w:hAnsi="Arial" w:cs="Arial"/>
          <w:b/>
        </w:rPr>
        <w:t>C2.2.2</w:t>
      </w:r>
      <w:bookmarkEnd w:id="29"/>
      <w:r w:rsidRPr="000D11E9">
        <w:rPr>
          <w:rFonts w:ascii="Arial" w:hAnsi="Arial" w:cs="Arial"/>
          <w:b/>
        </w:rPr>
        <w:tab/>
        <w:t>Activity Schedule for Time Based Fees</w:t>
      </w:r>
    </w:p>
    <w:bookmarkEnd w:id="28"/>
    <w:p w:rsidR="000E490A" w:rsidRPr="000D11E9" w:rsidRDefault="000E490A" w:rsidP="00FC43ED">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08"/>
      </w:tblGrid>
      <w:tr w:rsidR="000E490A" w:rsidRPr="000D11E9" w:rsidTr="005222FA">
        <w:trPr>
          <w:trHeight w:val="490"/>
        </w:trPr>
        <w:tc>
          <w:tcPr>
            <w:tcW w:w="9708" w:type="dxa"/>
          </w:tcPr>
          <w:p w:rsidR="000E490A" w:rsidRPr="005222FA" w:rsidRDefault="000E490A" w:rsidP="005222FA">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rsidR="000E490A" w:rsidRPr="005222FA" w:rsidRDefault="000E490A" w:rsidP="005222FA">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5222FA">
              <w:rPr>
                <w:rFonts w:ascii="Arial" w:hAnsi="Arial" w:cs="Arial"/>
                <w:b/>
                <w:sz w:val="28"/>
                <w:szCs w:val="28"/>
              </w:rPr>
              <w:t>ACTIVITY SCHEDULE FOR TIME BASED FEES</w:t>
            </w:r>
          </w:p>
          <w:p w:rsidR="000E490A" w:rsidRPr="005222FA" w:rsidRDefault="000E490A" w:rsidP="00FC0D48">
            <w:pPr>
              <w:rPr>
                <w:rFonts w:ascii="Arial" w:hAnsi="Arial" w:cs="Arial"/>
              </w:rPr>
            </w:pPr>
          </w:p>
        </w:tc>
      </w:tr>
    </w:tbl>
    <w:p w:rsidR="000E490A" w:rsidRPr="000D11E9" w:rsidRDefault="000E490A" w:rsidP="00B351BB"/>
    <w:tbl>
      <w:tblPr>
        <w:tblW w:w="970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08"/>
        <w:gridCol w:w="2300"/>
        <w:gridCol w:w="300"/>
        <w:gridCol w:w="500"/>
        <w:gridCol w:w="2700"/>
        <w:gridCol w:w="500"/>
      </w:tblGrid>
      <w:tr w:rsidR="000E490A" w:rsidRPr="005222FA" w:rsidTr="0037367E">
        <w:trPr>
          <w:trHeight w:val="492"/>
        </w:trPr>
        <w:tc>
          <w:tcPr>
            <w:tcW w:w="9708" w:type="dxa"/>
            <w:gridSpan w:val="7"/>
            <w:tcBorders>
              <w:top w:val="double" w:sz="4" w:space="0" w:color="auto"/>
              <w:left w:val="double" w:sz="4" w:space="0" w:color="auto"/>
              <w:bottom w:val="double" w:sz="4" w:space="0" w:color="auto"/>
              <w:right w:val="double" w:sz="4" w:space="0" w:color="auto"/>
            </w:tcBorders>
            <w:vAlign w:val="center"/>
          </w:tcPr>
          <w:p w:rsidR="000E490A" w:rsidRPr="005222FA" w:rsidRDefault="000E490A" w:rsidP="00FC0D48">
            <w:pPr>
              <w:rPr>
                <w:rFonts w:ascii="Arial" w:hAnsi="Arial" w:cs="Arial"/>
                <w:b/>
                <w:sz w:val="24"/>
                <w:szCs w:val="24"/>
                <w:lang w:val="en-US"/>
              </w:rPr>
            </w:pPr>
            <w:r w:rsidRPr="005222FA">
              <w:rPr>
                <w:rFonts w:ascii="Arial" w:hAnsi="Arial" w:cs="Arial"/>
                <w:b/>
                <w:sz w:val="24"/>
                <w:szCs w:val="24"/>
                <w:lang w:val="en-US"/>
              </w:rPr>
              <w:t>Tenderer’s Rates for Time Based Fees</w:t>
            </w:r>
          </w:p>
        </w:tc>
      </w:tr>
      <w:tr w:rsidR="000E490A" w:rsidRPr="005222FA" w:rsidTr="0037367E">
        <w:tc>
          <w:tcPr>
            <w:tcW w:w="2700" w:type="dxa"/>
            <w:tcBorders>
              <w:top w:val="double" w:sz="4" w:space="0" w:color="auto"/>
            </w:tcBorders>
            <w:vAlign w:val="center"/>
          </w:tcPr>
          <w:p w:rsidR="000E490A" w:rsidRPr="005222FA" w:rsidRDefault="000E490A" w:rsidP="005222FA">
            <w:pPr>
              <w:jc w:val="center"/>
              <w:rPr>
                <w:rFonts w:ascii="Arial" w:hAnsi="Arial" w:cs="Arial"/>
              </w:rPr>
            </w:pPr>
            <w:r w:rsidRPr="005222FA">
              <w:rPr>
                <w:rFonts w:ascii="Arial" w:hAnsi="Arial" w:cs="Arial"/>
              </w:rPr>
              <w:t>(a)</w:t>
            </w:r>
          </w:p>
          <w:p w:rsidR="000E490A" w:rsidRPr="005222FA" w:rsidRDefault="000E490A" w:rsidP="00FC0D48">
            <w:pPr>
              <w:rPr>
                <w:rFonts w:ascii="Arial" w:hAnsi="Arial" w:cs="Arial"/>
                <w:b/>
              </w:rPr>
            </w:pPr>
            <w:r w:rsidRPr="005222FA">
              <w:rPr>
                <w:rFonts w:ascii="Arial" w:hAnsi="Arial" w:cs="Arial"/>
                <w:b/>
              </w:rPr>
              <w:t xml:space="preserve">Tenderer’s rate per hour for Time Based Fees </w:t>
            </w:r>
          </w:p>
        </w:tc>
        <w:tc>
          <w:tcPr>
            <w:tcW w:w="708" w:type="dxa"/>
            <w:tcBorders>
              <w:top w:val="double" w:sz="4" w:space="0" w:color="auto"/>
            </w:tcBorders>
            <w:vAlign w:val="center"/>
          </w:tcPr>
          <w:p w:rsidR="000E490A" w:rsidRPr="005222FA" w:rsidRDefault="000E490A" w:rsidP="005222FA">
            <w:pPr>
              <w:jc w:val="center"/>
              <w:rPr>
                <w:rFonts w:ascii="Arial" w:hAnsi="Arial" w:cs="Arial"/>
              </w:rPr>
            </w:pPr>
            <w:r w:rsidRPr="005222FA">
              <w:rPr>
                <w:rFonts w:ascii="Arial" w:hAnsi="Arial" w:cs="Arial"/>
              </w:rPr>
              <w:t>X</w:t>
            </w:r>
          </w:p>
        </w:tc>
        <w:tc>
          <w:tcPr>
            <w:tcW w:w="2300" w:type="dxa"/>
            <w:tcBorders>
              <w:top w:val="double" w:sz="4" w:space="0" w:color="auto"/>
              <w:right w:val="double" w:sz="4" w:space="0" w:color="auto"/>
            </w:tcBorders>
            <w:vAlign w:val="center"/>
          </w:tcPr>
          <w:p w:rsidR="000E490A" w:rsidRPr="005222FA" w:rsidRDefault="000E490A" w:rsidP="005222FA">
            <w:pPr>
              <w:jc w:val="center"/>
              <w:rPr>
                <w:rFonts w:ascii="Arial" w:hAnsi="Arial" w:cs="Arial"/>
              </w:rPr>
            </w:pPr>
            <w:r w:rsidRPr="005222FA">
              <w:rPr>
                <w:rFonts w:ascii="Arial" w:hAnsi="Arial" w:cs="Arial"/>
              </w:rPr>
              <w:t>(b)</w:t>
            </w:r>
          </w:p>
          <w:p w:rsidR="000E490A" w:rsidRPr="005222FA" w:rsidRDefault="000E490A" w:rsidP="005222FA">
            <w:pPr>
              <w:jc w:val="center"/>
              <w:rPr>
                <w:rFonts w:ascii="Arial" w:hAnsi="Arial" w:cs="Arial"/>
              </w:rPr>
            </w:pPr>
          </w:p>
          <w:p w:rsidR="000E490A" w:rsidRPr="005222FA" w:rsidRDefault="000E490A" w:rsidP="00713E46">
            <w:pPr>
              <w:rPr>
                <w:rFonts w:ascii="Arial" w:hAnsi="Arial" w:cs="Arial"/>
              </w:rPr>
            </w:pPr>
            <w:r w:rsidRPr="005222FA">
              <w:rPr>
                <w:rFonts w:ascii="Arial" w:hAnsi="Arial" w:cs="Arial"/>
              </w:rPr>
              <w:t>Estimated hours</w:t>
            </w:r>
          </w:p>
          <w:p w:rsidR="000E490A" w:rsidRPr="005222FA" w:rsidRDefault="000E490A" w:rsidP="005222FA">
            <w:pPr>
              <w:jc w:val="center"/>
              <w:rPr>
                <w:rFonts w:ascii="Arial" w:hAnsi="Arial" w:cs="Arial"/>
              </w:rPr>
            </w:pPr>
          </w:p>
        </w:tc>
        <w:tc>
          <w:tcPr>
            <w:tcW w:w="4000" w:type="dxa"/>
            <w:gridSpan w:val="4"/>
            <w:tcBorders>
              <w:top w:val="double" w:sz="4" w:space="0" w:color="auto"/>
              <w:left w:val="double" w:sz="4" w:space="0" w:color="auto"/>
              <w:bottom w:val="double" w:sz="4" w:space="0" w:color="auto"/>
              <w:right w:val="double" w:sz="4" w:space="0" w:color="auto"/>
            </w:tcBorders>
            <w:vAlign w:val="center"/>
          </w:tcPr>
          <w:p w:rsidR="000E490A" w:rsidRPr="005222FA" w:rsidRDefault="000E490A" w:rsidP="005222FA">
            <w:pPr>
              <w:jc w:val="center"/>
              <w:rPr>
                <w:rFonts w:ascii="Arial" w:hAnsi="Arial" w:cs="Arial"/>
              </w:rPr>
            </w:pPr>
            <w:r w:rsidRPr="005222FA">
              <w:rPr>
                <w:rFonts w:ascii="Arial" w:hAnsi="Arial" w:cs="Arial"/>
              </w:rPr>
              <w:t>(a)x(b)</w:t>
            </w:r>
          </w:p>
          <w:p w:rsidR="000E490A" w:rsidRPr="005222FA" w:rsidRDefault="000E490A" w:rsidP="00D34B5E">
            <w:pPr>
              <w:rPr>
                <w:rFonts w:ascii="Arial" w:hAnsi="Arial" w:cs="Arial"/>
              </w:rPr>
            </w:pPr>
            <w:r w:rsidRPr="005222FA">
              <w:rPr>
                <w:rFonts w:ascii="Arial" w:hAnsi="Arial" w:cs="Arial"/>
                <w:b/>
              </w:rPr>
              <w:t>Financial Offer by Ten</w:t>
            </w:r>
            <w:r w:rsidRPr="005222FA">
              <w:rPr>
                <w:rFonts w:ascii="Arial" w:hAnsi="Arial" w:cs="Arial"/>
                <w:b/>
              </w:rPr>
              <w:softHyphen/>
              <w:t>derer for Time Based Fees</w:t>
            </w:r>
          </w:p>
        </w:tc>
      </w:tr>
      <w:tr w:rsidR="000E490A" w:rsidRPr="005222FA" w:rsidTr="0037367E">
        <w:trPr>
          <w:trHeight w:val="339"/>
        </w:trPr>
        <w:tc>
          <w:tcPr>
            <w:tcW w:w="2700" w:type="dxa"/>
            <w:tcBorders>
              <w:bottom w:val="single" w:sz="4" w:space="0" w:color="auto"/>
            </w:tcBorders>
            <w:vAlign w:val="center"/>
          </w:tcPr>
          <w:p w:rsidR="000E490A" w:rsidRPr="005222FA" w:rsidRDefault="000E490A" w:rsidP="00FC0D48">
            <w:pPr>
              <w:rPr>
                <w:rFonts w:ascii="Arial" w:hAnsi="Arial" w:cs="Arial"/>
                <w:b/>
              </w:rPr>
            </w:pPr>
            <w:r w:rsidRPr="005222FA">
              <w:rPr>
                <w:rFonts w:ascii="Arial" w:hAnsi="Arial" w:cs="Arial"/>
                <w:b/>
              </w:rPr>
              <w:t>R</w:t>
            </w:r>
          </w:p>
        </w:tc>
        <w:tc>
          <w:tcPr>
            <w:tcW w:w="708" w:type="dxa"/>
            <w:tcBorders>
              <w:bottom w:val="single" w:sz="4" w:space="0" w:color="auto"/>
            </w:tcBorders>
            <w:vAlign w:val="center"/>
          </w:tcPr>
          <w:p w:rsidR="000E490A" w:rsidRPr="005222FA" w:rsidRDefault="000E490A" w:rsidP="005222FA">
            <w:pPr>
              <w:jc w:val="center"/>
              <w:rPr>
                <w:rFonts w:ascii="Arial" w:hAnsi="Arial" w:cs="Arial"/>
              </w:rPr>
            </w:pPr>
            <w:r w:rsidRPr="005222FA">
              <w:rPr>
                <w:rFonts w:ascii="Arial" w:hAnsi="Arial" w:cs="Arial"/>
              </w:rPr>
              <w:t>X</w:t>
            </w:r>
          </w:p>
        </w:tc>
        <w:tc>
          <w:tcPr>
            <w:tcW w:w="2300" w:type="dxa"/>
            <w:tcBorders>
              <w:bottom w:val="single" w:sz="4" w:space="0" w:color="auto"/>
            </w:tcBorders>
            <w:vAlign w:val="center"/>
          </w:tcPr>
          <w:p w:rsidR="000E490A" w:rsidRPr="005222FA" w:rsidRDefault="0026743E" w:rsidP="005222FA">
            <w:pPr>
              <w:jc w:val="center"/>
              <w:rPr>
                <w:rFonts w:ascii="Arial" w:hAnsi="Arial" w:cs="Arial"/>
              </w:rPr>
            </w:pPr>
            <w:r>
              <w:rPr>
                <w:rFonts w:ascii="Arial" w:hAnsi="Arial" w:cs="Arial"/>
              </w:rPr>
              <w:fldChar w:fldCharType="begin">
                <w:ffData>
                  <w:name w:val=""/>
                  <w:enabled/>
                  <w:calcOnExit w:val="0"/>
                  <w:textInput>
                    <w:default w:val="4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450</w:t>
            </w:r>
            <w:r>
              <w:rPr>
                <w:rFonts w:ascii="Arial" w:hAnsi="Arial" w:cs="Arial"/>
              </w:rPr>
              <w:fldChar w:fldCharType="end"/>
            </w:r>
            <w:r w:rsidR="000E490A" w:rsidRPr="005222FA">
              <w:rPr>
                <w:rFonts w:ascii="Arial" w:hAnsi="Arial" w:cs="Arial"/>
              </w:rPr>
              <w:t xml:space="preserve"> h</w:t>
            </w:r>
            <w:r w:rsidR="007B0F85">
              <w:rPr>
                <w:rFonts w:ascii="Arial" w:hAnsi="Arial" w:cs="Arial"/>
              </w:rPr>
              <w:t>ours</w:t>
            </w:r>
          </w:p>
        </w:tc>
        <w:tc>
          <w:tcPr>
            <w:tcW w:w="300" w:type="dxa"/>
            <w:tcBorders>
              <w:right w:val="nil"/>
            </w:tcBorders>
            <w:vAlign w:val="center"/>
          </w:tcPr>
          <w:p w:rsidR="000E490A" w:rsidRPr="005222FA" w:rsidRDefault="000E490A" w:rsidP="005222FA">
            <w:pPr>
              <w:jc w:val="center"/>
              <w:rPr>
                <w:rFonts w:ascii="Arial" w:hAnsi="Arial" w:cs="Arial"/>
              </w:rPr>
            </w:pPr>
            <w:r w:rsidRPr="005222FA">
              <w:rPr>
                <w:rFonts w:ascii="Arial" w:hAnsi="Arial" w:cs="Arial"/>
              </w:rPr>
              <w:t>=</w:t>
            </w:r>
          </w:p>
        </w:tc>
        <w:tc>
          <w:tcPr>
            <w:tcW w:w="500" w:type="dxa"/>
            <w:tcBorders>
              <w:left w:val="nil"/>
              <w:bottom w:val="single" w:sz="4" w:space="0" w:color="auto"/>
              <w:right w:val="nil"/>
            </w:tcBorders>
            <w:vAlign w:val="center"/>
          </w:tcPr>
          <w:p w:rsidR="000E490A" w:rsidRPr="005222FA" w:rsidRDefault="000E490A" w:rsidP="005222FA">
            <w:pPr>
              <w:jc w:val="center"/>
              <w:rPr>
                <w:rFonts w:ascii="Arial" w:hAnsi="Arial" w:cs="Arial"/>
              </w:rPr>
            </w:pPr>
            <w:r w:rsidRPr="005222FA">
              <w:rPr>
                <w:rFonts w:ascii="Arial" w:hAnsi="Arial" w:cs="Arial"/>
              </w:rPr>
              <w:t>R</w:t>
            </w:r>
          </w:p>
        </w:tc>
        <w:tc>
          <w:tcPr>
            <w:tcW w:w="2700" w:type="dxa"/>
            <w:tcBorders>
              <w:left w:val="nil"/>
              <w:bottom w:val="single" w:sz="4" w:space="0" w:color="auto"/>
              <w:right w:val="nil"/>
            </w:tcBorders>
            <w:vAlign w:val="center"/>
          </w:tcPr>
          <w:p w:rsidR="000E490A" w:rsidRPr="005222FA" w:rsidRDefault="000E490A" w:rsidP="002F0A64">
            <w:pPr>
              <w:rPr>
                <w:rFonts w:ascii="Arial" w:hAnsi="Arial" w:cs="Arial"/>
                <w:sz w:val="16"/>
                <w:szCs w:val="16"/>
              </w:rPr>
            </w:pPr>
          </w:p>
        </w:tc>
        <w:tc>
          <w:tcPr>
            <w:tcW w:w="500" w:type="dxa"/>
            <w:tcBorders>
              <w:left w:val="nil"/>
              <w:bottom w:val="single" w:sz="4" w:space="0" w:color="auto"/>
            </w:tcBorders>
            <w:vAlign w:val="center"/>
          </w:tcPr>
          <w:p w:rsidR="000E490A" w:rsidRPr="005222FA" w:rsidRDefault="000E490A" w:rsidP="005222FA">
            <w:pPr>
              <w:jc w:val="center"/>
              <w:rPr>
                <w:rFonts w:ascii="Arial" w:hAnsi="Arial" w:cs="Arial"/>
                <w:sz w:val="16"/>
                <w:szCs w:val="16"/>
              </w:rPr>
            </w:pPr>
            <w:r w:rsidRPr="005222FA">
              <w:rPr>
                <w:rFonts w:ascii="Arial" w:hAnsi="Arial" w:cs="Arial"/>
                <w:sz w:val="16"/>
                <w:szCs w:val="16"/>
              </w:rPr>
              <w:t>(1)</w:t>
            </w:r>
          </w:p>
        </w:tc>
      </w:tr>
      <w:tr w:rsidR="0040046A" w:rsidRPr="005222FA" w:rsidTr="0037367E">
        <w:trPr>
          <w:trHeight w:val="339"/>
        </w:trPr>
        <w:tc>
          <w:tcPr>
            <w:tcW w:w="5708" w:type="dxa"/>
            <w:gridSpan w:val="3"/>
            <w:tcBorders>
              <w:top w:val="single" w:sz="4" w:space="0" w:color="auto"/>
              <w:left w:val="single" w:sz="4" w:space="0" w:color="auto"/>
              <w:bottom w:val="single" w:sz="4" w:space="0" w:color="auto"/>
            </w:tcBorders>
            <w:vAlign w:val="center"/>
          </w:tcPr>
          <w:p w:rsidR="0040046A" w:rsidRPr="006E1957" w:rsidRDefault="0040046A" w:rsidP="0040046A">
            <w:pPr>
              <w:rPr>
                <w:rFonts w:ascii="Arial" w:hAnsi="Arial" w:cs="Arial"/>
                <w:b/>
                <w:highlight w:val="yellow"/>
              </w:rPr>
            </w:pPr>
          </w:p>
          <w:p w:rsidR="0040046A" w:rsidRPr="006E1957" w:rsidRDefault="0040046A" w:rsidP="0040046A">
            <w:pPr>
              <w:rPr>
                <w:rFonts w:ascii="Arial" w:hAnsi="Arial" w:cs="Arial"/>
                <w:b/>
              </w:rPr>
            </w:pPr>
            <w:r w:rsidRPr="00965B64">
              <w:rPr>
                <w:rFonts w:ascii="Arial" w:hAnsi="Arial" w:cs="Arial"/>
                <w:b/>
              </w:rPr>
              <w:t>Total Travelling Disbursements (Table A below)</w:t>
            </w:r>
          </w:p>
          <w:p w:rsidR="0040046A" w:rsidRPr="006E1957" w:rsidRDefault="0040046A" w:rsidP="0040046A">
            <w:pPr>
              <w:rPr>
                <w:rFonts w:ascii="Arial" w:hAnsi="Arial" w:cs="Arial"/>
                <w:b/>
              </w:rPr>
            </w:pPr>
          </w:p>
        </w:tc>
        <w:tc>
          <w:tcPr>
            <w:tcW w:w="300" w:type="dxa"/>
            <w:tcBorders>
              <w:bottom w:val="single" w:sz="4" w:space="0" w:color="auto"/>
              <w:right w:val="nil"/>
            </w:tcBorders>
            <w:vAlign w:val="center"/>
          </w:tcPr>
          <w:p w:rsidR="0040046A" w:rsidRPr="005222FA" w:rsidRDefault="0040046A" w:rsidP="0040046A">
            <w:pPr>
              <w:jc w:val="center"/>
              <w:rPr>
                <w:rFonts w:ascii="Arial" w:hAnsi="Arial" w:cs="Arial"/>
              </w:rPr>
            </w:pPr>
          </w:p>
        </w:tc>
        <w:tc>
          <w:tcPr>
            <w:tcW w:w="500" w:type="dxa"/>
            <w:tcBorders>
              <w:left w:val="nil"/>
              <w:bottom w:val="single" w:sz="4" w:space="0" w:color="auto"/>
              <w:right w:val="nil"/>
            </w:tcBorders>
            <w:vAlign w:val="center"/>
          </w:tcPr>
          <w:p w:rsidR="0040046A" w:rsidRPr="005222FA" w:rsidRDefault="0040046A" w:rsidP="0040046A">
            <w:pPr>
              <w:jc w:val="center"/>
              <w:rPr>
                <w:rFonts w:ascii="Arial" w:hAnsi="Arial" w:cs="Arial"/>
                <w:lang w:val="it-IT"/>
              </w:rPr>
            </w:pPr>
            <w:r w:rsidRPr="005222FA">
              <w:rPr>
                <w:rFonts w:ascii="Arial" w:hAnsi="Arial" w:cs="Arial"/>
                <w:lang w:val="it-IT"/>
              </w:rPr>
              <w:t>R</w:t>
            </w:r>
          </w:p>
        </w:tc>
        <w:tc>
          <w:tcPr>
            <w:tcW w:w="2700" w:type="dxa"/>
            <w:tcBorders>
              <w:left w:val="nil"/>
              <w:bottom w:val="single" w:sz="4" w:space="0" w:color="auto"/>
              <w:right w:val="nil"/>
            </w:tcBorders>
            <w:vAlign w:val="center"/>
          </w:tcPr>
          <w:p w:rsidR="0040046A" w:rsidRPr="005222FA" w:rsidRDefault="0040046A" w:rsidP="0040046A">
            <w:pPr>
              <w:jc w:val="both"/>
              <w:rPr>
                <w:rFonts w:ascii="Arial" w:hAnsi="Arial" w:cs="Arial"/>
                <w:lang w:val="it-IT"/>
              </w:rPr>
            </w:pPr>
          </w:p>
        </w:tc>
        <w:tc>
          <w:tcPr>
            <w:tcW w:w="500" w:type="dxa"/>
            <w:tcBorders>
              <w:left w:val="nil"/>
              <w:bottom w:val="single" w:sz="4" w:space="0" w:color="auto"/>
            </w:tcBorders>
            <w:vAlign w:val="center"/>
          </w:tcPr>
          <w:p w:rsidR="0040046A" w:rsidRPr="005222FA" w:rsidRDefault="0040046A" w:rsidP="0040046A">
            <w:pPr>
              <w:jc w:val="center"/>
              <w:rPr>
                <w:rFonts w:ascii="Arial" w:hAnsi="Arial" w:cs="Arial"/>
                <w:sz w:val="16"/>
                <w:szCs w:val="16"/>
                <w:lang w:val="it-IT"/>
              </w:rPr>
            </w:pPr>
            <w:r w:rsidRPr="005222FA">
              <w:rPr>
                <w:rFonts w:ascii="Arial" w:hAnsi="Arial" w:cs="Arial"/>
                <w:sz w:val="16"/>
                <w:szCs w:val="16"/>
                <w:lang w:val="it-IT"/>
              </w:rPr>
              <w:t>(2)</w:t>
            </w:r>
          </w:p>
        </w:tc>
      </w:tr>
      <w:tr w:rsidR="007B0F85" w:rsidRPr="005222FA" w:rsidTr="0037367E">
        <w:trPr>
          <w:trHeight w:val="339"/>
        </w:trPr>
        <w:tc>
          <w:tcPr>
            <w:tcW w:w="2700" w:type="dxa"/>
            <w:tcBorders>
              <w:top w:val="single" w:sz="4" w:space="0" w:color="auto"/>
              <w:left w:val="nil"/>
              <w:bottom w:val="nil"/>
              <w:right w:val="nil"/>
            </w:tcBorders>
            <w:vAlign w:val="center"/>
          </w:tcPr>
          <w:p w:rsidR="007B0F85" w:rsidRDefault="007B0F85" w:rsidP="007B0F85">
            <w:pPr>
              <w:jc w:val="right"/>
              <w:rPr>
                <w:rFonts w:ascii="Arial" w:hAnsi="Arial" w:cs="Arial"/>
                <w:b/>
              </w:rPr>
            </w:pPr>
          </w:p>
        </w:tc>
        <w:tc>
          <w:tcPr>
            <w:tcW w:w="3008" w:type="dxa"/>
            <w:gridSpan w:val="2"/>
            <w:tcBorders>
              <w:top w:val="nil"/>
              <w:left w:val="nil"/>
              <w:bottom w:val="nil"/>
              <w:right w:val="single" w:sz="4" w:space="0" w:color="auto"/>
            </w:tcBorders>
            <w:vAlign w:val="center"/>
          </w:tcPr>
          <w:p w:rsidR="007B0F85" w:rsidRDefault="007B0F85" w:rsidP="007B0F85">
            <w:pPr>
              <w:rPr>
                <w:rFonts w:ascii="Arial" w:hAnsi="Arial" w:cs="Arial"/>
                <w:b/>
              </w:rPr>
            </w:pPr>
          </w:p>
          <w:p w:rsidR="007B0F85" w:rsidRDefault="007B0F85" w:rsidP="007B0F85">
            <w:pPr>
              <w:rPr>
                <w:rFonts w:ascii="Arial" w:hAnsi="Arial" w:cs="Arial"/>
                <w:b/>
              </w:rPr>
            </w:pPr>
            <w:r w:rsidRPr="007B0F85">
              <w:rPr>
                <w:rFonts w:ascii="Arial" w:hAnsi="Arial" w:cs="Arial"/>
                <w:b/>
              </w:rPr>
              <w:t>Sub-total</w:t>
            </w:r>
            <w:r>
              <w:rPr>
                <w:rFonts w:ascii="Arial" w:hAnsi="Arial" w:cs="Arial"/>
                <w:b/>
              </w:rPr>
              <w:t xml:space="preserve"> </w:t>
            </w:r>
            <w:r w:rsidRPr="007B0F85">
              <w:rPr>
                <w:rFonts w:ascii="Arial" w:hAnsi="Arial" w:cs="Arial"/>
                <w:sz w:val="16"/>
                <w:szCs w:val="16"/>
              </w:rPr>
              <w:t>(1+2)</w:t>
            </w:r>
          </w:p>
          <w:p w:rsidR="007B0F85" w:rsidRPr="007B0F85" w:rsidRDefault="007B0F85" w:rsidP="007B0F85">
            <w:pPr>
              <w:rPr>
                <w:rFonts w:ascii="Arial" w:hAnsi="Arial" w:cs="Arial"/>
                <w:b/>
              </w:rPr>
            </w:pPr>
          </w:p>
        </w:tc>
        <w:tc>
          <w:tcPr>
            <w:tcW w:w="300" w:type="dxa"/>
            <w:tcBorders>
              <w:left w:val="single" w:sz="4" w:space="0" w:color="auto"/>
              <w:bottom w:val="single" w:sz="4" w:space="0" w:color="auto"/>
              <w:right w:val="nil"/>
            </w:tcBorders>
            <w:vAlign w:val="center"/>
          </w:tcPr>
          <w:p w:rsidR="007B0F85" w:rsidRPr="005222FA" w:rsidRDefault="007B0F85" w:rsidP="007B0F85">
            <w:pPr>
              <w:jc w:val="center"/>
              <w:rPr>
                <w:rFonts w:ascii="Arial" w:hAnsi="Arial" w:cs="Arial"/>
              </w:rPr>
            </w:pPr>
          </w:p>
        </w:tc>
        <w:tc>
          <w:tcPr>
            <w:tcW w:w="500" w:type="dxa"/>
            <w:tcBorders>
              <w:left w:val="nil"/>
              <w:bottom w:val="single" w:sz="4" w:space="0" w:color="auto"/>
              <w:right w:val="nil"/>
            </w:tcBorders>
            <w:vAlign w:val="center"/>
          </w:tcPr>
          <w:p w:rsidR="007B0F85" w:rsidRPr="005222FA" w:rsidRDefault="007B0F85" w:rsidP="007B0F85">
            <w:pPr>
              <w:jc w:val="center"/>
              <w:rPr>
                <w:rFonts w:ascii="Arial" w:hAnsi="Arial" w:cs="Arial"/>
                <w:lang w:val="it-IT"/>
              </w:rPr>
            </w:pPr>
            <w:r w:rsidRPr="005222FA">
              <w:rPr>
                <w:rFonts w:ascii="Arial" w:hAnsi="Arial" w:cs="Arial"/>
                <w:lang w:val="it-IT"/>
              </w:rPr>
              <w:t>R</w:t>
            </w:r>
          </w:p>
        </w:tc>
        <w:tc>
          <w:tcPr>
            <w:tcW w:w="2700" w:type="dxa"/>
            <w:tcBorders>
              <w:left w:val="nil"/>
              <w:bottom w:val="single" w:sz="4" w:space="0" w:color="auto"/>
              <w:right w:val="nil"/>
            </w:tcBorders>
            <w:vAlign w:val="center"/>
          </w:tcPr>
          <w:p w:rsidR="007B0F85" w:rsidRPr="005222FA" w:rsidRDefault="007B0F85" w:rsidP="007B0F85">
            <w:pPr>
              <w:jc w:val="both"/>
              <w:rPr>
                <w:rFonts w:ascii="Arial" w:hAnsi="Arial" w:cs="Arial"/>
                <w:lang w:val="it-IT"/>
              </w:rPr>
            </w:pPr>
          </w:p>
        </w:tc>
        <w:tc>
          <w:tcPr>
            <w:tcW w:w="500" w:type="dxa"/>
            <w:tcBorders>
              <w:left w:val="nil"/>
              <w:bottom w:val="single" w:sz="4" w:space="0" w:color="auto"/>
            </w:tcBorders>
            <w:vAlign w:val="center"/>
          </w:tcPr>
          <w:p w:rsidR="007B0F85" w:rsidRPr="005222FA" w:rsidRDefault="007B0F85" w:rsidP="007B0F85">
            <w:pPr>
              <w:jc w:val="center"/>
              <w:rPr>
                <w:rFonts w:ascii="Arial" w:hAnsi="Arial" w:cs="Arial"/>
                <w:sz w:val="16"/>
                <w:szCs w:val="16"/>
                <w:lang w:val="it-IT"/>
              </w:rPr>
            </w:pPr>
            <w:r w:rsidRPr="005222FA">
              <w:rPr>
                <w:rFonts w:ascii="Arial" w:hAnsi="Arial" w:cs="Arial"/>
                <w:sz w:val="16"/>
                <w:szCs w:val="16"/>
                <w:lang w:val="it-IT"/>
              </w:rPr>
              <w:t>(</w:t>
            </w:r>
            <w:r>
              <w:rPr>
                <w:rFonts w:ascii="Arial" w:hAnsi="Arial" w:cs="Arial"/>
                <w:sz w:val="16"/>
                <w:szCs w:val="16"/>
                <w:lang w:val="it-IT"/>
              </w:rPr>
              <w:t>3</w:t>
            </w:r>
            <w:r w:rsidRPr="005222FA">
              <w:rPr>
                <w:rFonts w:ascii="Arial" w:hAnsi="Arial" w:cs="Arial"/>
                <w:sz w:val="16"/>
                <w:szCs w:val="16"/>
                <w:lang w:val="it-IT"/>
              </w:rPr>
              <w:t>)</w:t>
            </w:r>
          </w:p>
        </w:tc>
      </w:tr>
      <w:tr w:rsidR="007B0F85" w:rsidRPr="005222FA" w:rsidTr="0037367E">
        <w:trPr>
          <w:trHeight w:val="480"/>
        </w:trPr>
        <w:tc>
          <w:tcPr>
            <w:tcW w:w="2700" w:type="dxa"/>
            <w:tcBorders>
              <w:top w:val="nil"/>
              <w:left w:val="nil"/>
              <w:bottom w:val="nil"/>
              <w:right w:val="nil"/>
            </w:tcBorders>
            <w:vAlign w:val="center"/>
          </w:tcPr>
          <w:p w:rsidR="007B0F85" w:rsidRPr="005222FA" w:rsidRDefault="007B0F85" w:rsidP="007B0F85">
            <w:pPr>
              <w:jc w:val="right"/>
              <w:rPr>
                <w:rFonts w:ascii="Arial" w:hAnsi="Arial" w:cs="Arial"/>
              </w:rPr>
            </w:pPr>
          </w:p>
        </w:tc>
        <w:tc>
          <w:tcPr>
            <w:tcW w:w="3008" w:type="dxa"/>
            <w:gridSpan w:val="2"/>
            <w:tcBorders>
              <w:top w:val="nil"/>
              <w:left w:val="nil"/>
              <w:bottom w:val="nil"/>
            </w:tcBorders>
            <w:vAlign w:val="center"/>
          </w:tcPr>
          <w:p w:rsidR="007B0F85" w:rsidRDefault="007B0F85" w:rsidP="007B0F85">
            <w:pPr>
              <w:rPr>
                <w:rFonts w:ascii="Arial" w:hAnsi="Arial" w:cs="Arial"/>
                <w:b/>
              </w:rPr>
            </w:pPr>
          </w:p>
          <w:p w:rsidR="007B0F85" w:rsidRDefault="007B0F85" w:rsidP="007B0F85">
            <w:pPr>
              <w:rPr>
                <w:rFonts w:ascii="Arial" w:hAnsi="Arial" w:cs="Arial"/>
                <w:b/>
              </w:rPr>
            </w:pPr>
            <w:r w:rsidRPr="005222FA">
              <w:rPr>
                <w:rFonts w:ascii="Arial" w:hAnsi="Arial" w:cs="Arial"/>
                <w:b/>
              </w:rPr>
              <w:t>Add VAT @ 1</w:t>
            </w:r>
            <w:r>
              <w:rPr>
                <w:rFonts w:ascii="Arial" w:hAnsi="Arial" w:cs="Arial"/>
                <w:b/>
              </w:rPr>
              <w:t>5</w:t>
            </w:r>
            <w:r w:rsidRPr="005222FA">
              <w:rPr>
                <w:rFonts w:ascii="Arial" w:hAnsi="Arial" w:cs="Arial"/>
                <w:b/>
              </w:rPr>
              <w:t>%</w:t>
            </w:r>
            <w:r>
              <w:rPr>
                <w:rFonts w:ascii="Arial" w:hAnsi="Arial" w:cs="Arial"/>
                <w:b/>
              </w:rPr>
              <w:t xml:space="preserve"> </w:t>
            </w:r>
            <w:r w:rsidRPr="007B0F85">
              <w:rPr>
                <w:rFonts w:ascii="Arial" w:hAnsi="Arial" w:cs="Arial"/>
                <w:sz w:val="16"/>
                <w:szCs w:val="16"/>
              </w:rPr>
              <w:t>(3 x 15%)</w:t>
            </w:r>
          </w:p>
          <w:p w:rsidR="007B0F85" w:rsidRPr="005222FA" w:rsidRDefault="007B0F85" w:rsidP="007B0F85">
            <w:pPr>
              <w:rPr>
                <w:rFonts w:ascii="Arial" w:hAnsi="Arial" w:cs="Arial"/>
                <w:b/>
              </w:rPr>
            </w:pPr>
          </w:p>
        </w:tc>
        <w:tc>
          <w:tcPr>
            <w:tcW w:w="300" w:type="dxa"/>
            <w:tcBorders>
              <w:bottom w:val="single" w:sz="4" w:space="0" w:color="auto"/>
              <w:right w:val="nil"/>
            </w:tcBorders>
            <w:vAlign w:val="center"/>
          </w:tcPr>
          <w:p w:rsidR="007B0F85" w:rsidRPr="005222FA" w:rsidRDefault="007B0F85" w:rsidP="007B0F85">
            <w:pPr>
              <w:jc w:val="center"/>
              <w:rPr>
                <w:rFonts w:ascii="Arial" w:hAnsi="Arial" w:cs="Arial"/>
                <w:lang w:val="it-IT"/>
              </w:rPr>
            </w:pPr>
          </w:p>
        </w:tc>
        <w:tc>
          <w:tcPr>
            <w:tcW w:w="500" w:type="dxa"/>
            <w:tcBorders>
              <w:left w:val="nil"/>
              <w:bottom w:val="single" w:sz="4" w:space="0" w:color="auto"/>
              <w:right w:val="nil"/>
            </w:tcBorders>
            <w:vAlign w:val="center"/>
          </w:tcPr>
          <w:p w:rsidR="007B0F85" w:rsidRPr="005222FA" w:rsidRDefault="007B0F85" w:rsidP="007B0F85">
            <w:pPr>
              <w:jc w:val="center"/>
              <w:rPr>
                <w:rFonts w:ascii="Arial" w:hAnsi="Arial" w:cs="Arial"/>
                <w:lang w:val="it-IT"/>
              </w:rPr>
            </w:pPr>
            <w:r w:rsidRPr="005222FA">
              <w:rPr>
                <w:rFonts w:ascii="Arial" w:hAnsi="Arial" w:cs="Arial"/>
                <w:lang w:val="it-IT"/>
              </w:rPr>
              <w:t>R</w:t>
            </w:r>
          </w:p>
        </w:tc>
        <w:tc>
          <w:tcPr>
            <w:tcW w:w="2700" w:type="dxa"/>
            <w:tcBorders>
              <w:left w:val="nil"/>
              <w:bottom w:val="single" w:sz="4" w:space="0" w:color="auto"/>
              <w:right w:val="nil"/>
            </w:tcBorders>
            <w:vAlign w:val="center"/>
          </w:tcPr>
          <w:p w:rsidR="007B0F85" w:rsidRPr="005222FA" w:rsidRDefault="007B0F85" w:rsidP="007B0F85">
            <w:pPr>
              <w:jc w:val="both"/>
              <w:rPr>
                <w:rFonts w:ascii="Arial" w:hAnsi="Arial" w:cs="Arial"/>
                <w:lang w:val="it-IT"/>
              </w:rPr>
            </w:pPr>
          </w:p>
        </w:tc>
        <w:tc>
          <w:tcPr>
            <w:tcW w:w="500" w:type="dxa"/>
            <w:tcBorders>
              <w:left w:val="nil"/>
              <w:bottom w:val="single" w:sz="4" w:space="0" w:color="auto"/>
            </w:tcBorders>
            <w:vAlign w:val="center"/>
          </w:tcPr>
          <w:p w:rsidR="007B0F85" w:rsidRPr="005222FA" w:rsidRDefault="007B0F85" w:rsidP="007B0F85">
            <w:pPr>
              <w:jc w:val="center"/>
              <w:rPr>
                <w:rFonts w:ascii="Arial" w:hAnsi="Arial" w:cs="Arial"/>
                <w:sz w:val="16"/>
                <w:szCs w:val="16"/>
                <w:lang w:val="it-IT"/>
              </w:rPr>
            </w:pPr>
            <w:r w:rsidRPr="005222FA">
              <w:rPr>
                <w:rFonts w:ascii="Arial" w:hAnsi="Arial" w:cs="Arial"/>
                <w:sz w:val="16"/>
                <w:szCs w:val="16"/>
                <w:lang w:val="it-IT"/>
              </w:rPr>
              <w:t>(</w:t>
            </w:r>
            <w:r>
              <w:rPr>
                <w:rFonts w:ascii="Arial" w:hAnsi="Arial" w:cs="Arial"/>
                <w:sz w:val="16"/>
                <w:szCs w:val="16"/>
                <w:lang w:val="it-IT"/>
              </w:rPr>
              <w:t>4</w:t>
            </w:r>
            <w:r w:rsidRPr="005222FA">
              <w:rPr>
                <w:rFonts w:ascii="Arial" w:hAnsi="Arial" w:cs="Arial"/>
                <w:sz w:val="16"/>
                <w:szCs w:val="16"/>
                <w:lang w:val="it-IT"/>
              </w:rPr>
              <w:t>)</w:t>
            </w:r>
          </w:p>
        </w:tc>
      </w:tr>
      <w:tr w:rsidR="007B0F85" w:rsidRPr="005222FA" w:rsidTr="0037367E">
        <w:trPr>
          <w:trHeight w:val="605"/>
        </w:trPr>
        <w:tc>
          <w:tcPr>
            <w:tcW w:w="2700" w:type="dxa"/>
            <w:tcBorders>
              <w:top w:val="nil"/>
              <w:left w:val="nil"/>
              <w:bottom w:val="nil"/>
              <w:right w:val="nil"/>
            </w:tcBorders>
            <w:vAlign w:val="center"/>
          </w:tcPr>
          <w:p w:rsidR="007B0F85" w:rsidRPr="005222FA" w:rsidRDefault="007B0F85" w:rsidP="007B0F85">
            <w:pPr>
              <w:jc w:val="right"/>
              <w:rPr>
                <w:rFonts w:ascii="Arial" w:hAnsi="Arial" w:cs="Arial"/>
              </w:rPr>
            </w:pPr>
          </w:p>
        </w:tc>
        <w:tc>
          <w:tcPr>
            <w:tcW w:w="3008" w:type="dxa"/>
            <w:gridSpan w:val="2"/>
            <w:tcBorders>
              <w:top w:val="nil"/>
              <w:left w:val="nil"/>
              <w:bottom w:val="nil"/>
              <w:right w:val="single" w:sz="4" w:space="0" w:color="auto"/>
            </w:tcBorders>
            <w:vAlign w:val="center"/>
          </w:tcPr>
          <w:p w:rsidR="007B0F85" w:rsidRDefault="007B0F85" w:rsidP="007B0F85">
            <w:pPr>
              <w:rPr>
                <w:rFonts w:ascii="Arial" w:hAnsi="Arial" w:cs="Arial"/>
                <w:b/>
                <w:u w:val="single"/>
              </w:rPr>
            </w:pPr>
          </w:p>
          <w:p w:rsidR="007B0F85" w:rsidRDefault="007B0F85" w:rsidP="007B0F85">
            <w:pPr>
              <w:rPr>
                <w:rFonts w:ascii="Arial" w:hAnsi="Arial" w:cs="Arial"/>
                <w:sz w:val="16"/>
                <w:szCs w:val="16"/>
              </w:rPr>
            </w:pPr>
            <w:r w:rsidRPr="005222FA">
              <w:rPr>
                <w:rFonts w:ascii="Arial" w:hAnsi="Arial" w:cs="Arial"/>
                <w:b/>
                <w:u w:val="single"/>
              </w:rPr>
              <w:t>TOTAL FINANCIAL OFFER FOR TIME BASED FEES</w:t>
            </w:r>
            <w:r>
              <w:rPr>
                <w:rFonts w:ascii="Arial" w:hAnsi="Arial" w:cs="Arial"/>
                <w:b/>
                <w:u w:val="single"/>
              </w:rPr>
              <w:t xml:space="preserve"> </w:t>
            </w:r>
            <w:r w:rsidRPr="005222FA">
              <w:rPr>
                <w:rFonts w:ascii="Arial" w:hAnsi="Arial" w:cs="Arial"/>
                <w:sz w:val="16"/>
                <w:szCs w:val="16"/>
              </w:rPr>
              <w:t>(</w:t>
            </w:r>
            <w:r>
              <w:rPr>
                <w:rFonts w:ascii="Arial" w:hAnsi="Arial" w:cs="Arial"/>
                <w:sz w:val="16"/>
                <w:szCs w:val="16"/>
              </w:rPr>
              <w:t>3+4</w:t>
            </w:r>
            <w:r w:rsidRPr="005222FA">
              <w:rPr>
                <w:rFonts w:ascii="Arial" w:hAnsi="Arial" w:cs="Arial"/>
                <w:sz w:val="16"/>
                <w:szCs w:val="16"/>
              </w:rPr>
              <w:t>)</w:t>
            </w:r>
          </w:p>
          <w:p w:rsidR="007B0F85" w:rsidRPr="005222FA" w:rsidRDefault="007B0F85" w:rsidP="007B0F85">
            <w:pPr>
              <w:rPr>
                <w:rFonts w:ascii="Arial" w:hAnsi="Arial" w:cs="Arial"/>
                <w:b/>
                <w:u w:val="single"/>
              </w:rPr>
            </w:pPr>
          </w:p>
        </w:tc>
        <w:tc>
          <w:tcPr>
            <w:tcW w:w="300" w:type="dxa"/>
            <w:tcBorders>
              <w:top w:val="single" w:sz="4" w:space="0" w:color="auto"/>
              <w:left w:val="single" w:sz="4" w:space="0" w:color="auto"/>
              <w:bottom w:val="single" w:sz="4" w:space="0" w:color="auto"/>
              <w:right w:val="nil"/>
            </w:tcBorders>
            <w:vAlign w:val="center"/>
          </w:tcPr>
          <w:p w:rsidR="007B0F85" w:rsidRPr="005222FA" w:rsidRDefault="007B0F85" w:rsidP="007B0F85">
            <w:pPr>
              <w:jc w:val="center"/>
              <w:rPr>
                <w:rFonts w:ascii="Arial" w:hAnsi="Arial" w:cs="Arial"/>
                <w:lang w:val="en-US"/>
              </w:rPr>
            </w:pPr>
          </w:p>
        </w:tc>
        <w:tc>
          <w:tcPr>
            <w:tcW w:w="500" w:type="dxa"/>
            <w:tcBorders>
              <w:top w:val="single" w:sz="4" w:space="0" w:color="auto"/>
              <w:left w:val="nil"/>
              <w:bottom w:val="single" w:sz="4" w:space="0" w:color="auto"/>
              <w:right w:val="nil"/>
            </w:tcBorders>
            <w:vAlign w:val="center"/>
          </w:tcPr>
          <w:p w:rsidR="007B0F85" w:rsidRPr="005222FA" w:rsidRDefault="007B0F85" w:rsidP="007B0F85">
            <w:pPr>
              <w:jc w:val="center"/>
              <w:rPr>
                <w:rFonts w:ascii="Arial" w:hAnsi="Arial" w:cs="Arial"/>
                <w:b/>
                <w:lang w:val="it-IT"/>
              </w:rPr>
            </w:pPr>
            <w:r w:rsidRPr="005222FA">
              <w:rPr>
                <w:rFonts w:ascii="Arial" w:hAnsi="Arial" w:cs="Arial"/>
                <w:b/>
                <w:lang w:val="it-IT"/>
              </w:rPr>
              <w:t>R</w:t>
            </w:r>
          </w:p>
        </w:tc>
        <w:tc>
          <w:tcPr>
            <w:tcW w:w="2700" w:type="dxa"/>
            <w:tcBorders>
              <w:top w:val="single" w:sz="4" w:space="0" w:color="auto"/>
              <w:left w:val="nil"/>
              <w:bottom w:val="single" w:sz="4" w:space="0" w:color="auto"/>
              <w:right w:val="nil"/>
            </w:tcBorders>
            <w:vAlign w:val="center"/>
          </w:tcPr>
          <w:p w:rsidR="007B0F85" w:rsidRPr="005222FA" w:rsidRDefault="007B0F85" w:rsidP="007B0F85">
            <w:pPr>
              <w:rPr>
                <w:rFonts w:ascii="Arial" w:hAnsi="Arial" w:cs="Arial"/>
                <w:b/>
                <w:lang w:val="it-IT"/>
              </w:rPr>
            </w:pPr>
          </w:p>
        </w:tc>
        <w:tc>
          <w:tcPr>
            <w:tcW w:w="500" w:type="dxa"/>
            <w:tcBorders>
              <w:top w:val="single" w:sz="4" w:space="0" w:color="auto"/>
              <w:left w:val="nil"/>
              <w:bottom w:val="single" w:sz="4" w:space="0" w:color="auto"/>
              <w:right w:val="single" w:sz="4" w:space="0" w:color="auto"/>
            </w:tcBorders>
            <w:vAlign w:val="center"/>
          </w:tcPr>
          <w:p w:rsidR="007B0F85" w:rsidRPr="005222FA" w:rsidRDefault="007B0F85" w:rsidP="007B0F85">
            <w:pPr>
              <w:jc w:val="center"/>
              <w:rPr>
                <w:rFonts w:ascii="Arial" w:hAnsi="Arial" w:cs="Arial"/>
                <w:sz w:val="16"/>
                <w:szCs w:val="16"/>
                <w:lang w:val="en-US"/>
              </w:rPr>
            </w:pPr>
            <w:r w:rsidRPr="005222FA">
              <w:rPr>
                <w:rFonts w:ascii="Arial" w:hAnsi="Arial" w:cs="Arial"/>
                <w:sz w:val="16"/>
                <w:szCs w:val="16"/>
                <w:lang w:val="en-US"/>
              </w:rPr>
              <w:t>(</w:t>
            </w:r>
            <w:r w:rsidR="006C384F">
              <w:rPr>
                <w:rFonts w:ascii="Arial" w:hAnsi="Arial" w:cs="Arial"/>
                <w:sz w:val="16"/>
                <w:szCs w:val="16"/>
                <w:lang w:val="en-US"/>
              </w:rPr>
              <w:t>5</w:t>
            </w:r>
            <w:r w:rsidRPr="005222FA">
              <w:rPr>
                <w:rFonts w:ascii="Arial" w:hAnsi="Arial" w:cs="Arial"/>
                <w:sz w:val="16"/>
                <w:szCs w:val="16"/>
                <w:lang w:val="en-US"/>
              </w:rPr>
              <w:t>)</w:t>
            </w:r>
          </w:p>
        </w:tc>
      </w:tr>
    </w:tbl>
    <w:p w:rsidR="000E490A" w:rsidRDefault="000E490A" w:rsidP="00B351BB"/>
    <w:p w:rsidR="007B0F85" w:rsidRDefault="007B0F85" w:rsidP="00B351BB"/>
    <w:p w:rsidR="007B0F85" w:rsidRDefault="007B0F85" w:rsidP="00B351BB"/>
    <w:p w:rsidR="007B0F85" w:rsidRDefault="007B0F85" w:rsidP="00B351BB"/>
    <w:p w:rsidR="007B0F85" w:rsidRDefault="007B0F85" w:rsidP="00B351BB"/>
    <w:p w:rsidR="007B0F85" w:rsidRPr="000D11E9" w:rsidRDefault="007B0F85" w:rsidP="00B351BB"/>
    <w:p w:rsidR="000E490A" w:rsidRPr="000D11E9" w:rsidRDefault="000E490A" w:rsidP="00B351BB"/>
    <w:p w:rsidR="006C384F" w:rsidRDefault="000E490A" w:rsidP="00507392">
      <w:pPr>
        <w:tabs>
          <w:tab w:val="left" w:pos="426"/>
        </w:tabs>
        <w:spacing w:line="360" w:lineRule="auto"/>
        <w:jc w:val="both"/>
        <w:rPr>
          <w:rFonts w:ascii="Arial" w:hAnsi="Arial" w:cs="Arial"/>
        </w:rPr>
      </w:pPr>
      <w:r w:rsidRPr="000D11E9">
        <w:rPr>
          <w:rFonts w:ascii="Arial" w:hAnsi="Arial" w:cs="Arial"/>
          <w:b/>
          <w:u w:val="single"/>
        </w:rPr>
        <w:t>NOTE</w:t>
      </w:r>
      <w:r w:rsidRPr="000D11E9">
        <w:rPr>
          <w:rFonts w:ascii="Arial" w:hAnsi="Arial" w:cs="Arial"/>
          <w:b/>
        </w:rPr>
        <w:t>:</w:t>
      </w:r>
      <w:r w:rsidRPr="000D11E9">
        <w:rPr>
          <w:rFonts w:ascii="Arial" w:hAnsi="Arial" w:cs="Arial"/>
        </w:rPr>
        <w:tab/>
      </w:r>
    </w:p>
    <w:p w:rsidR="006C384F" w:rsidRPr="00F41EAE" w:rsidRDefault="006C384F" w:rsidP="006C384F">
      <w:pPr>
        <w:tabs>
          <w:tab w:val="left" w:pos="426"/>
        </w:tabs>
        <w:spacing w:line="360" w:lineRule="auto"/>
        <w:ind w:left="426"/>
        <w:jc w:val="both"/>
        <w:rPr>
          <w:rFonts w:ascii="Arial" w:hAnsi="Arial" w:cs="Arial"/>
        </w:rPr>
      </w:pPr>
    </w:p>
    <w:p w:rsidR="007B0F85" w:rsidRPr="00F41EAE" w:rsidRDefault="000E490A" w:rsidP="00EF4A7D">
      <w:pPr>
        <w:numPr>
          <w:ilvl w:val="0"/>
          <w:numId w:val="33"/>
        </w:numPr>
        <w:tabs>
          <w:tab w:val="left" w:pos="426"/>
        </w:tabs>
        <w:spacing w:line="360" w:lineRule="auto"/>
        <w:ind w:left="426" w:hanging="426"/>
        <w:jc w:val="both"/>
        <w:rPr>
          <w:rFonts w:ascii="Arial" w:hAnsi="Arial" w:cs="Arial"/>
        </w:rPr>
      </w:pPr>
      <w:r w:rsidRPr="00F41EAE">
        <w:rPr>
          <w:rFonts w:ascii="Arial" w:hAnsi="Arial" w:cs="Arial"/>
        </w:rPr>
        <w:t xml:space="preserve">Total Financial Offer for Time Based Fees, </w:t>
      </w:r>
      <w:r w:rsidR="009D78DE" w:rsidRPr="00F41EAE">
        <w:rPr>
          <w:rFonts w:ascii="Arial" w:hAnsi="Arial" w:cs="Arial"/>
          <w:sz w:val="16"/>
          <w:szCs w:val="16"/>
        </w:rPr>
        <w:t>(3)</w:t>
      </w:r>
      <w:r w:rsidR="0040046A" w:rsidRPr="00F41EAE">
        <w:rPr>
          <w:rFonts w:ascii="Arial" w:hAnsi="Arial" w:cs="Arial"/>
          <w:sz w:val="16"/>
          <w:szCs w:val="16"/>
        </w:rPr>
        <w:t xml:space="preserve"> </w:t>
      </w:r>
      <w:r w:rsidRPr="00F41EAE">
        <w:rPr>
          <w:rFonts w:ascii="Arial" w:hAnsi="Arial" w:cs="Arial"/>
        </w:rPr>
        <w:t xml:space="preserve">above, </w:t>
      </w:r>
      <w:r w:rsidRPr="00F41EAE">
        <w:rPr>
          <w:rFonts w:ascii="Arial" w:hAnsi="Arial" w:cs="Arial"/>
          <w:b/>
        </w:rPr>
        <w:t>must be carried over to C1.1 Form of Offer and Ac</w:t>
      </w:r>
      <w:r w:rsidRPr="00F41EAE">
        <w:rPr>
          <w:rFonts w:ascii="Arial" w:hAnsi="Arial" w:cs="Arial"/>
          <w:b/>
        </w:rPr>
        <w:softHyphen/>
        <w:t>cep</w:t>
      </w:r>
      <w:r w:rsidRPr="00F41EAE">
        <w:rPr>
          <w:rFonts w:ascii="Arial" w:hAnsi="Arial" w:cs="Arial"/>
          <w:b/>
        </w:rPr>
        <w:softHyphen/>
        <w:t>tance</w:t>
      </w:r>
      <w:r w:rsidR="007B0F85" w:rsidRPr="00F41EAE">
        <w:rPr>
          <w:rFonts w:ascii="Arial" w:hAnsi="Arial" w:cs="Arial"/>
          <w:b/>
        </w:rPr>
        <w:t xml:space="preserve"> as per (</w:t>
      </w:r>
      <w:r w:rsidR="006C384F" w:rsidRPr="00F41EAE">
        <w:rPr>
          <w:rFonts w:ascii="Arial" w:hAnsi="Arial" w:cs="Arial"/>
          <w:b/>
        </w:rPr>
        <w:t>5</w:t>
      </w:r>
      <w:r w:rsidR="007B0F85" w:rsidRPr="00F41EAE">
        <w:rPr>
          <w:rFonts w:ascii="Arial" w:hAnsi="Arial" w:cs="Arial"/>
          <w:b/>
        </w:rPr>
        <w:t>) above</w:t>
      </w:r>
      <w:r w:rsidR="007B0F85" w:rsidRPr="00F41EAE">
        <w:rPr>
          <w:rFonts w:ascii="Arial" w:hAnsi="Arial" w:cs="Arial"/>
        </w:rPr>
        <w:t>,</w:t>
      </w:r>
      <w:r w:rsidR="0040046A" w:rsidRPr="00F41EAE">
        <w:rPr>
          <w:rFonts w:ascii="Arial" w:hAnsi="Arial" w:cs="Arial"/>
          <w:b/>
        </w:rPr>
        <w:t xml:space="preserve"> </w:t>
      </w:r>
      <w:r w:rsidRPr="00F41EAE">
        <w:rPr>
          <w:rFonts w:ascii="Arial" w:hAnsi="Arial" w:cs="Arial"/>
        </w:rPr>
        <w:t>Failure to carry this over to the Form of Offer and Acceptance</w:t>
      </w:r>
      <w:r w:rsidR="007B0F85" w:rsidRPr="00F41EAE">
        <w:rPr>
          <w:rFonts w:ascii="Arial" w:hAnsi="Arial" w:cs="Arial"/>
        </w:rPr>
        <w:t xml:space="preserve"> </w:t>
      </w:r>
      <w:r w:rsidR="007B0F85" w:rsidRPr="00F41EAE">
        <w:rPr>
          <w:rFonts w:ascii="Arial" w:hAnsi="Arial" w:cs="Arial"/>
          <w:b/>
          <w:u w:val="single"/>
        </w:rPr>
        <w:t>will render the Bid Non-responsive</w:t>
      </w:r>
      <w:r w:rsidR="007B0F85" w:rsidRPr="00F41EAE">
        <w:rPr>
          <w:rFonts w:ascii="Arial" w:hAnsi="Arial" w:cs="Arial"/>
        </w:rPr>
        <w:t xml:space="preserve"> as the Form of Offer </w:t>
      </w:r>
      <w:r w:rsidR="007B0F85" w:rsidRPr="00F41EAE">
        <w:rPr>
          <w:rFonts w:ascii="Arial" w:hAnsi="Arial" w:cs="Arial"/>
          <w:b/>
          <w:u w:val="single"/>
        </w:rPr>
        <w:t>must be fully</w:t>
      </w:r>
      <w:r w:rsidR="007B0F85" w:rsidRPr="00F41EAE">
        <w:rPr>
          <w:rFonts w:ascii="Arial" w:hAnsi="Arial" w:cs="Arial"/>
        </w:rPr>
        <w:t xml:space="preserve"> completed.</w:t>
      </w:r>
    </w:p>
    <w:p w:rsidR="000E490A" w:rsidRPr="00F41EAE" w:rsidRDefault="000E490A" w:rsidP="008D1542">
      <w:pPr>
        <w:tabs>
          <w:tab w:val="left" w:pos="800"/>
        </w:tabs>
        <w:ind w:left="1100" w:hanging="1100"/>
        <w:jc w:val="both"/>
        <w:rPr>
          <w:rFonts w:ascii="Arial" w:hAnsi="Arial" w:cs="Arial"/>
        </w:rPr>
      </w:pPr>
    </w:p>
    <w:p w:rsidR="007B0F85" w:rsidRPr="00F41EAE" w:rsidRDefault="007B0F85" w:rsidP="00343A5A">
      <w:pPr>
        <w:tabs>
          <w:tab w:val="left" w:pos="1100"/>
        </w:tabs>
        <w:jc w:val="both"/>
        <w:rPr>
          <w:rFonts w:ascii="Arial" w:hAnsi="Arial" w:cs="Arial"/>
        </w:rPr>
      </w:pPr>
    </w:p>
    <w:p w:rsidR="007B0F85" w:rsidRDefault="007B0F85" w:rsidP="00EF4A7D">
      <w:pPr>
        <w:numPr>
          <w:ilvl w:val="0"/>
          <w:numId w:val="33"/>
        </w:numPr>
        <w:tabs>
          <w:tab w:val="left" w:pos="450"/>
          <w:tab w:val="left" w:pos="567"/>
          <w:tab w:val="left" w:pos="1100"/>
          <w:tab w:val="left" w:pos="5954"/>
        </w:tabs>
        <w:spacing w:line="360" w:lineRule="auto"/>
        <w:ind w:left="426" w:hanging="426"/>
        <w:jc w:val="both"/>
        <w:rPr>
          <w:rFonts w:ascii="Arial" w:hAnsi="Arial" w:cs="Arial"/>
        </w:rPr>
      </w:pPr>
      <w:r w:rsidRPr="00F41EAE">
        <w:rPr>
          <w:rFonts w:ascii="Arial" w:hAnsi="Arial" w:cs="Arial"/>
        </w:rPr>
        <w:t>Bidder to provide detailed breakdown of Travelling Disbursements per return trip to site from place of business:</w:t>
      </w:r>
    </w:p>
    <w:p w:rsidR="00F41EAE" w:rsidRPr="00F41EAE" w:rsidRDefault="00F41EAE" w:rsidP="00F41EAE">
      <w:pPr>
        <w:tabs>
          <w:tab w:val="left" w:pos="450"/>
          <w:tab w:val="left" w:pos="567"/>
          <w:tab w:val="left" w:pos="1100"/>
          <w:tab w:val="left" w:pos="5954"/>
        </w:tabs>
        <w:spacing w:line="360" w:lineRule="auto"/>
        <w:ind w:left="426"/>
        <w:jc w:val="both"/>
        <w:rPr>
          <w:rFonts w:ascii="Arial" w:hAnsi="Arial" w:cs="Arial"/>
        </w:rPr>
      </w:pPr>
    </w:p>
    <w:p w:rsidR="007B0F85" w:rsidRPr="006E1957" w:rsidRDefault="007B0F85" w:rsidP="007B0F85">
      <w:pPr>
        <w:tabs>
          <w:tab w:val="left" w:pos="1100"/>
        </w:tabs>
        <w:spacing w:line="360" w:lineRule="auto"/>
        <w:rPr>
          <w:rFonts w:ascii="Arial" w:hAnsi="Arial" w:cs="Arial"/>
          <w:b/>
        </w:rPr>
      </w:pPr>
      <w:r w:rsidRPr="006E1957">
        <w:rPr>
          <w:rFonts w:ascii="Arial" w:hAnsi="Arial" w:cs="Arial"/>
          <w:b/>
        </w:rPr>
        <w:t>Table A</w:t>
      </w:r>
      <w:r>
        <w:rPr>
          <w:rFonts w:ascii="Arial" w:hAnsi="Arial" w:cs="Arial"/>
          <w:b/>
        </w:rPr>
        <w:t>: Summary of Disbursements Tendered</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368"/>
        <w:gridCol w:w="1418"/>
        <w:gridCol w:w="425"/>
        <w:gridCol w:w="1134"/>
        <w:gridCol w:w="425"/>
        <w:gridCol w:w="1276"/>
        <w:gridCol w:w="2693"/>
      </w:tblGrid>
      <w:tr w:rsidR="00BB6009" w:rsidRPr="006E1957" w:rsidTr="00F10B39">
        <w:tc>
          <w:tcPr>
            <w:tcW w:w="645" w:type="dxa"/>
            <w:shd w:val="clear" w:color="auto" w:fill="auto"/>
            <w:vAlign w:val="center"/>
          </w:tcPr>
          <w:p w:rsidR="00CD5CF1" w:rsidRPr="00CD5CF1" w:rsidRDefault="00CD5CF1" w:rsidP="00CD5CF1">
            <w:pPr>
              <w:tabs>
                <w:tab w:val="left" w:pos="1100"/>
              </w:tabs>
              <w:rPr>
                <w:rFonts w:ascii="Arial" w:hAnsi="Arial" w:cs="Arial"/>
                <w:b/>
              </w:rPr>
            </w:pPr>
            <w:bookmarkStart w:id="30" w:name="_Hlk101868264"/>
            <w:bookmarkStart w:id="31" w:name="_Hlk80275210"/>
            <w:r w:rsidRPr="00CD5CF1">
              <w:rPr>
                <w:rFonts w:ascii="Arial" w:hAnsi="Arial" w:cs="Arial"/>
                <w:b/>
              </w:rPr>
              <w:t>Item</w:t>
            </w:r>
          </w:p>
        </w:tc>
        <w:tc>
          <w:tcPr>
            <w:tcW w:w="1368" w:type="dxa"/>
            <w:shd w:val="clear" w:color="auto" w:fill="auto"/>
            <w:vAlign w:val="center"/>
          </w:tcPr>
          <w:p w:rsidR="00CD5CF1" w:rsidRPr="00CD5CF1" w:rsidRDefault="00CD5CF1" w:rsidP="00CD5CF1">
            <w:pPr>
              <w:tabs>
                <w:tab w:val="left" w:pos="1100"/>
              </w:tabs>
              <w:rPr>
                <w:rFonts w:ascii="Arial" w:hAnsi="Arial" w:cs="Arial"/>
                <w:b/>
              </w:rPr>
            </w:pPr>
            <w:r w:rsidRPr="00CD5CF1">
              <w:rPr>
                <w:rFonts w:ascii="Arial" w:hAnsi="Arial" w:cs="Arial"/>
                <w:b/>
              </w:rPr>
              <w:t>Description</w:t>
            </w:r>
          </w:p>
        </w:tc>
        <w:tc>
          <w:tcPr>
            <w:tcW w:w="1418" w:type="dxa"/>
            <w:shd w:val="clear" w:color="auto" w:fill="auto"/>
            <w:vAlign w:val="center"/>
          </w:tcPr>
          <w:p w:rsidR="00CD5CF1" w:rsidRPr="00CD5CF1" w:rsidRDefault="00CD5CF1" w:rsidP="00CD5CF1">
            <w:pPr>
              <w:tabs>
                <w:tab w:val="left" w:pos="1100"/>
              </w:tabs>
              <w:jc w:val="center"/>
              <w:rPr>
                <w:rFonts w:ascii="Arial" w:hAnsi="Arial" w:cs="Arial"/>
                <w:b/>
              </w:rPr>
            </w:pPr>
            <w:r w:rsidRPr="00CD5CF1">
              <w:rPr>
                <w:rFonts w:ascii="Arial" w:hAnsi="Arial" w:cs="Arial"/>
                <w:b/>
              </w:rPr>
              <w:t>Rate</w:t>
            </w:r>
          </w:p>
        </w:tc>
        <w:tc>
          <w:tcPr>
            <w:tcW w:w="425" w:type="dxa"/>
            <w:shd w:val="clear" w:color="auto" w:fill="auto"/>
            <w:vAlign w:val="center"/>
          </w:tcPr>
          <w:p w:rsidR="00CD5CF1" w:rsidRPr="00CD5CF1" w:rsidRDefault="00CD5CF1" w:rsidP="00CD5CF1">
            <w:pPr>
              <w:tabs>
                <w:tab w:val="left" w:pos="1100"/>
              </w:tabs>
              <w:jc w:val="center"/>
              <w:rPr>
                <w:rFonts w:ascii="Arial" w:hAnsi="Arial" w:cs="Arial"/>
                <w:b/>
              </w:rPr>
            </w:pPr>
            <w:r w:rsidRPr="00CD5CF1">
              <w:rPr>
                <w:rFonts w:ascii="Arial" w:hAnsi="Arial" w:cs="Arial"/>
                <w:b/>
              </w:rPr>
              <w:t>X</w:t>
            </w:r>
          </w:p>
        </w:tc>
        <w:tc>
          <w:tcPr>
            <w:tcW w:w="1134" w:type="dxa"/>
            <w:vAlign w:val="center"/>
          </w:tcPr>
          <w:p w:rsidR="00CD5CF1" w:rsidRPr="00CD5CF1" w:rsidRDefault="00CD5CF1" w:rsidP="00CD5CF1">
            <w:pPr>
              <w:tabs>
                <w:tab w:val="left" w:pos="1100"/>
              </w:tabs>
              <w:rPr>
                <w:rFonts w:ascii="Arial" w:hAnsi="Arial" w:cs="Arial"/>
                <w:b/>
              </w:rPr>
            </w:pPr>
            <w:r w:rsidRPr="00CD5CF1">
              <w:rPr>
                <w:rFonts w:ascii="Arial" w:hAnsi="Arial" w:cs="Arial"/>
                <w:b/>
              </w:rPr>
              <w:t>Factor</w:t>
            </w:r>
          </w:p>
        </w:tc>
        <w:tc>
          <w:tcPr>
            <w:tcW w:w="425" w:type="dxa"/>
            <w:shd w:val="clear" w:color="auto" w:fill="auto"/>
            <w:vAlign w:val="center"/>
          </w:tcPr>
          <w:p w:rsidR="00CD5CF1" w:rsidRPr="00CD5CF1" w:rsidRDefault="00CD5CF1" w:rsidP="00CD5CF1">
            <w:pPr>
              <w:tabs>
                <w:tab w:val="left" w:pos="1100"/>
              </w:tabs>
              <w:rPr>
                <w:rFonts w:ascii="Arial" w:hAnsi="Arial" w:cs="Arial"/>
                <w:b/>
              </w:rPr>
            </w:pPr>
            <w:r w:rsidRPr="00CD5CF1">
              <w:rPr>
                <w:rFonts w:ascii="Arial" w:hAnsi="Arial" w:cs="Arial"/>
                <w:b/>
              </w:rPr>
              <w:t>X</w:t>
            </w:r>
          </w:p>
        </w:tc>
        <w:tc>
          <w:tcPr>
            <w:tcW w:w="1276" w:type="dxa"/>
            <w:shd w:val="clear" w:color="auto" w:fill="auto"/>
            <w:vAlign w:val="center"/>
          </w:tcPr>
          <w:p w:rsidR="00CD5CF1" w:rsidRPr="00CD5CF1" w:rsidRDefault="00CD5CF1" w:rsidP="00CD5CF1">
            <w:pPr>
              <w:tabs>
                <w:tab w:val="left" w:pos="1100"/>
              </w:tabs>
              <w:rPr>
                <w:rFonts w:ascii="Arial" w:hAnsi="Arial" w:cs="Arial"/>
                <w:b/>
              </w:rPr>
            </w:pPr>
            <w:r w:rsidRPr="00CD5CF1">
              <w:rPr>
                <w:rFonts w:ascii="Arial" w:hAnsi="Arial" w:cs="Arial"/>
                <w:b/>
              </w:rPr>
              <w:t>No. of trips</w:t>
            </w:r>
          </w:p>
        </w:tc>
        <w:tc>
          <w:tcPr>
            <w:tcW w:w="2693" w:type="dxa"/>
            <w:shd w:val="clear" w:color="auto" w:fill="auto"/>
            <w:vAlign w:val="center"/>
          </w:tcPr>
          <w:p w:rsidR="00CD5CF1" w:rsidRPr="00CD5CF1" w:rsidRDefault="00CD5CF1" w:rsidP="00CD5CF1">
            <w:pPr>
              <w:tabs>
                <w:tab w:val="left" w:pos="1100"/>
              </w:tabs>
              <w:jc w:val="center"/>
              <w:rPr>
                <w:rFonts w:ascii="Arial" w:hAnsi="Arial" w:cs="Arial"/>
                <w:b/>
              </w:rPr>
            </w:pPr>
            <w:r w:rsidRPr="00CD5CF1">
              <w:rPr>
                <w:rFonts w:ascii="Arial" w:hAnsi="Arial" w:cs="Arial"/>
                <w:b/>
              </w:rPr>
              <w:t>Total</w:t>
            </w:r>
          </w:p>
          <w:p w:rsidR="00CD5CF1" w:rsidRPr="00CD5CF1" w:rsidRDefault="00CD5CF1" w:rsidP="00CD5CF1">
            <w:pPr>
              <w:tabs>
                <w:tab w:val="left" w:pos="1100"/>
              </w:tabs>
              <w:jc w:val="center"/>
              <w:rPr>
                <w:rFonts w:ascii="Arial" w:hAnsi="Arial" w:cs="Arial"/>
                <w:b/>
              </w:rPr>
            </w:pPr>
            <w:r w:rsidRPr="00CD5CF1">
              <w:rPr>
                <w:rFonts w:ascii="Arial" w:hAnsi="Arial" w:cs="Arial"/>
                <w:b/>
              </w:rPr>
              <w:lastRenderedPageBreak/>
              <w:t>(if not applicable insert “NA”)</w:t>
            </w:r>
          </w:p>
        </w:tc>
      </w:tr>
      <w:tr w:rsidR="00BB6009" w:rsidRPr="006E1957" w:rsidTr="00F10B39">
        <w:tc>
          <w:tcPr>
            <w:tcW w:w="645" w:type="dxa"/>
            <w:shd w:val="clear" w:color="auto" w:fill="auto"/>
          </w:tcPr>
          <w:p w:rsidR="00CD5CF1" w:rsidRPr="006E1957" w:rsidRDefault="00CD5CF1" w:rsidP="00CD5CF1">
            <w:pPr>
              <w:tabs>
                <w:tab w:val="left" w:pos="1100"/>
              </w:tabs>
              <w:jc w:val="center"/>
              <w:rPr>
                <w:rFonts w:ascii="Arial" w:hAnsi="Arial" w:cs="Arial"/>
              </w:rPr>
            </w:pPr>
          </w:p>
          <w:p w:rsidR="00CD5CF1" w:rsidRPr="006E1957" w:rsidRDefault="00CD5CF1" w:rsidP="00CD5CF1">
            <w:pPr>
              <w:tabs>
                <w:tab w:val="left" w:pos="1100"/>
              </w:tabs>
              <w:jc w:val="center"/>
              <w:rPr>
                <w:rFonts w:ascii="Arial" w:hAnsi="Arial" w:cs="Arial"/>
              </w:rPr>
            </w:pPr>
            <w:r w:rsidRPr="006E1957">
              <w:rPr>
                <w:rFonts w:ascii="Arial" w:hAnsi="Arial" w:cs="Arial"/>
              </w:rPr>
              <w:t>1.</w:t>
            </w:r>
          </w:p>
          <w:p w:rsidR="00CD5CF1" w:rsidRPr="006E1957" w:rsidRDefault="00CD5CF1" w:rsidP="00CD5CF1">
            <w:pPr>
              <w:tabs>
                <w:tab w:val="left" w:pos="1100"/>
              </w:tabs>
              <w:jc w:val="center"/>
              <w:rPr>
                <w:rFonts w:ascii="Arial" w:hAnsi="Arial" w:cs="Arial"/>
              </w:rPr>
            </w:pPr>
          </w:p>
        </w:tc>
        <w:tc>
          <w:tcPr>
            <w:tcW w:w="1368" w:type="dxa"/>
            <w:shd w:val="clear" w:color="auto" w:fill="auto"/>
          </w:tcPr>
          <w:p w:rsidR="00CD5CF1" w:rsidRPr="00CD5CF1" w:rsidRDefault="00CD5CF1" w:rsidP="00CD5CF1">
            <w:pPr>
              <w:tabs>
                <w:tab w:val="left" w:pos="1100"/>
              </w:tabs>
              <w:rPr>
                <w:rFonts w:ascii="Arial" w:hAnsi="Arial" w:cs="Arial"/>
              </w:rPr>
            </w:pPr>
          </w:p>
          <w:p w:rsidR="00CD5CF1" w:rsidRPr="00CD5CF1" w:rsidRDefault="00CD5CF1" w:rsidP="00CD5CF1">
            <w:pPr>
              <w:tabs>
                <w:tab w:val="left" w:pos="1100"/>
              </w:tabs>
              <w:rPr>
                <w:rFonts w:ascii="Arial" w:hAnsi="Arial" w:cs="Arial"/>
              </w:rPr>
            </w:pPr>
            <w:r w:rsidRPr="00CD5CF1">
              <w:rPr>
                <w:rFonts w:ascii="Arial" w:hAnsi="Arial" w:cs="Arial"/>
              </w:rPr>
              <w:t>Traveling cost by car</w:t>
            </w:r>
          </w:p>
        </w:tc>
        <w:tc>
          <w:tcPr>
            <w:tcW w:w="1418" w:type="dxa"/>
            <w:shd w:val="clear" w:color="auto" w:fill="auto"/>
          </w:tcPr>
          <w:p w:rsidR="00CD5CF1" w:rsidRPr="006C5E8D" w:rsidRDefault="00CD5CF1" w:rsidP="00CD5CF1">
            <w:pPr>
              <w:tabs>
                <w:tab w:val="left" w:pos="1100"/>
              </w:tabs>
              <w:rPr>
                <w:rFonts w:ascii="Arial" w:hAnsi="Arial" w:cs="Arial"/>
                <w:sz w:val="16"/>
                <w:szCs w:val="16"/>
              </w:rPr>
            </w:pPr>
            <w:r w:rsidRPr="006C5E8D">
              <w:rPr>
                <w:rFonts w:ascii="Arial" w:hAnsi="Arial" w:cs="Arial"/>
                <w:sz w:val="16"/>
                <w:szCs w:val="16"/>
              </w:rPr>
              <w:t xml:space="preserve">Per </w:t>
            </w:r>
            <w:r>
              <w:rPr>
                <w:rFonts w:ascii="Arial" w:hAnsi="Arial" w:cs="Arial"/>
                <w:sz w:val="16"/>
                <w:szCs w:val="16"/>
              </w:rPr>
              <w:t>Km</w:t>
            </w:r>
          </w:p>
          <w:p w:rsidR="00CD5CF1" w:rsidRPr="006C5E8D" w:rsidRDefault="00CD5CF1" w:rsidP="00CD5CF1">
            <w:pPr>
              <w:tabs>
                <w:tab w:val="left" w:pos="1100"/>
              </w:tabs>
              <w:rPr>
                <w:rFonts w:ascii="Arial" w:hAnsi="Arial" w:cs="Arial"/>
              </w:rPr>
            </w:pPr>
            <w:r w:rsidRPr="006C5E8D">
              <w:rPr>
                <w:rFonts w:ascii="Arial" w:hAnsi="Arial" w:cs="Arial"/>
              </w:rPr>
              <w:t>R</w:t>
            </w:r>
          </w:p>
        </w:tc>
        <w:tc>
          <w:tcPr>
            <w:tcW w:w="425" w:type="dxa"/>
            <w:shd w:val="clear" w:color="auto" w:fill="auto"/>
          </w:tcPr>
          <w:p w:rsidR="00CD5CF1" w:rsidRPr="00CD5CF1" w:rsidRDefault="00CD5CF1" w:rsidP="00CD5CF1">
            <w:pPr>
              <w:tabs>
                <w:tab w:val="left" w:pos="1100"/>
              </w:tabs>
              <w:jc w:val="center"/>
              <w:rPr>
                <w:rFonts w:ascii="Arial" w:hAnsi="Arial" w:cs="Arial"/>
              </w:rPr>
            </w:pPr>
          </w:p>
          <w:p w:rsidR="00CD5CF1" w:rsidRPr="00CD5CF1" w:rsidRDefault="00CD5CF1" w:rsidP="00CD5CF1">
            <w:pPr>
              <w:tabs>
                <w:tab w:val="left" w:pos="1100"/>
              </w:tabs>
              <w:jc w:val="center"/>
              <w:rPr>
                <w:rFonts w:ascii="Arial" w:hAnsi="Arial" w:cs="Arial"/>
              </w:rPr>
            </w:pPr>
            <w:r w:rsidRPr="00CD5CF1">
              <w:rPr>
                <w:rFonts w:ascii="Arial" w:hAnsi="Arial" w:cs="Arial"/>
              </w:rPr>
              <w:t>X</w:t>
            </w:r>
          </w:p>
        </w:tc>
        <w:tc>
          <w:tcPr>
            <w:tcW w:w="1134" w:type="dxa"/>
          </w:tcPr>
          <w:p w:rsidR="00CD5CF1" w:rsidRPr="00CD5CF1" w:rsidRDefault="00BB6009" w:rsidP="00CD5CF1">
            <w:pPr>
              <w:tabs>
                <w:tab w:val="left" w:pos="1100"/>
              </w:tabs>
              <w:rPr>
                <w:rFonts w:ascii="Arial" w:hAnsi="Arial" w:cs="Arial"/>
                <w:sz w:val="16"/>
                <w:szCs w:val="16"/>
              </w:rPr>
            </w:pPr>
            <w:r>
              <w:rPr>
                <w:rFonts w:ascii="Arial" w:hAnsi="Arial" w:cs="Arial"/>
                <w:sz w:val="16"/>
                <w:szCs w:val="16"/>
              </w:rPr>
              <w:t>Kms per Trip</w:t>
            </w:r>
          </w:p>
        </w:tc>
        <w:tc>
          <w:tcPr>
            <w:tcW w:w="425" w:type="dxa"/>
            <w:shd w:val="clear" w:color="auto" w:fill="auto"/>
          </w:tcPr>
          <w:p w:rsidR="00CD5CF1" w:rsidRPr="00CD5CF1" w:rsidRDefault="00CD5CF1" w:rsidP="00CD5CF1">
            <w:pPr>
              <w:tabs>
                <w:tab w:val="left" w:pos="1100"/>
              </w:tabs>
              <w:rPr>
                <w:rFonts w:ascii="Arial" w:hAnsi="Arial" w:cs="Arial"/>
              </w:rPr>
            </w:pPr>
          </w:p>
          <w:p w:rsidR="00CD5CF1" w:rsidRPr="00CD5CF1" w:rsidRDefault="00CD5CF1" w:rsidP="00CD5CF1">
            <w:pPr>
              <w:tabs>
                <w:tab w:val="left" w:pos="1100"/>
              </w:tabs>
              <w:rPr>
                <w:rFonts w:ascii="Arial" w:hAnsi="Arial" w:cs="Arial"/>
              </w:rPr>
            </w:pPr>
            <w:r w:rsidRPr="00CD5CF1">
              <w:rPr>
                <w:rFonts w:ascii="Arial" w:hAnsi="Arial" w:cs="Arial"/>
              </w:rPr>
              <w:t>X</w:t>
            </w:r>
          </w:p>
        </w:tc>
        <w:tc>
          <w:tcPr>
            <w:tcW w:w="1276" w:type="dxa"/>
            <w:shd w:val="clear" w:color="auto" w:fill="auto"/>
          </w:tcPr>
          <w:p w:rsidR="00CD5CF1" w:rsidRPr="006E1957" w:rsidRDefault="00CD5CF1" w:rsidP="00CD5CF1">
            <w:pPr>
              <w:tabs>
                <w:tab w:val="left" w:pos="1100"/>
              </w:tabs>
              <w:rPr>
                <w:rFonts w:ascii="Arial" w:hAnsi="Arial" w:cs="Arial"/>
              </w:rPr>
            </w:pPr>
          </w:p>
          <w:p w:rsidR="00CD5CF1" w:rsidRPr="006E1957" w:rsidRDefault="0026743E" w:rsidP="00CD5CF1">
            <w:pPr>
              <w:tabs>
                <w:tab w:val="left" w:pos="1100"/>
              </w:tabs>
              <w:jc w:val="center"/>
              <w:rPr>
                <w:rFonts w:ascii="Arial" w:hAnsi="Arial" w:cs="Arial"/>
              </w:rPr>
            </w:pPr>
            <w:r>
              <w:rPr>
                <w:rFonts w:ascii="Arial" w:hAnsi="Arial" w:cs="Arial"/>
              </w:rPr>
              <w:fldChar w:fldCharType="begin">
                <w:ffData>
                  <w:name w:val=""/>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p>
        </w:tc>
        <w:tc>
          <w:tcPr>
            <w:tcW w:w="2693" w:type="dxa"/>
            <w:shd w:val="clear" w:color="auto" w:fill="auto"/>
            <w:vAlign w:val="center"/>
          </w:tcPr>
          <w:p w:rsidR="00CD5CF1" w:rsidRPr="006E1957" w:rsidRDefault="00CD5CF1" w:rsidP="00CD5CF1">
            <w:pPr>
              <w:tabs>
                <w:tab w:val="left" w:pos="1100"/>
              </w:tabs>
              <w:rPr>
                <w:rFonts w:ascii="Arial" w:hAnsi="Arial" w:cs="Arial"/>
              </w:rPr>
            </w:pPr>
            <w:r w:rsidRPr="006E1957">
              <w:rPr>
                <w:rFonts w:ascii="Arial" w:hAnsi="Arial" w:cs="Arial"/>
              </w:rPr>
              <w:t>R</w:t>
            </w:r>
          </w:p>
        </w:tc>
      </w:tr>
      <w:tr w:rsidR="00BB6009" w:rsidRPr="006E1957" w:rsidTr="00F10B39">
        <w:tc>
          <w:tcPr>
            <w:tcW w:w="645" w:type="dxa"/>
            <w:shd w:val="clear" w:color="auto" w:fill="auto"/>
          </w:tcPr>
          <w:p w:rsidR="00CD5CF1" w:rsidRPr="006E1957" w:rsidRDefault="00CD5CF1" w:rsidP="00CD5CF1">
            <w:pPr>
              <w:tabs>
                <w:tab w:val="left" w:pos="1100"/>
              </w:tabs>
              <w:jc w:val="center"/>
              <w:rPr>
                <w:rFonts w:ascii="Arial" w:hAnsi="Arial" w:cs="Arial"/>
              </w:rPr>
            </w:pPr>
          </w:p>
          <w:p w:rsidR="00CD5CF1" w:rsidRPr="006E1957" w:rsidRDefault="00CD5CF1" w:rsidP="00CD5CF1">
            <w:pPr>
              <w:tabs>
                <w:tab w:val="left" w:pos="1100"/>
              </w:tabs>
              <w:jc w:val="center"/>
              <w:rPr>
                <w:rFonts w:ascii="Arial" w:hAnsi="Arial" w:cs="Arial"/>
              </w:rPr>
            </w:pPr>
            <w:r>
              <w:rPr>
                <w:rFonts w:ascii="Arial" w:hAnsi="Arial" w:cs="Arial"/>
              </w:rPr>
              <w:t>2</w:t>
            </w:r>
            <w:r w:rsidRPr="006E1957">
              <w:rPr>
                <w:rFonts w:ascii="Arial" w:hAnsi="Arial" w:cs="Arial"/>
              </w:rPr>
              <w:t>.</w:t>
            </w:r>
          </w:p>
          <w:p w:rsidR="00CD5CF1" w:rsidRPr="006E1957" w:rsidRDefault="00CD5CF1" w:rsidP="00CD5CF1">
            <w:pPr>
              <w:tabs>
                <w:tab w:val="left" w:pos="1100"/>
              </w:tabs>
              <w:jc w:val="center"/>
              <w:rPr>
                <w:rFonts w:ascii="Arial" w:hAnsi="Arial" w:cs="Arial"/>
              </w:rPr>
            </w:pPr>
          </w:p>
        </w:tc>
        <w:tc>
          <w:tcPr>
            <w:tcW w:w="1368" w:type="dxa"/>
            <w:shd w:val="clear" w:color="auto" w:fill="auto"/>
          </w:tcPr>
          <w:p w:rsidR="00CD5CF1" w:rsidRPr="00CD5CF1" w:rsidRDefault="00CD5CF1" w:rsidP="00CD5CF1">
            <w:pPr>
              <w:tabs>
                <w:tab w:val="left" w:pos="1100"/>
              </w:tabs>
              <w:rPr>
                <w:rFonts w:ascii="Arial" w:hAnsi="Arial" w:cs="Arial"/>
              </w:rPr>
            </w:pPr>
          </w:p>
          <w:p w:rsidR="00CD5CF1" w:rsidRPr="00CD5CF1" w:rsidRDefault="00CD5CF1" w:rsidP="00CD5CF1">
            <w:pPr>
              <w:tabs>
                <w:tab w:val="left" w:pos="1100"/>
              </w:tabs>
              <w:rPr>
                <w:rFonts w:ascii="Arial" w:hAnsi="Arial" w:cs="Arial"/>
              </w:rPr>
            </w:pPr>
            <w:r w:rsidRPr="00CD5CF1">
              <w:rPr>
                <w:rFonts w:ascii="Arial" w:hAnsi="Arial" w:cs="Arial"/>
              </w:rPr>
              <w:t xml:space="preserve">Subsistence </w:t>
            </w:r>
          </w:p>
        </w:tc>
        <w:tc>
          <w:tcPr>
            <w:tcW w:w="1418" w:type="dxa"/>
            <w:shd w:val="clear" w:color="auto" w:fill="auto"/>
          </w:tcPr>
          <w:p w:rsidR="00CD5CF1" w:rsidRPr="006C5E8D" w:rsidRDefault="00CD5CF1" w:rsidP="00CD5CF1">
            <w:pPr>
              <w:tabs>
                <w:tab w:val="left" w:pos="1100"/>
              </w:tabs>
              <w:rPr>
                <w:rFonts w:ascii="Arial" w:hAnsi="Arial" w:cs="Arial"/>
                <w:sz w:val="16"/>
                <w:szCs w:val="16"/>
              </w:rPr>
            </w:pPr>
            <w:r w:rsidRPr="006C5E8D">
              <w:rPr>
                <w:rFonts w:ascii="Arial" w:hAnsi="Arial" w:cs="Arial"/>
                <w:sz w:val="16"/>
                <w:szCs w:val="16"/>
              </w:rPr>
              <w:t>Per Trip</w:t>
            </w:r>
          </w:p>
          <w:p w:rsidR="00CD5CF1" w:rsidRPr="006C5E8D" w:rsidRDefault="00CD5CF1" w:rsidP="00CD5CF1">
            <w:pPr>
              <w:tabs>
                <w:tab w:val="left" w:pos="1100"/>
              </w:tabs>
              <w:rPr>
                <w:rFonts w:ascii="Arial" w:hAnsi="Arial" w:cs="Arial"/>
              </w:rPr>
            </w:pPr>
            <w:r w:rsidRPr="006C5E8D">
              <w:rPr>
                <w:rFonts w:ascii="Arial" w:hAnsi="Arial" w:cs="Arial"/>
              </w:rPr>
              <w:t>R</w:t>
            </w:r>
          </w:p>
        </w:tc>
        <w:tc>
          <w:tcPr>
            <w:tcW w:w="425" w:type="dxa"/>
            <w:shd w:val="clear" w:color="auto" w:fill="auto"/>
          </w:tcPr>
          <w:p w:rsidR="00CD5CF1" w:rsidRPr="00CD5CF1" w:rsidRDefault="00CD5CF1" w:rsidP="00CD5CF1">
            <w:pPr>
              <w:tabs>
                <w:tab w:val="left" w:pos="1100"/>
              </w:tabs>
              <w:jc w:val="center"/>
              <w:rPr>
                <w:rFonts w:ascii="Arial" w:hAnsi="Arial" w:cs="Arial"/>
              </w:rPr>
            </w:pPr>
          </w:p>
          <w:p w:rsidR="00CD5CF1" w:rsidRPr="00CD5CF1" w:rsidRDefault="00CD5CF1" w:rsidP="00CD5CF1">
            <w:pPr>
              <w:tabs>
                <w:tab w:val="left" w:pos="1100"/>
              </w:tabs>
              <w:jc w:val="center"/>
              <w:rPr>
                <w:rFonts w:ascii="Arial" w:hAnsi="Arial" w:cs="Arial"/>
              </w:rPr>
            </w:pPr>
            <w:r w:rsidRPr="00CD5CF1">
              <w:rPr>
                <w:rFonts w:ascii="Arial" w:hAnsi="Arial" w:cs="Arial"/>
              </w:rPr>
              <w:t>X</w:t>
            </w:r>
          </w:p>
        </w:tc>
        <w:tc>
          <w:tcPr>
            <w:tcW w:w="1134" w:type="dxa"/>
          </w:tcPr>
          <w:p w:rsidR="00CD5CF1" w:rsidRDefault="00CD5CF1" w:rsidP="00CD5CF1">
            <w:pPr>
              <w:tabs>
                <w:tab w:val="left" w:pos="1100"/>
              </w:tabs>
              <w:rPr>
                <w:rFonts w:ascii="Arial" w:hAnsi="Arial" w:cs="Arial"/>
                <w:sz w:val="16"/>
                <w:szCs w:val="16"/>
              </w:rPr>
            </w:pPr>
          </w:p>
          <w:p w:rsidR="00CD5CF1" w:rsidRPr="00CD5CF1" w:rsidRDefault="0026743E" w:rsidP="00CD5CF1">
            <w:pPr>
              <w:tabs>
                <w:tab w:val="left" w:pos="1100"/>
              </w:tabs>
              <w:jc w:val="center"/>
              <w:rPr>
                <w:rFonts w:ascii="Arial" w:hAnsi="Arial" w:cs="Arial"/>
                <w:sz w:val="16"/>
                <w:szCs w:val="16"/>
              </w:rPr>
            </w:pPr>
            <w:r>
              <w:rPr>
                <w:rFonts w:ascii="Arial" w:hAnsi="Arial" w:cs="Arial"/>
                <w:sz w:val="16"/>
                <w:szCs w:val="16"/>
              </w:rPr>
              <w:t>N/A</w:t>
            </w:r>
          </w:p>
        </w:tc>
        <w:tc>
          <w:tcPr>
            <w:tcW w:w="425" w:type="dxa"/>
            <w:shd w:val="clear" w:color="auto" w:fill="auto"/>
          </w:tcPr>
          <w:p w:rsidR="00CD5CF1" w:rsidRPr="00CD5CF1" w:rsidRDefault="00CD5CF1" w:rsidP="00CD5CF1">
            <w:pPr>
              <w:tabs>
                <w:tab w:val="left" w:pos="1100"/>
              </w:tabs>
              <w:rPr>
                <w:rFonts w:ascii="Arial" w:hAnsi="Arial" w:cs="Arial"/>
              </w:rPr>
            </w:pPr>
          </w:p>
          <w:p w:rsidR="00CD5CF1" w:rsidRPr="00CD5CF1" w:rsidRDefault="00CD5CF1" w:rsidP="00CD5CF1">
            <w:pPr>
              <w:tabs>
                <w:tab w:val="left" w:pos="1100"/>
              </w:tabs>
              <w:rPr>
                <w:rFonts w:ascii="Arial" w:hAnsi="Arial" w:cs="Arial"/>
              </w:rPr>
            </w:pPr>
            <w:r w:rsidRPr="00CD5CF1">
              <w:rPr>
                <w:rFonts w:ascii="Arial" w:hAnsi="Arial" w:cs="Arial"/>
              </w:rPr>
              <w:t>X</w:t>
            </w:r>
          </w:p>
        </w:tc>
        <w:tc>
          <w:tcPr>
            <w:tcW w:w="1276" w:type="dxa"/>
            <w:shd w:val="clear" w:color="auto" w:fill="auto"/>
          </w:tcPr>
          <w:p w:rsidR="00CD5CF1" w:rsidRPr="006E1957" w:rsidRDefault="00CD5CF1" w:rsidP="00CD5CF1">
            <w:pPr>
              <w:tabs>
                <w:tab w:val="left" w:pos="1100"/>
              </w:tabs>
              <w:jc w:val="center"/>
              <w:rPr>
                <w:rFonts w:ascii="Arial" w:hAnsi="Arial" w:cs="Arial"/>
                <w:highlight w:val="lightGray"/>
              </w:rPr>
            </w:pPr>
          </w:p>
          <w:p w:rsidR="00CD5CF1" w:rsidRPr="006E1957" w:rsidRDefault="0026743E" w:rsidP="00CD5CF1">
            <w:pPr>
              <w:tabs>
                <w:tab w:val="left" w:pos="1100"/>
              </w:tabs>
              <w:jc w:val="center"/>
              <w:rPr>
                <w:rFonts w:ascii="Arial" w:hAnsi="Arial" w:cs="Arial"/>
              </w:rPr>
            </w:pPr>
            <w:r>
              <w:rPr>
                <w:rFonts w:ascii="Arial" w:hAnsi="Arial" w:cs="Arial"/>
              </w:rPr>
              <w:fldChar w:fldCharType="begin">
                <w:ffData>
                  <w:name w:val=""/>
                  <w:enabled/>
                  <w:calcOnExit w:val="0"/>
                  <w:textInput>
                    <w:default w:val="N/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w:t>
            </w:r>
            <w:r>
              <w:rPr>
                <w:rFonts w:ascii="Arial" w:hAnsi="Arial" w:cs="Arial"/>
              </w:rPr>
              <w:fldChar w:fldCharType="end"/>
            </w:r>
          </w:p>
        </w:tc>
        <w:tc>
          <w:tcPr>
            <w:tcW w:w="2693" w:type="dxa"/>
            <w:shd w:val="clear" w:color="auto" w:fill="auto"/>
            <w:vAlign w:val="center"/>
          </w:tcPr>
          <w:p w:rsidR="00CD5CF1" w:rsidRPr="006E1957" w:rsidRDefault="00CD5CF1" w:rsidP="00CD5CF1">
            <w:pPr>
              <w:tabs>
                <w:tab w:val="left" w:pos="1100"/>
              </w:tabs>
              <w:rPr>
                <w:rFonts w:ascii="Arial" w:hAnsi="Arial" w:cs="Arial"/>
              </w:rPr>
            </w:pPr>
            <w:r w:rsidRPr="006E1957">
              <w:rPr>
                <w:rFonts w:ascii="Arial" w:hAnsi="Arial" w:cs="Arial"/>
              </w:rPr>
              <w:t>R</w:t>
            </w:r>
          </w:p>
        </w:tc>
      </w:tr>
      <w:tr w:rsidR="00BB6009" w:rsidRPr="006E1957" w:rsidTr="00F10B39">
        <w:tc>
          <w:tcPr>
            <w:tcW w:w="645" w:type="dxa"/>
            <w:shd w:val="clear" w:color="auto" w:fill="auto"/>
          </w:tcPr>
          <w:p w:rsidR="00CD5CF1" w:rsidRPr="006E1957" w:rsidRDefault="00CD5CF1" w:rsidP="00CD5CF1">
            <w:pPr>
              <w:tabs>
                <w:tab w:val="left" w:pos="1100"/>
              </w:tabs>
              <w:jc w:val="center"/>
              <w:rPr>
                <w:rFonts w:ascii="Arial" w:hAnsi="Arial" w:cs="Arial"/>
              </w:rPr>
            </w:pPr>
          </w:p>
          <w:p w:rsidR="00CD5CF1" w:rsidRPr="006E1957" w:rsidRDefault="00CD5CF1" w:rsidP="00CD5CF1">
            <w:pPr>
              <w:tabs>
                <w:tab w:val="left" w:pos="1100"/>
              </w:tabs>
              <w:jc w:val="center"/>
              <w:rPr>
                <w:rFonts w:ascii="Arial" w:hAnsi="Arial" w:cs="Arial"/>
              </w:rPr>
            </w:pPr>
            <w:r>
              <w:rPr>
                <w:rFonts w:ascii="Arial" w:hAnsi="Arial" w:cs="Arial"/>
              </w:rPr>
              <w:t>3</w:t>
            </w:r>
            <w:r w:rsidRPr="006E1957">
              <w:rPr>
                <w:rFonts w:ascii="Arial" w:hAnsi="Arial" w:cs="Arial"/>
              </w:rPr>
              <w:t>.</w:t>
            </w:r>
          </w:p>
          <w:p w:rsidR="00CD5CF1" w:rsidRPr="006E1957" w:rsidRDefault="00CD5CF1" w:rsidP="00CD5CF1">
            <w:pPr>
              <w:tabs>
                <w:tab w:val="left" w:pos="1100"/>
              </w:tabs>
              <w:jc w:val="center"/>
              <w:rPr>
                <w:rFonts w:ascii="Arial" w:hAnsi="Arial" w:cs="Arial"/>
              </w:rPr>
            </w:pPr>
          </w:p>
        </w:tc>
        <w:tc>
          <w:tcPr>
            <w:tcW w:w="1368" w:type="dxa"/>
            <w:shd w:val="clear" w:color="auto" w:fill="auto"/>
          </w:tcPr>
          <w:p w:rsidR="00CD5CF1" w:rsidRPr="00CD5CF1" w:rsidRDefault="00CD5CF1" w:rsidP="00CD5CF1">
            <w:pPr>
              <w:tabs>
                <w:tab w:val="left" w:pos="1100"/>
              </w:tabs>
              <w:rPr>
                <w:rFonts w:ascii="Arial" w:hAnsi="Arial" w:cs="Arial"/>
              </w:rPr>
            </w:pPr>
          </w:p>
          <w:p w:rsidR="00CD5CF1" w:rsidRPr="00CD5CF1" w:rsidRDefault="00CD5CF1" w:rsidP="00CD5CF1">
            <w:pPr>
              <w:tabs>
                <w:tab w:val="left" w:pos="1100"/>
              </w:tabs>
              <w:rPr>
                <w:rFonts w:ascii="Arial" w:hAnsi="Arial" w:cs="Arial"/>
              </w:rPr>
            </w:pPr>
            <w:r w:rsidRPr="00CD5CF1">
              <w:rPr>
                <w:rFonts w:ascii="Arial" w:hAnsi="Arial" w:cs="Arial"/>
              </w:rPr>
              <w:t>* Travelling Time as per Clause C2.1.5.4</w:t>
            </w:r>
          </w:p>
          <w:p w:rsidR="00CD5CF1" w:rsidRPr="00CD5CF1" w:rsidRDefault="00CD5CF1" w:rsidP="00CD5CF1">
            <w:pPr>
              <w:tabs>
                <w:tab w:val="left" w:pos="1100"/>
              </w:tabs>
              <w:rPr>
                <w:rFonts w:ascii="Arial" w:hAnsi="Arial" w:cs="Arial"/>
              </w:rPr>
            </w:pPr>
          </w:p>
        </w:tc>
        <w:tc>
          <w:tcPr>
            <w:tcW w:w="1418" w:type="dxa"/>
            <w:shd w:val="clear" w:color="auto" w:fill="auto"/>
          </w:tcPr>
          <w:p w:rsidR="00CD5CF1" w:rsidRPr="006C5E8D" w:rsidRDefault="00CD5CF1" w:rsidP="00CD5CF1">
            <w:pPr>
              <w:tabs>
                <w:tab w:val="left" w:pos="1100"/>
              </w:tabs>
              <w:rPr>
                <w:rFonts w:ascii="Arial" w:hAnsi="Arial" w:cs="Arial"/>
                <w:sz w:val="16"/>
                <w:szCs w:val="16"/>
              </w:rPr>
            </w:pPr>
            <w:r w:rsidRPr="006C5E8D">
              <w:rPr>
                <w:rFonts w:ascii="Arial" w:hAnsi="Arial" w:cs="Arial"/>
                <w:sz w:val="16"/>
                <w:szCs w:val="16"/>
              </w:rPr>
              <w:t>Per Hour</w:t>
            </w:r>
          </w:p>
          <w:p w:rsidR="00CD5CF1" w:rsidRPr="006C5E8D" w:rsidRDefault="00CD5CF1" w:rsidP="00CD5CF1">
            <w:pPr>
              <w:tabs>
                <w:tab w:val="left" w:pos="1100"/>
              </w:tabs>
              <w:rPr>
                <w:rFonts w:ascii="Arial" w:hAnsi="Arial" w:cs="Arial"/>
              </w:rPr>
            </w:pPr>
            <w:r w:rsidRPr="006C5E8D">
              <w:rPr>
                <w:rFonts w:ascii="Arial" w:hAnsi="Arial" w:cs="Arial"/>
              </w:rPr>
              <w:t>R</w:t>
            </w:r>
          </w:p>
        </w:tc>
        <w:tc>
          <w:tcPr>
            <w:tcW w:w="425" w:type="dxa"/>
            <w:shd w:val="clear" w:color="auto" w:fill="auto"/>
          </w:tcPr>
          <w:p w:rsidR="00CD5CF1" w:rsidRPr="00CD5CF1" w:rsidRDefault="00CD5CF1" w:rsidP="00CD5CF1">
            <w:pPr>
              <w:tabs>
                <w:tab w:val="left" w:pos="1100"/>
              </w:tabs>
              <w:jc w:val="center"/>
              <w:rPr>
                <w:rFonts w:ascii="Arial" w:hAnsi="Arial" w:cs="Arial"/>
              </w:rPr>
            </w:pPr>
          </w:p>
          <w:p w:rsidR="00CD5CF1" w:rsidRPr="00CD5CF1" w:rsidRDefault="00CD5CF1" w:rsidP="00CD5CF1">
            <w:pPr>
              <w:tabs>
                <w:tab w:val="left" w:pos="1100"/>
              </w:tabs>
              <w:jc w:val="center"/>
              <w:rPr>
                <w:rFonts w:ascii="Arial" w:hAnsi="Arial" w:cs="Arial"/>
              </w:rPr>
            </w:pPr>
            <w:r w:rsidRPr="00CD5CF1">
              <w:rPr>
                <w:rFonts w:ascii="Arial" w:hAnsi="Arial" w:cs="Arial"/>
              </w:rPr>
              <w:t>X</w:t>
            </w:r>
          </w:p>
        </w:tc>
        <w:tc>
          <w:tcPr>
            <w:tcW w:w="1134" w:type="dxa"/>
          </w:tcPr>
          <w:p w:rsidR="00CD5CF1" w:rsidRPr="00CD5CF1" w:rsidRDefault="00CD5CF1" w:rsidP="00CD5CF1">
            <w:pPr>
              <w:tabs>
                <w:tab w:val="left" w:pos="1100"/>
              </w:tabs>
              <w:rPr>
                <w:rFonts w:ascii="Arial" w:hAnsi="Arial" w:cs="Arial"/>
              </w:rPr>
            </w:pPr>
            <w:r>
              <w:rPr>
                <w:rFonts w:ascii="Arial" w:hAnsi="Arial" w:cs="Arial"/>
                <w:sz w:val="16"/>
                <w:szCs w:val="16"/>
              </w:rPr>
              <w:t>Hours</w:t>
            </w:r>
            <w:r w:rsidRPr="00CD5CF1">
              <w:rPr>
                <w:rFonts w:ascii="Arial" w:hAnsi="Arial" w:cs="Arial"/>
                <w:sz w:val="16"/>
                <w:szCs w:val="16"/>
              </w:rPr>
              <w:t xml:space="preserve"> per Trip</w:t>
            </w:r>
          </w:p>
        </w:tc>
        <w:tc>
          <w:tcPr>
            <w:tcW w:w="425" w:type="dxa"/>
            <w:shd w:val="clear" w:color="auto" w:fill="auto"/>
          </w:tcPr>
          <w:p w:rsidR="00CD5CF1" w:rsidRPr="00CD5CF1" w:rsidRDefault="00CD5CF1" w:rsidP="00CD5CF1">
            <w:pPr>
              <w:tabs>
                <w:tab w:val="left" w:pos="1100"/>
              </w:tabs>
              <w:rPr>
                <w:rFonts w:ascii="Arial" w:hAnsi="Arial" w:cs="Arial"/>
              </w:rPr>
            </w:pPr>
          </w:p>
          <w:p w:rsidR="00CD5CF1" w:rsidRPr="00CD5CF1" w:rsidRDefault="00CD5CF1" w:rsidP="00CD5CF1">
            <w:pPr>
              <w:tabs>
                <w:tab w:val="left" w:pos="1100"/>
              </w:tabs>
              <w:rPr>
                <w:rFonts w:ascii="Arial" w:hAnsi="Arial" w:cs="Arial"/>
              </w:rPr>
            </w:pPr>
            <w:r w:rsidRPr="00CD5CF1">
              <w:rPr>
                <w:rFonts w:ascii="Arial" w:hAnsi="Arial" w:cs="Arial"/>
              </w:rPr>
              <w:t>X</w:t>
            </w:r>
          </w:p>
        </w:tc>
        <w:tc>
          <w:tcPr>
            <w:tcW w:w="1276" w:type="dxa"/>
            <w:shd w:val="clear" w:color="auto" w:fill="auto"/>
          </w:tcPr>
          <w:p w:rsidR="00CD5CF1" w:rsidRPr="006E1957" w:rsidRDefault="00CD5CF1" w:rsidP="00CD5CF1">
            <w:pPr>
              <w:tabs>
                <w:tab w:val="left" w:pos="1100"/>
              </w:tabs>
              <w:jc w:val="center"/>
              <w:rPr>
                <w:rFonts w:ascii="Arial" w:hAnsi="Arial" w:cs="Arial"/>
                <w:sz w:val="16"/>
                <w:szCs w:val="16"/>
              </w:rPr>
            </w:pPr>
          </w:p>
          <w:p w:rsidR="00CD5CF1" w:rsidRPr="006E1957" w:rsidRDefault="0026743E" w:rsidP="00CD5CF1">
            <w:pPr>
              <w:tabs>
                <w:tab w:val="left" w:pos="1100"/>
              </w:tabs>
              <w:jc w:val="center"/>
              <w:rPr>
                <w:rFonts w:ascii="Arial" w:hAnsi="Arial" w:cs="Arial"/>
                <w:highlight w:val="lightGray"/>
              </w:rPr>
            </w:pPr>
            <w:r>
              <w:rPr>
                <w:rFonts w:ascii="Arial" w:hAnsi="Arial" w:cs="Arial"/>
              </w:rPr>
              <w:fldChar w:fldCharType="begin">
                <w:ffData>
                  <w:name w:val=""/>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p>
        </w:tc>
        <w:tc>
          <w:tcPr>
            <w:tcW w:w="2693" w:type="dxa"/>
            <w:shd w:val="clear" w:color="auto" w:fill="auto"/>
            <w:vAlign w:val="center"/>
          </w:tcPr>
          <w:p w:rsidR="00CD5CF1" w:rsidRPr="006E1957" w:rsidRDefault="00CD5CF1" w:rsidP="00CD5CF1">
            <w:pPr>
              <w:tabs>
                <w:tab w:val="left" w:pos="1100"/>
              </w:tabs>
              <w:rPr>
                <w:rFonts w:ascii="Arial" w:hAnsi="Arial" w:cs="Arial"/>
              </w:rPr>
            </w:pPr>
          </w:p>
        </w:tc>
      </w:tr>
      <w:tr w:rsidR="00BB6009" w:rsidRPr="006E1957" w:rsidTr="00F10B39">
        <w:tc>
          <w:tcPr>
            <w:tcW w:w="645" w:type="dxa"/>
            <w:shd w:val="clear" w:color="auto" w:fill="auto"/>
          </w:tcPr>
          <w:p w:rsidR="00CD5CF1" w:rsidRPr="006E1957" w:rsidRDefault="00CD5CF1" w:rsidP="00CD5CF1">
            <w:pPr>
              <w:tabs>
                <w:tab w:val="left" w:pos="1100"/>
              </w:tabs>
              <w:jc w:val="center"/>
              <w:rPr>
                <w:rFonts w:ascii="Arial" w:hAnsi="Arial" w:cs="Arial"/>
              </w:rPr>
            </w:pPr>
          </w:p>
          <w:p w:rsidR="00CD5CF1" w:rsidRPr="006E1957" w:rsidRDefault="00CD5CF1" w:rsidP="00CD5CF1">
            <w:pPr>
              <w:tabs>
                <w:tab w:val="left" w:pos="1100"/>
              </w:tabs>
              <w:jc w:val="center"/>
              <w:rPr>
                <w:rFonts w:ascii="Arial" w:hAnsi="Arial" w:cs="Arial"/>
              </w:rPr>
            </w:pPr>
            <w:r>
              <w:rPr>
                <w:rFonts w:ascii="Arial" w:hAnsi="Arial" w:cs="Arial"/>
              </w:rPr>
              <w:t>4</w:t>
            </w:r>
            <w:r w:rsidRPr="006E1957">
              <w:rPr>
                <w:rFonts w:ascii="Arial" w:hAnsi="Arial" w:cs="Arial"/>
              </w:rPr>
              <w:t>.</w:t>
            </w:r>
          </w:p>
          <w:p w:rsidR="00CD5CF1" w:rsidRPr="006E1957" w:rsidRDefault="00CD5CF1" w:rsidP="00CD5CF1">
            <w:pPr>
              <w:tabs>
                <w:tab w:val="left" w:pos="1100"/>
              </w:tabs>
              <w:jc w:val="center"/>
              <w:rPr>
                <w:rFonts w:ascii="Arial" w:hAnsi="Arial" w:cs="Arial"/>
              </w:rPr>
            </w:pPr>
          </w:p>
        </w:tc>
        <w:tc>
          <w:tcPr>
            <w:tcW w:w="1368" w:type="dxa"/>
            <w:shd w:val="clear" w:color="auto" w:fill="auto"/>
          </w:tcPr>
          <w:p w:rsidR="00CD5CF1" w:rsidRPr="00CD5CF1" w:rsidRDefault="00CD5CF1" w:rsidP="00CD5CF1">
            <w:pPr>
              <w:tabs>
                <w:tab w:val="left" w:pos="1100"/>
              </w:tabs>
              <w:rPr>
                <w:rFonts w:ascii="Arial" w:hAnsi="Arial" w:cs="Arial"/>
              </w:rPr>
            </w:pPr>
          </w:p>
          <w:p w:rsidR="00BB6009" w:rsidRDefault="00CD5CF1" w:rsidP="00CD5CF1">
            <w:pPr>
              <w:tabs>
                <w:tab w:val="left" w:pos="1100"/>
              </w:tabs>
              <w:rPr>
                <w:rFonts w:ascii="Arial" w:hAnsi="Arial" w:cs="Arial"/>
              </w:rPr>
            </w:pPr>
            <w:r w:rsidRPr="00CD5CF1">
              <w:rPr>
                <w:rFonts w:ascii="Arial" w:hAnsi="Arial" w:cs="Arial"/>
              </w:rPr>
              <w:t xml:space="preserve">Other: Specify below </w:t>
            </w:r>
          </w:p>
          <w:p w:rsidR="00CD5CF1" w:rsidRPr="00CD5CF1" w:rsidRDefault="00CD5CF1" w:rsidP="00CD5CF1">
            <w:pPr>
              <w:tabs>
                <w:tab w:val="left" w:pos="1100"/>
              </w:tabs>
              <w:rPr>
                <w:rFonts w:ascii="Arial" w:hAnsi="Arial" w:cs="Arial"/>
              </w:rPr>
            </w:pPr>
            <w:r w:rsidRPr="00CD5CF1">
              <w:rPr>
                <w:rFonts w:ascii="Arial" w:hAnsi="Arial" w:cs="Arial"/>
              </w:rPr>
              <w:t>(Table B).</w:t>
            </w:r>
          </w:p>
        </w:tc>
        <w:tc>
          <w:tcPr>
            <w:tcW w:w="1418" w:type="dxa"/>
            <w:shd w:val="clear" w:color="auto" w:fill="auto"/>
          </w:tcPr>
          <w:p w:rsidR="00CD5CF1" w:rsidRPr="00CD5CF1" w:rsidRDefault="00CD5CF1" w:rsidP="00CD5CF1">
            <w:pPr>
              <w:tabs>
                <w:tab w:val="left" w:pos="1100"/>
              </w:tabs>
              <w:rPr>
                <w:rFonts w:ascii="Arial" w:hAnsi="Arial" w:cs="Arial"/>
              </w:rPr>
            </w:pPr>
          </w:p>
          <w:p w:rsidR="00CD5CF1" w:rsidRPr="00CD5CF1" w:rsidRDefault="0026743E" w:rsidP="00CD5CF1">
            <w:pPr>
              <w:tabs>
                <w:tab w:val="left" w:pos="1100"/>
              </w:tabs>
              <w:rPr>
                <w:rFonts w:ascii="Arial" w:hAnsi="Arial" w:cs="Arial"/>
              </w:rPr>
            </w:pPr>
            <w:r>
              <w:rPr>
                <w:rFonts w:ascii="Arial" w:hAnsi="Arial" w:cs="Arial"/>
              </w:rPr>
              <w:t>N/A</w:t>
            </w:r>
          </w:p>
        </w:tc>
        <w:tc>
          <w:tcPr>
            <w:tcW w:w="425" w:type="dxa"/>
            <w:shd w:val="clear" w:color="auto" w:fill="auto"/>
          </w:tcPr>
          <w:p w:rsidR="00CD5CF1" w:rsidRPr="00CD5CF1" w:rsidRDefault="00CD5CF1" w:rsidP="00CD5CF1">
            <w:pPr>
              <w:tabs>
                <w:tab w:val="left" w:pos="1100"/>
              </w:tabs>
              <w:jc w:val="center"/>
              <w:rPr>
                <w:rFonts w:ascii="Arial" w:hAnsi="Arial" w:cs="Arial"/>
              </w:rPr>
            </w:pPr>
          </w:p>
          <w:p w:rsidR="00CD5CF1" w:rsidRPr="00CD5CF1" w:rsidRDefault="00CD5CF1" w:rsidP="00CD5CF1">
            <w:pPr>
              <w:tabs>
                <w:tab w:val="left" w:pos="1100"/>
              </w:tabs>
              <w:jc w:val="center"/>
              <w:rPr>
                <w:rFonts w:ascii="Arial" w:hAnsi="Arial" w:cs="Arial"/>
              </w:rPr>
            </w:pPr>
            <w:r w:rsidRPr="00CD5CF1">
              <w:rPr>
                <w:rFonts w:ascii="Arial" w:hAnsi="Arial" w:cs="Arial"/>
              </w:rPr>
              <w:t>X</w:t>
            </w:r>
          </w:p>
        </w:tc>
        <w:tc>
          <w:tcPr>
            <w:tcW w:w="1134" w:type="dxa"/>
          </w:tcPr>
          <w:p w:rsidR="0026743E" w:rsidRDefault="0026743E" w:rsidP="00CD5CF1">
            <w:pPr>
              <w:tabs>
                <w:tab w:val="left" w:pos="1100"/>
              </w:tabs>
              <w:rPr>
                <w:rFonts w:ascii="Arial" w:hAnsi="Arial" w:cs="Arial"/>
              </w:rPr>
            </w:pPr>
          </w:p>
          <w:p w:rsidR="00CD5CF1" w:rsidRPr="0026743E" w:rsidRDefault="0026743E" w:rsidP="0026743E">
            <w:pPr>
              <w:rPr>
                <w:rFonts w:ascii="Arial" w:hAnsi="Arial" w:cs="Arial"/>
              </w:rPr>
            </w:pPr>
            <w:r>
              <w:rPr>
                <w:rFonts w:ascii="Arial" w:hAnsi="Arial" w:cs="Arial"/>
              </w:rPr>
              <w:t>N/A</w:t>
            </w:r>
          </w:p>
        </w:tc>
        <w:tc>
          <w:tcPr>
            <w:tcW w:w="425" w:type="dxa"/>
            <w:shd w:val="clear" w:color="auto" w:fill="auto"/>
          </w:tcPr>
          <w:p w:rsidR="00CD5CF1" w:rsidRPr="00CD5CF1" w:rsidRDefault="00CD5CF1" w:rsidP="00CD5CF1">
            <w:pPr>
              <w:tabs>
                <w:tab w:val="left" w:pos="1100"/>
              </w:tabs>
              <w:rPr>
                <w:rFonts w:ascii="Arial" w:hAnsi="Arial" w:cs="Arial"/>
              </w:rPr>
            </w:pPr>
          </w:p>
          <w:p w:rsidR="00CD5CF1" w:rsidRPr="00CD5CF1" w:rsidRDefault="00CD5CF1" w:rsidP="00CD5CF1">
            <w:pPr>
              <w:tabs>
                <w:tab w:val="left" w:pos="1100"/>
              </w:tabs>
              <w:rPr>
                <w:rFonts w:ascii="Arial" w:hAnsi="Arial" w:cs="Arial"/>
              </w:rPr>
            </w:pPr>
            <w:r w:rsidRPr="00CD5CF1">
              <w:rPr>
                <w:rFonts w:ascii="Arial" w:hAnsi="Arial" w:cs="Arial"/>
              </w:rPr>
              <w:t>X</w:t>
            </w:r>
          </w:p>
        </w:tc>
        <w:tc>
          <w:tcPr>
            <w:tcW w:w="1276" w:type="dxa"/>
            <w:shd w:val="clear" w:color="auto" w:fill="auto"/>
          </w:tcPr>
          <w:p w:rsidR="00CD5CF1" w:rsidRPr="006E1957" w:rsidRDefault="00CD5CF1" w:rsidP="00CD5CF1">
            <w:pPr>
              <w:tabs>
                <w:tab w:val="left" w:pos="1100"/>
              </w:tabs>
              <w:jc w:val="center"/>
              <w:rPr>
                <w:rFonts w:ascii="Arial" w:hAnsi="Arial" w:cs="Arial"/>
                <w:highlight w:val="lightGray"/>
              </w:rPr>
            </w:pPr>
          </w:p>
          <w:p w:rsidR="00CD5CF1" w:rsidRPr="006E1957" w:rsidRDefault="0026743E" w:rsidP="0026743E">
            <w:pPr>
              <w:tabs>
                <w:tab w:val="left" w:pos="1100"/>
              </w:tabs>
              <w:rPr>
                <w:rFonts w:ascii="Arial" w:hAnsi="Arial" w:cs="Arial"/>
              </w:rPr>
            </w:pPr>
            <w:r>
              <w:rPr>
                <w:rFonts w:ascii="Arial" w:hAnsi="Arial" w:cs="Arial"/>
              </w:rPr>
              <w:t>N/A</w:t>
            </w:r>
          </w:p>
        </w:tc>
        <w:tc>
          <w:tcPr>
            <w:tcW w:w="2693" w:type="dxa"/>
            <w:shd w:val="clear" w:color="auto" w:fill="auto"/>
            <w:vAlign w:val="center"/>
          </w:tcPr>
          <w:p w:rsidR="00CD5CF1" w:rsidRPr="006E1957" w:rsidRDefault="0026743E" w:rsidP="00CD5CF1">
            <w:pPr>
              <w:tabs>
                <w:tab w:val="left" w:pos="1100"/>
              </w:tabs>
              <w:rPr>
                <w:rFonts w:ascii="Arial" w:hAnsi="Arial" w:cs="Arial"/>
              </w:rPr>
            </w:pPr>
            <w:r>
              <w:rPr>
                <w:rFonts w:ascii="Arial" w:hAnsi="Arial" w:cs="Arial"/>
              </w:rPr>
              <w:t>N/A</w:t>
            </w:r>
          </w:p>
        </w:tc>
      </w:tr>
      <w:tr w:rsidR="00BB6009" w:rsidRPr="006E1957" w:rsidTr="00F10B39">
        <w:tc>
          <w:tcPr>
            <w:tcW w:w="645" w:type="dxa"/>
            <w:shd w:val="clear" w:color="auto" w:fill="auto"/>
          </w:tcPr>
          <w:p w:rsidR="00BB6009" w:rsidRDefault="00BB6009" w:rsidP="00CD5CF1">
            <w:pPr>
              <w:tabs>
                <w:tab w:val="left" w:pos="1100"/>
              </w:tabs>
              <w:jc w:val="center"/>
              <w:rPr>
                <w:rFonts w:ascii="Arial" w:hAnsi="Arial" w:cs="Arial"/>
                <w:b/>
                <w:highlight w:val="lightGray"/>
              </w:rPr>
            </w:pPr>
          </w:p>
          <w:p w:rsidR="00BB6009" w:rsidRPr="00BB6009" w:rsidRDefault="00BB6009" w:rsidP="00CD5CF1">
            <w:pPr>
              <w:tabs>
                <w:tab w:val="left" w:pos="1100"/>
              </w:tabs>
              <w:jc w:val="center"/>
              <w:rPr>
                <w:rFonts w:ascii="Arial" w:hAnsi="Arial" w:cs="Arial"/>
              </w:rPr>
            </w:pPr>
            <w:r w:rsidRPr="00BB6009">
              <w:rPr>
                <w:rFonts w:ascii="Arial" w:hAnsi="Arial" w:cs="Arial"/>
              </w:rPr>
              <w:t>5.</w:t>
            </w:r>
          </w:p>
          <w:p w:rsidR="00BB6009" w:rsidRDefault="00BB6009" w:rsidP="00CD5CF1">
            <w:pPr>
              <w:tabs>
                <w:tab w:val="left" w:pos="1100"/>
              </w:tabs>
              <w:jc w:val="center"/>
              <w:rPr>
                <w:rFonts w:ascii="Arial" w:hAnsi="Arial" w:cs="Arial"/>
                <w:b/>
              </w:rPr>
            </w:pPr>
          </w:p>
        </w:tc>
        <w:tc>
          <w:tcPr>
            <w:tcW w:w="6046" w:type="dxa"/>
            <w:gridSpan w:val="6"/>
          </w:tcPr>
          <w:p w:rsidR="00BB6009" w:rsidRDefault="00BB6009" w:rsidP="00CD5CF1">
            <w:pPr>
              <w:tabs>
                <w:tab w:val="left" w:pos="1100"/>
              </w:tabs>
              <w:rPr>
                <w:rFonts w:ascii="Arial" w:hAnsi="Arial" w:cs="Arial"/>
                <w:b/>
              </w:rPr>
            </w:pPr>
          </w:p>
          <w:p w:rsidR="00BB6009" w:rsidRPr="006C5E8D" w:rsidRDefault="00BB6009" w:rsidP="00CD5CF1">
            <w:pPr>
              <w:tabs>
                <w:tab w:val="left" w:pos="1100"/>
              </w:tabs>
              <w:rPr>
                <w:rFonts w:ascii="Arial" w:hAnsi="Arial" w:cs="Arial"/>
                <w:b/>
                <w:highlight w:val="lightGray"/>
              </w:rPr>
            </w:pPr>
            <w:r w:rsidRPr="00F94B87">
              <w:rPr>
                <w:rFonts w:ascii="Arial" w:hAnsi="Arial" w:cs="Arial"/>
                <w:b/>
              </w:rPr>
              <w:t xml:space="preserve">Total disbursement carried over to </w:t>
            </w:r>
            <w:r w:rsidRPr="006C5E8D">
              <w:rPr>
                <w:rFonts w:ascii="Arial" w:hAnsi="Arial" w:cs="Arial"/>
                <w:b/>
              </w:rPr>
              <w:t xml:space="preserve">Activity Schedule </w:t>
            </w:r>
            <w:r w:rsidRPr="00F41EAE">
              <w:rPr>
                <w:rFonts w:ascii="Arial" w:hAnsi="Arial" w:cs="Arial"/>
              </w:rPr>
              <w:t>(2)</w:t>
            </w:r>
          </w:p>
        </w:tc>
        <w:tc>
          <w:tcPr>
            <w:tcW w:w="2693" w:type="dxa"/>
            <w:shd w:val="clear" w:color="auto" w:fill="auto"/>
            <w:vAlign w:val="center"/>
          </w:tcPr>
          <w:p w:rsidR="00BB6009" w:rsidRPr="006C5E8D" w:rsidRDefault="00BB6009" w:rsidP="00CD5CF1">
            <w:pPr>
              <w:tabs>
                <w:tab w:val="left" w:pos="1100"/>
              </w:tabs>
              <w:rPr>
                <w:rFonts w:ascii="Arial" w:hAnsi="Arial" w:cs="Arial"/>
                <w:b/>
              </w:rPr>
            </w:pPr>
            <w:r w:rsidRPr="006C5E8D">
              <w:rPr>
                <w:rFonts w:ascii="Arial" w:hAnsi="Arial" w:cs="Arial"/>
                <w:b/>
              </w:rPr>
              <w:t>R</w:t>
            </w:r>
          </w:p>
        </w:tc>
      </w:tr>
      <w:bookmarkEnd w:id="30"/>
    </w:tbl>
    <w:p w:rsidR="007B0F85" w:rsidRPr="006E1957" w:rsidRDefault="007B0F85" w:rsidP="007B0F85">
      <w:pPr>
        <w:tabs>
          <w:tab w:val="left" w:pos="1100"/>
        </w:tabs>
        <w:rPr>
          <w:rFonts w:ascii="Arial" w:hAnsi="Arial" w:cs="Arial"/>
        </w:rPr>
      </w:pPr>
    </w:p>
    <w:bookmarkEnd w:id="31"/>
    <w:p w:rsidR="007B0F85" w:rsidRPr="006E1957" w:rsidRDefault="007B0F85" w:rsidP="007B0F85">
      <w:pPr>
        <w:tabs>
          <w:tab w:val="left" w:pos="1100"/>
        </w:tabs>
        <w:spacing w:line="360" w:lineRule="auto"/>
        <w:ind w:left="270"/>
        <w:jc w:val="both"/>
        <w:rPr>
          <w:rFonts w:ascii="Arial" w:hAnsi="Arial" w:cs="Arial"/>
          <w:highlight w:val="yellow"/>
        </w:rPr>
      </w:pPr>
    </w:p>
    <w:p w:rsidR="007B0F85" w:rsidRDefault="007B0F85" w:rsidP="00507392">
      <w:pPr>
        <w:tabs>
          <w:tab w:val="left" w:pos="90"/>
          <w:tab w:val="left" w:pos="1100"/>
        </w:tabs>
        <w:jc w:val="both"/>
        <w:rPr>
          <w:rFonts w:ascii="Arial" w:hAnsi="Arial" w:cs="Arial"/>
          <w:b/>
        </w:rPr>
      </w:pPr>
      <w:r w:rsidRPr="00F10B39">
        <w:rPr>
          <w:rFonts w:ascii="Arial" w:hAnsi="Arial" w:cs="Arial"/>
          <w:b/>
        </w:rPr>
        <w:t xml:space="preserve">Table B: Other Disbursements </w:t>
      </w:r>
    </w:p>
    <w:p w:rsidR="00290F74" w:rsidRDefault="00290F74" w:rsidP="00507392">
      <w:pPr>
        <w:tabs>
          <w:tab w:val="left" w:pos="90"/>
          <w:tab w:val="left" w:pos="1100"/>
        </w:tabs>
        <w:jc w:val="both"/>
        <w:rPr>
          <w:rFonts w:ascii="Arial" w:hAnsi="Arial" w:cs="Arial"/>
          <w:b/>
        </w:rPr>
      </w:pPr>
    </w:p>
    <w:p w:rsidR="00290F74" w:rsidRPr="00DA1880" w:rsidRDefault="00290F74" w:rsidP="00507392">
      <w:pPr>
        <w:tabs>
          <w:tab w:val="left" w:pos="90"/>
          <w:tab w:val="left" w:pos="1100"/>
        </w:tabs>
        <w:jc w:val="both"/>
        <w:rPr>
          <w:rFonts w:ascii="Arial" w:hAnsi="Arial" w:cs="Arial"/>
          <w:b/>
        </w:rPr>
      </w:pPr>
      <w:bookmarkStart w:id="32" w:name="_Hlk101871859"/>
      <w:r w:rsidRPr="00DA1880">
        <w:rPr>
          <w:rFonts w:ascii="Arial" w:hAnsi="Arial" w:cs="Arial"/>
          <w:b/>
        </w:rPr>
        <w:t>Table B only to be completed should the service provider’s office is in a different province and has to travel by air and/or stay over due to vast distance</w:t>
      </w:r>
      <w:r w:rsidR="002A16F2" w:rsidRPr="00DA1880">
        <w:rPr>
          <w:rFonts w:ascii="Arial" w:hAnsi="Arial" w:cs="Arial"/>
          <w:b/>
        </w:rPr>
        <w:t xml:space="preserve"> to be travelled</w:t>
      </w:r>
      <w:r w:rsidRPr="00DA1880">
        <w:rPr>
          <w:rFonts w:ascii="Arial" w:hAnsi="Arial" w:cs="Arial"/>
          <w:b/>
        </w:rPr>
        <w:t xml:space="preserve"> in order to attend site visits and meetings (Attach separate sheet if necessary):</w:t>
      </w:r>
      <w:bookmarkEnd w:id="32"/>
    </w:p>
    <w:p w:rsidR="00290F74" w:rsidRPr="00F10B39" w:rsidRDefault="00290F74" w:rsidP="007B0F85">
      <w:pPr>
        <w:tabs>
          <w:tab w:val="left" w:pos="1100"/>
        </w:tabs>
        <w:jc w:val="both"/>
        <w:rPr>
          <w:rFonts w:ascii="Arial" w:hAnsi="Arial" w:cs="Arial"/>
          <w:b/>
        </w:rPr>
      </w:pPr>
    </w:p>
    <w:p w:rsidR="007B0F85" w:rsidRPr="00DA1880" w:rsidRDefault="00DA1880" w:rsidP="007B0F85">
      <w:pPr>
        <w:tabs>
          <w:tab w:val="left" w:pos="1100"/>
        </w:tabs>
        <w:rPr>
          <w:rFonts w:ascii="Arial" w:hAnsi="Arial" w:cs="Arial"/>
          <w:b/>
        </w:rPr>
      </w:pPr>
      <w:r w:rsidRPr="00DA1880">
        <w:rPr>
          <w:rFonts w:ascii="Arial" w:hAnsi="Arial" w:cs="Arial"/>
          <w:b/>
        </w:rPr>
        <w:t>Table B</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378"/>
        <w:gridCol w:w="1981"/>
        <w:gridCol w:w="428"/>
        <w:gridCol w:w="1276"/>
        <w:gridCol w:w="2693"/>
      </w:tblGrid>
      <w:tr w:rsidR="007B0F85" w:rsidRPr="006E1957" w:rsidTr="00F10B39">
        <w:tc>
          <w:tcPr>
            <w:tcW w:w="628" w:type="dxa"/>
            <w:shd w:val="clear" w:color="auto" w:fill="auto"/>
            <w:vAlign w:val="center"/>
          </w:tcPr>
          <w:p w:rsidR="007B0F85" w:rsidRPr="00F10B39" w:rsidRDefault="007B0F85" w:rsidP="004246E3">
            <w:pPr>
              <w:tabs>
                <w:tab w:val="left" w:pos="1100"/>
              </w:tabs>
              <w:rPr>
                <w:rFonts w:ascii="Arial" w:hAnsi="Arial" w:cs="Arial"/>
                <w:b/>
              </w:rPr>
            </w:pPr>
            <w:r w:rsidRPr="00F10B39">
              <w:rPr>
                <w:rFonts w:ascii="Arial" w:hAnsi="Arial" w:cs="Arial"/>
                <w:b/>
              </w:rPr>
              <w:t>Item</w:t>
            </w:r>
          </w:p>
        </w:tc>
        <w:tc>
          <w:tcPr>
            <w:tcW w:w="2378" w:type="dxa"/>
            <w:shd w:val="clear" w:color="auto" w:fill="auto"/>
            <w:vAlign w:val="center"/>
          </w:tcPr>
          <w:p w:rsidR="007B0F85" w:rsidRPr="00F10B39" w:rsidRDefault="007B0F85" w:rsidP="004246E3">
            <w:pPr>
              <w:tabs>
                <w:tab w:val="left" w:pos="1100"/>
              </w:tabs>
              <w:rPr>
                <w:rFonts w:ascii="Arial" w:hAnsi="Arial" w:cs="Arial"/>
                <w:b/>
              </w:rPr>
            </w:pPr>
            <w:r w:rsidRPr="00F10B39">
              <w:rPr>
                <w:rFonts w:ascii="Arial" w:hAnsi="Arial" w:cs="Arial"/>
                <w:b/>
              </w:rPr>
              <w:t>Description</w:t>
            </w:r>
          </w:p>
        </w:tc>
        <w:tc>
          <w:tcPr>
            <w:tcW w:w="1981" w:type="dxa"/>
            <w:shd w:val="clear" w:color="auto" w:fill="auto"/>
            <w:vAlign w:val="center"/>
          </w:tcPr>
          <w:p w:rsidR="007B0F85" w:rsidRPr="00F10B39" w:rsidRDefault="007B0F85" w:rsidP="004246E3">
            <w:pPr>
              <w:tabs>
                <w:tab w:val="left" w:pos="1100"/>
              </w:tabs>
              <w:jc w:val="center"/>
              <w:rPr>
                <w:rFonts w:ascii="Arial" w:hAnsi="Arial" w:cs="Arial"/>
                <w:b/>
              </w:rPr>
            </w:pPr>
            <w:r w:rsidRPr="00F10B39">
              <w:rPr>
                <w:rFonts w:ascii="Arial" w:hAnsi="Arial" w:cs="Arial"/>
                <w:b/>
              </w:rPr>
              <w:t>Rate</w:t>
            </w:r>
          </w:p>
        </w:tc>
        <w:tc>
          <w:tcPr>
            <w:tcW w:w="428" w:type="dxa"/>
            <w:shd w:val="clear" w:color="auto" w:fill="auto"/>
            <w:vAlign w:val="center"/>
          </w:tcPr>
          <w:p w:rsidR="007B0F85" w:rsidRPr="00F10B39" w:rsidRDefault="007B0F85" w:rsidP="004246E3">
            <w:pPr>
              <w:tabs>
                <w:tab w:val="left" w:pos="1100"/>
              </w:tabs>
              <w:rPr>
                <w:rFonts w:ascii="Arial" w:hAnsi="Arial" w:cs="Arial"/>
                <w:b/>
                <w:highlight w:val="yellow"/>
              </w:rPr>
            </w:pPr>
            <w:r w:rsidRPr="00F10B39">
              <w:rPr>
                <w:rFonts w:ascii="Arial" w:hAnsi="Arial" w:cs="Arial"/>
                <w:b/>
              </w:rPr>
              <w:t>X</w:t>
            </w:r>
          </w:p>
        </w:tc>
        <w:tc>
          <w:tcPr>
            <w:tcW w:w="1276" w:type="dxa"/>
            <w:shd w:val="clear" w:color="auto" w:fill="auto"/>
            <w:vAlign w:val="center"/>
          </w:tcPr>
          <w:p w:rsidR="007B0F85" w:rsidRPr="00F10B39" w:rsidRDefault="007B0F85" w:rsidP="004246E3">
            <w:pPr>
              <w:tabs>
                <w:tab w:val="left" w:pos="1100"/>
              </w:tabs>
              <w:jc w:val="center"/>
              <w:rPr>
                <w:rFonts w:ascii="Arial" w:hAnsi="Arial" w:cs="Arial"/>
                <w:b/>
              </w:rPr>
            </w:pPr>
            <w:r w:rsidRPr="00F10B39">
              <w:rPr>
                <w:rFonts w:ascii="Arial" w:hAnsi="Arial" w:cs="Arial"/>
                <w:b/>
              </w:rPr>
              <w:t>Qty</w:t>
            </w:r>
          </w:p>
        </w:tc>
        <w:tc>
          <w:tcPr>
            <w:tcW w:w="2693" w:type="dxa"/>
            <w:shd w:val="clear" w:color="auto" w:fill="auto"/>
            <w:vAlign w:val="center"/>
          </w:tcPr>
          <w:p w:rsidR="007B0F85" w:rsidRPr="00F10B39" w:rsidRDefault="007B0F85" w:rsidP="004246E3">
            <w:pPr>
              <w:tabs>
                <w:tab w:val="left" w:pos="1100"/>
              </w:tabs>
              <w:jc w:val="center"/>
              <w:rPr>
                <w:rFonts w:ascii="Arial" w:hAnsi="Arial" w:cs="Arial"/>
                <w:b/>
              </w:rPr>
            </w:pPr>
            <w:r w:rsidRPr="00F10B39">
              <w:rPr>
                <w:rFonts w:ascii="Arial" w:hAnsi="Arial" w:cs="Arial"/>
                <w:b/>
              </w:rPr>
              <w:t>Total</w:t>
            </w:r>
          </w:p>
          <w:p w:rsidR="007B0F85" w:rsidRPr="00F10B39" w:rsidRDefault="007B0F85" w:rsidP="004246E3">
            <w:pPr>
              <w:tabs>
                <w:tab w:val="left" w:pos="1100"/>
              </w:tabs>
              <w:jc w:val="center"/>
              <w:rPr>
                <w:rFonts w:ascii="Arial" w:hAnsi="Arial" w:cs="Arial"/>
                <w:b/>
              </w:rPr>
            </w:pPr>
            <w:r w:rsidRPr="00F10B39">
              <w:rPr>
                <w:rFonts w:ascii="Arial" w:hAnsi="Arial" w:cs="Arial"/>
                <w:b/>
              </w:rPr>
              <w:t>(if not applicable insert “NA”)</w:t>
            </w:r>
          </w:p>
        </w:tc>
      </w:tr>
      <w:tr w:rsidR="007B0F85" w:rsidRPr="006E1957" w:rsidTr="00F10B39">
        <w:tc>
          <w:tcPr>
            <w:tcW w:w="628" w:type="dxa"/>
            <w:shd w:val="clear" w:color="auto" w:fill="auto"/>
          </w:tcPr>
          <w:p w:rsidR="007B0F85" w:rsidRPr="006E1957" w:rsidRDefault="007B0F85" w:rsidP="004246E3">
            <w:pPr>
              <w:tabs>
                <w:tab w:val="left" w:pos="1100"/>
              </w:tabs>
              <w:jc w:val="center"/>
              <w:rPr>
                <w:rFonts w:ascii="Arial" w:hAnsi="Arial" w:cs="Arial"/>
              </w:rPr>
            </w:pPr>
          </w:p>
          <w:p w:rsidR="007B0F85" w:rsidRPr="006E1957" w:rsidRDefault="007B0F85" w:rsidP="004246E3">
            <w:pPr>
              <w:tabs>
                <w:tab w:val="left" w:pos="1100"/>
              </w:tabs>
              <w:jc w:val="center"/>
              <w:rPr>
                <w:rFonts w:ascii="Arial" w:hAnsi="Arial" w:cs="Arial"/>
              </w:rPr>
            </w:pPr>
            <w:r w:rsidRPr="006E1957">
              <w:rPr>
                <w:rFonts w:ascii="Arial" w:hAnsi="Arial" w:cs="Arial"/>
              </w:rPr>
              <w:t>1.</w:t>
            </w:r>
          </w:p>
          <w:p w:rsidR="007B0F85" w:rsidRPr="006E1957" w:rsidRDefault="007B0F85" w:rsidP="004246E3">
            <w:pPr>
              <w:tabs>
                <w:tab w:val="left" w:pos="1100"/>
              </w:tabs>
              <w:jc w:val="center"/>
              <w:rPr>
                <w:rFonts w:ascii="Arial" w:hAnsi="Arial" w:cs="Arial"/>
              </w:rPr>
            </w:pPr>
          </w:p>
        </w:tc>
        <w:tc>
          <w:tcPr>
            <w:tcW w:w="2378" w:type="dxa"/>
            <w:shd w:val="clear" w:color="auto" w:fill="auto"/>
          </w:tcPr>
          <w:p w:rsidR="007B0F85" w:rsidRPr="00F10B39" w:rsidRDefault="007B0F85" w:rsidP="004246E3">
            <w:pPr>
              <w:tabs>
                <w:tab w:val="left" w:pos="1100"/>
              </w:tabs>
              <w:rPr>
                <w:rFonts w:ascii="Arial" w:hAnsi="Arial" w:cs="Arial"/>
              </w:rPr>
            </w:pPr>
          </w:p>
          <w:p w:rsidR="007B0F85" w:rsidRPr="00F10B39" w:rsidRDefault="007B0F85" w:rsidP="004246E3">
            <w:pPr>
              <w:tabs>
                <w:tab w:val="left" w:pos="1100"/>
              </w:tabs>
              <w:rPr>
                <w:rFonts w:ascii="Arial" w:hAnsi="Arial" w:cs="Arial"/>
              </w:rPr>
            </w:pPr>
            <w:r w:rsidRPr="00F10B39">
              <w:rPr>
                <w:rFonts w:ascii="Arial" w:hAnsi="Arial" w:cs="Arial"/>
              </w:rPr>
              <w:t>Travelling by Air</w:t>
            </w:r>
          </w:p>
        </w:tc>
        <w:tc>
          <w:tcPr>
            <w:tcW w:w="1981" w:type="dxa"/>
            <w:shd w:val="clear" w:color="auto" w:fill="auto"/>
          </w:tcPr>
          <w:p w:rsidR="007B0F85" w:rsidRPr="00F10B39" w:rsidRDefault="007B0F85" w:rsidP="004246E3">
            <w:pPr>
              <w:tabs>
                <w:tab w:val="left" w:pos="1100"/>
              </w:tabs>
              <w:rPr>
                <w:rFonts w:ascii="Arial" w:hAnsi="Arial" w:cs="Arial"/>
              </w:rPr>
            </w:pPr>
          </w:p>
          <w:p w:rsidR="007B0F85" w:rsidRPr="00F10B39" w:rsidRDefault="0026743E" w:rsidP="004246E3">
            <w:pPr>
              <w:tabs>
                <w:tab w:val="left" w:pos="1100"/>
              </w:tabs>
              <w:rPr>
                <w:rFonts w:ascii="Arial" w:hAnsi="Arial" w:cs="Arial"/>
              </w:rPr>
            </w:pPr>
            <w:r>
              <w:rPr>
                <w:rFonts w:ascii="Arial" w:hAnsi="Arial" w:cs="Arial"/>
              </w:rPr>
              <w:t>N/A</w:t>
            </w:r>
          </w:p>
        </w:tc>
        <w:tc>
          <w:tcPr>
            <w:tcW w:w="428" w:type="dxa"/>
            <w:shd w:val="clear" w:color="auto" w:fill="auto"/>
          </w:tcPr>
          <w:p w:rsidR="007B0F85" w:rsidRPr="00F10B39" w:rsidRDefault="007B0F85" w:rsidP="004246E3">
            <w:pPr>
              <w:tabs>
                <w:tab w:val="left" w:pos="1100"/>
              </w:tabs>
              <w:rPr>
                <w:rFonts w:ascii="Arial" w:hAnsi="Arial" w:cs="Arial"/>
              </w:rPr>
            </w:pPr>
          </w:p>
          <w:p w:rsidR="007B0F85" w:rsidRPr="00F10B39" w:rsidRDefault="007B0F85" w:rsidP="004246E3">
            <w:pPr>
              <w:tabs>
                <w:tab w:val="left" w:pos="1100"/>
              </w:tabs>
              <w:rPr>
                <w:rFonts w:ascii="Arial" w:hAnsi="Arial" w:cs="Arial"/>
              </w:rPr>
            </w:pPr>
            <w:r w:rsidRPr="00F10B39">
              <w:rPr>
                <w:rFonts w:ascii="Arial" w:hAnsi="Arial" w:cs="Arial"/>
              </w:rPr>
              <w:t>X</w:t>
            </w:r>
          </w:p>
        </w:tc>
        <w:tc>
          <w:tcPr>
            <w:tcW w:w="1276" w:type="dxa"/>
            <w:shd w:val="clear" w:color="auto" w:fill="auto"/>
          </w:tcPr>
          <w:p w:rsidR="007B0F85" w:rsidRPr="006E1957" w:rsidRDefault="007B0F85" w:rsidP="004246E3">
            <w:pPr>
              <w:tabs>
                <w:tab w:val="left" w:pos="1100"/>
              </w:tabs>
              <w:rPr>
                <w:rFonts w:ascii="Arial" w:hAnsi="Arial" w:cs="Arial"/>
              </w:rPr>
            </w:pPr>
          </w:p>
          <w:p w:rsidR="007B0F85" w:rsidRPr="006E1957" w:rsidRDefault="007B0F85" w:rsidP="004246E3">
            <w:pPr>
              <w:tabs>
                <w:tab w:val="left" w:pos="1100"/>
              </w:tabs>
              <w:jc w:val="center"/>
              <w:rPr>
                <w:rFonts w:ascii="Arial" w:hAnsi="Arial" w:cs="Arial"/>
              </w:rPr>
            </w:pPr>
          </w:p>
        </w:tc>
        <w:tc>
          <w:tcPr>
            <w:tcW w:w="2693" w:type="dxa"/>
            <w:shd w:val="clear" w:color="auto" w:fill="auto"/>
            <w:vAlign w:val="center"/>
          </w:tcPr>
          <w:p w:rsidR="007B0F85" w:rsidRPr="006E1957" w:rsidRDefault="007B0F85" w:rsidP="004246E3">
            <w:pPr>
              <w:tabs>
                <w:tab w:val="left" w:pos="1100"/>
              </w:tabs>
              <w:rPr>
                <w:rFonts w:ascii="Arial" w:hAnsi="Arial" w:cs="Arial"/>
              </w:rPr>
            </w:pPr>
            <w:r w:rsidRPr="006E1957">
              <w:rPr>
                <w:rFonts w:ascii="Arial" w:hAnsi="Arial" w:cs="Arial"/>
              </w:rPr>
              <w:t>R</w:t>
            </w:r>
          </w:p>
        </w:tc>
      </w:tr>
      <w:tr w:rsidR="007B0F85" w:rsidRPr="006E1957" w:rsidTr="00F10B39">
        <w:tc>
          <w:tcPr>
            <w:tcW w:w="628" w:type="dxa"/>
            <w:shd w:val="clear" w:color="auto" w:fill="auto"/>
          </w:tcPr>
          <w:p w:rsidR="007B0F85" w:rsidRPr="006E1957" w:rsidRDefault="007B0F85" w:rsidP="004246E3">
            <w:pPr>
              <w:tabs>
                <w:tab w:val="left" w:pos="1100"/>
              </w:tabs>
              <w:jc w:val="center"/>
              <w:rPr>
                <w:rFonts w:ascii="Arial" w:hAnsi="Arial" w:cs="Arial"/>
              </w:rPr>
            </w:pPr>
          </w:p>
          <w:p w:rsidR="007B0F85" w:rsidRPr="006E1957" w:rsidRDefault="007B0F85" w:rsidP="004246E3">
            <w:pPr>
              <w:tabs>
                <w:tab w:val="left" w:pos="1100"/>
              </w:tabs>
              <w:jc w:val="center"/>
              <w:rPr>
                <w:rFonts w:ascii="Arial" w:hAnsi="Arial" w:cs="Arial"/>
              </w:rPr>
            </w:pPr>
            <w:r w:rsidRPr="006E1957">
              <w:rPr>
                <w:rFonts w:ascii="Arial" w:hAnsi="Arial" w:cs="Arial"/>
              </w:rPr>
              <w:t>2.</w:t>
            </w:r>
          </w:p>
          <w:p w:rsidR="007B0F85" w:rsidRPr="006E1957" w:rsidRDefault="007B0F85" w:rsidP="004246E3">
            <w:pPr>
              <w:tabs>
                <w:tab w:val="left" w:pos="1100"/>
              </w:tabs>
              <w:jc w:val="center"/>
              <w:rPr>
                <w:rFonts w:ascii="Arial" w:hAnsi="Arial" w:cs="Arial"/>
              </w:rPr>
            </w:pPr>
          </w:p>
        </w:tc>
        <w:tc>
          <w:tcPr>
            <w:tcW w:w="2378" w:type="dxa"/>
            <w:shd w:val="clear" w:color="auto" w:fill="auto"/>
          </w:tcPr>
          <w:p w:rsidR="007B0F85" w:rsidRPr="00F10B39" w:rsidRDefault="007B0F85" w:rsidP="004246E3">
            <w:pPr>
              <w:tabs>
                <w:tab w:val="left" w:pos="1100"/>
              </w:tabs>
              <w:rPr>
                <w:rFonts w:ascii="Arial" w:hAnsi="Arial" w:cs="Arial"/>
              </w:rPr>
            </w:pPr>
          </w:p>
          <w:p w:rsidR="007B0F85" w:rsidRPr="00F10B39" w:rsidRDefault="007B0F85" w:rsidP="004246E3">
            <w:pPr>
              <w:tabs>
                <w:tab w:val="left" w:pos="1100"/>
              </w:tabs>
              <w:rPr>
                <w:rFonts w:ascii="Arial" w:hAnsi="Arial" w:cs="Arial"/>
              </w:rPr>
            </w:pPr>
            <w:r w:rsidRPr="00F10B39">
              <w:rPr>
                <w:rFonts w:ascii="Arial" w:hAnsi="Arial" w:cs="Arial"/>
              </w:rPr>
              <w:t>Car Rental</w:t>
            </w:r>
          </w:p>
        </w:tc>
        <w:tc>
          <w:tcPr>
            <w:tcW w:w="1981" w:type="dxa"/>
            <w:shd w:val="clear" w:color="auto" w:fill="auto"/>
          </w:tcPr>
          <w:p w:rsidR="007B0F85" w:rsidRPr="00F10B39" w:rsidRDefault="007B0F85" w:rsidP="004246E3">
            <w:pPr>
              <w:tabs>
                <w:tab w:val="left" w:pos="1100"/>
              </w:tabs>
              <w:rPr>
                <w:rFonts w:ascii="Arial" w:hAnsi="Arial" w:cs="Arial"/>
              </w:rPr>
            </w:pPr>
          </w:p>
          <w:p w:rsidR="007B0F85" w:rsidRPr="00F10B39" w:rsidRDefault="0026743E" w:rsidP="004246E3">
            <w:pPr>
              <w:tabs>
                <w:tab w:val="left" w:pos="1100"/>
              </w:tabs>
              <w:rPr>
                <w:rFonts w:ascii="Arial" w:hAnsi="Arial" w:cs="Arial"/>
              </w:rPr>
            </w:pPr>
            <w:r>
              <w:rPr>
                <w:rFonts w:ascii="Arial" w:hAnsi="Arial" w:cs="Arial"/>
              </w:rPr>
              <w:t>N/A</w:t>
            </w:r>
          </w:p>
        </w:tc>
        <w:tc>
          <w:tcPr>
            <w:tcW w:w="428" w:type="dxa"/>
            <w:shd w:val="clear" w:color="auto" w:fill="auto"/>
          </w:tcPr>
          <w:p w:rsidR="007B0F85" w:rsidRPr="00F10B39" w:rsidRDefault="007B0F85" w:rsidP="004246E3">
            <w:pPr>
              <w:tabs>
                <w:tab w:val="left" w:pos="1100"/>
              </w:tabs>
              <w:rPr>
                <w:rFonts w:ascii="Arial" w:hAnsi="Arial" w:cs="Arial"/>
              </w:rPr>
            </w:pPr>
          </w:p>
          <w:p w:rsidR="007B0F85" w:rsidRPr="00F10B39" w:rsidRDefault="007B0F85" w:rsidP="004246E3">
            <w:pPr>
              <w:tabs>
                <w:tab w:val="left" w:pos="1100"/>
              </w:tabs>
              <w:rPr>
                <w:rFonts w:ascii="Arial" w:hAnsi="Arial" w:cs="Arial"/>
              </w:rPr>
            </w:pPr>
            <w:r w:rsidRPr="00F10B39">
              <w:rPr>
                <w:rFonts w:ascii="Arial" w:hAnsi="Arial" w:cs="Arial"/>
              </w:rPr>
              <w:t>X</w:t>
            </w:r>
          </w:p>
        </w:tc>
        <w:tc>
          <w:tcPr>
            <w:tcW w:w="1276" w:type="dxa"/>
            <w:shd w:val="clear" w:color="auto" w:fill="auto"/>
          </w:tcPr>
          <w:p w:rsidR="007B0F85" w:rsidRPr="006E1957" w:rsidRDefault="007B0F85" w:rsidP="004246E3">
            <w:pPr>
              <w:tabs>
                <w:tab w:val="left" w:pos="1100"/>
              </w:tabs>
              <w:jc w:val="center"/>
              <w:rPr>
                <w:rFonts w:ascii="Arial" w:hAnsi="Arial" w:cs="Arial"/>
              </w:rPr>
            </w:pPr>
          </w:p>
          <w:p w:rsidR="007B0F85" w:rsidRPr="006E1957" w:rsidRDefault="007B0F85" w:rsidP="004246E3">
            <w:pPr>
              <w:tabs>
                <w:tab w:val="left" w:pos="1100"/>
              </w:tabs>
              <w:jc w:val="center"/>
              <w:rPr>
                <w:rFonts w:ascii="Arial" w:hAnsi="Arial" w:cs="Arial"/>
              </w:rPr>
            </w:pPr>
          </w:p>
        </w:tc>
        <w:tc>
          <w:tcPr>
            <w:tcW w:w="2693" w:type="dxa"/>
            <w:shd w:val="clear" w:color="auto" w:fill="auto"/>
            <w:vAlign w:val="center"/>
          </w:tcPr>
          <w:p w:rsidR="007B0F85" w:rsidRPr="006E1957" w:rsidRDefault="007B0F85" w:rsidP="004246E3">
            <w:pPr>
              <w:tabs>
                <w:tab w:val="left" w:pos="1100"/>
              </w:tabs>
              <w:rPr>
                <w:rFonts w:ascii="Arial" w:hAnsi="Arial" w:cs="Arial"/>
              </w:rPr>
            </w:pPr>
            <w:r w:rsidRPr="006E1957">
              <w:rPr>
                <w:rFonts w:ascii="Arial" w:hAnsi="Arial" w:cs="Arial"/>
              </w:rPr>
              <w:t>R</w:t>
            </w:r>
          </w:p>
        </w:tc>
      </w:tr>
      <w:tr w:rsidR="007B0F85" w:rsidRPr="006E1957" w:rsidTr="00F10B39">
        <w:tc>
          <w:tcPr>
            <w:tcW w:w="628" w:type="dxa"/>
            <w:shd w:val="clear" w:color="auto" w:fill="auto"/>
          </w:tcPr>
          <w:p w:rsidR="007B0F85" w:rsidRPr="006E1957" w:rsidRDefault="007B0F85" w:rsidP="004246E3">
            <w:pPr>
              <w:tabs>
                <w:tab w:val="left" w:pos="1100"/>
              </w:tabs>
              <w:jc w:val="center"/>
              <w:rPr>
                <w:rFonts w:ascii="Arial" w:hAnsi="Arial" w:cs="Arial"/>
              </w:rPr>
            </w:pPr>
          </w:p>
          <w:p w:rsidR="007B0F85" w:rsidRPr="006E1957" w:rsidRDefault="007B0F85" w:rsidP="004246E3">
            <w:pPr>
              <w:tabs>
                <w:tab w:val="left" w:pos="1100"/>
              </w:tabs>
              <w:jc w:val="center"/>
              <w:rPr>
                <w:rFonts w:ascii="Arial" w:hAnsi="Arial" w:cs="Arial"/>
              </w:rPr>
            </w:pPr>
            <w:r w:rsidRPr="006E1957">
              <w:rPr>
                <w:rFonts w:ascii="Arial" w:hAnsi="Arial" w:cs="Arial"/>
              </w:rPr>
              <w:t>3.</w:t>
            </w:r>
          </w:p>
          <w:p w:rsidR="007B0F85" w:rsidRPr="006E1957" w:rsidRDefault="007B0F85" w:rsidP="004246E3">
            <w:pPr>
              <w:tabs>
                <w:tab w:val="left" w:pos="1100"/>
              </w:tabs>
              <w:jc w:val="center"/>
              <w:rPr>
                <w:rFonts w:ascii="Arial" w:hAnsi="Arial" w:cs="Arial"/>
              </w:rPr>
            </w:pPr>
          </w:p>
        </w:tc>
        <w:tc>
          <w:tcPr>
            <w:tcW w:w="2378" w:type="dxa"/>
            <w:shd w:val="clear" w:color="auto" w:fill="auto"/>
          </w:tcPr>
          <w:p w:rsidR="007B0F85" w:rsidRPr="00F10B39" w:rsidRDefault="007B0F85" w:rsidP="004246E3">
            <w:pPr>
              <w:tabs>
                <w:tab w:val="left" w:pos="1100"/>
              </w:tabs>
              <w:rPr>
                <w:rFonts w:ascii="Arial" w:hAnsi="Arial" w:cs="Arial"/>
              </w:rPr>
            </w:pPr>
          </w:p>
          <w:p w:rsidR="007B0F85" w:rsidRPr="00F10B39" w:rsidRDefault="007B0F85" w:rsidP="004246E3">
            <w:pPr>
              <w:tabs>
                <w:tab w:val="left" w:pos="1100"/>
              </w:tabs>
              <w:rPr>
                <w:rFonts w:ascii="Arial" w:hAnsi="Arial" w:cs="Arial"/>
              </w:rPr>
            </w:pPr>
            <w:r w:rsidRPr="00F10B39">
              <w:rPr>
                <w:rFonts w:ascii="Arial" w:hAnsi="Arial" w:cs="Arial"/>
              </w:rPr>
              <w:t>Accommodation</w:t>
            </w:r>
          </w:p>
        </w:tc>
        <w:tc>
          <w:tcPr>
            <w:tcW w:w="1981" w:type="dxa"/>
            <w:shd w:val="clear" w:color="auto" w:fill="auto"/>
          </w:tcPr>
          <w:p w:rsidR="007B0F85" w:rsidRPr="00F10B39" w:rsidRDefault="007B0F85" w:rsidP="004246E3">
            <w:pPr>
              <w:tabs>
                <w:tab w:val="left" w:pos="1100"/>
              </w:tabs>
              <w:rPr>
                <w:rFonts w:ascii="Arial" w:hAnsi="Arial" w:cs="Arial"/>
              </w:rPr>
            </w:pPr>
          </w:p>
          <w:p w:rsidR="007B0F85" w:rsidRPr="00F10B39" w:rsidRDefault="0026743E" w:rsidP="004246E3">
            <w:pPr>
              <w:tabs>
                <w:tab w:val="left" w:pos="1100"/>
              </w:tabs>
              <w:rPr>
                <w:rFonts w:ascii="Arial" w:hAnsi="Arial" w:cs="Arial"/>
              </w:rPr>
            </w:pPr>
            <w:r>
              <w:rPr>
                <w:rFonts w:ascii="Arial" w:hAnsi="Arial" w:cs="Arial"/>
              </w:rPr>
              <w:t>N/A</w:t>
            </w:r>
          </w:p>
        </w:tc>
        <w:tc>
          <w:tcPr>
            <w:tcW w:w="428" w:type="dxa"/>
            <w:shd w:val="clear" w:color="auto" w:fill="auto"/>
          </w:tcPr>
          <w:p w:rsidR="007B0F85" w:rsidRPr="00F10B39" w:rsidRDefault="007B0F85" w:rsidP="004246E3">
            <w:pPr>
              <w:tabs>
                <w:tab w:val="left" w:pos="1100"/>
              </w:tabs>
              <w:rPr>
                <w:rFonts w:ascii="Arial" w:hAnsi="Arial" w:cs="Arial"/>
              </w:rPr>
            </w:pPr>
          </w:p>
          <w:p w:rsidR="007B0F85" w:rsidRPr="00F10B39" w:rsidRDefault="007B0F85" w:rsidP="004246E3">
            <w:pPr>
              <w:tabs>
                <w:tab w:val="left" w:pos="1100"/>
              </w:tabs>
              <w:rPr>
                <w:rFonts w:ascii="Arial" w:hAnsi="Arial" w:cs="Arial"/>
              </w:rPr>
            </w:pPr>
            <w:r w:rsidRPr="00F10B39">
              <w:rPr>
                <w:rFonts w:ascii="Arial" w:hAnsi="Arial" w:cs="Arial"/>
              </w:rPr>
              <w:t>X</w:t>
            </w:r>
          </w:p>
        </w:tc>
        <w:tc>
          <w:tcPr>
            <w:tcW w:w="1276" w:type="dxa"/>
            <w:shd w:val="clear" w:color="auto" w:fill="auto"/>
          </w:tcPr>
          <w:p w:rsidR="007B0F85" w:rsidRPr="006E1957" w:rsidRDefault="007B0F85" w:rsidP="004246E3">
            <w:pPr>
              <w:tabs>
                <w:tab w:val="left" w:pos="1100"/>
              </w:tabs>
              <w:jc w:val="center"/>
              <w:rPr>
                <w:rFonts w:ascii="Arial" w:hAnsi="Arial" w:cs="Arial"/>
              </w:rPr>
            </w:pPr>
          </w:p>
        </w:tc>
        <w:tc>
          <w:tcPr>
            <w:tcW w:w="2693" w:type="dxa"/>
            <w:shd w:val="clear" w:color="auto" w:fill="auto"/>
            <w:vAlign w:val="center"/>
          </w:tcPr>
          <w:p w:rsidR="007B0F85" w:rsidRPr="006E1957" w:rsidRDefault="007B0F85" w:rsidP="004246E3">
            <w:pPr>
              <w:tabs>
                <w:tab w:val="left" w:pos="1100"/>
              </w:tabs>
              <w:rPr>
                <w:rFonts w:ascii="Arial" w:hAnsi="Arial" w:cs="Arial"/>
              </w:rPr>
            </w:pPr>
            <w:r w:rsidRPr="006E1957">
              <w:rPr>
                <w:rFonts w:ascii="Arial" w:hAnsi="Arial" w:cs="Arial"/>
              </w:rPr>
              <w:t>R</w:t>
            </w:r>
          </w:p>
        </w:tc>
      </w:tr>
      <w:tr w:rsidR="007B0F85" w:rsidRPr="006E1957" w:rsidTr="00F10B39">
        <w:tc>
          <w:tcPr>
            <w:tcW w:w="628" w:type="dxa"/>
            <w:shd w:val="clear" w:color="auto" w:fill="auto"/>
          </w:tcPr>
          <w:p w:rsidR="007B0F85" w:rsidRPr="006E1957" w:rsidRDefault="007B0F85" w:rsidP="004246E3">
            <w:pPr>
              <w:tabs>
                <w:tab w:val="left" w:pos="1100"/>
              </w:tabs>
              <w:jc w:val="center"/>
              <w:rPr>
                <w:rFonts w:ascii="Arial" w:hAnsi="Arial" w:cs="Arial"/>
              </w:rPr>
            </w:pPr>
          </w:p>
          <w:p w:rsidR="007B0F85" w:rsidRPr="006E1957" w:rsidRDefault="007B0F85" w:rsidP="004246E3">
            <w:pPr>
              <w:tabs>
                <w:tab w:val="left" w:pos="1100"/>
              </w:tabs>
              <w:jc w:val="center"/>
              <w:rPr>
                <w:rFonts w:ascii="Arial" w:hAnsi="Arial" w:cs="Arial"/>
              </w:rPr>
            </w:pPr>
            <w:r w:rsidRPr="006E1957">
              <w:rPr>
                <w:rFonts w:ascii="Arial" w:hAnsi="Arial" w:cs="Arial"/>
              </w:rPr>
              <w:t>4.</w:t>
            </w:r>
          </w:p>
          <w:p w:rsidR="007B0F85" w:rsidRPr="006E1957" w:rsidRDefault="007B0F85" w:rsidP="004246E3">
            <w:pPr>
              <w:tabs>
                <w:tab w:val="left" w:pos="1100"/>
              </w:tabs>
              <w:jc w:val="center"/>
              <w:rPr>
                <w:rFonts w:ascii="Arial" w:hAnsi="Arial" w:cs="Arial"/>
              </w:rPr>
            </w:pPr>
          </w:p>
        </w:tc>
        <w:tc>
          <w:tcPr>
            <w:tcW w:w="2378" w:type="dxa"/>
            <w:shd w:val="clear" w:color="auto" w:fill="auto"/>
          </w:tcPr>
          <w:p w:rsidR="007B0F85" w:rsidRPr="006E1957" w:rsidRDefault="007B0F85" w:rsidP="004246E3">
            <w:pPr>
              <w:tabs>
                <w:tab w:val="left" w:pos="1100"/>
              </w:tabs>
              <w:rPr>
                <w:rFonts w:ascii="Arial" w:hAnsi="Arial" w:cs="Arial"/>
                <w:highlight w:val="yellow"/>
              </w:rPr>
            </w:pPr>
          </w:p>
        </w:tc>
        <w:tc>
          <w:tcPr>
            <w:tcW w:w="1981" w:type="dxa"/>
            <w:shd w:val="clear" w:color="auto" w:fill="auto"/>
          </w:tcPr>
          <w:p w:rsidR="007B0F85" w:rsidRPr="00DA1880" w:rsidRDefault="007B0F85" w:rsidP="004246E3">
            <w:pPr>
              <w:tabs>
                <w:tab w:val="left" w:pos="1100"/>
              </w:tabs>
              <w:rPr>
                <w:rFonts w:ascii="Arial" w:hAnsi="Arial" w:cs="Arial"/>
              </w:rPr>
            </w:pPr>
          </w:p>
          <w:p w:rsidR="007B0F85" w:rsidRPr="00DA1880" w:rsidRDefault="007B0F85" w:rsidP="004246E3">
            <w:pPr>
              <w:tabs>
                <w:tab w:val="left" w:pos="1100"/>
              </w:tabs>
              <w:rPr>
                <w:rFonts w:ascii="Arial" w:hAnsi="Arial" w:cs="Arial"/>
              </w:rPr>
            </w:pPr>
            <w:r w:rsidRPr="00DA1880">
              <w:rPr>
                <w:rFonts w:ascii="Arial" w:hAnsi="Arial" w:cs="Arial"/>
              </w:rPr>
              <w:t>R</w:t>
            </w:r>
          </w:p>
        </w:tc>
        <w:tc>
          <w:tcPr>
            <w:tcW w:w="428" w:type="dxa"/>
            <w:shd w:val="clear" w:color="auto" w:fill="auto"/>
          </w:tcPr>
          <w:p w:rsidR="007B0F85" w:rsidRPr="00DA1880" w:rsidRDefault="007B0F85" w:rsidP="004246E3">
            <w:pPr>
              <w:tabs>
                <w:tab w:val="left" w:pos="1100"/>
              </w:tabs>
              <w:rPr>
                <w:rFonts w:ascii="Arial" w:hAnsi="Arial" w:cs="Arial"/>
              </w:rPr>
            </w:pPr>
          </w:p>
          <w:p w:rsidR="007B0F85" w:rsidRPr="00DA1880" w:rsidRDefault="007B0F85" w:rsidP="004246E3">
            <w:pPr>
              <w:tabs>
                <w:tab w:val="left" w:pos="1100"/>
              </w:tabs>
              <w:rPr>
                <w:rFonts w:ascii="Arial" w:hAnsi="Arial" w:cs="Arial"/>
              </w:rPr>
            </w:pPr>
            <w:r w:rsidRPr="00DA1880">
              <w:rPr>
                <w:rFonts w:ascii="Arial" w:hAnsi="Arial" w:cs="Arial"/>
              </w:rPr>
              <w:t>X</w:t>
            </w:r>
          </w:p>
        </w:tc>
        <w:tc>
          <w:tcPr>
            <w:tcW w:w="1276" w:type="dxa"/>
            <w:shd w:val="clear" w:color="auto" w:fill="auto"/>
          </w:tcPr>
          <w:p w:rsidR="007B0F85" w:rsidRPr="006E1957" w:rsidRDefault="007B0F85" w:rsidP="004246E3">
            <w:pPr>
              <w:tabs>
                <w:tab w:val="left" w:pos="1100"/>
              </w:tabs>
              <w:jc w:val="center"/>
              <w:rPr>
                <w:rFonts w:ascii="Arial" w:hAnsi="Arial" w:cs="Arial"/>
              </w:rPr>
            </w:pPr>
          </w:p>
        </w:tc>
        <w:tc>
          <w:tcPr>
            <w:tcW w:w="2693" w:type="dxa"/>
            <w:shd w:val="clear" w:color="auto" w:fill="auto"/>
            <w:vAlign w:val="center"/>
          </w:tcPr>
          <w:p w:rsidR="007B0F85" w:rsidRPr="006E1957" w:rsidRDefault="007B0F85" w:rsidP="004246E3">
            <w:pPr>
              <w:tabs>
                <w:tab w:val="left" w:pos="1100"/>
              </w:tabs>
              <w:rPr>
                <w:rFonts w:ascii="Arial" w:hAnsi="Arial" w:cs="Arial"/>
              </w:rPr>
            </w:pPr>
            <w:r w:rsidRPr="006E1957">
              <w:rPr>
                <w:rFonts w:ascii="Arial" w:hAnsi="Arial" w:cs="Arial"/>
              </w:rPr>
              <w:t>R</w:t>
            </w:r>
          </w:p>
        </w:tc>
      </w:tr>
      <w:tr w:rsidR="007B0F85" w:rsidRPr="006E1957" w:rsidTr="00F10B39">
        <w:tc>
          <w:tcPr>
            <w:tcW w:w="628" w:type="dxa"/>
            <w:shd w:val="clear" w:color="auto" w:fill="auto"/>
          </w:tcPr>
          <w:p w:rsidR="007B0F85" w:rsidRPr="006E1957" w:rsidRDefault="007B0F85" w:rsidP="004246E3">
            <w:pPr>
              <w:tabs>
                <w:tab w:val="left" w:pos="1100"/>
              </w:tabs>
              <w:jc w:val="center"/>
              <w:rPr>
                <w:rFonts w:ascii="Arial" w:hAnsi="Arial" w:cs="Arial"/>
              </w:rPr>
            </w:pPr>
          </w:p>
          <w:p w:rsidR="007B0F85" w:rsidRPr="006E1957" w:rsidRDefault="007B0F85" w:rsidP="004246E3">
            <w:pPr>
              <w:tabs>
                <w:tab w:val="left" w:pos="1100"/>
              </w:tabs>
              <w:jc w:val="center"/>
              <w:rPr>
                <w:rFonts w:ascii="Arial" w:hAnsi="Arial" w:cs="Arial"/>
              </w:rPr>
            </w:pPr>
            <w:r w:rsidRPr="006E1957">
              <w:rPr>
                <w:rFonts w:ascii="Arial" w:hAnsi="Arial" w:cs="Arial"/>
              </w:rPr>
              <w:t>5.</w:t>
            </w:r>
          </w:p>
          <w:p w:rsidR="007B0F85" w:rsidRPr="006E1957" w:rsidRDefault="007B0F85" w:rsidP="004246E3">
            <w:pPr>
              <w:tabs>
                <w:tab w:val="left" w:pos="1100"/>
              </w:tabs>
              <w:jc w:val="center"/>
              <w:rPr>
                <w:rFonts w:ascii="Arial" w:hAnsi="Arial" w:cs="Arial"/>
              </w:rPr>
            </w:pPr>
          </w:p>
        </w:tc>
        <w:tc>
          <w:tcPr>
            <w:tcW w:w="2378" w:type="dxa"/>
            <w:shd w:val="clear" w:color="auto" w:fill="auto"/>
          </w:tcPr>
          <w:p w:rsidR="007B0F85" w:rsidRPr="006E1957" w:rsidRDefault="007B0F85" w:rsidP="004246E3">
            <w:pPr>
              <w:tabs>
                <w:tab w:val="left" w:pos="1100"/>
              </w:tabs>
              <w:rPr>
                <w:rFonts w:ascii="Arial" w:hAnsi="Arial" w:cs="Arial"/>
                <w:highlight w:val="yellow"/>
              </w:rPr>
            </w:pPr>
          </w:p>
        </w:tc>
        <w:tc>
          <w:tcPr>
            <w:tcW w:w="1981" w:type="dxa"/>
            <w:shd w:val="clear" w:color="auto" w:fill="auto"/>
          </w:tcPr>
          <w:p w:rsidR="007B0F85" w:rsidRPr="00DA1880" w:rsidRDefault="007B0F85" w:rsidP="004246E3">
            <w:pPr>
              <w:tabs>
                <w:tab w:val="left" w:pos="1100"/>
              </w:tabs>
              <w:rPr>
                <w:rFonts w:ascii="Arial" w:hAnsi="Arial" w:cs="Arial"/>
              </w:rPr>
            </w:pPr>
          </w:p>
          <w:p w:rsidR="007B0F85" w:rsidRPr="00DA1880" w:rsidRDefault="007B0F85" w:rsidP="004246E3">
            <w:pPr>
              <w:tabs>
                <w:tab w:val="left" w:pos="1100"/>
              </w:tabs>
              <w:rPr>
                <w:rFonts w:ascii="Arial" w:hAnsi="Arial" w:cs="Arial"/>
              </w:rPr>
            </w:pPr>
            <w:r w:rsidRPr="00DA1880">
              <w:rPr>
                <w:rFonts w:ascii="Arial" w:hAnsi="Arial" w:cs="Arial"/>
              </w:rPr>
              <w:t>R</w:t>
            </w:r>
          </w:p>
        </w:tc>
        <w:tc>
          <w:tcPr>
            <w:tcW w:w="428" w:type="dxa"/>
            <w:shd w:val="clear" w:color="auto" w:fill="auto"/>
          </w:tcPr>
          <w:p w:rsidR="007B0F85" w:rsidRPr="00DA1880" w:rsidRDefault="007B0F85" w:rsidP="004246E3">
            <w:pPr>
              <w:tabs>
                <w:tab w:val="left" w:pos="1100"/>
              </w:tabs>
              <w:rPr>
                <w:rFonts w:ascii="Arial" w:hAnsi="Arial" w:cs="Arial"/>
              </w:rPr>
            </w:pPr>
          </w:p>
          <w:p w:rsidR="007B0F85" w:rsidRPr="00DA1880" w:rsidRDefault="007B0F85" w:rsidP="004246E3">
            <w:pPr>
              <w:tabs>
                <w:tab w:val="left" w:pos="1100"/>
              </w:tabs>
              <w:rPr>
                <w:rFonts w:ascii="Arial" w:hAnsi="Arial" w:cs="Arial"/>
              </w:rPr>
            </w:pPr>
            <w:r w:rsidRPr="00DA1880">
              <w:rPr>
                <w:rFonts w:ascii="Arial" w:hAnsi="Arial" w:cs="Arial"/>
              </w:rPr>
              <w:t>X</w:t>
            </w:r>
          </w:p>
        </w:tc>
        <w:tc>
          <w:tcPr>
            <w:tcW w:w="1276" w:type="dxa"/>
            <w:shd w:val="clear" w:color="auto" w:fill="auto"/>
          </w:tcPr>
          <w:p w:rsidR="007B0F85" w:rsidRPr="006E1957" w:rsidRDefault="007B0F85" w:rsidP="004246E3">
            <w:pPr>
              <w:tabs>
                <w:tab w:val="left" w:pos="1100"/>
              </w:tabs>
              <w:jc w:val="center"/>
              <w:rPr>
                <w:rFonts w:ascii="Arial" w:hAnsi="Arial" w:cs="Arial"/>
              </w:rPr>
            </w:pPr>
          </w:p>
        </w:tc>
        <w:tc>
          <w:tcPr>
            <w:tcW w:w="2693" w:type="dxa"/>
            <w:shd w:val="clear" w:color="auto" w:fill="auto"/>
            <w:vAlign w:val="center"/>
          </w:tcPr>
          <w:p w:rsidR="007B0F85" w:rsidRPr="006E1957" w:rsidRDefault="007B0F85" w:rsidP="004246E3">
            <w:pPr>
              <w:tabs>
                <w:tab w:val="left" w:pos="1100"/>
              </w:tabs>
              <w:rPr>
                <w:rFonts w:ascii="Arial" w:hAnsi="Arial" w:cs="Arial"/>
              </w:rPr>
            </w:pPr>
            <w:r w:rsidRPr="006E1957">
              <w:rPr>
                <w:rFonts w:ascii="Arial" w:hAnsi="Arial" w:cs="Arial"/>
              </w:rPr>
              <w:t>R</w:t>
            </w:r>
          </w:p>
        </w:tc>
      </w:tr>
      <w:tr w:rsidR="007B0F85" w:rsidRPr="006E1957" w:rsidTr="00F10B39">
        <w:tc>
          <w:tcPr>
            <w:tcW w:w="628" w:type="dxa"/>
            <w:shd w:val="clear" w:color="auto" w:fill="auto"/>
          </w:tcPr>
          <w:p w:rsidR="007B0F85" w:rsidRPr="006E1957" w:rsidRDefault="007B0F85" w:rsidP="004246E3">
            <w:pPr>
              <w:tabs>
                <w:tab w:val="left" w:pos="1100"/>
              </w:tabs>
              <w:jc w:val="center"/>
              <w:rPr>
                <w:rFonts w:ascii="Arial" w:hAnsi="Arial" w:cs="Arial"/>
              </w:rPr>
            </w:pPr>
          </w:p>
          <w:p w:rsidR="007B0F85" w:rsidRPr="006E1957" w:rsidRDefault="007B0F85" w:rsidP="004246E3">
            <w:pPr>
              <w:tabs>
                <w:tab w:val="left" w:pos="1100"/>
              </w:tabs>
              <w:jc w:val="center"/>
              <w:rPr>
                <w:rFonts w:ascii="Arial" w:hAnsi="Arial" w:cs="Arial"/>
              </w:rPr>
            </w:pPr>
            <w:r w:rsidRPr="006E1957">
              <w:rPr>
                <w:rFonts w:ascii="Arial" w:hAnsi="Arial" w:cs="Arial"/>
              </w:rPr>
              <w:t>6.</w:t>
            </w:r>
          </w:p>
          <w:p w:rsidR="007B0F85" w:rsidRPr="006E1957" w:rsidRDefault="007B0F85" w:rsidP="004246E3">
            <w:pPr>
              <w:tabs>
                <w:tab w:val="left" w:pos="1100"/>
              </w:tabs>
              <w:jc w:val="center"/>
              <w:rPr>
                <w:rFonts w:ascii="Arial" w:hAnsi="Arial" w:cs="Arial"/>
              </w:rPr>
            </w:pPr>
          </w:p>
        </w:tc>
        <w:tc>
          <w:tcPr>
            <w:tcW w:w="2378" w:type="dxa"/>
            <w:shd w:val="clear" w:color="auto" w:fill="auto"/>
          </w:tcPr>
          <w:p w:rsidR="007B0F85" w:rsidRPr="006E1957" w:rsidRDefault="007B0F85" w:rsidP="004246E3">
            <w:pPr>
              <w:tabs>
                <w:tab w:val="left" w:pos="1100"/>
              </w:tabs>
              <w:rPr>
                <w:rFonts w:ascii="Arial" w:hAnsi="Arial" w:cs="Arial"/>
                <w:highlight w:val="yellow"/>
              </w:rPr>
            </w:pPr>
          </w:p>
        </w:tc>
        <w:tc>
          <w:tcPr>
            <w:tcW w:w="1981" w:type="dxa"/>
            <w:shd w:val="clear" w:color="auto" w:fill="auto"/>
          </w:tcPr>
          <w:p w:rsidR="007B0F85" w:rsidRPr="00DA1880" w:rsidRDefault="007B0F85" w:rsidP="004246E3">
            <w:pPr>
              <w:tabs>
                <w:tab w:val="left" w:pos="1100"/>
              </w:tabs>
              <w:rPr>
                <w:rFonts w:ascii="Arial" w:hAnsi="Arial" w:cs="Arial"/>
              </w:rPr>
            </w:pPr>
          </w:p>
          <w:p w:rsidR="007B0F85" w:rsidRPr="00DA1880" w:rsidRDefault="007B0F85" w:rsidP="004246E3">
            <w:pPr>
              <w:tabs>
                <w:tab w:val="left" w:pos="1100"/>
              </w:tabs>
              <w:rPr>
                <w:rFonts w:ascii="Arial" w:hAnsi="Arial" w:cs="Arial"/>
              </w:rPr>
            </w:pPr>
            <w:r w:rsidRPr="00DA1880">
              <w:rPr>
                <w:rFonts w:ascii="Arial" w:hAnsi="Arial" w:cs="Arial"/>
              </w:rPr>
              <w:t>R</w:t>
            </w:r>
          </w:p>
        </w:tc>
        <w:tc>
          <w:tcPr>
            <w:tcW w:w="428" w:type="dxa"/>
            <w:shd w:val="clear" w:color="auto" w:fill="auto"/>
          </w:tcPr>
          <w:p w:rsidR="007B0F85" w:rsidRPr="00DA1880" w:rsidRDefault="007B0F85" w:rsidP="004246E3">
            <w:pPr>
              <w:tabs>
                <w:tab w:val="left" w:pos="1100"/>
              </w:tabs>
              <w:rPr>
                <w:rFonts w:ascii="Arial" w:hAnsi="Arial" w:cs="Arial"/>
              </w:rPr>
            </w:pPr>
          </w:p>
          <w:p w:rsidR="007B0F85" w:rsidRPr="00DA1880" w:rsidRDefault="007B0F85" w:rsidP="004246E3">
            <w:pPr>
              <w:tabs>
                <w:tab w:val="left" w:pos="1100"/>
              </w:tabs>
              <w:rPr>
                <w:rFonts w:ascii="Arial" w:hAnsi="Arial" w:cs="Arial"/>
              </w:rPr>
            </w:pPr>
            <w:r w:rsidRPr="00DA1880">
              <w:rPr>
                <w:rFonts w:ascii="Arial" w:hAnsi="Arial" w:cs="Arial"/>
              </w:rPr>
              <w:t>X</w:t>
            </w:r>
          </w:p>
        </w:tc>
        <w:tc>
          <w:tcPr>
            <w:tcW w:w="1276" w:type="dxa"/>
            <w:shd w:val="clear" w:color="auto" w:fill="auto"/>
          </w:tcPr>
          <w:p w:rsidR="007B0F85" w:rsidRPr="006E1957" w:rsidRDefault="007B0F85" w:rsidP="004246E3">
            <w:pPr>
              <w:tabs>
                <w:tab w:val="left" w:pos="1100"/>
              </w:tabs>
              <w:jc w:val="center"/>
              <w:rPr>
                <w:rFonts w:ascii="Arial" w:hAnsi="Arial" w:cs="Arial"/>
                <w:highlight w:val="lightGray"/>
              </w:rPr>
            </w:pPr>
          </w:p>
        </w:tc>
        <w:tc>
          <w:tcPr>
            <w:tcW w:w="2693" w:type="dxa"/>
            <w:shd w:val="clear" w:color="auto" w:fill="auto"/>
            <w:vAlign w:val="center"/>
          </w:tcPr>
          <w:p w:rsidR="007B0F85" w:rsidRPr="006E1957" w:rsidRDefault="007B0F85" w:rsidP="004246E3">
            <w:pPr>
              <w:tabs>
                <w:tab w:val="left" w:pos="1100"/>
              </w:tabs>
              <w:rPr>
                <w:rFonts w:ascii="Arial" w:hAnsi="Arial" w:cs="Arial"/>
              </w:rPr>
            </w:pPr>
            <w:r>
              <w:rPr>
                <w:rFonts w:ascii="Arial" w:hAnsi="Arial" w:cs="Arial"/>
              </w:rPr>
              <w:t>R</w:t>
            </w:r>
          </w:p>
        </w:tc>
      </w:tr>
      <w:tr w:rsidR="007B0F85" w:rsidRPr="006E1957" w:rsidTr="00F10B39">
        <w:tc>
          <w:tcPr>
            <w:tcW w:w="628" w:type="dxa"/>
            <w:shd w:val="clear" w:color="auto" w:fill="auto"/>
          </w:tcPr>
          <w:p w:rsidR="007B0F85" w:rsidRPr="006E1957" w:rsidRDefault="007B0F85" w:rsidP="004246E3">
            <w:pPr>
              <w:tabs>
                <w:tab w:val="left" w:pos="1100"/>
              </w:tabs>
              <w:jc w:val="center"/>
              <w:rPr>
                <w:rFonts w:ascii="Arial" w:hAnsi="Arial" w:cs="Arial"/>
              </w:rPr>
            </w:pPr>
          </w:p>
          <w:p w:rsidR="007B0F85" w:rsidRPr="006E1957" w:rsidRDefault="007B0F85" w:rsidP="004246E3">
            <w:pPr>
              <w:tabs>
                <w:tab w:val="left" w:pos="1100"/>
              </w:tabs>
              <w:jc w:val="center"/>
              <w:rPr>
                <w:rFonts w:ascii="Arial" w:hAnsi="Arial" w:cs="Arial"/>
              </w:rPr>
            </w:pPr>
            <w:r w:rsidRPr="006E1957">
              <w:rPr>
                <w:rFonts w:ascii="Arial" w:hAnsi="Arial" w:cs="Arial"/>
              </w:rPr>
              <w:t>7.</w:t>
            </w:r>
          </w:p>
          <w:p w:rsidR="007B0F85" w:rsidRPr="006E1957" w:rsidRDefault="007B0F85" w:rsidP="004246E3">
            <w:pPr>
              <w:tabs>
                <w:tab w:val="left" w:pos="1100"/>
              </w:tabs>
              <w:jc w:val="center"/>
              <w:rPr>
                <w:rFonts w:ascii="Arial" w:hAnsi="Arial" w:cs="Arial"/>
              </w:rPr>
            </w:pPr>
          </w:p>
        </w:tc>
        <w:tc>
          <w:tcPr>
            <w:tcW w:w="2378" w:type="dxa"/>
            <w:shd w:val="clear" w:color="auto" w:fill="auto"/>
          </w:tcPr>
          <w:p w:rsidR="007B0F85" w:rsidRPr="006E1957" w:rsidRDefault="007B0F85" w:rsidP="004246E3">
            <w:pPr>
              <w:tabs>
                <w:tab w:val="left" w:pos="1100"/>
              </w:tabs>
              <w:rPr>
                <w:rFonts w:ascii="Arial" w:hAnsi="Arial" w:cs="Arial"/>
                <w:highlight w:val="yellow"/>
              </w:rPr>
            </w:pPr>
          </w:p>
        </w:tc>
        <w:tc>
          <w:tcPr>
            <w:tcW w:w="1981" w:type="dxa"/>
            <w:shd w:val="clear" w:color="auto" w:fill="auto"/>
          </w:tcPr>
          <w:p w:rsidR="007B0F85" w:rsidRPr="00DA1880" w:rsidRDefault="007B0F85" w:rsidP="004246E3">
            <w:pPr>
              <w:tabs>
                <w:tab w:val="left" w:pos="1100"/>
              </w:tabs>
              <w:rPr>
                <w:rFonts w:ascii="Arial" w:hAnsi="Arial" w:cs="Arial"/>
              </w:rPr>
            </w:pPr>
          </w:p>
          <w:p w:rsidR="007B0F85" w:rsidRPr="00DA1880" w:rsidRDefault="007B0F85" w:rsidP="004246E3">
            <w:pPr>
              <w:tabs>
                <w:tab w:val="left" w:pos="1100"/>
              </w:tabs>
              <w:rPr>
                <w:rFonts w:ascii="Arial" w:hAnsi="Arial" w:cs="Arial"/>
              </w:rPr>
            </w:pPr>
            <w:r w:rsidRPr="00DA1880">
              <w:rPr>
                <w:rFonts w:ascii="Arial" w:hAnsi="Arial" w:cs="Arial"/>
              </w:rPr>
              <w:t>R</w:t>
            </w:r>
          </w:p>
        </w:tc>
        <w:tc>
          <w:tcPr>
            <w:tcW w:w="428" w:type="dxa"/>
            <w:shd w:val="clear" w:color="auto" w:fill="auto"/>
          </w:tcPr>
          <w:p w:rsidR="007B0F85" w:rsidRPr="00DA1880" w:rsidRDefault="007B0F85" w:rsidP="004246E3">
            <w:pPr>
              <w:tabs>
                <w:tab w:val="left" w:pos="1100"/>
              </w:tabs>
              <w:rPr>
                <w:rFonts w:ascii="Arial" w:hAnsi="Arial" w:cs="Arial"/>
              </w:rPr>
            </w:pPr>
          </w:p>
          <w:p w:rsidR="007B0F85" w:rsidRPr="00DA1880" w:rsidRDefault="007B0F85" w:rsidP="004246E3">
            <w:pPr>
              <w:tabs>
                <w:tab w:val="left" w:pos="1100"/>
              </w:tabs>
              <w:rPr>
                <w:rFonts w:ascii="Arial" w:hAnsi="Arial" w:cs="Arial"/>
              </w:rPr>
            </w:pPr>
            <w:r w:rsidRPr="00DA1880">
              <w:rPr>
                <w:rFonts w:ascii="Arial" w:hAnsi="Arial" w:cs="Arial"/>
              </w:rPr>
              <w:t>X</w:t>
            </w:r>
          </w:p>
        </w:tc>
        <w:tc>
          <w:tcPr>
            <w:tcW w:w="1276" w:type="dxa"/>
            <w:shd w:val="clear" w:color="auto" w:fill="auto"/>
          </w:tcPr>
          <w:p w:rsidR="007B0F85" w:rsidRPr="006E1957" w:rsidRDefault="007B0F85" w:rsidP="004246E3">
            <w:pPr>
              <w:tabs>
                <w:tab w:val="left" w:pos="1100"/>
              </w:tabs>
              <w:jc w:val="center"/>
              <w:rPr>
                <w:rFonts w:ascii="Arial" w:hAnsi="Arial" w:cs="Arial"/>
                <w:highlight w:val="lightGray"/>
              </w:rPr>
            </w:pPr>
          </w:p>
          <w:p w:rsidR="007B0F85" w:rsidRPr="006E1957" w:rsidRDefault="007B0F85" w:rsidP="004246E3">
            <w:pPr>
              <w:tabs>
                <w:tab w:val="left" w:pos="1100"/>
              </w:tabs>
              <w:jc w:val="center"/>
              <w:rPr>
                <w:rFonts w:ascii="Arial" w:hAnsi="Arial" w:cs="Arial"/>
              </w:rPr>
            </w:pPr>
          </w:p>
        </w:tc>
        <w:tc>
          <w:tcPr>
            <w:tcW w:w="2693" w:type="dxa"/>
            <w:shd w:val="clear" w:color="auto" w:fill="auto"/>
            <w:vAlign w:val="center"/>
          </w:tcPr>
          <w:p w:rsidR="007B0F85" w:rsidRPr="006E1957" w:rsidRDefault="007B0F85" w:rsidP="004246E3">
            <w:pPr>
              <w:tabs>
                <w:tab w:val="left" w:pos="1100"/>
              </w:tabs>
              <w:rPr>
                <w:rFonts w:ascii="Arial" w:hAnsi="Arial" w:cs="Arial"/>
              </w:rPr>
            </w:pPr>
            <w:r w:rsidRPr="006E1957">
              <w:rPr>
                <w:rFonts w:ascii="Arial" w:hAnsi="Arial" w:cs="Arial"/>
              </w:rPr>
              <w:t>R</w:t>
            </w:r>
          </w:p>
        </w:tc>
      </w:tr>
      <w:tr w:rsidR="007B0F85" w:rsidRPr="006E1957" w:rsidTr="00F10B39">
        <w:tc>
          <w:tcPr>
            <w:tcW w:w="628" w:type="dxa"/>
            <w:shd w:val="clear" w:color="auto" w:fill="auto"/>
          </w:tcPr>
          <w:p w:rsidR="007B0F85" w:rsidRPr="006E1957" w:rsidRDefault="007B0F85" w:rsidP="004246E3">
            <w:pPr>
              <w:tabs>
                <w:tab w:val="left" w:pos="1100"/>
              </w:tabs>
              <w:jc w:val="center"/>
              <w:rPr>
                <w:rFonts w:ascii="Arial" w:hAnsi="Arial" w:cs="Arial"/>
              </w:rPr>
            </w:pPr>
          </w:p>
          <w:p w:rsidR="007B0F85" w:rsidRPr="006E1957" w:rsidRDefault="007B0F85" w:rsidP="004246E3">
            <w:pPr>
              <w:tabs>
                <w:tab w:val="left" w:pos="1100"/>
              </w:tabs>
              <w:jc w:val="center"/>
              <w:rPr>
                <w:rFonts w:ascii="Arial" w:hAnsi="Arial" w:cs="Arial"/>
              </w:rPr>
            </w:pPr>
            <w:r w:rsidRPr="006E1957">
              <w:rPr>
                <w:rFonts w:ascii="Arial" w:hAnsi="Arial" w:cs="Arial"/>
              </w:rPr>
              <w:t>8.</w:t>
            </w:r>
          </w:p>
          <w:p w:rsidR="007B0F85" w:rsidRPr="006E1957" w:rsidRDefault="007B0F85" w:rsidP="004246E3">
            <w:pPr>
              <w:tabs>
                <w:tab w:val="left" w:pos="1100"/>
              </w:tabs>
              <w:jc w:val="center"/>
              <w:rPr>
                <w:rFonts w:ascii="Arial" w:hAnsi="Arial" w:cs="Arial"/>
              </w:rPr>
            </w:pPr>
          </w:p>
        </w:tc>
        <w:tc>
          <w:tcPr>
            <w:tcW w:w="6063" w:type="dxa"/>
            <w:gridSpan w:val="4"/>
            <w:shd w:val="clear" w:color="auto" w:fill="auto"/>
          </w:tcPr>
          <w:p w:rsidR="007B0F85" w:rsidRPr="006E1957" w:rsidRDefault="007B0F85" w:rsidP="004246E3">
            <w:pPr>
              <w:tabs>
                <w:tab w:val="left" w:pos="1100"/>
              </w:tabs>
              <w:rPr>
                <w:rFonts w:ascii="Arial" w:hAnsi="Arial" w:cs="Arial"/>
              </w:rPr>
            </w:pPr>
          </w:p>
          <w:p w:rsidR="007B0F85" w:rsidRPr="006E1957" w:rsidRDefault="007B0F85" w:rsidP="004246E3">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rsidR="007B0F85" w:rsidRPr="006E1957" w:rsidRDefault="007B0F85" w:rsidP="004246E3">
            <w:pPr>
              <w:tabs>
                <w:tab w:val="left" w:pos="1100"/>
              </w:tabs>
              <w:jc w:val="center"/>
              <w:rPr>
                <w:rFonts w:ascii="Arial" w:hAnsi="Arial" w:cs="Arial"/>
              </w:rPr>
            </w:pPr>
          </w:p>
        </w:tc>
        <w:tc>
          <w:tcPr>
            <w:tcW w:w="2693" w:type="dxa"/>
            <w:shd w:val="clear" w:color="auto" w:fill="auto"/>
            <w:vAlign w:val="center"/>
          </w:tcPr>
          <w:p w:rsidR="007B0F85" w:rsidRPr="006E1957" w:rsidRDefault="007B0F85" w:rsidP="004246E3">
            <w:pPr>
              <w:tabs>
                <w:tab w:val="left" w:pos="1100"/>
              </w:tabs>
              <w:rPr>
                <w:rFonts w:ascii="Arial" w:hAnsi="Arial" w:cs="Arial"/>
              </w:rPr>
            </w:pPr>
            <w:r w:rsidRPr="006E1957">
              <w:rPr>
                <w:rFonts w:ascii="Arial" w:hAnsi="Arial" w:cs="Arial"/>
              </w:rPr>
              <w:t>R</w:t>
            </w:r>
          </w:p>
        </w:tc>
      </w:tr>
    </w:tbl>
    <w:p w:rsidR="000E490A" w:rsidRPr="005703E0" w:rsidRDefault="000E490A" w:rsidP="00343A5A">
      <w:pPr>
        <w:tabs>
          <w:tab w:val="left" w:pos="1100"/>
        </w:tabs>
        <w:jc w:val="both"/>
        <w:rPr>
          <w:rFonts w:ascii="Arial" w:hAnsi="Arial" w:cs="Arial"/>
        </w:rPr>
      </w:pPr>
      <w:r w:rsidRPr="000D11E9">
        <w:br w:type="page"/>
      </w:r>
      <w:r>
        <w:rPr>
          <w:rFonts w:ascii="Arial" w:hAnsi="Arial" w:cs="Arial"/>
          <w:b/>
        </w:rPr>
        <w:lastRenderedPageBreak/>
        <w:t>C3:</w:t>
      </w:r>
      <w:r>
        <w:rPr>
          <w:rFonts w:ascii="Arial" w:hAnsi="Arial" w:cs="Arial"/>
          <w:b/>
        </w:rPr>
        <w:tab/>
      </w:r>
      <w:r w:rsidRPr="005703E0">
        <w:rPr>
          <w:rFonts w:ascii="Arial" w:hAnsi="Arial" w:cs="Arial"/>
          <w:b/>
        </w:rPr>
        <w:t xml:space="preserve">SCOPE OF </w:t>
      </w:r>
      <w:r>
        <w:rPr>
          <w:rFonts w:ascii="Arial" w:hAnsi="Arial" w:cs="Arial"/>
          <w:b/>
        </w:rPr>
        <w:t>SERVICES</w:t>
      </w:r>
    </w:p>
    <w:p w:rsidR="000E490A" w:rsidRPr="005703E0" w:rsidRDefault="000E490A" w:rsidP="005703E0">
      <w:pPr>
        <w:ind w:left="1100" w:hanging="1100"/>
        <w:jc w:val="both"/>
        <w:rPr>
          <w:rFonts w:ascii="Arial" w:hAnsi="Arial" w:cs="Arial"/>
          <w:b/>
        </w:rPr>
      </w:pPr>
    </w:p>
    <w:p w:rsidR="000E490A" w:rsidRDefault="000E490A" w:rsidP="005703E0">
      <w:pPr>
        <w:ind w:left="1100" w:hanging="1100"/>
        <w:jc w:val="both"/>
        <w:rPr>
          <w:rFonts w:ascii="Arial Bold" w:hAnsi="Arial Bold" w:cs="Arial"/>
          <w:b/>
        </w:rPr>
      </w:pPr>
      <w:r w:rsidRPr="005703E0">
        <w:rPr>
          <w:rFonts w:ascii="Arial" w:hAnsi="Arial" w:cs="Arial"/>
          <w:b/>
          <w:smallCaps/>
        </w:rPr>
        <w:t>C3.1</w:t>
      </w:r>
      <w:r w:rsidRPr="005703E0">
        <w:rPr>
          <w:rFonts w:ascii="Arial" w:hAnsi="Arial" w:cs="Arial"/>
          <w:b/>
          <w:smallCaps/>
        </w:rPr>
        <w:tab/>
      </w:r>
      <w:r w:rsidRPr="00DB37C9">
        <w:rPr>
          <w:rFonts w:ascii="Arial Bold" w:hAnsi="Arial Bold" w:cs="Arial"/>
          <w:b/>
        </w:rPr>
        <w:t>Employer’s objectives</w:t>
      </w:r>
    </w:p>
    <w:p w:rsidR="00AD5C17" w:rsidRPr="005703E0" w:rsidRDefault="00AD5C17" w:rsidP="005703E0">
      <w:pPr>
        <w:ind w:left="1100" w:hanging="1100"/>
        <w:jc w:val="both"/>
        <w:rPr>
          <w:rFonts w:ascii="Arial" w:hAnsi="Arial" w:cs="Arial"/>
          <w:b/>
          <w:smallCaps/>
        </w:rPr>
      </w:pPr>
    </w:p>
    <w:p w:rsidR="00AD5C17" w:rsidRPr="005703E0" w:rsidRDefault="00AD5C17" w:rsidP="00AD5C17">
      <w:pPr>
        <w:ind w:left="1100"/>
        <w:jc w:val="both"/>
        <w:rPr>
          <w:rFonts w:ascii="Arial" w:hAnsi="Arial" w:cs="Arial"/>
        </w:rPr>
      </w:pPr>
      <w:r w:rsidRPr="008C71E8">
        <w:rPr>
          <w:rFonts w:ascii="Arial" w:hAnsi="Arial" w:cs="Arial"/>
        </w:rPr>
        <w:t xml:space="preserve">A Service Provider performing </w:t>
      </w:r>
      <w:r w:rsidRPr="008C71E8">
        <w:rPr>
          <w:rFonts w:ascii="Arial" w:hAnsi="Arial" w:cs="Arial"/>
          <w:u w:val="single"/>
        </w:rPr>
        <w:t>all</w:t>
      </w:r>
      <w:r w:rsidRPr="008C71E8">
        <w:rPr>
          <w:rFonts w:ascii="Arial" w:hAnsi="Arial" w:cs="Arial"/>
        </w:rPr>
        <w:t xml:space="preserve"> the duties of the client as the Professional Construction Health and Safety Agent of the Employer in terms of section 4(4) and 4(5) </w:t>
      </w:r>
      <w:r w:rsidR="007F6A5B" w:rsidRPr="007F6A5B">
        <w:rPr>
          <w:rFonts w:ascii="Arial" w:hAnsi="Arial" w:cs="Arial"/>
        </w:rPr>
        <w:t>of</w:t>
      </w:r>
      <w:r w:rsidR="00290F74">
        <w:rPr>
          <w:rFonts w:ascii="Arial" w:hAnsi="Arial" w:cs="Arial"/>
        </w:rPr>
        <w:t xml:space="preserve"> </w:t>
      </w:r>
      <w:r w:rsidRPr="008C71E8">
        <w:rPr>
          <w:rFonts w:ascii="Arial" w:hAnsi="Arial" w:cs="Arial"/>
        </w:rPr>
        <w:t>the Construction Regulations 2014</w:t>
      </w:r>
      <w:r w:rsidRPr="005703E0">
        <w:rPr>
          <w:rFonts w:ascii="Arial" w:hAnsi="Arial" w:cs="Arial"/>
        </w:rPr>
        <w:t>(CR) promulgated under the Occupati</w:t>
      </w:r>
      <w:r>
        <w:rPr>
          <w:rFonts w:ascii="Arial" w:hAnsi="Arial" w:cs="Arial"/>
        </w:rPr>
        <w:t>onal Health and Safety Act, 1993(</w:t>
      </w:r>
      <w:r w:rsidRPr="005703E0">
        <w:rPr>
          <w:rFonts w:ascii="Arial" w:hAnsi="Arial" w:cs="Arial"/>
        </w:rPr>
        <w:t>Act 85 of 1993</w:t>
      </w:r>
      <w:r>
        <w:rPr>
          <w:rFonts w:ascii="Arial" w:hAnsi="Arial" w:cs="Arial"/>
        </w:rPr>
        <w:t>)</w:t>
      </w:r>
      <w:r w:rsidRPr="005703E0">
        <w:rPr>
          <w:rFonts w:ascii="Arial" w:hAnsi="Arial" w:cs="Arial"/>
        </w:rPr>
        <w:t xml:space="preserve"> (OHSA) as well as monitoring compliance by the contractor</w:t>
      </w:r>
      <w:r>
        <w:rPr>
          <w:rFonts w:ascii="Arial" w:hAnsi="Arial" w:cs="Arial"/>
        </w:rPr>
        <w:t>(</w:t>
      </w:r>
      <w:r w:rsidRPr="005703E0">
        <w:rPr>
          <w:rFonts w:ascii="Arial" w:hAnsi="Arial" w:cs="Arial"/>
        </w:rPr>
        <w:t>s</w:t>
      </w:r>
      <w:r>
        <w:rPr>
          <w:rFonts w:ascii="Arial" w:hAnsi="Arial" w:cs="Arial"/>
        </w:rPr>
        <w:t>)</w:t>
      </w:r>
      <w:r w:rsidRPr="005703E0">
        <w:rPr>
          <w:rFonts w:ascii="Arial" w:hAnsi="Arial" w:cs="Arial"/>
        </w:rPr>
        <w:t xml:space="preserve"> with the OHSA as captured in the CR and other built environment related </w:t>
      </w:r>
      <w:r>
        <w:rPr>
          <w:rFonts w:ascii="Arial" w:hAnsi="Arial" w:cs="Arial"/>
        </w:rPr>
        <w:t>a</w:t>
      </w:r>
      <w:r w:rsidRPr="005703E0">
        <w:rPr>
          <w:rFonts w:ascii="Arial" w:hAnsi="Arial" w:cs="Arial"/>
        </w:rPr>
        <w:t>cts on the construction site pertaining to the appointment which may result from this tender.</w:t>
      </w:r>
    </w:p>
    <w:p w:rsidR="000E490A" w:rsidRPr="005703E0" w:rsidRDefault="000E490A" w:rsidP="004038AD">
      <w:pPr>
        <w:jc w:val="both"/>
        <w:rPr>
          <w:rFonts w:ascii="Arial" w:hAnsi="Arial" w:cs="Arial"/>
          <w:b/>
        </w:rPr>
      </w:pPr>
    </w:p>
    <w:p w:rsidR="000E490A" w:rsidRPr="00DB37C9" w:rsidRDefault="000E490A" w:rsidP="005703E0">
      <w:pPr>
        <w:ind w:left="1080" w:hanging="1100"/>
        <w:jc w:val="both"/>
        <w:rPr>
          <w:rFonts w:ascii="Arial Bold" w:hAnsi="Arial Bold" w:cs="Arial"/>
          <w:b/>
        </w:rPr>
      </w:pPr>
      <w:r w:rsidRPr="005703E0">
        <w:rPr>
          <w:rFonts w:ascii="Arial" w:hAnsi="Arial" w:cs="Arial"/>
          <w:b/>
          <w:smallCaps/>
        </w:rPr>
        <w:t>C3.2</w:t>
      </w:r>
      <w:r w:rsidRPr="005703E0">
        <w:rPr>
          <w:rFonts w:ascii="Arial" w:hAnsi="Arial" w:cs="Arial"/>
          <w:b/>
          <w:smallCaps/>
        </w:rPr>
        <w:tab/>
      </w:r>
      <w:r w:rsidRPr="00DB37C9">
        <w:rPr>
          <w:rFonts w:ascii="Arial Bold" w:hAnsi="Arial Bold" w:cs="Arial"/>
          <w:b/>
        </w:rPr>
        <w:t>Description of Services</w:t>
      </w:r>
    </w:p>
    <w:p w:rsidR="000E490A" w:rsidRPr="00DB37C9" w:rsidRDefault="000E490A" w:rsidP="005703E0">
      <w:pPr>
        <w:ind w:left="1080" w:hanging="1100"/>
        <w:jc w:val="both"/>
        <w:rPr>
          <w:rFonts w:ascii="Arial Bold" w:hAnsi="Arial Bold" w:cs="Arial"/>
          <w:bCs/>
        </w:rPr>
      </w:pPr>
    </w:p>
    <w:p w:rsidR="000E490A" w:rsidRDefault="000E490A" w:rsidP="0072762F">
      <w:pPr>
        <w:ind w:left="1080" w:firstLine="20"/>
        <w:jc w:val="both"/>
        <w:rPr>
          <w:rFonts w:ascii="Arial" w:hAnsi="Arial" w:cs="Arial"/>
        </w:rPr>
      </w:pPr>
      <w:r w:rsidRPr="005703E0">
        <w:rPr>
          <w:rFonts w:ascii="Arial" w:hAnsi="Arial" w:cs="Arial"/>
          <w:bCs/>
        </w:rPr>
        <w:t xml:space="preserve">The </w:t>
      </w:r>
      <w:r>
        <w:rPr>
          <w:rFonts w:ascii="Arial" w:hAnsi="Arial" w:cs="Arial"/>
          <w:bCs/>
        </w:rPr>
        <w:t>Service Provider</w:t>
      </w:r>
      <w:r w:rsidRPr="005703E0">
        <w:rPr>
          <w:rFonts w:ascii="Arial" w:hAnsi="Arial" w:cs="Arial"/>
          <w:bCs/>
        </w:rPr>
        <w:t xml:space="preserve"> for the project will primarily undertake the duties apportioned by the </w:t>
      </w:r>
      <w:r w:rsidR="00E65532">
        <w:rPr>
          <w:rFonts w:ascii="Arial" w:hAnsi="Arial" w:cs="Arial"/>
        </w:rPr>
        <w:t>Construction Regulations</w:t>
      </w:r>
      <w:r w:rsidR="00290F74">
        <w:rPr>
          <w:rFonts w:ascii="Arial" w:hAnsi="Arial" w:cs="Arial"/>
        </w:rPr>
        <w:t xml:space="preserve"> </w:t>
      </w:r>
      <w:r w:rsidRPr="005703E0">
        <w:rPr>
          <w:rFonts w:ascii="Arial" w:hAnsi="Arial" w:cs="Arial"/>
        </w:rPr>
        <w:t xml:space="preserve">(CR) to the </w:t>
      </w:r>
      <w:r>
        <w:rPr>
          <w:rFonts w:ascii="Arial" w:hAnsi="Arial" w:cs="Arial"/>
        </w:rPr>
        <w:t>Employer</w:t>
      </w:r>
      <w:r w:rsidRPr="005703E0">
        <w:rPr>
          <w:rFonts w:ascii="Arial" w:hAnsi="Arial" w:cs="Arial"/>
        </w:rPr>
        <w:t xml:space="preserve"> for the project to which the intended appointment/actual appointment pertains, but will also include duties in respect of other legislation as listed in </w:t>
      </w:r>
      <w:r w:rsidRPr="0072762F">
        <w:rPr>
          <w:rFonts w:ascii="Arial" w:hAnsi="Arial" w:cs="Arial"/>
        </w:rPr>
        <w:t>C3.6</w:t>
      </w:r>
      <w:r>
        <w:rPr>
          <w:rFonts w:ascii="Arial" w:hAnsi="Arial" w:cs="Arial"/>
        </w:rPr>
        <w:t>Applicable legislation and standards</w:t>
      </w:r>
      <w:r w:rsidRPr="005703E0">
        <w:rPr>
          <w:rFonts w:ascii="Arial" w:hAnsi="Arial" w:cs="Arial"/>
        </w:rPr>
        <w:t xml:space="preserve">.  The details of the duties of the </w:t>
      </w:r>
      <w:r>
        <w:rPr>
          <w:rFonts w:ascii="Arial" w:hAnsi="Arial" w:cs="Arial"/>
        </w:rPr>
        <w:t>Service Provider</w:t>
      </w:r>
      <w:r w:rsidRPr="005703E0">
        <w:rPr>
          <w:rFonts w:ascii="Arial" w:hAnsi="Arial" w:cs="Arial"/>
        </w:rPr>
        <w:t xml:space="preserve"> under the appointment, as set out below</w:t>
      </w:r>
      <w:r>
        <w:rPr>
          <w:rFonts w:ascii="Arial" w:hAnsi="Arial" w:cs="Arial"/>
        </w:rPr>
        <w:t>,</w:t>
      </w:r>
      <w:r w:rsidRPr="005703E0">
        <w:rPr>
          <w:rFonts w:ascii="Arial" w:hAnsi="Arial" w:cs="Arial"/>
        </w:rPr>
        <w:t xml:space="preserve"> provide a basis for the understanding of the duties, but shall not be deemed to be exhaustive, but will serve to illustrate the intention of the </w:t>
      </w:r>
      <w:r>
        <w:rPr>
          <w:rFonts w:ascii="Arial" w:hAnsi="Arial" w:cs="Arial"/>
        </w:rPr>
        <w:t>E</w:t>
      </w:r>
      <w:r w:rsidRPr="005703E0">
        <w:rPr>
          <w:rFonts w:ascii="Arial" w:hAnsi="Arial" w:cs="Arial"/>
        </w:rPr>
        <w:t xml:space="preserve">mployer and </w:t>
      </w:r>
      <w:r>
        <w:rPr>
          <w:rFonts w:ascii="Arial" w:hAnsi="Arial" w:cs="Arial"/>
        </w:rPr>
        <w:t xml:space="preserve">the Employer’s </w:t>
      </w:r>
      <w:r w:rsidRPr="005703E0">
        <w:rPr>
          <w:rFonts w:ascii="Arial" w:hAnsi="Arial" w:cs="Arial"/>
        </w:rPr>
        <w:t xml:space="preserve">expectation of the functions apportioned </w:t>
      </w:r>
      <w:r>
        <w:rPr>
          <w:rFonts w:ascii="Arial" w:hAnsi="Arial" w:cs="Arial"/>
        </w:rPr>
        <w:t>to the appointee under the contract.</w:t>
      </w:r>
    </w:p>
    <w:p w:rsidR="000E490A" w:rsidRDefault="000E490A" w:rsidP="0072762F">
      <w:pPr>
        <w:ind w:left="1080" w:firstLine="20"/>
        <w:jc w:val="both"/>
        <w:rPr>
          <w:rFonts w:ascii="Arial" w:hAnsi="Arial" w:cs="Arial"/>
        </w:rPr>
      </w:pPr>
    </w:p>
    <w:p w:rsidR="001D0A28" w:rsidRPr="008C71E8" w:rsidRDefault="000E490A" w:rsidP="001D0A28">
      <w:pPr>
        <w:ind w:left="1100" w:hanging="1100"/>
        <w:jc w:val="both"/>
      </w:pPr>
      <w:r w:rsidRPr="003621ED">
        <w:rPr>
          <w:rFonts w:ascii="Arial" w:hAnsi="Arial" w:cs="Arial"/>
          <w:b/>
        </w:rPr>
        <w:t>C3.2.1</w:t>
      </w:r>
      <w:r w:rsidRPr="003621ED">
        <w:rPr>
          <w:rFonts w:ascii="Arial" w:hAnsi="Arial" w:cs="Arial"/>
          <w:b/>
        </w:rPr>
        <w:tab/>
        <w:t xml:space="preserve">Appointment and briefing of </w:t>
      </w:r>
      <w:r>
        <w:rPr>
          <w:rFonts w:ascii="Arial" w:hAnsi="Arial" w:cs="Arial"/>
          <w:b/>
        </w:rPr>
        <w:t>professional</w:t>
      </w:r>
      <w:r w:rsidR="00290F74">
        <w:rPr>
          <w:rFonts w:ascii="Arial" w:hAnsi="Arial" w:cs="Arial"/>
          <w:b/>
        </w:rPr>
        <w:t xml:space="preserve"> </w:t>
      </w:r>
      <w:r w:rsidRPr="008C71E8">
        <w:rPr>
          <w:rFonts w:ascii="Arial" w:hAnsi="Arial" w:cs="Arial"/>
          <w:b/>
        </w:rPr>
        <w:t>team</w:t>
      </w:r>
      <w:r w:rsidR="001D0A28" w:rsidRPr="008C71E8">
        <w:rPr>
          <w:rFonts w:ascii="Arial" w:hAnsi="Arial" w:cs="Arial"/>
          <w:b/>
        </w:rPr>
        <w:t xml:space="preserve"> (</w:t>
      </w:r>
      <w:r w:rsidR="009B1E31" w:rsidRPr="008C71E8">
        <w:rPr>
          <w:rFonts w:ascii="Arial" w:hAnsi="Arial" w:cs="Arial"/>
          <w:b/>
        </w:rPr>
        <w:t>Project Initiation and Briefing</w:t>
      </w:r>
      <w:r w:rsidR="001D0A28" w:rsidRPr="008C71E8">
        <w:rPr>
          <w:b/>
        </w:rPr>
        <w:t>)</w:t>
      </w:r>
    </w:p>
    <w:p w:rsidR="001D0A28" w:rsidRPr="008C71E8" w:rsidRDefault="001D0A28" w:rsidP="001D0A28">
      <w:pPr>
        <w:ind w:left="1100" w:hanging="1100"/>
        <w:jc w:val="both"/>
      </w:pPr>
    </w:p>
    <w:p w:rsidR="001D0A28" w:rsidRPr="008C71E8" w:rsidRDefault="008163EF" w:rsidP="001D0A28">
      <w:pPr>
        <w:pStyle w:val="Default"/>
        <w:ind w:left="1080"/>
        <w:jc w:val="both"/>
        <w:rPr>
          <w:color w:val="auto"/>
          <w:sz w:val="20"/>
          <w:szCs w:val="20"/>
        </w:rPr>
      </w:pPr>
      <w:r w:rsidRPr="008C71E8">
        <w:rPr>
          <w:b/>
          <w:color w:val="auto"/>
          <w:sz w:val="20"/>
          <w:szCs w:val="20"/>
        </w:rPr>
        <w:t>Description:</w:t>
      </w:r>
      <w:r w:rsidR="001D0A28" w:rsidRPr="008C71E8">
        <w:rPr>
          <w:color w:val="auto"/>
          <w:sz w:val="20"/>
          <w:szCs w:val="20"/>
        </w:rPr>
        <w:t xml:space="preserve"> Agreeing client requirements and preferences, assessing user needs and options, appointment of necessary consultants in establishing project brief, objections, priorities, constraints, assumptions and strategi</w:t>
      </w:r>
      <w:r w:rsidR="00665141" w:rsidRPr="008C71E8">
        <w:rPr>
          <w:color w:val="auto"/>
          <w:sz w:val="20"/>
          <w:szCs w:val="20"/>
        </w:rPr>
        <w:t>es in consultation with client, and Finalisation of Project Concept and feasibility.</w:t>
      </w:r>
    </w:p>
    <w:p w:rsidR="009B1E31" w:rsidRPr="008C71E8" w:rsidRDefault="001D0A28" w:rsidP="00221EBA">
      <w:pPr>
        <w:ind w:left="1100" w:hanging="1100"/>
        <w:jc w:val="both"/>
        <w:rPr>
          <w:rFonts w:ascii="Arial" w:hAnsi="Arial" w:cs="Arial"/>
        </w:rPr>
      </w:pPr>
      <w:r w:rsidRPr="008C71E8">
        <w:rPr>
          <w:rFonts w:ascii="Arial" w:hAnsi="Arial" w:cs="Arial"/>
        </w:rPr>
        <w:tab/>
      </w:r>
    </w:p>
    <w:p w:rsidR="00A27623" w:rsidRPr="008C71E8" w:rsidRDefault="00A27623" w:rsidP="00A27623">
      <w:pPr>
        <w:pStyle w:val="Default"/>
        <w:tabs>
          <w:tab w:val="left" w:pos="1080"/>
        </w:tabs>
        <w:ind w:left="1005" w:hanging="1005"/>
        <w:rPr>
          <w:bCs/>
          <w:color w:val="auto"/>
          <w:sz w:val="20"/>
          <w:szCs w:val="20"/>
        </w:rPr>
      </w:pPr>
      <w:r w:rsidRPr="008C71E8">
        <w:rPr>
          <w:color w:val="auto"/>
          <w:sz w:val="20"/>
          <w:szCs w:val="20"/>
        </w:rPr>
        <w:t>C3.2.1.1</w:t>
      </w:r>
      <w:r w:rsidRPr="008C71E8">
        <w:rPr>
          <w:color w:val="auto"/>
          <w:sz w:val="20"/>
          <w:szCs w:val="20"/>
        </w:rPr>
        <w:tab/>
      </w:r>
      <w:r w:rsidRPr="008C71E8">
        <w:rPr>
          <w:bCs/>
          <w:color w:val="auto"/>
          <w:sz w:val="20"/>
          <w:szCs w:val="20"/>
        </w:rPr>
        <w:t>The Pr. CHSA must attend briefing meetings with the other service providers (the professional     team) and brief all on the requirements of the Occupational Health and Safety Act, 1993 (Act 83 of 1993) as well as all the applicable legislation and standards listed under C3.6 below.</w:t>
      </w:r>
    </w:p>
    <w:p w:rsidR="00A27623" w:rsidRPr="008C71E8" w:rsidRDefault="00A27623" w:rsidP="00A27623">
      <w:pPr>
        <w:pStyle w:val="Default"/>
        <w:tabs>
          <w:tab w:val="left" w:pos="1080"/>
        </w:tabs>
        <w:ind w:left="1005" w:hanging="1005"/>
        <w:rPr>
          <w:bCs/>
          <w:color w:val="auto"/>
          <w:sz w:val="20"/>
          <w:szCs w:val="20"/>
        </w:rPr>
      </w:pPr>
    </w:p>
    <w:p w:rsidR="001D0A28" w:rsidRPr="008C71E8" w:rsidRDefault="00A27623" w:rsidP="00A27623">
      <w:pPr>
        <w:pStyle w:val="Default"/>
        <w:tabs>
          <w:tab w:val="left" w:pos="1080"/>
        </w:tabs>
        <w:ind w:left="1005" w:hanging="1005"/>
        <w:rPr>
          <w:color w:val="auto"/>
          <w:sz w:val="20"/>
          <w:szCs w:val="20"/>
        </w:rPr>
      </w:pPr>
      <w:r w:rsidRPr="008C71E8">
        <w:rPr>
          <w:color w:val="auto"/>
          <w:sz w:val="20"/>
          <w:szCs w:val="20"/>
        </w:rPr>
        <w:tab/>
      </w:r>
      <w:r w:rsidR="001D0A28" w:rsidRPr="008C71E8">
        <w:rPr>
          <w:b/>
          <w:bCs/>
          <w:color w:val="auto"/>
          <w:sz w:val="20"/>
          <w:szCs w:val="20"/>
        </w:rPr>
        <w:t xml:space="preserve">Standard Services </w:t>
      </w:r>
    </w:p>
    <w:p w:rsidR="001D0A28" w:rsidRPr="008C71E8" w:rsidRDefault="001D0A28" w:rsidP="00EF4A7D">
      <w:pPr>
        <w:pStyle w:val="Default"/>
        <w:numPr>
          <w:ilvl w:val="0"/>
          <w:numId w:val="39"/>
        </w:numPr>
        <w:spacing w:after="157"/>
        <w:rPr>
          <w:color w:val="auto"/>
          <w:sz w:val="20"/>
          <w:szCs w:val="20"/>
        </w:rPr>
      </w:pPr>
      <w:r w:rsidRPr="008C71E8">
        <w:rPr>
          <w:color w:val="auto"/>
          <w:sz w:val="20"/>
          <w:szCs w:val="20"/>
        </w:rPr>
        <w:t>Demonstrate the Construction Health and Safety Agent competency and resource</w:t>
      </w:r>
    </w:p>
    <w:p w:rsidR="001D0A28" w:rsidRPr="008C71E8" w:rsidRDefault="001D0A28" w:rsidP="00EF4A7D">
      <w:pPr>
        <w:pStyle w:val="Default"/>
        <w:numPr>
          <w:ilvl w:val="0"/>
          <w:numId w:val="39"/>
        </w:numPr>
        <w:spacing w:after="157"/>
        <w:rPr>
          <w:color w:val="auto"/>
          <w:sz w:val="20"/>
          <w:szCs w:val="20"/>
        </w:rPr>
      </w:pPr>
      <w:r w:rsidRPr="008C71E8">
        <w:rPr>
          <w:color w:val="auto"/>
          <w:sz w:val="20"/>
          <w:szCs w:val="20"/>
        </w:rPr>
        <w:t>Assist in developing a clear construction project health and safety brief</w:t>
      </w:r>
    </w:p>
    <w:p w:rsidR="001D0A28" w:rsidRPr="008C71E8" w:rsidRDefault="001D0A28" w:rsidP="00EF4A7D">
      <w:pPr>
        <w:pStyle w:val="Default"/>
        <w:numPr>
          <w:ilvl w:val="0"/>
          <w:numId w:val="39"/>
        </w:numPr>
        <w:spacing w:after="157"/>
        <w:rPr>
          <w:color w:val="auto"/>
          <w:sz w:val="20"/>
          <w:szCs w:val="20"/>
        </w:rPr>
      </w:pPr>
      <w:r w:rsidRPr="008C71E8">
        <w:rPr>
          <w:color w:val="auto"/>
          <w:sz w:val="20"/>
          <w:szCs w:val="20"/>
        </w:rPr>
        <w:t>Attend the construction project initiation meetings</w:t>
      </w:r>
    </w:p>
    <w:p w:rsidR="001D0A28" w:rsidRPr="008C71E8" w:rsidRDefault="001D0A28" w:rsidP="00EF4A7D">
      <w:pPr>
        <w:pStyle w:val="Default"/>
        <w:numPr>
          <w:ilvl w:val="0"/>
          <w:numId w:val="39"/>
        </w:numPr>
        <w:spacing w:after="157"/>
        <w:rPr>
          <w:color w:val="auto"/>
          <w:sz w:val="20"/>
          <w:szCs w:val="20"/>
        </w:rPr>
      </w:pPr>
      <w:r w:rsidRPr="008C71E8">
        <w:rPr>
          <w:color w:val="auto"/>
          <w:sz w:val="20"/>
          <w:szCs w:val="20"/>
        </w:rPr>
        <w:t>Conclude the terms of the agreement with the client</w:t>
      </w:r>
    </w:p>
    <w:p w:rsidR="001D0A28" w:rsidRPr="008C71E8" w:rsidRDefault="001D0A28" w:rsidP="00EF4A7D">
      <w:pPr>
        <w:pStyle w:val="Default"/>
        <w:numPr>
          <w:ilvl w:val="0"/>
          <w:numId w:val="39"/>
        </w:numPr>
        <w:spacing w:after="157"/>
        <w:rPr>
          <w:color w:val="auto"/>
          <w:sz w:val="20"/>
          <w:szCs w:val="20"/>
        </w:rPr>
      </w:pPr>
      <w:r w:rsidRPr="008C71E8">
        <w:rPr>
          <w:color w:val="auto"/>
          <w:sz w:val="20"/>
          <w:szCs w:val="20"/>
        </w:rPr>
        <w:t>Advise on the necessary surveys, analyses, tests and site or other investigations where such information will be required for the next stage of the project</w:t>
      </w:r>
    </w:p>
    <w:p w:rsidR="001D0A28" w:rsidRPr="008C71E8" w:rsidRDefault="001D0A28" w:rsidP="00EF4A7D">
      <w:pPr>
        <w:pStyle w:val="Default"/>
        <w:numPr>
          <w:ilvl w:val="0"/>
          <w:numId w:val="39"/>
        </w:numPr>
        <w:spacing w:after="157"/>
        <w:rPr>
          <w:color w:val="auto"/>
          <w:sz w:val="20"/>
          <w:szCs w:val="20"/>
        </w:rPr>
      </w:pPr>
      <w:r w:rsidRPr="008C71E8">
        <w:rPr>
          <w:color w:val="auto"/>
          <w:sz w:val="20"/>
          <w:szCs w:val="20"/>
        </w:rPr>
        <w:t>Advise the client on the adequacy of health and safety competency and resources of the other consultants or participants</w:t>
      </w:r>
    </w:p>
    <w:p w:rsidR="001D0A28" w:rsidRPr="008C71E8" w:rsidRDefault="001D0A28" w:rsidP="00EF4A7D">
      <w:pPr>
        <w:pStyle w:val="Default"/>
        <w:numPr>
          <w:ilvl w:val="0"/>
          <w:numId w:val="39"/>
        </w:numPr>
        <w:spacing w:after="157"/>
        <w:rPr>
          <w:color w:val="auto"/>
          <w:sz w:val="20"/>
          <w:szCs w:val="20"/>
        </w:rPr>
      </w:pPr>
      <w:r w:rsidRPr="008C71E8">
        <w:rPr>
          <w:color w:val="auto"/>
          <w:sz w:val="20"/>
          <w:szCs w:val="20"/>
        </w:rPr>
        <w:t>Identify construction project health and safety risk profile</w:t>
      </w:r>
    </w:p>
    <w:p w:rsidR="00665141" w:rsidRPr="008C71E8" w:rsidRDefault="001D0A28" w:rsidP="00EF4A7D">
      <w:pPr>
        <w:pStyle w:val="Default"/>
        <w:numPr>
          <w:ilvl w:val="0"/>
          <w:numId w:val="39"/>
        </w:numPr>
        <w:spacing w:after="157"/>
        <w:rPr>
          <w:color w:val="auto"/>
          <w:sz w:val="20"/>
          <w:szCs w:val="20"/>
        </w:rPr>
      </w:pPr>
      <w:r w:rsidRPr="008C71E8">
        <w:rPr>
          <w:color w:val="auto"/>
          <w:sz w:val="20"/>
          <w:szCs w:val="20"/>
        </w:rPr>
        <w:t>Define the Construction Health and Safety Agent scope of work and services</w:t>
      </w:r>
      <w:bookmarkStart w:id="33" w:name="OLE_LINK8"/>
      <w:bookmarkStart w:id="34" w:name="OLE_LINK9"/>
    </w:p>
    <w:p w:rsidR="00665141" w:rsidRPr="008C71E8" w:rsidRDefault="00665141" w:rsidP="00EF4A7D">
      <w:pPr>
        <w:pStyle w:val="Default"/>
        <w:numPr>
          <w:ilvl w:val="0"/>
          <w:numId w:val="39"/>
        </w:numPr>
        <w:spacing w:after="157"/>
        <w:rPr>
          <w:color w:val="auto"/>
          <w:sz w:val="18"/>
          <w:szCs w:val="20"/>
        </w:rPr>
      </w:pPr>
      <w:r w:rsidRPr="008C71E8">
        <w:rPr>
          <w:color w:val="auto"/>
          <w:sz w:val="20"/>
          <w:szCs w:val="22"/>
        </w:rPr>
        <w:t>Agree on the documentation programme with the principal consultant and other consultants</w:t>
      </w:r>
    </w:p>
    <w:p w:rsidR="00665141" w:rsidRPr="008C71E8" w:rsidRDefault="00665141" w:rsidP="00EF4A7D">
      <w:pPr>
        <w:pStyle w:val="Default"/>
        <w:numPr>
          <w:ilvl w:val="0"/>
          <w:numId w:val="39"/>
        </w:numPr>
        <w:spacing w:after="157"/>
        <w:rPr>
          <w:color w:val="auto"/>
          <w:sz w:val="18"/>
          <w:szCs w:val="20"/>
        </w:rPr>
      </w:pPr>
      <w:r w:rsidRPr="008C71E8">
        <w:rPr>
          <w:color w:val="auto"/>
          <w:sz w:val="20"/>
          <w:szCs w:val="22"/>
        </w:rPr>
        <w:t>Attend design and consultants meetings</w:t>
      </w:r>
    </w:p>
    <w:p w:rsidR="00665141" w:rsidRPr="008C71E8" w:rsidRDefault="00665141" w:rsidP="00EF4A7D">
      <w:pPr>
        <w:pStyle w:val="Default"/>
        <w:numPr>
          <w:ilvl w:val="0"/>
          <w:numId w:val="39"/>
        </w:numPr>
        <w:spacing w:after="157"/>
        <w:rPr>
          <w:color w:val="auto"/>
          <w:sz w:val="18"/>
          <w:szCs w:val="20"/>
        </w:rPr>
      </w:pPr>
      <w:r w:rsidRPr="008C71E8">
        <w:rPr>
          <w:color w:val="auto"/>
          <w:sz w:val="20"/>
          <w:szCs w:val="22"/>
        </w:rPr>
        <w:t>Review and evaluate design concepts and advise on construction project health and safety in conjunction with the other consultants</w:t>
      </w:r>
    </w:p>
    <w:p w:rsidR="00665141" w:rsidRPr="008C71E8" w:rsidRDefault="00665141" w:rsidP="00EF4A7D">
      <w:pPr>
        <w:pStyle w:val="Default"/>
        <w:numPr>
          <w:ilvl w:val="0"/>
          <w:numId w:val="39"/>
        </w:numPr>
        <w:spacing w:after="157"/>
        <w:rPr>
          <w:color w:val="auto"/>
          <w:sz w:val="18"/>
          <w:szCs w:val="20"/>
        </w:rPr>
      </w:pPr>
      <w:r w:rsidRPr="008C71E8">
        <w:rPr>
          <w:color w:val="auto"/>
          <w:sz w:val="20"/>
          <w:szCs w:val="22"/>
        </w:rPr>
        <w:t>Review, update and agree the construction project health and safety risk profile and prepare the construction health and safety policy for the construction project</w:t>
      </w:r>
    </w:p>
    <w:p w:rsidR="00665141" w:rsidRPr="008C71E8" w:rsidRDefault="00665141" w:rsidP="00EF4A7D">
      <w:pPr>
        <w:pStyle w:val="Default"/>
        <w:numPr>
          <w:ilvl w:val="0"/>
          <w:numId w:val="39"/>
        </w:numPr>
        <w:spacing w:after="157"/>
        <w:rPr>
          <w:color w:val="auto"/>
          <w:sz w:val="18"/>
          <w:szCs w:val="20"/>
        </w:rPr>
      </w:pPr>
      <w:r w:rsidRPr="008C71E8">
        <w:rPr>
          <w:color w:val="auto"/>
          <w:sz w:val="20"/>
          <w:szCs w:val="22"/>
        </w:rPr>
        <w:t>Advise on preliminary cost estimates/budgets for construction project health and safety</w:t>
      </w:r>
    </w:p>
    <w:p w:rsidR="00E9478E" w:rsidRPr="008C71E8" w:rsidRDefault="00E9478E" w:rsidP="00665141">
      <w:pPr>
        <w:pStyle w:val="Default"/>
        <w:spacing w:after="157"/>
        <w:rPr>
          <w:color w:val="auto"/>
          <w:sz w:val="20"/>
          <w:szCs w:val="22"/>
        </w:rPr>
      </w:pPr>
    </w:p>
    <w:p w:rsidR="00665141" w:rsidRPr="008C71E8" w:rsidRDefault="00665141" w:rsidP="00665141">
      <w:pPr>
        <w:pStyle w:val="Default"/>
        <w:spacing w:after="157"/>
        <w:rPr>
          <w:b/>
          <w:color w:val="auto"/>
          <w:sz w:val="20"/>
          <w:szCs w:val="22"/>
        </w:rPr>
      </w:pPr>
      <w:r w:rsidRPr="00CC1E27">
        <w:rPr>
          <w:color w:val="auto"/>
          <w:sz w:val="20"/>
          <w:szCs w:val="22"/>
        </w:rPr>
        <w:lastRenderedPageBreak/>
        <w:t>C3.2.1.2</w:t>
      </w:r>
      <w:r w:rsidRPr="008C71E8">
        <w:rPr>
          <w:b/>
          <w:color w:val="auto"/>
          <w:sz w:val="20"/>
          <w:szCs w:val="22"/>
        </w:rPr>
        <w:t xml:space="preserve">     Construction Health and Safety Deliverables</w:t>
      </w:r>
      <w:r w:rsidR="00D6410F" w:rsidRPr="008C71E8">
        <w:rPr>
          <w:b/>
          <w:color w:val="auto"/>
          <w:sz w:val="20"/>
          <w:szCs w:val="22"/>
        </w:rPr>
        <w:t>: Project Initiation and Briefing</w:t>
      </w:r>
    </w:p>
    <w:p w:rsidR="008163EF" w:rsidRPr="004038AD" w:rsidRDefault="00665141" w:rsidP="00EF4A7D">
      <w:pPr>
        <w:pStyle w:val="ListParagraph"/>
        <w:numPr>
          <w:ilvl w:val="0"/>
          <w:numId w:val="40"/>
        </w:numPr>
        <w:autoSpaceDE w:val="0"/>
        <w:autoSpaceDN w:val="0"/>
        <w:adjustRightInd w:val="0"/>
        <w:rPr>
          <w:rFonts w:ascii="Arial" w:hAnsi="Arial" w:cs="Arial"/>
          <w:lang w:val="en-US" w:eastAsia="en-GB"/>
        </w:rPr>
      </w:pPr>
      <w:r w:rsidRPr="008C71E8">
        <w:rPr>
          <w:rFonts w:ascii="Arial" w:hAnsi="Arial" w:cs="Arial"/>
          <w:lang w:val="en-US" w:eastAsia="en-GB"/>
        </w:rPr>
        <w:t>Construction project health and safety risk profile</w:t>
      </w:r>
    </w:p>
    <w:p w:rsidR="008163EF" w:rsidRPr="004038AD" w:rsidRDefault="00665141" w:rsidP="00EF4A7D">
      <w:pPr>
        <w:pStyle w:val="ListParagraph"/>
        <w:numPr>
          <w:ilvl w:val="0"/>
          <w:numId w:val="40"/>
        </w:numPr>
        <w:autoSpaceDE w:val="0"/>
        <w:autoSpaceDN w:val="0"/>
        <w:adjustRightInd w:val="0"/>
        <w:rPr>
          <w:rFonts w:ascii="Arial" w:hAnsi="Arial" w:cs="Arial"/>
          <w:lang w:val="en-US" w:eastAsia="en-GB"/>
        </w:rPr>
      </w:pPr>
      <w:r w:rsidRPr="008C71E8">
        <w:rPr>
          <w:rFonts w:ascii="Arial" w:hAnsi="Arial" w:cs="Arial"/>
          <w:lang w:val="en-US" w:eastAsia="en-GB"/>
        </w:rPr>
        <w:t>Agreed construction project health an</w:t>
      </w:r>
      <w:r w:rsidR="00E9478E" w:rsidRPr="008C71E8">
        <w:rPr>
          <w:rFonts w:ascii="Arial" w:hAnsi="Arial" w:cs="Arial"/>
          <w:lang w:val="en-US" w:eastAsia="en-GB"/>
        </w:rPr>
        <w:t>d safety policy for the project</w:t>
      </w:r>
    </w:p>
    <w:p w:rsidR="00E9478E" w:rsidRPr="008C71E8" w:rsidRDefault="00E9478E" w:rsidP="00EF4A7D">
      <w:pPr>
        <w:pStyle w:val="ListParagraph"/>
        <w:numPr>
          <w:ilvl w:val="0"/>
          <w:numId w:val="40"/>
        </w:numPr>
        <w:autoSpaceDE w:val="0"/>
        <w:autoSpaceDN w:val="0"/>
        <w:adjustRightInd w:val="0"/>
        <w:rPr>
          <w:rFonts w:ascii="Arial" w:hAnsi="Arial" w:cs="Arial"/>
          <w:lang w:val="en-US" w:eastAsia="en-GB"/>
        </w:rPr>
      </w:pPr>
      <w:r w:rsidRPr="008C71E8">
        <w:rPr>
          <w:rFonts w:ascii="Arial" w:hAnsi="Arial" w:cs="Arial"/>
          <w:lang w:val="en-US" w:eastAsia="en-GB"/>
        </w:rPr>
        <w:t>C</w:t>
      </w:r>
      <w:r w:rsidR="00665141" w:rsidRPr="008C71E8">
        <w:rPr>
          <w:rFonts w:ascii="Arial" w:hAnsi="Arial" w:cs="Arial"/>
          <w:lang w:val="en-US" w:eastAsia="en-GB"/>
        </w:rPr>
        <w:t xml:space="preserve">onstruction project baseline </w:t>
      </w:r>
      <w:r w:rsidR="00665141" w:rsidRPr="008C71E8">
        <w:rPr>
          <w:rFonts w:ascii="Arial" w:hAnsi="Arial" w:cs="Arial"/>
          <w:u w:val="single"/>
          <w:lang w:val="en-US" w:eastAsia="en-GB"/>
        </w:rPr>
        <w:t>risk assessment</w:t>
      </w:r>
      <w:r w:rsidRPr="008C71E8">
        <w:rPr>
          <w:rFonts w:ascii="Arial" w:hAnsi="Arial" w:cs="Arial"/>
          <w:szCs w:val="22"/>
        </w:rPr>
        <w:t>- CR 4(1)(a)</w:t>
      </w:r>
    </w:p>
    <w:p w:rsidR="00E9478E" w:rsidRPr="008C71E8" w:rsidRDefault="00E9478E" w:rsidP="00EF4A7D">
      <w:pPr>
        <w:pStyle w:val="ListParagraph"/>
        <w:numPr>
          <w:ilvl w:val="0"/>
          <w:numId w:val="40"/>
        </w:numPr>
        <w:autoSpaceDE w:val="0"/>
        <w:autoSpaceDN w:val="0"/>
        <w:adjustRightInd w:val="0"/>
        <w:rPr>
          <w:rFonts w:ascii="Arial" w:hAnsi="Arial" w:cs="Arial"/>
          <w:lang w:val="en-US" w:eastAsia="en-GB"/>
        </w:rPr>
      </w:pPr>
      <w:r w:rsidRPr="008C71E8">
        <w:rPr>
          <w:rFonts w:ascii="Arial" w:hAnsi="Arial" w:cs="Arial"/>
          <w:szCs w:val="22"/>
        </w:rPr>
        <w:t>C</w:t>
      </w:r>
      <w:r w:rsidR="008C71E8" w:rsidRPr="008C71E8">
        <w:rPr>
          <w:rFonts w:ascii="Arial" w:hAnsi="Arial" w:cs="Arial"/>
          <w:lang w:val="en-US" w:eastAsia="en-GB"/>
        </w:rPr>
        <w:t>construction</w:t>
      </w:r>
      <w:r w:rsidR="00665141" w:rsidRPr="008C71E8">
        <w:rPr>
          <w:rFonts w:ascii="Arial" w:hAnsi="Arial" w:cs="Arial"/>
          <w:lang w:val="en-US" w:eastAsia="en-GB"/>
        </w:rPr>
        <w:t xml:space="preserve"> project health and </w:t>
      </w:r>
      <w:r w:rsidR="00665141" w:rsidRPr="008C71E8">
        <w:rPr>
          <w:rFonts w:ascii="Arial" w:hAnsi="Arial" w:cs="Arial"/>
          <w:u w:val="single"/>
          <w:lang w:val="en-US" w:eastAsia="en-GB"/>
        </w:rPr>
        <w:t>safety specification</w:t>
      </w:r>
      <w:r w:rsidRPr="008C71E8">
        <w:rPr>
          <w:rFonts w:ascii="Arial" w:hAnsi="Arial" w:cs="Arial"/>
          <w:szCs w:val="22"/>
        </w:rPr>
        <w:t>- CR 4(1)(b)</w:t>
      </w:r>
    </w:p>
    <w:p w:rsidR="00E9478E" w:rsidRPr="008C71E8" w:rsidRDefault="00665141" w:rsidP="00EF4A7D">
      <w:pPr>
        <w:pStyle w:val="ListParagraph"/>
        <w:numPr>
          <w:ilvl w:val="0"/>
          <w:numId w:val="40"/>
        </w:numPr>
        <w:autoSpaceDE w:val="0"/>
        <w:autoSpaceDN w:val="0"/>
        <w:adjustRightInd w:val="0"/>
        <w:rPr>
          <w:rFonts w:ascii="Arial" w:hAnsi="Arial" w:cs="Arial"/>
          <w:lang w:val="en-US" w:eastAsia="en-GB"/>
        </w:rPr>
      </w:pPr>
      <w:r w:rsidRPr="008C71E8">
        <w:rPr>
          <w:rFonts w:ascii="Arial" w:hAnsi="Arial" w:cs="Arial"/>
          <w:lang w:val="en-US" w:eastAsia="en-GB"/>
        </w:rPr>
        <w:t>Record of appropriate specialists</w:t>
      </w:r>
      <w:r w:rsidR="00290F74">
        <w:rPr>
          <w:rFonts w:ascii="Arial" w:hAnsi="Arial" w:cs="Arial"/>
          <w:lang w:val="en-US" w:eastAsia="en-GB"/>
        </w:rPr>
        <w:t>’</w:t>
      </w:r>
      <w:r w:rsidRPr="008C71E8">
        <w:rPr>
          <w:rFonts w:ascii="Arial" w:hAnsi="Arial" w:cs="Arial"/>
          <w:lang w:val="en-US" w:eastAsia="en-GB"/>
        </w:rPr>
        <w:t xml:space="preserve"> health and safety competency and resource assessments</w:t>
      </w:r>
    </w:p>
    <w:p w:rsidR="00E9478E" w:rsidRPr="008C71E8" w:rsidRDefault="00665141" w:rsidP="00EF4A7D">
      <w:pPr>
        <w:pStyle w:val="ListParagraph"/>
        <w:numPr>
          <w:ilvl w:val="0"/>
          <w:numId w:val="40"/>
        </w:numPr>
        <w:autoSpaceDE w:val="0"/>
        <w:autoSpaceDN w:val="0"/>
        <w:adjustRightInd w:val="0"/>
        <w:rPr>
          <w:rFonts w:ascii="Arial" w:hAnsi="Arial" w:cs="Arial"/>
          <w:lang w:val="en-US" w:eastAsia="en-GB"/>
        </w:rPr>
      </w:pPr>
      <w:r w:rsidRPr="008C71E8">
        <w:rPr>
          <w:rFonts w:ascii="Arial" w:hAnsi="Arial" w:cs="Arial"/>
          <w:lang w:val="en-US" w:eastAsia="en-GB"/>
        </w:rPr>
        <w:t>Schedule of required surveys, tests and other investigati</w:t>
      </w:r>
      <w:r w:rsidR="00E9478E" w:rsidRPr="008C71E8">
        <w:rPr>
          <w:rFonts w:ascii="Arial" w:hAnsi="Arial" w:cs="Arial"/>
          <w:lang w:val="en-US" w:eastAsia="en-GB"/>
        </w:rPr>
        <w:t>ons and related reports</w:t>
      </w:r>
    </w:p>
    <w:p w:rsidR="00E9478E" w:rsidRPr="008C71E8" w:rsidRDefault="00665141" w:rsidP="00EF4A7D">
      <w:pPr>
        <w:pStyle w:val="ListParagraph"/>
        <w:numPr>
          <w:ilvl w:val="0"/>
          <w:numId w:val="40"/>
        </w:numPr>
        <w:autoSpaceDE w:val="0"/>
        <w:autoSpaceDN w:val="0"/>
        <w:adjustRightInd w:val="0"/>
        <w:rPr>
          <w:rFonts w:ascii="Arial" w:hAnsi="Arial" w:cs="Arial"/>
          <w:lang w:val="en-US" w:eastAsia="en-GB"/>
        </w:rPr>
      </w:pPr>
      <w:r w:rsidRPr="008C71E8">
        <w:rPr>
          <w:rFonts w:ascii="Arial" w:hAnsi="Arial" w:cs="Arial"/>
          <w:lang w:val="en-US" w:eastAsia="en-GB"/>
        </w:rPr>
        <w:t>Record of construction project healt</w:t>
      </w:r>
      <w:r w:rsidR="00E9478E" w:rsidRPr="008C71E8">
        <w:rPr>
          <w:rFonts w:ascii="Arial" w:hAnsi="Arial" w:cs="Arial"/>
          <w:lang w:val="en-US" w:eastAsia="en-GB"/>
        </w:rPr>
        <w:t>h and safety risk communication</w:t>
      </w:r>
    </w:p>
    <w:p w:rsidR="00E9478E" w:rsidRPr="008C71E8" w:rsidRDefault="00E9478E" w:rsidP="00EF4A7D">
      <w:pPr>
        <w:pStyle w:val="ListParagraph"/>
        <w:numPr>
          <w:ilvl w:val="0"/>
          <w:numId w:val="40"/>
        </w:numPr>
        <w:autoSpaceDE w:val="0"/>
        <w:autoSpaceDN w:val="0"/>
        <w:adjustRightInd w:val="0"/>
        <w:rPr>
          <w:rFonts w:ascii="Arial" w:hAnsi="Arial" w:cs="Arial"/>
          <w:lang w:val="en-US" w:eastAsia="en-GB"/>
        </w:rPr>
      </w:pPr>
      <w:r w:rsidRPr="008C71E8">
        <w:rPr>
          <w:rFonts w:ascii="Arial" w:hAnsi="Arial" w:cs="Arial"/>
          <w:lang w:val="en-US" w:eastAsia="en-GB"/>
        </w:rPr>
        <w:t>Design risk management process</w:t>
      </w:r>
    </w:p>
    <w:p w:rsidR="00E9478E" w:rsidRPr="008C71E8" w:rsidRDefault="00665141" w:rsidP="00EF4A7D">
      <w:pPr>
        <w:pStyle w:val="ListParagraph"/>
        <w:numPr>
          <w:ilvl w:val="0"/>
          <w:numId w:val="40"/>
        </w:numPr>
        <w:autoSpaceDE w:val="0"/>
        <w:autoSpaceDN w:val="0"/>
        <w:adjustRightInd w:val="0"/>
        <w:rPr>
          <w:rFonts w:ascii="Arial" w:hAnsi="Arial" w:cs="Arial"/>
          <w:lang w:val="en-US" w:eastAsia="en-GB"/>
        </w:rPr>
      </w:pPr>
      <w:r w:rsidRPr="008C71E8">
        <w:rPr>
          <w:rFonts w:ascii="Arial" w:hAnsi="Arial" w:cs="Arial"/>
          <w:lang w:val="en-US" w:eastAsia="en-GB"/>
        </w:rPr>
        <w:t>Preliminary cost estimates/budgets for constru</w:t>
      </w:r>
      <w:r w:rsidR="00E9478E" w:rsidRPr="008C71E8">
        <w:rPr>
          <w:rFonts w:ascii="Arial" w:hAnsi="Arial" w:cs="Arial"/>
          <w:lang w:val="en-US" w:eastAsia="en-GB"/>
        </w:rPr>
        <w:t>ction project health and safety</w:t>
      </w:r>
    </w:p>
    <w:p w:rsidR="00E9478E" w:rsidRPr="008C71E8" w:rsidRDefault="00665141" w:rsidP="00EF4A7D">
      <w:pPr>
        <w:pStyle w:val="ListParagraph"/>
        <w:numPr>
          <w:ilvl w:val="0"/>
          <w:numId w:val="40"/>
        </w:numPr>
        <w:autoSpaceDE w:val="0"/>
        <w:autoSpaceDN w:val="0"/>
        <w:adjustRightInd w:val="0"/>
        <w:rPr>
          <w:rFonts w:ascii="Arial" w:hAnsi="Arial" w:cs="Arial"/>
          <w:lang w:val="en-US" w:eastAsia="en-GB"/>
        </w:rPr>
      </w:pPr>
      <w:r w:rsidRPr="008C71E8">
        <w:rPr>
          <w:rFonts w:ascii="Arial" w:hAnsi="Arial" w:cs="Arial"/>
        </w:rPr>
        <w:t>Assess and approve the appropriate specialists</w:t>
      </w:r>
      <w:r w:rsidR="00290F74">
        <w:rPr>
          <w:rFonts w:ascii="Arial" w:hAnsi="Arial" w:cs="Arial"/>
        </w:rPr>
        <w:t>’</w:t>
      </w:r>
      <w:r w:rsidRPr="008C71E8">
        <w:rPr>
          <w:rFonts w:ascii="Arial" w:hAnsi="Arial" w:cs="Arial"/>
        </w:rPr>
        <w:t xml:space="preserve"> health and safety plans</w:t>
      </w:r>
      <w:bookmarkEnd w:id="33"/>
      <w:bookmarkEnd w:id="34"/>
    </w:p>
    <w:p w:rsidR="000E490A" w:rsidRPr="008C71E8" w:rsidRDefault="00E9478E" w:rsidP="00EF4A7D">
      <w:pPr>
        <w:pStyle w:val="ListParagraph"/>
        <w:numPr>
          <w:ilvl w:val="0"/>
          <w:numId w:val="40"/>
        </w:numPr>
        <w:autoSpaceDE w:val="0"/>
        <w:autoSpaceDN w:val="0"/>
        <w:adjustRightInd w:val="0"/>
        <w:rPr>
          <w:rFonts w:ascii="Arial" w:hAnsi="Arial" w:cs="Arial"/>
          <w:lang w:val="en-US" w:eastAsia="en-GB"/>
        </w:rPr>
      </w:pPr>
      <w:r w:rsidRPr="008C71E8">
        <w:rPr>
          <w:rFonts w:ascii="Arial" w:hAnsi="Arial"/>
        </w:rPr>
        <w:t>Ensure that</w:t>
      </w:r>
      <w:r w:rsidR="000E490A" w:rsidRPr="008C71E8">
        <w:rPr>
          <w:rFonts w:ascii="Arial" w:hAnsi="Arial"/>
        </w:rPr>
        <w:t xml:space="preserve"> special importance to the accessibility of the building and facilities to ensure that the design, tender documentation and construction have adequate provision to allow for access and facilities/amenities for the physically disabled.</w:t>
      </w:r>
    </w:p>
    <w:p w:rsidR="000E490A" w:rsidRPr="008C71E8" w:rsidRDefault="000E490A" w:rsidP="004B1AFA">
      <w:pPr>
        <w:ind w:left="1500" w:hanging="400"/>
        <w:jc w:val="both"/>
        <w:rPr>
          <w:rFonts w:ascii="Arial" w:hAnsi="Arial" w:cs="Arial"/>
          <w:bCs/>
        </w:rPr>
      </w:pPr>
    </w:p>
    <w:p w:rsidR="008163EF" w:rsidRPr="008C71E8" w:rsidRDefault="008163EF" w:rsidP="002727D4">
      <w:pPr>
        <w:ind w:left="1100" w:hanging="1100"/>
        <w:jc w:val="both"/>
        <w:rPr>
          <w:rFonts w:ascii="Arial" w:hAnsi="Arial" w:cs="Arial"/>
          <w:b/>
          <w:bCs/>
        </w:rPr>
      </w:pPr>
      <w:r w:rsidRPr="008C71E8">
        <w:rPr>
          <w:rFonts w:ascii="Arial" w:hAnsi="Arial" w:cs="Arial"/>
          <w:b/>
          <w:bCs/>
        </w:rPr>
        <w:t>C3.2.2</w:t>
      </w:r>
      <w:r w:rsidRPr="008C71E8">
        <w:rPr>
          <w:rFonts w:ascii="Arial" w:hAnsi="Arial" w:cs="Arial"/>
          <w:b/>
          <w:bCs/>
        </w:rPr>
        <w:tab/>
        <w:t>Planning stage and preparation of tender documentation (Design Development and Procurement)</w:t>
      </w:r>
    </w:p>
    <w:p w:rsidR="008163EF" w:rsidRPr="008C71E8" w:rsidRDefault="008163EF" w:rsidP="002727D4">
      <w:pPr>
        <w:ind w:left="1100" w:hanging="1100"/>
        <w:jc w:val="both"/>
        <w:rPr>
          <w:rFonts w:ascii="Arial" w:hAnsi="Arial" w:cs="Arial"/>
          <w:b/>
          <w:bCs/>
        </w:rPr>
      </w:pPr>
    </w:p>
    <w:p w:rsidR="008163EF" w:rsidRPr="00941128" w:rsidRDefault="008163EF" w:rsidP="00941128">
      <w:pPr>
        <w:pStyle w:val="Default"/>
        <w:ind w:left="1065"/>
        <w:jc w:val="both"/>
        <w:rPr>
          <w:color w:val="auto"/>
          <w:sz w:val="22"/>
          <w:szCs w:val="22"/>
        </w:rPr>
      </w:pPr>
      <w:r w:rsidRPr="008C71E8">
        <w:rPr>
          <w:b/>
          <w:bCs/>
          <w:color w:val="auto"/>
          <w:sz w:val="20"/>
          <w:szCs w:val="20"/>
        </w:rPr>
        <w:t xml:space="preserve">Description: </w:t>
      </w:r>
      <w:r w:rsidRPr="008C71E8">
        <w:rPr>
          <w:color w:val="auto"/>
          <w:sz w:val="20"/>
          <w:szCs w:val="20"/>
        </w:rPr>
        <w:t xml:space="preserve">Manage, coordinate and integrate the detail design development process within the project scope, time, cost and quality parameters together </w:t>
      </w:r>
      <w:r w:rsidR="00290F74" w:rsidRPr="008C71E8">
        <w:rPr>
          <w:color w:val="auto"/>
          <w:sz w:val="20"/>
          <w:szCs w:val="20"/>
        </w:rPr>
        <w:t>with</w:t>
      </w:r>
      <w:r w:rsidR="00290F74">
        <w:rPr>
          <w:color w:val="auto"/>
          <w:sz w:val="20"/>
          <w:szCs w:val="22"/>
        </w:rPr>
        <w:t xml:space="preserve"> </w:t>
      </w:r>
      <w:r w:rsidR="00290F74" w:rsidRPr="008C71E8">
        <w:rPr>
          <w:color w:val="auto"/>
          <w:sz w:val="20"/>
          <w:szCs w:val="22"/>
        </w:rPr>
        <w:t>the</w:t>
      </w:r>
      <w:r w:rsidRPr="008C71E8">
        <w:rPr>
          <w:color w:val="auto"/>
          <w:sz w:val="20"/>
          <w:szCs w:val="22"/>
        </w:rPr>
        <w:t xml:space="preserve"> process of establishing and implementing procurement strategies, and procedures, including the preparation of necessary tender documentation for effective and timeous execution of the project. </w:t>
      </w:r>
    </w:p>
    <w:p w:rsidR="008163EF" w:rsidRPr="008163EF" w:rsidRDefault="008163EF" w:rsidP="002727D4">
      <w:pPr>
        <w:ind w:left="1100" w:hanging="1100"/>
        <w:jc w:val="both"/>
        <w:rPr>
          <w:rFonts w:ascii="Arial" w:hAnsi="Arial" w:cs="Arial"/>
          <w:b/>
          <w:bCs/>
          <w:color w:val="FF0000"/>
        </w:rPr>
      </w:pPr>
    </w:p>
    <w:p w:rsidR="000E490A" w:rsidRPr="005703E0" w:rsidRDefault="000E490A" w:rsidP="005703E0">
      <w:pPr>
        <w:ind w:left="1080" w:hanging="1100"/>
        <w:jc w:val="both"/>
        <w:rPr>
          <w:rFonts w:ascii="Arial" w:hAnsi="Arial" w:cs="Arial"/>
          <w:bCs/>
        </w:rPr>
      </w:pPr>
    </w:p>
    <w:p w:rsidR="000E490A" w:rsidRDefault="000E490A" w:rsidP="005703E0">
      <w:pPr>
        <w:tabs>
          <w:tab w:val="left" w:pos="0"/>
          <w:tab w:val="center" w:pos="284"/>
          <w:tab w:val="left" w:pos="1100"/>
          <w:tab w:val="left" w:leader="underscore" w:pos="2126"/>
        </w:tabs>
        <w:ind w:left="1100" w:hanging="1100"/>
        <w:jc w:val="both"/>
        <w:rPr>
          <w:rFonts w:ascii="Arial" w:hAnsi="Arial" w:cs="Arial"/>
        </w:rPr>
      </w:pPr>
      <w:r w:rsidRPr="005703E0">
        <w:rPr>
          <w:rFonts w:ascii="Arial" w:hAnsi="Arial" w:cs="Arial"/>
          <w:iCs/>
        </w:rPr>
        <w:tab/>
        <w:t>C3.2.2.1</w:t>
      </w:r>
      <w:r w:rsidRPr="005703E0">
        <w:rPr>
          <w:rFonts w:ascii="Arial" w:hAnsi="Arial" w:cs="Arial"/>
          <w:iCs/>
        </w:rPr>
        <w:tab/>
      </w:r>
      <w:r w:rsidR="008163EF" w:rsidRPr="005703E0">
        <w:rPr>
          <w:rFonts w:ascii="Arial" w:hAnsi="Arial" w:cs="Arial"/>
        </w:rPr>
        <w:t xml:space="preserve">Before tenders are invited, the </w:t>
      </w:r>
      <w:r w:rsidR="008163EF">
        <w:rPr>
          <w:rFonts w:ascii="Arial" w:hAnsi="Arial" w:cs="Arial"/>
        </w:rPr>
        <w:t>Service Provider</w:t>
      </w:r>
      <w:r w:rsidR="008163EF" w:rsidRPr="005703E0">
        <w:rPr>
          <w:rFonts w:ascii="Arial" w:hAnsi="Arial" w:cs="Arial"/>
        </w:rPr>
        <w:t xml:space="preserve"> shall monitor that the requirements as set during the </w:t>
      </w:r>
      <w:r w:rsidR="008163EF">
        <w:rPr>
          <w:rFonts w:ascii="Arial" w:hAnsi="Arial" w:cs="Arial"/>
        </w:rPr>
        <w:t>professional team’s</w:t>
      </w:r>
      <w:r w:rsidR="008163EF" w:rsidRPr="005703E0">
        <w:rPr>
          <w:rFonts w:ascii="Arial" w:hAnsi="Arial" w:cs="Arial"/>
        </w:rPr>
        <w:t xml:space="preserve"> briefing meetings have been attended to in the design and documentation (e</w:t>
      </w:r>
      <w:r w:rsidR="008163EF">
        <w:rPr>
          <w:rFonts w:ascii="Arial" w:hAnsi="Arial" w:cs="Arial"/>
        </w:rPr>
        <w:t>.</w:t>
      </w:r>
      <w:r w:rsidR="008163EF" w:rsidRPr="005703E0">
        <w:rPr>
          <w:rFonts w:ascii="Arial" w:hAnsi="Arial" w:cs="Arial"/>
        </w:rPr>
        <w:t>g</w:t>
      </w:r>
      <w:r w:rsidR="008163EF">
        <w:rPr>
          <w:rFonts w:ascii="Arial" w:hAnsi="Arial" w:cs="Arial"/>
        </w:rPr>
        <w:t>.</w:t>
      </w:r>
      <w:r w:rsidR="008163EF" w:rsidRPr="005703E0">
        <w:rPr>
          <w:rFonts w:ascii="Arial" w:hAnsi="Arial" w:cs="Arial"/>
        </w:rPr>
        <w:t xml:space="preserve"> provision for access and amenities for the </w:t>
      </w:r>
      <w:r w:rsidR="00290F74" w:rsidRPr="005703E0">
        <w:rPr>
          <w:rFonts w:ascii="Arial" w:hAnsi="Arial" w:cs="Arial"/>
        </w:rPr>
        <w:t>disabled</w:t>
      </w:r>
      <w:r w:rsidR="00290F74">
        <w:rPr>
          <w:rFonts w:ascii="Arial" w:hAnsi="Arial" w:cs="Arial"/>
        </w:rPr>
        <w:t>, etc</w:t>
      </w:r>
      <w:r w:rsidR="008163EF">
        <w:rPr>
          <w:rFonts w:ascii="Arial" w:hAnsi="Arial" w:cs="Arial"/>
        </w:rPr>
        <w:t>.</w:t>
      </w:r>
      <w:r w:rsidR="008163EF" w:rsidRPr="005703E0">
        <w:rPr>
          <w:rFonts w:ascii="Arial" w:hAnsi="Arial" w:cs="Arial"/>
        </w:rPr>
        <w:t xml:space="preserve">).  The final responsibility for the inclusion of adequate provision for the required measures, </w:t>
      </w:r>
      <w:r w:rsidR="00290F74" w:rsidRPr="005703E0">
        <w:rPr>
          <w:rFonts w:ascii="Arial" w:hAnsi="Arial" w:cs="Arial"/>
        </w:rPr>
        <w:t>specifications</w:t>
      </w:r>
      <w:r w:rsidR="00290F74">
        <w:rPr>
          <w:rFonts w:ascii="Arial" w:hAnsi="Arial" w:cs="Arial"/>
        </w:rPr>
        <w:t>, etc</w:t>
      </w:r>
      <w:r w:rsidR="008163EF">
        <w:rPr>
          <w:rFonts w:ascii="Arial" w:hAnsi="Arial" w:cs="Arial"/>
        </w:rPr>
        <w:t>.</w:t>
      </w:r>
      <w:r w:rsidR="008163EF" w:rsidRPr="005703E0">
        <w:rPr>
          <w:rFonts w:ascii="Arial" w:hAnsi="Arial" w:cs="Arial"/>
        </w:rPr>
        <w:t xml:space="preserve">, however, will remain with the relevant </w:t>
      </w:r>
      <w:r w:rsidR="008163EF">
        <w:rPr>
          <w:rFonts w:ascii="Arial" w:hAnsi="Arial" w:cs="Arial"/>
        </w:rPr>
        <w:t>other service provider</w:t>
      </w:r>
    </w:p>
    <w:p w:rsidR="000B3DB3" w:rsidRPr="008C71E8" w:rsidRDefault="000B3DB3" w:rsidP="005703E0">
      <w:pPr>
        <w:tabs>
          <w:tab w:val="left" w:pos="0"/>
          <w:tab w:val="center" w:pos="284"/>
          <w:tab w:val="left" w:pos="1100"/>
          <w:tab w:val="left" w:leader="underscore" w:pos="2126"/>
        </w:tabs>
        <w:ind w:left="1100" w:hanging="1100"/>
        <w:jc w:val="both"/>
        <w:rPr>
          <w:rFonts w:ascii="Arial" w:hAnsi="Arial" w:cs="Arial"/>
        </w:rPr>
      </w:pPr>
    </w:p>
    <w:p w:rsidR="000B3DB3" w:rsidRDefault="000B3DB3" w:rsidP="000B3DB3">
      <w:pPr>
        <w:tabs>
          <w:tab w:val="left" w:pos="0"/>
          <w:tab w:val="center" w:pos="284"/>
          <w:tab w:val="left" w:pos="1100"/>
          <w:tab w:val="left" w:leader="underscore" w:pos="2126"/>
        </w:tabs>
        <w:ind w:left="1100" w:hanging="1100"/>
        <w:jc w:val="both"/>
        <w:rPr>
          <w:rFonts w:ascii="Arial" w:hAnsi="Arial" w:cs="Arial"/>
          <w:b/>
        </w:rPr>
      </w:pPr>
      <w:r w:rsidRPr="008C71E8">
        <w:rPr>
          <w:rFonts w:ascii="Arial" w:hAnsi="Arial" w:cs="Arial"/>
          <w:b/>
        </w:rPr>
        <w:tab/>
      </w:r>
      <w:r w:rsidRPr="008C71E8">
        <w:rPr>
          <w:rFonts w:ascii="Arial" w:hAnsi="Arial" w:cs="Arial"/>
          <w:b/>
        </w:rPr>
        <w:tab/>
        <w:t>Standard Services</w:t>
      </w:r>
    </w:p>
    <w:p w:rsidR="00F356A9" w:rsidRPr="008C71E8" w:rsidRDefault="00F356A9" w:rsidP="000B3DB3">
      <w:pPr>
        <w:tabs>
          <w:tab w:val="left" w:pos="0"/>
          <w:tab w:val="center" w:pos="284"/>
          <w:tab w:val="left" w:pos="1100"/>
          <w:tab w:val="left" w:leader="underscore" w:pos="2126"/>
        </w:tabs>
        <w:ind w:left="1100" w:hanging="1100"/>
        <w:jc w:val="both"/>
        <w:rPr>
          <w:rFonts w:ascii="Arial" w:hAnsi="Arial" w:cs="Arial"/>
          <w:b/>
        </w:rPr>
      </w:pPr>
    </w:p>
    <w:p w:rsidR="000B3DB3" w:rsidRPr="005E6127" w:rsidRDefault="000B3DB3" w:rsidP="00EF4A7D">
      <w:pPr>
        <w:pStyle w:val="Default"/>
        <w:numPr>
          <w:ilvl w:val="0"/>
          <w:numId w:val="12"/>
        </w:numPr>
        <w:spacing w:after="158"/>
        <w:rPr>
          <w:sz w:val="20"/>
          <w:szCs w:val="20"/>
        </w:rPr>
      </w:pPr>
      <w:r w:rsidRPr="005E6127">
        <w:rPr>
          <w:sz w:val="20"/>
          <w:szCs w:val="20"/>
        </w:rPr>
        <w:t xml:space="preserve">Review the documentation programme with the principal consultant and the other consultants </w:t>
      </w:r>
    </w:p>
    <w:p w:rsidR="000B3DB3" w:rsidRPr="005E6127" w:rsidRDefault="000B3DB3" w:rsidP="00EF4A7D">
      <w:pPr>
        <w:pStyle w:val="Default"/>
        <w:numPr>
          <w:ilvl w:val="0"/>
          <w:numId w:val="12"/>
        </w:numPr>
        <w:spacing w:after="158"/>
        <w:rPr>
          <w:sz w:val="20"/>
          <w:szCs w:val="20"/>
        </w:rPr>
      </w:pPr>
      <w:r w:rsidRPr="005E6127">
        <w:rPr>
          <w:sz w:val="20"/>
          <w:szCs w:val="20"/>
        </w:rPr>
        <w:t xml:space="preserve">Attend all design and consultant meetings </w:t>
      </w:r>
    </w:p>
    <w:p w:rsidR="000B3DB3" w:rsidRPr="005E6127" w:rsidRDefault="000B3DB3" w:rsidP="00EF4A7D">
      <w:pPr>
        <w:pStyle w:val="Default"/>
        <w:numPr>
          <w:ilvl w:val="0"/>
          <w:numId w:val="12"/>
        </w:numPr>
        <w:spacing w:after="158"/>
        <w:rPr>
          <w:sz w:val="20"/>
          <w:szCs w:val="20"/>
        </w:rPr>
      </w:pPr>
      <w:r w:rsidRPr="005E6127">
        <w:rPr>
          <w:sz w:val="20"/>
          <w:szCs w:val="20"/>
        </w:rPr>
        <w:t xml:space="preserve">Finalise the construction project health and safety risk profile </w:t>
      </w:r>
    </w:p>
    <w:p w:rsidR="000B3DB3" w:rsidRPr="005E6127" w:rsidRDefault="000B3DB3" w:rsidP="00EF4A7D">
      <w:pPr>
        <w:pStyle w:val="Default"/>
        <w:numPr>
          <w:ilvl w:val="0"/>
          <w:numId w:val="12"/>
        </w:numPr>
        <w:spacing w:after="158"/>
        <w:rPr>
          <w:sz w:val="20"/>
          <w:szCs w:val="20"/>
        </w:rPr>
      </w:pPr>
      <w:r w:rsidRPr="005E6127">
        <w:rPr>
          <w:sz w:val="20"/>
          <w:szCs w:val="20"/>
        </w:rPr>
        <w:t xml:space="preserve">Advise designers of their health and safety legal liabilities and responsibilities for constructability, maintainability and operationability of the structure </w:t>
      </w:r>
    </w:p>
    <w:p w:rsidR="000B3DB3" w:rsidRPr="005E6127" w:rsidRDefault="000B3DB3" w:rsidP="00EF4A7D">
      <w:pPr>
        <w:pStyle w:val="Default"/>
        <w:numPr>
          <w:ilvl w:val="0"/>
          <w:numId w:val="12"/>
        </w:numPr>
        <w:spacing w:after="158"/>
        <w:rPr>
          <w:sz w:val="20"/>
          <w:szCs w:val="20"/>
        </w:rPr>
      </w:pPr>
      <w:r w:rsidRPr="005E6127">
        <w:rPr>
          <w:sz w:val="20"/>
          <w:szCs w:val="20"/>
        </w:rPr>
        <w:t>Manage, co-ordinate, integrate and record the design risk management process with the other consultants in a sequence to suit the documentation programme</w:t>
      </w:r>
    </w:p>
    <w:p w:rsidR="000B3DB3" w:rsidRPr="005E6127" w:rsidRDefault="000B3DB3" w:rsidP="00EF4A7D">
      <w:pPr>
        <w:pStyle w:val="Default"/>
        <w:numPr>
          <w:ilvl w:val="0"/>
          <w:numId w:val="12"/>
        </w:numPr>
        <w:spacing w:after="158"/>
        <w:rPr>
          <w:sz w:val="20"/>
          <w:szCs w:val="20"/>
        </w:rPr>
      </w:pPr>
      <w:r w:rsidRPr="005E6127">
        <w:rPr>
          <w:sz w:val="20"/>
          <w:szCs w:val="20"/>
        </w:rPr>
        <w:t xml:space="preserve">Monitor the integration of health and safety aspects for constructability, maintainability and operationability of the structure during the design process and </w:t>
      </w:r>
      <w:r w:rsidR="00D6410F" w:rsidRPr="005E6127">
        <w:rPr>
          <w:sz w:val="20"/>
          <w:szCs w:val="20"/>
        </w:rPr>
        <w:t>update</w:t>
      </w:r>
      <w:r w:rsidRPr="005E6127">
        <w:rPr>
          <w:sz w:val="20"/>
          <w:szCs w:val="20"/>
        </w:rPr>
        <w:t xml:space="preserve"> the construction project baseline risk assessment </w:t>
      </w:r>
    </w:p>
    <w:p w:rsidR="000B3DB3" w:rsidRPr="005E6127" w:rsidRDefault="000B3DB3" w:rsidP="00EF4A7D">
      <w:pPr>
        <w:pStyle w:val="Default"/>
        <w:numPr>
          <w:ilvl w:val="0"/>
          <w:numId w:val="12"/>
        </w:numPr>
        <w:spacing w:after="158"/>
        <w:rPr>
          <w:sz w:val="20"/>
          <w:szCs w:val="20"/>
        </w:rPr>
      </w:pPr>
      <w:r w:rsidRPr="005E6127">
        <w:rPr>
          <w:sz w:val="20"/>
          <w:szCs w:val="20"/>
        </w:rPr>
        <w:t xml:space="preserve">Identify and implement precautions necessary for construction project health and safety control and update the construction project tender health and safety specifications </w:t>
      </w:r>
    </w:p>
    <w:p w:rsidR="000B3DB3" w:rsidRPr="005E6127" w:rsidRDefault="000B3DB3" w:rsidP="00EF4A7D">
      <w:pPr>
        <w:pStyle w:val="Default"/>
        <w:numPr>
          <w:ilvl w:val="0"/>
          <w:numId w:val="12"/>
        </w:numPr>
        <w:spacing w:after="158"/>
        <w:rPr>
          <w:sz w:val="20"/>
          <w:szCs w:val="20"/>
        </w:rPr>
      </w:pPr>
      <w:r w:rsidRPr="005E6127">
        <w:rPr>
          <w:sz w:val="20"/>
          <w:szCs w:val="20"/>
        </w:rPr>
        <w:t xml:space="preserve">Agree on a format for the health and safety file </w:t>
      </w:r>
    </w:p>
    <w:p w:rsidR="000B3DB3" w:rsidRPr="005E6127" w:rsidRDefault="000B3DB3" w:rsidP="00EF4A7D">
      <w:pPr>
        <w:pStyle w:val="Default"/>
        <w:numPr>
          <w:ilvl w:val="0"/>
          <w:numId w:val="12"/>
        </w:numPr>
        <w:spacing w:after="158"/>
        <w:rPr>
          <w:sz w:val="20"/>
          <w:szCs w:val="20"/>
        </w:rPr>
      </w:pPr>
      <w:r w:rsidRPr="005E6127">
        <w:rPr>
          <w:sz w:val="20"/>
          <w:szCs w:val="20"/>
        </w:rPr>
        <w:t xml:space="preserve">Assess and approve necessary construction project health and safety plans for early works </w:t>
      </w:r>
    </w:p>
    <w:p w:rsidR="000B3DB3" w:rsidRPr="005E6127" w:rsidRDefault="000B3DB3" w:rsidP="00EF4A7D">
      <w:pPr>
        <w:pStyle w:val="Default"/>
        <w:numPr>
          <w:ilvl w:val="0"/>
          <w:numId w:val="12"/>
        </w:numPr>
        <w:spacing w:after="158"/>
        <w:rPr>
          <w:sz w:val="20"/>
          <w:szCs w:val="20"/>
        </w:rPr>
      </w:pPr>
      <w:r w:rsidRPr="005E6127">
        <w:rPr>
          <w:sz w:val="20"/>
          <w:szCs w:val="20"/>
        </w:rPr>
        <w:t xml:space="preserve">Monitor the implementation of necessary construction health and safety plans, including periodic audits for early works </w:t>
      </w:r>
    </w:p>
    <w:p w:rsidR="000B3DB3" w:rsidRPr="005E6127" w:rsidRDefault="000B3DB3" w:rsidP="00EF4A7D">
      <w:pPr>
        <w:pStyle w:val="Default"/>
        <w:numPr>
          <w:ilvl w:val="0"/>
          <w:numId w:val="12"/>
        </w:numPr>
        <w:spacing w:after="158"/>
        <w:rPr>
          <w:sz w:val="20"/>
          <w:szCs w:val="20"/>
        </w:rPr>
      </w:pPr>
      <w:r w:rsidRPr="005E6127">
        <w:rPr>
          <w:sz w:val="20"/>
          <w:szCs w:val="20"/>
        </w:rPr>
        <w:t xml:space="preserve">Assist the cost consultant with detailed information for initial construction project health and safety cost estimates/budgets </w:t>
      </w:r>
    </w:p>
    <w:p w:rsidR="000B3DB3" w:rsidRPr="008C71E8" w:rsidRDefault="000B3DB3" w:rsidP="00EF4A7D">
      <w:pPr>
        <w:pStyle w:val="Default"/>
        <w:numPr>
          <w:ilvl w:val="0"/>
          <w:numId w:val="12"/>
        </w:numPr>
        <w:rPr>
          <w:color w:val="auto"/>
          <w:sz w:val="20"/>
          <w:szCs w:val="20"/>
        </w:rPr>
      </w:pPr>
      <w:r w:rsidRPr="008C71E8">
        <w:rPr>
          <w:color w:val="auto"/>
          <w:sz w:val="20"/>
          <w:szCs w:val="20"/>
        </w:rPr>
        <w:lastRenderedPageBreak/>
        <w:t xml:space="preserve">Liaise, co-operate and provide necessary construction project health and safety information to the client, principal consultant and the other consultants </w:t>
      </w:r>
    </w:p>
    <w:p w:rsidR="00D6410F" w:rsidRPr="005E6127" w:rsidRDefault="00D6410F" w:rsidP="00D6410F">
      <w:pPr>
        <w:pStyle w:val="Default"/>
        <w:ind w:left="1455"/>
        <w:rPr>
          <w:sz w:val="20"/>
          <w:szCs w:val="20"/>
        </w:rPr>
      </w:pPr>
    </w:p>
    <w:p w:rsidR="00D6410F" w:rsidRPr="005E6127" w:rsidRDefault="00D6410F" w:rsidP="00EF4A7D">
      <w:pPr>
        <w:pStyle w:val="Default"/>
        <w:numPr>
          <w:ilvl w:val="0"/>
          <w:numId w:val="12"/>
        </w:numPr>
        <w:spacing w:after="158"/>
        <w:rPr>
          <w:sz w:val="20"/>
          <w:szCs w:val="20"/>
        </w:rPr>
      </w:pPr>
      <w:r w:rsidRPr="005E6127">
        <w:rPr>
          <w:sz w:val="20"/>
          <w:szCs w:val="20"/>
        </w:rPr>
        <w:t xml:space="preserve">Assist in developing a clear construction project health and safety procurement process </w:t>
      </w:r>
    </w:p>
    <w:p w:rsidR="00D6410F" w:rsidRPr="005E6127" w:rsidRDefault="008C71E8" w:rsidP="00EF4A7D">
      <w:pPr>
        <w:pStyle w:val="Default"/>
        <w:numPr>
          <w:ilvl w:val="0"/>
          <w:numId w:val="12"/>
        </w:numPr>
        <w:spacing w:after="158"/>
        <w:rPr>
          <w:sz w:val="20"/>
          <w:szCs w:val="20"/>
        </w:rPr>
      </w:pPr>
      <w:r w:rsidRPr="005E6127">
        <w:rPr>
          <w:sz w:val="20"/>
          <w:szCs w:val="20"/>
        </w:rPr>
        <w:t>Finalize</w:t>
      </w:r>
      <w:r w:rsidR="00D6410F" w:rsidRPr="005E6127">
        <w:rPr>
          <w:sz w:val="20"/>
          <w:szCs w:val="20"/>
        </w:rPr>
        <w:t xml:space="preserve"> construction project tender health and safety specifications and integrate with procurement documentation (tender documentation)</w:t>
      </w:r>
    </w:p>
    <w:p w:rsidR="00D6410F" w:rsidRPr="005E6127" w:rsidRDefault="00D6410F" w:rsidP="00EF4A7D">
      <w:pPr>
        <w:pStyle w:val="Default"/>
        <w:numPr>
          <w:ilvl w:val="0"/>
          <w:numId w:val="12"/>
        </w:numPr>
        <w:spacing w:after="158"/>
        <w:rPr>
          <w:sz w:val="20"/>
          <w:szCs w:val="20"/>
        </w:rPr>
      </w:pPr>
      <w:r w:rsidRPr="005E6127">
        <w:rPr>
          <w:sz w:val="20"/>
          <w:szCs w:val="20"/>
        </w:rPr>
        <w:t xml:space="preserve">Provide and record construction project health, safety, hygiene and design risk information to the principal consultant and other consultants </w:t>
      </w:r>
    </w:p>
    <w:p w:rsidR="00D6410F" w:rsidRPr="005E6127" w:rsidRDefault="00D6410F" w:rsidP="00EF4A7D">
      <w:pPr>
        <w:pStyle w:val="Default"/>
        <w:numPr>
          <w:ilvl w:val="0"/>
          <w:numId w:val="12"/>
        </w:numPr>
        <w:spacing w:after="158"/>
        <w:rPr>
          <w:sz w:val="20"/>
          <w:szCs w:val="20"/>
        </w:rPr>
      </w:pPr>
      <w:r w:rsidRPr="005E6127">
        <w:rPr>
          <w:sz w:val="20"/>
          <w:szCs w:val="20"/>
        </w:rPr>
        <w:t xml:space="preserve">Prepare construction project health and safety documentation for submission to authorities </w:t>
      </w:r>
    </w:p>
    <w:p w:rsidR="00D6410F" w:rsidRPr="005E6127" w:rsidRDefault="00D6410F" w:rsidP="00EF4A7D">
      <w:pPr>
        <w:pStyle w:val="Default"/>
        <w:numPr>
          <w:ilvl w:val="0"/>
          <w:numId w:val="12"/>
        </w:numPr>
        <w:spacing w:after="158"/>
        <w:rPr>
          <w:sz w:val="20"/>
          <w:szCs w:val="20"/>
        </w:rPr>
      </w:pPr>
      <w:r w:rsidRPr="005E6127">
        <w:rPr>
          <w:sz w:val="20"/>
          <w:szCs w:val="20"/>
        </w:rPr>
        <w:t xml:space="preserve">Participate in construction project tender clarification meetings </w:t>
      </w:r>
    </w:p>
    <w:p w:rsidR="00D6410F" w:rsidRPr="005E6127" w:rsidRDefault="00D6410F" w:rsidP="00EF4A7D">
      <w:pPr>
        <w:pStyle w:val="Default"/>
        <w:numPr>
          <w:ilvl w:val="0"/>
          <w:numId w:val="12"/>
        </w:numPr>
        <w:spacing w:after="158"/>
        <w:rPr>
          <w:sz w:val="20"/>
          <w:szCs w:val="20"/>
        </w:rPr>
      </w:pPr>
      <w:r w:rsidRPr="005E6127">
        <w:rPr>
          <w:sz w:val="20"/>
          <w:szCs w:val="20"/>
        </w:rPr>
        <w:t xml:space="preserve">Assist the cost consultant (Principal Agent) in the </w:t>
      </w:r>
      <w:r w:rsidR="008C71E8" w:rsidRPr="005E6127">
        <w:rPr>
          <w:sz w:val="20"/>
          <w:szCs w:val="20"/>
        </w:rPr>
        <w:t>finalization</w:t>
      </w:r>
      <w:r w:rsidRPr="005E6127">
        <w:rPr>
          <w:sz w:val="20"/>
          <w:szCs w:val="20"/>
        </w:rPr>
        <w:t xml:space="preserve"> of the construction project health and safety cost estimate/budget </w:t>
      </w:r>
    </w:p>
    <w:p w:rsidR="00D6410F" w:rsidRPr="005E6127" w:rsidRDefault="00D6410F" w:rsidP="00EF4A7D">
      <w:pPr>
        <w:pStyle w:val="Default"/>
        <w:numPr>
          <w:ilvl w:val="0"/>
          <w:numId w:val="12"/>
        </w:numPr>
        <w:spacing w:after="158"/>
        <w:rPr>
          <w:sz w:val="20"/>
          <w:szCs w:val="20"/>
        </w:rPr>
      </w:pPr>
      <w:r w:rsidRPr="005E6127">
        <w:rPr>
          <w:sz w:val="20"/>
          <w:szCs w:val="20"/>
        </w:rPr>
        <w:t xml:space="preserve">Assist with the preparation of contract documentation for signature </w:t>
      </w:r>
    </w:p>
    <w:p w:rsidR="00D6410F" w:rsidRPr="005E6127" w:rsidRDefault="00D6410F" w:rsidP="00EF4A7D">
      <w:pPr>
        <w:pStyle w:val="Default"/>
        <w:numPr>
          <w:ilvl w:val="0"/>
          <w:numId w:val="12"/>
        </w:numPr>
        <w:spacing w:after="158"/>
        <w:rPr>
          <w:sz w:val="20"/>
          <w:szCs w:val="20"/>
        </w:rPr>
      </w:pPr>
      <w:r w:rsidRPr="005E6127">
        <w:rPr>
          <w:sz w:val="20"/>
          <w:szCs w:val="20"/>
        </w:rPr>
        <w:t xml:space="preserve">Prepare construction project health and safety </w:t>
      </w:r>
      <w:r w:rsidR="008C71E8" w:rsidRPr="005E6127">
        <w:rPr>
          <w:sz w:val="20"/>
          <w:szCs w:val="20"/>
        </w:rPr>
        <w:t>mobilization</w:t>
      </w:r>
      <w:r w:rsidRPr="005E6127">
        <w:rPr>
          <w:sz w:val="20"/>
          <w:szCs w:val="20"/>
        </w:rPr>
        <w:t xml:space="preserve"> and access plans for the construction work </w:t>
      </w:r>
    </w:p>
    <w:p w:rsidR="00D6410F" w:rsidRPr="005E6127" w:rsidRDefault="00D6410F" w:rsidP="00EF4A7D">
      <w:pPr>
        <w:pStyle w:val="Default"/>
        <w:numPr>
          <w:ilvl w:val="0"/>
          <w:numId w:val="12"/>
        </w:numPr>
        <w:rPr>
          <w:sz w:val="20"/>
          <w:szCs w:val="20"/>
        </w:rPr>
      </w:pPr>
      <w:r w:rsidRPr="005E6127">
        <w:rPr>
          <w:sz w:val="20"/>
          <w:szCs w:val="20"/>
        </w:rPr>
        <w:t xml:space="preserve">Assess samples, mock-ups and products for construction project, structural maintainability and operability health and safety compliance </w:t>
      </w:r>
    </w:p>
    <w:p w:rsidR="00D6410F" w:rsidRPr="005E6127" w:rsidRDefault="00D6410F" w:rsidP="00D6410F">
      <w:pPr>
        <w:pStyle w:val="Default"/>
        <w:ind w:left="1455"/>
        <w:rPr>
          <w:sz w:val="20"/>
          <w:szCs w:val="20"/>
        </w:rPr>
      </w:pPr>
    </w:p>
    <w:p w:rsidR="00D6410F" w:rsidRPr="008C71E8" w:rsidRDefault="00D6410F" w:rsidP="00D6410F">
      <w:pPr>
        <w:pStyle w:val="Default"/>
        <w:spacing w:after="157"/>
        <w:rPr>
          <w:b/>
          <w:color w:val="auto"/>
          <w:sz w:val="20"/>
          <w:szCs w:val="20"/>
        </w:rPr>
      </w:pPr>
      <w:r w:rsidRPr="00DB2A52">
        <w:rPr>
          <w:color w:val="auto"/>
          <w:sz w:val="20"/>
          <w:szCs w:val="20"/>
        </w:rPr>
        <w:t>C3.2.2.2</w:t>
      </w:r>
      <w:r w:rsidRPr="008C71E8">
        <w:rPr>
          <w:b/>
          <w:color w:val="auto"/>
          <w:sz w:val="20"/>
          <w:szCs w:val="20"/>
        </w:rPr>
        <w:t xml:space="preserve">     Construction Health and Safety Deliverables: Design Development and Procurement</w:t>
      </w:r>
    </w:p>
    <w:p w:rsidR="00E84656" w:rsidRPr="00E84656" w:rsidRDefault="00E84656" w:rsidP="00E84656">
      <w:pPr>
        <w:autoSpaceDE w:val="0"/>
        <w:autoSpaceDN w:val="0"/>
        <w:adjustRightInd w:val="0"/>
        <w:rPr>
          <w:rFonts w:ascii="Arial" w:hAnsi="Arial" w:cs="Arial"/>
          <w:lang w:val="en-US" w:eastAsia="en-GB"/>
        </w:rPr>
      </w:pPr>
    </w:p>
    <w:p w:rsidR="005E6127" w:rsidRPr="005E6127" w:rsidRDefault="005E6127" w:rsidP="00EF4A7D">
      <w:pPr>
        <w:pStyle w:val="Default"/>
        <w:numPr>
          <w:ilvl w:val="0"/>
          <w:numId w:val="13"/>
        </w:numPr>
        <w:rPr>
          <w:sz w:val="22"/>
          <w:szCs w:val="22"/>
        </w:rPr>
      </w:pPr>
      <w:r>
        <w:rPr>
          <w:sz w:val="22"/>
          <w:szCs w:val="22"/>
        </w:rPr>
        <w:t xml:space="preserve">Final construction project tender health and safety specifications </w:t>
      </w:r>
    </w:p>
    <w:p w:rsidR="005E6127" w:rsidRDefault="005E6127" w:rsidP="005E6127">
      <w:pPr>
        <w:pStyle w:val="ListParagraph"/>
        <w:autoSpaceDE w:val="0"/>
        <w:autoSpaceDN w:val="0"/>
        <w:adjustRightInd w:val="0"/>
        <w:ind w:left="1440"/>
        <w:rPr>
          <w:rFonts w:ascii="Arial" w:hAnsi="Arial" w:cs="Arial"/>
          <w:color w:val="000000"/>
          <w:lang w:val="en-US" w:eastAsia="en-GB"/>
        </w:rPr>
      </w:pPr>
    </w:p>
    <w:p w:rsidR="005E6127" w:rsidRDefault="00E84656" w:rsidP="00EF4A7D">
      <w:pPr>
        <w:pStyle w:val="ListParagraph"/>
        <w:numPr>
          <w:ilvl w:val="0"/>
          <w:numId w:val="13"/>
        </w:numPr>
        <w:autoSpaceDE w:val="0"/>
        <w:autoSpaceDN w:val="0"/>
        <w:adjustRightInd w:val="0"/>
        <w:rPr>
          <w:rFonts w:ascii="Arial" w:hAnsi="Arial" w:cs="Arial"/>
          <w:color w:val="000000"/>
          <w:lang w:val="en-US" w:eastAsia="en-GB"/>
        </w:rPr>
      </w:pPr>
      <w:r w:rsidRPr="005E6127">
        <w:rPr>
          <w:rFonts w:ascii="Arial" w:hAnsi="Arial" w:cs="Arial"/>
          <w:color w:val="000000"/>
          <w:lang w:val="en-US" w:eastAsia="en-GB"/>
        </w:rPr>
        <w:t>Final construction project</w:t>
      </w:r>
      <w:r w:rsidR="005E6127" w:rsidRPr="005E6127">
        <w:rPr>
          <w:rFonts w:ascii="Arial" w:hAnsi="Arial" w:cs="Arial"/>
          <w:color w:val="000000"/>
          <w:lang w:val="en-US" w:eastAsia="en-GB"/>
        </w:rPr>
        <w:t xml:space="preserve"> health and safety risk profile</w:t>
      </w:r>
    </w:p>
    <w:p w:rsidR="005E6127" w:rsidRPr="005E6127" w:rsidRDefault="005E6127" w:rsidP="005E6127">
      <w:pPr>
        <w:pStyle w:val="ListParagraph"/>
        <w:autoSpaceDE w:val="0"/>
        <w:autoSpaceDN w:val="0"/>
        <w:adjustRightInd w:val="0"/>
        <w:ind w:left="1440"/>
        <w:rPr>
          <w:rFonts w:ascii="Arial" w:hAnsi="Arial" w:cs="Arial"/>
          <w:color w:val="000000"/>
          <w:lang w:val="en-US" w:eastAsia="en-GB"/>
        </w:rPr>
      </w:pPr>
    </w:p>
    <w:p w:rsidR="005E6127" w:rsidRDefault="00E84656" w:rsidP="00EF4A7D">
      <w:pPr>
        <w:pStyle w:val="ListParagraph"/>
        <w:numPr>
          <w:ilvl w:val="0"/>
          <w:numId w:val="13"/>
        </w:numPr>
        <w:autoSpaceDE w:val="0"/>
        <w:autoSpaceDN w:val="0"/>
        <w:adjustRightInd w:val="0"/>
        <w:rPr>
          <w:rFonts w:ascii="Arial" w:hAnsi="Arial" w:cs="Arial"/>
          <w:color w:val="000000"/>
          <w:lang w:val="en-US" w:eastAsia="en-GB"/>
        </w:rPr>
      </w:pPr>
      <w:r w:rsidRPr="005E6127">
        <w:rPr>
          <w:rFonts w:ascii="Arial" w:hAnsi="Arial" w:cs="Arial"/>
          <w:color w:val="000000"/>
          <w:lang w:val="en-US" w:eastAsia="en-GB"/>
        </w:rPr>
        <w:t>Record of construction project healt</w:t>
      </w:r>
      <w:r w:rsidR="005E6127">
        <w:rPr>
          <w:rFonts w:ascii="Arial" w:hAnsi="Arial" w:cs="Arial"/>
          <w:color w:val="000000"/>
          <w:lang w:val="en-US" w:eastAsia="en-GB"/>
        </w:rPr>
        <w:t>h and safety risk communication</w:t>
      </w:r>
    </w:p>
    <w:p w:rsidR="005E6127" w:rsidRPr="005E6127" w:rsidRDefault="005E6127" w:rsidP="005E6127">
      <w:pPr>
        <w:pStyle w:val="ListParagraph"/>
        <w:rPr>
          <w:rFonts w:ascii="Arial" w:hAnsi="Arial" w:cs="Arial"/>
          <w:color w:val="000000"/>
          <w:lang w:val="en-US" w:eastAsia="en-GB"/>
        </w:rPr>
      </w:pPr>
    </w:p>
    <w:p w:rsidR="005E6127" w:rsidRDefault="00E84656" w:rsidP="00EF4A7D">
      <w:pPr>
        <w:pStyle w:val="ListParagraph"/>
        <w:numPr>
          <w:ilvl w:val="0"/>
          <w:numId w:val="13"/>
        </w:numPr>
        <w:autoSpaceDE w:val="0"/>
        <w:autoSpaceDN w:val="0"/>
        <w:adjustRightInd w:val="0"/>
        <w:rPr>
          <w:rFonts w:ascii="Arial" w:hAnsi="Arial" w:cs="Arial"/>
          <w:color w:val="000000"/>
          <w:lang w:val="en-US" w:eastAsia="en-GB"/>
        </w:rPr>
      </w:pPr>
      <w:r w:rsidRPr="005E6127">
        <w:rPr>
          <w:rFonts w:ascii="Arial" w:hAnsi="Arial" w:cs="Arial"/>
          <w:color w:val="000000"/>
          <w:lang w:val="en-US" w:eastAsia="en-GB"/>
        </w:rPr>
        <w:t xml:space="preserve">Final construction project health and </w:t>
      </w:r>
      <w:r w:rsidR="005E6127">
        <w:rPr>
          <w:rFonts w:ascii="Arial" w:hAnsi="Arial" w:cs="Arial"/>
          <w:color w:val="000000"/>
          <w:lang w:val="en-US" w:eastAsia="en-GB"/>
        </w:rPr>
        <w:t>safety baseline risk assessment</w:t>
      </w:r>
    </w:p>
    <w:p w:rsidR="005E6127" w:rsidRPr="005E6127" w:rsidRDefault="005E6127" w:rsidP="005E6127">
      <w:pPr>
        <w:pStyle w:val="ListParagraph"/>
        <w:rPr>
          <w:rFonts w:ascii="Arial" w:hAnsi="Arial" w:cs="Arial"/>
          <w:color w:val="000000"/>
          <w:lang w:val="en-US" w:eastAsia="en-GB"/>
        </w:rPr>
      </w:pPr>
    </w:p>
    <w:p w:rsidR="005E6127" w:rsidRDefault="00E84656" w:rsidP="00EF4A7D">
      <w:pPr>
        <w:pStyle w:val="ListParagraph"/>
        <w:numPr>
          <w:ilvl w:val="0"/>
          <w:numId w:val="13"/>
        </w:numPr>
        <w:autoSpaceDE w:val="0"/>
        <w:autoSpaceDN w:val="0"/>
        <w:adjustRightInd w:val="0"/>
        <w:rPr>
          <w:rFonts w:ascii="Arial" w:hAnsi="Arial" w:cs="Arial"/>
          <w:color w:val="000000"/>
          <w:lang w:val="en-US" w:eastAsia="en-GB"/>
        </w:rPr>
      </w:pPr>
      <w:r w:rsidRPr="005E6127">
        <w:rPr>
          <w:rFonts w:ascii="Arial" w:hAnsi="Arial" w:cs="Arial"/>
          <w:color w:val="000000"/>
          <w:lang w:val="en-US" w:eastAsia="en-GB"/>
        </w:rPr>
        <w:t>Updated draft construction project hea</w:t>
      </w:r>
      <w:r w:rsidR="005E6127">
        <w:rPr>
          <w:rFonts w:ascii="Arial" w:hAnsi="Arial" w:cs="Arial"/>
          <w:color w:val="000000"/>
          <w:lang w:val="en-US" w:eastAsia="en-GB"/>
        </w:rPr>
        <w:t>lth and safety specification</w:t>
      </w:r>
    </w:p>
    <w:p w:rsidR="005E6127" w:rsidRPr="005E6127" w:rsidRDefault="005E6127" w:rsidP="005E6127">
      <w:pPr>
        <w:pStyle w:val="ListParagraph"/>
        <w:rPr>
          <w:rFonts w:ascii="Arial" w:hAnsi="Arial" w:cs="Arial"/>
          <w:color w:val="000000"/>
          <w:lang w:val="en-US" w:eastAsia="en-GB"/>
        </w:rPr>
      </w:pPr>
    </w:p>
    <w:p w:rsidR="005E6127" w:rsidRPr="005E6127" w:rsidRDefault="005E6127" w:rsidP="00EF4A7D">
      <w:pPr>
        <w:pStyle w:val="ListParagraph"/>
        <w:numPr>
          <w:ilvl w:val="0"/>
          <w:numId w:val="13"/>
        </w:numPr>
        <w:autoSpaceDE w:val="0"/>
        <w:autoSpaceDN w:val="0"/>
        <w:adjustRightInd w:val="0"/>
        <w:rPr>
          <w:rFonts w:ascii="Arial" w:hAnsi="Arial" w:cs="Arial"/>
          <w:color w:val="000000"/>
          <w:lang w:val="en-US" w:eastAsia="en-GB"/>
        </w:rPr>
      </w:pPr>
      <w:r w:rsidRPr="005E6127">
        <w:rPr>
          <w:rFonts w:ascii="Arial" w:hAnsi="Arial" w:cs="Arial"/>
          <w:color w:val="000000"/>
          <w:lang w:val="en-US" w:eastAsia="en-GB"/>
        </w:rPr>
        <w:t>Design risk management records</w:t>
      </w:r>
    </w:p>
    <w:p w:rsidR="005E6127" w:rsidRPr="005E6127" w:rsidRDefault="005E6127" w:rsidP="005E6127">
      <w:pPr>
        <w:pStyle w:val="ListParagraph"/>
        <w:rPr>
          <w:rFonts w:ascii="Arial" w:hAnsi="Arial" w:cs="Arial"/>
          <w:color w:val="000000"/>
          <w:lang w:val="en-US" w:eastAsia="en-GB"/>
        </w:rPr>
      </w:pPr>
    </w:p>
    <w:p w:rsidR="005E6127" w:rsidRPr="005E6127" w:rsidRDefault="00E84656" w:rsidP="00EF4A7D">
      <w:pPr>
        <w:pStyle w:val="ListParagraph"/>
        <w:numPr>
          <w:ilvl w:val="0"/>
          <w:numId w:val="13"/>
        </w:numPr>
        <w:autoSpaceDE w:val="0"/>
        <w:autoSpaceDN w:val="0"/>
        <w:adjustRightInd w:val="0"/>
        <w:rPr>
          <w:rFonts w:ascii="Arial" w:hAnsi="Arial" w:cs="Arial"/>
          <w:color w:val="000000"/>
          <w:lang w:val="en-US" w:eastAsia="en-GB"/>
        </w:rPr>
      </w:pPr>
      <w:r w:rsidRPr="005E6127">
        <w:rPr>
          <w:rFonts w:ascii="Arial" w:hAnsi="Arial" w:cs="Arial"/>
          <w:color w:val="000000"/>
          <w:lang w:val="en-US" w:eastAsia="en-GB"/>
        </w:rPr>
        <w:t>Schedule of precautions necessary for construction project hea</w:t>
      </w:r>
      <w:r w:rsidR="005E6127" w:rsidRPr="005E6127">
        <w:rPr>
          <w:rFonts w:ascii="Arial" w:hAnsi="Arial" w:cs="Arial"/>
          <w:color w:val="000000"/>
          <w:lang w:val="en-US" w:eastAsia="en-GB"/>
        </w:rPr>
        <w:t>lth, safety and hygiene control</w:t>
      </w:r>
    </w:p>
    <w:p w:rsidR="005E6127" w:rsidRPr="005E6127" w:rsidRDefault="005E6127" w:rsidP="005E6127">
      <w:pPr>
        <w:pStyle w:val="ListParagraph"/>
        <w:rPr>
          <w:rFonts w:ascii="Arial" w:hAnsi="Arial" w:cs="Arial"/>
          <w:color w:val="000000"/>
          <w:lang w:val="en-US" w:eastAsia="en-GB"/>
        </w:rPr>
      </w:pPr>
    </w:p>
    <w:p w:rsidR="005E6127" w:rsidRPr="005E6127" w:rsidRDefault="00E84656" w:rsidP="00EF4A7D">
      <w:pPr>
        <w:pStyle w:val="ListParagraph"/>
        <w:numPr>
          <w:ilvl w:val="0"/>
          <w:numId w:val="13"/>
        </w:numPr>
        <w:autoSpaceDE w:val="0"/>
        <w:autoSpaceDN w:val="0"/>
        <w:adjustRightInd w:val="0"/>
        <w:rPr>
          <w:rFonts w:ascii="Arial" w:hAnsi="Arial" w:cs="Arial"/>
          <w:color w:val="000000"/>
          <w:lang w:val="en-US" w:eastAsia="en-GB"/>
        </w:rPr>
      </w:pPr>
      <w:r w:rsidRPr="005E6127">
        <w:rPr>
          <w:rFonts w:ascii="Arial" w:hAnsi="Arial" w:cs="Arial"/>
          <w:color w:val="000000"/>
          <w:lang w:val="en-US" w:eastAsia="en-GB"/>
        </w:rPr>
        <w:t>Approved early works health and safety plans</w:t>
      </w:r>
    </w:p>
    <w:p w:rsidR="005E6127" w:rsidRPr="005E6127" w:rsidRDefault="005E6127" w:rsidP="005E6127">
      <w:pPr>
        <w:pStyle w:val="ListParagraph"/>
        <w:rPr>
          <w:rFonts w:ascii="Arial" w:hAnsi="Arial" w:cs="Arial"/>
          <w:color w:val="000000"/>
          <w:lang w:val="en-US" w:eastAsia="en-GB"/>
        </w:rPr>
      </w:pPr>
    </w:p>
    <w:p w:rsidR="005E6127" w:rsidRPr="005E6127" w:rsidRDefault="00E84656" w:rsidP="00EF4A7D">
      <w:pPr>
        <w:pStyle w:val="ListParagraph"/>
        <w:numPr>
          <w:ilvl w:val="0"/>
          <w:numId w:val="13"/>
        </w:numPr>
        <w:autoSpaceDE w:val="0"/>
        <w:autoSpaceDN w:val="0"/>
        <w:adjustRightInd w:val="0"/>
        <w:rPr>
          <w:rFonts w:ascii="Arial" w:hAnsi="Arial" w:cs="Arial"/>
          <w:color w:val="000000"/>
          <w:lang w:val="en-US" w:eastAsia="en-GB"/>
        </w:rPr>
      </w:pPr>
      <w:r w:rsidRPr="005E6127">
        <w:rPr>
          <w:rFonts w:ascii="Arial" w:hAnsi="Arial" w:cs="Arial"/>
          <w:color w:val="000000"/>
          <w:lang w:val="en-US" w:eastAsia="en-GB"/>
        </w:rPr>
        <w:t>Early works audit reports and records</w:t>
      </w:r>
    </w:p>
    <w:p w:rsidR="005E6127" w:rsidRPr="005E6127" w:rsidRDefault="005E6127" w:rsidP="005E6127">
      <w:pPr>
        <w:pStyle w:val="ListParagraph"/>
        <w:rPr>
          <w:rFonts w:ascii="Arial" w:hAnsi="Arial" w:cs="Arial"/>
          <w:color w:val="000000"/>
          <w:lang w:val="en-US" w:eastAsia="en-GB"/>
        </w:rPr>
      </w:pPr>
    </w:p>
    <w:p w:rsidR="005E6127" w:rsidRPr="005E6127" w:rsidRDefault="00E84656" w:rsidP="00EF4A7D">
      <w:pPr>
        <w:pStyle w:val="ListParagraph"/>
        <w:numPr>
          <w:ilvl w:val="0"/>
          <w:numId w:val="13"/>
        </w:numPr>
        <w:autoSpaceDE w:val="0"/>
        <w:autoSpaceDN w:val="0"/>
        <w:adjustRightInd w:val="0"/>
        <w:rPr>
          <w:rFonts w:ascii="Arial" w:hAnsi="Arial" w:cs="Arial"/>
          <w:color w:val="000000"/>
          <w:lang w:val="en-US" w:eastAsia="en-GB"/>
        </w:rPr>
      </w:pPr>
      <w:r w:rsidRPr="005E6127">
        <w:rPr>
          <w:rFonts w:ascii="Arial" w:hAnsi="Arial" w:cs="Arial"/>
          <w:color w:val="000000"/>
          <w:lang w:val="en-US" w:eastAsia="en-GB"/>
        </w:rPr>
        <w:t>Initial schedule of construction project health an</w:t>
      </w:r>
      <w:r w:rsidR="005E6127" w:rsidRPr="005E6127">
        <w:rPr>
          <w:rFonts w:ascii="Arial" w:hAnsi="Arial" w:cs="Arial"/>
          <w:color w:val="000000"/>
          <w:lang w:val="en-US" w:eastAsia="en-GB"/>
        </w:rPr>
        <w:t>d safety cost estimates/budgets</w:t>
      </w:r>
    </w:p>
    <w:p w:rsidR="005E6127" w:rsidRPr="005E6127" w:rsidRDefault="005E6127" w:rsidP="005E6127">
      <w:pPr>
        <w:pStyle w:val="ListParagraph"/>
        <w:rPr>
          <w:rFonts w:ascii="Arial" w:hAnsi="Arial" w:cs="Arial"/>
          <w:color w:val="000000"/>
          <w:lang w:val="en-US" w:eastAsia="en-GB"/>
        </w:rPr>
      </w:pPr>
    </w:p>
    <w:p w:rsidR="005E6127" w:rsidRPr="005E6127" w:rsidRDefault="00E84656" w:rsidP="00EF4A7D">
      <w:pPr>
        <w:pStyle w:val="ListParagraph"/>
        <w:numPr>
          <w:ilvl w:val="0"/>
          <w:numId w:val="13"/>
        </w:numPr>
        <w:autoSpaceDE w:val="0"/>
        <w:autoSpaceDN w:val="0"/>
        <w:adjustRightInd w:val="0"/>
        <w:rPr>
          <w:rFonts w:ascii="Arial" w:hAnsi="Arial" w:cs="Arial"/>
          <w:color w:val="000000"/>
          <w:lang w:val="en-US" w:eastAsia="en-GB"/>
        </w:rPr>
      </w:pPr>
      <w:r w:rsidRPr="005E6127">
        <w:rPr>
          <w:rFonts w:ascii="Arial" w:hAnsi="Arial" w:cs="Arial"/>
          <w:color w:val="000000"/>
          <w:lang w:val="en-US" w:eastAsia="en-GB"/>
        </w:rPr>
        <w:t xml:space="preserve">Template for health and safety file </w:t>
      </w:r>
    </w:p>
    <w:p w:rsidR="005E6127" w:rsidRPr="005E6127" w:rsidRDefault="005E6127" w:rsidP="005E6127">
      <w:pPr>
        <w:pStyle w:val="ListParagraph"/>
        <w:rPr>
          <w:rFonts w:ascii="Arial" w:hAnsi="Arial" w:cs="Arial"/>
        </w:rPr>
      </w:pPr>
    </w:p>
    <w:p w:rsidR="005E6127" w:rsidRPr="005E6127" w:rsidRDefault="005E6127" w:rsidP="00EF4A7D">
      <w:pPr>
        <w:pStyle w:val="ListParagraph"/>
        <w:numPr>
          <w:ilvl w:val="0"/>
          <w:numId w:val="13"/>
        </w:numPr>
        <w:autoSpaceDE w:val="0"/>
        <w:autoSpaceDN w:val="0"/>
        <w:adjustRightInd w:val="0"/>
        <w:rPr>
          <w:rFonts w:ascii="Arial" w:hAnsi="Arial" w:cs="Arial"/>
          <w:color w:val="000000"/>
          <w:lang w:val="en-US" w:eastAsia="en-GB"/>
        </w:rPr>
      </w:pPr>
      <w:r w:rsidRPr="005E6127">
        <w:rPr>
          <w:rFonts w:ascii="Arial" w:hAnsi="Arial" w:cs="Arial"/>
        </w:rPr>
        <w:t xml:space="preserve">Records of construction project health and safety procurement process </w:t>
      </w:r>
    </w:p>
    <w:p w:rsidR="005E6127" w:rsidRPr="00A92B9C" w:rsidRDefault="005E6127" w:rsidP="00A92B9C">
      <w:pPr>
        <w:rPr>
          <w:rFonts w:ascii="Arial" w:hAnsi="Arial" w:cs="Arial"/>
        </w:rPr>
      </w:pPr>
    </w:p>
    <w:p w:rsidR="005E6127" w:rsidRPr="005E6127" w:rsidRDefault="005E6127" w:rsidP="00EF4A7D">
      <w:pPr>
        <w:pStyle w:val="ListParagraph"/>
        <w:numPr>
          <w:ilvl w:val="0"/>
          <w:numId w:val="13"/>
        </w:numPr>
        <w:autoSpaceDE w:val="0"/>
        <w:autoSpaceDN w:val="0"/>
        <w:adjustRightInd w:val="0"/>
        <w:rPr>
          <w:rFonts w:ascii="Arial" w:hAnsi="Arial" w:cs="Arial"/>
          <w:b/>
          <w:color w:val="000000"/>
          <w:lang w:val="en-US" w:eastAsia="en-GB"/>
        </w:rPr>
      </w:pPr>
      <w:r w:rsidRPr="005E6127">
        <w:rPr>
          <w:rFonts w:ascii="Arial" w:hAnsi="Arial" w:cs="Arial"/>
        </w:rPr>
        <w:t xml:space="preserve">Finalised schedule of construction project health </w:t>
      </w:r>
      <w:r>
        <w:rPr>
          <w:rFonts w:ascii="Arial" w:hAnsi="Arial" w:cs="Arial"/>
        </w:rPr>
        <w:t>and safety cost estimate/budget</w:t>
      </w:r>
    </w:p>
    <w:p w:rsidR="005E6127" w:rsidRPr="005E6127" w:rsidRDefault="005E6127" w:rsidP="005E6127">
      <w:pPr>
        <w:pStyle w:val="ListParagraph"/>
        <w:rPr>
          <w:rFonts w:ascii="Arial" w:hAnsi="Arial" w:cs="Arial"/>
        </w:rPr>
      </w:pPr>
    </w:p>
    <w:p w:rsidR="005E6127" w:rsidRPr="005E6127" w:rsidRDefault="005E6127" w:rsidP="00EF4A7D">
      <w:pPr>
        <w:pStyle w:val="ListParagraph"/>
        <w:numPr>
          <w:ilvl w:val="0"/>
          <w:numId w:val="13"/>
        </w:numPr>
        <w:autoSpaceDE w:val="0"/>
        <w:autoSpaceDN w:val="0"/>
        <w:adjustRightInd w:val="0"/>
        <w:rPr>
          <w:rFonts w:ascii="Arial" w:hAnsi="Arial" w:cs="Arial"/>
          <w:b/>
          <w:color w:val="000000"/>
          <w:lang w:val="en-US" w:eastAsia="en-GB"/>
        </w:rPr>
      </w:pPr>
      <w:r w:rsidRPr="005E6127">
        <w:rPr>
          <w:rFonts w:ascii="Arial" w:hAnsi="Arial" w:cs="Arial"/>
        </w:rPr>
        <w:t xml:space="preserve">Construction project health and safety mobilisation and access plans </w:t>
      </w:r>
    </w:p>
    <w:p w:rsidR="005E6127" w:rsidRPr="005E6127" w:rsidRDefault="005E6127" w:rsidP="005E6127">
      <w:pPr>
        <w:pStyle w:val="ListParagraph"/>
        <w:rPr>
          <w:rFonts w:ascii="Arial" w:hAnsi="Arial" w:cs="Arial"/>
        </w:rPr>
      </w:pPr>
    </w:p>
    <w:p w:rsidR="005E6127" w:rsidRPr="005E6127" w:rsidRDefault="005E6127" w:rsidP="00EF4A7D">
      <w:pPr>
        <w:pStyle w:val="ListParagraph"/>
        <w:numPr>
          <w:ilvl w:val="0"/>
          <w:numId w:val="13"/>
        </w:numPr>
        <w:autoSpaceDE w:val="0"/>
        <w:autoSpaceDN w:val="0"/>
        <w:adjustRightInd w:val="0"/>
        <w:rPr>
          <w:rFonts w:ascii="Arial" w:hAnsi="Arial" w:cs="Arial"/>
          <w:b/>
          <w:color w:val="000000"/>
          <w:lang w:val="en-US" w:eastAsia="en-GB"/>
        </w:rPr>
      </w:pPr>
      <w:r w:rsidRPr="005E6127">
        <w:rPr>
          <w:rFonts w:ascii="Arial" w:hAnsi="Arial" w:cs="Arial"/>
        </w:rPr>
        <w:t xml:space="preserve"> Design risk management records </w:t>
      </w:r>
    </w:p>
    <w:p w:rsidR="005E6127" w:rsidRPr="005E6127" w:rsidRDefault="005E6127" w:rsidP="005E6127">
      <w:pPr>
        <w:pStyle w:val="ListParagraph"/>
        <w:rPr>
          <w:rFonts w:ascii="Arial" w:hAnsi="Arial" w:cs="Arial"/>
        </w:rPr>
      </w:pPr>
    </w:p>
    <w:p w:rsidR="005E6127" w:rsidRPr="005E6127" w:rsidRDefault="005E6127" w:rsidP="00EF4A7D">
      <w:pPr>
        <w:pStyle w:val="ListParagraph"/>
        <w:numPr>
          <w:ilvl w:val="0"/>
          <w:numId w:val="13"/>
        </w:numPr>
        <w:autoSpaceDE w:val="0"/>
        <w:autoSpaceDN w:val="0"/>
        <w:adjustRightInd w:val="0"/>
        <w:rPr>
          <w:rFonts w:ascii="Arial" w:hAnsi="Arial" w:cs="Arial"/>
          <w:b/>
          <w:color w:val="000000"/>
          <w:lang w:val="en-US" w:eastAsia="en-GB"/>
        </w:rPr>
      </w:pPr>
      <w:r w:rsidRPr="005E6127">
        <w:rPr>
          <w:rFonts w:ascii="Arial" w:hAnsi="Arial" w:cs="Arial"/>
        </w:rPr>
        <w:t xml:space="preserve">Record of construction project health and safety risk communication </w:t>
      </w:r>
    </w:p>
    <w:p w:rsidR="00D6410F" w:rsidRPr="00A92B9C" w:rsidRDefault="00D6410F" w:rsidP="00A92B9C">
      <w:pPr>
        <w:autoSpaceDE w:val="0"/>
        <w:autoSpaceDN w:val="0"/>
        <w:adjustRightInd w:val="0"/>
        <w:ind w:left="1080"/>
        <w:rPr>
          <w:rFonts w:ascii="Arial" w:hAnsi="Arial" w:cs="Arial"/>
          <w:color w:val="000000"/>
          <w:lang w:val="en-US" w:eastAsia="en-GB"/>
        </w:rPr>
      </w:pPr>
    </w:p>
    <w:p w:rsidR="000E490A" w:rsidRPr="005703E0" w:rsidRDefault="000E490A" w:rsidP="005703E0">
      <w:pPr>
        <w:ind w:left="1080" w:hanging="1100"/>
        <w:jc w:val="both"/>
        <w:rPr>
          <w:rFonts w:ascii="Arial" w:hAnsi="Arial"/>
        </w:rPr>
      </w:pPr>
    </w:p>
    <w:p w:rsidR="000E490A" w:rsidRPr="005703E0" w:rsidRDefault="000E490A" w:rsidP="00A408C7">
      <w:pPr>
        <w:keepNext/>
        <w:ind w:left="1080" w:hanging="1100"/>
        <w:jc w:val="both"/>
        <w:rPr>
          <w:rFonts w:ascii="Arial" w:hAnsi="Arial" w:cs="Arial"/>
          <w:b/>
          <w:bCs/>
          <w:smallCaps/>
        </w:rPr>
      </w:pPr>
      <w:r w:rsidRPr="005703E0">
        <w:rPr>
          <w:rFonts w:ascii="Arial" w:hAnsi="Arial" w:cs="Arial"/>
          <w:b/>
          <w:smallCaps/>
        </w:rPr>
        <w:lastRenderedPageBreak/>
        <w:t>C3.2.3</w:t>
      </w:r>
      <w:r w:rsidRPr="005703E0">
        <w:rPr>
          <w:rFonts w:ascii="Arial" w:hAnsi="Arial" w:cs="Arial"/>
          <w:b/>
          <w:bCs/>
          <w:smallCaps/>
        </w:rPr>
        <w:tab/>
      </w:r>
      <w:r w:rsidRPr="00C96E1B">
        <w:rPr>
          <w:rFonts w:ascii="Arial Bold" w:hAnsi="Arial Bold" w:cs="Arial"/>
          <w:b/>
          <w:bCs/>
        </w:rPr>
        <w:t xml:space="preserve">Tender </w:t>
      </w:r>
      <w:r>
        <w:rPr>
          <w:rFonts w:ascii="Arial Bold" w:hAnsi="Arial Bold" w:cs="Arial"/>
          <w:b/>
          <w:bCs/>
        </w:rPr>
        <w:t>e</w:t>
      </w:r>
      <w:r w:rsidRPr="00C96E1B">
        <w:rPr>
          <w:rFonts w:ascii="Arial Bold" w:hAnsi="Arial Bold" w:cs="Arial"/>
          <w:b/>
          <w:bCs/>
        </w:rPr>
        <w:t xml:space="preserve">valuation and </w:t>
      </w:r>
      <w:r>
        <w:rPr>
          <w:rFonts w:ascii="Arial Bold" w:hAnsi="Arial Bold" w:cs="Arial"/>
          <w:b/>
          <w:bCs/>
        </w:rPr>
        <w:t>a</w:t>
      </w:r>
      <w:r w:rsidRPr="00C96E1B">
        <w:rPr>
          <w:rFonts w:ascii="Arial Bold" w:hAnsi="Arial Bold" w:cs="Arial"/>
          <w:b/>
          <w:bCs/>
        </w:rPr>
        <w:t xml:space="preserve">warding of </w:t>
      </w:r>
      <w:r>
        <w:rPr>
          <w:rFonts w:ascii="Arial Bold" w:hAnsi="Arial Bold" w:cs="Arial"/>
          <w:b/>
          <w:bCs/>
        </w:rPr>
        <w:t>c</w:t>
      </w:r>
      <w:r w:rsidRPr="00C96E1B">
        <w:rPr>
          <w:rFonts w:ascii="Arial Bold" w:hAnsi="Arial Bold" w:cs="Arial"/>
          <w:b/>
          <w:bCs/>
        </w:rPr>
        <w:t>ontract</w:t>
      </w:r>
    </w:p>
    <w:p w:rsidR="000E490A" w:rsidRPr="005703E0" w:rsidRDefault="000E490A" w:rsidP="00A408C7">
      <w:pPr>
        <w:keepNext/>
        <w:ind w:left="1080" w:hanging="1100"/>
        <w:jc w:val="both"/>
        <w:rPr>
          <w:rFonts w:ascii="Arial" w:hAnsi="Arial" w:cs="Arial"/>
          <w:bCs/>
        </w:rPr>
      </w:pPr>
    </w:p>
    <w:p w:rsidR="000E490A" w:rsidRPr="008C71E8" w:rsidRDefault="000E490A" w:rsidP="00A408C7">
      <w:pPr>
        <w:keepNext/>
        <w:ind w:left="1100" w:hanging="1100"/>
        <w:jc w:val="both"/>
        <w:rPr>
          <w:rFonts w:ascii="Arial" w:hAnsi="Arial" w:cs="Arial"/>
          <w:iCs/>
        </w:rPr>
      </w:pPr>
      <w:r w:rsidRPr="00A92B9C">
        <w:rPr>
          <w:rFonts w:ascii="Arial" w:hAnsi="Arial" w:cs="Arial"/>
          <w:iCs/>
        </w:rPr>
        <w:t>C3.2.3.1</w:t>
      </w:r>
      <w:r w:rsidRPr="00A92B9C">
        <w:rPr>
          <w:rFonts w:ascii="Arial" w:hAnsi="Arial" w:cs="Arial"/>
          <w:iCs/>
        </w:rPr>
        <w:tab/>
      </w:r>
      <w:r w:rsidR="00CD5E43" w:rsidRPr="008C71E8">
        <w:rPr>
          <w:rFonts w:ascii="Arial" w:hAnsi="Arial" w:cs="Arial"/>
          <w:iCs/>
        </w:rPr>
        <w:t>The</w:t>
      </w:r>
      <w:r w:rsidR="00967270">
        <w:rPr>
          <w:rFonts w:ascii="Arial" w:hAnsi="Arial" w:cs="Arial"/>
          <w:iCs/>
        </w:rPr>
        <w:t xml:space="preserve"> </w:t>
      </w:r>
      <w:r w:rsidR="000B3DB3" w:rsidRPr="008C71E8">
        <w:rPr>
          <w:rFonts w:ascii="Arial" w:hAnsi="Arial" w:cs="Arial"/>
          <w:iCs/>
        </w:rPr>
        <w:t>Pr.</w:t>
      </w:r>
      <w:r w:rsidR="00967270">
        <w:rPr>
          <w:rFonts w:ascii="Arial" w:hAnsi="Arial" w:cs="Arial"/>
          <w:iCs/>
        </w:rPr>
        <w:t xml:space="preserve"> </w:t>
      </w:r>
      <w:r w:rsidR="000B3DB3" w:rsidRPr="008C71E8">
        <w:rPr>
          <w:rFonts w:ascii="Arial" w:hAnsi="Arial" w:cs="Arial"/>
          <w:iCs/>
        </w:rPr>
        <w:t>CHSA</w:t>
      </w:r>
      <w:r w:rsidRPr="008C71E8">
        <w:rPr>
          <w:rFonts w:ascii="Arial" w:hAnsi="Arial" w:cs="Arial"/>
          <w:iCs/>
        </w:rPr>
        <w:t xml:space="preserve"> must assist the departmental project manager during the tender stage to assess </w:t>
      </w:r>
      <w:r w:rsidR="00A92B9C" w:rsidRPr="008C71E8">
        <w:rPr>
          <w:rFonts w:ascii="Arial" w:hAnsi="Arial" w:cs="Arial"/>
          <w:iCs/>
        </w:rPr>
        <w:t xml:space="preserve">and verify </w:t>
      </w:r>
      <w:r w:rsidRPr="008C71E8">
        <w:rPr>
          <w:rFonts w:ascii="Arial" w:hAnsi="Arial" w:cs="Arial"/>
          <w:iCs/>
        </w:rPr>
        <w:t xml:space="preserve">all short listed </w:t>
      </w:r>
      <w:r w:rsidR="00290F74" w:rsidRPr="008C71E8">
        <w:rPr>
          <w:rFonts w:ascii="Arial" w:hAnsi="Arial" w:cs="Arial"/>
          <w:iCs/>
        </w:rPr>
        <w:t>contractors’</w:t>
      </w:r>
      <w:r w:rsidR="00290F74" w:rsidRPr="008C71E8">
        <w:rPr>
          <w:rFonts w:ascii="Arial" w:hAnsi="Arial" w:cs="Arial"/>
        </w:rPr>
        <w:t xml:space="preserve"> competencies</w:t>
      </w:r>
      <w:r w:rsidR="00A92B9C" w:rsidRPr="008C71E8">
        <w:rPr>
          <w:rFonts w:ascii="Arial" w:hAnsi="Arial" w:cs="Arial"/>
        </w:rPr>
        <w:t>, knowledge and resources to carry out the construction works in a safe and healthy manner</w:t>
      </w:r>
      <w:r w:rsidRPr="008C71E8">
        <w:rPr>
          <w:rFonts w:ascii="Arial" w:hAnsi="Arial" w:cs="Arial"/>
          <w:iCs/>
        </w:rPr>
        <w:t xml:space="preserve"> within two weeks after receiving their names.</w:t>
      </w:r>
    </w:p>
    <w:p w:rsidR="000E490A" w:rsidRPr="008C71E8" w:rsidRDefault="000E490A" w:rsidP="004038AD">
      <w:pPr>
        <w:jc w:val="both"/>
        <w:rPr>
          <w:rFonts w:ascii="Arial" w:hAnsi="Arial" w:cs="Arial"/>
          <w:iCs/>
        </w:rPr>
      </w:pPr>
    </w:p>
    <w:p w:rsidR="000E490A" w:rsidRPr="008C71E8" w:rsidRDefault="000E490A" w:rsidP="00C96E1B">
      <w:pPr>
        <w:ind w:left="1080" w:hanging="1100"/>
        <w:jc w:val="both"/>
        <w:rPr>
          <w:rFonts w:ascii="Arial" w:hAnsi="Arial" w:cs="Arial"/>
        </w:rPr>
      </w:pPr>
      <w:r w:rsidRPr="008C71E8">
        <w:rPr>
          <w:rFonts w:ascii="Arial" w:hAnsi="Arial" w:cs="Arial"/>
          <w:bCs/>
        </w:rPr>
        <w:t>C3.2.3.2</w:t>
      </w:r>
      <w:r w:rsidRPr="008C71E8">
        <w:rPr>
          <w:rFonts w:ascii="Arial" w:hAnsi="Arial" w:cs="Arial"/>
        </w:rPr>
        <w:tab/>
      </w:r>
      <w:r w:rsidR="00626E96" w:rsidRPr="008C71E8">
        <w:rPr>
          <w:rFonts w:ascii="Arial" w:hAnsi="Arial" w:cs="Arial"/>
          <w:iCs/>
        </w:rPr>
        <w:t xml:space="preserve">The </w:t>
      </w:r>
      <w:r w:rsidR="000B3DB3" w:rsidRPr="008C71E8">
        <w:rPr>
          <w:rFonts w:ascii="Arial" w:hAnsi="Arial" w:cs="Arial"/>
          <w:iCs/>
        </w:rPr>
        <w:t>Pr.</w:t>
      </w:r>
      <w:r w:rsidR="00967270">
        <w:rPr>
          <w:rFonts w:ascii="Arial" w:hAnsi="Arial" w:cs="Arial"/>
          <w:iCs/>
        </w:rPr>
        <w:t xml:space="preserve"> </w:t>
      </w:r>
      <w:r w:rsidR="000B3DB3" w:rsidRPr="008C71E8">
        <w:rPr>
          <w:rFonts w:ascii="Arial" w:hAnsi="Arial" w:cs="Arial"/>
          <w:iCs/>
        </w:rPr>
        <w:t>CHSA</w:t>
      </w:r>
      <w:r w:rsidR="00967270">
        <w:rPr>
          <w:rFonts w:ascii="Arial" w:hAnsi="Arial" w:cs="Arial"/>
          <w:iCs/>
        </w:rPr>
        <w:t xml:space="preserve"> </w:t>
      </w:r>
      <w:r w:rsidRPr="008C71E8">
        <w:rPr>
          <w:rFonts w:ascii="Arial" w:hAnsi="Arial" w:cs="Arial"/>
          <w:iCs/>
        </w:rPr>
        <w:t>must m</w:t>
      </w:r>
      <w:r w:rsidRPr="008C71E8">
        <w:rPr>
          <w:rFonts w:ascii="Arial" w:hAnsi="Arial" w:cs="Arial"/>
        </w:rPr>
        <w:t xml:space="preserve">onitor that potential contractors submitting tenders have made provision for the cost of health and safety measures during the construction process (CR </w:t>
      </w:r>
      <w:r w:rsidR="00626E96" w:rsidRPr="008C71E8">
        <w:rPr>
          <w:rFonts w:ascii="Arial" w:hAnsi="Arial" w:cs="Arial"/>
        </w:rPr>
        <w:t>section)</w:t>
      </w:r>
      <w:r w:rsidRPr="008C71E8">
        <w:rPr>
          <w:rFonts w:ascii="Arial" w:hAnsi="Arial" w:cs="Arial"/>
        </w:rPr>
        <w:t>.</w:t>
      </w:r>
    </w:p>
    <w:p w:rsidR="000E490A" w:rsidRPr="008C71E8" w:rsidRDefault="000E490A" w:rsidP="00C96E1B">
      <w:pPr>
        <w:ind w:left="1080" w:hanging="1100"/>
        <w:jc w:val="both"/>
        <w:rPr>
          <w:rFonts w:ascii="Arial" w:hAnsi="Arial" w:cs="Arial"/>
          <w:bCs/>
        </w:rPr>
      </w:pPr>
    </w:p>
    <w:p w:rsidR="000E490A" w:rsidRPr="008C71E8" w:rsidRDefault="000E490A" w:rsidP="005703E0">
      <w:pPr>
        <w:ind w:left="1080" w:hanging="1100"/>
        <w:jc w:val="both"/>
        <w:rPr>
          <w:rFonts w:ascii="Arial" w:hAnsi="Arial" w:cs="Arial"/>
          <w:b/>
          <w:bCs/>
          <w:smallCaps/>
        </w:rPr>
      </w:pPr>
      <w:r w:rsidRPr="008C71E8">
        <w:rPr>
          <w:rFonts w:ascii="Arial" w:hAnsi="Arial" w:cs="Arial"/>
          <w:b/>
          <w:smallCaps/>
        </w:rPr>
        <w:t>C3.2.4</w:t>
      </w:r>
      <w:r w:rsidRPr="008C71E8">
        <w:rPr>
          <w:rFonts w:ascii="Arial" w:hAnsi="Arial" w:cs="Arial"/>
          <w:b/>
          <w:bCs/>
          <w:smallCaps/>
        </w:rPr>
        <w:tab/>
      </w:r>
      <w:r w:rsidRPr="008C71E8">
        <w:rPr>
          <w:rFonts w:ascii="Arial Bold" w:hAnsi="Arial Bold" w:cs="Arial"/>
          <w:b/>
          <w:bCs/>
        </w:rPr>
        <w:t>Appointment, briefing of, and site handover to principal contractor and subcontractors</w:t>
      </w:r>
    </w:p>
    <w:p w:rsidR="000E490A" w:rsidRPr="008C71E8" w:rsidRDefault="000E490A" w:rsidP="005703E0">
      <w:pPr>
        <w:ind w:left="1080" w:hanging="1100"/>
        <w:jc w:val="both"/>
        <w:rPr>
          <w:rFonts w:ascii="Arial" w:hAnsi="Arial" w:cs="Arial"/>
          <w:bCs/>
        </w:rPr>
      </w:pPr>
    </w:p>
    <w:p w:rsidR="00E4750C" w:rsidRPr="008C71E8" w:rsidRDefault="00E4750C" w:rsidP="005E1EFA">
      <w:pPr>
        <w:pStyle w:val="Default"/>
        <w:ind w:left="355" w:firstLine="720"/>
        <w:rPr>
          <w:color w:val="auto"/>
          <w:sz w:val="20"/>
          <w:szCs w:val="20"/>
        </w:rPr>
      </w:pPr>
      <w:r w:rsidRPr="008C71E8">
        <w:rPr>
          <w:b/>
          <w:bCs/>
          <w:color w:val="auto"/>
          <w:sz w:val="20"/>
          <w:szCs w:val="20"/>
        </w:rPr>
        <w:t xml:space="preserve">Pr. CHSA Standard Services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Assess, discuss, negotiate and approve the contractor(s) construction project health and safety plans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Submit necessary construction health and safety documentation to authorities and facilitate </w:t>
      </w:r>
      <w:r w:rsidRPr="008C71E8">
        <w:rPr>
          <w:b/>
          <w:color w:val="auto"/>
          <w:sz w:val="20"/>
          <w:szCs w:val="20"/>
        </w:rPr>
        <w:t>permits</w:t>
      </w:r>
      <w:r w:rsidRPr="008C71E8">
        <w:rPr>
          <w:color w:val="auto"/>
          <w:sz w:val="20"/>
          <w:szCs w:val="20"/>
        </w:rPr>
        <w:t xml:space="preserve"> that may be required to commence the construction work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Attend site handover meetings and lead construction project health and safety mobilisation and access plans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Attend regular site, technical and progress meetings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Prepare revised construction project health and safety risk profile, specifications and cost estimates/budgets where there is scope of work changes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Monitor the implementation of the construction project health and safety plans in accordance with the construction project health and safety specification and further scope of work changes and recommend stop work orders where necessary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Monitor design risk management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Perform incident and accident investigations where necessary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Audit compliance with the construction project health and safety plans and brief the project management team and contractor(s) following site audits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Conduct construction health and safety management system audits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Facilitate construction health and safety system and plans reviews for continual improvement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Monitor the compilation of the construction project health and safety file by the contractor(s) </w:t>
      </w:r>
    </w:p>
    <w:p w:rsidR="00E4750C" w:rsidRPr="008C71E8" w:rsidRDefault="00E4750C" w:rsidP="00EF4A7D">
      <w:pPr>
        <w:pStyle w:val="Default"/>
        <w:numPr>
          <w:ilvl w:val="0"/>
          <w:numId w:val="14"/>
        </w:numPr>
        <w:spacing w:after="158"/>
        <w:rPr>
          <w:color w:val="auto"/>
          <w:sz w:val="20"/>
          <w:szCs w:val="20"/>
        </w:rPr>
      </w:pPr>
      <w:r w:rsidRPr="008C71E8">
        <w:rPr>
          <w:color w:val="auto"/>
          <w:sz w:val="20"/>
          <w:szCs w:val="20"/>
        </w:rPr>
        <w:t xml:space="preserve"> Prepare and maintain the consolidated health and safety file </w:t>
      </w:r>
    </w:p>
    <w:p w:rsidR="00E4750C" w:rsidRPr="008C71E8" w:rsidRDefault="00E4750C" w:rsidP="00EF4A7D">
      <w:pPr>
        <w:pStyle w:val="Default"/>
        <w:numPr>
          <w:ilvl w:val="0"/>
          <w:numId w:val="14"/>
        </w:numPr>
        <w:rPr>
          <w:color w:val="auto"/>
          <w:sz w:val="20"/>
          <w:szCs w:val="20"/>
        </w:rPr>
      </w:pPr>
      <w:r w:rsidRPr="008C71E8">
        <w:rPr>
          <w:color w:val="auto"/>
          <w:sz w:val="20"/>
          <w:szCs w:val="20"/>
        </w:rPr>
        <w:t xml:space="preserve">Prepare the structure commissioning health and safety plans </w:t>
      </w:r>
    </w:p>
    <w:p w:rsidR="000E490A" w:rsidRPr="008C71E8" w:rsidRDefault="000E490A" w:rsidP="004038AD">
      <w:pPr>
        <w:jc w:val="both"/>
        <w:rPr>
          <w:rFonts w:ascii="Arial" w:hAnsi="Arial" w:cs="Arial"/>
          <w:bCs/>
        </w:rPr>
      </w:pPr>
    </w:p>
    <w:p w:rsidR="000E490A" w:rsidRPr="008C71E8" w:rsidRDefault="000E490A" w:rsidP="00802CE4">
      <w:pPr>
        <w:ind w:left="1100" w:hanging="1100"/>
        <w:jc w:val="both"/>
        <w:rPr>
          <w:rFonts w:ascii="Arial" w:hAnsi="Arial" w:cs="Arial"/>
          <w:bCs/>
        </w:rPr>
      </w:pPr>
      <w:r w:rsidRPr="008C71E8">
        <w:rPr>
          <w:rFonts w:ascii="Arial" w:hAnsi="Arial" w:cs="Arial"/>
          <w:bCs/>
        </w:rPr>
        <w:t>C3.2.4.1</w:t>
      </w:r>
      <w:r w:rsidRPr="008C71E8">
        <w:rPr>
          <w:rFonts w:ascii="Arial" w:hAnsi="Arial" w:cs="Arial"/>
          <w:bCs/>
        </w:rPr>
        <w:tab/>
      </w:r>
      <w:r w:rsidR="000B3DB3" w:rsidRPr="008C71E8">
        <w:rPr>
          <w:rFonts w:ascii="Arial" w:hAnsi="Arial" w:cs="Arial"/>
          <w:bCs/>
        </w:rPr>
        <w:t xml:space="preserve">The </w:t>
      </w:r>
      <w:r w:rsidR="000B3DB3" w:rsidRPr="008C71E8">
        <w:rPr>
          <w:rFonts w:ascii="Arial" w:hAnsi="Arial" w:cs="Arial"/>
          <w:iCs/>
        </w:rPr>
        <w:t>Pr.</w:t>
      </w:r>
      <w:r w:rsidR="00967270">
        <w:rPr>
          <w:rFonts w:ascii="Arial" w:hAnsi="Arial" w:cs="Arial"/>
          <w:iCs/>
        </w:rPr>
        <w:t xml:space="preserve"> </w:t>
      </w:r>
      <w:r w:rsidR="000B3DB3" w:rsidRPr="008C71E8">
        <w:rPr>
          <w:rFonts w:ascii="Arial" w:hAnsi="Arial" w:cs="Arial"/>
          <w:iCs/>
        </w:rPr>
        <w:t>CHSA must a</w:t>
      </w:r>
      <w:r w:rsidRPr="008C71E8">
        <w:rPr>
          <w:rFonts w:ascii="Arial" w:hAnsi="Arial" w:cs="Arial"/>
          <w:bCs/>
        </w:rPr>
        <w:t>ttend the site handover meeting with the contractor and brief all on the requirements of the Occupational Health and Safety Act, 1993 (Act 85 of 1993) as well as all the applicable legislation and standards listed under C3.6 below;</w:t>
      </w:r>
    </w:p>
    <w:p w:rsidR="000E490A" w:rsidRPr="008C71E8" w:rsidRDefault="000E490A" w:rsidP="005703E0">
      <w:pPr>
        <w:ind w:left="1100" w:hanging="1100"/>
        <w:jc w:val="both"/>
        <w:rPr>
          <w:rFonts w:ascii="Arial" w:hAnsi="Arial" w:cs="Arial"/>
          <w:bCs/>
        </w:rPr>
      </w:pPr>
    </w:p>
    <w:p w:rsidR="000E490A" w:rsidRPr="008C71E8" w:rsidRDefault="000E490A" w:rsidP="00255F44">
      <w:pPr>
        <w:ind w:left="1100" w:hanging="1100"/>
        <w:jc w:val="both"/>
        <w:rPr>
          <w:rFonts w:ascii="Arial" w:hAnsi="Arial" w:cs="Arial"/>
        </w:rPr>
      </w:pPr>
      <w:r w:rsidRPr="008C71E8">
        <w:rPr>
          <w:rFonts w:ascii="Arial" w:hAnsi="Arial" w:cs="Arial"/>
          <w:iCs/>
        </w:rPr>
        <w:t>C3.2.4.2</w:t>
      </w:r>
      <w:r w:rsidRPr="008C71E8">
        <w:rPr>
          <w:rFonts w:ascii="Arial" w:hAnsi="Arial" w:cs="Arial"/>
          <w:iCs/>
        </w:rPr>
        <w:tab/>
        <w:t>P</w:t>
      </w:r>
      <w:r w:rsidRPr="008C71E8">
        <w:rPr>
          <w:rFonts w:ascii="Arial" w:hAnsi="Arial" w:cs="Arial"/>
        </w:rPr>
        <w:t>rovide aspiring subcontractors, who are preparing bids for, or any subcontractors, who have been appointed by the principal contractor to perform construction work for the client, with the documented health and safety specification fo</w:t>
      </w:r>
      <w:r w:rsidR="009876B1" w:rsidRPr="008C71E8">
        <w:rPr>
          <w:rFonts w:ascii="Arial" w:hAnsi="Arial" w:cs="Arial"/>
        </w:rPr>
        <w:t>r construction work.</w:t>
      </w:r>
    </w:p>
    <w:p w:rsidR="000E490A" w:rsidRPr="008C71E8" w:rsidRDefault="000E490A" w:rsidP="005703E0">
      <w:pPr>
        <w:ind w:left="1100" w:hanging="1100"/>
        <w:jc w:val="both"/>
        <w:rPr>
          <w:rFonts w:ascii="Arial" w:hAnsi="Arial" w:cs="Arial"/>
        </w:rPr>
      </w:pPr>
    </w:p>
    <w:p w:rsidR="000E490A" w:rsidRPr="008C71E8" w:rsidRDefault="000E490A" w:rsidP="005703E0">
      <w:pPr>
        <w:ind w:left="1080" w:hanging="1100"/>
        <w:jc w:val="both"/>
        <w:rPr>
          <w:rFonts w:ascii="Arial" w:hAnsi="Arial" w:cs="Arial"/>
        </w:rPr>
      </w:pPr>
      <w:r w:rsidRPr="008C71E8">
        <w:rPr>
          <w:rFonts w:ascii="Arial" w:hAnsi="Arial" w:cs="Arial"/>
          <w:iCs/>
        </w:rPr>
        <w:t>C3.2.4.3</w:t>
      </w:r>
      <w:r w:rsidRPr="008C71E8">
        <w:rPr>
          <w:rFonts w:ascii="Arial" w:hAnsi="Arial" w:cs="Arial"/>
          <w:iCs/>
        </w:rPr>
        <w:tab/>
        <w:t>P</w:t>
      </w:r>
      <w:r w:rsidRPr="008C71E8">
        <w:rPr>
          <w:rFonts w:ascii="Arial" w:hAnsi="Arial" w:cs="Arial"/>
        </w:rPr>
        <w:t>romptly provide the principal contractor and his agent with any information which might affect the health and safety of any person carrying out construction work</w:t>
      </w:r>
      <w:r w:rsidR="009876B1" w:rsidRPr="008C71E8">
        <w:rPr>
          <w:rFonts w:ascii="Arial" w:hAnsi="Arial" w:cs="Arial"/>
        </w:rPr>
        <w:t>.</w:t>
      </w:r>
    </w:p>
    <w:p w:rsidR="000E490A" w:rsidRPr="008C71E8" w:rsidRDefault="000E490A" w:rsidP="005703E0">
      <w:pPr>
        <w:ind w:left="1100" w:hanging="1100"/>
        <w:jc w:val="both"/>
        <w:rPr>
          <w:rFonts w:ascii="Arial" w:hAnsi="Arial" w:cs="Arial"/>
        </w:rPr>
      </w:pPr>
    </w:p>
    <w:p w:rsidR="000E490A" w:rsidRPr="008C71E8" w:rsidRDefault="000E490A" w:rsidP="005703E0">
      <w:pPr>
        <w:ind w:left="1100" w:hanging="1100"/>
        <w:jc w:val="both"/>
        <w:rPr>
          <w:rFonts w:ascii="Arial" w:hAnsi="Arial" w:cs="Arial"/>
        </w:rPr>
      </w:pPr>
      <w:r w:rsidRPr="008C71E8">
        <w:rPr>
          <w:rFonts w:ascii="Arial" w:hAnsi="Arial" w:cs="Arial"/>
          <w:iCs/>
        </w:rPr>
        <w:t>C3.2.4.4</w:t>
      </w:r>
      <w:r w:rsidRPr="008C71E8">
        <w:rPr>
          <w:rFonts w:ascii="Arial" w:hAnsi="Arial" w:cs="Arial"/>
          <w:iCs/>
        </w:rPr>
        <w:tab/>
        <w:t>D</w:t>
      </w:r>
      <w:r w:rsidRPr="008C71E8">
        <w:rPr>
          <w:rFonts w:ascii="Arial" w:hAnsi="Arial" w:cs="Arial"/>
        </w:rPr>
        <w:t>iscuss and negotiate with the principal contractor the contents of the health and safety plan contemplated in sub-regulation of the CR and thereafter finally approve the health and safety plan for implement</w:t>
      </w:r>
      <w:r w:rsidR="009876B1" w:rsidRPr="008C71E8">
        <w:rPr>
          <w:rFonts w:ascii="Arial" w:hAnsi="Arial" w:cs="Arial"/>
        </w:rPr>
        <w:t>ation.</w:t>
      </w:r>
    </w:p>
    <w:p w:rsidR="000E490A" w:rsidRPr="008C71E8" w:rsidRDefault="000E490A" w:rsidP="005703E0">
      <w:pPr>
        <w:ind w:left="1100" w:hanging="1100"/>
        <w:jc w:val="both"/>
        <w:rPr>
          <w:rFonts w:ascii="Arial" w:hAnsi="Arial" w:cs="Arial"/>
          <w:bCs/>
        </w:rPr>
      </w:pPr>
    </w:p>
    <w:p w:rsidR="000E490A" w:rsidRPr="008C71E8" w:rsidRDefault="000E490A" w:rsidP="005703E0">
      <w:pPr>
        <w:ind w:left="1100" w:hanging="1100"/>
        <w:jc w:val="both"/>
        <w:rPr>
          <w:rFonts w:ascii="Arial" w:hAnsi="Arial" w:cs="Arial"/>
        </w:rPr>
      </w:pPr>
      <w:r w:rsidRPr="008C71E8">
        <w:rPr>
          <w:rFonts w:ascii="Arial" w:hAnsi="Arial" w:cs="Arial"/>
          <w:bCs/>
        </w:rPr>
        <w:lastRenderedPageBreak/>
        <w:t>C3.2.4.5</w:t>
      </w:r>
      <w:r w:rsidRPr="008C71E8">
        <w:rPr>
          <w:rFonts w:ascii="Arial" w:hAnsi="Arial" w:cs="Arial"/>
          <w:bCs/>
        </w:rPr>
        <w:tab/>
        <w:t xml:space="preserve">Asses the </w:t>
      </w:r>
      <w:r w:rsidRPr="008C71E8">
        <w:rPr>
          <w:rFonts w:ascii="Arial" w:hAnsi="Arial" w:cs="Arial"/>
        </w:rPr>
        <w:t>health and safety plan</w:t>
      </w:r>
      <w:r w:rsidRPr="008C71E8">
        <w:rPr>
          <w:rFonts w:ascii="Arial" w:hAnsi="Arial" w:cs="Arial"/>
          <w:bCs/>
        </w:rPr>
        <w:t xml:space="preserve"> submitted </w:t>
      </w:r>
      <w:r w:rsidRPr="008C71E8">
        <w:rPr>
          <w:rFonts w:ascii="Arial" w:hAnsi="Arial" w:cs="Arial"/>
        </w:rPr>
        <w:t>by the principal contractor and, if found to be acceptable, recommend joint approval to the departmental project manager.</w:t>
      </w:r>
    </w:p>
    <w:p w:rsidR="009876B1" w:rsidRPr="008C71E8" w:rsidRDefault="009876B1" w:rsidP="005703E0">
      <w:pPr>
        <w:ind w:left="1100" w:hanging="1100"/>
        <w:jc w:val="both"/>
        <w:rPr>
          <w:rFonts w:ascii="Arial" w:hAnsi="Arial" w:cs="Arial"/>
        </w:rPr>
      </w:pPr>
      <w:r w:rsidRPr="008C71E8">
        <w:rPr>
          <w:rFonts w:ascii="Arial" w:hAnsi="Arial" w:cs="Arial"/>
        </w:rPr>
        <w:tab/>
      </w:r>
    </w:p>
    <w:p w:rsidR="009876B1" w:rsidRPr="008C71E8" w:rsidRDefault="009876B1" w:rsidP="009876B1">
      <w:pPr>
        <w:ind w:firstLine="720"/>
        <w:jc w:val="both"/>
        <w:rPr>
          <w:rFonts w:ascii="Arial" w:hAnsi="Arial" w:cs="Arial"/>
          <w:b/>
          <w:bCs/>
        </w:rPr>
      </w:pPr>
      <w:r w:rsidRPr="008C71E8">
        <w:rPr>
          <w:rFonts w:ascii="Arial" w:hAnsi="Arial" w:cs="Arial"/>
          <w:b/>
          <w:bCs/>
        </w:rPr>
        <w:t xml:space="preserve">      Pr. CHSA Deliverables</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Approved contractor(s) construction project health and safety plans, including all construction health and safety appointments</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Permits to commence construction work</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meetings, including all construction health and safety matters to be actioned</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revised changes to the construction project health and safety risk profiles</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revised changes to the construction project health and safety specifications</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revised changes and commissioning of the construction project health and safety plans</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revised construction project health and safety cost estimate/budget</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Records of design risk management</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construction project health and safety audit reports</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contractor(s) construction health and safety performance</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construction project health and safety work stoppage reports</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incident and accident investigations and corrective actions</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interactions with the Compensation Commissioner or similar</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construction health and safety system and plans reviews</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Record of construction project health and safety risk communication</w:t>
      </w:r>
    </w:p>
    <w:p w:rsidR="009876B1" w:rsidRPr="008C71E8" w:rsidRDefault="009876B1" w:rsidP="00EF4A7D">
      <w:pPr>
        <w:pStyle w:val="ListParagraph"/>
        <w:numPr>
          <w:ilvl w:val="0"/>
          <w:numId w:val="15"/>
        </w:numPr>
        <w:jc w:val="both"/>
        <w:rPr>
          <w:rFonts w:ascii="Arial" w:hAnsi="Arial" w:cs="Arial"/>
          <w:bCs/>
        </w:rPr>
      </w:pPr>
      <w:r w:rsidRPr="008C71E8">
        <w:rPr>
          <w:rFonts w:ascii="Arial" w:hAnsi="Arial" w:cs="Arial"/>
          <w:bCs/>
        </w:rPr>
        <w:t>Structure commissioning health and safety plans</w:t>
      </w:r>
    </w:p>
    <w:p w:rsidR="000E490A" w:rsidRPr="008C71E8" w:rsidRDefault="000E490A" w:rsidP="005703E0">
      <w:pPr>
        <w:ind w:left="1100" w:hanging="1100"/>
        <w:jc w:val="both"/>
        <w:rPr>
          <w:rFonts w:ascii="Arial" w:hAnsi="Arial" w:cs="Arial"/>
          <w:bCs/>
        </w:rPr>
      </w:pPr>
    </w:p>
    <w:p w:rsidR="000E490A" w:rsidRPr="008C71E8" w:rsidRDefault="000E490A" w:rsidP="005703E0">
      <w:pPr>
        <w:ind w:left="1080" w:hanging="1100"/>
        <w:jc w:val="both"/>
        <w:rPr>
          <w:rFonts w:ascii="Arial" w:hAnsi="Arial" w:cs="Arial"/>
          <w:b/>
          <w:bCs/>
          <w:smallCaps/>
        </w:rPr>
      </w:pPr>
      <w:r w:rsidRPr="008C71E8">
        <w:rPr>
          <w:rFonts w:ascii="Arial" w:hAnsi="Arial" w:cs="Arial"/>
          <w:b/>
          <w:smallCaps/>
        </w:rPr>
        <w:t>C3.2.5</w:t>
      </w:r>
      <w:r w:rsidRPr="008C71E8">
        <w:rPr>
          <w:rFonts w:ascii="Arial" w:hAnsi="Arial" w:cs="Arial"/>
          <w:b/>
          <w:bCs/>
          <w:smallCaps/>
        </w:rPr>
        <w:tab/>
      </w:r>
      <w:r w:rsidRPr="008C71E8">
        <w:rPr>
          <w:rFonts w:ascii="Arial Bold" w:hAnsi="Arial Bold" w:cs="Arial"/>
          <w:b/>
          <w:bCs/>
        </w:rPr>
        <w:t>Construction phase of contract</w:t>
      </w:r>
    </w:p>
    <w:p w:rsidR="000E490A" w:rsidRPr="008C71E8" w:rsidRDefault="000E490A" w:rsidP="005703E0">
      <w:pPr>
        <w:ind w:left="1080" w:hanging="1100"/>
        <w:jc w:val="both"/>
        <w:rPr>
          <w:rFonts w:ascii="Arial" w:hAnsi="Arial" w:cs="Arial"/>
          <w:bCs/>
        </w:rPr>
      </w:pPr>
    </w:p>
    <w:p w:rsidR="000E490A" w:rsidRPr="008C71E8" w:rsidRDefault="000E490A" w:rsidP="005703E0">
      <w:pPr>
        <w:ind w:left="1080" w:hanging="1100"/>
        <w:jc w:val="both"/>
        <w:rPr>
          <w:rFonts w:ascii="Arial" w:hAnsi="Arial" w:cs="Arial"/>
          <w:bCs/>
        </w:rPr>
      </w:pPr>
      <w:r w:rsidRPr="008C71E8">
        <w:rPr>
          <w:rFonts w:ascii="Arial" w:hAnsi="Arial" w:cs="Arial"/>
          <w:bCs/>
        </w:rPr>
        <w:t>C3.2.5.1</w:t>
      </w:r>
      <w:r w:rsidRPr="008C71E8">
        <w:rPr>
          <w:rFonts w:ascii="Arial" w:hAnsi="Arial" w:cs="Arial"/>
          <w:bCs/>
        </w:rPr>
        <w:tab/>
        <w:t>Monitoring functions</w:t>
      </w:r>
    </w:p>
    <w:p w:rsidR="000E490A" w:rsidRPr="008C71E8" w:rsidRDefault="000E490A" w:rsidP="005703E0">
      <w:pPr>
        <w:ind w:left="1080" w:hanging="1100"/>
        <w:jc w:val="both"/>
        <w:rPr>
          <w:rFonts w:ascii="Arial" w:hAnsi="Arial" w:cs="Arial"/>
          <w:bCs/>
        </w:rPr>
      </w:pPr>
    </w:p>
    <w:p w:rsidR="000E490A" w:rsidRPr="008C71E8" w:rsidRDefault="000E490A" w:rsidP="005703E0">
      <w:pPr>
        <w:ind w:left="1080" w:hanging="1100"/>
        <w:jc w:val="both"/>
        <w:rPr>
          <w:rFonts w:ascii="Arial" w:hAnsi="Arial" w:cs="Arial"/>
          <w:bCs/>
        </w:rPr>
      </w:pPr>
      <w:r w:rsidRPr="008C71E8">
        <w:rPr>
          <w:rFonts w:ascii="Arial" w:hAnsi="Arial" w:cs="Arial"/>
          <w:bCs/>
        </w:rPr>
        <w:t>C3.2.5.1.1</w:t>
      </w:r>
      <w:r w:rsidRPr="008C71E8">
        <w:rPr>
          <w:rFonts w:ascii="Arial" w:hAnsi="Arial" w:cs="Arial"/>
          <w:bCs/>
        </w:rPr>
        <w:tab/>
        <w:t>General</w:t>
      </w:r>
    </w:p>
    <w:p w:rsidR="000E490A" w:rsidRPr="008C71E8" w:rsidRDefault="000E490A" w:rsidP="00255F44">
      <w:pPr>
        <w:ind w:left="1100" w:hanging="1100"/>
        <w:jc w:val="both"/>
        <w:rPr>
          <w:rFonts w:ascii="Arial" w:hAnsi="Arial" w:cs="Arial"/>
          <w:b/>
          <w:bCs/>
        </w:rPr>
      </w:pPr>
    </w:p>
    <w:p w:rsidR="000E490A" w:rsidRPr="008C71E8" w:rsidRDefault="000E490A" w:rsidP="00255F44">
      <w:pPr>
        <w:ind w:left="1400" w:hanging="300"/>
        <w:jc w:val="both"/>
        <w:rPr>
          <w:rFonts w:ascii="Arial" w:hAnsi="Arial" w:cs="Arial"/>
          <w:bCs/>
        </w:rPr>
      </w:pPr>
      <w:r w:rsidRPr="008C71E8">
        <w:rPr>
          <w:rFonts w:ascii="Arial" w:hAnsi="Arial" w:cs="Arial"/>
          <w:iCs/>
        </w:rPr>
        <w:t>(a)</w:t>
      </w:r>
      <w:r w:rsidRPr="008C71E8">
        <w:rPr>
          <w:rFonts w:ascii="Arial" w:hAnsi="Arial" w:cs="Arial"/>
          <w:iCs/>
        </w:rPr>
        <w:tab/>
      </w:r>
      <w:r w:rsidRPr="008C71E8">
        <w:rPr>
          <w:rFonts w:ascii="Arial" w:hAnsi="Arial" w:cs="Arial"/>
        </w:rPr>
        <w:t xml:space="preserve">The </w:t>
      </w:r>
      <w:r w:rsidR="003E4D93" w:rsidRPr="008C71E8">
        <w:rPr>
          <w:rFonts w:ascii="Arial" w:hAnsi="Arial" w:cs="Arial"/>
        </w:rPr>
        <w:t xml:space="preserve">Pr. CHSA </w:t>
      </w:r>
      <w:r w:rsidRPr="008C71E8">
        <w:rPr>
          <w:rFonts w:ascii="Arial" w:hAnsi="Arial" w:cs="Arial"/>
        </w:rPr>
        <w:t>shall m</w:t>
      </w:r>
      <w:r w:rsidRPr="008C71E8">
        <w:rPr>
          <w:rFonts w:ascii="Arial" w:hAnsi="Arial" w:cs="Arial"/>
          <w:bCs/>
        </w:rPr>
        <w:t xml:space="preserve">onitor and keep written record of the items listed below from the Occupational Health and Safety Act, 1993 (Act 85 of 1993), the </w:t>
      </w:r>
      <w:r w:rsidRPr="008C71E8">
        <w:rPr>
          <w:rFonts w:ascii="Arial" w:hAnsi="Arial" w:cs="Arial"/>
        </w:rPr>
        <w:t xml:space="preserve">National Building Regulations and Building Standards Act, 1977 (Act 103 of 1977) (NBRBSA) </w:t>
      </w:r>
      <w:r w:rsidRPr="008C71E8">
        <w:rPr>
          <w:rFonts w:ascii="Arial" w:hAnsi="Arial" w:cs="Arial"/>
          <w:bCs/>
        </w:rPr>
        <w:t>as well as all the applicable legislation and standards listed under C3.6 below</w:t>
      </w:r>
      <w:r w:rsidRPr="008C71E8">
        <w:rPr>
          <w:rFonts w:ascii="Arial" w:hAnsi="Arial" w:cs="Arial"/>
        </w:rPr>
        <w:t xml:space="preserve"> and shall </w:t>
      </w:r>
      <w:r w:rsidRPr="008C71E8">
        <w:rPr>
          <w:rFonts w:ascii="Arial" w:hAnsi="Arial" w:cs="Arial"/>
          <w:bCs/>
        </w:rPr>
        <w:t>report on compliance by the relevant party/parties to the departmental project manager on a monthly basis.</w:t>
      </w:r>
    </w:p>
    <w:p w:rsidR="000E490A" w:rsidRPr="008C71E8" w:rsidRDefault="000E490A" w:rsidP="00255F44">
      <w:pPr>
        <w:ind w:left="1400" w:hanging="300"/>
        <w:jc w:val="both"/>
        <w:rPr>
          <w:rFonts w:ascii="Arial" w:hAnsi="Arial" w:cs="Arial"/>
          <w:bCs/>
        </w:rPr>
      </w:pPr>
    </w:p>
    <w:p w:rsidR="000E490A" w:rsidRPr="008C71E8" w:rsidRDefault="000E490A" w:rsidP="00255F44">
      <w:pPr>
        <w:ind w:left="1400" w:hanging="300"/>
        <w:jc w:val="both"/>
        <w:rPr>
          <w:rFonts w:ascii="Arial" w:hAnsi="Arial" w:cs="Arial"/>
        </w:rPr>
      </w:pPr>
      <w:r w:rsidRPr="008C71E8">
        <w:rPr>
          <w:rFonts w:ascii="Arial" w:hAnsi="Arial" w:cs="Arial"/>
          <w:bCs/>
        </w:rPr>
        <w:t>(b)</w:t>
      </w:r>
      <w:r w:rsidRPr="008C71E8">
        <w:rPr>
          <w:rFonts w:ascii="Arial" w:hAnsi="Arial" w:cs="Arial"/>
          <w:bCs/>
        </w:rPr>
        <w:tab/>
      </w:r>
      <w:r w:rsidRPr="008C71E8">
        <w:rPr>
          <w:rFonts w:ascii="Arial" w:hAnsi="Arial" w:cs="Arial"/>
        </w:rPr>
        <w:t xml:space="preserve">Monitoring measures shall include periodic audits at intervals mutually agreed upon between the </w:t>
      </w:r>
      <w:r w:rsidR="003E4D93" w:rsidRPr="008C71E8">
        <w:rPr>
          <w:rFonts w:ascii="Arial" w:hAnsi="Arial" w:cs="Arial"/>
        </w:rPr>
        <w:t xml:space="preserve">Pr. CHSA </w:t>
      </w:r>
      <w:r w:rsidRPr="008C71E8">
        <w:rPr>
          <w:rFonts w:ascii="Arial" w:hAnsi="Arial" w:cs="Arial"/>
        </w:rPr>
        <w:t xml:space="preserve">and principal contractor.  Attendance of the periodic (at monthly or shorter intervals) project monitoring meetings with the contractor(s) and other service providers will be required to address issues and operational deficiencies/failure to comply. </w:t>
      </w:r>
    </w:p>
    <w:p w:rsidR="000E490A" w:rsidRPr="008C71E8" w:rsidRDefault="000E490A" w:rsidP="00255F44">
      <w:pPr>
        <w:ind w:left="1400" w:hanging="300"/>
        <w:jc w:val="both"/>
        <w:rPr>
          <w:rFonts w:ascii="Arial" w:hAnsi="Arial" w:cs="Arial"/>
          <w:b/>
          <w:bCs/>
        </w:rPr>
      </w:pPr>
    </w:p>
    <w:p w:rsidR="000E490A" w:rsidRPr="008C71E8" w:rsidRDefault="000E490A" w:rsidP="005703E0">
      <w:pPr>
        <w:ind w:left="1080" w:hanging="1100"/>
        <w:jc w:val="both"/>
        <w:rPr>
          <w:rFonts w:ascii="Arial" w:hAnsi="Arial" w:cs="Arial"/>
          <w:iCs/>
        </w:rPr>
      </w:pPr>
      <w:r w:rsidRPr="00DB2A52">
        <w:rPr>
          <w:rFonts w:ascii="Arial" w:hAnsi="Arial" w:cs="Arial"/>
          <w:bCs/>
        </w:rPr>
        <w:t>C3.2.5.1.2</w:t>
      </w:r>
      <w:r w:rsidRPr="008C71E8">
        <w:rPr>
          <w:rFonts w:ascii="Arial" w:hAnsi="Arial" w:cs="Arial"/>
          <w:b/>
          <w:bCs/>
        </w:rPr>
        <w:tab/>
      </w:r>
      <w:r w:rsidR="003E4D93" w:rsidRPr="008C71E8">
        <w:rPr>
          <w:rFonts w:ascii="Arial" w:hAnsi="Arial" w:cs="Arial"/>
          <w:b/>
          <w:bCs/>
        </w:rPr>
        <w:t>Application for permit</w:t>
      </w:r>
      <w:r w:rsidR="00290F74">
        <w:rPr>
          <w:rFonts w:ascii="Arial" w:hAnsi="Arial" w:cs="Arial"/>
          <w:b/>
          <w:bCs/>
        </w:rPr>
        <w:t xml:space="preserve"> </w:t>
      </w:r>
      <w:r w:rsidR="003E4D93" w:rsidRPr="008C71E8">
        <w:rPr>
          <w:rFonts w:ascii="Arial" w:hAnsi="Arial" w:cs="Arial"/>
          <w:b/>
          <w:bCs/>
        </w:rPr>
        <w:t>to</w:t>
      </w:r>
      <w:r w:rsidR="00290F74">
        <w:rPr>
          <w:rFonts w:ascii="Arial" w:hAnsi="Arial" w:cs="Arial"/>
          <w:b/>
          <w:bCs/>
        </w:rPr>
        <w:t xml:space="preserve"> </w:t>
      </w:r>
      <w:r w:rsidR="003E4D93" w:rsidRPr="008C71E8">
        <w:rPr>
          <w:rFonts w:ascii="Arial" w:hAnsi="Arial" w:cs="Arial"/>
          <w:b/>
          <w:bCs/>
        </w:rPr>
        <w:t>perform Construction work</w:t>
      </w:r>
    </w:p>
    <w:p w:rsidR="000E490A" w:rsidRPr="008C71E8" w:rsidRDefault="000E490A" w:rsidP="00FB62BD">
      <w:pPr>
        <w:ind w:left="1080" w:hanging="1100"/>
        <w:jc w:val="both"/>
        <w:rPr>
          <w:rFonts w:ascii="Arial" w:hAnsi="Arial" w:cs="Arial"/>
          <w:bCs/>
        </w:rPr>
      </w:pPr>
      <w:r w:rsidRPr="008C71E8">
        <w:rPr>
          <w:rFonts w:ascii="Arial" w:hAnsi="Arial" w:cs="Arial"/>
          <w:bCs/>
        </w:rPr>
        <w:tab/>
      </w:r>
    </w:p>
    <w:p w:rsidR="000E490A" w:rsidRPr="008C71E8" w:rsidRDefault="000E490A" w:rsidP="00255F44">
      <w:pPr>
        <w:ind w:left="1400" w:hanging="300"/>
        <w:jc w:val="both"/>
        <w:rPr>
          <w:rFonts w:ascii="Arial" w:hAnsi="Arial" w:cs="Arial"/>
        </w:rPr>
      </w:pPr>
      <w:r w:rsidRPr="008C71E8">
        <w:rPr>
          <w:rFonts w:ascii="Arial" w:hAnsi="Arial" w:cs="Arial"/>
        </w:rPr>
        <w:t>(a)</w:t>
      </w:r>
      <w:r w:rsidRPr="008C71E8">
        <w:rPr>
          <w:rFonts w:ascii="Arial" w:hAnsi="Arial" w:cs="Arial"/>
        </w:rPr>
        <w:tab/>
      </w:r>
      <w:r w:rsidR="00E67663" w:rsidRPr="008C71E8">
        <w:rPr>
          <w:rFonts w:ascii="Arial" w:hAnsi="Arial" w:cs="Arial"/>
          <w:bCs/>
        </w:rPr>
        <w:t xml:space="preserve">The </w:t>
      </w:r>
      <w:r w:rsidR="00E67663" w:rsidRPr="008C71E8">
        <w:rPr>
          <w:rFonts w:ascii="Arial" w:hAnsi="Arial" w:cs="Arial"/>
        </w:rPr>
        <w:t>Pr. CHSA</w:t>
      </w:r>
      <w:r w:rsidR="00E67663" w:rsidRPr="008C71E8">
        <w:rPr>
          <w:rFonts w:ascii="Arial" w:hAnsi="Arial" w:cs="Arial"/>
          <w:bCs/>
        </w:rPr>
        <w:t xml:space="preserve"> </w:t>
      </w:r>
      <w:r w:rsidR="00290F74" w:rsidRPr="008C71E8">
        <w:rPr>
          <w:rFonts w:ascii="Arial" w:hAnsi="Arial" w:cs="Arial"/>
          <w:bCs/>
        </w:rPr>
        <w:t>must</w:t>
      </w:r>
      <w:r w:rsidR="00290F74" w:rsidRPr="008C71E8">
        <w:rPr>
          <w:rFonts w:ascii="Arial" w:hAnsi="Arial" w:cs="Arial"/>
        </w:rPr>
        <w:t xml:space="preserve"> apply</w:t>
      </w:r>
      <w:r w:rsidR="003E4D93" w:rsidRPr="008C71E8">
        <w:rPr>
          <w:rFonts w:ascii="Arial" w:hAnsi="Arial" w:cs="Arial"/>
        </w:rPr>
        <w:t xml:space="preserve"> to </w:t>
      </w:r>
      <w:r w:rsidRPr="008C71E8">
        <w:rPr>
          <w:rFonts w:ascii="Arial" w:hAnsi="Arial" w:cs="Arial"/>
        </w:rPr>
        <w:t>the provincial director in writin</w:t>
      </w:r>
      <w:r w:rsidR="00217A03" w:rsidRPr="008C71E8">
        <w:rPr>
          <w:rFonts w:ascii="Arial" w:hAnsi="Arial" w:cs="Arial"/>
        </w:rPr>
        <w:t xml:space="preserve">g </w:t>
      </w:r>
      <w:r w:rsidR="003E4D93" w:rsidRPr="008C71E8">
        <w:rPr>
          <w:rFonts w:ascii="Arial" w:hAnsi="Arial" w:cs="Arial"/>
        </w:rPr>
        <w:t xml:space="preserve">for a permit to perform </w:t>
      </w:r>
      <w:r w:rsidR="00217A03" w:rsidRPr="008C71E8">
        <w:rPr>
          <w:rFonts w:ascii="Arial" w:hAnsi="Arial" w:cs="Arial"/>
        </w:rPr>
        <w:t xml:space="preserve">construction work </w:t>
      </w:r>
      <w:r w:rsidR="003E4D93" w:rsidRPr="008C71E8">
        <w:rPr>
          <w:rFonts w:ascii="Arial" w:hAnsi="Arial" w:cs="Arial"/>
        </w:rPr>
        <w:t xml:space="preserve">at least 14 days before the work is to be carried out </w:t>
      </w:r>
      <w:r w:rsidR="00217A03" w:rsidRPr="008C71E8">
        <w:rPr>
          <w:rFonts w:ascii="Arial" w:hAnsi="Arial" w:cs="Arial"/>
        </w:rPr>
        <w:t>on</w:t>
      </w:r>
      <w:r w:rsidR="00E936D6" w:rsidRPr="008C71E8">
        <w:rPr>
          <w:rFonts w:ascii="Arial" w:hAnsi="Arial" w:cs="Arial"/>
        </w:rPr>
        <w:t xml:space="preserve"> a</w:t>
      </w:r>
      <w:r w:rsidRPr="008C71E8">
        <w:rPr>
          <w:rFonts w:ascii="Arial" w:hAnsi="Arial" w:cs="Arial"/>
        </w:rPr>
        <w:t xml:space="preserve"> form</w:t>
      </w:r>
      <w:r w:rsidR="003E4D93" w:rsidRPr="008C71E8">
        <w:rPr>
          <w:rFonts w:ascii="Arial" w:hAnsi="Arial" w:cs="Arial"/>
        </w:rPr>
        <w:t xml:space="preserve"> similar to Annexure 2</w:t>
      </w:r>
      <w:r w:rsidR="00E67663" w:rsidRPr="008C71E8">
        <w:rPr>
          <w:rFonts w:ascii="Arial" w:hAnsi="Arial" w:cs="Arial"/>
        </w:rPr>
        <w:t xml:space="preserve"> of the </w:t>
      </w:r>
      <w:r w:rsidRPr="008C71E8">
        <w:rPr>
          <w:rFonts w:ascii="Arial" w:hAnsi="Arial" w:cs="Arial"/>
        </w:rPr>
        <w:t>C</w:t>
      </w:r>
      <w:r w:rsidR="00E67663" w:rsidRPr="008C71E8">
        <w:rPr>
          <w:rFonts w:ascii="Arial" w:hAnsi="Arial" w:cs="Arial"/>
        </w:rPr>
        <w:t xml:space="preserve">onstruction </w:t>
      </w:r>
      <w:r w:rsidRPr="008C71E8">
        <w:rPr>
          <w:rFonts w:ascii="Arial" w:hAnsi="Arial" w:cs="Arial"/>
        </w:rPr>
        <w:t>R</w:t>
      </w:r>
      <w:r w:rsidR="00E67663" w:rsidRPr="008C71E8">
        <w:rPr>
          <w:rFonts w:ascii="Arial" w:hAnsi="Arial" w:cs="Arial"/>
        </w:rPr>
        <w:t>egulations, 2014</w:t>
      </w:r>
    </w:p>
    <w:p w:rsidR="000E490A" w:rsidRPr="008C71E8" w:rsidRDefault="000E490A" w:rsidP="00255F44">
      <w:pPr>
        <w:keepNext/>
        <w:ind w:left="1400" w:hanging="300"/>
        <w:jc w:val="both"/>
        <w:rPr>
          <w:rFonts w:ascii="Arial" w:hAnsi="Arial" w:cs="Arial"/>
          <w:b/>
          <w:bCs/>
        </w:rPr>
      </w:pPr>
    </w:p>
    <w:p w:rsidR="000E490A" w:rsidRPr="008C71E8" w:rsidRDefault="000E490A" w:rsidP="00255F44">
      <w:pPr>
        <w:keepNext/>
        <w:ind w:left="1400" w:hanging="300"/>
        <w:jc w:val="both"/>
        <w:rPr>
          <w:rFonts w:ascii="Arial" w:hAnsi="Arial" w:cs="Arial"/>
          <w:u w:val="single"/>
        </w:rPr>
      </w:pPr>
      <w:r w:rsidRPr="008C71E8">
        <w:rPr>
          <w:rFonts w:ascii="Arial" w:hAnsi="Arial" w:cs="Arial"/>
          <w:bCs/>
        </w:rPr>
        <w:t>(b)</w:t>
      </w:r>
      <w:r w:rsidRPr="008C71E8">
        <w:rPr>
          <w:rFonts w:ascii="Arial" w:hAnsi="Arial" w:cs="Arial"/>
          <w:b/>
          <w:bCs/>
        </w:rPr>
        <w:tab/>
      </w:r>
      <w:r w:rsidR="00E67663" w:rsidRPr="008C71E8">
        <w:rPr>
          <w:rFonts w:ascii="Arial" w:hAnsi="Arial" w:cs="Arial"/>
          <w:bCs/>
        </w:rPr>
        <w:t xml:space="preserve">The </w:t>
      </w:r>
      <w:r w:rsidR="00E67663" w:rsidRPr="008C71E8">
        <w:rPr>
          <w:rFonts w:ascii="Arial" w:hAnsi="Arial" w:cs="Arial"/>
        </w:rPr>
        <w:t>Pr. CHSA</w:t>
      </w:r>
      <w:r w:rsidR="00E67663" w:rsidRPr="008C71E8">
        <w:rPr>
          <w:rFonts w:ascii="Arial" w:hAnsi="Arial" w:cs="Arial"/>
          <w:bCs/>
        </w:rPr>
        <w:t xml:space="preserve"> must</w:t>
      </w:r>
      <w:r w:rsidR="00E67663" w:rsidRPr="008C71E8">
        <w:rPr>
          <w:rFonts w:ascii="Arial" w:hAnsi="Arial" w:cs="Arial"/>
        </w:rPr>
        <w:t xml:space="preserve"> ensure that </w:t>
      </w:r>
      <w:r w:rsidRPr="008C71E8">
        <w:rPr>
          <w:rFonts w:ascii="Arial" w:hAnsi="Arial" w:cs="Arial"/>
        </w:rPr>
        <w:t>no work in connection with the erection or demolition of any building shall commence on the site unless notice, in the form required by the local authority, has been given to such local authority by the owner of such building, stating the date on which such erection or demolition will commence (NBRBSA section A22</w:t>
      </w:r>
      <w:r w:rsidRPr="008C71E8">
        <w:rPr>
          <w:rFonts w:ascii="Arial" w:hAnsi="Arial" w:cs="Arial"/>
          <w:bCs/>
        </w:rPr>
        <w:t>).</w:t>
      </w:r>
    </w:p>
    <w:p w:rsidR="00E21D88" w:rsidRPr="008C71E8" w:rsidRDefault="00E21D88" w:rsidP="004707EA">
      <w:pPr>
        <w:jc w:val="both"/>
        <w:rPr>
          <w:rFonts w:ascii="Arial" w:hAnsi="Arial" w:cs="Arial"/>
          <w:bCs/>
        </w:rPr>
      </w:pPr>
    </w:p>
    <w:p w:rsidR="000E490A" w:rsidRPr="008C71E8" w:rsidRDefault="000E490A" w:rsidP="005703E0">
      <w:pPr>
        <w:ind w:left="1080" w:hanging="1100"/>
        <w:jc w:val="both"/>
        <w:rPr>
          <w:rFonts w:ascii="Arial" w:hAnsi="Arial" w:cs="Arial"/>
          <w:b/>
          <w:bCs/>
        </w:rPr>
      </w:pPr>
      <w:r w:rsidRPr="00DB2A52">
        <w:rPr>
          <w:rFonts w:ascii="Arial" w:hAnsi="Arial" w:cs="Arial"/>
          <w:bCs/>
        </w:rPr>
        <w:t>C3.2.5.1.3</w:t>
      </w:r>
      <w:r w:rsidRPr="008C71E8">
        <w:rPr>
          <w:rFonts w:ascii="Arial" w:hAnsi="Arial" w:cs="Arial"/>
          <w:b/>
          <w:bCs/>
        </w:rPr>
        <w:tab/>
        <w:t>Health and safety plans</w:t>
      </w:r>
    </w:p>
    <w:p w:rsidR="000E490A" w:rsidRPr="008C71E8" w:rsidRDefault="000E490A" w:rsidP="005703E0">
      <w:pPr>
        <w:ind w:left="1080" w:hanging="1100"/>
        <w:jc w:val="both"/>
        <w:rPr>
          <w:rFonts w:ascii="Arial" w:hAnsi="Arial" w:cs="Arial"/>
          <w:bCs/>
        </w:rPr>
      </w:pPr>
    </w:p>
    <w:p w:rsidR="000E490A" w:rsidRPr="008C71E8" w:rsidRDefault="000E490A" w:rsidP="005703E0">
      <w:pPr>
        <w:ind w:left="1080" w:hanging="1100"/>
        <w:jc w:val="both"/>
        <w:rPr>
          <w:rFonts w:ascii="Arial" w:hAnsi="Arial" w:cs="Arial"/>
          <w:bCs/>
        </w:rPr>
      </w:pPr>
      <w:r w:rsidRPr="008C71E8">
        <w:rPr>
          <w:rFonts w:ascii="Arial" w:hAnsi="Arial" w:cs="Arial"/>
          <w:bCs/>
        </w:rPr>
        <w:tab/>
      </w:r>
      <w:bookmarkStart w:id="35" w:name="OLE_LINK16"/>
      <w:bookmarkStart w:id="36" w:name="OLE_LINK17"/>
      <w:r w:rsidR="00E67663" w:rsidRPr="008C71E8">
        <w:rPr>
          <w:rFonts w:ascii="Arial" w:hAnsi="Arial" w:cs="Arial"/>
          <w:iCs/>
        </w:rPr>
        <w:t xml:space="preserve">The </w:t>
      </w:r>
      <w:r w:rsidR="00E67663" w:rsidRPr="008C71E8">
        <w:rPr>
          <w:rFonts w:ascii="Arial" w:hAnsi="Arial" w:cs="Arial"/>
        </w:rPr>
        <w:t>Pr. CHSA</w:t>
      </w:r>
      <w:r w:rsidR="00E67663" w:rsidRPr="008C71E8">
        <w:rPr>
          <w:rFonts w:ascii="Arial" w:hAnsi="Arial" w:cs="Arial"/>
          <w:bCs/>
        </w:rPr>
        <w:t xml:space="preserve"> must</w:t>
      </w:r>
      <w:bookmarkEnd w:id="35"/>
      <w:bookmarkEnd w:id="36"/>
      <w:r w:rsidR="00290F74">
        <w:rPr>
          <w:rFonts w:ascii="Arial" w:hAnsi="Arial" w:cs="Arial"/>
          <w:bCs/>
        </w:rPr>
        <w:t xml:space="preserve"> </w:t>
      </w:r>
      <w:r w:rsidRPr="008C71E8">
        <w:rPr>
          <w:rFonts w:ascii="Arial" w:hAnsi="Arial" w:cs="Arial"/>
          <w:iCs/>
        </w:rPr>
        <w:t>m</w:t>
      </w:r>
      <w:r w:rsidRPr="008C71E8">
        <w:rPr>
          <w:rFonts w:ascii="Arial" w:hAnsi="Arial" w:cs="Arial"/>
          <w:bCs/>
        </w:rPr>
        <w:t>onitor that:</w:t>
      </w:r>
    </w:p>
    <w:p w:rsidR="000E490A" w:rsidRPr="008C71E8" w:rsidRDefault="000E490A" w:rsidP="00255F44">
      <w:pPr>
        <w:ind w:left="1400" w:hanging="300"/>
        <w:jc w:val="both"/>
        <w:rPr>
          <w:rFonts w:ascii="Arial" w:hAnsi="Arial" w:cs="Arial"/>
        </w:rPr>
      </w:pPr>
      <w:r w:rsidRPr="008C71E8">
        <w:rPr>
          <w:rFonts w:ascii="Arial" w:hAnsi="Arial" w:cs="Arial"/>
          <w:bCs/>
        </w:rPr>
        <w:t>(a)</w:t>
      </w:r>
      <w:r w:rsidRPr="008C71E8">
        <w:rPr>
          <w:rFonts w:ascii="Arial" w:hAnsi="Arial" w:cs="Arial"/>
          <w:bCs/>
        </w:rPr>
        <w:tab/>
        <w:t>the</w:t>
      </w:r>
      <w:r w:rsidRPr="008C71E8">
        <w:rPr>
          <w:rFonts w:ascii="Arial" w:hAnsi="Arial" w:cs="Arial"/>
        </w:rPr>
        <w:t xml:space="preserve"> principal contractor </w:t>
      </w:r>
      <w:r w:rsidR="00290F74" w:rsidRPr="008C71E8">
        <w:rPr>
          <w:rFonts w:ascii="Arial" w:hAnsi="Arial" w:cs="Arial"/>
        </w:rPr>
        <w:t>provides</w:t>
      </w:r>
      <w:r w:rsidRPr="008C71E8">
        <w:rPr>
          <w:rFonts w:ascii="Arial" w:hAnsi="Arial" w:cs="Arial"/>
        </w:rPr>
        <w:t xml:space="preserve"> and demonstrate a suitable and sufficiently documented health and safety plan, based on the Service Provider’s documented health and safety specification contemplated in CR section </w:t>
      </w:r>
      <w:r w:rsidR="00E67663" w:rsidRPr="008C71E8">
        <w:rPr>
          <w:rFonts w:ascii="Arial" w:hAnsi="Arial" w:cs="Arial"/>
        </w:rPr>
        <w:t>4(1)(m</w:t>
      </w:r>
      <w:r w:rsidR="00E936D6" w:rsidRPr="008C71E8">
        <w:rPr>
          <w:rFonts w:ascii="Arial" w:hAnsi="Arial" w:cs="Arial"/>
        </w:rPr>
        <w:t>)</w:t>
      </w:r>
      <w:r w:rsidRPr="008C71E8">
        <w:rPr>
          <w:rFonts w:ascii="Arial" w:hAnsi="Arial" w:cs="Arial"/>
        </w:rPr>
        <w:t xml:space="preserve">, which shall be applied from the date of commencement and for the full </w:t>
      </w:r>
      <w:r w:rsidR="00E67663" w:rsidRPr="008C71E8">
        <w:rPr>
          <w:rFonts w:ascii="Arial" w:hAnsi="Arial" w:cs="Arial"/>
        </w:rPr>
        <w:t xml:space="preserve">duration of construction work in terms of </w:t>
      </w:r>
      <w:r w:rsidRPr="008C71E8">
        <w:rPr>
          <w:rFonts w:ascii="Arial" w:hAnsi="Arial" w:cs="Arial"/>
        </w:rPr>
        <w:t xml:space="preserve">CR section </w:t>
      </w:r>
      <w:r w:rsidR="00E67663" w:rsidRPr="008C71E8">
        <w:rPr>
          <w:rFonts w:ascii="Arial" w:hAnsi="Arial" w:cs="Arial"/>
        </w:rPr>
        <w:t>7(1)</w:t>
      </w:r>
    </w:p>
    <w:p w:rsidR="000E490A" w:rsidRPr="008C71E8" w:rsidRDefault="000E490A" w:rsidP="00255F44">
      <w:pPr>
        <w:ind w:left="1400" w:hanging="300"/>
        <w:jc w:val="both"/>
        <w:rPr>
          <w:rFonts w:ascii="Arial" w:hAnsi="Arial" w:cs="Arial"/>
        </w:rPr>
      </w:pPr>
    </w:p>
    <w:p w:rsidR="000E490A" w:rsidRPr="005703E0" w:rsidRDefault="000E490A" w:rsidP="00255F44">
      <w:pPr>
        <w:ind w:left="1400" w:hanging="300"/>
        <w:jc w:val="both"/>
        <w:rPr>
          <w:rFonts w:ascii="Arial" w:hAnsi="Arial" w:cs="Arial"/>
          <w:iCs/>
        </w:rPr>
      </w:pPr>
      <w:r w:rsidRPr="008C71E8">
        <w:rPr>
          <w:rFonts w:ascii="Arial" w:hAnsi="Arial" w:cs="Arial"/>
        </w:rPr>
        <w:lastRenderedPageBreak/>
        <w:t>(b)</w:t>
      </w:r>
      <w:r w:rsidRPr="008C71E8">
        <w:rPr>
          <w:rFonts w:ascii="Arial" w:hAnsi="Arial" w:cs="Arial"/>
        </w:rPr>
        <w:tab/>
        <w:t xml:space="preserve">a copy of the principal contractor’s health and </w:t>
      </w:r>
      <w:r w:rsidRPr="005703E0">
        <w:rPr>
          <w:rFonts w:ascii="Arial" w:hAnsi="Arial" w:cs="Arial"/>
        </w:rPr>
        <w:t>safety plan is available on request to an employee, inspector or contractor (</w:t>
      </w:r>
      <w:r w:rsidRPr="00255F44">
        <w:rPr>
          <w:rFonts w:ascii="Arial" w:hAnsi="Arial" w:cs="Arial"/>
        </w:rPr>
        <w:t>CR</w:t>
      </w:r>
      <w:r>
        <w:rPr>
          <w:rFonts w:ascii="Arial" w:hAnsi="Arial" w:cs="Arial"/>
        </w:rPr>
        <w:t xml:space="preserve"> section</w:t>
      </w:r>
      <w:r w:rsidR="00941128">
        <w:rPr>
          <w:rFonts w:ascii="Arial" w:hAnsi="Arial" w:cs="Arial"/>
        </w:rPr>
        <w:t xml:space="preserve"> 5(1) (m))</w:t>
      </w:r>
    </w:p>
    <w:p w:rsidR="000E490A" w:rsidRPr="005703E0" w:rsidRDefault="000E490A" w:rsidP="00255F44">
      <w:pPr>
        <w:ind w:left="1400" w:hanging="300"/>
        <w:jc w:val="both"/>
        <w:rPr>
          <w:rFonts w:ascii="Arial" w:hAnsi="Arial" w:cs="Arial"/>
          <w:iCs/>
        </w:rPr>
      </w:pPr>
    </w:p>
    <w:p w:rsidR="000E490A" w:rsidRPr="005703E0" w:rsidRDefault="000E490A" w:rsidP="00255F44">
      <w:pPr>
        <w:ind w:left="1400" w:hanging="300"/>
        <w:jc w:val="both"/>
        <w:rPr>
          <w:rFonts w:ascii="Arial" w:hAnsi="Arial" w:cs="Arial"/>
        </w:rPr>
      </w:pPr>
      <w:r w:rsidRPr="005703E0">
        <w:rPr>
          <w:rFonts w:ascii="Arial" w:hAnsi="Arial" w:cs="Arial"/>
          <w:bCs/>
        </w:rPr>
        <w:t>(</w:t>
      </w:r>
      <w:r>
        <w:rPr>
          <w:rFonts w:ascii="Arial" w:hAnsi="Arial" w:cs="Arial"/>
          <w:bCs/>
        </w:rPr>
        <w:t>c</w:t>
      </w:r>
      <w:r w:rsidRPr="005703E0">
        <w:rPr>
          <w:rFonts w:ascii="Arial" w:hAnsi="Arial" w:cs="Arial"/>
          <w:bCs/>
        </w:rPr>
        <w:t>)</w:t>
      </w:r>
      <w:r w:rsidRPr="005703E0">
        <w:rPr>
          <w:rFonts w:ascii="Arial" w:hAnsi="Arial" w:cs="Arial"/>
          <w:bCs/>
        </w:rPr>
        <w:tab/>
        <w:t xml:space="preserve">the </w:t>
      </w:r>
      <w:r>
        <w:rPr>
          <w:rFonts w:ascii="Arial" w:hAnsi="Arial" w:cs="Arial"/>
          <w:bCs/>
        </w:rPr>
        <w:t>p</w:t>
      </w:r>
      <w:r w:rsidRPr="005703E0">
        <w:rPr>
          <w:rFonts w:ascii="Arial" w:hAnsi="Arial" w:cs="Arial"/>
          <w:bCs/>
        </w:rPr>
        <w:t xml:space="preserve">rincipal </w:t>
      </w:r>
      <w:r>
        <w:rPr>
          <w:rFonts w:ascii="Arial" w:hAnsi="Arial" w:cs="Arial"/>
          <w:bCs/>
        </w:rPr>
        <w:t>c</w:t>
      </w:r>
      <w:r w:rsidRPr="005703E0">
        <w:rPr>
          <w:rFonts w:ascii="Arial" w:hAnsi="Arial" w:cs="Arial"/>
          <w:bCs/>
        </w:rPr>
        <w:t>ontractor</w:t>
      </w:r>
      <w:r w:rsidRPr="005703E0">
        <w:rPr>
          <w:rFonts w:ascii="Arial" w:hAnsi="Arial" w:cs="Arial"/>
        </w:rPr>
        <w:t xml:space="preserve"> obtains from each appointed subcontractor a specific contractor’s health and safety plan covering the specific part of the project apportioned to that </w:t>
      </w:r>
      <w:r>
        <w:rPr>
          <w:rFonts w:ascii="Arial" w:hAnsi="Arial" w:cs="Arial"/>
        </w:rPr>
        <w:t>sub</w:t>
      </w:r>
      <w:r w:rsidRPr="005703E0">
        <w:rPr>
          <w:rFonts w:ascii="Arial" w:hAnsi="Arial" w:cs="Arial"/>
        </w:rPr>
        <w:t xml:space="preserve">contractor in respect </w:t>
      </w:r>
      <w:r w:rsidR="00D130E4">
        <w:rPr>
          <w:rFonts w:ascii="Arial" w:hAnsi="Arial" w:cs="Arial"/>
        </w:rPr>
        <w:t xml:space="preserve">of the Construction </w:t>
      </w:r>
      <w:r w:rsidR="00290F74">
        <w:rPr>
          <w:rFonts w:ascii="Arial" w:hAnsi="Arial" w:cs="Arial"/>
        </w:rPr>
        <w:t>Regulations</w:t>
      </w:r>
      <w:r w:rsidR="00290F74" w:rsidRPr="005703E0">
        <w:rPr>
          <w:rFonts w:ascii="Arial" w:hAnsi="Arial" w:cs="Arial"/>
        </w:rPr>
        <w:t xml:space="preserve"> and</w:t>
      </w:r>
      <w:r w:rsidRPr="005703E0">
        <w:rPr>
          <w:rFonts w:ascii="Arial" w:hAnsi="Arial" w:cs="Arial"/>
        </w:rPr>
        <w:t xml:space="preserve"> related operations as integrated with the principal contractor’s health and safety plan, and based on the health and safety specification of the client</w:t>
      </w:r>
      <w:r w:rsidR="00E67663">
        <w:rPr>
          <w:rFonts w:ascii="Arial" w:hAnsi="Arial" w:cs="Arial"/>
        </w:rPr>
        <w:t>.</w:t>
      </w:r>
    </w:p>
    <w:p w:rsidR="000E490A" w:rsidRPr="005703E0" w:rsidRDefault="000E490A" w:rsidP="00255F44">
      <w:pPr>
        <w:ind w:left="1400" w:hanging="300"/>
        <w:jc w:val="both"/>
        <w:rPr>
          <w:rFonts w:ascii="Arial" w:hAnsi="Arial" w:cs="Arial"/>
          <w:iCs/>
        </w:rPr>
      </w:pPr>
    </w:p>
    <w:p w:rsidR="000E490A" w:rsidRPr="005703E0" w:rsidRDefault="000E490A" w:rsidP="00255F44">
      <w:pPr>
        <w:ind w:left="1400" w:hanging="300"/>
        <w:jc w:val="both"/>
        <w:rPr>
          <w:rFonts w:ascii="Arial" w:hAnsi="Arial" w:cs="Arial"/>
        </w:rPr>
      </w:pPr>
      <w:r w:rsidRPr="005703E0">
        <w:rPr>
          <w:rFonts w:ascii="Arial" w:hAnsi="Arial" w:cs="Arial"/>
          <w:bCs/>
        </w:rPr>
        <w:t>(</w:t>
      </w:r>
      <w:r>
        <w:rPr>
          <w:rFonts w:ascii="Arial" w:hAnsi="Arial" w:cs="Arial"/>
          <w:bCs/>
        </w:rPr>
        <w:t>d</w:t>
      </w:r>
      <w:r w:rsidRPr="005703E0">
        <w:rPr>
          <w:rFonts w:ascii="Arial" w:hAnsi="Arial" w:cs="Arial"/>
          <w:bCs/>
        </w:rPr>
        <w:t>)</w:t>
      </w:r>
      <w:r w:rsidRPr="005703E0">
        <w:rPr>
          <w:rFonts w:ascii="Arial" w:hAnsi="Arial" w:cs="Arial"/>
          <w:bCs/>
        </w:rPr>
        <w:tab/>
      </w:r>
      <w:r w:rsidRPr="005703E0">
        <w:rPr>
          <w:rFonts w:ascii="Arial" w:hAnsi="Arial" w:cs="Arial"/>
        </w:rPr>
        <w:t>a copy of each subcont</w:t>
      </w:r>
      <w:r w:rsidR="00E67663">
        <w:rPr>
          <w:rFonts w:ascii="Arial" w:hAnsi="Arial" w:cs="Arial"/>
        </w:rPr>
        <w:t xml:space="preserve">ractor’s health and safety plan, </w:t>
      </w:r>
      <w:r w:rsidRPr="005703E0">
        <w:rPr>
          <w:rFonts w:ascii="Arial" w:hAnsi="Arial" w:cs="Arial"/>
        </w:rPr>
        <w:t>as well as the contractor’s health and safety plan contemplated is available on request to an employee, inspector, contr</w:t>
      </w:r>
      <w:r w:rsidR="00E67663">
        <w:rPr>
          <w:rFonts w:ascii="Arial" w:hAnsi="Arial" w:cs="Arial"/>
        </w:rPr>
        <w:t>actor, client or client’s agent.</w:t>
      </w:r>
    </w:p>
    <w:p w:rsidR="000E490A" w:rsidRPr="005703E0" w:rsidRDefault="000E490A" w:rsidP="00E67663">
      <w:pPr>
        <w:jc w:val="both"/>
        <w:rPr>
          <w:rFonts w:ascii="Arial" w:hAnsi="Arial" w:cs="Arial"/>
          <w:iCs/>
        </w:rPr>
      </w:pPr>
    </w:p>
    <w:p w:rsidR="000E490A" w:rsidRPr="00E67663" w:rsidRDefault="000E490A" w:rsidP="00E6641E">
      <w:pPr>
        <w:pStyle w:val="ListParagraph"/>
        <w:numPr>
          <w:ilvl w:val="1"/>
          <w:numId w:val="1"/>
        </w:numPr>
        <w:jc w:val="both"/>
        <w:rPr>
          <w:rFonts w:ascii="Arial" w:hAnsi="Arial" w:cs="Arial"/>
        </w:rPr>
      </w:pPr>
      <w:r w:rsidRPr="00E67663">
        <w:rPr>
          <w:rFonts w:ascii="Arial" w:hAnsi="Arial" w:cs="Arial"/>
        </w:rPr>
        <w:t xml:space="preserve">the principal contractor ensures that a specific contractor’s health and safety plan covering a specific part of the project health and safety plan as determined in CR section </w:t>
      </w:r>
      <w:r w:rsidR="003E4FAD" w:rsidRPr="00E67663">
        <w:rPr>
          <w:rFonts w:ascii="Arial" w:hAnsi="Arial" w:cs="Arial"/>
        </w:rPr>
        <w:t>7.(2)</w:t>
      </w:r>
      <w:r w:rsidRPr="00E67663">
        <w:rPr>
          <w:rFonts w:ascii="Arial" w:hAnsi="Arial" w:cs="Arial"/>
        </w:rPr>
        <w:t xml:space="preserve"> is implemented and main</w:t>
      </w:r>
      <w:r w:rsidR="00E67663" w:rsidRPr="00E67663">
        <w:rPr>
          <w:rFonts w:ascii="Arial" w:hAnsi="Arial" w:cs="Arial"/>
        </w:rPr>
        <w:t>tained on the construction site.</w:t>
      </w:r>
    </w:p>
    <w:p w:rsidR="00E67663" w:rsidRPr="00E67663" w:rsidRDefault="00E67663" w:rsidP="00E67663">
      <w:pPr>
        <w:pStyle w:val="ListParagraph"/>
        <w:ind w:left="1500"/>
        <w:jc w:val="both"/>
        <w:rPr>
          <w:rFonts w:ascii="Arial" w:hAnsi="Arial" w:cs="Arial"/>
          <w:bCs/>
        </w:rPr>
      </w:pPr>
    </w:p>
    <w:p w:rsidR="000E490A" w:rsidRPr="005703E0" w:rsidRDefault="000E490A" w:rsidP="00255F44">
      <w:pPr>
        <w:ind w:left="1400" w:hanging="300"/>
        <w:jc w:val="both"/>
        <w:rPr>
          <w:rFonts w:ascii="Arial" w:hAnsi="Arial" w:cs="Arial"/>
          <w:bCs/>
        </w:rPr>
      </w:pPr>
      <w:r w:rsidRPr="005703E0">
        <w:rPr>
          <w:rFonts w:ascii="Arial" w:hAnsi="Arial" w:cs="Arial"/>
          <w:iCs/>
        </w:rPr>
        <w:t>(</w:t>
      </w:r>
      <w:r w:rsidR="00E67663">
        <w:rPr>
          <w:rFonts w:ascii="Arial" w:hAnsi="Arial" w:cs="Arial"/>
          <w:iCs/>
        </w:rPr>
        <w:t>f</w:t>
      </w:r>
      <w:r w:rsidRPr="005703E0">
        <w:rPr>
          <w:rFonts w:ascii="Arial" w:hAnsi="Arial" w:cs="Arial"/>
          <w:iCs/>
        </w:rPr>
        <w:t>)</w:t>
      </w:r>
      <w:r w:rsidRPr="005703E0">
        <w:rPr>
          <w:rFonts w:ascii="Arial" w:hAnsi="Arial" w:cs="Arial"/>
          <w:iCs/>
        </w:rPr>
        <w:tab/>
      </w:r>
      <w:r w:rsidRPr="005703E0">
        <w:rPr>
          <w:rFonts w:ascii="Arial" w:hAnsi="Arial" w:cs="Arial"/>
        </w:rPr>
        <w:t>the principal contractor ensures that the collection of health and safety plans covering the various parts of the project is kept updated throughout the project</w:t>
      </w:r>
      <w:r>
        <w:rPr>
          <w:rFonts w:ascii="Arial" w:hAnsi="Arial" w:cs="Arial"/>
        </w:rPr>
        <w:t>;</w:t>
      </w:r>
    </w:p>
    <w:p w:rsidR="000E490A" w:rsidRPr="005703E0" w:rsidRDefault="000E490A" w:rsidP="004707EA">
      <w:pPr>
        <w:jc w:val="both"/>
        <w:rPr>
          <w:rFonts w:ascii="Arial" w:hAnsi="Arial" w:cs="Arial"/>
          <w:bCs/>
        </w:rPr>
      </w:pPr>
    </w:p>
    <w:p w:rsidR="000E490A" w:rsidRPr="00567321" w:rsidRDefault="000E490A" w:rsidP="005703E0">
      <w:pPr>
        <w:ind w:left="1080" w:hanging="1100"/>
        <w:jc w:val="both"/>
        <w:rPr>
          <w:rFonts w:ascii="Arial" w:hAnsi="Arial" w:cs="Arial"/>
          <w:b/>
          <w:iCs/>
        </w:rPr>
      </w:pPr>
      <w:r w:rsidRPr="00DB2A52">
        <w:rPr>
          <w:rFonts w:ascii="Arial" w:hAnsi="Arial" w:cs="Arial"/>
          <w:iCs/>
        </w:rPr>
        <w:t>C3.2.5.1.4</w:t>
      </w:r>
      <w:r w:rsidRPr="00567321">
        <w:rPr>
          <w:rFonts w:ascii="Arial" w:hAnsi="Arial" w:cs="Arial"/>
          <w:b/>
          <w:iCs/>
        </w:rPr>
        <w:tab/>
        <w:t>Risk assessments by contractors</w:t>
      </w:r>
    </w:p>
    <w:p w:rsidR="000E490A" w:rsidRPr="005703E0" w:rsidRDefault="000E490A" w:rsidP="005703E0">
      <w:pPr>
        <w:ind w:left="1080" w:hanging="1100"/>
        <w:jc w:val="both"/>
        <w:rPr>
          <w:rFonts w:ascii="Arial" w:hAnsi="Arial" w:cs="Arial"/>
          <w:iCs/>
        </w:rPr>
      </w:pPr>
    </w:p>
    <w:p w:rsidR="000E490A" w:rsidRPr="008C71E8" w:rsidRDefault="007E219F" w:rsidP="00997D06">
      <w:pPr>
        <w:ind w:left="1400" w:hanging="300"/>
        <w:jc w:val="both"/>
        <w:rPr>
          <w:rFonts w:ascii="Arial" w:hAnsi="Arial" w:cs="Arial"/>
        </w:rPr>
      </w:pPr>
      <w:r w:rsidRPr="008C71E8">
        <w:rPr>
          <w:rFonts w:ascii="Arial" w:hAnsi="Arial" w:cs="Arial"/>
          <w:iCs/>
        </w:rPr>
        <w:t xml:space="preserve">The </w:t>
      </w:r>
      <w:r w:rsidR="00E67663" w:rsidRPr="008C71E8">
        <w:rPr>
          <w:rFonts w:ascii="Arial" w:hAnsi="Arial" w:cs="Arial"/>
        </w:rPr>
        <w:t>Pr. CHSA</w:t>
      </w:r>
      <w:r w:rsidR="00E67663" w:rsidRPr="008C71E8">
        <w:rPr>
          <w:rFonts w:ascii="Arial" w:hAnsi="Arial" w:cs="Arial"/>
          <w:bCs/>
        </w:rPr>
        <w:t xml:space="preserve"> </w:t>
      </w:r>
      <w:r w:rsidR="00290F74" w:rsidRPr="008C71E8">
        <w:rPr>
          <w:rFonts w:ascii="Arial" w:hAnsi="Arial" w:cs="Arial"/>
          <w:bCs/>
        </w:rPr>
        <w:t>must</w:t>
      </w:r>
      <w:r w:rsidR="00290F74" w:rsidRPr="008C71E8">
        <w:rPr>
          <w:rFonts w:ascii="Arial" w:hAnsi="Arial" w:cs="Arial"/>
        </w:rPr>
        <w:t xml:space="preserve"> monitor</w:t>
      </w:r>
      <w:r w:rsidR="000E490A" w:rsidRPr="008C71E8">
        <w:rPr>
          <w:rFonts w:ascii="Arial" w:hAnsi="Arial" w:cs="Arial"/>
        </w:rPr>
        <w:t xml:space="preserve"> that:</w:t>
      </w:r>
    </w:p>
    <w:p w:rsidR="000E490A" w:rsidRPr="008C71E8" w:rsidRDefault="000E490A" w:rsidP="00997D06">
      <w:pPr>
        <w:ind w:left="1400" w:hanging="300"/>
        <w:jc w:val="both"/>
        <w:rPr>
          <w:rFonts w:ascii="Arial" w:hAnsi="Arial" w:cs="Arial"/>
        </w:rPr>
      </w:pPr>
      <w:r w:rsidRPr="008C71E8">
        <w:rPr>
          <w:rFonts w:ascii="Arial" w:hAnsi="Arial" w:cs="Arial"/>
        </w:rPr>
        <w:t>(a)</w:t>
      </w:r>
      <w:r w:rsidRPr="008C71E8">
        <w:rPr>
          <w:rFonts w:ascii="Arial" w:hAnsi="Arial" w:cs="Arial"/>
          <w:b/>
        </w:rPr>
        <w:tab/>
      </w:r>
      <w:r w:rsidRPr="008C71E8">
        <w:rPr>
          <w:rFonts w:ascii="Arial" w:hAnsi="Arial" w:cs="Arial"/>
        </w:rPr>
        <w:t>every contractor appointed to perform construction work, shall have a risk assessment performed by a competent person appointed in writing before the commencement of any construction work and during construction work.  The risk assessment shall be part of the health and safety plan to be applied on</w:t>
      </w:r>
      <w:r w:rsidR="00E67663" w:rsidRPr="008C71E8">
        <w:rPr>
          <w:rFonts w:ascii="Arial" w:hAnsi="Arial" w:cs="Arial"/>
        </w:rPr>
        <w:t xml:space="preserve"> the site.</w:t>
      </w:r>
    </w:p>
    <w:p w:rsidR="000E490A" w:rsidRPr="008C71E8" w:rsidRDefault="000E490A" w:rsidP="00997D06">
      <w:pPr>
        <w:tabs>
          <w:tab w:val="left" w:pos="284"/>
          <w:tab w:val="left" w:pos="652"/>
          <w:tab w:val="left" w:pos="1418"/>
          <w:tab w:val="left" w:leader="underscore" w:pos="2126"/>
        </w:tabs>
        <w:ind w:left="1400" w:hanging="300"/>
        <w:jc w:val="both"/>
        <w:rPr>
          <w:rFonts w:ascii="Arial" w:hAnsi="Arial" w:cs="Arial"/>
        </w:rPr>
      </w:pPr>
    </w:p>
    <w:p w:rsidR="000E490A" w:rsidRPr="008C71E8" w:rsidRDefault="000E490A" w:rsidP="00997D06">
      <w:pPr>
        <w:tabs>
          <w:tab w:val="left" w:pos="284"/>
          <w:tab w:val="left" w:pos="567"/>
          <w:tab w:val="left" w:pos="1100"/>
          <w:tab w:val="left" w:leader="underscore" w:pos="2126"/>
        </w:tabs>
        <w:ind w:left="1400" w:hanging="300"/>
        <w:jc w:val="both"/>
        <w:rPr>
          <w:rFonts w:ascii="Arial" w:hAnsi="Arial" w:cs="Arial"/>
        </w:rPr>
      </w:pPr>
      <w:r w:rsidRPr="008C71E8">
        <w:rPr>
          <w:rFonts w:ascii="Arial" w:hAnsi="Arial" w:cs="Arial"/>
        </w:rPr>
        <w:t>(b)</w:t>
      </w:r>
      <w:r w:rsidRPr="008C71E8">
        <w:rPr>
          <w:rFonts w:ascii="Arial" w:hAnsi="Arial" w:cs="Arial"/>
        </w:rPr>
        <w:tab/>
        <w:t xml:space="preserve">a copy of each risk assessment is available on site for inspection by an inspector, client, client’s agent, contractor, employee, representative trade union, health and safety representative or any member of </w:t>
      </w:r>
      <w:r w:rsidR="005F30AD" w:rsidRPr="008C71E8">
        <w:rPr>
          <w:rFonts w:ascii="Arial" w:hAnsi="Arial" w:cs="Arial"/>
        </w:rPr>
        <w:t>the health and safety committee.</w:t>
      </w:r>
    </w:p>
    <w:p w:rsidR="000E490A" w:rsidRPr="008C71E8" w:rsidRDefault="000E490A" w:rsidP="00997D06">
      <w:pPr>
        <w:ind w:left="1400" w:hanging="300"/>
        <w:jc w:val="both"/>
        <w:rPr>
          <w:rFonts w:ascii="Arial" w:hAnsi="Arial" w:cs="Arial"/>
          <w:iCs/>
        </w:rPr>
      </w:pPr>
    </w:p>
    <w:p w:rsidR="000E490A" w:rsidRPr="008C71E8" w:rsidRDefault="000E490A" w:rsidP="0084189A">
      <w:pPr>
        <w:keepNext/>
        <w:ind w:left="1080" w:hanging="1100"/>
        <w:jc w:val="both"/>
        <w:rPr>
          <w:rFonts w:ascii="Arial" w:hAnsi="Arial" w:cs="Arial"/>
          <w:b/>
        </w:rPr>
      </w:pPr>
      <w:r w:rsidRPr="00DB2A52">
        <w:rPr>
          <w:rFonts w:ascii="Arial" w:hAnsi="Arial" w:cs="Arial"/>
        </w:rPr>
        <w:t>C3.2.5.1.5</w:t>
      </w:r>
      <w:r w:rsidRPr="008C71E8">
        <w:rPr>
          <w:rFonts w:ascii="Arial" w:hAnsi="Arial" w:cs="Arial"/>
          <w:b/>
        </w:rPr>
        <w:tab/>
        <w:t>Appointments to be made by contractor</w:t>
      </w:r>
    </w:p>
    <w:p w:rsidR="000E490A" w:rsidRPr="008C71E8" w:rsidRDefault="000E490A" w:rsidP="0084189A">
      <w:pPr>
        <w:keepNext/>
        <w:ind w:left="1080" w:hanging="1100"/>
        <w:jc w:val="both"/>
        <w:rPr>
          <w:rFonts w:ascii="Arial" w:hAnsi="Arial" w:cs="Arial"/>
        </w:rPr>
      </w:pPr>
    </w:p>
    <w:p w:rsidR="005F30AD" w:rsidRPr="008C71E8" w:rsidRDefault="005F30AD" w:rsidP="000B26A2">
      <w:pPr>
        <w:keepNext/>
        <w:ind w:left="1080" w:firstLine="20"/>
        <w:jc w:val="both"/>
        <w:rPr>
          <w:rFonts w:ascii="Arial" w:hAnsi="Arial" w:cs="Arial"/>
        </w:rPr>
      </w:pPr>
      <w:r w:rsidRPr="008C71E8">
        <w:rPr>
          <w:rFonts w:ascii="Arial" w:hAnsi="Arial" w:cs="Arial"/>
          <w:iCs/>
        </w:rPr>
        <w:t xml:space="preserve">The </w:t>
      </w:r>
      <w:r w:rsidRPr="008C71E8">
        <w:rPr>
          <w:rFonts w:ascii="Arial" w:hAnsi="Arial" w:cs="Arial"/>
        </w:rPr>
        <w:t>Pr. CHSA</w:t>
      </w:r>
      <w:r w:rsidRPr="008C71E8">
        <w:rPr>
          <w:rFonts w:ascii="Arial" w:hAnsi="Arial" w:cs="Arial"/>
          <w:bCs/>
        </w:rPr>
        <w:t xml:space="preserve"> </w:t>
      </w:r>
      <w:r w:rsidR="00290F74" w:rsidRPr="008C71E8">
        <w:rPr>
          <w:rFonts w:ascii="Arial" w:hAnsi="Arial" w:cs="Arial"/>
          <w:bCs/>
        </w:rPr>
        <w:t>must</w:t>
      </w:r>
      <w:r w:rsidR="00290F74" w:rsidRPr="008C71E8">
        <w:rPr>
          <w:rFonts w:ascii="Arial" w:hAnsi="Arial" w:cs="Arial"/>
          <w:iCs/>
        </w:rPr>
        <w:t xml:space="preserve"> </w:t>
      </w:r>
      <w:r w:rsidR="00290F74" w:rsidRPr="008C71E8">
        <w:rPr>
          <w:rFonts w:ascii="Arial" w:hAnsi="Arial" w:cs="Arial"/>
          <w:bCs/>
        </w:rPr>
        <w:t>monitor</w:t>
      </w:r>
      <w:r w:rsidR="000E490A" w:rsidRPr="008C71E8">
        <w:rPr>
          <w:rFonts w:ascii="Arial" w:hAnsi="Arial" w:cs="Arial"/>
          <w:bCs/>
        </w:rPr>
        <w:t xml:space="preserve"> that the principal contractor</w:t>
      </w:r>
      <w:r w:rsidR="000E490A" w:rsidRPr="008C71E8">
        <w:rPr>
          <w:rFonts w:ascii="Arial" w:hAnsi="Arial" w:cs="Arial"/>
        </w:rPr>
        <w:t xml:space="preserve"> has</w:t>
      </w:r>
      <w:r w:rsidR="000B26A2" w:rsidRPr="008C71E8">
        <w:rPr>
          <w:rFonts w:ascii="Arial" w:hAnsi="Arial" w:cs="Arial"/>
        </w:rPr>
        <w:t xml:space="preserve"> appointed all and ensures the appointment of all necessary </w:t>
      </w:r>
      <w:r w:rsidRPr="008C71E8">
        <w:rPr>
          <w:rFonts w:ascii="Arial" w:hAnsi="Arial" w:cs="Arial"/>
        </w:rPr>
        <w:t>competent persons in writing; that is (and not limited to)</w:t>
      </w:r>
    </w:p>
    <w:p w:rsidR="000E490A" w:rsidRPr="008C71E8" w:rsidRDefault="000E490A" w:rsidP="0084189A">
      <w:pPr>
        <w:keepNext/>
        <w:ind w:left="1400" w:hanging="300"/>
        <w:jc w:val="both"/>
        <w:rPr>
          <w:rFonts w:ascii="Arial" w:hAnsi="Arial" w:cs="Arial"/>
          <w:bCs/>
        </w:rPr>
      </w:pPr>
    </w:p>
    <w:p w:rsidR="000E490A" w:rsidRPr="008C71E8" w:rsidRDefault="000E490A" w:rsidP="0084189A">
      <w:pPr>
        <w:keepNext/>
        <w:ind w:left="1400" w:hanging="300"/>
        <w:jc w:val="both"/>
        <w:rPr>
          <w:rFonts w:ascii="Arial" w:hAnsi="Arial" w:cs="Arial"/>
        </w:rPr>
      </w:pPr>
      <w:r w:rsidRPr="008C71E8">
        <w:rPr>
          <w:rFonts w:ascii="Arial" w:hAnsi="Arial" w:cs="Arial"/>
          <w:bCs/>
        </w:rPr>
        <w:t>(a)</w:t>
      </w:r>
      <w:r w:rsidRPr="008C71E8">
        <w:rPr>
          <w:rFonts w:ascii="Arial" w:hAnsi="Arial" w:cs="Arial"/>
          <w:bCs/>
        </w:rPr>
        <w:tab/>
      </w:r>
      <w:r w:rsidR="000B26A2" w:rsidRPr="008C71E8">
        <w:rPr>
          <w:rFonts w:ascii="Arial" w:hAnsi="Arial" w:cs="Arial"/>
        </w:rPr>
        <w:t xml:space="preserve">The appointment </w:t>
      </w:r>
      <w:r w:rsidR="00703B5E" w:rsidRPr="008C71E8">
        <w:rPr>
          <w:rFonts w:ascii="Arial" w:hAnsi="Arial" w:cs="Arial"/>
        </w:rPr>
        <w:t xml:space="preserve">or ensure the appointment </w:t>
      </w:r>
      <w:r w:rsidR="000B26A2" w:rsidRPr="008C71E8">
        <w:rPr>
          <w:rFonts w:ascii="Arial" w:hAnsi="Arial" w:cs="Arial"/>
        </w:rPr>
        <w:t>of</w:t>
      </w:r>
      <w:r w:rsidRPr="008C71E8">
        <w:rPr>
          <w:rFonts w:ascii="Arial" w:hAnsi="Arial" w:cs="Arial"/>
        </w:rPr>
        <w:t xml:space="preserve"> each subcontractor in writing for that part of the project apportioned to the subcontractor in respect </w:t>
      </w:r>
      <w:r w:rsidR="000118AD" w:rsidRPr="008C71E8">
        <w:rPr>
          <w:rFonts w:ascii="Arial" w:hAnsi="Arial" w:cs="Arial"/>
        </w:rPr>
        <w:t>of the Construction Regulations</w:t>
      </w:r>
      <w:r w:rsidRPr="008C71E8">
        <w:rPr>
          <w:rFonts w:ascii="Arial" w:hAnsi="Arial" w:cs="Arial"/>
        </w:rPr>
        <w:t xml:space="preserve">; (CR section </w:t>
      </w:r>
      <w:r w:rsidR="005F30AD" w:rsidRPr="008C71E8">
        <w:rPr>
          <w:rFonts w:ascii="Arial" w:hAnsi="Arial" w:cs="Arial"/>
        </w:rPr>
        <w:t>5</w:t>
      </w:r>
      <w:r w:rsidR="00574734" w:rsidRPr="008C71E8">
        <w:rPr>
          <w:rFonts w:ascii="Arial" w:hAnsi="Arial" w:cs="Arial"/>
        </w:rPr>
        <w:t>(1</w:t>
      </w:r>
      <w:r w:rsidR="000B26A2" w:rsidRPr="008C71E8">
        <w:rPr>
          <w:rFonts w:ascii="Arial" w:hAnsi="Arial" w:cs="Arial"/>
        </w:rPr>
        <w:t>) (</w:t>
      </w:r>
      <w:r w:rsidR="005F30AD" w:rsidRPr="008C71E8">
        <w:rPr>
          <w:rFonts w:ascii="Arial" w:hAnsi="Arial" w:cs="Arial"/>
        </w:rPr>
        <w:t>a</w:t>
      </w:r>
      <w:r w:rsidR="000B26A2" w:rsidRPr="008C71E8">
        <w:rPr>
          <w:rFonts w:ascii="Arial" w:hAnsi="Arial" w:cs="Arial"/>
        </w:rPr>
        <w:t>) (</w:t>
      </w:r>
      <w:r w:rsidR="00574734" w:rsidRPr="008C71E8">
        <w:rPr>
          <w:rFonts w:ascii="Arial" w:hAnsi="Arial" w:cs="Arial"/>
        </w:rPr>
        <w:t>v)</w:t>
      </w:r>
      <w:r w:rsidRPr="008C71E8">
        <w:rPr>
          <w:rFonts w:ascii="Arial" w:hAnsi="Arial" w:cs="Arial"/>
        </w:rPr>
        <w:t>)</w:t>
      </w:r>
    </w:p>
    <w:p w:rsidR="000E490A" w:rsidRPr="008C71E8" w:rsidRDefault="000E490A" w:rsidP="005F30AD">
      <w:pPr>
        <w:ind w:left="1400" w:hanging="300"/>
        <w:jc w:val="center"/>
        <w:rPr>
          <w:rFonts w:ascii="Arial" w:hAnsi="Arial" w:cs="Arial"/>
        </w:rPr>
      </w:pPr>
    </w:p>
    <w:p w:rsidR="000E490A" w:rsidRPr="008C71E8" w:rsidRDefault="000E490A" w:rsidP="00997D06">
      <w:pPr>
        <w:tabs>
          <w:tab w:val="left" w:pos="284"/>
          <w:tab w:val="left" w:pos="1100"/>
        </w:tabs>
        <w:ind w:left="1400" w:hanging="300"/>
        <w:jc w:val="both"/>
        <w:rPr>
          <w:rFonts w:ascii="Arial" w:hAnsi="Arial" w:cs="Arial"/>
        </w:rPr>
      </w:pPr>
      <w:r w:rsidRPr="008C71E8">
        <w:rPr>
          <w:rFonts w:ascii="Arial" w:hAnsi="Arial" w:cs="Arial"/>
        </w:rPr>
        <w:t>(b)</w:t>
      </w:r>
      <w:r w:rsidRPr="008C71E8">
        <w:rPr>
          <w:rFonts w:ascii="Arial" w:hAnsi="Arial" w:cs="Arial"/>
          <w:iCs/>
        </w:rPr>
        <w:tab/>
      </w:r>
      <w:r w:rsidR="000B26A2" w:rsidRPr="008C71E8">
        <w:rPr>
          <w:rFonts w:ascii="Arial" w:hAnsi="Arial" w:cs="Arial"/>
        </w:rPr>
        <w:t xml:space="preserve">The </w:t>
      </w:r>
      <w:r w:rsidRPr="008C71E8">
        <w:rPr>
          <w:rFonts w:ascii="Arial" w:hAnsi="Arial" w:cs="Arial"/>
        </w:rPr>
        <w:t>a</w:t>
      </w:r>
      <w:r w:rsidR="000B26A2" w:rsidRPr="008C71E8">
        <w:rPr>
          <w:rFonts w:ascii="Arial" w:hAnsi="Arial" w:cs="Arial"/>
        </w:rPr>
        <w:t xml:space="preserve">ppointment </w:t>
      </w:r>
      <w:r w:rsidR="00703B5E" w:rsidRPr="008C71E8">
        <w:rPr>
          <w:rFonts w:ascii="Arial" w:hAnsi="Arial" w:cs="Arial"/>
        </w:rPr>
        <w:t xml:space="preserve">or ensure the appointment </w:t>
      </w:r>
      <w:r w:rsidR="000B26A2" w:rsidRPr="008C71E8">
        <w:rPr>
          <w:rFonts w:ascii="Arial" w:hAnsi="Arial" w:cs="Arial"/>
        </w:rPr>
        <w:t>of a</w:t>
      </w:r>
      <w:r w:rsidRPr="008C71E8">
        <w:rPr>
          <w:rFonts w:ascii="Arial" w:hAnsi="Arial" w:cs="Arial"/>
        </w:rPr>
        <w:t xml:space="preserve"> full-time competent employee designated in writing as the constru</w:t>
      </w:r>
      <w:r w:rsidR="00444A96" w:rsidRPr="008C71E8">
        <w:rPr>
          <w:rFonts w:ascii="Arial" w:hAnsi="Arial" w:cs="Arial"/>
        </w:rPr>
        <w:t>ction</w:t>
      </w:r>
      <w:r w:rsidRPr="008C71E8">
        <w:rPr>
          <w:rFonts w:ascii="Arial" w:hAnsi="Arial" w:cs="Arial"/>
        </w:rPr>
        <w:t xml:space="preserve">, with the duty of supervising the performance of the construction work (CR section </w:t>
      </w:r>
      <w:r w:rsidR="005F30AD" w:rsidRPr="008C71E8">
        <w:rPr>
          <w:rFonts w:ascii="Arial" w:hAnsi="Arial" w:cs="Arial"/>
        </w:rPr>
        <w:t>6</w:t>
      </w:r>
      <w:r w:rsidR="00574734" w:rsidRPr="008C71E8">
        <w:rPr>
          <w:rFonts w:ascii="Arial" w:hAnsi="Arial" w:cs="Arial"/>
        </w:rPr>
        <w:t>(1)</w:t>
      </w:r>
      <w:r w:rsidRPr="008C71E8">
        <w:rPr>
          <w:rFonts w:ascii="Arial" w:hAnsi="Arial" w:cs="Arial"/>
        </w:rPr>
        <w:t>)</w:t>
      </w:r>
    </w:p>
    <w:p w:rsidR="000E490A" w:rsidRPr="008C71E8" w:rsidRDefault="000E490A" w:rsidP="00997D06">
      <w:pPr>
        <w:ind w:left="1400" w:hanging="300"/>
        <w:jc w:val="both"/>
        <w:rPr>
          <w:rFonts w:ascii="Arial" w:hAnsi="Arial" w:cs="Arial"/>
        </w:rPr>
      </w:pPr>
    </w:p>
    <w:p w:rsidR="000E490A" w:rsidRPr="008C71E8" w:rsidRDefault="000E490A" w:rsidP="00BC477B">
      <w:pPr>
        <w:tabs>
          <w:tab w:val="left" w:pos="-100"/>
          <w:tab w:val="left" w:pos="720"/>
          <w:tab w:val="left" w:pos="800"/>
          <w:tab w:val="left" w:leader="underscore" w:pos="2126"/>
        </w:tabs>
        <w:ind w:left="1400" w:hanging="300"/>
        <w:jc w:val="both"/>
        <w:rPr>
          <w:rFonts w:ascii="Arial" w:hAnsi="Arial" w:cs="Arial"/>
        </w:rPr>
      </w:pPr>
      <w:r w:rsidRPr="008C71E8">
        <w:rPr>
          <w:rFonts w:ascii="Arial" w:hAnsi="Arial" w:cs="Arial"/>
        </w:rPr>
        <w:t>(c)</w:t>
      </w:r>
      <w:r w:rsidRPr="008C71E8">
        <w:rPr>
          <w:rFonts w:ascii="Arial" w:hAnsi="Arial" w:cs="Arial"/>
        </w:rPr>
        <w:tab/>
      </w:r>
      <w:r w:rsidR="000B26A2" w:rsidRPr="008C71E8">
        <w:rPr>
          <w:rFonts w:ascii="Arial" w:hAnsi="Arial" w:cs="Arial"/>
        </w:rPr>
        <w:t>The</w:t>
      </w:r>
      <w:r w:rsidRPr="008C71E8">
        <w:rPr>
          <w:rFonts w:ascii="Arial" w:hAnsi="Arial" w:cs="Arial"/>
        </w:rPr>
        <w:t xml:space="preserve"> sub</w:t>
      </w:r>
      <w:r w:rsidRPr="008C71E8">
        <w:rPr>
          <w:rFonts w:ascii="Arial" w:hAnsi="Arial" w:cs="Arial"/>
        </w:rPr>
        <w:softHyphen/>
        <w:t>contractor</w:t>
      </w:r>
      <w:r w:rsidR="000B26A2" w:rsidRPr="008C71E8">
        <w:rPr>
          <w:rFonts w:ascii="Arial" w:hAnsi="Arial" w:cs="Arial"/>
        </w:rPr>
        <w:t xml:space="preserve">’s duty </w:t>
      </w:r>
      <w:r w:rsidRPr="008C71E8">
        <w:rPr>
          <w:rFonts w:ascii="Arial" w:hAnsi="Arial" w:cs="Arial"/>
        </w:rPr>
        <w:t xml:space="preserve">to duly appoint a full-time or part-time construction safety officer in writing to assist in the control of all safety related aspects on site after having considered the size of the project, the degree of dangers likely to be encountered or the accumulation of hazards or risks on the site (CR section </w:t>
      </w:r>
      <w:r w:rsidR="005F30AD" w:rsidRPr="008C71E8">
        <w:rPr>
          <w:rFonts w:ascii="Arial" w:hAnsi="Arial" w:cs="Arial"/>
        </w:rPr>
        <w:t>6(6</w:t>
      </w:r>
      <w:r w:rsidR="00574734" w:rsidRPr="008C71E8">
        <w:rPr>
          <w:rFonts w:ascii="Arial" w:hAnsi="Arial" w:cs="Arial"/>
        </w:rPr>
        <w:t>)</w:t>
      </w:r>
      <w:r w:rsidRPr="008C71E8">
        <w:rPr>
          <w:rFonts w:ascii="Arial" w:hAnsi="Arial" w:cs="Arial"/>
        </w:rPr>
        <w:t>)</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(d)</w:t>
      </w:r>
      <w:r w:rsidRPr="008C71E8">
        <w:rPr>
          <w:rFonts w:ascii="Arial" w:hAnsi="Arial" w:cs="Arial"/>
        </w:rPr>
        <w:tab/>
      </w:r>
      <w:r w:rsidR="000B26A2" w:rsidRPr="008C71E8">
        <w:rPr>
          <w:rFonts w:ascii="Arial" w:hAnsi="Arial" w:cs="Arial"/>
        </w:rPr>
        <w:t xml:space="preserve">The appointment </w:t>
      </w:r>
      <w:r w:rsidR="00703B5E" w:rsidRPr="008C71E8">
        <w:rPr>
          <w:rFonts w:ascii="Arial" w:hAnsi="Arial" w:cs="Arial"/>
        </w:rPr>
        <w:t xml:space="preserve">or ensure the appointment </w:t>
      </w:r>
      <w:r w:rsidR="000B26A2" w:rsidRPr="008C71E8">
        <w:rPr>
          <w:rFonts w:ascii="Arial" w:hAnsi="Arial" w:cs="Arial"/>
        </w:rPr>
        <w:t>of a</w:t>
      </w:r>
      <w:r w:rsidRPr="008C71E8">
        <w:rPr>
          <w:rFonts w:ascii="Arial" w:hAnsi="Arial" w:cs="Arial"/>
        </w:rPr>
        <w:t xml:space="preserve"> competent person(s), responsible for the preparation of a fall protection plan for the entire project and site, to be duly designated in writing(CR </w:t>
      </w:r>
      <w:r w:rsidR="005F30AD" w:rsidRPr="008C71E8">
        <w:rPr>
          <w:rFonts w:ascii="Arial" w:hAnsi="Arial" w:cs="Arial"/>
        </w:rPr>
        <w:t>8</w:t>
      </w:r>
      <w:r w:rsidR="00574734" w:rsidRPr="008C71E8">
        <w:rPr>
          <w:rFonts w:ascii="Arial" w:hAnsi="Arial" w:cs="Arial"/>
        </w:rPr>
        <w:t>(1)</w:t>
      </w:r>
      <w:r w:rsidRPr="008C71E8">
        <w:rPr>
          <w:rFonts w:ascii="Arial" w:hAnsi="Arial" w:cs="Arial"/>
        </w:rPr>
        <w:t>)</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(e)</w:t>
      </w:r>
      <w:r w:rsidRPr="008C71E8">
        <w:rPr>
          <w:rFonts w:ascii="Arial" w:hAnsi="Arial" w:cs="Arial"/>
        </w:rPr>
        <w:tab/>
      </w:r>
      <w:r w:rsidR="000B26A2" w:rsidRPr="008C71E8">
        <w:rPr>
          <w:rFonts w:ascii="Arial" w:hAnsi="Arial" w:cs="Arial"/>
        </w:rPr>
        <w:t xml:space="preserve">To </w:t>
      </w:r>
      <w:r w:rsidR="00610743" w:rsidRPr="008C71E8">
        <w:rPr>
          <w:rFonts w:ascii="Arial" w:hAnsi="Arial" w:cs="Arial"/>
        </w:rPr>
        <w:t xml:space="preserve">ensure and appoint in writing </w:t>
      </w:r>
      <w:r w:rsidRPr="008C71E8">
        <w:rPr>
          <w:rFonts w:ascii="Arial" w:hAnsi="Arial" w:cs="Arial"/>
        </w:rPr>
        <w:t>the correct number of trained and suitably equipped first aid officials for the site as well as having provided a suitable treatment facility</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(f)</w:t>
      </w:r>
      <w:r w:rsidRPr="008C71E8">
        <w:rPr>
          <w:rFonts w:ascii="Arial" w:hAnsi="Arial" w:cs="Arial"/>
        </w:rPr>
        <w:tab/>
      </w:r>
      <w:r w:rsidR="00E05063" w:rsidRPr="008C71E8">
        <w:rPr>
          <w:rFonts w:ascii="Arial" w:hAnsi="Arial" w:cs="Arial"/>
        </w:rPr>
        <w:t>To appoint</w:t>
      </w:r>
      <w:r w:rsidR="00610743" w:rsidRPr="008C71E8">
        <w:rPr>
          <w:rFonts w:ascii="Arial" w:hAnsi="Arial" w:cs="Arial"/>
        </w:rPr>
        <w:t xml:space="preserve"> or ensure the appointment</w:t>
      </w:r>
      <w:r w:rsidR="00E05063" w:rsidRPr="008C71E8">
        <w:rPr>
          <w:rFonts w:ascii="Arial" w:hAnsi="Arial" w:cs="Arial"/>
        </w:rPr>
        <w:t xml:space="preserve"> in writing a </w:t>
      </w:r>
      <w:r w:rsidRPr="008C71E8">
        <w:rPr>
          <w:rFonts w:ascii="Arial" w:hAnsi="Arial" w:cs="Arial"/>
        </w:rPr>
        <w:t xml:space="preserve">competent person(s) in terms of General Machinery Regulations in the case of working on sites where large installations, the capacity </w:t>
      </w:r>
      <w:r w:rsidRPr="008C71E8">
        <w:rPr>
          <w:rFonts w:ascii="Arial" w:hAnsi="Arial" w:cs="Arial"/>
        </w:rPr>
        <w:lastRenderedPageBreak/>
        <w:t>of which exceeds an electrical demand or mechanical energy consumption of 1.2MVA, are involved (General Machinery Regulations)</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(g)</w:t>
      </w:r>
      <w:r w:rsidR="00E05063" w:rsidRPr="008C71E8">
        <w:rPr>
          <w:rFonts w:ascii="Arial" w:hAnsi="Arial" w:cs="Arial"/>
        </w:rPr>
        <w:t xml:space="preserve"> Appoint </w:t>
      </w:r>
      <w:r w:rsidR="00610743" w:rsidRPr="008C71E8">
        <w:rPr>
          <w:rFonts w:ascii="Arial" w:hAnsi="Arial" w:cs="Arial"/>
        </w:rPr>
        <w:t xml:space="preserve">or ensure the appointment </w:t>
      </w:r>
      <w:r w:rsidR="00E05063" w:rsidRPr="008C71E8">
        <w:rPr>
          <w:rFonts w:ascii="Arial" w:hAnsi="Arial" w:cs="Arial"/>
        </w:rPr>
        <w:t xml:space="preserve">in writing a competent person </w:t>
      </w:r>
      <w:r w:rsidR="00487AD8" w:rsidRPr="008C71E8">
        <w:rPr>
          <w:rFonts w:ascii="Arial" w:hAnsi="Arial" w:cs="Arial"/>
        </w:rPr>
        <w:t xml:space="preserve">to supervise and inspect all </w:t>
      </w:r>
      <w:r w:rsidR="00574734" w:rsidRPr="008C71E8">
        <w:rPr>
          <w:rFonts w:ascii="Arial" w:hAnsi="Arial" w:cs="Arial"/>
        </w:rPr>
        <w:t>temporary</w:t>
      </w:r>
      <w:r w:rsidRPr="008C71E8">
        <w:rPr>
          <w:rFonts w:ascii="Arial" w:hAnsi="Arial" w:cs="Arial"/>
        </w:rPr>
        <w:t xml:space="preserve"> work</w:t>
      </w:r>
      <w:r w:rsidR="00574734" w:rsidRPr="008C71E8">
        <w:rPr>
          <w:rFonts w:ascii="Arial" w:hAnsi="Arial" w:cs="Arial"/>
        </w:rPr>
        <w:t>s</w:t>
      </w:r>
      <w:r w:rsidRPr="008C71E8">
        <w:rPr>
          <w:rFonts w:ascii="Arial" w:hAnsi="Arial" w:cs="Arial"/>
        </w:rPr>
        <w:t xml:space="preserve"> operations (CR section</w:t>
      </w:r>
      <w:r w:rsidR="005F30AD" w:rsidRPr="008C71E8">
        <w:rPr>
          <w:rFonts w:ascii="Arial" w:hAnsi="Arial" w:cs="Arial"/>
        </w:rPr>
        <w:t xml:space="preserve"> 10</w:t>
      </w:r>
      <w:r w:rsidR="00574734" w:rsidRPr="008C71E8">
        <w:rPr>
          <w:rFonts w:ascii="Arial" w:hAnsi="Arial" w:cs="Arial"/>
        </w:rPr>
        <w:t>(1)</w:t>
      </w:r>
      <w:r w:rsidRPr="008C71E8">
        <w:rPr>
          <w:rFonts w:ascii="Arial" w:hAnsi="Arial" w:cs="Arial"/>
        </w:rPr>
        <w:t>)</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(h)</w:t>
      </w:r>
      <w:r w:rsidRPr="008C71E8">
        <w:rPr>
          <w:rFonts w:ascii="Arial" w:hAnsi="Arial" w:cs="Arial"/>
        </w:rPr>
        <w:tab/>
      </w:r>
      <w:r w:rsidR="00E05063" w:rsidRPr="008C71E8">
        <w:rPr>
          <w:rFonts w:ascii="Arial" w:hAnsi="Arial" w:cs="Arial"/>
        </w:rPr>
        <w:t xml:space="preserve">Appoint </w:t>
      </w:r>
      <w:r w:rsidR="00610743" w:rsidRPr="008C71E8">
        <w:rPr>
          <w:rFonts w:ascii="Arial" w:hAnsi="Arial" w:cs="Arial"/>
        </w:rPr>
        <w:t xml:space="preserve">or ensure the appointment </w:t>
      </w:r>
      <w:r w:rsidR="00E05063" w:rsidRPr="008C71E8">
        <w:rPr>
          <w:rFonts w:ascii="Arial" w:hAnsi="Arial" w:cs="Arial"/>
        </w:rPr>
        <w:t>a</w:t>
      </w:r>
      <w:r w:rsidRPr="008C71E8">
        <w:rPr>
          <w:rFonts w:ascii="Arial" w:hAnsi="Arial" w:cs="Arial"/>
        </w:rPr>
        <w:t xml:space="preserve"> competent person(s) to supervise all excavation work, have each excavation, including all bracing and shoring, inspected and ensure the safety of all excavations on the site, duly appointed in writing (CR section </w:t>
      </w:r>
      <w:r w:rsidR="005F30AD" w:rsidRPr="008C71E8">
        <w:rPr>
          <w:rFonts w:ascii="Arial" w:hAnsi="Arial" w:cs="Arial"/>
        </w:rPr>
        <w:t>11</w:t>
      </w:r>
      <w:r w:rsidR="00574734" w:rsidRPr="008C71E8">
        <w:rPr>
          <w:rFonts w:ascii="Arial" w:hAnsi="Arial" w:cs="Arial"/>
        </w:rPr>
        <w:t>(</w:t>
      </w:r>
      <w:r w:rsidR="005F30AD" w:rsidRPr="008C71E8">
        <w:rPr>
          <w:rFonts w:ascii="Arial" w:hAnsi="Arial" w:cs="Arial"/>
        </w:rPr>
        <w:t>1</w:t>
      </w:r>
      <w:r w:rsidR="00574734" w:rsidRPr="008C71E8">
        <w:rPr>
          <w:rFonts w:ascii="Arial" w:hAnsi="Arial" w:cs="Arial"/>
        </w:rPr>
        <w:t>))</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(i)</w:t>
      </w:r>
      <w:r w:rsidRPr="008C71E8">
        <w:rPr>
          <w:rFonts w:ascii="Arial" w:hAnsi="Arial" w:cs="Arial"/>
        </w:rPr>
        <w:tab/>
      </w:r>
      <w:r w:rsidR="00967270" w:rsidRPr="008C71E8">
        <w:rPr>
          <w:rFonts w:ascii="Arial" w:hAnsi="Arial" w:cs="Arial"/>
        </w:rPr>
        <w:t>Appoint or</w:t>
      </w:r>
      <w:r w:rsidR="00610743" w:rsidRPr="008C71E8">
        <w:rPr>
          <w:rFonts w:ascii="Arial" w:hAnsi="Arial" w:cs="Arial"/>
        </w:rPr>
        <w:t xml:space="preserve"> ensure the appointment </w:t>
      </w:r>
      <w:r w:rsidRPr="008C71E8">
        <w:rPr>
          <w:rFonts w:ascii="Arial" w:hAnsi="Arial" w:cs="Arial"/>
        </w:rPr>
        <w:t xml:space="preserve">a competent person in writing to supervise and control all demolition work on site (CR section </w:t>
      </w:r>
      <w:r w:rsidR="005F30AD" w:rsidRPr="008C71E8">
        <w:rPr>
          <w:rFonts w:ascii="Arial" w:hAnsi="Arial" w:cs="Arial"/>
        </w:rPr>
        <w:t>12</w:t>
      </w:r>
      <w:r w:rsidR="00574734" w:rsidRPr="008C71E8">
        <w:rPr>
          <w:rFonts w:ascii="Arial" w:hAnsi="Arial" w:cs="Arial"/>
        </w:rPr>
        <w:t>(1)</w:t>
      </w:r>
      <w:r w:rsidR="005F30AD" w:rsidRPr="008C71E8">
        <w:rPr>
          <w:rFonts w:ascii="Arial" w:hAnsi="Arial" w:cs="Arial"/>
        </w:rPr>
        <w:t>)</w:t>
      </w:r>
    </w:p>
    <w:p w:rsidR="000E490A" w:rsidRPr="008C71E8" w:rsidRDefault="000E490A" w:rsidP="00997D06">
      <w:pPr>
        <w:ind w:left="1400" w:hanging="300"/>
        <w:jc w:val="both"/>
        <w:rPr>
          <w:rFonts w:ascii="Arial" w:hAnsi="Arial" w:cs="Arial"/>
        </w:rPr>
      </w:pPr>
    </w:p>
    <w:p w:rsidR="000E490A" w:rsidRPr="008C71E8" w:rsidRDefault="000E490A" w:rsidP="00BC477B">
      <w:pPr>
        <w:tabs>
          <w:tab w:val="left" w:pos="284"/>
          <w:tab w:val="left" w:pos="652"/>
          <w:tab w:val="left" w:pos="1100"/>
          <w:tab w:val="left" w:pos="1260"/>
          <w:tab w:val="left" w:leader="underscore" w:pos="2126"/>
        </w:tabs>
        <w:ind w:left="1400" w:hanging="300"/>
        <w:jc w:val="both"/>
        <w:rPr>
          <w:rFonts w:ascii="Arial" w:hAnsi="Arial" w:cs="Arial"/>
        </w:rPr>
      </w:pPr>
      <w:r w:rsidRPr="008C71E8">
        <w:rPr>
          <w:rFonts w:ascii="Arial" w:hAnsi="Arial" w:cs="Arial"/>
        </w:rPr>
        <w:t>(j)</w:t>
      </w:r>
      <w:r w:rsidRPr="008C71E8">
        <w:rPr>
          <w:rFonts w:ascii="Arial" w:hAnsi="Arial" w:cs="Arial"/>
          <w:b/>
        </w:rPr>
        <w:tab/>
      </w:r>
      <w:r w:rsidR="00703B5E" w:rsidRPr="008C71E8">
        <w:rPr>
          <w:rFonts w:ascii="Arial" w:hAnsi="Arial" w:cs="Arial"/>
        </w:rPr>
        <w:t xml:space="preserve">The </w:t>
      </w:r>
      <w:r w:rsidR="00290F74" w:rsidRPr="008C71E8">
        <w:rPr>
          <w:rFonts w:ascii="Arial" w:hAnsi="Arial" w:cs="Arial"/>
        </w:rPr>
        <w:t>appointment or</w:t>
      </w:r>
      <w:r w:rsidR="00610743" w:rsidRPr="008C71E8">
        <w:rPr>
          <w:rFonts w:ascii="Arial" w:hAnsi="Arial" w:cs="Arial"/>
        </w:rPr>
        <w:t xml:space="preserve"> ensure the appointment </w:t>
      </w:r>
      <w:r w:rsidRPr="008C71E8">
        <w:rPr>
          <w:rFonts w:ascii="Arial" w:hAnsi="Arial" w:cs="Arial"/>
        </w:rPr>
        <w:t xml:space="preserve">a person, competent in the use of explosives for demolition and all relevant </w:t>
      </w:r>
      <w:r w:rsidR="00610743" w:rsidRPr="008C71E8">
        <w:rPr>
          <w:rFonts w:ascii="Arial" w:hAnsi="Arial" w:cs="Arial"/>
        </w:rPr>
        <w:t xml:space="preserve">work </w:t>
      </w:r>
      <w:r w:rsidRPr="008C71E8">
        <w:rPr>
          <w:rFonts w:ascii="Arial" w:hAnsi="Arial" w:cs="Arial"/>
        </w:rPr>
        <w:t xml:space="preserve">to develop a method statement in accordance with the applicable explosives legislation (CR section </w:t>
      </w:r>
      <w:r w:rsidR="000B26A2" w:rsidRPr="008C71E8">
        <w:rPr>
          <w:rFonts w:ascii="Arial" w:hAnsi="Arial" w:cs="Arial"/>
        </w:rPr>
        <w:t>12</w:t>
      </w:r>
      <w:r w:rsidR="00574734" w:rsidRPr="008C71E8">
        <w:rPr>
          <w:rFonts w:ascii="Arial" w:hAnsi="Arial" w:cs="Arial"/>
        </w:rPr>
        <w:t>(11)</w:t>
      </w:r>
      <w:r w:rsidR="004038AD">
        <w:rPr>
          <w:rFonts w:ascii="Arial" w:hAnsi="Arial" w:cs="Arial"/>
        </w:rPr>
        <w:t>)</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(k)</w:t>
      </w:r>
      <w:r w:rsidRPr="008C71E8">
        <w:rPr>
          <w:rFonts w:ascii="Arial" w:hAnsi="Arial" w:cs="Arial"/>
          <w:b/>
        </w:rPr>
        <w:tab/>
      </w:r>
      <w:r w:rsidR="00703B5E" w:rsidRPr="008C71E8">
        <w:rPr>
          <w:rFonts w:ascii="Arial" w:hAnsi="Arial" w:cs="Arial"/>
        </w:rPr>
        <w:t xml:space="preserve">The </w:t>
      </w:r>
      <w:r w:rsidR="00290F74" w:rsidRPr="008C71E8">
        <w:rPr>
          <w:rFonts w:ascii="Arial" w:hAnsi="Arial" w:cs="Arial"/>
        </w:rPr>
        <w:t>appointment or</w:t>
      </w:r>
      <w:r w:rsidR="00610743" w:rsidRPr="008C71E8">
        <w:rPr>
          <w:rFonts w:ascii="Arial" w:hAnsi="Arial" w:cs="Arial"/>
        </w:rPr>
        <w:t xml:space="preserve"> ensure the appointment </w:t>
      </w:r>
      <w:r w:rsidRPr="008C71E8">
        <w:rPr>
          <w:rFonts w:ascii="Arial" w:hAnsi="Arial" w:cs="Arial"/>
        </w:rPr>
        <w:t>a competent person in writing to ensure that scaffolding complies with the safety standards, to oversee all scaffolding work operations and verify that that all scaffold erectors, team leaders and inspectors are competent (CR</w:t>
      </w:r>
      <w:r w:rsidR="000B26A2" w:rsidRPr="008C71E8">
        <w:rPr>
          <w:rFonts w:ascii="Arial" w:hAnsi="Arial" w:cs="Arial"/>
        </w:rPr>
        <w:t xml:space="preserve"> 14(1))</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(l)</w:t>
      </w:r>
      <w:r w:rsidRPr="008C71E8">
        <w:rPr>
          <w:rFonts w:ascii="Arial" w:hAnsi="Arial" w:cs="Arial"/>
          <w:b/>
        </w:rPr>
        <w:tab/>
      </w:r>
      <w:r w:rsidR="00703B5E" w:rsidRPr="008C71E8">
        <w:rPr>
          <w:rFonts w:ascii="Arial" w:hAnsi="Arial" w:cs="Arial"/>
        </w:rPr>
        <w:t xml:space="preserve">The </w:t>
      </w:r>
      <w:r w:rsidR="00290F74" w:rsidRPr="008C71E8">
        <w:rPr>
          <w:rFonts w:ascii="Arial" w:hAnsi="Arial" w:cs="Arial"/>
        </w:rPr>
        <w:t>appointment or</w:t>
      </w:r>
      <w:r w:rsidR="00610743" w:rsidRPr="008C71E8">
        <w:rPr>
          <w:rFonts w:ascii="Arial" w:hAnsi="Arial" w:cs="Arial"/>
        </w:rPr>
        <w:t xml:space="preserve"> ensure the appointment </w:t>
      </w:r>
      <w:r w:rsidRPr="008C71E8">
        <w:rPr>
          <w:rFonts w:ascii="Arial" w:hAnsi="Arial" w:cs="Arial"/>
        </w:rPr>
        <w:t xml:space="preserve">a competent in writing to oversee all suspended platform work operations and to verify that that all suspended platform erectors, operators and inspectors are competent (CR </w:t>
      </w:r>
      <w:r w:rsidR="000B26A2" w:rsidRPr="008C71E8">
        <w:rPr>
          <w:rFonts w:ascii="Arial" w:hAnsi="Arial" w:cs="Arial"/>
        </w:rPr>
        <w:t>15(1))</w:t>
      </w:r>
    </w:p>
    <w:p w:rsidR="000E490A" w:rsidRPr="008C71E8" w:rsidRDefault="000E490A" w:rsidP="004707EA">
      <w:pPr>
        <w:jc w:val="both"/>
        <w:rPr>
          <w:rFonts w:ascii="Arial" w:hAnsi="Arial" w:cs="Arial"/>
          <w:b/>
        </w:rPr>
      </w:pPr>
    </w:p>
    <w:p w:rsidR="000E490A" w:rsidRPr="008C71E8" w:rsidRDefault="000E490A" w:rsidP="00997D06">
      <w:pPr>
        <w:ind w:left="1400" w:hanging="300"/>
        <w:jc w:val="both"/>
        <w:rPr>
          <w:rFonts w:ascii="Arial" w:hAnsi="Arial" w:cs="Arial"/>
        </w:rPr>
      </w:pPr>
      <w:r w:rsidRPr="008C71E8">
        <w:rPr>
          <w:rFonts w:ascii="Arial" w:hAnsi="Arial" w:cs="Arial"/>
        </w:rPr>
        <w:t>(</w:t>
      </w:r>
      <w:r w:rsidR="00714D5B" w:rsidRPr="008C71E8">
        <w:rPr>
          <w:rFonts w:ascii="Arial" w:hAnsi="Arial" w:cs="Arial"/>
        </w:rPr>
        <w:t>m</w:t>
      </w:r>
      <w:r w:rsidRPr="008C71E8">
        <w:rPr>
          <w:rFonts w:ascii="Arial" w:hAnsi="Arial" w:cs="Arial"/>
        </w:rPr>
        <w:t>)</w:t>
      </w:r>
      <w:r w:rsidR="00714D5B" w:rsidRPr="008C71E8">
        <w:rPr>
          <w:rFonts w:ascii="Arial" w:hAnsi="Arial" w:cs="Arial"/>
        </w:rPr>
        <w:t xml:space="preserve"> The appointment or ensure the appointment</w:t>
      </w:r>
      <w:r w:rsidR="00610743" w:rsidRPr="008C71E8">
        <w:rPr>
          <w:rFonts w:ascii="Arial" w:hAnsi="Arial" w:cs="Arial"/>
        </w:rPr>
        <w:t xml:space="preserve"> of</w:t>
      </w:r>
      <w:r w:rsidRPr="008C71E8">
        <w:rPr>
          <w:rFonts w:ascii="Arial" w:hAnsi="Arial" w:cs="Arial"/>
        </w:rPr>
        <w:t xml:space="preserve"> a competent person to operate and supervise </w:t>
      </w:r>
      <w:r w:rsidR="00574734" w:rsidRPr="008C71E8">
        <w:rPr>
          <w:rFonts w:ascii="Arial" w:hAnsi="Arial" w:cs="Arial"/>
        </w:rPr>
        <w:t xml:space="preserve">bulk mixing </w:t>
      </w:r>
      <w:r w:rsidRPr="008C71E8">
        <w:rPr>
          <w:rFonts w:ascii="Arial" w:hAnsi="Arial" w:cs="Arial"/>
        </w:rPr>
        <w:t xml:space="preserve">plant and to keep record of maintenance (CR </w:t>
      </w:r>
      <w:r w:rsidR="00714D5B" w:rsidRPr="008C71E8">
        <w:rPr>
          <w:rFonts w:ascii="Arial" w:hAnsi="Arial" w:cs="Arial"/>
        </w:rPr>
        <w:t>18(1))</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w:t>
      </w:r>
      <w:r w:rsidR="00714D5B" w:rsidRPr="008C71E8">
        <w:rPr>
          <w:rFonts w:ascii="Arial" w:hAnsi="Arial" w:cs="Arial"/>
        </w:rPr>
        <w:t>n</w:t>
      </w:r>
      <w:r w:rsidRPr="008C71E8">
        <w:rPr>
          <w:rFonts w:ascii="Arial" w:hAnsi="Arial" w:cs="Arial"/>
        </w:rPr>
        <w:t>)</w:t>
      </w:r>
      <w:r w:rsidRPr="008C71E8">
        <w:rPr>
          <w:rFonts w:ascii="Arial" w:hAnsi="Arial" w:cs="Arial"/>
          <w:b/>
        </w:rPr>
        <w:tab/>
      </w:r>
      <w:r w:rsidR="00714D5B" w:rsidRPr="008C71E8">
        <w:rPr>
          <w:rFonts w:ascii="Arial" w:hAnsi="Arial" w:cs="Arial"/>
        </w:rPr>
        <w:t xml:space="preserve">The appointment or ensure the appointment of a </w:t>
      </w:r>
      <w:r w:rsidRPr="008C71E8">
        <w:rPr>
          <w:rFonts w:ascii="Arial" w:hAnsi="Arial" w:cs="Arial"/>
        </w:rPr>
        <w:t xml:space="preserve">competent person(s) in writing to examine and clean all explosive </w:t>
      </w:r>
      <w:r w:rsidR="00574734" w:rsidRPr="008C71E8">
        <w:rPr>
          <w:rFonts w:ascii="Arial" w:hAnsi="Arial" w:cs="Arial"/>
        </w:rPr>
        <w:t>actuated fastening devices</w:t>
      </w:r>
      <w:r w:rsidRPr="008C71E8">
        <w:rPr>
          <w:rFonts w:ascii="Arial" w:hAnsi="Arial" w:cs="Arial"/>
        </w:rPr>
        <w:t xml:space="preserve"> used on the construction site (CR </w:t>
      </w:r>
      <w:r w:rsidR="00714D5B" w:rsidRPr="008C71E8">
        <w:rPr>
          <w:rFonts w:ascii="Arial" w:hAnsi="Arial" w:cs="Arial"/>
        </w:rPr>
        <w:t>19(1))</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w:t>
      </w:r>
      <w:r w:rsidR="00714D5B" w:rsidRPr="008C71E8">
        <w:rPr>
          <w:rFonts w:ascii="Arial" w:hAnsi="Arial" w:cs="Arial"/>
        </w:rPr>
        <w:t>o</w:t>
      </w:r>
      <w:r w:rsidRPr="008C71E8">
        <w:rPr>
          <w:rFonts w:ascii="Arial" w:hAnsi="Arial" w:cs="Arial"/>
        </w:rPr>
        <w:t>)</w:t>
      </w:r>
      <w:r w:rsidRPr="008C71E8">
        <w:rPr>
          <w:rFonts w:ascii="Arial" w:hAnsi="Arial" w:cs="Arial"/>
          <w:b/>
        </w:rPr>
        <w:tab/>
      </w:r>
      <w:r w:rsidR="00714D5B" w:rsidRPr="008C71E8">
        <w:rPr>
          <w:rFonts w:ascii="Arial" w:hAnsi="Arial" w:cs="Arial"/>
        </w:rPr>
        <w:t xml:space="preserve">The appointment or ensure the appointment of a </w:t>
      </w:r>
      <w:r w:rsidRPr="008C71E8">
        <w:rPr>
          <w:rFonts w:ascii="Arial" w:hAnsi="Arial" w:cs="Arial"/>
        </w:rPr>
        <w:t xml:space="preserve">competent person(s) in writing to be in the control of all temporary electrical installations on the construction site (CR </w:t>
      </w:r>
      <w:r w:rsidR="00714D5B" w:rsidRPr="008C71E8">
        <w:rPr>
          <w:rFonts w:ascii="Arial" w:hAnsi="Arial" w:cs="Arial"/>
        </w:rPr>
        <w:t>(22))</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w:t>
      </w:r>
      <w:r w:rsidR="00714D5B" w:rsidRPr="008C71E8">
        <w:rPr>
          <w:rFonts w:ascii="Arial" w:hAnsi="Arial" w:cs="Arial"/>
        </w:rPr>
        <w:t>p</w:t>
      </w:r>
      <w:r w:rsidRPr="008C71E8">
        <w:rPr>
          <w:rFonts w:ascii="Arial" w:hAnsi="Arial" w:cs="Arial"/>
        </w:rPr>
        <w:t>)</w:t>
      </w:r>
      <w:r w:rsidRPr="008C71E8">
        <w:rPr>
          <w:rFonts w:ascii="Arial" w:hAnsi="Arial" w:cs="Arial"/>
          <w:b/>
        </w:rPr>
        <w:tab/>
      </w:r>
      <w:r w:rsidR="003B536C" w:rsidRPr="008C71E8">
        <w:rPr>
          <w:rFonts w:ascii="Arial" w:hAnsi="Arial" w:cs="Arial"/>
        </w:rPr>
        <w:t xml:space="preserve">The appointment or ensure the appointment of a </w:t>
      </w:r>
      <w:r w:rsidRPr="008C71E8">
        <w:rPr>
          <w:rFonts w:ascii="Arial" w:hAnsi="Arial" w:cs="Arial"/>
        </w:rPr>
        <w:t>competent person(s) in writing to supervise all stacking and storage on the construction site</w:t>
      </w:r>
      <w:r w:rsidR="00574734" w:rsidRPr="008C71E8">
        <w:rPr>
          <w:rFonts w:ascii="Arial" w:hAnsi="Arial" w:cs="Arial"/>
        </w:rPr>
        <w:t xml:space="preserve"> (CR 2</w:t>
      </w:r>
      <w:r w:rsidR="00714D5B" w:rsidRPr="008C71E8">
        <w:rPr>
          <w:rFonts w:ascii="Arial" w:hAnsi="Arial" w:cs="Arial"/>
        </w:rPr>
        <w:t>6)</w:t>
      </w:r>
      <w:r w:rsidR="003E3B0B" w:rsidRPr="008C71E8">
        <w:rPr>
          <w:rFonts w:ascii="Arial" w:hAnsi="Arial" w:cs="Arial"/>
        </w:rPr>
        <w:t>)</w:t>
      </w:r>
    </w:p>
    <w:p w:rsidR="000E490A" w:rsidRPr="008C71E8" w:rsidRDefault="000E490A" w:rsidP="00997D06">
      <w:pPr>
        <w:tabs>
          <w:tab w:val="left" w:pos="284"/>
          <w:tab w:val="left" w:pos="652"/>
          <w:tab w:val="left" w:pos="1170"/>
          <w:tab w:val="left" w:leader="underscore" w:pos="2126"/>
        </w:tabs>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w:t>
      </w:r>
      <w:r w:rsidR="00127D4C" w:rsidRPr="008C71E8">
        <w:rPr>
          <w:rFonts w:ascii="Arial" w:hAnsi="Arial" w:cs="Arial"/>
        </w:rPr>
        <w:t>q</w:t>
      </w:r>
      <w:r w:rsidRPr="008C71E8">
        <w:rPr>
          <w:rFonts w:ascii="Arial" w:hAnsi="Arial" w:cs="Arial"/>
        </w:rPr>
        <w:t>)</w:t>
      </w:r>
      <w:r w:rsidRPr="008C71E8">
        <w:rPr>
          <w:rFonts w:ascii="Arial" w:hAnsi="Arial" w:cs="Arial"/>
          <w:iCs/>
        </w:rPr>
        <w:tab/>
      </w:r>
      <w:r w:rsidR="00127D4C" w:rsidRPr="008C71E8">
        <w:rPr>
          <w:rFonts w:ascii="Arial" w:hAnsi="Arial" w:cs="Arial"/>
        </w:rPr>
        <w:t xml:space="preserve">The appointment or ensure the appointment of a </w:t>
      </w:r>
      <w:r w:rsidRPr="008C71E8">
        <w:rPr>
          <w:rFonts w:ascii="Arial" w:hAnsi="Arial" w:cs="Arial"/>
        </w:rPr>
        <w:t xml:space="preserve">competent person(s) in writing to inspect the equipment required for fire safety and protection on the site in the manner indicated by the manufacturer thereof and </w:t>
      </w:r>
      <w:r w:rsidR="003526CE" w:rsidRPr="008C71E8">
        <w:rPr>
          <w:rFonts w:ascii="Arial" w:hAnsi="Arial" w:cs="Arial"/>
        </w:rPr>
        <w:t xml:space="preserve">having it similarly maintained </w:t>
      </w:r>
      <w:r w:rsidR="00127D4C" w:rsidRPr="008C71E8">
        <w:rPr>
          <w:rFonts w:ascii="Arial" w:hAnsi="Arial" w:cs="Arial"/>
        </w:rPr>
        <w:t>(CR 27(h))</w:t>
      </w:r>
    </w:p>
    <w:p w:rsidR="000E490A" w:rsidRPr="008C71E8" w:rsidRDefault="000E490A" w:rsidP="00997D06">
      <w:pPr>
        <w:ind w:left="1400" w:hanging="300"/>
        <w:jc w:val="both"/>
        <w:rPr>
          <w:rFonts w:ascii="Arial" w:hAnsi="Arial" w:cs="Arial"/>
        </w:rPr>
      </w:pPr>
    </w:p>
    <w:p w:rsidR="000E490A" w:rsidRPr="008C71E8" w:rsidRDefault="000E490A" w:rsidP="00997D06">
      <w:pPr>
        <w:ind w:left="1400" w:hanging="300"/>
        <w:jc w:val="both"/>
        <w:rPr>
          <w:rFonts w:ascii="Arial" w:hAnsi="Arial" w:cs="Arial"/>
        </w:rPr>
      </w:pPr>
      <w:r w:rsidRPr="008C71E8">
        <w:rPr>
          <w:rFonts w:ascii="Arial" w:hAnsi="Arial" w:cs="Arial"/>
        </w:rPr>
        <w:t>(</w:t>
      </w:r>
      <w:r w:rsidR="00E55DC3" w:rsidRPr="008C71E8">
        <w:rPr>
          <w:rFonts w:ascii="Arial" w:hAnsi="Arial" w:cs="Arial"/>
        </w:rPr>
        <w:t>r</w:t>
      </w:r>
      <w:r w:rsidRPr="008C71E8">
        <w:rPr>
          <w:rFonts w:ascii="Arial" w:hAnsi="Arial" w:cs="Arial"/>
        </w:rPr>
        <w:t>)</w:t>
      </w:r>
      <w:r w:rsidRPr="008C71E8">
        <w:rPr>
          <w:rFonts w:ascii="Arial" w:hAnsi="Arial" w:cs="Arial"/>
        </w:rPr>
        <w:tab/>
      </w:r>
      <w:r w:rsidR="00127D4C" w:rsidRPr="008C71E8">
        <w:rPr>
          <w:rFonts w:ascii="Arial" w:hAnsi="Arial" w:cs="Arial"/>
        </w:rPr>
        <w:t xml:space="preserve">The appointment or ensure the appointment of a </w:t>
      </w:r>
      <w:r w:rsidRPr="008C71E8">
        <w:rPr>
          <w:rFonts w:ascii="Arial" w:hAnsi="Arial" w:cs="Arial"/>
        </w:rPr>
        <w:t>competent person(s) in writing to ensure that all ladders are complying with the requirement of section 13A of the General Safety Regulations;</w:t>
      </w:r>
    </w:p>
    <w:p w:rsidR="000E490A" w:rsidRPr="008C71E8" w:rsidRDefault="000E490A" w:rsidP="006275CA">
      <w:pPr>
        <w:ind w:left="1400" w:hanging="300"/>
        <w:jc w:val="both"/>
        <w:rPr>
          <w:rFonts w:ascii="Arial" w:hAnsi="Arial" w:cs="Arial"/>
        </w:rPr>
      </w:pPr>
    </w:p>
    <w:p w:rsidR="000E490A" w:rsidRPr="008C71E8" w:rsidRDefault="000E490A" w:rsidP="006275CA">
      <w:pPr>
        <w:ind w:left="1400" w:hanging="300"/>
        <w:jc w:val="both"/>
        <w:rPr>
          <w:rFonts w:ascii="Arial" w:hAnsi="Arial" w:cs="Arial"/>
          <w:iCs/>
          <w:lang w:val="en-GB"/>
        </w:rPr>
      </w:pPr>
      <w:r w:rsidRPr="008C71E8">
        <w:rPr>
          <w:rFonts w:ascii="Arial" w:hAnsi="Arial" w:cs="Arial"/>
          <w:iCs/>
        </w:rPr>
        <w:t>(</w:t>
      </w:r>
      <w:r w:rsidR="00E55DC3" w:rsidRPr="008C71E8">
        <w:rPr>
          <w:rFonts w:ascii="Arial" w:hAnsi="Arial" w:cs="Arial"/>
          <w:iCs/>
        </w:rPr>
        <w:t>s</w:t>
      </w:r>
      <w:r w:rsidRPr="008C71E8">
        <w:rPr>
          <w:rFonts w:ascii="Arial" w:hAnsi="Arial" w:cs="Arial"/>
          <w:iCs/>
        </w:rPr>
        <w:t>)</w:t>
      </w:r>
      <w:r w:rsidRPr="008C71E8">
        <w:rPr>
          <w:rFonts w:ascii="Arial" w:hAnsi="Arial" w:cs="Arial"/>
          <w:iCs/>
        </w:rPr>
        <w:tab/>
      </w:r>
      <w:r w:rsidR="00E55DC3" w:rsidRPr="008C71E8">
        <w:rPr>
          <w:rFonts w:ascii="Arial" w:hAnsi="Arial" w:cs="Arial"/>
          <w:iCs/>
        </w:rPr>
        <w:t>Ensuring</w:t>
      </w:r>
      <w:r w:rsidRPr="008C71E8">
        <w:rPr>
          <w:rFonts w:ascii="Arial" w:hAnsi="Arial" w:cs="Arial"/>
          <w:iCs/>
        </w:rPr>
        <w:t xml:space="preserve"> that all </w:t>
      </w:r>
      <w:r w:rsidRPr="008C71E8">
        <w:rPr>
          <w:rFonts w:ascii="Arial" w:hAnsi="Arial" w:cs="Arial"/>
          <w:iCs/>
          <w:lang w:val="en-GB"/>
        </w:rPr>
        <w:t xml:space="preserve">contractors </w:t>
      </w:r>
      <w:r w:rsidRPr="008C71E8">
        <w:rPr>
          <w:rFonts w:ascii="Arial" w:hAnsi="Arial" w:cs="Arial"/>
          <w:iCs/>
        </w:rPr>
        <w:t xml:space="preserve">appointed on the project </w:t>
      </w:r>
      <w:r w:rsidRPr="008C71E8">
        <w:rPr>
          <w:rFonts w:ascii="Arial" w:hAnsi="Arial" w:cs="Arial"/>
          <w:iCs/>
          <w:lang w:val="en-GB"/>
        </w:rPr>
        <w:t>appoint Health and Safety representatives and convene regular Health and Safety committee meetings (OHSA sections 17 to 19).</w:t>
      </w:r>
    </w:p>
    <w:p w:rsidR="00CD237E" w:rsidRDefault="00CD237E" w:rsidP="006275CA">
      <w:pPr>
        <w:ind w:left="1400" w:hanging="300"/>
        <w:jc w:val="both"/>
        <w:rPr>
          <w:rFonts w:ascii="Arial" w:hAnsi="Arial" w:cs="Arial"/>
          <w:iCs/>
          <w:lang w:val="en-GB"/>
        </w:rPr>
      </w:pPr>
    </w:p>
    <w:p w:rsidR="009F3261" w:rsidRPr="008C71E8" w:rsidRDefault="004707EA" w:rsidP="006275CA">
      <w:pPr>
        <w:ind w:left="1400" w:hanging="300"/>
        <w:jc w:val="both"/>
        <w:rPr>
          <w:rFonts w:ascii="Arial" w:hAnsi="Arial" w:cs="Arial"/>
          <w:iCs/>
          <w:lang w:val="en-GB"/>
        </w:rPr>
      </w:pPr>
      <w:r>
        <w:rPr>
          <w:rFonts w:ascii="Arial" w:hAnsi="Arial" w:cs="Arial"/>
          <w:iCs/>
          <w:lang w:val="en-GB"/>
        </w:rPr>
        <w:t>(t</w:t>
      </w:r>
      <w:r w:rsidR="009F3261" w:rsidRPr="008C71E8">
        <w:rPr>
          <w:rFonts w:ascii="Arial" w:hAnsi="Arial" w:cs="Arial"/>
          <w:iCs/>
          <w:lang w:val="en-GB"/>
        </w:rPr>
        <w:t xml:space="preserve">) </w:t>
      </w:r>
      <w:r w:rsidR="00E55DC3" w:rsidRPr="008C71E8">
        <w:rPr>
          <w:rFonts w:ascii="Arial" w:hAnsi="Arial" w:cs="Arial"/>
          <w:iCs/>
          <w:lang w:val="en-GB"/>
        </w:rPr>
        <w:t>Ensuring that a</w:t>
      </w:r>
      <w:r w:rsidR="009F3261" w:rsidRPr="008C71E8">
        <w:rPr>
          <w:rFonts w:ascii="Arial" w:hAnsi="Arial" w:cs="Arial"/>
          <w:iCs/>
          <w:lang w:val="en-GB"/>
        </w:rPr>
        <w:t xml:space="preserve"> contractor</w:t>
      </w:r>
      <w:r w:rsidR="00E20263" w:rsidRPr="008C71E8">
        <w:rPr>
          <w:rFonts w:ascii="Arial" w:hAnsi="Arial" w:cs="Arial"/>
          <w:iCs/>
          <w:lang w:val="en-GB"/>
        </w:rPr>
        <w:t>,</w:t>
      </w:r>
      <w:r w:rsidR="009F3261" w:rsidRPr="008C71E8">
        <w:rPr>
          <w:rFonts w:ascii="Arial" w:hAnsi="Arial" w:cs="Arial"/>
          <w:iCs/>
          <w:lang w:val="en-GB"/>
        </w:rPr>
        <w:t xml:space="preserve"> in addition to the construction site provision</w:t>
      </w:r>
      <w:r w:rsidR="00410693" w:rsidRPr="008C71E8">
        <w:rPr>
          <w:rFonts w:ascii="Arial" w:hAnsi="Arial" w:cs="Arial"/>
          <w:iCs/>
          <w:lang w:val="en-GB"/>
        </w:rPr>
        <w:t>s in the facility regulation 2004 promulgated</w:t>
      </w:r>
      <w:r w:rsidR="00E20263" w:rsidRPr="008C71E8">
        <w:rPr>
          <w:rFonts w:ascii="Arial" w:hAnsi="Arial" w:cs="Arial"/>
          <w:iCs/>
          <w:lang w:val="en-GB"/>
        </w:rPr>
        <w:t xml:space="preserve"> by Government notice NO. R</w:t>
      </w:r>
      <w:r w:rsidR="00392D99" w:rsidRPr="008C71E8">
        <w:rPr>
          <w:rFonts w:ascii="Arial" w:hAnsi="Arial" w:cs="Arial"/>
          <w:iCs/>
          <w:lang w:val="en-GB"/>
        </w:rPr>
        <w:t>.924 of 3</w:t>
      </w:r>
      <w:r w:rsidR="00392D99" w:rsidRPr="008C71E8">
        <w:rPr>
          <w:rFonts w:ascii="Arial" w:hAnsi="Arial" w:cs="Arial"/>
          <w:iCs/>
          <w:vertAlign w:val="superscript"/>
          <w:lang w:val="en-GB"/>
        </w:rPr>
        <w:t>rd</w:t>
      </w:r>
      <w:r w:rsidR="00392D99" w:rsidRPr="008C71E8">
        <w:rPr>
          <w:rFonts w:ascii="Arial" w:hAnsi="Arial" w:cs="Arial"/>
          <w:iCs/>
          <w:lang w:val="en-GB"/>
        </w:rPr>
        <w:t xml:space="preserve"> of August 2004</w:t>
      </w:r>
      <w:r w:rsidR="0030792C" w:rsidRPr="008C71E8">
        <w:rPr>
          <w:rFonts w:ascii="Arial" w:hAnsi="Arial" w:cs="Arial"/>
          <w:iCs/>
          <w:lang w:val="en-GB"/>
        </w:rPr>
        <w:t>, provide at or within reasonable access of every construction site, the following clean, hygienic</w:t>
      </w:r>
      <w:r w:rsidR="00627796" w:rsidRPr="008C71E8">
        <w:rPr>
          <w:rFonts w:ascii="Arial" w:hAnsi="Arial" w:cs="Arial"/>
          <w:iCs/>
          <w:lang w:val="en-GB"/>
        </w:rPr>
        <w:t xml:space="preserve"> and maintained facilities. CR </w:t>
      </w:r>
      <w:r w:rsidR="00E55DC3" w:rsidRPr="008C71E8">
        <w:rPr>
          <w:rFonts w:ascii="Arial" w:hAnsi="Arial" w:cs="Arial"/>
          <w:iCs/>
          <w:lang w:val="en-GB"/>
        </w:rPr>
        <w:t>28)</w:t>
      </w:r>
      <w:r w:rsidR="00627796" w:rsidRPr="008C71E8">
        <w:rPr>
          <w:rFonts w:ascii="Arial" w:hAnsi="Arial" w:cs="Arial"/>
          <w:iCs/>
          <w:lang w:val="en-GB"/>
        </w:rPr>
        <w:t>)</w:t>
      </w:r>
    </w:p>
    <w:p w:rsidR="000E490A" w:rsidRPr="008C71E8" w:rsidRDefault="000E490A" w:rsidP="004707EA">
      <w:pPr>
        <w:jc w:val="both"/>
        <w:rPr>
          <w:rFonts w:ascii="Arial" w:hAnsi="Arial" w:cs="Arial"/>
          <w:lang w:val="en-GB"/>
        </w:rPr>
      </w:pPr>
    </w:p>
    <w:p w:rsidR="000E490A" w:rsidRPr="008C71E8" w:rsidRDefault="000E490A" w:rsidP="005703E0">
      <w:pPr>
        <w:ind w:left="1080" w:hanging="1100"/>
        <w:jc w:val="both"/>
        <w:rPr>
          <w:rFonts w:ascii="Arial" w:hAnsi="Arial" w:cs="Arial"/>
          <w:b/>
        </w:rPr>
      </w:pPr>
      <w:r w:rsidRPr="00DB2A52">
        <w:rPr>
          <w:rFonts w:ascii="Arial" w:hAnsi="Arial" w:cs="Arial"/>
        </w:rPr>
        <w:t>C3.2.5.1.6</w:t>
      </w:r>
      <w:r w:rsidRPr="008C71E8">
        <w:rPr>
          <w:rFonts w:ascii="Arial" w:hAnsi="Arial" w:cs="Arial"/>
          <w:b/>
        </w:rPr>
        <w:tab/>
        <w:t>Training due before construction work begins or the site entered</w:t>
      </w:r>
    </w:p>
    <w:p w:rsidR="000E490A" w:rsidRPr="008C71E8" w:rsidRDefault="000E490A" w:rsidP="00A15ABE">
      <w:pPr>
        <w:ind w:left="900" w:hanging="1100"/>
        <w:jc w:val="both"/>
        <w:rPr>
          <w:rFonts w:ascii="Arial" w:hAnsi="Arial" w:cs="Arial"/>
        </w:rPr>
      </w:pPr>
    </w:p>
    <w:p w:rsidR="000E490A" w:rsidRPr="008C71E8" w:rsidRDefault="000E490A" w:rsidP="005C7767">
      <w:pPr>
        <w:ind w:left="1100" w:hanging="1100"/>
        <w:jc w:val="both"/>
        <w:rPr>
          <w:rFonts w:ascii="Arial" w:hAnsi="Arial" w:cs="Arial"/>
        </w:rPr>
      </w:pPr>
      <w:r w:rsidRPr="008C71E8">
        <w:rPr>
          <w:rFonts w:ascii="Arial" w:hAnsi="Arial" w:cs="Arial"/>
        </w:rPr>
        <w:tab/>
      </w:r>
      <w:r w:rsidR="008B4225" w:rsidRPr="008C71E8">
        <w:rPr>
          <w:rFonts w:ascii="Arial" w:hAnsi="Arial" w:cs="Arial"/>
          <w:iCs/>
        </w:rPr>
        <w:t xml:space="preserve">The </w:t>
      </w:r>
      <w:r w:rsidR="00E55DC3" w:rsidRPr="008C71E8">
        <w:rPr>
          <w:rFonts w:ascii="Arial" w:hAnsi="Arial" w:cs="Arial"/>
          <w:iCs/>
        </w:rPr>
        <w:t xml:space="preserve">Pr. CHSA </w:t>
      </w:r>
      <w:r w:rsidRPr="008C71E8">
        <w:rPr>
          <w:rFonts w:ascii="Arial" w:hAnsi="Arial" w:cs="Arial"/>
          <w:iCs/>
        </w:rPr>
        <w:t>must m</w:t>
      </w:r>
      <w:r w:rsidRPr="008C71E8">
        <w:rPr>
          <w:rFonts w:ascii="Arial" w:hAnsi="Arial" w:cs="Arial"/>
        </w:rPr>
        <w:t>onitor that the principal contractor has:</w:t>
      </w:r>
    </w:p>
    <w:p w:rsidR="00567321" w:rsidRPr="008C71E8" w:rsidRDefault="00567321" w:rsidP="005C7767">
      <w:pPr>
        <w:ind w:left="1100" w:hanging="1100"/>
        <w:jc w:val="both"/>
        <w:rPr>
          <w:rFonts w:ascii="Arial" w:hAnsi="Arial" w:cs="Arial"/>
        </w:rPr>
      </w:pPr>
    </w:p>
    <w:p w:rsidR="000E490A" w:rsidRPr="008C71E8" w:rsidRDefault="000E490A" w:rsidP="00A15ABE">
      <w:pPr>
        <w:ind w:left="1400" w:hanging="300"/>
        <w:jc w:val="both"/>
        <w:rPr>
          <w:rFonts w:ascii="Arial" w:hAnsi="Arial" w:cs="Arial"/>
        </w:rPr>
      </w:pPr>
      <w:r w:rsidRPr="008C71E8">
        <w:rPr>
          <w:rFonts w:ascii="Arial" w:hAnsi="Arial" w:cs="Arial"/>
        </w:rPr>
        <w:t>(a)</w:t>
      </w:r>
      <w:r w:rsidRPr="008C71E8">
        <w:rPr>
          <w:rFonts w:ascii="Arial" w:hAnsi="Arial" w:cs="Arial"/>
          <w:b/>
        </w:rPr>
        <w:tab/>
      </w:r>
      <w:r w:rsidR="00567321" w:rsidRPr="008C71E8">
        <w:rPr>
          <w:rFonts w:ascii="Arial" w:hAnsi="Arial" w:cs="Arial"/>
        </w:rPr>
        <w:t xml:space="preserve">Ensured </w:t>
      </w:r>
      <w:r w:rsidRPr="008C71E8">
        <w:rPr>
          <w:rFonts w:ascii="Arial" w:hAnsi="Arial" w:cs="Arial"/>
        </w:rPr>
        <w:t xml:space="preserve">all employees involved in the construction project to be informed, instructed and trained by a competent person regarding any hazard and the related work procedures before </w:t>
      </w:r>
      <w:r w:rsidRPr="008C71E8">
        <w:rPr>
          <w:rFonts w:ascii="Arial" w:hAnsi="Arial" w:cs="Arial"/>
        </w:rPr>
        <w:lastRenderedPageBreak/>
        <w:t>any work commences, and thereafter at such times as may be determined in the risk assessment</w:t>
      </w:r>
      <w:r w:rsidR="00567321" w:rsidRPr="008C71E8">
        <w:rPr>
          <w:rFonts w:ascii="Arial" w:hAnsi="Arial" w:cs="Arial"/>
        </w:rPr>
        <w:t>.</w:t>
      </w:r>
    </w:p>
    <w:p w:rsidR="000E490A" w:rsidRPr="008C71E8" w:rsidRDefault="000E490A" w:rsidP="00A15ABE">
      <w:pPr>
        <w:ind w:left="1400" w:hanging="300"/>
        <w:jc w:val="both"/>
        <w:rPr>
          <w:rFonts w:ascii="Arial" w:hAnsi="Arial" w:cs="Arial"/>
        </w:rPr>
      </w:pPr>
    </w:p>
    <w:p w:rsidR="000E490A" w:rsidRPr="008C71E8" w:rsidRDefault="000E490A" w:rsidP="00567321">
      <w:pPr>
        <w:keepNext/>
        <w:ind w:left="1400" w:hanging="300"/>
        <w:jc w:val="both"/>
        <w:rPr>
          <w:rFonts w:ascii="Arial" w:hAnsi="Arial" w:cs="Arial"/>
        </w:rPr>
      </w:pPr>
      <w:r w:rsidRPr="008C71E8">
        <w:rPr>
          <w:rFonts w:ascii="Arial" w:hAnsi="Arial" w:cs="Arial"/>
        </w:rPr>
        <w:t>(b)</w:t>
      </w:r>
      <w:r w:rsidRPr="008C71E8">
        <w:rPr>
          <w:rFonts w:ascii="Arial" w:hAnsi="Arial" w:cs="Arial"/>
          <w:b/>
        </w:rPr>
        <w:tab/>
      </w:r>
      <w:r w:rsidR="00567321" w:rsidRPr="008C71E8">
        <w:rPr>
          <w:rFonts w:ascii="Arial" w:hAnsi="Arial" w:cs="Arial"/>
        </w:rPr>
        <w:t>Ensured</w:t>
      </w:r>
      <w:r w:rsidRPr="008C71E8">
        <w:rPr>
          <w:rFonts w:ascii="Arial" w:hAnsi="Arial" w:cs="Arial"/>
        </w:rPr>
        <w:t xml:space="preserve"> no employee to be allowed or permitted to enter the construction site, unless such person has undergone health and safety induction training pertaining to the hazards prevalent on the site a</w:t>
      </w:r>
      <w:r w:rsidR="00D044A9" w:rsidRPr="008C71E8">
        <w:rPr>
          <w:rFonts w:ascii="Arial" w:hAnsi="Arial" w:cs="Arial"/>
        </w:rPr>
        <w:t>t the time of entry</w:t>
      </w:r>
    </w:p>
    <w:p w:rsidR="000E490A" w:rsidRPr="008C71E8" w:rsidRDefault="000E490A" w:rsidP="00A15ABE">
      <w:pPr>
        <w:ind w:left="1400" w:hanging="300"/>
        <w:jc w:val="both"/>
        <w:rPr>
          <w:rFonts w:ascii="Arial" w:hAnsi="Arial" w:cs="Arial"/>
          <w:u w:val="single"/>
        </w:rPr>
      </w:pPr>
    </w:p>
    <w:p w:rsidR="000E490A" w:rsidRPr="008C71E8" w:rsidRDefault="000E490A" w:rsidP="00A15ABE">
      <w:pPr>
        <w:ind w:left="1400" w:hanging="300"/>
        <w:jc w:val="both"/>
        <w:rPr>
          <w:rFonts w:ascii="Arial" w:hAnsi="Arial" w:cs="Arial"/>
        </w:rPr>
      </w:pPr>
      <w:r w:rsidRPr="008C71E8">
        <w:rPr>
          <w:rFonts w:ascii="Arial" w:hAnsi="Arial" w:cs="Arial"/>
        </w:rPr>
        <w:t>(</w:t>
      </w:r>
      <w:r w:rsidR="00567321" w:rsidRPr="008C71E8">
        <w:rPr>
          <w:rFonts w:ascii="Arial" w:hAnsi="Arial" w:cs="Arial"/>
        </w:rPr>
        <w:t>c</w:t>
      </w:r>
      <w:r w:rsidRPr="008C71E8">
        <w:rPr>
          <w:rFonts w:ascii="Arial" w:hAnsi="Arial" w:cs="Arial"/>
        </w:rPr>
        <w:t>)</w:t>
      </w:r>
      <w:r w:rsidRPr="008C71E8">
        <w:rPr>
          <w:rFonts w:ascii="Arial" w:hAnsi="Arial" w:cs="Arial"/>
          <w:b/>
        </w:rPr>
        <w:tab/>
      </w:r>
      <w:r w:rsidR="00567321" w:rsidRPr="008C71E8">
        <w:rPr>
          <w:rFonts w:ascii="Arial" w:hAnsi="Arial" w:cs="Arial"/>
        </w:rPr>
        <w:t>Ensure</w:t>
      </w:r>
      <w:r w:rsidRPr="008C71E8">
        <w:rPr>
          <w:rFonts w:ascii="Arial" w:hAnsi="Arial" w:cs="Arial"/>
        </w:rPr>
        <w:t xml:space="preserve"> all employees required to work with or to be supported on a suspended platform to have been trained and found to be competent</w:t>
      </w:r>
    </w:p>
    <w:p w:rsidR="000E490A" w:rsidRPr="008C71E8" w:rsidRDefault="000E490A" w:rsidP="00567321">
      <w:pPr>
        <w:jc w:val="both"/>
        <w:rPr>
          <w:rFonts w:ascii="Arial" w:hAnsi="Arial" w:cs="Arial"/>
          <w:u w:val="single"/>
        </w:rPr>
      </w:pPr>
    </w:p>
    <w:p w:rsidR="000E490A" w:rsidRPr="008C71E8" w:rsidRDefault="000E490A" w:rsidP="00F9709F">
      <w:pPr>
        <w:keepNext/>
        <w:ind w:left="1080" w:hanging="1100"/>
        <w:jc w:val="both"/>
        <w:rPr>
          <w:rFonts w:ascii="Arial" w:hAnsi="Arial" w:cs="Arial"/>
          <w:b/>
        </w:rPr>
      </w:pPr>
      <w:r w:rsidRPr="00DB2A52">
        <w:rPr>
          <w:rFonts w:ascii="Arial" w:hAnsi="Arial" w:cs="Arial"/>
        </w:rPr>
        <w:t>C3.2.5.1.7</w:t>
      </w:r>
      <w:r w:rsidRPr="008C71E8">
        <w:rPr>
          <w:rFonts w:ascii="Arial" w:hAnsi="Arial" w:cs="Arial"/>
          <w:b/>
          <w:bCs/>
        </w:rPr>
        <w:tab/>
      </w:r>
      <w:r w:rsidRPr="008C71E8">
        <w:rPr>
          <w:rFonts w:ascii="Arial" w:hAnsi="Arial" w:cs="Arial"/>
          <w:b/>
        </w:rPr>
        <w:t>Medical fitness certificates for specific functions</w:t>
      </w:r>
    </w:p>
    <w:p w:rsidR="000E490A" w:rsidRPr="008C71E8" w:rsidRDefault="000E490A" w:rsidP="00F9709F">
      <w:pPr>
        <w:keepNext/>
        <w:ind w:left="1560" w:hanging="1100"/>
        <w:jc w:val="both"/>
        <w:rPr>
          <w:rFonts w:ascii="Arial" w:hAnsi="Arial" w:cs="Arial"/>
        </w:rPr>
      </w:pPr>
    </w:p>
    <w:p w:rsidR="000E490A" w:rsidRPr="008C71E8" w:rsidRDefault="000E490A" w:rsidP="006F176D">
      <w:pPr>
        <w:keepNext/>
        <w:ind w:left="1100" w:hanging="1100"/>
        <w:jc w:val="both"/>
        <w:rPr>
          <w:rFonts w:ascii="Arial" w:hAnsi="Arial" w:cs="Arial"/>
        </w:rPr>
      </w:pPr>
      <w:r w:rsidRPr="008C71E8">
        <w:rPr>
          <w:rFonts w:ascii="Arial" w:hAnsi="Arial" w:cs="Arial"/>
        </w:rPr>
        <w:tab/>
      </w:r>
      <w:r w:rsidR="006D3CAA" w:rsidRPr="008C71E8">
        <w:rPr>
          <w:rFonts w:ascii="Arial" w:hAnsi="Arial" w:cs="Arial"/>
          <w:iCs/>
        </w:rPr>
        <w:t xml:space="preserve">The Pr. CHSA </w:t>
      </w:r>
      <w:r w:rsidRPr="008C71E8">
        <w:rPr>
          <w:rFonts w:ascii="Arial" w:hAnsi="Arial" w:cs="Arial"/>
          <w:iCs/>
        </w:rPr>
        <w:t>must m</w:t>
      </w:r>
      <w:r w:rsidRPr="008C71E8">
        <w:rPr>
          <w:rFonts w:ascii="Arial" w:hAnsi="Arial" w:cs="Arial"/>
        </w:rPr>
        <w:t>onitor that the principal contractor has:</w:t>
      </w:r>
    </w:p>
    <w:p w:rsidR="000E490A" w:rsidRPr="008C71E8" w:rsidRDefault="000E490A" w:rsidP="006D3CAA">
      <w:pPr>
        <w:keepNext/>
        <w:ind w:left="1400" w:hanging="300"/>
        <w:jc w:val="both"/>
        <w:rPr>
          <w:rFonts w:ascii="Arial" w:hAnsi="Arial" w:cs="Arial"/>
        </w:rPr>
      </w:pPr>
    </w:p>
    <w:p w:rsidR="000E490A" w:rsidRPr="008C71E8" w:rsidRDefault="000E490A" w:rsidP="001C11FA">
      <w:pPr>
        <w:ind w:left="1400" w:hanging="300"/>
        <w:jc w:val="both"/>
        <w:rPr>
          <w:rFonts w:ascii="Arial" w:hAnsi="Arial" w:cs="Arial"/>
        </w:rPr>
      </w:pPr>
      <w:r w:rsidRPr="008C71E8">
        <w:rPr>
          <w:rFonts w:ascii="Arial" w:hAnsi="Arial" w:cs="Arial"/>
        </w:rPr>
        <w:t>(</w:t>
      </w:r>
      <w:r w:rsidR="00A072A8" w:rsidRPr="008C71E8">
        <w:rPr>
          <w:rFonts w:ascii="Arial" w:hAnsi="Arial" w:cs="Arial"/>
        </w:rPr>
        <w:t>a</w:t>
      </w:r>
      <w:r w:rsidRPr="008C71E8">
        <w:rPr>
          <w:rFonts w:ascii="Arial" w:hAnsi="Arial" w:cs="Arial"/>
        </w:rPr>
        <w:t>)</w:t>
      </w:r>
      <w:r w:rsidRPr="008C71E8">
        <w:rPr>
          <w:rFonts w:ascii="Arial" w:hAnsi="Arial" w:cs="Arial"/>
          <w:b/>
        </w:rPr>
        <w:tab/>
      </w:r>
      <w:r w:rsidR="006D3CAA" w:rsidRPr="008C71E8">
        <w:rPr>
          <w:rFonts w:ascii="Arial" w:hAnsi="Arial" w:cs="Arial"/>
        </w:rPr>
        <w:t>Ensured</w:t>
      </w:r>
      <w:r w:rsidRPr="008C71E8">
        <w:rPr>
          <w:rFonts w:ascii="Arial" w:hAnsi="Arial" w:cs="Arial"/>
        </w:rPr>
        <w:t xml:space="preserve"> all operators required of tower cranes to be in possession of a medical certificate of physical and psych</w:t>
      </w:r>
      <w:r w:rsidR="006D3CAA" w:rsidRPr="008C71E8">
        <w:rPr>
          <w:rFonts w:ascii="Arial" w:hAnsi="Arial" w:cs="Arial"/>
        </w:rPr>
        <w:t>ological fitness for such work</w:t>
      </w:r>
    </w:p>
    <w:p w:rsidR="000E490A" w:rsidRPr="008C71E8" w:rsidRDefault="000E490A" w:rsidP="001C11FA">
      <w:pPr>
        <w:ind w:left="1400" w:hanging="300"/>
        <w:jc w:val="both"/>
        <w:rPr>
          <w:rFonts w:ascii="Arial" w:hAnsi="Arial" w:cs="Arial"/>
        </w:rPr>
      </w:pPr>
    </w:p>
    <w:p w:rsidR="000E490A" w:rsidRPr="008C71E8" w:rsidRDefault="000E490A" w:rsidP="006D3CAA">
      <w:pPr>
        <w:ind w:left="1400" w:hanging="300"/>
        <w:jc w:val="both"/>
        <w:rPr>
          <w:u w:val="single"/>
        </w:rPr>
      </w:pPr>
      <w:r w:rsidRPr="008C71E8">
        <w:rPr>
          <w:rFonts w:ascii="Arial" w:hAnsi="Arial" w:cs="Arial"/>
        </w:rPr>
        <w:t>(</w:t>
      </w:r>
      <w:r w:rsidR="00A072A8" w:rsidRPr="008C71E8">
        <w:rPr>
          <w:rFonts w:ascii="Arial" w:hAnsi="Arial" w:cs="Arial"/>
        </w:rPr>
        <w:t>b</w:t>
      </w:r>
      <w:r w:rsidRPr="008C71E8">
        <w:rPr>
          <w:rFonts w:ascii="Arial" w:hAnsi="Arial" w:cs="Arial"/>
        </w:rPr>
        <w:t>)</w:t>
      </w:r>
      <w:r w:rsidRPr="008C71E8">
        <w:rPr>
          <w:rFonts w:ascii="Arial" w:hAnsi="Arial" w:cs="Arial"/>
          <w:b/>
        </w:rPr>
        <w:tab/>
      </w:r>
      <w:r w:rsidR="006D3CAA" w:rsidRPr="008C71E8">
        <w:rPr>
          <w:rFonts w:ascii="Arial" w:hAnsi="Arial" w:cs="Arial"/>
        </w:rPr>
        <w:t>Ensured</w:t>
      </w:r>
      <w:r w:rsidRPr="008C71E8">
        <w:rPr>
          <w:rFonts w:ascii="Arial" w:hAnsi="Arial" w:cs="Arial"/>
        </w:rPr>
        <w:t xml:space="preserve"> all employees required to work with or to be supported on a suspended platform to be in possession of a medical certificate of physical and psychological fit</w:t>
      </w:r>
      <w:r w:rsidR="006D3CAA" w:rsidRPr="008C71E8">
        <w:rPr>
          <w:rFonts w:ascii="Arial" w:hAnsi="Arial" w:cs="Arial"/>
        </w:rPr>
        <w:t>ness for such work</w:t>
      </w:r>
    </w:p>
    <w:p w:rsidR="000E490A" w:rsidRPr="008C71E8" w:rsidRDefault="000E490A" w:rsidP="00A15ABE">
      <w:pPr>
        <w:pStyle w:val="BodyText3"/>
      </w:pPr>
    </w:p>
    <w:p w:rsidR="000E490A" w:rsidRPr="008C71E8" w:rsidRDefault="000E490A" w:rsidP="005703E0">
      <w:pPr>
        <w:ind w:left="1080" w:hanging="1100"/>
        <w:jc w:val="both"/>
        <w:rPr>
          <w:rFonts w:ascii="Arial" w:hAnsi="Arial" w:cs="Arial"/>
          <w:b/>
          <w:bCs/>
        </w:rPr>
      </w:pPr>
      <w:r w:rsidRPr="00DB2A52">
        <w:rPr>
          <w:rFonts w:ascii="Arial" w:hAnsi="Arial" w:cs="Arial"/>
        </w:rPr>
        <w:t>C3.2.5.1.8</w:t>
      </w:r>
      <w:r w:rsidRPr="008C71E8">
        <w:rPr>
          <w:rFonts w:ascii="Arial" w:hAnsi="Arial" w:cs="Arial"/>
          <w:b/>
          <w:bCs/>
        </w:rPr>
        <w:tab/>
        <w:t>Preventative measures and protection plans</w:t>
      </w:r>
    </w:p>
    <w:p w:rsidR="000E490A" w:rsidRPr="008C71E8" w:rsidRDefault="000E490A" w:rsidP="006D3CAA">
      <w:pPr>
        <w:jc w:val="both"/>
        <w:rPr>
          <w:rFonts w:ascii="Arial" w:hAnsi="Arial" w:cs="Arial"/>
          <w:b/>
          <w:bCs/>
          <w:u w:val="single"/>
        </w:rPr>
      </w:pPr>
    </w:p>
    <w:p w:rsidR="000E490A" w:rsidRPr="008C71E8" w:rsidRDefault="000E490A" w:rsidP="001C11FA">
      <w:pPr>
        <w:ind w:left="1400" w:hanging="300"/>
        <w:jc w:val="both"/>
        <w:rPr>
          <w:rFonts w:ascii="Arial" w:hAnsi="Arial" w:cs="Arial"/>
        </w:rPr>
      </w:pPr>
      <w:r w:rsidRPr="008C71E8">
        <w:rPr>
          <w:rFonts w:ascii="Arial" w:hAnsi="Arial" w:cs="Arial"/>
        </w:rPr>
        <w:t>(</w:t>
      </w:r>
      <w:r w:rsidR="00941128">
        <w:rPr>
          <w:rFonts w:ascii="Arial" w:hAnsi="Arial" w:cs="Arial"/>
        </w:rPr>
        <w:t>a</w:t>
      </w:r>
      <w:r w:rsidRPr="008C71E8">
        <w:rPr>
          <w:rFonts w:ascii="Arial" w:hAnsi="Arial" w:cs="Arial"/>
        </w:rPr>
        <w:t>)</w:t>
      </w:r>
      <w:r w:rsidRPr="008C71E8">
        <w:rPr>
          <w:b/>
        </w:rPr>
        <w:tab/>
      </w:r>
      <w:r w:rsidR="006D3CAA" w:rsidRPr="008C71E8">
        <w:rPr>
          <w:rFonts w:ascii="Arial" w:hAnsi="Arial" w:cs="Arial"/>
          <w:iCs/>
        </w:rPr>
        <w:t xml:space="preserve">The Pr. CHSA </w:t>
      </w:r>
      <w:r w:rsidRPr="008C71E8">
        <w:rPr>
          <w:rFonts w:ascii="Arial" w:hAnsi="Arial" w:cs="Arial"/>
          <w:iCs/>
        </w:rPr>
        <w:t xml:space="preserve">must </w:t>
      </w:r>
      <w:r w:rsidRPr="008C71E8">
        <w:rPr>
          <w:rFonts w:ascii="Arial" w:hAnsi="Arial" w:cs="Arial"/>
        </w:rPr>
        <w:t xml:space="preserve">monitor that the principal contractor has </w:t>
      </w:r>
      <w:r w:rsidR="00290F74" w:rsidRPr="008C71E8">
        <w:rPr>
          <w:rFonts w:ascii="Arial" w:hAnsi="Arial" w:cs="Arial"/>
        </w:rPr>
        <w:t>caused that</w:t>
      </w:r>
      <w:r w:rsidRPr="008C71E8">
        <w:rPr>
          <w:rFonts w:ascii="Arial" w:hAnsi="Arial" w:cs="Arial"/>
        </w:rPr>
        <w:t>:</w:t>
      </w:r>
    </w:p>
    <w:p w:rsidR="000E490A" w:rsidRPr="008C71E8" w:rsidRDefault="000E490A" w:rsidP="001C11FA">
      <w:pPr>
        <w:ind w:left="1800" w:hanging="400"/>
        <w:jc w:val="both"/>
        <w:rPr>
          <w:rFonts w:ascii="Arial" w:hAnsi="Arial" w:cs="Arial"/>
        </w:rPr>
      </w:pPr>
      <w:r w:rsidRPr="008C71E8">
        <w:rPr>
          <w:rFonts w:ascii="Arial" w:hAnsi="Arial" w:cs="Arial"/>
        </w:rPr>
        <w:t>(i)</w:t>
      </w:r>
      <w:r w:rsidRPr="008C71E8">
        <w:rPr>
          <w:rFonts w:ascii="Arial" w:hAnsi="Arial" w:cs="Arial"/>
        </w:rPr>
        <w:tab/>
      </w:r>
      <w:r w:rsidR="006D3CAA" w:rsidRPr="008C71E8">
        <w:rPr>
          <w:rFonts w:ascii="Arial" w:hAnsi="Arial" w:cs="Arial"/>
        </w:rPr>
        <w:t>S</w:t>
      </w:r>
      <w:r w:rsidRPr="008C71E8">
        <w:rPr>
          <w:rFonts w:ascii="Arial" w:hAnsi="Arial" w:cs="Arial"/>
        </w:rPr>
        <w:t>uitable and sufficient fire-extinguishing equipment have been placed at strategic locations or as may have been recommended by the fire chief or local authority concerned, and that such equipment is maintained kept ready and in good working order</w:t>
      </w:r>
    </w:p>
    <w:p w:rsidR="006D3CAA" w:rsidRPr="008C71E8" w:rsidRDefault="006D3CAA" w:rsidP="001C11FA">
      <w:pPr>
        <w:ind w:left="1800" w:hanging="400"/>
        <w:jc w:val="both"/>
        <w:rPr>
          <w:rFonts w:ascii="Arial" w:hAnsi="Arial" w:cs="Arial"/>
        </w:rPr>
      </w:pPr>
    </w:p>
    <w:p w:rsidR="000E490A" w:rsidRPr="008C71E8" w:rsidRDefault="000E490A" w:rsidP="001C11FA">
      <w:pPr>
        <w:ind w:left="1800" w:hanging="400"/>
        <w:jc w:val="both"/>
        <w:rPr>
          <w:rFonts w:ascii="Arial" w:hAnsi="Arial" w:cs="Arial"/>
        </w:rPr>
      </w:pPr>
      <w:r w:rsidRPr="008C71E8">
        <w:rPr>
          <w:rFonts w:ascii="Arial" w:hAnsi="Arial" w:cs="Arial"/>
          <w:iCs/>
        </w:rPr>
        <w:t>(ii)</w:t>
      </w:r>
      <w:r w:rsidRPr="008C71E8">
        <w:rPr>
          <w:rFonts w:ascii="Arial" w:hAnsi="Arial" w:cs="Arial"/>
          <w:iCs/>
        </w:rPr>
        <w:tab/>
      </w:r>
      <w:r w:rsidR="006D3CAA" w:rsidRPr="008C71E8">
        <w:rPr>
          <w:rFonts w:ascii="Arial" w:hAnsi="Arial" w:cs="Arial"/>
        </w:rPr>
        <w:t>F</w:t>
      </w:r>
      <w:r w:rsidRPr="008C71E8">
        <w:rPr>
          <w:rFonts w:ascii="Arial" w:hAnsi="Arial" w:cs="Arial"/>
        </w:rPr>
        <w:t>ire equipment required for fire safety and protection on site is being inspected weekly by the appointed competent person(s)</w:t>
      </w:r>
    </w:p>
    <w:p w:rsidR="006D3CAA" w:rsidRPr="008C71E8" w:rsidRDefault="006D3CAA" w:rsidP="001C11FA">
      <w:pPr>
        <w:ind w:left="1800" w:hanging="400"/>
        <w:jc w:val="both"/>
        <w:rPr>
          <w:rFonts w:ascii="Arial" w:hAnsi="Arial" w:cs="Arial"/>
        </w:rPr>
      </w:pPr>
    </w:p>
    <w:p w:rsidR="000E490A" w:rsidRPr="008C71E8" w:rsidRDefault="000E490A" w:rsidP="001C11FA">
      <w:pPr>
        <w:ind w:left="1800" w:hanging="400"/>
        <w:jc w:val="both"/>
        <w:rPr>
          <w:rFonts w:ascii="Arial" w:hAnsi="Arial" w:cs="Arial"/>
        </w:rPr>
      </w:pPr>
      <w:r w:rsidRPr="008C71E8">
        <w:rPr>
          <w:rFonts w:ascii="Arial" w:hAnsi="Arial" w:cs="Arial"/>
        </w:rPr>
        <w:t>(iii)</w:t>
      </w:r>
      <w:r w:rsidRPr="008C71E8">
        <w:rPr>
          <w:rFonts w:ascii="Arial" w:hAnsi="Arial" w:cs="Arial"/>
        </w:rPr>
        <w:tab/>
      </w:r>
      <w:r w:rsidR="00290F74" w:rsidRPr="008C71E8">
        <w:rPr>
          <w:rFonts w:ascii="Arial" w:hAnsi="Arial" w:cs="Arial"/>
          <w:iCs/>
        </w:rPr>
        <w:t>A</w:t>
      </w:r>
      <w:r w:rsidR="00290F74" w:rsidRPr="008C71E8">
        <w:rPr>
          <w:rFonts w:ascii="Arial" w:hAnsi="Arial" w:cs="Arial"/>
        </w:rPr>
        <w:t xml:space="preserve"> sufficient</w:t>
      </w:r>
      <w:r w:rsidRPr="008C71E8">
        <w:rPr>
          <w:rFonts w:ascii="Arial" w:hAnsi="Arial" w:cs="Arial"/>
        </w:rPr>
        <w:t xml:space="preserve"> number of workers</w:t>
      </w:r>
      <w:r w:rsidR="006D3CAA" w:rsidRPr="008C71E8">
        <w:rPr>
          <w:rFonts w:ascii="Arial" w:hAnsi="Arial" w:cs="Arial"/>
        </w:rPr>
        <w:t>, as determined by the competent person</w:t>
      </w:r>
      <w:r w:rsidRPr="008C71E8">
        <w:rPr>
          <w:rFonts w:ascii="Arial" w:hAnsi="Arial" w:cs="Arial"/>
        </w:rPr>
        <w:t xml:space="preserve"> have been trained in the use of fire-extinguishing equipment</w:t>
      </w:r>
    </w:p>
    <w:p w:rsidR="006D3CAA" w:rsidRPr="008C71E8" w:rsidRDefault="006D3CAA" w:rsidP="001C11FA">
      <w:pPr>
        <w:ind w:left="1800" w:hanging="400"/>
        <w:jc w:val="both"/>
        <w:rPr>
          <w:rFonts w:ascii="Arial" w:hAnsi="Arial" w:cs="Arial"/>
        </w:rPr>
      </w:pPr>
    </w:p>
    <w:p w:rsidR="000E490A" w:rsidRPr="008C71E8" w:rsidRDefault="000E490A" w:rsidP="001C11FA">
      <w:pPr>
        <w:ind w:left="1800" w:hanging="400"/>
        <w:jc w:val="both"/>
        <w:rPr>
          <w:rFonts w:ascii="Arial" w:hAnsi="Arial" w:cs="Arial"/>
        </w:rPr>
      </w:pPr>
      <w:r w:rsidRPr="008C71E8">
        <w:rPr>
          <w:rFonts w:ascii="Arial" w:hAnsi="Arial" w:cs="Arial"/>
          <w:iCs/>
        </w:rPr>
        <w:t>(iv)</w:t>
      </w:r>
      <w:r w:rsidR="006357D9">
        <w:rPr>
          <w:rFonts w:ascii="Arial" w:hAnsi="Arial" w:cs="Arial"/>
          <w:i/>
          <w:iCs/>
        </w:rPr>
        <w:tab/>
      </w:r>
      <w:r w:rsidR="00290F74" w:rsidRPr="008C71E8">
        <w:rPr>
          <w:rFonts w:ascii="Arial" w:hAnsi="Arial" w:cs="Arial"/>
        </w:rPr>
        <w:t>There is</w:t>
      </w:r>
      <w:r w:rsidRPr="008C71E8">
        <w:rPr>
          <w:rFonts w:ascii="Arial" w:hAnsi="Arial" w:cs="Arial"/>
        </w:rPr>
        <w:t xml:space="preserve"> an effective evacuation plan </w:t>
      </w:r>
      <w:r w:rsidR="006D3CAA" w:rsidRPr="008C71E8">
        <w:rPr>
          <w:rFonts w:ascii="Arial" w:hAnsi="Arial" w:cs="Arial"/>
        </w:rPr>
        <w:t>for emergency preparedness</w:t>
      </w:r>
    </w:p>
    <w:p w:rsidR="000E490A" w:rsidRPr="008C71E8" w:rsidRDefault="000E490A" w:rsidP="004707EA">
      <w:pPr>
        <w:jc w:val="both"/>
        <w:rPr>
          <w:rFonts w:ascii="Arial" w:hAnsi="Arial" w:cs="Arial"/>
          <w:bCs/>
        </w:rPr>
      </w:pPr>
    </w:p>
    <w:p w:rsidR="000E490A" w:rsidRPr="008C71E8" w:rsidRDefault="000E490A" w:rsidP="005703E0">
      <w:pPr>
        <w:ind w:left="1080" w:hanging="1100"/>
        <w:jc w:val="both"/>
        <w:rPr>
          <w:rFonts w:ascii="Arial" w:hAnsi="Arial" w:cs="Arial"/>
          <w:b/>
          <w:bCs/>
        </w:rPr>
      </w:pPr>
      <w:r w:rsidRPr="00DB2A52">
        <w:rPr>
          <w:rFonts w:ascii="Arial" w:hAnsi="Arial" w:cs="Arial"/>
          <w:bCs/>
        </w:rPr>
        <w:t>C3.2.5.1.9</w:t>
      </w:r>
      <w:r w:rsidRPr="008C71E8">
        <w:rPr>
          <w:rFonts w:ascii="Arial" w:hAnsi="Arial" w:cs="Arial"/>
          <w:b/>
          <w:bCs/>
        </w:rPr>
        <w:tab/>
        <w:t>Notification of controlled installations</w:t>
      </w:r>
    </w:p>
    <w:p w:rsidR="000E490A" w:rsidRPr="008C71E8" w:rsidRDefault="000E490A" w:rsidP="006F176D">
      <w:pPr>
        <w:ind w:left="1100" w:hanging="1100"/>
        <w:jc w:val="both"/>
        <w:rPr>
          <w:rFonts w:ascii="Arial" w:hAnsi="Arial" w:cs="Arial"/>
        </w:rPr>
      </w:pPr>
      <w:r w:rsidRPr="008C71E8">
        <w:rPr>
          <w:rFonts w:ascii="Arial" w:hAnsi="Arial" w:cs="Arial"/>
          <w:bCs/>
        </w:rPr>
        <w:tab/>
        <w:t>For t</w:t>
      </w:r>
      <w:r w:rsidR="006D3CAA" w:rsidRPr="008C71E8">
        <w:rPr>
          <w:rFonts w:ascii="Arial" w:hAnsi="Arial" w:cs="Arial"/>
          <w:bCs/>
        </w:rPr>
        <w:t xml:space="preserve">he following Units/entities, the </w:t>
      </w:r>
      <w:r w:rsidR="006D3CAA" w:rsidRPr="008C71E8">
        <w:rPr>
          <w:rFonts w:ascii="Arial" w:hAnsi="Arial" w:cs="Arial"/>
          <w:iCs/>
        </w:rPr>
        <w:t>Pr. CHSA</w:t>
      </w:r>
      <w:r w:rsidRPr="008C71E8">
        <w:rPr>
          <w:rFonts w:ascii="Arial" w:hAnsi="Arial" w:cs="Arial"/>
          <w:iCs/>
        </w:rPr>
        <w:t xml:space="preserve"> must m</w:t>
      </w:r>
      <w:r w:rsidRPr="008C71E8">
        <w:rPr>
          <w:rFonts w:ascii="Arial" w:hAnsi="Arial" w:cs="Arial"/>
        </w:rPr>
        <w:t>onitor that the principal contractor ensures:</w:t>
      </w:r>
    </w:p>
    <w:p w:rsidR="006D3CAA" w:rsidRPr="008C71E8" w:rsidRDefault="006D3CAA" w:rsidP="006F176D">
      <w:pPr>
        <w:ind w:left="1100" w:hanging="1100"/>
        <w:jc w:val="both"/>
        <w:rPr>
          <w:rFonts w:ascii="Arial" w:hAnsi="Arial" w:cs="Arial"/>
          <w:bCs/>
        </w:rPr>
      </w:pPr>
    </w:p>
    <w:p w:rsidR="000E490A" w:rsidRPr="008C71E8" w:rsidRDefault="000E490A" w:rsidP="006E2B98">
      <w:pPr>
        <w:ind w:left="1400" w:hanging="300"/>
        <w:jc w:val="both"/>
        <w:rPr>
          <w:rFonts w:ascii="Arial" w:hAnsi="Arial" w:cs="Arial"/>
        </w:rPr>
      </w:pPr>
      <w:r w:rsidRPr="008C71E8">
        <w:rPr>
          <w:rFonts w:ascii="Arial" w:hAnsi="Arial" w:cs="Arial"/>
        </w:rPr>
        <w:t>(a)</w:t>
      </w:r>
      <w:r w:rsidRPr="008C71E8">
        <w:rPr>
          <w:rFonts w:ascii="Arial" w:hAnsi="Arial" w:cs="Arial"/>
          <w:b/>
        </w:rPr>
        <w:tab/>
      </w:r>
      <w:r w:rsidRPr="008C71E8">
        <w:rPr>
          <w:rFonts w:ascii="Arial" w:hAnsi="Arial" w:cs="Arial"/>
        </w:rPr>
        <w:t xml:space="preserve">Lifts:  that he/she or the relevant subcontractor duly notifies the relevant </w:t>
      </w:r>
      <w:r w:rsidRPr="008C71E8">
        <w:rPr>
          <w:rFonts w:ascii="Arial" w:hAnsi="Arial"/>
          <w:bCs/>
        </w:rPr>
        <w:t>provincial director</w:t>
      </w:r>
      <w:r w:rsidRPr="008C71E8">
        <w:rPr>
          <w:rFonts w:ascii="Arial" w:hAnsi="Arial" w:cs="Arial"/>
        </w:rPr>
        <w:t xml:space="preserve"> of the Department of Labour of the intention to do a lift installation on the site of the contract.  Due procedure must be followed to have the installation formally registered with the </w:t>
      </w:r>
      <w:r w:rsidRPr="008C71E8">
        <w:rPr>
          <w:rFonts w:ascii="Arial" w:hAnsi="Arial"/>
          <w:bCs/>
        </w:rPr>
        <w:t>provincial director</w:t>
      </w:r>
      <w:r w:rsidRPr="008C71E8">
        <w:rPr>
          <w:rFonts w:ascii="Arial" w:hAnsi="Arial" w:cs="Arial"/>
        </w:rPr>
        <w:t xml:space="preserve"> of the Department of Labour at completion;</w:t>
      </w:r>
    </w:p>
    <w:p w:rsidR="000E490A" w:rsidRPr="008C71E8" w:rsidRDefault="000E490A" w:rsidP="006E2B98">
      <w:pPr>
        <w:ind w:left="1400" w:hanging="300"/>
        <w:jc w:val="both"/>
        <w:rPr>
          <w:rFonts w:ascii="Arial" w:hAnsi="Arial" w:cs="Arial"/>
        </w:rPr>
      </w:pPr>
    </w:p>
    <w:p w:rsidR="000E490A" w:rsidRPr="008C71E8" w:rsidRDefault="000E490A" w:rsidP="006E2B98">
      <w:pPr>
        <w:ind w:left="1400" w:hanging="300"/>
        <w:jc w:val="both"/>
        <w:rPr>
          <w:rFonts w:ascii="Arial" w:hAnsi="Arial" w:cs="Arial"/>
        </w:rPr>
      </w:pPr>
      <w:r w:rsidRPr="008C71E8">
        <w:rPr>
          <w:rFonts w:ascii="Arial" w:hAnsi="Arial" w:cs="Arial"/>
        </w:rPr>
        <w:t>(b)</w:t>
      </w:r>
      <w:r w:rsidRPr="008C71E8">
        <w:rPr>
          <w:rFonts w:ascii="Arial" w:hAnsi="Arial" w:cs="Arial"/>
        </w:rPr>
        <w:tab/>
        <w:t>Boiler installations:  that he/she or the relevant subcontractor duly notifies the relevant p</w:t>
      </w:r>
      <w:r w:rsidRPr="008C71E8">
        <w:rPr>
          <w:rFonts w:ascii="Arial" w:hAnsi="Arial"/>
          <w:bCs/>
        </w:rPr>
        <w:t>rovincial director</w:t>
      </w:r>
      <w:r w:rsidRPr="008C71E8">
        <w:rPr>
          <w:rFonts w:ascii="Arial" w:hAnsi="Arial" w:cs="Arial"/>
        </w:rPr>
        <w:t xml:space="preserve"> of the Department of Labour of the intention to do a boiler installation on the site of the contract.  Due procedure must be followed to have the installation formally registered with the </w:t>
      </w:r>
      <w:r w:rsidRPr="008C71E8">
        <w:rPr>
          <w:rFonts w:ascii="Arial" w:hAnsi="Arial"/>
          <w:bCs/>
        </w:rPr>
        <w:t>provincial director</w:t>
      </w:r>
      <w:r w:rsidRPr="008C71E8">
        <w:rPr>
          <w:rFonts w:ascii="Arial" w:hAnsi="Arial" w:cs="Arial"/>
        </w:rPr>
        <w:t xml:space="preserve"> of the Department of Labour at completion;</w:t>
      </w:r>
    </w:p>
    <w:p w:rsidR="000E490A" w:rsidRPr="008C71E8" w:rsidRDefault="000E490A" w:rsidP="006E2B98">
      <w:pPr>
        <w:ind w:left="1400" w:hanging="300"/>
        <w:jc w:val="both"/>
        <w:rPr>
          <w:rFonts w:ascii="Arial" w:hAnsi="Arial" w:cs="Arial"/>
          <w:b/>
        </w:rPr>
      </w:pPr>
    </w:p>
    <w:p w:rsidR="000E490A" w:rsidRPr="008C71E8" w:rsidRDefault="000E490A" w:rsidP="006E2B98">
      <w:pPr>
        <w:ind w:left="1400" w:hanging="300"/>
        <w:jc w:val="both"/>
        <w:rPr>
          <w:rFonts w:ascii="Arial" w:hAnsi="Arial" w:cs="Arial"/>
        </w:rPr>
      </w:pPr>
      <w:r w:rsidRPr="008C71E8">
        <w:rPr>
          <w:rFonts w:ascii="Arial" w:hAnsi="Arial" w:cs="Arial"/>
        </w:rPr>
        <w:t>(c)</w:t>
      </w:r>
      <w:r w:rsidRPr="008C71E8">
        <w:rPr>
          <w:rFonts w:ascii="Arial" w:hAnsi="Arial" w:cs="Arial"/>
        </w:rPr>
        <w:tab/>
        <w:t>X-ray hand luggage and brief case scanners:  that he/she or the relevant subcontractor/supplier duly notifies the Department of Health of the intention to do an X-ray hand luggage and brief case scanner installation on the site of the contract.  Due procedure must be followed to have the installation formally registered with the Department of Health at completion;</w:t>
      </w:r>
    </w:p>
    <w:p w:rsidR="006357D9" w:rsidRDefault="006357D9" w:rsidP="006E2B98">
      <w:pPr>
        <w:ind w:left="1400" w:hanging="300"/>
        <w:jc w:val="both"/>
        <w:rPr>
          <w:rFonts w:ascii="Arial" w:hAnsi="Arial" w:cs="Arial"/>
        </w:rPr>
      </w:pPr>
    </w:p>
    <w:p w:rsidR="000E490A" w:rsidRPr="008C71E8" w:rsidRDefault="000E490A" w:rsidP="006E2B98">
      <w:pPr>
        <w:ind w:left="1400" w:hanging="300"/>
        <w:jc w:val="both"/>
        <w:rPr>
          <w:rFonts w:ascii="Arial" w:hAnsi="Arial" w:cs="Arial"/>
        </w:rPr>
      </w:pPr>
      <w:r w:rsidRPr="008C71E8">
        <w:rPr>
          <w:rFonts w:ascii="Arial" w:hAnsi="Arial" w:cs="Arial"/>
        </w:rPr>
        <w:t>(d)</w:t>
      </w:r>
      <w:r w:rsidRPr="008C71E8">
        <w:rPr>
          <w:rFonts w:ascii="Arial" w:hAnsi="Arial" w:cs="Arial"/>
        </w:rPr>
        <w:tab/>
        <w:t xml:space="preserve">Incinerators:  that he/she or the relevant subcontractor/supplier duly notifies the Department of Environmental Affairs and Tourism of the intention to do an incinerator installation on the site of the contract.  The documentation furnished will have to include an Environmental Impact Assessment (EIA) specific to the make and model of incinerator(s) which will be installed, if such has not been included in the original project EIA.  Due procedure must be followed to </w:t>
      </w:r>
      <w:r w:rsidRPr="008C71E8">
        <w:rPr>
          <w:rFonts w:ascii="Arial" w:hAnsi="Arial" w:cs="Arial"/>
        </w:rPr>
        <w:lastRenderedPageBreak/>
        <w:t>have the installation formally registered with the Department of Environmental Affairs and Tourism at its completion;</w:t>
      </w:r>
    </w:p>
    <w:p w:rsidR="000E490A" w:rsidRPr="008C71E8" w:rsidRDefault="000E490A" w:rsidP="006E2B98">
      <w:pPr>
        <w:ind w:left="1400" w:hanging="300"/>
        <w:jc w:val="both"/>
        <w:rPr>
          <w:rFonts w:ascii="Arial" w:hAnsi="Arial" w:cs="Arial"/>
        </w:rPr>
      </w:pPr>
    </w:p>
    <w:p w:rsidR="000E490A" w:rsidRPr="008C71E8" w:rsidRDefault="000E490A" w:rsidP="006E2B98">
      <w:pPr>
        <w:ind w:left="1400" w:hanging="300"/>
        <w:jc w:val="both"/>
        <w:rPr>
          <w:rFonts w:ascii="Arial" w:hAnsi="Arial" w:cs="Arial"/>
          <w:iCs/>
        </w:rPr>
      </w:pPr>
      <w:r w:rsidRPr="008C71E8">
        <w:rPr>
          <w:rFonts w:ascii="Arial" w:hAnsi="Arial" w:cs="Arial"/>
        </w:rPr>
        <w:t>(e)</w:t>
      </w:r>
      <w:r w:rsidRPr="008C71E8">
        <w:rPr>
          <w:rFonts w:ascii="Arial" w:hAnsi="Arial" w:cs="Arial"/>
        </w:rPr>
        <w:tab/>
        <w:t>Water works and sewage processing/treatment Plant:  that he/she or the relevant subcontractor/supplier duly furnishes all information on the intended water works and/or sewage processing/treatment plant to the departmental project manager and facilitate the process to enable the Employer to successfully register the installations with the Department of Water Affairs and Forestry in accordance with the National Water Act, 1998 (Act</w:t>
      </w:r>
      <w:r w:rsidR="00AF375E" w:rsidRPr="008C71E8">
        <w:rPr>
          <w:rFonts w:ascii="Arial" w:hAnsi="Arial" w:cs="Arial"/>
        </w:rPr>
        <w:t xml:space="preserve"> 36 of 1998).</w:t>
      </w:r>
    </w:p>
    <w:p w:rsidR="000E490A" w:rsidRPr="008C71E8" w:rsidRDefault="000E490A" w:rsidP="00A15ABE">
      <w:pPr>
        <w:jc w:val="both"/>
        <w:rPr>
          <w:rFonts w:ascii="Arial" w:hAnsi="Arial" w:cs="Arial"/>
          <w:iCs/>
        </w:rPr>
      </w:pPr>
    </w:p>
    <w:p w:rsidR="000E490A" w:rsidRPr="008C71E8" w:rsidRDefault="000E490A" w:rsidP="005703E0">
      <w:pPr>
        <w:ind w:left="1080" w:hanging="1100"/>
        <w:jc w:val="both"/>
        <w:rPr>
          <w:rFonts w:ascii="Arial" w:hAnsi="Arial" w:cs="Arial"/>
          <w:b/>
        </w:rPr>
      </w:pPr>
      <w:r w:rsidRPr="00DB2A52">
        <w:rPr>
          <w:rFonts w:ascii="Arial" w:hAnsi="Arial" w:cs="Arial"/>
          <w:iCs/>
        </w:rPr>
        <w:t>C3.2.5.1.10</w:t>
      </w:r>
      <w:r w:rsidRPr="008C71E8">
        <w:rPr>
          <w:rFonts w:ascii="Arial" w:hAnsi="Arial" w:cs="Arial"/>
          <w:b/>
          <w:iCs/>
        </w:rPr>
        <w:tab/>
        <w:t>Provi</w:t>
      </w:r>
      <w:r w:rsidR="006D3CAA" w:rsidRPr="008C71E8">
        <w:rPr>
          <w:rFonts w:ascii="Arial" w:hAnsi="Arial" w:cs="Arial"/>
          <w:b/>
          <w:iCs/>
        </w:rPr>
        <w:t>sion</w:t>
      </w:r>
      <w:r w:rsidRPr="008C71E8">
        <w:rPr>
          <w:rFonts w:ascii="Arial" w:hAnsi="Arial" w:cs="Arial"/>
          <w:b/>
          <w:iCs/>
        </w:rPr>
        <w:t xml:space="preserve"> of information to maintain health and safety on site</w:t>
      </w:r>
    </w:p>
    <w:p w:rsidR="000E490A" w:rsidRPr="008C71E8" w:rsidRDefault="000E490A" w:rsidP="005703E0">
      <w:pPr>
        <w:ind w:left="1080" w:hanging="1100"/>
        <w:jc w:val="both"/>
        <w:rPr>
          <w:rFonts w:ascii="Arial" w:hAnsi="Arial" w:cs="Arial"/>
          <w:iCs/>
        </w:rPr>
      </w:pPr>
    </w:p>
    <w:p w:rsidR="000E490A" w:rsidRPr="008C71E8" w:rsidRDefault="000E4B8C" w:rsidP="005703E0">
      <w:pPr>
        <w:ind w:left="1080" w:hanging="1100"/>
        <w:jc w:val="both"/>
        <w:rPr>
          <w:rFonts w:ascii="Arial" w:hAnsi="Arial" w:cs="Arial"/>
          <w:iCs/>
        </w:rPr>
      </w:pPr>
      <w:r w:rsidRPr="008C71E8">
        <w:rPr>
          <w:rFonts w:ascii="Arial" w:hAnsi="Arial" w:cs="Arial"/>
          <w:iCs/>
        </w:rPr>
        <w:tab/>
      </w:r>
      <w:r w:rsidR="00AF375E" w:rsidRPr="008C71E8">
        <w:rPr>
          <w:rFonts w:ascii="Arial" w:hAnsi="Arial" w:cs="Arial"/>
          <w:iCs/>
        </w:rPr>
        <w:t xml:space="preserve">The Pr. CHSA </w:t>
      </w:r>
      <w:r w:rsidR="000E490A" w:rsidRPr="008C71E8">
        <w:rPr>
          <w:rFonts w:ascii="Arial" w:hAnsi="Arial" w:cs="Arial"/>
          <w:iCs/>
        </w:rPr>
        <w:t>must</w:t>
      </w:r>
      <w:r w:rsidR="000E490A" w:rsidRPr="008C71E8">
        <w:rPr>
          <w:rFonts w:ascii="Arial" w:hAnsi="Arial" w:cs="Arial"/>
        </w:rPr>
        <w:t xml:space="preserve"> monitor that:</w:t>
      </w:r>
    </w:p>
    <w:p w:rsidR="000E490A" w:rsidRPr="008C71E8" w:rsidRDefault="000E490A" w:rsidP="006E2B98">
      <w:pPr>
        <w:pStyle w:val="BodyTextIndent"/>
        <w:spacing w:after="0"/>
        <w:ind w:left="1400" w:hanging="300"/>
        <w:jc w:val="both"/>
        <w:rPr>
          <w:rFonts w:ascii="Arial" w:hAnsi="Arial" w:cs="Arial"/>
        </w:rPr>
      </w:pPr>
      <w:r w:rsidRPr="008C71E8">
        <w:rPr>
          <w:rFonts w:ascii="Arial" w:hAnsi="Arial" w:cs="Arial"/>
          <w:iCs/>
        </w:rPr>
        <w:t>(a)</w:t>
      </w:r>
      <w:r w:rsidRPr="008C71E8">
        <w:rPr>
          <w:rFonts w:ascii="Arial" w:hAnsi="Arial" w:cs="Arial"/>
          <w:iCs/>
        </w:rPr>
        <w:tab/>
      </w:r>
      <w:r w:rsidR="0077057D" w:rsidRPr="008C71E8">
        <w:rPr>
          <w:rFonts w:ascii="Arial" w:hAnsi="Arial" w:cs="Arial"/>
        </w:rPr>
        <w:t>W</w:t>
      </w:r>
      <w:r w:rsidRPr="008C71E8">
        <w:rPr>
          <w:rFonts w:ascii="Arial" w:hAnsi="Arial" w:cs="Arial"/>
        </w:rPr>
        <w:t xml:space="preserve">here changes are brought about (by way of variation orders, instructions in respect of additions, deviations, etc.), sufficient health and safety information and appropriate resources are made available to the principal contractor to execute the work safely (CR  </w:t>
      </w:r>
      <w:r w:rsidR="0077057D" w:rsidRPr="008C71E8">
        <w:rPr>
          <w:rFonts w:ascii="Arial" w:hAnsi="Arial" w:cs="Arial"/>
        </w:rPr>
        <w:t>4</w:t>
      </w:r>
      <w:r w:rsidR="00B71BB4" w:rsidRPr="008C71E8">
        <w:rPr>
          <w:rFonts w:ascii="Arial" w:hAnsi="Arial" w:cs="Arial"/>
        </w:rPr>
        <w:t>(1)(r)</w:t>
      </w:r>
      <w:r w:rsidRPr="008C71E8">
        <w:rPr>
          <w:rFonts w:ascii="Arial" w:hAnsi="Arial" w:cs="Arial"/>
        </w:rPr>
        <w:t>)</w:t>
      </w:r>
    </w:p>
    <w:p w:rsidR="000E490A" w:rsidRPr="008C71E8" w:rsidRDefault="000E490A" w:rsidP="006E2B98">
      <w:pPr>
        <w:ind w:left="1400" w:hanging="300"/>
        <w:jc w:val="both"/>
        <w:rPr>
          <w:rFonts w:ascii="Arial" w:hAnsi="Arial" w:cs="Arial"/>
          <w:iCs/>
        </w:rPr>
      </w:pPr>
    </w:p>
    <w:p w:rsidR="000E490A" w:rsidRPr="008C71E8" w:rsidRDefault="000E490A" w:rsidP="006E2B98">
      <w:pPr>
        <w:ind w:left="1400" w:hanging="300"/>
        <w:jc w:val="both"/>
        <w:rPr>
          <w:rFonts w:ascii="Arial" w:hAnsi="Arial" w:cs="Arial"/>
          <w:iCs/>
        </w:rPr>
      </w:pPr>
      <w:r w:rsidRPr="008C71E8">
        <w:rPr>
          <w:rFonts w:ascii="Arial" w:hAnsi="Arial" w:cs="Arial"/>
          <w:bCs/>
        </w:rPr>
        <w:t>(b)</w:t>
      </w:r>
      <w:r w:rsidRPr="008C71E8">
        <w:rPr>
          <w:rFonts w:ascii="Arial" w:hAnsi="Arial" w:cs="Arial"/>
          <w:bCs/>
        </w:rPr>
        <w:tab/>
      </w:r>
      <w:r w:rsidRPr="008C71E8">
        <w:rPr>
          <w:rFonts w:ascii="Arial" w:hAnsi="Arial" w:cs="Arial"/>
        </w:rPr>
        <w:t>in addition to the documentation require</w:t>
      </w:r>
      <w:r w:rsidR="0077057D" w:rsidRPr="008C71E8">
        <w:rPr>
          <w:rFonts w:ascii="Arial" w:hAnsi="Arial" w:cs="Arial"/>
        </w:rPr>
        <w:t xml:space="preserve">d in the health and safety file, </w:t>
      </w:r>
      <w:r w:rsidRPr="008C71E8">
        <w:rPr>
          <w:rFonts w:ascii="Arial" w:hAnsi="Arial" w:cs="Arial"/>
        </w:rPr>
        <w:t>a comprehensive and updated list of all the subcontractors on site, accountable to the principal contractor, as well as the type</w:t>
      </w:r>
      <w:r w:rsidRPr="008C71E8">
        <w:rPr>
          <w:rFonts w:ascii="Arial" w:hAnsi="Arial"/>
        </w:rPr>
        <w:t xml:space="preserve"> of work being do</w:t>
      </w:r>
      <w:r w:rsidR="00B54B13" w:rsidRPr="008C71E8">
        <w:rPr>
          <w:rFonts w:ascii="Arial" w:hAnsi="Arial"/>
        </w:rPr>
        <w:t>ne by each is available on site</w:t>
      </w:r>
      <w:r w:rsidR="00290F74">
        <w:rPr>
          <w:rFonts w:ascii="Arial" w:hAnsi="Arial"/>
        </w:rPr>
        <w:t xml:space="preserve"> </w:t>
      </w:r>
      <w:r w:rsidR="00B54B13" w:rsidRPr="008C71E8">
        <w:rPr>
          <w:rFonts w:ascii="Arial" w:hAnsi="Arial"/>
        </w:rPr>
        <w:t>&amp;</w:t>
      </w:r>
      <w:r w:rsidR="00290F74">
        <w:rPr>
          <w:rFonts w:ascii="Arial" w:hAnsi="Arial"/>
        </w:rPr>
        <w:t xml:space="preserve"> </w:t>
      </w:r>
      <w:r w:rsidR="00B54B13" w:rsidRPr="008C71E8">
        <w:rPr>
          <w:rFonts w:ascii="Arial" w:hAnsi="Arial" w:cs="Arial"/>
        </w:rPr>
        <w:t>c</w:t>
      </w:r>
      <w:r w:rsidRPr="008C71E8">
        <w:rPr>
          <w:rFonts w:ascii="Arial" w:hAnsi="Arial" w:cs="Arial"/>
        </w:rPr>
        <w:t>opies of agreements between t</w:t>
      </w:r>
      <w:r w:rsidR="0077057D" w:rsidRPr="008C71E8">
        <w:rPr>
          <w:rFonts w:ascii="Arial" w:hAnsi="Arial" w:cs="Arial"/>
        </w:rPr>
        <w:t>he parties.</w:t>
      </w:r>
    </w:p>
    <w:p w:rsidR="000E490A" w:rsidRPr="008C71E8" w:rsidRDefault="000E490A" w:rsidP="006E2B98">
      <w:pPr>
        <w:ind w:left="1100" w:hanging="1100"/>
        <w:jc w:val="both"/>
        <w:rPr>
          <w:rFonts w:ascii="Arial" w:hAnsi="Arial" w:cs="Arial"/>
          <w:iCs/>
        </w:rPr>
      </w:pPr>
    </w:p>
    <w:p w:rsidR="000E490A" w:rsidRPr="008C71E8" w:rsidRDefault="000E490A" w:rsidP="005703E0">
      <w:pPr>
        <w:ind w:left="1080" w:hanging="1100"/>
        <w:jc w:val="both"/>
        <w:rPr>
          <w:rFonts w:ascii="Arial" w:hAnsi="Arial" w:cs="Arial"/>
          <w:b/>
          <w:iCs/>
        </w:rPr>
      </w:pPr>
      <w:r w:rsidRPr="00DB2A52">
        <w:rPr>
          <w:rFonts w:ascii="Arial" w:hAnsi="Arial" w:cs="Arial"/>
          <w:iCs/>
        </w:rPr>
        <w:t>C3.2.5.1.11</w:t>
      </w:r>
      <w:r w:rsidRPr="008C71E8">
        <w:rPr>
          <w:rFonts w:ascii="Arial" w:hAnsi="Arial" w:cs="Arial"/>
          <w:b/>
          <w:iCs/>
        </w:rPr>
        <w:tab/>
        <w:t>Registration, subscription, etc. of contractors</w:t>
      </w:r>
    </w:p>
    <w:p w:rsidR="000E490A" w:rsidRPr="008C71E8" w:rsidRDefault="000E490A" w:rsidP="005018D8">
      <w:pPr>
        <w:ind w:left="1100" w:hanging="1100"/>
        <w:jc w:val="both"/>
        <w:rPr>
          <w:rFonts w:ascii="Arial" w:hAnsi="Arial" w:cs="Arial"/>
          <w:bCs/>
        </w:rPr>
      </w:pPr>
    </w:p>
    <w:p w:rsidR="000E490A" w:rsidRPr="008C71E8" w:rsidRDefault="0077057D" w:rsidP="00EF4A7D">
      <w:pPr>
        <w:pStyle w:val="ListParagraph"/>
        <w:numPr>
          <w:ilvl w:val="0"/>
          <w:numId w:val="16"/>
        </w:numPr>
        <w:jc w:val="both"/>
        <w:rPr>
          <w:rFonts w:ascii="Arial" w:hAnsi="Arial" w:cs="Arial"/>
        </w:rPr>
      </w:pPr>
      <w:r w:rsidRPr="008C71E8">
        <w:rPr>
          <w:rFonts w:ascii="Arial" w:hAnsi="Arial" w:cs="Arial"/>
          <w:iCs/>
        </w:rPr>
        <w:t xml:space="preserve">The Pr. CHSA </w:t>
      </w:r>
      <w:r w:rsidR="000E490A" w:rsidRPr="008C71E8">
        <w:rPr>
          <w:rFonts w:ascii="Arial" w:hAnsi="Arial" w:cs="Arial"/>
          <w:iCs/>
        </w:rPr>
        <w:t xml:space="preserve">must </w:t>
      </w:r>
      <w:r w:rsidR="000E490A" w:rsidRPr="008C71E8">
        <w:rPr>
          <w:rFonts w:ascii="Arial" w:hAnsi="Arial" w:cs="Arial"/>
        </w:rPr>
        <w:t xml:space="preserve">monitor through the principal contractor, that every contractor is registered and in good standing with the compensation fund or with a licensed compensation insurer </w:t>
      </w:r>
      <w:r w:rsidRPr="008C71E8">
        <w:rPr>
          <w:rFonts w:ascii="Arial" w:hAnsi="Arial" w:cs="Arial"/>
        </w:rPr>
        <w:t>CR 4(1)(i))</w:t>
      </w:r>
    </w:p>
    <w:p w:rsidR="0077057D" w:rsidRPr="008C71E8" w:rsidRDefault="0077057D" w:rsidP="00EF4A7D">
      <w:pPr>
        <w:pStyle w:val="ListParagraph"/>
        <w:numPr>
          <w:ilvl w:val="0"/>
          <w:numId w:val="16"/>
        </w:numPr>
        <w:jc w:val="both"/>
        <w:rPr>
          <w:rFonts w:ascii="Arial" w:hAnsi="Arial" w:cs="Arial"/>
        </w:rPr>
      </w:pPr>
      <w:r w:rsidRPr="008C71E8">
        <w:rPr>
          <w:rFonts w:ascii="Arial" w:hAnsi="Arial" w:cs="Arial"/>
          <w:iCs/>
        </w:rPr>
        <w:t xml:space="preserve">The Pr. CHSA must </w:t>
      </w:r>
      <w:r w:rsidRPr="008C71E8">
        <w:rPr>
          <w:rFonts w:ascii="Arial" w:hAnsi="Arial" w:cs="Arial"/>
        </w:rPr>
        <w:t>monitor through the principal contractor, that every contractor is registered and in good standing with the Unemployment Insurance Fund CR 4(1)(j))</w:t>
      </w:r>
    </w:p>
    <w:p w:rsidR="00E21D88" w:rsidRPr="008C71E8" w:rsidRDefault="00E21D88" w:rsidP="004707EA">
      <w:pPr>
        <w:jc w:val="both"/>
        <w:rPr>
          <w:rFonts w:ascii="Arial" w:hAnsi="Arial" w:cs="Arial"/>
          <w:iCs/>
        </w:rPr>
      </w:pPr>
    </w:p>
    <w:p w:rsidR="000E490A" w:rsidRPr="008C71E8" w:rsidRDefault="000E490A" w:rsidP="005703E0">
      <w:pPr>
        <w:ind w:left="1080" w:hanging="1100"/>
        <w:jc w:val="both"/>
        <w:rPr>
          <w:rFonts w:ascii="Arial" w:hAnsi="Arial" w:cs="Arial"/>
          <w:b/>
          <w:iCs/>
        </w:rPr>
      </w:pPr>
      <w:r w:rsidRPr="00DB2A52">
        <w:rPr>
          <w:rFonts w:ascii="Arial" w:hAnsi="Arial" w:cs="Arial"/>
          <w:bCs/>
        </w:rPr>
        <w:t>C3.2.5.1.12</w:t>
      </w:r>
      <w:r w:rsidRPr="008C71E8">
        <w:rPr>
          <w:rFonts w:ascii="Arial" w:hAnsi="Arial" w:cs="Arial"/>
          <w:b/>
          <w:bCs/>
        </w:rPr>
        <w:tab/>
        <w:t>Access control to and access provision on construction site</w:t>
      </w:r>
    </w:p>
    <w:p w:rsidR="000E490A" w:rsidRPr="008C71E8" w:rsidRDefault="000E490A" w:rsidP="005703E0">
      <w:pPr>
        <w:ind w:left="1080" w:hanging="1100"/>
        <w:jc w:val="both"/>
        <w:rPr>
          <w:rFonts w:ascii="Arial" w:hAnsi="Arial" w:cs="Arial"/>
          <w:iCs/>
        </w:rPr>
      </w:pPr>
    </w:p>
    <w:p w:rsidR="000E490A" w:rsidRPr="008C71E8" w:rsidRDefault="00413232" w:rsidP="006E2B98">
      <w:pPr>
        <w:ind w:left="1400" w:hanging="300"/>
        <w:jc w:val="both"/>
        <w:rPr>
          <w:rFonts w:ascii="Arial" w:hAnsi="Arial" w:cs="Arial"/>
        </w:rPr>
      </w:pPr>
      <w:r w:rsidRPr="008C71E8">
        <w:rPr>
          <w:rFonts w:ascii="Arial" w:hAnsi="Arial" w:cs="Arial"/>
          <w:iCs/>
        </w:rPr>
        <w:t>The Pr. CHSA</w:t>
      </w:r>
      <w:r w:rsidR="000E490A" w:rsidRPr="008C71E8">
        <w:rPr>
          <w:rFonts w:ascii="Arial" w:hAnsi="Arial" w:cs="Arial"/>
          <w:iCs/>
        </w:rPr>
        <w:t xml:space="preserve"> must </w:t>
      </w:r>
      <w:r w:rsidR="000E490A" w:rsidRPr="008C71E8">
        <w:rPr>
          <w:rFonts w:ascii="Arial" w:hAnsi="Arial" w:cs="Arial"/>
        </w:rPr>
        <w:t>monitor that the principal contractor:</w:t>
      </w:r>
    </w:p>
    <w:p w:rsidR="000E490A" w:rsidRPr="008C71E8" w:rsidRDefault="000E490A" w:rsidP="006E2B98">
      <w:pPr>
        <w:ind w:left="1400" w:hanging="300"/>
        <w:jc w:val="both"/>
        <w:rPr>
          <w:rFonts w:ascii="Arial" w:hAnsi="Arial" w:cs="Arial"/>
        </w:rPr>
      </w:pPr>
      <w:r w:rsidRPr="008C71E8">
        <w:rPr>
          <w:rFonts w:ascii="Arial" w:hAnsi="Arial" w:cs="Arial"/>
        </w:rPr>
        <w:t>(a)</w:t>
      </w:r>
      <w:r w:rsidRPr="008C71E8">
        <w:rPr>
          <w:rFonts w:ascii="Arial" w:hAnsi="Arial" w:cs="Arial"/>
        </w:rPr>
        <w:tab/>
      </w:r>
      <w:r w:rsidR="00342380" w:rsidRPr="008C71E8">
        <w:rPr>
          <w:rFonts w:ascii="Arial" w:hAnsi="Arial" w:cs="Arial"/>
        </w:rPr>
        <w:t>H</w:t>
      </w:r>
      <w:r w:rsidRPr="008C71E8">
        <w:rPr>
          <w:rFonts w:ascii="Arial" w:hAnsi="Arial" w:cs="Arial"/>
        </w:rPr>
        <w:t>as measures in place</w:t>
      </w:r>
      <w:r w:rsidRPr="008C71E8">
        <w:rPr>
          <w:rFonts w:ascii="Arial" w:hAnsi="Arial" w:cs="Arial"/>
          <w:iCs/>
        </w:rPr>
        <w:t xml:space="preserve"> to allow access only to persons with direct business on the site (including inspectors of the Department of Labour) but only after having undergone a site safety briefing and while being protected by the various items of personal safety equipment required for each area of the site being accessed;</w:t>
      </w:r>
    </w:p>
    <w:p w:rsidR="000E490A" w:rsidRPr="008C71E8" w:rsidRDefault="000E490A" w:rsidP="006E2B98">
      <w:pPr>
        <w:ind w:left="1400" w:hanging="300"/>
        <w:jc w:val="both"/>
        <w:rPr>
          <w:rFonts w:ascii="Arial" w:hAnsi="Arial" w:cs="Arial"/>
          <w:iCs/>
        </w:rPr>
      </w:pPr>
    </w:p>
    <w:p w:rsidR="000E490A" w:rsidRPr="008C71E8" w:rsidRDefault="000E490A" w:rsidP="006E2B98">
      <w:pPr>
        <w:ind w:left="1400" w:hanging="300"/>
        <w:jc w:val="both"/>
        <w:rPr>
          <w:rFonts w:ascii="Arial" w:hAnsi="Arial" w:cs="Arial"/>
        </w:rPr>
      </w:pPr>
      <w:r w:rsidRPr="008C71E8">
        <w:rPr>
          <w:rFonts w:ascii="Arial" w:hAnsi="Arial" w:cs="Arial"/>
        </w:rPr>
        <w:t>(b)</w:t>
      </w:r>
      <w:r w:rsidRPr="008C71E8">
        <w:rPr>
          <w:rFonts w:ascii="Arial" w:hAnsi="Arial" w:cs="Arial"/>
        </w:rPr>
        <w:tab/>
      </w:r>
      <w:r w:rsidR="00342380" w:rsidRPr="008C71E8">
        <w:rPr>
          <w:rFonts w:ascii="Arial" w:hAnsi="Arial" w:cs="Arial"/>
        </w:rPr>
        <w:t>Has</w:t>
      </w:r>
      <w:r w:rsidRPr="008C71E8">
        <w:rPr>
          <w:rFonts w:ascii="Arial" w:hAnsi="Arial" w:cs="Arial"/>
        </w:rPr>
        <w:t xml:space="preserve"> ensured that there is </w:t>
      </w:r>
      <w:r w:rsidRPr="008C71E8">
        <w:rPr>
          <w:rFonts w:ascii="Arial" w:hAnsi="Arial"/>
        </w:rPr>
        <w:t>safe and convenient means of access to be provided to every part of the project site in which persons are required to work, ranging from trenches to scaffolding</w:t>
      </w:r>
    </w:p>
    <w:p w:rsidR="000E490A" w:rsidRPr="008C71E8" w:rsidRDefault="000E490A" w:rsidP="005703E0">
      <w:pPr>
        <w:ind w:left="1560" w:hanging="1100"/>
        <w:jc w:val="both"/>
        <w:rPr>
          <w:rFonts w:ascii="Arial" w:hAnsi="Arial" w:cs="Arial"/>
        </w:rPr>
      </w:pPr>
    </w:p>
    <w:p w:rsidR="000E490A" w:rsidRPr="008C71E8" w:rsidRDefault="000E490A" w:rsidP="005703E0">
      <w:pPr>
        <w:ind w:left="1080" w:hanging="1100"/>
        <w:jc w:val="both"/>
        <w:rPr>
          <w:rFonts w:ascii="Arial" w:hAnsi="Arial" w:cs="Arial"/>
          <w:b/>
        </w:rPr>
      </w:pPr>
      <w:r w:rsidRPr="00DB2A52">
        <w:rPr>
          <w:rFonts w:ascii="Arial" w:hAnsi="Arial" w:cs="Arial"/>
          <w:bCs/>
        </w:rPr>
        <w:t>C3.2.5.1.13</w:t>
      </w:r>
      <w:r w:rsidRPr="008C71E8">
        <w:rPr>
          <w:rFonts w:ascii="Arial" w:hAnsi="Arial" w:cs="Arial"/>
          <w:b/>
          <w:bCs/>
        </w:rPr>
        <w:tab/>
      </w:r>
      <w:r w:rsidRPr="008C71E8">
        <w:rPr>
          <w:rFonts w:ascii="Arial" w:hAnsi="Arial" w:cs="Arial"/>
          <w:b/>
        </w:rPr>
        <w:t>Records to be kept by principal contractor during construction phase</w:t>
      </w:r>
    </w:p>
    <w:p w:rsidR="000E490A" w:rsidRPr="008C71E8" w:rsidRDefault="000E490A" w:rsidP="006E2B98">
      <w:pPr>
        <w:ind w:left="1400" w:hanging="1400"/>
        <w:jc w:val="both"/>
      </w:pPr>
    </w:p>
    <w:p w:rsidR="000E490A" w:rsidRPr="008C71E8" w:rsidRDefault="002854BA" w:rsidP="006E2B98">
      <w:pPr>
        <w:ind w:left="1400" w:hanging="300"/>
        <w:jc w:val="both"/>
        <w:rPr>
          <w:rFonts w:ascii="Arial" w:hAnsi="Arial" w:cs="Arial"/>
        </w:rPr>
      </w:pPr>
      <w:r w:rsidRPr="008C71E8">
        <w:rPr>
          <w:rFonts w:ascii="Arial" w:hAnsi="Arial" w:cs="Arial"/>
          <w:iCs/>
        </w:rPr>
        <w:t xml:space="preserve">The </w:t>
      </w:r>
      <w:r w:rsidR="00413232" w:rsidRPr="008C71E8">
        <w:rPr>
          <w:rFonts w:ascii="Arial" w:hAnsi="Arial" w:cs="Arial"/>
          <w:iCs/>
        </w:rPr>
        <w:t>Pr. CHSA</w:t>
      </w:r>
      <w:r w:rsidR="000E490A" w:rsidRPr="008C71E8">
        <w:rPr>
          <w:rFonts w:ascii="Arial" w:hAnsi="Arial" w:cs="Arial"/>
          <w:iCs/>
        </w:rPr>
        <w:t xml:space="preserve"> must </w:t>
      </w:r>
      <w:r w:rsidR="000E490A" w:rsidRPr="008C71E8">
        <w:rPr>
          <w:rFonts w:ascii="Arial" w:hAnsi="Arial" w:cs="Arial"/>
        </w:rPr>
        <w:t>monitor that the principal contractor:</w:t>
      </w:r>
    </w:p>
    <w:p w:rsidR="00E21D88" w:rsidRPr="008C71E8" w:rsidRDefault="000E490A" w:rsidP="00EF4A7D">
      <w:pPr>
        <w:pStyle w:val="ListParagraph"/>
        <w:numPr>
          <w:ilvl w:val="0"/>
          <w:numId w:val="18"/>
        </w:numPr>
        <w:jc w:val="both"/>
        <w:rPr>
          <w:rFonts w:ascii="Arial" w:hAnsi="Arial" w:cs="Arial"/>
        </w:rPr>
      </w:pPr>
      <w:r w:rsidRPr="008C71E8">
        <w:rPr>
          <w:rFonts w:ascii="Arial" w:hAnsi="Arial" w:cs="Arial"/>
        </w:rPr>
        <w:t>keeps at the workplace or section of a workplace, as the case may be, a record in the form of Annexure 1 for a period of at least three years, which record shall be open for inspection by an inspector, of all incidents which he or she is required to report in terms of section 24 of the Act and also of any other incident which resulted in the person concerned having had to receive medical treatment other than first aid (General Administrative Regulations (GAR) section 9.(1))</w:t>
      </w:r>
    </w:p>
    <w:p w:rsidR="00E21D88" w:rsidRPr="008C71E8" w:rsidRDefault="00E21D88" w:rsidP="00E21D88">
      <w:pPr>
        <w:pStyle w:val="ListParagraph"/>
        <w:ind w:left="1460"/>
        <w:jc w:val="both"/>
        <w:rPr>
          <w:rFonts w:ascii="Arial" w:hAnsi="Arial" w:cs="Arial"/>
        </w:rPr>
      </w:pPr>
    </w:p>
    <w:p w:rsidR="000E490A" w:rsidRPr="008C71E8" w:rsidRDefault="000E490A" w:rsidP="00E21D88">
      <w:pPr>
        <w:ind w:left="1400" w:hanging="300"/>
        <w:jc w:val="both"/>
        <w:rPr>
          <w:rFonts w:ascii="Arial" w:hAnsi="Arial" w:cs="Arial"/>
        </w:rPr>
      </w:pPr>
      <w:r w:rsidRPr="008C71E8">
        <w:rPr>
          <w:rFonts w:cs="Arial"/>
          <w:b/>
        </w:rPr>
        <w:t>(</w:t>
      </w:r>
      <w:r w:rsidRPr="008C71E8">
        <w:rPr>
          <w:rFonts w:ascii="Arial" w:hAnsi="Arial" w:cs="Arial"/>
        </w:rPr>
        <w:t>b)</w:t>
      </w:r>
      <w:r w:rsidRPr="008C71E8">
        <w:rPr>
          <w:rFonts w:ascii="Arial" w:hAnsi="Arial" w:cs="Arial"/>
        </w:rPr>
        <w:tab/>
        <w:t>ensures that every employee on site is in possession of proof of the health and safety induction training as determined in sub-regulation (</w:t>
      </w:r>
      <w:r w:rsidR="002067F5" w:rsidRPr="008C71E8">
        <w:rPr>
          <w:rFonts w:ascii="Arial" w:hAnsi="Arial" w:cs="Arial"/>
        </w:rPr>
        <w:t>7(8</w:t>
      </w:r>
      <w:r w:rsidR="00B71BB4" w:rsidRPr="008C71E8">
        <w:rPr>
          <w:rFonts w:ascii="Arial" w:hAnsi="Arial" w:cs="Arial"/>
        </w:rPr>
        <w:t>)</w:t>
      </w:r>
      <w:r w:rsidRPr="008C71E8">
        <w:rPr>
          <w:rFonts w:ascii="Arial" w:hAnsi="Arial" w:cs="Arial"/>
        </w:rPr>
        <w:t>), issued by a competent person of the contractor prior to the commencement of construction work and carry the p</w:t>
      </w:r>
      <w:r w:rsidR="002854BA" w:rsidRPr="008C71E8">
        <w:rPr>
          <w:rFonts w:ascii="Arial" w:hAnsi="Arial" w:cs="Arial"/>
        </w:rPr>
        <w:t>roof contemplated in paragraph</w:t>
      </w:r>
      <w:r w:rsidRPr="008C71E8">
        <w:rPr>
          <w:rFonts w:ascii="Arial" w:hAnsi="Arial" w:cs="Arial"/>
        </w:rPr>
        <w:t xml:space="preserve"> for the duration of that project or for the period that the employee will be on the construction site</w:t>
      </w:r>
      <w:r w:rsidR="00290F74">
        <w:rPr>
          <w:rFonts w:ascii="Arial" w:hAnsi="Arial" w:cs="Arial"/>
        </w:rPr>
        <w:t xml:space="preserve"> </w:t>
      </w:r>
      <w:r w:rsidRPr="008C71E8">
        <w:rPr>
          <w:rFonts w:ascii="Arial" w:hAnsi="Arial" w:cs="Arial"/>
        </w:rPr>
        <w:t xml:space="preserve">(CR section </w:t>
      </w:r>
      <w:r w:rsidR="00413232" w:rsidRPr="008C71E8">
        <w:rPr>
          <w:rFonts w:ascii="Arial" w:hAnsi="Arial" w:cs="Arial"/>
        </w:rPr>
        <w:t>7(</w:t>
      </w:r>
      <w:r w:rsidR="002067F5" w:rsidRPr="008C71E8">
        <w:rPr>
          <w:rFonts w:ascii="Arial" w:hAnsi="Arial" w:cs="Arial"/>
        </w:rPr>
        <w:t>10) (a)</w:t>
      </w:r>
      <w:r w:rsidR="00413232" w:rsidRPr="008C71E8">
        <w:rPr>
          <w:rFonts w:ascii="Arial" w:hAnsi="Arial" w:cs="Arial"/>
        </w:rPr>
        <w:t>)</w:t>
      </w:r>
    </w:p>
    <w:p w:rsidR="000E490A" w:rsidRPr="008C71E8" w:rsidRDefault="000E490A" w:rsidP="006E2B98">
      <w:pPr>
        <w:ind w:left="1400" w:hanging="300"/>
        <w:jc w:val="both"/>
        <w:rPr>
          <w:rFonts w:ascii="Arial" w:hAnsi="Arial" w:cs="Arial"/>
        </w:rPr>
      </w:pPr>
    </w:p>
    <w:p w:rsidR="00504E31" w:rsidRPr="008C71E8" w:rsidRDefault="002067F5" w:rsidP="00EF4A7D">
      <w:pPr>
        <w:pStyle w:val="ListParagraph"/>
        <w:numPr>
          <w:ilvl w:val="0"/>
          <w:numId w:val="16"/>
        </w:numPr>
        <w:jc w:val="both"/>
        <w:rPr>
          <w:rFonts w:ascii="Arial" w:hAnsi="Arial" w:cs="Arial"/>
        </w:rPr>
      </w:pPr>
      <w:r w:rsidRPr="008C71E8">
        <w:rPr>
          <w:rFonts w:ascii="Arial" w:hAnsi="Arial" w:cs="Arial"/>
        </w:rPr>
        <w:t>Keeps</w:t>
      </w:r>
      <w:r w:rsidR="000E490A" w:rsidRPr="008C71E8">
        <w:rPr>
          <w:rFonts w:ascii="Arial" w:hAnsi="Arial" w:cs="Arial"/>
        </w:rPr>
        <w:t xml:space="preserve"> all drawings pertaining to the design of the relevant structure on site and that they are available on request by an inspector, contractors, client, client’s agent or employee </w:t>
      </w:r>
    </w:p>
    <w:p w:rsidR="000E490A" w:rsidRPr="008C71E8" w:rsidRDefault="000E490A" w:rsidP="00504E31">
      <w:pPr>
        <w:pStyle w:val="ListParagraph"/>
        <w:ind w:left="1460"/>
        <w:jc w:val="both"/>
        <w:rPr>
          <w:rFonts w:ascii="Arial" w:hAnsi="Arial" w:cs="Arial"/>
        </w:rPr>
      </w:pPr>
      <w:r w:rsidRPr="008C71E8">
        <w:rPr>
          <w:rFonts w:ascii="Arial" w:hAnsi="Arial" w:cs="Arial"/>
        </w:rPr>
        <w:t xml:space="preserve">(CR section </w:t>
      </w:r>
      <w:r w:rsidR="002067F5" w:rsidRPr="008C71E8">
        <w:rPr>
          <w:rFonts w:ascii="Arial" w:hAnsi="Arial" w:cs="Arial"/>
        </w:rPr>
        <w:t>9(3</w:t>
      </w:r>
      <w:r w:rsidR="00B71BB4" w:rsidRPr="008C71E8">
        <w:rPr>
          <w:rFonts w:ascii="Arial" w:hAnsi="Arial" w:cs="Arial"/>
        </w:rPr>
        <w:t>)</w:t>
      </w:r>
      <w:r w:rsidRPr="008C71E8">
        <w:rPr>
          <w:rFonts w:ascii="Arial" w:hAnsi="Arial" w:cs="Arial"/>
        </w:rPr>
        <w:t>)</w:t>
      </w:r>
    </w:p>
    <w:p w:rsidR="000E490A" w:rsidRPr="008C71E8" w:rsidRDefault="000E490A" w:rsidP="006E2B98">
      <w:pPr>
        <w:ind w:left="1400" w:hanging="300"/>
        <w:jc w:val="both"/>
        <w:rPr>
          <w:rFonts w:ascii="Arial" w:hAnsi="Arial" w:cs="Arial"/>
        </w:rPr>
      </w:pPr>
    </w:p>
    <w:p w:rsidR="000E490A" w:rsidRPr="008C71E8" w:rsidRDefault="000E490A" w:rsidP="006E2B98">
      <w:pPr>
        <w:ind w:left="1400" w:hanging="300"/>
        <w:jc w:val="both"/>
        <w:rPr>
          <w:rFonts w:ascii="Arial" w:hAnsi="Arial" w:cs="Arial"/>
        </w:rPr>
      </w:pPr>
      <w:r w:rsidRPr="008C71E8">
        <w:rPr>
          <w:rFonts w:ascii="Arial" w:hAnsi="Arial" w:cs="Arial"/>
        </w:rPr>
        <w:lastRenderedPageBreak/>
        <w:t>(d)</w:t>
      </w:r>
      <w:r w:rsidRPr="008C71E8">
        <w:rPr>
          <w:rFonts w:ascii="Arial" w:hAnsi="Arial" w:cs="Arial"/>
          <w:iCs/>
        </w:rPr>
        <w:tab/>
      </w:r>
      <w:r w:rsidR="00504E31" w:rsidRPr="008C71E8">
        <w:rPr>
          <w:rFonts w:ascii="Arial" w:hAnsi="Arial" w:cs="Arial"/>
        </w:rPr>
        <w:t>K</w:t>
      </w:r>
      <w:r w:rsidRPr="008C71E8">
        <w:rPr>
          <w:rFonts w:ascii="Arial" w:hAnsi="Arial" w:cs="Arial"/>
        </w:rPr>
        <w:t xml:space="preserve">eeps all drawings pertaining to the design of </w:t>
      </w:r>
      <w:r w:rsidR="00B71BB4" w:rsidRPr="008C71E8">
        <w:rPr>
          <w:rFonts w:ascii="Arial" w:hAnsi="Arial" w:cs="Arial"/>
        </w:rPr>
        <w:t>temporary</w:t>
      </w:r>
      <w:r w:rsidRPr="008C71E8">
        <w:rPr>
          <w:rFonts w:ascii="Arial" w:hAnsi="Arial" w:cs="Arial"/>
        </w:rPr>
        <w:t xml:space="preserve"> work</w:t>
      </w:r>
      <w:r w:rsidR="00B71BB4" w:rsidRPr="008C71E8">
        <w:rPr>
          <w:rFonts w:ascii="Arial" w:hAnsi="Arial" w:cs="Arial"/>
        </w:rPr>
        <w:t>s</w:t>
      </w:r>
      <w:r w:rsidRPr="008C71E8">
        <w:rPr>
          <w:rFonts w:ascii="Arial" w:hAnsi="Arial" w:cs="Arial"/>
        </w:rPr>
        <w:t xml:space="preserve"> structures on the site and that they are available on request by an inspector, contractor, client, client’s agent or employee (CR section </w:t>
      </w:r>
      <w:r w:rsidR="00B71BB4" w:rsidRPr="008C71E8">
        <w:rPr>
          <w:rFonts w:ascii="Arial" w:hAnsi="Arial" w:cs="Arial"/>
        </w:rPr>
        <w:t>1</w:t>
      </w:r>
      <w:r w:rsidR="002067F5" w:rsidRPr="008C71E8">
        <w:rPr>
          <w:rFonts w:ascii="Arial" w:hAnsi="Arial" w:cs="Arial"/>
        </w:rPr>
        <w:t>0</w:t>
      </w:r>
      <w:r w:rsidR="00B71BB4" w:rsidRPr="008C71E8">
        <w:rPr>
          <w:rFonts w:ascii="Arial" w:hAnsi="Arial" w:cs="Arial"/>
        </w:rPr>
        <w:t>(</w:t>
      </w:r>
      <w:r w:rsidR="002067F5" w:rsidRPr="008C71E8">
        <w:rPr>
          <w:rFonts w:ascii="Arial" w:hAnsi="Arial" w:cs="Arial"/>
        </w:rPr>
        <w:t>2</w:t>
      </w:r>
      <w:r w:rsidR="00B71BB4" w:rsidRPr="008C71E8">
        <w:rPr>
          <w:rFonts w:ascii="Arial" w:hAnsi="Arial" w:cs="Arial"/>
        </w:rPr>
        <w:t>)(c)</w:t>
      </w:r>
      <w:r w:rsidRPr="008C71E8">
        <w:rPr>
          <w:rFonts w:ascii="Arial" w:hAnsi="Arial" w:cs="Arial"/>
        </w:rPr>
        <w:t>)</w:t>
      </w:r>
    </w:p>
    <w:p w:rsidR="000E490A" w:rsidRPr="008C71E8" w:rsidRDefault="000E490A" w:rsidP="00504E31">
      <w:pPr>
        <w:jc w:val="both"/>
        <w:rPr>
          <w:rFonts w:ascii="Arial" w:hAnsi="Arial" w:cs="Arial"/>
          <w:u w:val="single"/>
        </w:rPr>
      </w:pPr>
    </w:p>
    <w:p w:rsidR="000E490A" w:rsidRPr="008C71E8" w:rsidRDefault="000E490A" w:rsidP="006E2B98">
      <w:pPr>
        <w:ind w:left="1400" w:hanging="300"/>
        <w:jc w:val="both"/>
        <w:rPr>
          <w:rFonts w:ascii="Arial" w:hAnsi="Arial" w:cs="Arial"/>
        </w:rPr>
      </w:pPr>
      <w:r w:rsidRPr="008C71E8">
        <w:rPr>
          <w:rFonts w:ascii="Arial" w:hAnsi="Arial" w:cs="Arial"/>
        </w:rPr>
        <w:t>(</w:t>
      </w:r>
      <w:r w:rsidR="00504E31" w:rsidRPr="008C71E8">
        <w:rPr>
          <w:rFonts w:ascii="Arial" w:hAnsi="Arial" w:cs="Arial"/>
        </w:rPr>
        <w:t>e)</w:t>
      </w:r>
      <w:r w:rsidR="00504E31" w:rsidRPr="008C71E8">
        <w:rPr>
          <w:rFonts w:ascii="Arial" w:hAnsi="Arial" w:cs="Arial"/>
        </w:rPr>
        <w:tab/>
        <w:t>E</w:t>
      </w:r>
      <w:r w:rsidRPr="008C71E8">
        <w:rPr>
          <w:rFonts w:ascii="Arial" w:hAnsi="Arial" w:cs="Arial"/>
        </w:rPr>
        <w:t xml:space="preserve">nsures that the records of all suspended </w:t>
      </w:r>
      <w:r w:rsidR="00290F74" w:rsidRPr="008C71E8">
        <w:rPr>
          <w:rFonts w:ascii="Arial" w:hAnsi="Arial" w:cs="Arial"/>
        </w:rPr>
        <w:t>platform inspections</w:t>
      </w:r>
      <w:r w:rsidRPr="008C71E8">
        <w:rPr>
          <w:rFonts w:ascii="Arial" w:hAnsi="Arial" w:cs="Arial"/>
        </w:rPr>
        <w:t xml:space="preserve">, performance tests and changes of placement of supports are kept on the construction site for inspection (CR </w:t>
      </w:r>
      <w:r w:rsidR="00B71BB4" w:rsidRPr="008C71E8">
        <w:rPr>
          <w:rFonts w:ascii="Arial" w:hAnsi="Arial" w:cs="Arial"/>
        </w:rPr>
        <w:t>1</w:t>
      </w:r>
      <w:r w:rsidR="00941128">
        <w:rPr>
          <w:rFonts w:ascii="Arial" w:hAnsi="Arial" w:cs="Arial"/>
        </w:rPr>
        <w:t>7(</w:t>
      </w:r>
      <w:r w:rsidR="00B71BB4" w:rsidRPr="008C71E8">
        <w:rPr>
          <w:rFonts w:ascii="Arial" w:hAnsi="Arial" w:cs="Arial"/>
        </w:rPr>
        <w:t>11)</w:t>
      </w:r>
      <w:r w:rsidRPr="008C71E8">
        <w:rPr>
          <w:rFonts w:ascii="Arial" w:hAnsi="Arial" w:cs="Arial"/>
        </w:rPr>
        <w:t>)</w:t>
      </w:r>
    </w:p>
    <w:p w:rsidR="000E490A" w:rsidRPr="008C71E8" w:rsidRDefault="000E490A" w:rsidP="006E2B98">
      <w:pPr>
        <w:ind w:left="1400" w:hanging="300"/>
        <w:jc w:val="both"/>
        <w:rPr>
          <w:rFonts w:ascii="Arial" w:hAnsi="Arial" w:cs="Arial"/>
        </w:rPr>
      </w:pPr>
    </w:p>
    <w:p w:rsidR="000E490A" w:rsidRPr="008C71E8" w:rsidRDefault="00D33AE8" w:rsidP="00E6641E">
      <w:pPr>
        <w:pStyle w:val="ListParagraph"/>
        <w:numPr>
          <w:ilvl w:val="1"/>
          <w:numId w:val="1"/>
        </w:numPr>
        <w:jc w:val="both"/>
        <w:rPr>
          <w:rFonts w:ascii="Arial" w:hAnsi="Arial" w:cs="Arial"/>
        </w:rPr>
      </w:pPr>
      <w:r w:rsidRPr="008C71E8">
        <w:rPr>
          <w:rFonts w:ascii="Arial" w:hAnsi="Arial" w:cs="Arial"/>
        </w:rPr>
        <w:t>E</w:t>
      </w:r>
      <w:r w:rsidR="000E490A" w:rsidRPr="008C71E8">
        <w:rPr>
          <w:rFonts w:ascii="Arial" w:hAnsi="Arial" w:cs="Arial"/>
        </w:rPr>
        <w:t>nsures that details of the description, location, etc. of all temporary electrical work and the results of the prescribed inspections by the competent person are recorded in a register, countersigned and kept on site for inspection (CR section</w:t>
      </w:r>
      <w:r w:rsidR="001E6839" w:rsidRPr="008C71E8">
        <w:rPr>
          <w:rFonts w:ascii="Arial" w:hAnsi="Arial" w:cs="Arial"/>
        </w:rPr>
        <w:t>2</w:t>
      </w:r>
      <w:r w:rsidRPr="008C71E8">
        <w:rPr>
          <w:rFonts w:ascii="Arial" w:hAnsi="Arial" w:cs="Arial"/>
        </w:rPr>
        <w:t>2)</w:t>
      </w:r>
    </w:p>
    <w:p w:rsidR="000E490A" w:rsidRPr="008C71E8" w:rsidRDefault="000E490A" w:rsidP="006E2B98">
      <w:pPr>
        <w:ind w:left="1400" w:hanging="300"/>
        <w:jc w:val="both"/>
        <w:rPr>
          <w:rFonts w:ascii="Arial" w:hAnsi="Arial" w:cs="Arial"/>
        </w:rPr>
      </w:pPr>
    </w:p>
    <w:p w:rsidR="000E490A" w:rsidRPr="008C71E8" w:rsidRDefault="000E490A" w:rsidP="006E2B98">
      <w:pPr>
        <w:ind w:left="1400" w:hanging="300"/>
        <w:jc w:val="both"/>
        <w:rPr>
          <w:rFonts w:ascii="Arial" w:hAnsi="Arial" w:cs="Arial"/>
        </w:rPr>
      </w:pPr>
      <w:r w:rsidRPr="008C71E8">
        <w:rPr>
          <w:rFonts w:ascii="Arial" w:hAnsi="Arial" w:cs="Arial"/>
        </w:rPr>
        <w:t>(</w:t>
      </w:r>
      <w:r w:rsidR="00D33AE8" w:rsidRPr="008C71E8">
        <w:rPr>
          <w:rFonts w:ascii="Arial" w:hAnsi="Arial" w:cs="Arial"/>
        </w:rPr>
        <w:t>g)</w:t>
      </w:r>
      <w:r w:rsidR="00D33AE8" w:rsidRPr="008C71E8">
        <w:rPr>
          <w:rFonts w:ascii="Arial" w:hAnsi="Arial" w:cs="Arial"/>
        </w:rPr>
        <w:tab/>
        <w:t>E</w:t>
      </w:r>
      <w:r w:rsidRPr="008C71E8">
        <w:rPr>
          <w:rFonts w:ascii="Arial" w:hAnsi="Arial" w:cs="Arial"/>
        </w:rPr>
        <w:t>nsures that every ladder on the construction site is suitable for the purpose for which it is used, complies in construction, materials and condition with the requirements section 13A of General Safety Regulations and is used in compliance with the requirements and prescriptions of said section</w:t>
      </w:r>
    </w:p>
    <w:p w:rsidR="000E490A" w:rsidRPr="008C71E8" w:rsidRDefault="000E490A" w:rsidP="006E2B98">
      <w:pPr>
        <w:ind w:left="1400" w:hanging="300"/>
        <w:jc w:val="both"/>
        <w:rPr>
          <w:rFonts w:ascii="Arial" w:hAnsi="Arial" w:cs="Arial"/>
          <w:lang w:val="en-US"/>
        </w:rPr>
      </w:pPr>
    </w:p>
    <w:p w:rsidR="00E21D88" w:rsidRPr="003D4A45" w:rsidRDefault="00D33AE8" w:rsidP="00EF4A7D">
      <w:pPr>
        <w:pStyle w:val="ListParagraph"/>
        <w:numPr>
          <w:ilvl w:val="0"/>
          <w:numId w:val="26"/>
        </w:numPr>
        <w:jc w:val="both"/>
        <w:rPr>
          <w:rFonts w:ascii="Arial" w:hAnsi="Arial" w:cs="Arial"/>
          <w:iCs/>
        </w:rPr>
      </w:pPr>
      <w:r w:rsidRPr="003D4A45">
        <w:rPr>
          <w:rFonts w:ascii="Arial" w:hAnsi="Arial" w:cs="Arial"/>
          <w:iCs/>
        </w:rPr>
        <w:t>E</w:t>
      </w:r>
      <w:r w:rsidR="000E490A" w:rsidRPr="003D4A45">
        <w:rPr>
          <w:rFonts w:ascii="Arial" w:hAnsi="Arial" w:cs="Arial"/>
          <w:iCs/>
        </w:rPr>
        <w:t>nsures that all contractors appointed on the project keep records/minutes of their regular Health and Safety committee meetings. (OHSA Sections 17 to 19)</w:t>
      </w:r>
      <w:r w:rsidR="006076D6" w:rsidRPr="003D4A45">
        <w:rPr>
          <w:rFonts w:ascii="Arial" w:hAnsi="Arial" w:cs="Arial"/>
          <w:iCs/>
        </w:rPr>
        <w:t>)</w:t>
      </w:r>
    </w:p>
    <w:p w:rsidR="00E21D88" w:rsidRPr="004707EA" w:rsidRDefault="00E21D88" w:rsidP="004707EA">
      <w:pPr>
        <w:jc w:val="both"/>
        <w:rPr>
          <w:rFonts w:ascii="Arial" w:hAnsi="Arial" w:cs="Arial"/>
          <w:iCs/>
        </w:rPr>
      </w:pPr>
    </w:p>
    <w:p w:rsidR="00E21D88" w:rsidRPr="008C71E8" w:rsidRDefault="00E21D88" w:rsidP="00E21D88">
      <w:pPr>
        <w:ind w:left="1080" w:hanging="1100"/>
        <w:jc w:val="both"/>
        <w:rPr>
          <w:rFonts w:ascii="Arial" w:hAnsi="Arial" w:cs="Arial"/>
          <w:b/>
        </w:rPr>
      </w:pPr>
      <w:r w:rsidRPr="00DB2A52">
        <w:rPr>
          <w:rFonts w:ascii="Arial" w:hAnsi="Arial" w:cs="Arial"/>
          <w:bCs/>
        </w:rPr>
        <w:t>C3.2.5.2</w:t>
      </w:r>
      <w:r w:rsidRPr="008C71E8">
        <w:rPr>
          <w:rFonts w:ascii="Arial" w:hAnsi="Arial" w:cs="Arial"/>
          <w:b/>
          <w:bCs/>
        </w:rPr>
        <w:tab/>
      </w:r>
      <w:r w:rsidRPr="008C71E8">
        <w:rPr>
          <w:rFonts w:ascii="Arial" w:hAnsi="Arial" w:cs="Arial"/>
          <w:b/>
        </w:rPr>
        <w:t>Project Close-out</w:t>
      </w:r>
    </w:p>
    <w:p w:rsidR="00E21D88" w:rsidRPr="008C71E8" w:rsidRDefault="00E21D88" w:rsidP="00E21D88">
      <w:pPr>
        <w:ind w:left="1080" w:hanging="1100"/>
        <w:jc w:val="both"/>
        <w:rPr>
          <w:rFonts w:ascii="Arial" w:hAnsi="Arial" w:cs="Arial"/>
          <w:b/>
        </w:rPr>
      </w:pPr>
    </w:p>
    <w:p w:rsidR="00E21D88" w:rsidRPr="008C71E8" w:rsidRDefault="00E21D88" w:rsidP="00E21D88">
      <w:pPr>
        <w:pStyle w:val="Default"/>
        <w:ind w:left="1077"/>
        <w:jc w:val="both"/>
        <w:rPr>
          <w:color w:val="auto"/>
          <w:sz w:val="20"/>
          <w:szCs w:val="22"/>
        </w:rPr>
      </w:pPr>
      <w:r w:rsidRPr="008C71E8">
        <w:rPr>
          <w:b/>
          <w:color w:val="auto"/>
          <w:sz w:val="20"/>
          <w:szCs w:val="22"/>
        </w:rPr>
        <w:t>Description:</w:t>
      </w:r>
      <w:r w:rsidRPr="008C71E8">
        <w:rPr>
          <w:color w:val="auto"/>
          <w:sz w:val="20"/>
          <w:szCs w:val="22"/>
        </w:rPr>
        <w:t xml:space="preserve"> The process of managing and administering the project close out, including preparation and co – ordination of the necessary documentation to facilitate the effective operation of the project </w:t>
      </w:r>
    </w:p>
    <w:p w:rsidR="006076D6" w:rsidRDefault="006076D6" w:rsidP="004707EA">
      <w:pPr>
        <w:pStyle w:val="Default"/>
        <w:jc w:val="both"/>
        <w:rPr>
          <w:sz w:val="20"/>
          <w:szCs w:val="22"/>
        </w:rPr>
      </w:pPr>
    </w:p>
    <w:p w:rsidR="00E21D88" w:rsidRPr="008C71E8" w:rsidRDefault="00E21D88" w:rsidP="00E21D88">
      <w:pPr>
        <w:pStyle w:val="Default"/>
        <w:ind w:left="1077"/>
        <w:jc w:val="both"/>
        <w:rPr>
          <w:b/>
          <w:color w:val="auto"/>
          <w:sz w:val="20"/>
          <w:szCs w:val="22"/>
        </w:rPr>
      </w:pPr>
      <w:r w:rsidRPr="008C71E8">
        <w:rPr>
          <w:b/>
          <w:color w:val="auto"/>
          <w:sz w:val="20"/>
          <w:szCs w:val="22"/>
        </w:rPr>
        <w:t>Standard Services</w:t>
      </w:r>
    </w:p>
    <w:p w:rsidR="00E21D88" w:rsidRPr="008C71E8" w:rsidRDefault="00E21D88" w:rsidP="00EF4A7D">
      <w:pPr>
        <w:pStyle w:val="Default"/>
        <w:numPr>
          <w:ilvl w:val="0"/>
          <w:numId w:val="19"/>
        </w:numPr>
        <w:jc w:val="both"/>
        <w:rPr>
          <w:color w:val="auto"/>
          <w:sz w:val="20"/>
          <w:szCs w:val="22"/>
        </w:rPr>
      </w:pPr>
      <w:r w:rsidRPr="008C71E8">
        <w:rPr>
          <w:color w:val="auto"/>
          <w:sz w:val="20"/>
          <w:szCs w:val="22"/>
        </w:rPr>
        <w:t>Review, discuss and approve the health and safety file with the contractor(s) and manage the construction project health and safety during the defects liability period</w:t>
      </w:r>
    </w:p>
    <w:p w:rsidR="00E21D88" w:rsidRPr="008C71E8" w:rsidRDefault="00E21D88" w:rsidP="00EF4A7D">
      <w:pPr>
        <w:pStyle w:val="Default"/>
        <w:numPr>
          <w:ilvl w:val="0"/>
          <w:numId w:val="19"/>
        </w:numPr>
        <w:jc w:val="both"/>
        <w:rPr>
          <w:color w:val="auto"/>
          <w:sz w:val="20"/>
          <w:szCs w:val="22"/>
        </w:rPr>
      </w:pPr>
      <w:r w:rsidRPr="008C71E8">
        <w:rPr>
          <w:color w:val="auto"/>
          <w:sz w:val="20"/>
          <w:szCs w:val="22"/>
        </w:rPr>
        <w:t>Cancel all construction project health and safety legal appointments</w:t>
      </w:r>
    </w:p>
    <w:p w:rsidR="00E21D88" w:rsidRPr="008C71E8" w:rsidRDefault="00E21D88" w:rsidP="00EF4A7D">
      <w:pPr>
        <w:pStyle w:val="Default"/>
        <w:numPr>
          <w:ilvl w:val="0"/>
          <w:numId w:val="19"/>
        </w:numPr>
        <w:jc w:val="both"/>
        <w:rPr>
          <w:color w:val="auto"/>
          <w:sz w:val="20"/>
          <w:szCs w:val="22"/>
        </w:rPr>
      </w:pPr>
      <w:r w:rsidRPr="008C71E8">
        <w:rPr>
          <w:color w:val="auto"/>
          <w:sz w:val="20"/>
          <w:szCs w:val="22"/>
        </w:rPr>
        <w:t>Prepare the health and safety operations and maintenance report</w:t>
      </w:r>
    </w:p>
    <w:p w:rsidR="00E21D88" w:rsidRPr="008C71E8" w:rsidRDefault="00E21D88" w:rsidP="00EF4A7D">
      <w:pPr>
        <w:pStyle w:val="Default"/>
        <w:numPr>
          <w:ilvl w:val="0"/>
          <w:numId w:val="19"/>
        </w:numPr>
        <w:jc w:val="both"/>
        <w:rPr>
          <w:color w:val="auto"/>
          <w:sz w:val="20"/>
          <w:szCs w:val="22"/>
        </w:rPr>
      </w:pPr>
      <w:r w:rsidRPr="008C71E8">
        <w:rPr>
          <w:color w:val="auto"/>
          <w:sz w:val="20"/>
          <w:szCs w:val="22"/>
        </w:rPr>
        <w:t>Prepare the consolidated construction project health and safety close - out report</w:t>
      </w:r>
    </w:p>
    <w:p w:rsidR="00E21D88" w:rsidRPr="008C71E8" w:rsidRDefault="00E21D88" w:rsidP="00E21D88">
      <w:pPr>
        <w:ind w:left="1080" w:hanging="1100"/>
        <w:jc w:val="both"/>
        <w:rPr>
          <w:rFonts w:ascii="Arial" w:hAnsi="Arial" w:cs="Arial"/>
          <w:b/>
        </w:rPr>
      </w:pPr>
    </w:p>
    <w:p w:rsidR="00E21D88" w:rsidRPr="008C71E8" w:rsidRDefault="00E21D88" w:rsidP="00E21D88">
      <w:pPr>
        <w:pStyle w:val="Default"/>
        <w:ind w:left="357" w:firstLine="720"/>
        <w:jc w:val="both"/>
        <w:rPr>
          <w:color w:val="auto"/>
          <w:sz w:val="20"/>
          <w:szCs w:val="20"/>
        </w:rPr>
      </w:pPr>
      <w:r w:rsidRPr="008C71E8">
        <w:rPr>
          <w:b/>
          <w:bCs/>
          <w:color w:val="auto"/>
          <w:sz w:val="20"/>
          <w:szCs w:val="20"/>
        </w:rPr>
        <w:t xml:space="preserve">Construction Health and Safety Agent Deliverables </w:t>
      </w:r>
    </w:p>
    <w:p w:rsidR="006076D6" w:rsidRPr="008C71E8" w:rsidRDefault="006076D6" w:rsidP="00EF4A7D">
      <w:pPr>
        <w:pStyle w:val="Default"/>
        <w:numPr>
          <w:ilvl w:val="0"/>
          <w:numId w:val="20"/>
        </w:numPr>
        <w:jc w:val="both"/>
        <w:rPr>
          <w:color w:val="auto"/>
          <w:sz w:val="20"/>
          <w:szCs w:val="20"/>
        </w:rPr>
      </w:pPr>
      <w:r w:rsidRPr="008C71E8">
        <w:rPr>
          <w:color w:val="auto"/>
          <w:sz w:val="20"/>
          <w:szCs w:val="20"/>
        </w:rPr>
        <w:t>Record of audits during the defects liability period</w:t>
      </w:r>
    </w:p>
    <w:p w:rsidR="006076D6" w:rsidRPr="008C71E8" w:rsidRDefault="006076D6" w:rsidP="00EF4A7D">
      <w:pPr>
        <w:pStyle w:val="Default"/>
        <w:numPr>
          <w:ilvl w:val="0"/>
          <w:numId w:val="20"/>
        </w:numPr>
        <w:jc w:val="both"/>
        <w:rPr>
          <w:color w:val="auto"/>
          <w:sz w:val="20"/>
          <w:szCs w:val="20"/>
        </w:rPr>
      </w:pPr>
      <w:r w:rsidRPr="008C71E8">
        <w:rPr>
          <w:color w:val="auto"/>
          <w:sz w:val="20"/>
          <w:szCs w:val="20"/>
        </w:rPr>
        <w:t>Record of construction health and safety risk communication</w:t>
      </w:r>
    </w:p>
    <w:p w:rsidR="006076D6" w:rsidRPr="008C71E8" w:rsidRDefault="006076D6" w:rsidP="00EF4A7D">
      <w:pPr>
        <w:pStyle w:val="Default"/>
        <w:numPr>
          <w:ilvl w:val="0"/>
          <w:numId w:val="20"/>
        </w:numPr>
        <w:jc w:val="both"/>
        <w:rPr>
          <w:color w:val="auto"/>
          <w:sz w:val="20"/>
          <w:szCs w:val="20"/>
        </w:rPr>
      </w:pPr>
      <w:r w:rsidRPr="008C71E8">
        <w:rPr>
          <w:color w:val="auto"/>
          <w:sz w:val="20"/>
          <w:szCs w:val="20"/>
        </w:rPr>
        <w:t>Report on approved health and safety file</w:t>
      </w:r>
    </w:p>
    <w:p w:rsidR="006076D6" w:rsidRPr="008C71E8" w:rsidRDefault="006076D6" w:rsidP="00EF4A7D">
      <w:pPr>
        <w:pStyle w:val="Default"/>
        <w:numPr>
          <w:ilvl w:val="0"/>
          <w:numId w:val="20"/>
        </w:numPr>
        <w:jc w:val="both"/>
        <w:rPr>
          <w:color w:val="auto"/>
          <w:sz w:val="20"/>
          <w:szCs w:val="20"/>
        </w:rPr>
      </w:pPr>
      <w:r w:rsidRPr="008C71E8">
        <w:rPr>
          <w:color w:val="auto"/>
          <w:sz w:val="20"/>
          <w:szCs w:val="20"/>
        </w:rPr>
        <w:t>Health and safety operations and maintenance report</w:t>
      </w:r>
    </w:p>
    <w:p w:rsidR="00E21D88" w:rsidRPr="008C71E8" w:rsidRDefault="006076D6" w:rsidP="00EF4A7D">
      <w:pPr>
        <w:pStyle w:val="Default"/>
        <w:numPr>
          <w:ilvl w:val="0"/>
          <w:numId w:val="20"/>
        </w:numPr>
        <w:jc w:val="both"/>
        <w:rPr>
          <w:color w:val="auto"/>
          <w:sz w:val="20"/>
          <w:szCs w:val="20"/>
        </w:rPr>
      </w:pPr>
      <w:r w:rsidRPr="008C71E8">
        <w:rPr>
          <w:color w:val="auto"/>
          <w:sz w:val="20"/>
          <w:szCs w:val="20"/>
        </w:rPr>
        <w:t>Consolidated construction project health and safety close-out report</w:t>
      </w:r>
    </w:p>
    <w:p w:rsidR="006076D6" w:rsidRPr="008C71E8" w:rsidRDefault="006076D6" w:rsidP="006076D6">
      <w:pPr>
        <w:pStyle w:val="Default"/>
        <w:jc w:val="both"/>
        <w:rPr>
          <w:color w:val="auto"/>
          <w:sz w:val="20"/>
          <w:szCs w:val="20"/>
        </w:rPr>
      </w:pPr>
    </w:p>
    <w:p w:rsidR="006076D6" w:rsidRPr="008C71E8" w:rsidRDefault="006076D6" w:rsidP="006076D6">
      <w:pPr>
        <w:pStyle w:val="Default"/>
        <w:ind w:left="1077"/>
        <w:jc w:val="both"/>
        <w:rPr>
          <w:b/>
          <w:color w:val="auto"/>
          <w:sz w:val="20"/>
          <w:szCs w:val="20"/>
        </w:rPr>
      </w:pPr>
      <w:r w:rsidRPr="008C71E8">
        <w:rPr>
          <w:b/>
          <w:color w:val="auto"/>
          <w:sz w:val="20"/>
          <w:szCs w:val="20"/>
        </w:rPr>
        <w:t>Additional related Services</w:t>
      </w:r>
    </w:p>
    <w:p w:rsidR="006076D6" w:rsidRPr="008C71E8" w:rsidRDefault="006076D6" w:rsidP="00EF4A7D">
      <w:pPr>
        <w:pStyle w:val="Default"/>
        <w:numPr>
          <w:ilvl w:val="0"/>
          <w:numId w:val="21"/>
        </w:numPr>
        <w:jc w:val="both"/>
        <w:rPr>
          <w:color w:val="auto"/>
          <w:sz w:val="20"/>
          <w:szCs w:val="20"/>
        </w:rPr>
      </w:pPr>
      <w:r w:rsidRPr="008C71E8">
        <w:rPr>
          <w:color w:val="auto"/>
          <w:sz w:val="20"/>
          <w:szCs w:val="20"/>
        </w:rPr>
        <w:t>Provide advice to the Client on health and safety competence and resources of up to [number] proposed designers prior to arrangements being made for design work to begin.</w:t>
      </w:r>
    </w:p>
    <w:p w:rsidR="006076D6" w:rsidRPr="008C71E8" w:rsidRDefault="006076D6" w:rsidP="00EF4A7D">
      <w:pPr>
        <w:pStyle w:val="Default"/>
        <w:numPr>
          <w:ilvl w:val="0"/>
          <w:numId w:val="21"/>
        </w:numPr>
        <w:jc w:val="both"/>
        <w:rPr>
          <w:color w:val="auto"/>
          <w:sz w:val="20"/>
          <w:szCs w:val="20"/>
        </w:rPr>
      </w:pPr>
      <w:r w:rsidRPr="008C71E8">
        <w:rPr>
          <w:color w:val="auto"/>
          <w:sz w:val="20"/>
          <w:szCs w:val="20"/>
        </w:rPr>
        <w:t>Prepare [number] additional copies of the health and safety file.</w:t>
      </w:r>
    </w:p>
    <w:p w:rsidR="006076D6" w:rsidRPr="008C71E8" w:rsidRDefault="006076D6" w:rsidP="00EF4A7D">
      <w:pPr>
        <w:pStyle w:val="Default"/>
        <w:numPr>
          <w:ilvl w:val="0"/>
          <w:numId w:val="21"/>
        </w:numPr>
        <w:jc w:val="both"/>
        <w:rPr>
          <w:color w:val="auto"/>
          <w:sz w:val="20"/>
          <w:szCs w:val="20"/>
        </w:rPr>
      </w:pPr>
      <w:r w:rsidRPr="008C71E8">
        <w:rPr>
          <w:color w:val="auto"/>
          <w:sz w:val="20"/>
          <w:szCs w:val="20"/>
        </w:rPr>
        <w:t>Prepare [number] copies of abstracts of the health and safety file for delivery to tenants by the Client/Owner’s (The contents of the abstracts to be determined in consultation with the Client/Owner’s legal advisors).</w:t>
      </w:r>
    </w:p>
    <w:p w:rsidR="006076D6" w:rsidRPr="008C71E8" w:rsidRDefault="006076D6" w:rsidP="00EF4A7D">
      <w:pPr>
        <w:pStyle w:val="Default"/>
        <w:numPr>
          <w:ilvl w:val="0"/>
          <w:numId w:val="21"/>
        </w:numPr>
        <w:jc w:val="both"/>
        <w:rPr>
          <w:color w:val="auto"/>
          <w:sz w:val="20"/>
          <w:szCs w:val="20"/>
        </w:rPr>
      </w:pPr>
      <w:r w:rsidRPr="008C71E8">
        <w:rPr>
          <w:color w:val="auto"/>
          <w:sz w:val="20"/>
          <w:szCs w:val="20"/>
        </w:rPr>
        <w:t>Seek the co - operation of and co – operate with anyone else involved in a construction project at an adjoining site so far as necessary to enable them to perform their duties under the Construction Regulations.</w:t>
      </w:r>
    </w:p>
    <w:p w:rsidR="006076D6" w:rsidRPr="008C71E8" w:rsidRDefault="006076D6" w:rsidP="00EF4A7D">
      <w:pPr>
        <w:pStyle w:val="Default"/>
        <w:numPr>
          <w:ilvl w:val="0"/>
          <w:numId w:val="21"/>
        </w:numPr>
        <w:jc w:val="both"/>
        <w:rPr>
          <w:color w:val="auto"/>
          <w:sz w:val="20"/>
          <w:szCs w:val="20"/>
        </w:rPr>
      </w:pPr>
      <w:r w:rsidRPr="008C71E8">
        <w:rPr>
          <w:color w:val="auto"/>
          <w:sz w:val="20"/>
          <w:szCs w:val="20"/>
        </w:rPr>
        <w:t>Facilitate co – operation and co – ordination in relation to duty holders on adjoining construction sites as it may affect the project; ensuring that suitable arrangements are made and implemented for the co – ordination of health and safety measures during planning and preparation for the construction phase.</w:t>
      </w:r>
    </w:p>
    <w:p w:rsidR="006076D6" w:rsidRPr="008C71E8" w:rsidRDefault="006076D6" w:rsidP="00EF4A7D">
      <w:pPr>
        <w:pStyle w:val="Default"/>
        <w:numPr>
          <w:ilvl w:val="0"/>
          <w:numId w:val="21"/>
        </w:numPr>
        <w:jc w:val="both"/>
        <w:rPr>
          <w:color w:val="auto"/>
          <w:sz w:val="20"/>
          <w:szCs w:val="20"/>
        </w:rPr>
      </w:pPr>
      <w:r w:rsidRPr="008C71E8">
        <w:rPr>
          <w:color w:val="auto"/>
          <w:sz w:val="20"/>
          <w:szCs w:val="20"/>
        </w:rPr>
        <w:t>Keep a record of the all health and safety files.</w:t>
      </w:r>
    </w:p>
    <w:p w:rsidR="006076D6" w:rsidRPr="008C71E8" w:rsidRDefault="006076D6" w:rsidP="00EF4A7D">
      <w:pPr>
        <w:pStyle w:val="Default"/>
        <w:numPr>
          <w:ilvl w:val="0"/>
          <w:numId w:val="21"/>
        </w:numPr>
        <w:jc w:val="both"/>
        <w:rPr>
          <w:color w:val="auto"/>
          <w:sz w:val="20"/>
          <w:szCs w:val="20"/>
        </w:rPr>
      </w:pPr>
      <w:r w:rsidRPr="008C71E8">
        <w:rPr>
          <w:color w:val="auto"/>
          <w:sz w:val="20"/>
          <w:szCs w:val="20"/>
        </w:rPr>
        <w:t>Convert the health and safety files on other projects to match Client/ Owner’s electronic format.</w:t>
      </w:r>
    </w:p>
    <w:p w:rsidR="006076D6" w:rsidRPr="008C71E8" w:rsidRDefault="006076D6" w:rsidP="00EF4A7D">
      <w:pPr>
        <w:pStyle w:val="Default"/>
        <w:numPr>
          <w:ilvl w:val="0"/>
          <w:numId w:val="21"/>
        </w:numPr>
        <w:jc w:val="both"/>
        <w:rPr>
          <w:color w:val="auto"/>
          <w:sz w:val="20"/>
          <w:szCs w:val="20"/>
        </w:rPr>
      </w:pPr>
      <w:r w:rsidRPr="008C71E8">
        <w:rPr>
          <w:color w:val="auto"/>
          <w:sz w:val="20"/>
          <w:szCs w:val="20"/>
        </w:rPr>
        <w:t>Carry out necessary inspections at the appropriate stages to verify that the construction of the relevant structure is carried out in accordance with the design.</w:t>
      </w:r>
    </w:p>
    <w:p w:rsidR="006076D6" w:rsidRPr="008C71E8" w:rsidRDefault="006076D6" w:rsidP="00EF4A7D">
      <w:pPr>
        <w:pStyle w:val="Default"/>
        <w:numPr>
          <w:ilvl w:val="0"/>
          <w:numId w:val="21"/>
        </w:numPr>
        <w:jc w:val="both"/>
        <w:rPr>
          <w:color w:val="auto"/>
          <w:sz w:val="20"/>
          <w:szCs w:val="20"/>
        </w:rPr>
      </w:pPr>
      <w:r w:rsidRPr="008C71E8">
        <w:rPr>
          <w:color w:val="auto"/>
          <w:sz w:val="20"/>
          <w:szCs w:val="20"/>
        </w:rPr>
        <w:t>To stop any contractor from executing any construction work that is not in accordance with the relevant design’s health and safety aspects.</w:t>
      </w:r>
    </w:p>
    <w:p w:rsidR="006076D6" w:rsidRPr="008C71E8" w:rsidRDefault="006076D6" w:rsidP="00EF4A7D">
      <w:pPr>
        <w:pStyle w:val="Default"/>
        <w:numPr>
          <w:ilvl w:val="0"/>
          <w:numId w:val="21"/>
        </w:numPr>
        <w:jc w:val="both"/>
        <w:rPr>
          <w:color w:val="auto"/>
          <w:sz w:val="20"/>
          <w:szCs w:val="20"/>
        </w:rPr>
      </w:pPr>
      <w:r w:rsidRPr="008C71E8">
        <w:rPr>
          <w:color w:val="auto"/>
          <w:sz w:val="20"/>
          <w:szCs w:val="20"/>
        </w:rPr>
        <w:lastRenderedPageBreak/>
        <w:t>Assist in the development of maintenance schedules for the Client/Owners completed structure.</w:t>
      </w:r>
    </w:p>
    <w:p w:rsidR="006076D6" w:rsidRPr="008C71E8" w:rsidRDefault="006076D6" w:rsidP="00EF4A7D">
      <w:pPr>
        <w:pStyle w:val="Default"/>
        <w:numPr>
          <w:ilvl w:val="0"/>
          <w:numId w:val="21"/>
        </w:numPr>
        <w:jc w:val="both"/>
        <w:rPr>
          <w:color w:val="auto"/>
          <w:sz w:val="20"/>
          <w:szCs w:val="20"/>
        </w:rPr>
      </w:pPr>
      <w:r w:rsidRPr="008C71E8">
        <w:rPr>
          <w:color w:val="auto"/>
          <w:sz w:val="20"/>
          <w:szCs w:val="20"/>
        </w:rPr>
        <w:t>Inspect the structure on behalf of the Client/Owner once every six (6) months for the first two (2) years on completion of the structure and then yearly thereafter, to ensure the structure remains safe for continued use and records are kept of such in the structures health and safety file</w:t>
      </w:r>
    </w:p>
    <w:p w:rsidR="000E490A" w:rsidRPr="008C71E8" w:rsidRDefault="000E490A" w:rsidP="004707EA">
      <w:pPr>
        <w:jc w:val="both"/>
        <w:rPr>
          <w:rFonts w:ascii="Arial" w:hAnsi="Arial" w:cs="Arial"/>
          <w:bCs/>
          <w:u w:val="single"/>
        </w:rPr>
      </w:pPr>
    </w:p>
    <w:p w:rsidR="000E490A" w:rsidRPr="008C71E8" w:rsidRDefault="000E490A" w:rsidP="0053702F">
      <w:pPr>
        <w:keepNext/>
        <w:ind w:left="1077" w:hanging="1100"/>
        <w:jc w:val="both"/>
        <w:rPr>
          <w:rFonts w:ascii="Arial" w:hAnsi="Arial" w:cs="Arial"/>
          <w:b/>
          <w:bCs/>
        </w:rPr>
      </w:pPr>
      <w:r w:rsidRPr="008C71E8">
        <w:rPr>
          <w:rFonts w:ascii="Arial" w:hAnsi="Arial" w:cs="Arial"/>
          <w:b/>
          <w:bCs/>
        </w:rPr>
        <w:t>C3.2.6</w:t>
      </w:r>
      <w:r w:rsidRPr="008C71E8">
        <w:rPr>
          <w:rFonts w:ascii="Arial" w:hAnsi="Arial" w:cs="Arial"/>
          <w:b/>
          <w:bCs/>
        </w:rPr>
        <w:tab/>
        <w:t>Final handover of the project by the principal contractor to the Employer</w:t>
      </w:r>
    </w:p>
    <w:p w:rsidR="000E490A" w:rsidRPr="008C71E8" w:rsidRDefault="000E490A" w:rsidP="0053702F">
      <w:pPr>
        <w:keepNext/>
        <w:ind w:left="1077" w:hanging="1100"/>
        <w:jc w:val="both"/>
        <w:rPr>
          <w:rFonts w:ascii="Arial" w:hAnsi="Arial" w:cs="Arial"/>
          <w:bCs/>
        </w:rPr>
      </w:pPr>
    </w:p>
    <w:p w:rsidR="000E490A" w:rsidRPr="008C71E8" w:rsidRDefault="000E490A" w:rsidP="0053702F">
      <w:pPr>
        <w:keepNext/>
        <w:ind w:left="1077" w:hanging="1100"/>
        <w:jc w:val="both"/>
        <w:rPr>
          <w:rFonts w:ascii="Arial" w:hAnsi="Arial" w:cs="Arial"/>
          <w:b/>
          <w:bCs/>
          <w:u w:val="single"/>
        </w:rPr>
      </w:pPr>
      <w:r w:rsidRPr="008C71E8">
        <w:rPr>
          <w:rFonts w:ascii="Arial" w:hAnsi="Arial" w:cs="Arial"/>
        </w:rPr>
        <w:t>C3.2.6.1.</w:t>
      </w:r>
      <w:r w:rsidRPr="008C71E8">
        <w:rPr>
          <w:rFonts w:ascii="Arial" w:hAnsi="Arial" w:cs="Arial"/>
        </w:rPr>
        <w:tab/>
      </w:r>
      <w:r w:rsidR="005937F3" w:rsidRPr="008C71E8">
        <w:rPr>
          <w:rFonts w:ascii="Arial" w:hAnsi="Arial" w:cs="Arial"/>
          <w:iCs/>
        </w:rPr>
        <w:t xml:space="preserve">The </w:t>
      </w:r>
      <w:r w:rsidR="00F360AD" w:rsidRPr="008C71E8">
        <w:rPr>
          <w:rFonts w:ascii="Arial" w:hAnsi="Arial" w:cs="Arial"/>
          <w:iCs/>
        </w:rPr>
        <w:t>Pr. CHSA</w:t>
      </w:r>
      <w:r w:rsidRPr="008C71E8">
        <w:rPr>
          <w:rFonts w:ascii="Arial" w:hAnsi="Arial" w:cs="Arial"/>
          <w:iCs/>
        </w:rPr>
        <w:t xml:space="preserve"> must a</w:t>
      </w:r>
      <w:r w:rsidRPr="008C71E8">
        <w:rPr>
          <w:rFonts w:ascii="Arial" w:hAnsi="Arial" w:cs="Arial"/>
          <w:bCs/>
        </w:rPr>
        <w:t xml:space="preserve">rrange for the </w:t>
      </w:r>
      <w:r w:rsidRPr="008C71E8">
        <w:rPr>
          <w:rFonts w:ascii="Arial" w:hAnsi="Arial" w:cs="Arial"/>
        </w:rPr>
        <w:t xml:space="preserve">principal contractor to hand over a consolidated health and safety file to the Employer upon completion of the construction work and shall, in addition to the documentation referred to in section </w:t>
      </w:r>
      <w:r w:rsidR="00652AAE" w:rsidRPr="008C71E8">
        <w:rPr>
          <w:rFonts w:ascii="Arial" w:hAnsi="Arial" w:cs="Arial"/>
        </w:rPr>
        <w:t xml:space="preserve">7 </w:t>
      </w:r>
      <w:r w:rsidRPr="008C71E8">
        <w:rPr>
          <w:rFonts w:ascii="Arial" w:hAnsi="Arial" w:cs="Arial"/>
        </w:rPr>
        <w:t>of the CR, include a record of all drawings, designs, materials used and other similar information concerning the completed str</w:t>
      </w:r>
      <w:r w:rsidR="00F360AD" w:rsidRPr="008C71E8">
        <w:rPr>
          <w:rFonts w:ascii="Arial" w:hAnsi="Arial" w:cs="Arial"/>
        </w:rPr>
        <w:t>ucture (CR 5</w:t>
      </w:r>
      <w:r w:rsidR="00652AAE" w:rsidRPr="008C71E8">
        <w:rPr>
          <w:rFonts w:ascii="Arial" w:hAnsi="Arial" w:cs="Arial"/>
        </w:rPr>
        <w:t>(1</w:t>
      </w:r>
      <w:r w:rsidR="00F360AD" w:rsidRPr="008C71E8">
        <w:rPr>
          <w:rFonts w:ascii="Arial" w:hAnsi="Arial" w:cs="Arial"/>
        </w:rPr>
        <w:t>) (g</w:t>
      </w:r>
      <w:r w:rsidR="00652AAE" w:rsidRPr="008C71E8">
        <w:rPr>
          <w:rFonts w:ascii="Arial" w:hAnsi="Arial" w:cs="Arial"/>
        </w:rPr>
        <w:t>)</w:t>
      </w:r>
      <w:r w:rsidRPr="008C71E8">
        <w:rPr>
          <w:rFonts w:ascii="Arial" w:hAnsi="Arial" w:cs="Arial"/>
        </w:rPr>
        <w:t>)</w:t>
      </w:r>
    </w:p>
    <w:p w:rsidR="000E490A" w:rsidRPr="008C71E8" w:rsidRDefault="000E490A" w:rsidP="005703E0">
      <w:pPr>
        <w:ind w:left="1080" w:hanging="1100"/>
        <w:jc w:val="both"/>
        <w:rPr>
          <w:rFonts w:ascii="Arial" w:hAnsi="Arial" w:cs="Arial"/>
          <w:bCs/>
        </w:rPr>
      </w:pPr>
    </w:p>
    <w:p w:rsidR="000E490A" w:rsidRPr="008C71E8" w:rsidRDefault="000E490A" w:rsidP="00A00AF4">
      <w:pPr>
        <w:ind w:left="1080" w:hanging="1080"/>
        <w:jc w:val="both"/>
        <w:rPr>
          <w:rFonts w:ascii="Arial" w:hAnsi="Arial" w:cs="Arial"/>
        </w:rPr>
      </w:pPr>
      <w:r w:rsidRPr="008C71E8">
        <w:rPr>
          <w:rFonts w:ascii="Arial" w:hAnsi="Arial" w:cs="Arial"/>
        </w:rPr>
        <w:tab/>
      </w:r>
      <w:r w:rsidRPr="008C71E8">
        <w:rPr>
          <w:rFonts w:ascii="Arial" w:hAnsi="Arial" w:cs="Arial"/>
          <w:bCs/>
        </w:rPr>
        <w:t xml:space="preserve">For the following installations, the </w:t>
      </w:r>
      <w:r w:rsidRPr="008C71E8">
        <w:rPr>
          <w:rFonts w:ascii="Arial" w:hAnsi="Arial" w:cs="Arial"/>
          <w:iCs/>
        </w:rPr>
        <w:t>Service Provider must m</w:t>
      </w:r>
      <w:r w:rsidRPr="008C71E8">
        <w:rPr>
          <w:rFonts w:ascii="Arial" w:hAnsi="Arial" w:cs="Arial"/>
        </w:rPr>
        <w:t>onitor that:</w:t>
      </w:r>
    </w:p>
    <w:p w:rsidR="000E490A" w:rsidRPr="005703E0" w:rsidRDefault="000E490A" w:rsidP="005703E0">
      <w:pPr>
        <w:ind w:left="1080" w:hanging="1100"/>
        <w:jc w:val="both"/>
        <w:rPr>
          <w:rFonts w:ascii="Arial" w:hAnsi="Arial" w:cs="Arial"/>
        </w:rPr>
      </w:pPr>
      <w:r w:rsidRPr="008C71E8">
        <w:rPr>
          <w:rFonts w:ascii="Arial" w:hAnsi="Arial" w:cs="Arial"/>
        </w:rPr>
        <w:t>C3.2.6.2</w:t>
      </w:r>
      <w:r w:rsidRPr="008C71E8">
        <w:rPr>
          <w:rFonts w:ascii="Arial" w:hAnsi="Arial" w:cs="Arial"/>
        </w:rPr>
        <w:tab/>
        <w:t>Lifts:  all documentation in respect of registration of lifts with the Department of Labour, documented proof of all inspections and maintenance done, have been obtained by the principal contractor from the relevant</w:t>
      </w:r>
      <w:r>
        <w:rPr>
          <w:rFonts w:ascii="Arial" w:hAnsi="Arial" w:cs="Arial"/>
        </w:rPr>
        <w:t xml:space="preserve"> c</w:t>
      </w:r>
      <w:r w:rsidRPr="005703E0">
        <w:rPr>
          <w:rFonts w:ascii="Arial" w:hAnsi="Arial" w:cs="Arial"/>
        </w:rPr>
        <w:t>ontractor</w:t>
      </w:r>
      <w:r>
        <w:rPr>
          <w:rFonts w:ascii="Arial" w:hAnsi="Arial" w:cs="Arial"/>
        </w:rPr>
        <w:t>/subcontractor</w:t>
      </w:r>
      <w:r w:rsidRPr="005703E0">
        <w:rPr>
          <w:rFonts w:ascii="Arial" w:hAnsi="Arial" w:cs="Arial"/>
        </w:rPr>
        <w:t xml:space="preserve"> and are hande</w:t>
      </w:r>
      <w:r>
        <w:rPr>
          <w:rFonts w:ascii="Arial" w:hAnsi="Arial" w:cs="Arial"/>
        </w:rPr>
        <w:t>d over to the Employer’s relevant departmental regional office for safekeeping;</w:t>
      </w:r>
    </w:p>
    <w:p w:rsidR="000E490A" w:rsidRPr="005703E0" w:rsidRDefault="000E490A" w:rsidP="00A15ABE">
      <w:pPr>
        <w:ind w:left="1080" w:hanging="1100"/>
        <w:jc w:val="both"/>
        <w:rPr>
          <w:rFonts w:ascii="Arial" w:hAnsi="Arial" w:cs="Arial"/>
        </w:rPr>
      </w:pPr>
    </w:p>
    <w:p w:rsidR="000E490A" w:rsidRPr="005703E0" w:rsidRDefault="000E490A" w:rsidP="005703E0">
      <w:pPr>
        <w:ind w:left="1100" w:hanging="1100"/>
        <w:jc w:val="both"/>
        <w:rPr>
          <w:rFonts w:ascii="Arial" w:hAnsi="Arial" w:cs="Arial"/>
        </w:rPr>
      </w:pPr>
      <w:r w:rsidRPr="005703E0">
        <w:rPr>
          <w:rFonts w:ascii="Arial" w:hAnsi="Arial" w:cs="Arial"/>
        </w:rPr>
        <w:t>C3.2.6.3</w:t>
      </w:r>
      <w:r w:rsidRPr="005703E0">
        <w:rPr>
          <w:rFonts w:ascii="Arial" w:hAnsi="Arial" w:cs="Arial"/>
        </w:rPr>
        <w:tab/>
        <w:t xml:space="preserve">Boiler installations:  all documentation in respect of registration of </w:t>
      </w:r>
      <w:r>
        <w:rPr>
          <w:rFonts w:ascii="Arial" w:hAnsi="Arial" w:cs="Arial"/>
        </w:rPr>
        <w:t>b</w:t>
      </w:r>
      <w:r w:rsidRPr="005703E0">
        <w:rPr>
          <w:rFonts w:ascii="Arial" w:hAnsi="Arial" w:cs="Arial"/>
        </w:rPr>
        <w:t>oiler installations with the Department of Labour</w:t>
      </w:r>
      <w:r>
        <w:rPr>
          <w:rFonts w:ascii="Arial" w:hAnsi="Arial" w:cs="Arial"/>
        </w:rPr>
        <w:t xml:space="preserve"> and</w:t>
      </w:r>
      <w:r w:rsidRPr="005703E0">
        <w:rPr>
          <w:rFonts w:ascii="Arial" w:hAnsi="Arial" w:cs="Arial"/>
        </w:rPr>
        <w:t xml:space="preserve"> all the necessary inspection and test certificates issued by inspection authorities are obtained by the </w:t>
      </w:r>
      <w:r>
        <w:rPr>
          <w:rFonts w:ascii="Arial" w:hAnsi="Arial" w:cs="Arial"/>
        </w:rPr>
        <w:t>p</w:t>
      </w:r>
      <w:r w:rsidRPr="005703E0">
        <w:rPr>
          <w:rFonts w:ascii="Arial" w:hAnsi="Arial" w:cs="Arial"/>
        </w:rPr>
        <w:t>rincip</w:t>
      </w:r>
      <w:r>
        <w:rPr>
          <w:rFonts w:ascii="Arial" w:hAnsi="Arial" w:cs="Arial"/>
        </w:rPr>
        <w:t>al contractor via the relevant c</w:t>
      </w:r>
      <w:r w:rsidRPr="005703E0">
        <w:rPr>
          <w:rFonts w:ascii="Arial" w:hAnsi="Arial" w:cs="Arial"/>
        </w:rPr>
        <w:t>ontractor</w:t>
      </w:r>
      <w:r>
        <w:rPr>
          <w:rFonts w:ascii="Arial" w:hAnsi="Arial" w:cs="Arial"/>
        </w:rPr>
        <w:t>/subcontractor</w:t>
      </w:r>
      <w:r w:rsidRPr="005703E0">
        <w:rPr>
          <w:rFonts w:ascii="Arial" w:hAnsi="Arial" w:cs="Arial"/>
        </w:rPr>
        <w:t xml:space="preserve"> and are handed over to the </w:t>
      </w:r>
      <w:r>
        <w:rPr>
          <w:rFonts w:ascii="Arial" w:hAnsi="Arial" w:cs="Arial"/>
        </w:rPr>
        <w:t>Employer’s relevant departmental regional office</w:t>
      </w:r>
      <w:r w:rsidRPr="005703E0">
        <w:rPr>
          <w:rFonts w:ascii="Arial" w:hAnsi="Arial" w:cs="Arial"/>
        </w:rPr>
        <w:t xml:space="preserve"> for safekeeping</w:t>
      </w:r>
      <w:r>
        <w:rPr>
          <w:rFonts w:ascii="Arial" w:hAnsi="Arial" w:cs="Arial"/>
        </w:rPr>
        <w:t>;</w:t>
      </w:r>
    </w:p>
    <w:p w:rsidR="000E490A" w:rsidRPr="005703E0" w:rsidRDefault="000E490A" w:rsidP="00A15ABE">
      <w:pPr>
        <w:ind w:left="1080" w:hanging="1100"/>
        <w:jc w:val="both"/>
        <w:rPr>
          <w:rFonts w:ascii="Arial" w:hAnsi="Arial" w:cs="Arial"/>
        </w:rPr>
      </w:pPr>
    </w:p>
    <w:p w:rsidR="000E490A" w:rsidRPr="005703E0" w:rsidRDefault="000E490A" w:rsidP="005703E0">
      <w:pPr>
        <w:ind w:left="1100" w:hanging="1100"/>
        <w:jc w:val="both"/>
        <w:rPr>
          <w:rFonts w:ascii="Arial" w:hAnsi="Arial" w:cs="Arial"/>
        </w:rPr>
      </w:pPr>
      <w:r w:rsidRPr="005703E0">
        <w:rPr>
          <w:rFonts w:ascii="Arial" w:hAnsi="Arial" w:cs="Arial"/>
        </w:rPr>
        <w:t>C3.2.6.4</w:t>
      </w:r>
      <w:r w:rsidRPr="005703E0">
        <w:rPr>
          <w:rFonts w:ascii="Arial" w:hAnsi="Arial" w:cs="Arial"/>
        </w:rPr>
        <w:tab/>
        <w:t xml:space="preserve">Electrical installations:  the </w:t>
      </w:r>
      <w:r>
        <w:rPr>
          <w:rFonts w:ascii="Arial" w:hAnsi="Arial" w:cs="Arial"/>
        </w:rPr>
        <w:t>p</w:t>
      </w:r>
      <w:r w:rsidRPr="005703E0">
        <w:rPr>
          <w:rFonts w:ascii="Arial" w:hAnsi="Arial" w:cs="Arial"/>
        </w:rPr>
        <w:t xml:space="preserve">rincipal </w:t>
      </w:r>
      <w:r>
        <w:rPr>
          <w:rFonts w:ascii="Arial" w:hAnsi="Arial" w:cs="Arial"/>
        </w:rPr>
        <w:t>c</w:t>
      </w:r>
      <w:r w:rsidRPr="005703E0">
        <w:rPr>
          <w:rFonts w:ascii="Arial" w:hAnsi="Arial" w:cs="Arial"/>
        </w:rPr>
        <w:t xml:space="preserve">ontractor ensures that all </w:t>
      </w:r>
      <w:r>
        <w:rPr>
          <w:rFonts w:ascii="Arial" w:hAnsi="Arial" w:cs="Arial"/>
        </w:rPr>
        <w:t>c</w:t>
      </w:r>
      <w:r w:rsidRPr="005703E0">
        <w:rPr>
          <w:rFonts w:ascii="Arial" w:hAnsi="Arial" w:cs="Arial"/>
        </w:rPr>
        <w:t>ertificates of compliance required for the electrical work/installations on the project</w:t>
      </w:r>
      <w:r>
        <w:rPr>
          <w:rFonts w:ascii="Arial" w:hAnsi="Arial" w:cs="Arial"/>
        </w:rPr>
        <w:t xml:space="preserve"> are completed correctly by an accredited electrician and</w:t>
      </w:r>
      <w:r w:rsidRPr="005703E0">
        <w:rPr>
          <w:rFonts w:ascii="Arial" w:hAnsi="Arial" w:cs="Arial"/>
        </w:rPr>
        <w:t xml:space="preserve"> are duly issued by the relevant </w:t>
      </w:r>
      <w:r>
        <w:rPr>
          <w:rFonts w:ascii="Arial" w:hAnsi="Arial" w:cs="Arial"/>
        </w:rPr>
        <w:t>c</w:t>
      </w:r>
      <w:r w:rsidRPr="005703E0">
        <w:rPr>
          <w:rFonts w:ascii="Arial" w:hAnsi="Arial" w:cs="Arial"/>
        </w:rPr>
        <w:t>ontractor</w:t>
      </w:r>
      <w:r>
        <w:rPr>
          <w:rFonts w:ascii="Arial" w:hAnsi="Arial" w:cs="Arial"/>
        </w:rPr>
        <w:t>/subcontractor</w:t>
      </w:r>
      <w:r w:rsidRPr="005703E0">
        <w:rPr>
          <w:rFonts w:ascii="Arial" w:hAnsi="Arial" w:cs="Arial"/>
        </w:rPr>
        <w:t xml:space="preserve"> to him and that all certificates are handed over to the to the </w:t>
      </w:r>
      <w:r>
        <w:rPr>
          <w:rFonts w:ascii="Arial" w:hAnsi="Arial" w:cs="Arial"/>
        </w:rPr>
        <w:t>Employer’s relevant departmental regional office</w:t>
      </w:r>
      <w:r w:rsidRPr="005703E0">
        <w:rPr>
          <w:rFonts w:ascii="Arial" w:hAnsi="Arial" w:cs="Arial"/>
        </w:rPr>
        <w:t xml:space="preserve"> for safekeeping</w:t>
      </w:r>
      <w:r>
        <w:rPr>
          <w:rFonts w:ascii="Arial" w:hAnsi="Arial" w:cs="Arial"/>
        </w:rPr>
        <w:t>;</w:t>
      </w:r>
    </w:p>
    <w:p w:rsidR="000E490A" w:rsidRPr="005703E0" w:rsidRDefault="000E490A" w:rsidP="00A15ABE">
      <w:pPr>
        <w:jc w:val="both"/>
        <w:rPr>
          <w:rFonts w:ascii="Arial" w:hAnsi="Arial" w:cs="Arial"/>
          <w:b/>
        </w:rPr>
      </w:pPr>
    </w:p>
    <w:p w:rsidR="000E490A" w:rsidRPr="005703E0" w:rsidRDefault="000E490A" w:rsidP="005703E0">
      <w:pPr>
        <w:ind w:left="1080" w:hanging="1100"/>
        <w:jc w:val="both"/>
        <w:rPr>
          <w:rFonts w:ascii="Arial" w:hAnsi="Arial" w:cs="Arial"/>
        </w:rPr>
      </w:pPr>
      <w:r w:rsidRPr="005703E0">
        <w:rPr>
          <w:rFonts w:ascii="Arial" w:hAnsi="Arial" w:cs="Arial"/>
        </w:rPr>
        <w:t>C3.2.6.5</w:t>
      </w:r>
      <w:r w:rsidRPr="005703E0">
        <w:rPr>
          <w:rFonts w:ascii="Arial" w:hAnsi="Arial" w:cs="Arial"/>
        </w:rPr>
        <w:tab/>
        <w:t>X-</w:t>
      </w:r>
      <w:r>
        <w:rPr>
          <w:rFonts w:ascii="Arial" w:hAnsi="Arial" w:cs="Arial"/>
        </w:rPr>
        <w:t>r</w:t>
      </w:r>
      <w:r w:rsidRPr="005703E0">
        <w:rPr>
          <w:rFonts w:ascii="Arial" w:hAnsi="Arial" w:cs="Arial"/>
        </w:rPr>
        <w:t>ay scanning machines for hand luggage/brief cases:  all documentation in respect of registration of the X-</w:t>
      </w:r>
      <w:r>
        <w:rPr>
          <w:rFonts w:ascii="Arial" w:hAnsi="Arial" w:cs="Arial"/>
        </w:rPr>
        <w:t>r</w:t>
      </w:r>
      <w:r w:rsidRPr="005703E0">
        <w:rPr>
          <w:rFonts w:ascii="Arial" w:hAnsi="Arial" w:cs="Arial"/>
        </w:rPr>
        <w:t xml:space="preserve">ay scanning machines with the Department of Health, all the necessary inspection and test certificates issued by inspection authorities are obtained by the </w:t>
      </w:r>
      <w:r>
        <w:rPr>
          <w:rFonts w:ascii="Arial" w:hAnsi="Arial" w:cs="Arial"/>
        </w:rPr>
        <w:t>p</w:t>
      </w:r>
      <w:r w:rsidRPr="005703E0">
        <w:rPr>
          <w:rFonts w:ascii="Arial" w:hAnsi="Arial" w:cs="Arial"/>
        </w:rPr>
        <w:t xml:space="preserve">rincipal </w:t>
      </w:r>
      <w:r>
        <w:rPr>
          <w:rFonts w:ascii="Arial" w:hAnsi="Arial" w:cs="Arial"/>
        </w:rPr>
        <w:t>c</w:t>
      </w:r>
      <w:r w:rsidRPr="005703E0">
        <w:rPr>
          <w:rFonts w:ascii="Arial" w:hAnsi="Arial" w:cs="Arial"/>
        </w:rPr>
        <w:t xml:space="preserve">ontractor via the relevant </w:t>
      </w:r>
      <w:r>
        <w:rPr>
          <w:rFonts w:ascii="Arial" w:hAnsi="Arial" w:cs="Arial"/>
        </w:rPr>
        <w:t>c</w:t>
      </w:r>
      <w:r w:rsidRPr="005703E0">
        <w:rPr>
          <w:rFonts w:ascii="Arial" w:hAnsi="Arial" w:cs="Arial"/>
        </w:rPr>
        <w:t>ontractor</w:t>
      </w:r>
      <w:r>
        <w:rPr>
          <w:rFonts w:ascii="Arial" w:hAnsi="Arial" w:cs="Arial"/>
        </w:rPr>
        <w:t>/subcontractor</w:t>
      </w:r>
      <w:r w:rsidRPr="005703E0">
        <w:rPr>
          <w:rFonts w:ascii="Arial" w:hAnsi="Arial" w:cs="Arial"/>
        </w:rPr>
        <w:t xml:space="preserve">/supplier and are handed over to the </w:t>
      </w:r>
      <w:r>
        <w:rPr>
          <w:rFonts w:ascii="Arial" w:hAnsi="Arial" w:cs="Arial"/>
        </w:rPr>
        <w:t>Employer’s relevant departmental regional office</w:t>
      </w:r>
      <w:r w:rsidRPr="005703E0">
        <w:rPr>
          <w:rFonts w:ascii="Arial" w:hAnsi="Arial" w:cs="Arial"/>
        </w:rPr>
        <w:t xml:space="preserve"> for safekeeping</w:t>
      </w:r>
      <w:r>
        <w:rPr>
          <w:rFonts w:ascii="Arial" w:hAnsi="Arial" w:cs="Arial"/>
        </w:rPr>
        <w:t>;</w:t>
      </w:r>
    </w:p>
    <w:p w:rsidR="000E490A" w:rsidRPr="005703E0" w:rsidRDefault="000E490A" w:rsidP="00F36E7A">
      <w:pPr>
        <w:jc w:val="both"/>
        <w:rPr>
          <w:rFonts w:ascii="Arial" w:hAnsi="Arial" w:cs="Arial"/>
        </w:rPr>
      </w:pPr>
    </w:p>
    <w:p w:rsidR="000E490A" w:rsidRPr="005703E0" w:rsidRDefault="000E490A" w:rsidP="005703E0">
      <w:pPr>
        <w:ind w:left="1080" w:hanging="1100"/>
        <w:jc w:val="both"/>
        <w:rPr>
          <w:rFonts w:ascii="Arial" w:hAnsi="Arial" w:cs="Arial"/>
        </w:rPr>
      </w:pPr>
      <w:r w:rsidRPr="005703E0">
        <w:rPr>
          <w:rFonts w:ascii="Arial" w:hAnsi="Arial" w:cs="Arial"/>
        </w:rPr>
        <w:t>C3.2.6.6</w:t>
      </w:r>
      <w:r w:rsidRPr="005703E0">
        <w:rPr>
          <w:rFonts w:ascii="Arial" w:hAnsi="Arial" w:cs="Arial"/>
        </w:rPr>
        <w:tab/>
        <w:t xml:space="preserve">Incinerators:  all documentation in respect of registration of </w:t>
      </w:r>
      <w:r>
        <w:rPr>
          <w:rFonts w:ascii="Arial" w:hAnsi="Arial" w:cs="Arial"/>
        </w:rPr>
        <w:t>incinerator</w:t>
      </w:r>
      <w:r w:rsidRPr="005703E0">
        <w:rPr>
          <w:rFonts w:ascii="Arial" w:hAnsi="Arial" w:cs="Arial"/>
        </w:rPr>
        <w:t xml:space="preserve"> installations with the Department of Environmental Affairs and Tourism, all the necessary inspection and test certificates issued by inspection authorities are obtained by the </w:t>
      </w:r>
      <w:r>
        <w:rPr>
          <w:rFonts w:ascii="Arial" w:hAnsi="Arial" w:cs="Arial"/>
        </w:rPr>
        <w:t>p</w:t>
      </w:r>
      <w:r w:rsidRPr="005703E0">
        <w:rPr>
          <w:rFonts w:ascii="Arial" w:hAnsi="Arial" w:cs="Arial"/>
        </w:rPr>
        <w:t xml:space="preserve">rincipal </w:t>
      </w:r>
      <w:r>
        <w:rPr>
          <w:rFonts w:ascii="Arial" w:hAnsi="Arial" w:cs="Arial"/>
        </w:rPr>
        <w:t>c</w:t>
      </w:r>
      <w:r w:rsidRPr="005703E0">
        <w:rPr>
          <w:rFonts w:ascii="Arial" w:hAnsi="Arial" w:cs="Arial"/>
        </w:rPr>
        <w:t xml:space="preserve">ontractor via the relevant </w:t>
      </w:r>
      <w:r>
        <w:rPr>
          <w:rFonts w:ascii="Arial" w:hAnsi="Arial" w:cs="Arial"/>
        </w:rPr>
        <w:t>c</w:t>
      </w:r>
      <w:r w:rsidRPr="005703E0">
        <w:rPr>
          <w:rFonts w:ascii="Arial" w:hAnsi="Arial" w:cs="Arial"/>
        </w:rPr>
        <w:t>ontractor</w:t>
      </w:r>
      <w:r>
        <w:rPr>
          <w:rFonts w:ascii="Arial" w:hAnsi="Arial" w:cs="Arial"/>
        </w:rPr>
        <w:t>/subcontractor</w:t>
      </w:r>
      <w:r w:rsidRPr="005703E0">
        <w:rPr>
          <w:rFonts w:ascii="Arial" w:hAnsi="Arial" w:cs="Arial"/>
        </w:rPr>
        <w:t xml:space="preserve"> and are handed over to the </w:t>
      </w:r>
      <w:r>
        <w:rPr>
          <w:rFonts w:ascii="Arial" w:hAnsi="Arial" w:cs="Arial"/>
        </w:rPr>
        <w:t>Employer’s relevant departmental regional office</w:t>
      </w:r>
      <w:r w:rsidRPr="005703E0">
        <w:rPr>
          <w:rFonts w:ascii="Arial" w:hAnsi="Arial" w:cs="Arial"/>
        </w:rPr>
        <w:t xml:space="preserve"> for safekeeping</w:t>
      </w:r>
      <w:r>
        <w:rPr>
          <w:rFonts w:ascii="Arial" w:hAnsi="Arial" w:cs="Arial"/>
        </w:rPr>
        <w:t>;</w:t>
      </w:r>
    </w:p>
    <w:p w:rsidR="000E490A" w:rsidRPr="005703E0" w:rsidRDefault="000E490A" w:rsidP="005703E0">
      <w:pPr>
        <w:ind w:left="1080" w:hanging="1100"/>
        <w:jc w:val="both"/>
        <w:rPr>
          <w:rFonts w:ascii="Arial" w:hAnsi="Arial" w:cs="Arial"/>
          <w:bCs/>
        </w:rPr>
      </w:pPr>
    </w:p>
    <w:p w:rsidR="000E490A" w:rsidRPr="005703E0" w:rsidRDefault="000E490A" w:rsidP="005703E0">
      <w:pPr>
        <w:ind w:left="1080" w:hanging="1100"/>
        <w:jc w:val="both"/>
        <w:rPr>
          <w:rFonts w:ascii="Arial" w:hAnsi="Arial" w:cs="Arial"/>
          <w:bCs/>
        </w:rPr>
      </w:pPr>
      <w:r w:rsidRPr="005703E0">
        <w:rPr>
          <w:rFonts w:ascii="Arial" w:hAnsi="Arial" w:cs="Arial"/>
          <w:bCs/>
        </w:rPr>
        <w:t>C3.2.6.7</w:t>
      </w:r>
      <w:r w:rsidRPr="005703E0">
        <w:rPr>
          <w:rFonts w:ascii="Arial" w:hAnsi="Arial" w:cs="Arial"/>
          <w:bCs/>
        </w:rPr>
        <w:tab/>
        <w:t xml:space="preserve">Fuel gas installations:  </w:t>
      </w:r>
      <w:r w:rsidRPr="005703E0">
        <w:rPr>
          <w:rFonts w:ascii="Arial" w:hAnsi="Arial" w:cs="Arial"/>
        </w:rPr>
        <w:t xml:space="preserve">all documentation in respect of registration of </w:t>
      </w:r>
      <w:r>
        <w:rPr>
          <w:rFonts w:ascii="Arial" w:hAnsi="Arial" w:cs="Arial"/>
          <w:bCs/>
        </w:rPr>
        <w:t>f</w:t>
      </w:r>
      <w:r w:rsidRPr="005703E0">
        <w:rPr>
          <w:rFonts w:ascii="Arial" w:hAnsi="Arial" w:cs="Arial"/>
          <w:bCs/>
        </w:rPr>
        <w:t xml:space="preserve">uel </w:t>
      </w:r>
      <w:r>
        <w:rPr>
          <w:rFonts w:ascii="Arial" w:hAnsi="Arial" w:cs="Arial"/>
          <w:bCs/>
        </w:rPr>
        <w:t>g</w:t>
      </w:r>
      <w:r w:rsidRPr="005703E0">
        <w:rPr>
          <w:rFonts w:ascii="Arial" w:hAnsi="Arial" w:cs="Arial"/>
          <w:bCs/>
        </w:rPr>
        <w:t xml:space="preserve">as </w:t>
      </w:r>
      <w:r w:rsidRPr="005703E0">
        <w:rPr>
          <w:rFonts w:ascii="Arial" w:hAnsi="Arial" w:cs="Arial"/>
        </w:rPr>
        <w:t xml:space="preserve">installations with the relevant </w:t>
      </w:r>
      <w:r>
        <w:rPr>
          <w:rFonts w:ascii="Arial" w:hAnsi="Arial" w:cs="Arial"/>
        </w:rPr>
        <w:t>l</w:t>
      </w:r>
      <w:r w:rsidRPr="005703E0">
        <w:rPr>
          <w:rFonts w:ascii="Arial" w:hAnsi="Arial" w:cs="Arial"/>
        </w:rPr>
        <w:t xml:space="preserve">ocal </w:t>
      </w:r>
      <w:r>
        <w:rPr>
          <w:rFonts w:ascii="Arial" w:hAnsi="Arial" w:cs="Arial"/>
        </w:rPr>
        <w:t>a</w:t>
      </w:r>
      <w:r w:rsidRPr="005703E0">
        <w:rPr>
          <w:rFonts w:ascii="Arial" w:hAnsi="Arial" w:cs="Arial"/>
        </w:rPr>
        <w:t xml:space="preserve">uthority and its </w:t>
      </w:r>
      <w:r>
        <w:rPr>
          <w:rFonts w:ascii="Arial" w:hAnsi="Arial" w:cs="Arial"/>
        </w:rPr>
        <w:t>f</w:t>
      </w:r>
      <w:r w:rsidRPr="005703E0">
        <w:rPr>
          <w:rFonts w:ascii="Arial" w:hAnsi="Arial" w:cs="Arial"/>
        </w:rPr>
        <w:t xml:space="preserve">ire </w:t>
      </w:r>
      <w:r>
        <w:rPr>
          <w:rFonts w:ascii="Arial" w:hAnsi="Arial" w:cs="Arial"/>
        </w:rPr>
        <w:t>d</w:t>
      </w:r>
      <w:r w:rsidRPr="005703E0">
        <w:rPr>
          <w:rFonts w:ascii="Arial" w:hAnsi="Arial" w:cs="Arial"/>
        </w:rPr>
        <w:t xml:space="preserve">epartment, all the necessary inspection and test certificates are obtained by the </w:t>
      </w:r>
      <w:r>
        <w:rPr>
          <w:rFonts w:ascii="Arial" w:hAnsi="Arial" w:cs="Arial"/>
        </w:rPr>
        <w:t>p</w:t>
      </w:r>
      <w:r w:rsidRPr="005703E0">
        <w:rPr>
          <w:rFonts w:ascii="Arial" w:hAnsi="Arial" w:cs="Arial"/>
        </w:rPr>
        <w:t xml:space="preserve">rincipal </w:t>
      </w:r>
      <w:r>
        <w:rPr>
          <w:rFonts w:ascii="Arial" w:hAnsi="Arial" w:cs="Arial"/>
        </w:rPr>
        <w:t>c</w:t>
      </w:r>
      <w:r w:rsidRPr="005703E0">
        <w:rPr>
          <w:rFonts w:ascii="Arial" w:hAnsi="Arial" w:cs="Arial"/>
        </w:rPr>
        <w:t xml:space="preserve">ontractor from the relevant </w:t>
      </w:r>
      <w:r>
        <w:rPr>
          <w:rFonts w:ascii="Arial" w:hAnsi="Arial" w:cs="Arial"/>
        </w:rPr>
        <w:t>c</w:t>
      </w:r>
      <w:r w:rsidRPr="005703E0">
        <w:rPr>
          <w:rFonts w:ascii="Arial" w:hAnsi="Arial" w:cs="Arial"/>
        </w:rPr>
        <w:t>ontractor</w:t>
      </w:r>
      <w:r>
        <w:rPr>
          <w:rFonts w:ascii="Arial" w:hAnsi="Arial" w:cs="Arial"/>
        </w:rPr>
        <w:t>/subcontractor</w:t>
      </w:r>
      <w:r w:rsidRPr="005703E0">
        <w:rPr>
          <w:rFonts w:ascii="Arial" w:hAnsi="Arial" w:cs="Arial"/>
        </w:rPr>
        <w:t xml:space="preserve"> and are handed over to the </w:t>
      </w:r>
      <w:r>
        <w:rPr>
          <w:rFonts w:ascii="Arial" w:hAnsi="Arial" w:cs="Arial"/>
        </w:rPr>
        <w:t>Employer’s relevant departmental regional office</w:t>
      </w:r>
      <w:r w:rsidRPr="005703E0">
        <w:rPr>
          <w:rFonts w:ascii="Arial" w:hAnsi="Arial" w:cs="Arial"/>
        </w:rPr>
        <w:t xml:space="preserve"> for safekeeping.</w:t>
      </w:r>
    </w:p>
    <w:p w:rsidR="000E490A" w:rsidRPr="005703E0" w:rsidRDefault="000E490A" w:rsidP="005703E0">
      <w:pPr>
        <w:ind w:left="1080" w:hanging="1100"/>
        <w:jc w:val="both"/>
        <w:rPr>
          <w:rFonts w:ascii="Arial" w:hAnsi="Arial" w:cs="Arial"/>
          <w:bCs/>
        </w:rPr>
      </w:pPr>
    </w:p>
    <w:p w:rsidR="000E490A" w:rsidRPr="00DB37C9" w:rsidRDefault="000E490A" w:rsidP="005703E0">
      <w:pPr>
        <w:keepNext/>
        <w:ind w:left="1100" w:hanging="1100"/>
        <w:jc w:val="both"/>
        <w:rPr>
          <w:b/>
        </w:rPr>
      </w:pPr>
      <w:r w:rsidRPr="00DB37C9">
        <w:rPr>
          <w:rFonts w:ascii="Arial" w:hAnsi="Arial" w:cs="Arial"/>
          <w:b/>
          <w:bCs/>
        </w:rPr>
        <w:t>C3.2.7</w:t>
      </w:r>
      <w:r w:rsidRPr="00DB37C9">
        <w:rPr>
          <w:rFonts w:ascii="Arial" w:hAnsi="Arial" w:cs="Arial"/>
          <w:b/>
          <w:bCs/>
        </w:rPr>
        <w:tab/>
        <w:t>Project details</w:t>
      </w:r>
    </w:p>
    <w:p w:rsidR="000E490A" w:rsidRPr="005703E0" w:rsidRDefault="000E490A" w:rsidP="005703E0">
      <w:pPr>
        <w:keepNext/>
        <w:ind w:left="1100" w:hanging="1100"/>
        <w:jc w:val="both"/>
        <w:rPr>
          <w:rFonts w:ascii="Arial" w:hAnsi="Arial" w:cs="Arial"/>
          <w:bCs/>
        </w:rPr>
      </w:pPr>
    </w:p>
    <w:p w:rsidR="000E490A" w:rsidRPr="005703E0" w:rsidRDefault="000E490A" w:rsidP="00C44728">
      <w:pPr>
        <w:keepNext/>
        <w:ind w:left="1100" w:hanging="1100"/>
        <w:jc w:val="both"/>
        <w:rPr>
          <w:rFonts w:ascii="Arial" w:hAnsi="Arial" w:cs="Arial"/>
          <w:bCs/>
        </w:rPr>
      </w:pPr>
      <w:r w:rsidRPr="005703E0">
        <w:rPr>
          <w:rFonts w:ascii="Arial" w:hAnsi="Arial" w:cs="Arial"/>
          <w:bCs/>
        </w:rPr>
        <w:t>C3.2.</w:t>
      </w:r>
      <w:r>
        <w:rPr>
          <w:rFonts w:ascii="Arial" w:hAnsi="Arial" w:cs="Arial"/>
          <w:bCs/>
        </w:rPr>
        <w:t>7</w:t>
      </w:r>
      <w:r w:rsidRPr="005703E0">
        <w:rPr>
          <w:rFonts w:ascii="Arial" w:hAnsi="Arial" w:cs="Arial"/>
          <w:bCs/>
        </w:rPr>
        <w:t>.1</w:t>
      </w:r>
      <w:r>
        <w:rPr>
          <w:rFonts w:ascii="Arial" w:hAnsi="Arial" w:cs="Arial"/>
          <w:bCs/>
        </w:rPr>
        <w:tab/>
      </w:r>
      <w:r w:rsidRPr="005703E0">
        <w:rPr>
          <w:rFonts w:ascii="Arial" w:hAnsi="Arial" w:cs="Arial"/>
          <w:bCs/>
        </w:rPr>
        <w:t>Project description</w:t>
      </w:r>
    </w:p>
    <w:p w:rsidR="000E490A" w:rsidRDefault="004120BE" w:rsidP="001645E0">
      <w:pPr>
        <w:ind w:left="1100"/>
        <w:jc w:val="both"/>
        <w:rPr>
          <w:rFonts w:ascii="Arial" w:hAnsi="Arial" w:cs="Arial"/>
        </w:rPr>
      </w:pPr>
      <w:r>
        <w:rPr>
          <w:rFonts w:ascii="Arial" w:hAnsi="Arial" w:cs="Arial"/>
        </w:rPr>
        <w:fldChar w:fldCharType="begin">
          <w:ffData>
            <w:name w:val=""/>
            <w:enabled/>
            <w:calcOnExit w:val="0"/>
            <w:textInput>
              <w:default w:val="Replacement of asbestos waterpipe reticulation at Groenpunt Pris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Replacement of asbestos waterpipe reticulation at Groenpunt Prison</w:t>
      </w:r>
      <w:r>
        <w:rPr>
          <w:rFonts w:ascii="Arial" w:hAnsi="Arial" w:cs="Arial"/>
        </w:rPr>
        <w:fldChar w:fldCharType="end"/>
      </w:r>
    </w:p>
    <w:p w:rsidR="000E490A" w:rsidRPr="005703E0" w:rsidRDefault="000E490A" w:rsidP="001645E0">
      <w:pPr>
        <w:ind w:left="1100"/>
        <w:jc w:val="both"/>
        <w:rPr>
          <w:rFonts w:ascii="Arial" w:hAnsi="Arial" w:cs="Arial"/>
          <w:noProof/>
        </w:rPr>
      </w:pPr>
    </w:p>
    <w:p w:rsidR="000E490A" w:rsidRPr="005703E0" w:rsidRDefault="000E490A" w:rsidP="005703E0">
      <w:pPr>
        <w:keepNext/>
        <w:ind w:left="1100" w:hanging="1100"/>
        <w:jc w:val="both"/>
        <w:rPr>
          <w:rFonts w:ascii="Arial" w:hAnsi="Arial" w:cs="Arial"/>
          <w:bCs/>
        </w:rPr>
      </w:pPr>
      <w:r w:rsidRPr="005703E0">
        <w:rPr>
          <w:rFonts w:ascii="Arial" w:hAnsi="Arial" w:cs="Arial"/>
          <w:bCs/>
        </w:rPr>
        <w:t>C3.2.</w:t>
      </w:r>
      <w:r>
        <w:rPr>
          <w:rFonts w:ascii="Arial" w:hAnsi="Arial" w:cs="Arial"/>
          <w:bCs/>
        </w:rPr>
        <w:t>7</w:t>
      </w:r>
      <w:r w:rsidRPr="005703E0">
        <w:rPr>
          <w:rFonts w:ascii="Arial" w:hAnsi="Arial" w:cs="Arial"/>
          <w:bCs/>
        </w:rPr>
        <w:t>.2</w:t>
      </w:r>
      <w:r w:rsidRPr="005703E0">
        <w:rPr>
          <w:rFonts w:ascii="Arial" w:hAnsi="Arial" w:cs="Arial"/>
          <w:bCs/>
        </w:rPr>
        <w:tab/>
        <w:t>Scope</w:t>
      </w:r>
    </w:p>
    <w:p w:rsidR="000E490A" w:rsidRDefault="0010257D" w:rsidP="00C44728">
      <w:pPr>
        <w:ind w:left="1100"/>
        <w:jc w:val="both"/>
        <w:rPr>
          <w:rFonts w:ascii="Arial" w:hAnsi="Arial" w:cs="Arial"/>
        </w:rPr>
      </w:pPr>
      <w:r>
        <w:rPr>
          <w:rFonts w:ascii="Arial" w:hAnsi="Arial" w:cs="Arial"/>
        </w:rPr>
        <w:fldChar w:fldCharType="begin">
          <w:ffData>
            <w:name w:val=""/>
            <w:enabled/>
            <w:calcOnExit w:val="0"/>
            <w:textInput>
              <w:default w:val="Replacement of the asbestos water reticulation network with PVC, including the extraction, transportation and dumping of the asbestos pipes at an identified asbestos dumping site, as well as upgarding of the back-up generator at the water treatment pla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Replacement of the asbestos water reticulation network with PVC, including the extraction, transportation and dumping of the asbestos pipes at an identified asbestos dumping site, as well as upgarding of the back-up generator at the water treatment plant.</w:t>
      </w:r>
      <w:r>
        <w:rPr>
          <w:rFonts w:ascii="Arial" w:hAnsi="Arial" w:cs="Arial"/>
        </w:rPr>
        <w:fldChar w:fldCharType="end"/>
      </w:r>
    </w:p>
    <w:p w:rsidR="00716E50" w:rsidRDefault="00716E50" w:rsidP="00C44728">
      <w:pPr>
        <w:ind w:left="1100"/>
        <w:jc w:val="both"/>
        <w:rPr>
          <w:rFonts w:ascii="Arial" w:hAnsi="Arial" w:cs="Arial"/>
        </w:rPr>
      </w:pPr>
    </w:p>
    <w:p w:rsidR="00716E50" w:rsidRPr="005703E0" w:rsidRDefault="00716E50" w:rsidP="00C44728">
      <w:pPr>
        <w:ind w:left="1100"/>
        <w:jc w:val="both"/>
        <w:rPr>
          <w:rFonts w:ascii="Arial" w:hAnsi="Arial" w:cs="Arial"/>
        </w:rPr>
      </w:pPr>
      <w:r>
        <w:rPr>
          <w:rFonts w:ascii="Arial" w:hAnsi="Arial" w:cs="Arial"/>
        </w:rPr>
        <w:lastRenderedPageBreak/>
        <w:t xml:space="preserve">The appointed Pr. CHSA must be an approved inspection authority or make provision for the appointment of an approved inspection authority registered with the Department of Labour for the purpose of complying with </w:t>
      </w:r>
      <w:r w:rsidR="00F60167">
        <w:rPr>
          <w:rFonts w:ascii="Arial" w:hAnsi="Arial" w:cs="Arial"/>
        </w:rPr>
        <w:t xml:space="preserve">the disposing asbestos material. </w:t>
      </w:r>
    </w:p>
    <w:p w:rsidR="000E490A" w:rsidRPr="005703E0" w:rsidRDefault="000E490A" w:rsidP="005703E0">
      <w:pPr>
        <w:ind w:left="1100" w:hanging="1100"/>
        <w:jc w:val="both"/>
        <w:rPr>
          <w:rFonts w:ascii="Arial" w:hAnsi="Arial" w:cs="Arial"/>
        </w:rPr>
      </w:pPr>
    </w:p>
    <w:p w:rsidR="000E490A" w:rsidRPr="005703E0" w:rsidRDefault="000E490A" w:rsidP="005703E0">
      <w:pPr>
        <w:keepNext/>
        <w:ind w:left="1100" w:hanging="1100"/>
        <w:jc w:val="both"/>
        <w:rPr>
          <w:rFonts w:ascii="Arial" w:hAnsi="Arial" w:cs="Arial"/>
          <w:bCs/>
        </w:rPr>
      </w:pPr>
      <w:r w:rsidRPr="005703E0">
        <w:rPr>
          <w:rFonts w:ascii="Arial" w:hAnsi="Arial" w:cs="Arial"/>
          <w:bCs/>
        </w:rPr>
        <w:t>C3.2.</w:t>
      </w:r>
      <w:r>
        <w:rPr>
          <w:rFonts w:ascii="Arial" w:hAnsi="Arial" w:cs="Arial"/>
          <w:bCs/>
        </w:rPr>
        <w:t>7</w:t>
      </w:r>
      <w:r w:rsidRPr="005703E0">
        <w:rPr>
          <w:rFonts w:ascii="Arial" w:hAnsi="Arial" w:cs="Arial"/>
          <w:bCs/>
        </w:rPr>
        <w:t>.3</w:t>
      </w:r>
      <w:r w:rsidRPr="005703E0">
        <w:rPr>
          <w:rFonts w:ascii="Arial" w:hAnsi="Arial" w:cs="Arial"/>
          <w:bCs/>
        </w:rPr>
        <w:tab/>
        <w:t>Location of the Project</w:t>
      </w:r>
    </w:p>
    <w:p w:rsidR="000E490A" w:rsidRPr="005703E0" w:rsidRDefault="00293E94" w:rsidP="00C44728">
      <w:pPr>
        <w:ind w:left="1100"/>
        <w:jc w:val="both"/>
        <w:rPr>
          <w:rFonts w:ascii="Arial" w:hAnsi="Arial" w:cs="Arial"/>
        </w:rPr>
      </w:pPr>
      <w:r>
        <w:rPr>
          <w:rFonts w:ascii="Arial" w:hAnsi="Arial" w:cs="Arial"/>
        </w:rPr>
        <w:fldChar w:fldCharType="begin">
          <w:ffData>
            <w:name w:val=""/>
            <w:enabled/>
            <w:calcOnExit w:val="0"/>
            <w:textInput>
              <w:default w:val="Groenpunt Prison, Deneysvill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Groenpunt Prison, Deneysville.</w:t>
      </w:r>
      <w:r>
        <w:rPr>
          <w:rFonts w:ascii="Arial" w:hAnsi="Arial" w:cs="Arial"/>
        </w:rPr>
        <w:fldChar w:fldCharType="end"/>
      </w:r>
    </w:p>
    <w:p w:rsidR="000E490A" w:rsidRPr="005703E0" w:rsidRDefault="000E490A" w:rsidP="005703E0">
      <w:pPr>
        <w:ind w:left="1100" w:hanging="1100"/>
        <w:jc w:val="both"/>
        <w:rPr>
          <w:rFonts w:ascii="Arial" w:hAnsi="Arial" w:cs="Arial"/>
        </w:rPr>
      </w:pPr>
    </w:p>
    <w:p w:rsidR="000E490A" w:rsidRPr="005703E0" w:rsidRDefault="000E490A" w:rsidP="005703E0">
      <w:pPr>
        <w:keepNext/>
        <w:ind w:left="1100" w:hanging="1100"/>
        <w:jc w:val="both"/>
        <w:rPr>
          <w:rFonts w:ascii="Arial" w:hAnsi="Arial" w:cs="Arial"/>
          <w:bCs/>
        </w:rPr>
      </w:pPr>
      <w:r w:rsidRPr="005703E0">
        <w:rPr>
          <w:rFonts w:ascii="Arial" w:hAnsi="Arial" w:cs="Arial"/>
          <w:bCs/>
        </w:rPr>
        <w:t>C3.2.</w:t>
      </w:r>
      <w:r>
        <w:rPr>
          <w:rFonts w:ascii="Arial" w:hAnsi="Arial" w:cs="Arial"/>
          <w:bCs/>
        </w:rPr>
        <w:t>7</w:t>
      </w:r>
      <w:r w:rsidRPr="005703E0">
        <w:rPr>
          <w:rFonts w:ascii="Arial" w:hAnsi="Arial" w:cs="Arial"/>
          <w:bCs/>
        </w:rPr>
        <w:t>.4</w:t>
      </w:r>
      <w:r w:rsidRPr="005703E0">
        <w:rPr>
          <w:rFonts w:ascii="Arial" w:hAnsi="Arial" w:cs="Arial"/>
          <w:bCs/>
        </w:rPr>
        <w:tab/>
        <w:t>Project Programme</w:t>
      </w:r>
    </w:p>
    <w:p w:rsidR="000E490A" w:rsidRDefault="000E490A" w:rsidP="00123952">
      <w:pPr>
        <w:ind w:left="1100"/>
        <w:jc w:val="both"/>
        <w:rPr>
          <w:rFonts w:ascii="Arial" w:hAnsi="Arial" w:cs="Arial"/>
        </w:rPr>
      </w:pPr>
    </w:p>
    <w:p w:rsidR="00895620" w:rsidRDefault="00895620" w:rsidP="00123952">
      <w:pPr>
        <w:ind w:left="1100"/>
        <w:jc w:val="both"/>
        <w:rPr>
          <w:rFonts w:ascii="Arial" w:hAnsi="Arial" w:cs="Arial"/>
        </w:rPr>
      </w:pPr>
    </w:p>
    <w:p w:rsidR="00895620" w:rsidRPr="00895620" w:rsidRDefault="00895620" w:rsidP="00895620">
      <w:pPr>
        <w:ind w:left="1100"/>
        <w:jc w:val="both"/>
        <w:rPr>
          <w:rFonts w:ascii="Arial" w:hAnsi="Arial" w:cs="Arial"/>
        </w:rPr>
      </w:pPr>
      <w:r w:rsidRPr="00895620">
        <w:rPr>
          <w:rFonts w:ascii="Arial" w:hAnsi="Arial" w:cs="Arial"/>
        </w:rPr>
        <w:t>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3.15 of the Standard Professional Services Contract and clause 3.15.1 of the Contract Data. The following table depicts provisional project milestone dates envisaged for tendering purposes only:</w:t>
      </w:r>
    </w:p>
    <w:p w:rsidR="00895620" w:rsidRPr="00895620" w:rsidRDefault="00895620" w:rsidP="00895620">
      <w:pPr>
        <w:keepNext/>
        <w:ind w:left="1100" w:hanging="1100"/>
        <w:jc w:val="both"/>
        <w:rPr>
          <w:rFonts w:ascii="Arial" w:hAnsi="Arial" w:cs="Arial"/>
          <w:bCs/>
        </w:rPr>
      </w:pPr>
    </w:p>
    <w:p w:rsidR="00895620" w:rsidRPr="00895620" w:rsidRDefault="00895620" w:rsidP="00895620">
      <w:pPr>
        <w:keepNext/>
        <w:ind w:left="1100" w:hanging="1100"/>
        <w:jc w:val="both"/>
        <w:rPr>
          <w:rFonts w:ascii="Arial" w:hAnsi="Arial" w:cs="Arial"/>
          <w:bCs/>
        </w:rPr>
      </w:pPr>
    </w:p>
    <w:tbl>
      <w:tblPr>
        <w:tblW w:w="8598" w:type="dxa"/>
        <w:tblInd w:w="10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0"/>
        <w:gridCol w:w="6300"/>
        <w:gridCol w:w="1668"/>
      </w:tblGrid>
      <w:tr w:rsidR="00895620" w:rsidRPr="00895620" w:rsidTr="005E1EFA">
        <w:trPr>
          <w:trHeight w:val="288"/>
        </w:trPr>
        <w:tc>
          <w:tcPr>
            <w:tcW w:w="6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5620" w:rsidRPr="00895620" w:rsidRDefault="00895620" w:rsidP="004246E3">
            <w:pPr>
              <w:ind w:firstLine="180"/>
              <w:rPr>
                <w:rFonts w:ascii="Arial" w:hAnsi="Arial"/>
                <w:b/>
              </w:rPr>
            </w:pPr>
            <w:r w:rsidRPr="00895620">
              <w:rPr>
                <w:rFonts w:ascii="Arial" w:hAnsi="Arial"/>
                <w:b/>
              </w:rPr>
              <w:t xml:space="preserve">       Project Milestones</w:t>
            </w:r>
          </w:p>
        </w:tc>
        <w:tc>
          <w:tcPr>
            <w:tcW w:w="1668" w:type="dxa"/>
            <w:tcBorders>
              <w:top w:val="single" w:sz="4" w:space="0" w:color="auto"/>
              <w:left w:val="single" w:sz="4" w:space="0" w:color="auto"/>
              <w:bottom w:val="single" w:sz="4" w:space="0" w:color="auto"/>
            </w:tcBorders>
            <w:shd w:val="clear" w:color="auto" w:fill="auto"/>
            <w:vAlign w:val="center"/>
          </w:tcPr>
          <w:p w:rsidR="00895620" w:rsidRPr="00895620" w:rsidRDefault="00895620" w:rsidP="004246E3">
            <w:pPr>
              <w:ind w:firstLine="180"/>
              <w:jc w:val="center"/>
              <w:rPr>
                <w:rFonts w:ascii="Arial" w:hAnsi="Arial"/>
                <w:b/>
              </w:rPr>
            </w:pPr>
            <w:r w:rsidRPr="00895620">
              <w:rPr>
                <w:rFonts w:ascii="Arial" w:hAnsi="Arial"/>
                <w:b/>
              </w:rPr>
              <w:t>Anticipated Date</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rPr>
                <w:rFonts w:ascii="Arial" w:hAnsi="Arial"/>
              </w:rPr>
            </w:pPr>
            <w:r w:rsidRPr="00895620">
              <w:rPr>
                <w:rFonts w:ascii="Arial" w:hAnsi="Arial"/>
              </w:rPr>
              <w:t>Appointment of Design Consultants</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04/11/2022</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rPr>
                <w:rFonts w:ascii="Arial" w:hAnsi="Arial"/>
              </w:rPr>
            </w:pPr>
            <w:r w:rsidRPr="00895620">
              <w:rPr>
                <w:rFonts w:ascii="Arial" w:hAnsi="Arial"/>
              </w:rPr>
              <w:t>Concept Design Approval date</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30/11/2022</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3</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rPr>
                <w:rFonts w:ascii="Arial" w:hAnsi="Arial"/>
              </w:rPr>
            </w:pPr>
            <w:r w:rsidRPr="00895620">
              <w:rPr>
                <w:rFonts w:ascii="Arial" w:hAnsi="Arial"/>
              </w:rPr>
              <w:t>Sketch Plan Submission date</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12/12/2022</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rPr>
                <w:rFonts w:ascii="Arial" w:hAnsi="Arial"/>
              </w:rPr>
            </w:pPr>
            <w:r w:rsidRPr="00895620">
              <w:rPr>
                <w:rFonts w:ascii="Arial" w:hAnsi="Arial"/>
              </w:rPr>
              <w:t>Sketch Plan Approval date</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15/12/2022</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rPr>
                <w:rFonts w:ascii="Arial" w:hAnsi="Arial"/>
              </w:rPr>
            </w:pPr>
            <w:r w:rsidRPr="00895620">
              <w:rPr>
                <w:rFonts w:ascii="Arial" w:hAnsi="Arial"/>
              </w:rPr>
              <w:t xml:space="preserve">Planning Completion date </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19/12/2022</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DA1880">
            <w:pPr>
              <w:ind w:left="227" w:hanging="47"/>
              <w:rPr>
                <w:rFonts w:ascii="Arial" w:hAnsi="Arial"/>
              </w:rPr>
            </w:pPr>
            <w:r w:rsidRPr="00895620">
              <w:rPr>
                <w:rFonts w:ascii="Arial" w:hAnsi="Arial"/>
              </w:rPr>
              <w:t xml:space="preserve">Confirmation of funds by Client </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19/12/2022</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7</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DA1880">
            <w:pPr>
              <w:ind w:left="176"/>
              <w:rPr>
                <w:rFonts w:ascii="Arial" w:hAnsi="Arial"/>
              </w:rPr>
            </w:pPr>
            <w:r w:rsidRPr="00895620">
              <w:rPr>
                <w:rFonts w:ascii="Arial" w:hAnsi="Arial"/>
              </w:rPr>
              <w:t>Advertise Bids for construction</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13/01/2023</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rPr>
                <w:rFonts w:ascii="Arial" w:hAnsi="Arial"/>
              </w:rPr>
            </w:pPr>
            <w:r w:rsidRPr="00895620">
              <w:rPr>
                <w:rFonts w:ascii="Arial" w:hAnsi="Arial"/>
              </w:rPr>
              <w:t>Closing of Bids for construction</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13/02/2023</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9</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rPr>
                <w:rFonts w:ascii="Arial" w:hAnsi="Arial"/>
              </w:rPr>
            </w:pPr>
            <w:r w:rsidRPr="00895620">
              <w:rPr>
                <w:rFonts w:ascii="Arial" w:hAnsi="Arial"/>
              </w:rPr>
              <w:t>Adjudication of Bids and Bid award for construction</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31/03/2023</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10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rPr>
                <w:rFonts w:ascii="Arial" w:hAnsi="Arial"/>
              </w:rPr>
            </w:pPr>
            <w:r w:rsidRPr="00895620">
              <w:rPr>
                <w:rFonts w:ascii="Arial" w:hAnsi="Arial"/>
              </w:rPr>
              <w:t xml:space="preserve">Site handover </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293E94">
            <w:pPr>
              <w:ind w:firstLine="180"/>
              <w:rPr>
                <w:rFonts w:ascii="Arial" w:hAnsi="Arial"/>
                <w:b/>
                <w:highlight w:val="lightGray"/>
              </w:rPr>
            </w:pPr>
            <w:r>
              <w:rPr>
                <w:rFonts w:ascii="Arial" w:hAnsi="Arial"/>
                <w:b/>
                <w:highlight w:val="lightGray"/>
              </w:rPr>
              <w:t xml:space="preserve">   28/04/2023</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11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293E94">
            <w:pPr>
              <w:ind w:left="176"/>
              <w:rPr>
                <w:rFonts w:ascii="Arial" w:hAnsi="Arial"/>
              </w:rPr>
            </w:pPr>
            <w:r w:rsidRPr="00895620">
              <w:rPr>
                <w:rFonts w:ascii="Arial" w:hAnsi="Arial"/>
              </w:rPr>
              <w:t xml:space="preserve">Anticipated Practical Completion </w:t>
            </w:r>
            <w:r w:rsidR="00293E94">
              <w:rPr>
                <w:rFonts w:ascii="Arial" w:hAnsi="Arial" w:cs="Arial"/>
                <w:lang w:val="it-IT"/>
              </w:rPr>
              <w:fldChar w:fldCharType="begin">
                <w:ffData>
                  <w:name w:val=""/>
                  <w:enabled/>
                  <w:calcOnExit w:val="0"/>
                  <w:textInput>
                    <w:default w:val="18 months"/>
                  </w:textInput>
                </w:ffData>
              </w:fldChar>
            </w:r>
            <w:r w:rsidR="00293E94">
              <w:rPr>
                <w:rFonts w:ascii="Arial" w:hAnsi="Arial" w:cs="Arial"/>
                <w:lang w:val="it-IT"/>
              </w:rPr>
              <w:instrText xml:space="preserve"> FORMTEXT </w:instrText>
            </w:r>
            <w:r w:rsidR="00293E94">
              <w:rPr>
                <w:rFonts w:ascii="Arial" w:hAnsi="Arial" w:cs="Arial"/>
                <w:lang w:val="it-IT"/>
              </w:rPr>
            </w:r>
            <w:r w:rsidR="00293E94">
              <w:rPr>
                <w:rFonts w:ascii="Arial" w:hAnsi="Arial" w:cs="Arial"/>
                <w:lang w:val="it-IT"/>
              </w:rPr>
              <w:fldChar w:fldCharType="separate"/>
            </w:r>
            <w:r w:rsidR="00293E94">
              <w:rPr>
                <w:rFonts w:ascii="Arial" w:hAnsi="Arial" w:cs="Arial"/>
                <w:noProof/>
                <w:lang w:val="it-IT"/>
              </w:rPr>
              <w:t>18 months</w:t>
            </w:r>
            <w:r w:rsidR="00293E94">
              <w:rPr>
                <w:rFonts w:ascii="Arial" w:hAnsi="Arial" w:cs="Arial"/>
                <w:lang w:val="it-IT"/>
              </w:rPr>
              <w:fldChar w:fldCharType="end"/>
            </w:r>
            <w:r w:rsidRPr="00895620">
              <w:rPr>
                <w:rFonts w:ascii="Arial" w:hAnsi="Arial"/>
              </w:rPr>
              <w:t xml:space="preserve">month construction period + </w:t>
            </w:r>
            <w:r w:rsidR="00293E94">
              <w:rPr>
                <w:rFonts w:ascii="Arial" w:hAnsi="Arial" w:cs="Arial"/>
                <w:lang w:val="it-IT"/>
              </w:rPr>
              <w:fldChar w:fldCharType="begin">
                <w:ffData>
                  <w:name w:val=""/>
                  <w:enabled/>
                  <w:calcOnExit w:val="0"/>
                  <w:textInput>
                    <w:default w:val="0"/>
                  </w:textInput>
                </w:ffData>
              </w:fldChar>
            </w:r>
            <w:r w:rsidR="00293E94">
              <w:rPr>
                <w:rFonts w:ascii="Arial" w:hAnsi="Arial" w:cs="Arial"/>
                <w:lang w:val="it-IT"/>
              </w:rPr>
              <w:instrText xml:space="preserve"> FORMTEXT </w:instrText>
            </w:r>
            <w:r w:rsidR="00293E94">
              <w:rPr>
                <w:rFonts w:ascii="Arial" w:hAnsi="Arial" w:cs="Arial"/>
                <w:lang w:val="it-IT"/>
              </w:rPr>
            </w:r>
            <w:r w:rsidR="00293E94">
              <w:rPr>
                <w:rFonts w:ascii="Arial" w:hAnsi="Arial" w:cs="Arial"/>
                <w:lang w:val="it-IT"/>
              </w:rPr>
              <w:fldChar w:fldCharType="separate"/>
            </w:r>
            <w:r w:rsidR="00293E94">
              <w:rPr>
                <w:rFonts w:ascii="Arial" w:hAnsi="Arial" w:cs="Arial"/>
                <w:noProof/>
                <w:lang w:val="it-IT"/>
              </w:rPr>
              <w:t>0</w:t>
            </w:r>
            <w:r w:rsidR="00293E94">
              <w:rPr>
                <w:rFonts w:ascii="Arial" w:hAnsi="Arial" w:cs="Arial"/>
                <w:lang w:val="it-IT"/>
              </w:rPr>
              <w:fldChar w:fldCharType="end"/>
            </w:r>
            <w:r w:rsidRPr="00895620">
              <w:rPr>
                <w:rFonts w:ascii="Arial" w:hAnsi="Arial"/>
              </w:rPr>
              <w:t xml:space="preserve">months for anticipated Extension of Time) </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28/10/2024</w:t>
            </w:r>
          </w:p>
        </w:tc>
      </w:tr>
      <w:tr w:rsidR="00DA1880" w:rsidRPr="00895620"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12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rPr>
                <w:rFonts w:ascii="Arial" w:hAnsi="Arial"/>
              </w:rPr>
            </w:pPr>
            <w:r w:rsidRPr="00895620">
              <w:rPr>
                <w:rFonts w:ascii="Arial" w:hAnsi="Arial"/>
              </w:rPr>
              <w:t>Anticipated Works Completion</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28/11/2024</w:t>
            </w:r>
          </w:p>
        </w:tc>
      </w:tr>
      <w:tr w:rsidR="00DA1880" w:rsidRPr="009C2BE2" w:rsidTr="005E1EFA">
        <w:trPr>
          <w:trHeight w:val="288"/>
        </w:trPr>
        <w:tc>
          <w:tcPr>
            <w:tcW w:w="630" w:type="dxa"/>
            <w:tcBorders>
              <w:top w:val="single" w:sz="4" w:space="0" w:color="auto"/>
              <w:bottom w:val="single" w:sz="4" w:space="0" w:color="auto"/>
              <w:right w:val="single" w:sz="4" w:space="0" w:color="auto"/>
            </w:tcBorders>
            <w:shd w:val="clear" w:color="auto" w:fill="auto"/>
            <w:vAlign w:val="center"/>
          </w:tcPr>
          <w:p w:rsidR="00DA1880" w:rsidRPr="00895620" w:rsidRDefault="00DA1880" w:rsidP="00DA1880">
            <w:pPr>
              <w:ind w:firstLine="180"/>
              <w:jc w:val="center"/>
              <w:rPr>
                <w:rFonts w:ascii="Arial" w:hAnsi="Arial"/>
              </w:rPr>
            </w:pPr>
            <w:r w:rsidRPr="00895620">
              <w:rPr>
                <w:rFonts w:ascii="Arial" w:hAnsi="Arial"/>
              </w:rPr>
              <w:t>13</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DA1880" w:rsidRPr="00895620" w:rsidRDefault="00DA1880" w:rsidP="00293E94">
            <w:pPr>
              <w:ind w:left="208"/>
              <w:rPr>
                <w:rFonts w:ascii="Arial" w:hAnsi="Arial"/>
              </w:rPr>
            </w:pPr>
            <w:r w:rsidRPr="00895620">
              <w:rPr>
                <w:rFonts w:ascii="Arial" w:hAnsi="Arial"/>
              </w:rPr>
              <w:t xml:space="preserve">Anticipated Final Completion (After </w:t>
            </w:r>
            <w:r w:rsidR="00293E94">
              <w:rPr>
                <w:rFonts w:ascii="Arial" w:hAnsi="Arial" w:cs="Arial"/>
                <w:lang w:val="it-IT"/>
              </w:rPr>
              <w:fldChar w:fldCharType="begin">
                <w:ffData>
                  <w:name w:val=""/>
                  <w:enabled/>
                  <w:calcOnExit w:val="0"/>
                  <w:textInput>
                    <w:default w:val="12"/>
                  </w:textInput>
                </w:ffData>
              </w:fldChar>
            </w:r>
            <w:r w:rsidR="00293E94">
              <w:rPr>
                <w:rFonts w:ascii="Arial" w:hAnsi="Arial" w:cs="Arial"/>
                <w:lang w:val="it-IT"/>
              </w:rPr>
              <w:instrText xml:space="preserve"> FORMTEXT </w:instrText>
            </w:r>
            <w:r w:rsidR="00293E94">
              <w:rPr>
                <w:rFonts w:ascii="Arial" w:hAnsi="Arial" w:cs="Arial"/>
                <w:lang w:val="it-IT"/>
              </w:rPr>
            </w:r>
            <w:r w:rsidR="00293E94">
              <w:rPr>
                <w:rFonts w:ascii="Arial" w:hAnsi="Arial" w:cs="Arial"/>
                <w:lang w:val="it-IT"/>
              </w:rPr>
              <w:fldChar w:fldCharType="separate"/>
            </w:r>
            <w:r w:rsidR="00293E94">
              <w:rPr>
                <w:rFonts w:ascii="Arial" w:hAnsi="Arial" w:cs="Arial"/>
                <w:noProof/>
                <w:lang w:val="it-IT"/>
              </w:rPr>
              <w:t>12</w:t>
            </w:r>
            <w:r w:rsidR="00293E94">
              <w:rPr>
                <w:rFonts w:ascii="Arial" w:hAnsi="Arial" w:cs="Arial"/>
                <w:lang w:val="it-IT"/>
              </w:rPr>
              <w:fldChar w:fldCharType="end"/>
            </w:r>
            <w:r w:rsidRPr="00895620">
              <w:rPr>
                <w:rFonts w:ascii="Arial" w:hAnsi="Arial"/>
              </w:rPr>
              <w:t xml:space="preserve"> month defect liability period)</w:t>
            </w:r>
          </w:p>
        </w:tc>
        <w:tc>
          <w:tcPr>
            <w:tcW w:w="1668" w:type="dxa"/>
            <w:tcBorders>
              <w:top w:val="single" w:sz="4" w:space="0" w:color="auto"/>
              <w:left w:val="single" w:sz="4" w:space="0" w:color="auto"/>
              <w:bottom w:val="single" w:sz="4" w:space="0" w:color="auto"/>
            </w:tcBorders>
            <w:shd w:val="clear" w:color="auto" w:fill="auto"/>
            <w:vAlign w:val="center"/>
          </w:tcPr>
          <w:p w:rsidR="00DA1880" w:rsidRPr="00591286" w:rsidRDefault="00293E94" w:rsidP="00DA1880">
            <w:pPr>
              <w:ind w:firstLine="180"/>
              <w:jc w:val="center"/>
              <w:rPr>
                <w:rFonts w:ascii="Arial" w:hAnsi="Arial"/>
                <w:b/>
                <w:highlight w:val="lightGray"/>
              </w:rPr>
            </w:pPr>
            <w:r>
              <w:rPr>
                <w:rFonts w:ascii="Arial" w:hAnsi="Arial"/>
                <w:b/>
                <w:highlight w:val="lightGray"/>
              </w:rPr>
              <w:t>28/11/2025</w:t>
            </w:r>
          </w:p>
        </w:tc>
      </w:tr>
    </w:tbl>
    <w:p w:rsidR="00895620" w:rsidRDefault="00895620" w:rsidP="005E1EFA">
      <w:pPr>
        <w:jc w:val="both"/>
        <w:rPr>
          <w:rFonts w:ascii="Arial" w:hAnsi="Arial" w:cs="Arial"/>
        </w:rPr>
      </w:pPr>
    </w:p>
    <w:p w:rsidR="005E1EFA" w:rsidRPr="000D10D8" w:rsidRDefault="005E1EFA" w:rsidP="005E1EFA">
      <w:pPr>
        <w:jc w:val="both"/>
        <w:rPr>
          <w:rFonts w:ascii="Arial" w:hAnsi="Arial" w:cs="Arial"/>
        </w:rPr>
      </w:pPr>
    </w:p>
    <w:p w:rsidR="000E490A" w:rsidRPr="005703E0" w:rsidRDefault="000E490A" w:rsidP="005703E0">
      <w:pPr>
        <w:ind w:left="1100" w:hanging="1100"/>
        <w:jc w:val="both"/>
        <w:rPr>
          <w:rFonts w:ascii="Arial" w:hAnsi="Arial" w:cs="Arial"/>
        </w:rPr>
      </w:pPr>
    </w:p>
    <w:p w:rsidR="000E490A" w:rsidRPr="005703E0" w:rsidRDefault="000E490A" w:rsidP="005703E0">
      <w:pPr>
        <w:keepNext/>
        <w:ind w:left="1100" w:hanging="1100"/>
        <w:jc w:val="both"/>
        <w:rPr>
          <w:rFonts w:ascii="Arial" w:hAnsi="Arial" w:cs="Arial"/>
        </w:rPr>
      </w:pPr>
      <w:r w:rsidRPr="005703E0">
        <w:rPr>
          <w:rFonts w:ascii="Arial" w:hAnsi="Arial" w:cs="Arial"/>
          <w:bCs/>
        </w:rPr>
        <w:t>C3.2.</w:t>
      </w:r>
      <w:r>
        <w:rPr>
          <w:rFonts w:ascii="Arial" w:hAnsi="Arial" w:cs="Arial"/>
          <w:bCs/>
        </w:rPr>
        <w:t>7</w:t>
      </w:r>
      <w:r w:rsidRPr="005703E0">
        <w:rPr>
          <w:rFonts w:ascii="Arial" w:hAnsi="Arial" w:cs="Arial"/>
          <w:bCs/>
        </w:rPr>
        <w:t>.5</w:t>
      </w:r>
      <w:r w:rsidRPr="005703E0">
        <w:rPr>
          <w:rFonts w:ascii="Arial" w:hAnsi="Arial" w:cs="Arial"/>
          <w:bCs/>
        </w:rPr>
        <w:tab/>
        <w:t>Information available from Employer</w:t>
      </w:r>
    </w:p>
    <w:p w:rsidR="000E490A" w:rsidRPr="005703E0" w:rsidRDefault="00293E94" w:rsidP="00C44728">
      <w:pPr>
        <w:ind w:left="1100"/>
        <w:jc w:val="both"/>
        <w:rPr>
          <w:rFonts w:ascii="Arial" w:hAnsi="Arial" w:cs="Arial"/>
        </w:rPr>
      </w:pPr>
      <w:r>
        <w:rPr>
          <w:rFonts w:ascii="Arial" w:hAnsi="Arial" w:cs="Arial"/>
        </w:rPr>
        <w:fldChar w:fldCharType="begin">
          <w:ffData>
            <w:name w:val=""/>
            <w:enabled/>
            <w:calcOnExit w:val="0"/>
            <w:textInput>
              <w:default w:val="TB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TBD</w:t>
      </w:r>
      <w:r>
        <w:rPr>
          <w:rFonts w:ascii="Arial" w:hAnsi="Arial" w:cs="Arial"/>
        </w:rPr>
        <w:fldChar w:fldCharType="end"/>
      </w:r>
    </w:p>
    <w:p w:rsidR="000E490A" w:rsidRPr="005703E0" w:rsidRDefault="000E490A" w:rsidP="005703E0">
      <w:pPr>
        <w:ind w:left="1100" w:hanging="1100"/>
        <w:jc w:val="both"/>
        <w:rPr>
          <w:rFonts w:ascii="Arial" w:hAnsi="Arial" w:cs="Arial"/>
        </w:rPr>
      </w:pPr>
    </w:p>
    <w:p w:rsidR="000E490A" w:rsidRPr="005703E0" w:rsidRDefault="000E490A" w:rsidP="005703E0">
      <w:pPr>
        <w:keepNext/>
        <w:ind w:left="1100" w:hanging="1100"/>
        <w:jc w:val="both"/>
        <w:rPr>
          <w:rFonts w:ascii="Arial" w:hAnsi="Arial" w:cs="Arial"/>
        </w:rPr>
      </w:pPr>
      <w:r w:rsidRPr="005703E0">
        <w:rPr>
          <w:rFonts w:ascii="Arial" w:hAnsi="Arial" w:cs="Arial"/>
          <w:bCs/>
        </w:rPr>
        <w:t>C3.2.</w:t>
      </w:r>
      <w:r>
        <w:rPr>
          <w:rFonts w:ascii="Arial" w:hAnsi="Arial" w:cs="Arial"/>
          <w:bCs/>
        </w:rPr>
        <w:t>7</w:t>
      </w:r>
      <w:r w:rsidRPr="005703E0">
        <w:rPr>
          <w:rFonts w:ascii="Arial" w:hAnsi="Arial" w:cs="Arial"/>
          <w:bCs/>
        </w:rPr>
        <w:t>.6</w:t>
      </w:r>
      <w:r w:rsidRPr="005703E0">
        <w:rPr>
          <w:rFonts w:ascii="Arial" w:hAnsi="Arial" w:cs="Arial"/>
          <w:bCs/>
        </w:rPr>
        <w:tab/>
        <w:t>Other Contracts on Site</w:t>
      </w:r>
    </w:p>
    <w:p w:rsidR="000E490A" w:rsidRPr="005703E0" w:rsidRDefault="00293E94" w:rsidP="00C44728">
      <w:pPr>
        <w:ind w:left="1100"/>
        <w:jc w:val="both"/>
        <w:rPr>
          <w:rFonts w:ascii="Arial" w:hAnsi="Arial" w:cs="Arial"/>
        </w:rPr>
      </w:pPr>
      <w:r>
        <w:rPr>
          <w:rFonts w:ascii="Arial" w:hAnsi="Arial" w:cs="Arial"/>
        </w:rPr>
        <w:fldChar w:fldCharType="begin">
          <w:ffData>
            <w:name w:val=""/>
            <w:enabled/>
            <w:calcOnExit w:val="0"/>
            <w:textInput>
              <w:default w:val="TB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TBD</w:t>
      </w:r>
      <w:r>
        <w:rPr>
          <w:rFonts w:ascii="Arial" w:hAnsi="Arial" w:cs="Arial"/>
        </w:rPr>
        <w:fldChar w:fldCharType="end"/>
      </w:r>
    </w:p>
    <w:p w:rsidR="000E490A" w:rsidRPr="005703E0" w:rsidRDefault="000E490A" w:rsidP="005703E0">
      <w:pPr>
        <w:ind w:left="1100" w:hanging="1100"/>
        <w:jc w:val="both"/>
        <w:rPr>
          <w:rFonts w:ascii="Arial" w:hAnsi="Arial" w:cs="Arial"/>
          <w:bCs/>
        </w:rPr>
      </w:pPr>
    </w:p>
    <w:p w:rsidR="000E490A" w:rsidRDefault="000E490A" w:rsidP="005703E0">
      <w:pPr>
        <w:keepNext/>
        <w:ind w:left="1100" w:hanging="1100"/>
        <w:jc w:val="both"/>
        <w:rPr>
          <w:rFonts w:ascii="Arial" w:hAnsi="Arial" w:cs="Arial"/>
          <w:bCs/>
        </w:rPr>
      </w:pPr>
      <w:r w:rsidRPr="005703E0">
        <w:rPr>
          <w:rFonts w:ascii="Arial" w:hAnsi="Arial" w:cs="Arial"/>
          <w:bCs/>
        </w:rPr>
        <w:t>C3.2.</w:t>
      </w:r>
      <w:r>
        <w:rPr>
          <w:rFonts w:ascii="Arial" w:hAnsi="Arial" w:cs="Arial"/>
          <w:bCs/>
        </w:rPr>
        <w:t>7</w:t>
      </w:r>
      <w:r w:rsidRPr="005703E0">
        <w:rPr>
          <w:rFonts w:ascii="Arial" w:hAnsi="Arial" w:cs="Arial"/>
          <w:bCs/>
        </w:rPr>
        <w:t>.7</w:t>
      </w:r>
      <w:r w:rsidRPr="005703E0">
        <w:rPr>
          <w:rFonts w:ascii="Arial" w:hAnsi="Arial" w:cs="Arial"/>
          <w:bCs/>
        </w:rPr>
        <w:tab/>
        <w:t>Reporting Requirements and Approval Procedure</w:t>
      </w:r>
    </w:p>
    <w:p w:rsidR="0073014C" w:rsidRDefault="0073014C" w:rsidP="005703E0">
      <w:pPr>
        <w:keepNext/>
        <w:ind w:left="1100" w:hanging="1100"/>
        <w:jc w:val="both"/>
        <w:rPr>
          <w:rFonts w:ascii="Arial" w:hAnsi="Arial" w:cs="Arial"/>
          <w:bCs/>
        </w:rPr>
      </w:pPr>
      <w:r>
        <w:rPr>
          <w:rFonts w:ascii="Arial" w:hAnsi="Arial" w:cs="Arial"/>
          <w:bCs/>
        </w:rPr>
        <w:tab/>
        <w:t>The service provider shall submit a progress report on progress made every two weeks from initial project briefing on site</w:t>
      </w:r>
    </w:p>
    <w:p w:rsidR="00C252B3" w:rsidRPr="005703E0" w:rsidRDefault="00C252B3" w:rsidP="005703E0">
      <w:pPr>
        <w:keepNext/>
        <w:ind w:left="1100" w:hanging="1100"/>
        <w:jc w:val="both"/>
        <w:rPr>
          <w:rFonts w:ascii="Arial" w:hAnsi="Arial" w:cs="Arial"/>
        </w:rPr>
      </w:pPr>
    </w:p>
    <w:p w:rsidR="000E490A" w:rsidRPr="005703E0" w:rsidRDefault="000E490A" w:rsidP="00F36E7A">
      <w:pPr>
        <w:jc w:val="both"/>
        <w:rPr>
          <w:rFonts w:ascii="Arial" w:hAnsi="Arial" w:cs="Arial"/>
        </w:rPr>
      </w:pPr>
    </w:p>
    <w:p w:rsidR="000E490A" w:rsidRPr="005703E0" w:rsidRDefault="000E490A" w:rsidP="005703E0">
      <w:pPr>
        <w:keepNext/>
        <w:ind w:left="1100" w:hanging="1100"/>
        <w:jc w:val="both"/>
        <w:rPr>
          <w:rFonts w:ascii="Arial" w:hAnsi="Arial" w:cs="Arial"/>
          <w:b/>
          <w:bCs/>
        </w:rPr>
      </w:pPr>
      <w:r w:rsidRPr="005703E0">
        <w:rPr>
          <w:rFonts w:ascii="Arial" w:hAnsi="Arial" w:cs="Arial"/>
          <w:b/>
          <w:bCs/>
        </w:rPr>
        <w:t>C3.3</w:t>
      </w:r>
      <w:r w:rsidRPr="005703E0">
        <w:rPr>
          <w:rFonts w:ascii="Arial" w:hAnsi="Arial" w:cs="Arial"/>
          <w:b/>
          <w:bCs/>
        </w:rPr>
        <w:tab/>
        <w:t>Use of reasonable skill and care</w:t>
      </w:r>
    </w:p>
    <w:p w:rsidR="000E490A" w:rsidRPr="005703E0" w:rsidRDefault="000E490A" w:rsidP="005703E0">
      <w:pPr>
        <w:keepNext/>
        <w:ind w:left="1100" w:hanging="1100"/>
        <w:jc w:val="both"/>
        <w:rPr>
          <w:rFonts w:ascii="Arial" w:hAnsi="Arial" w:cs="Arial"/>
          <w:bCs/>
        </w:rPr>
      </w:pPr>
    </w:p>
    <w:p w:rsidR="000E490A" w:rsidRPr="008C71E8" w:rsidRDefault="000E490A" w:rsidP="00C44728">
      <w:pPr>
        <w:ind w:left="1100"/>
        <w:jc w:val="both"/>
        <w:rPr>
          <w:rFonts w:ascii="Arial" w:hAnsi="Arial" w:cs="Arial"/>
          <w:bCs/>
        </w:rPr>
      </w:pPr>
      <w:r w:rsidRPr="008C71E8">
        <w:rPr>
          <w:rFonts w:ascii="Arial" w:hAnsi="Arial" w:cs="Arial"/>
          <w:bCs/>
        </w:rPr>
        <w:t xml:space="preserve">It will be expected of the </w:t>
      </w:r>
      <w:r w:rsidR="00094222" w:rsidRPr="008C71E8">
        <w:rPr>
          <w:rFonts w:ascii="Arial" w:hAnsi="Arial" w:cs="Arial"/>
          <w:bCs/>
        </w:rPr>
        <w:t>Pr. CHSA</w:t>
      </w:r>
      <w:r w:rsidRPr="008C71E8">
        <w:rPr>
          <w:rFonts w:ascii="Arial" w:hAnsi="Arial" w:cs="Arial"/>
          <w:bCs/>
        </w:rPr>
        <w:t xml:space="preserve"> to apply reasonable skills and due diligence in the execution of the duties stipulated in this document which shall include </w:t>
      </w:r>
      <w:r w:rsidRPr="008C71E8">
        <w:rPr>
          <w:rFonts w:ascii="Arial" w:hAnsi="Arial" w:cs="Arial"/>
          <w:bCs/>
          <w:i/>
        </w:rPr>
        <w:t xml:space="preserve">inter alia </w:t>
      </w:r>
      <w:r w:rsidRPr="008C71E8">
        <w:rPr>
          <w:rFonts w:ascii="Arial" w:hAnsi="Arial" w:cs="Arial"/>
          <w:bCs/>
        </w:rPr>
        <w:t>the following:</w:t>
      </w:r>
    </w:p>
    <w:p w:rsidR="000E490A" w:rsidRPr="008C71E8" w:rsidRDefault="000E490A" w:rsidP="005703E0">
      <w:pPr>
        <w:tabs>
          <w:tab w:val="left" w:pos="5954"/>
        </w:tabs>
        <w:ind w:left="1100" w:hanging="1100"/>
        <w:jc w:val="both"/>
        <w:rPr>
          <w:rFonts w:ascii="Arial" w:hAnsi="Arial" w:cs="Arial"/>
          <w:bCs/>
        </w:rPr>
      </w:pPr>
    </w:p>
    <w:p w:rsidR="000E490A" w:rsidRPr="008C71E8" w:rsidRDefault="000E490A" w:rsidP="00190350">
      <w:pPr>
        <w:ind w:left="1100"/>
        <w:jc w:val="both"/>
        <w:rPr>
          <w:rFonts w:ascii="Arial" w:hAnsi="Arial" w:cs="Arial"/>
        </w:rPr>
      </w:pPr>
      <w:r w:rsidRPr="008C71E8">
        <w:rPr>
          <w:rFonts w:ascii="Arial" w:hAnsi="Arial" w:cs="Arial"/>
        </w:rPr>
        <w:lastRenderedPageBreak/>
        <w:t xml:space="preserve">Although the </w:t>
      </w:r>
      <w:r w:rsidR="00094222" w:rsidRPr="008C71E8">
        <w:rPr>
          <w:rFonts w:ascii="Arial" w:hAnsi="Arial" w:cs="Arial"/>
        </w:rPr>
        <w:t>Pr. CHSA’s</w:t>
      </w:r>
      <w:r w:rsidRPr="008C71E8">
        <w:rPr>
          <w:rFonts w:ascii="Arial" w:hAnsi="Arial" w:cs="Arial"/>
        </w:rPr>
        <w:t xml:space="preserve"> documents may be scrutinised by the Employer, this shall in no way relieve him of his professional responsibility for the proper and prompt execution of his duties.  The Employer shall also be entitled to have any documentation or calculations verified by Others.  In the event of </w:t>
      </w:r>
      <w:r w:rsidR="00F360AD" w:rsidRPr="008C71E8">
        <w:rPr>
          <w:rFonts w:ascii="Arial" w:hAnsi="Arial" w:cs="Arial"/>
        </w:rPr>
        <w:t>non-performance/ incomplete performance</w:t>
      </w:r>
      <w:r w:rsidRPr="008C71E8">
        <w:rPr>
          <w:rFonts w:ascii="Arial" w:hAnsi="Arial" w:cs="Arial"/>
        </w:rPr>
        <w:t>, default or negligence, the Employer shall have the right to claim compensation or damages and set off such against any amount payable.</w:t>
      </w:r>
    </w:p>
    <w:p w:rsidR="000E490A" w:rsidRPr="008C71E8" w:rsidRDefault="000E490A" w:rsidP="005703E0">
      <w:pPr>
        <w:ind w:left="1100" w:hanging="1100"/>
        <w:jc w:val="both"/>
        <w:rPr>
          <w:rFonts w:ascii="Arial" w:hAnsi="Arial" w:cs="Arial"/>
        </w:rPr>
      </w:pPr>
    </w:p>
    <w:p w:rsidR="000E490A" w:rsidRPr="008C71E8" w:rsidRDefault="000E490A" w:rsidP="00190350">
      <w:pPr>
        <w:ind w:left="1100"/>
        <w:jc w:val="both"/>
        <w:rPr>
          <w:rFonts w:ascii="Arial" w:hAnsi="Arial" w:cs="Arial"/>
        </w:rPr>
      </w:pPr>
      <w:r w:rsidRPr="008C71E8">
        <w:rPr>
          <w:rFonts w:ascii="Arial" w:hAnsi="Arial" w:cs="Arial"/>
        </w:rPr>
        <w:t xml:space="preserve">During assessment of any existing facilities, which may have a direct bearing on the Project, the </w:t>
      </w:r>
      <w:r w:rsidR="00094222" w:rsidRPr="008C71E8">
        <w:rPr>
          <w:rFonts w:ascii="Arial" w:hAnsi="Arial" w:cs="Arial"/>
        </w:rPr>
        <w:t>Pr. CHSA</w:t>
      </w:r>
      <w:r w:rsidRPr="008C71E8">
        <w:rPr>
          <w:rFonts w:ascii="Arial" w:hAnsi="Arial" w:cs="Arial"/>
        </w:rPr>
        <w:t xml:space="preserve"> shall determine deficiencies with such facilities in terms of the Occupational Health and Safety Act, 1993 (Act 85 of 1993), the SANS 10400, etc. and recommend measures to rectify those during the project execution phase.</w:t>
      </w:r>
    </w:p>
    <w:p w:rsidR="000E490A" w:rsidRPr="008C71E8" w:rsidRDefault="000E490A" w:rsidP="005703E0">
      <w:pPr>
        <w:ind w:left="1100" w:hanging="1100"/>
        <w:jc w:val="both"/>
        <w:rPr>
          <w:rFonts w:ascii="Arial" w:hAnsi="Arial" w:cs="Arial"/>
        </w:rPr>
      </w:pPr>
    </w:p>
    <w:p w:rsidR="000E490A" w:rsidRPr="008C71E8" w:rsidRDefault="000E490A" w:rsidP="006357D9">
      <w:pPr>
        <w:pStyle w:val="ListParagraph"/>
        <w:ind w:left="1100"/>
        <w:jc w:val="both"/>
        <w:rPr>
          <w:rFonts w:ascii="Arial" w:hAnsi="Arial" w:cs="Arial"/>
        </w:rPr>
      </w:pPr>
      <w:r w:rsidRPr="008C71E8">
        <w:rPr>
          <w:rFonts w:ascii="Arial" w:hAnsi="Arial" w:cs="Arial"/>
        </w:rPr>
        <w:t xml:space="preserve">The departmental project manager shall be notified by the </w:t>
      </w:r>
      <w:r w:rsidR="00094222" w:rsidRPr="008C71E8">
        <w:rPr>
          <w:rFonts w:ascii="Arial" w:hAnsi="Arial" w:cs="Arial"/>
          <w:iCs/>
        </w:rPr>
        <w:t xml:space="preserve">Pr. CHSA </w:t>
      </w:r>
      <w:r w:rsidR="00F65C85">
        <w:rPr>
          <w:rFonts w:ascii="Arial" w:hAnsi="Arial" w:cs="Arial"/>
          <w:iCs/>
        </w:rPr>
        <w:t xml:space="preserve">who </w:t>
      </w:r>
      <w:r w:rsidR="00094222" w:rsidRPr="008C71E8">
        <w:rPr>
          <w:rFonts w:ascii="Arial" w:hAnsi="Arial" w:cs="Arial"/>
          <w:iCs/>
        </w:rPr>
        <w:t xml:space="preserve">must </w:t>
      </w:r>
      <w:r w:rsidR="00094222" w:rsidRPr="008C71E8">
        <w:rPr>
          <w:rFonts w:ascii="Arial" w:hAnsi="Arial" w:cs="Arial"/>
        </w:rPr>
        <w:t xml:space="preserve">monitor through the principal contractor, that every contractor is registered and in good standing with the compensation fund or with a licensed compensation insurer </w:t>
      </w:r>
      <w:r w:rsidRPr="008C71E8">
        <w:rPr>
          <w:rFonts w:ascii="Arial" w:hAnsi="Arial" w:cs="Arial"/>
        </w:rPr>
        <w:t>and his personnel of any transgression, including environmental legislation during the Service Provider’s operation pertaining to the contract regardless of who may be involved.</w:t>
      </w:r>
    </w:p>
    <w:p w:rsidR="000E490A" w:rsidRPr="008C71E8" w:rsidRDefault="000E490A" w:rsidP="005703E0">
      <w:pPr>
        <w:ind w:left="1100" w:hanging="1100"/>
        <w:jc w:val="both"/>
        <w:rPr>
          <w:rFonts w:ascii="Arial" w:hAnsi="Arial" w:cs="Arial"/>
          <w:bCs/>
        </w:rPr>
      </w:pPr>
    </w:p>
    <w:p w:rsidR="000E490A" w:rsidRPr="008C71E8" w:rsidRDefault="000E490A" w:rsidP="005703E0">
      <w:pPr>
        <w:keepNext/>
        <w:tabs>
          <w:tab w:val="left" w:pos="5954"/>
        </w:tabs>
        <w:ind w:left="1100" w:hanging="1100"/>
        <w:jc w:val="both"/>
        <w:rPr>
          <w:rFonts w:ascii="Arial" w:hAnsi="Arial" w:cs="Arial"/>
          <w:bCs/>
        </w:rPr>
      </w:pPr>
      <w:r w:rsidRPr="008C71E8">
        <w:rPr>
          <w:rFonts w:ascii="Arial" w:hAnsi="Arial" w:cs="Arial"/>
          <w:b/>
        </w:rPr>
        <w:t>C3.4</w:t>
      </w:r>
      <w:r w:rsidRPr="008C71E8">
        <w:rPr>
          <w:rFonts w:ascii="Arial" w:hAnsi="Arial" w:cs="Arial"/>
          <w:b/>
          <w:bCs/>
        </w:rPr>
        <w:tab/>
        <w:t xml:space="preserve">Co-operation with other services providers </w:t>
      </w:r>
    </w:p>
    <w:p w:rsidR="000E490A" w:rsidRPr="008C71E8" w:rsidRDefault="000E490A" w:rsidP="005703E0">
      <w:pPr>
        <w:keepNext/>
        <w:ind w:left="1100" w:hanging="1100"/>
        <w:jc w:val="both"/>
        <w:rPr>
          <w:rFonts w:ascii="Arial" w:hAnsi="Arial" w:cs="Arial"/>
        </w:rPr>
      </w:pPr>
    </w:p>
    <w:p w:rsidR="000E490A" w:rsidRPr="008C71E8" w:rsidRDefault="000E490A" w:rsidP="00094222">
      <w:pPr>
        <w:ind w:left="1100" w:hanging="1100"/>
        <w:jc w:val="both"/>
        <w:rPr>
          <w:rFonts w:ascii="Arial" w:hAnsi="Arial" w:cs="Arial"/>
        </w:rPr>
      </w:pPr>
      <w:r w:rsidRPr="008C71E8">
        <w:rPr>
          <w:rFonts w:ascii="Arial" w:hAnsi="Arial" w:cs="Arial"/>
        </w:rPr>
        <w:t>C3.4.1</w:t>
      </w:r>
      <w:r w:rsidRPr="008C71E8">
        <w:rPr>
          <w:rFonts w:ascii="Arial" w:hAnsi="Arial" w:cs="Arial"/>
        </w:rPr>
        <w:tab/>
      </w:r>
      <w:r w:rsidR="00094222" w:rsidRPr="008C71E8">
        <w:rPr>
          <w:rFonts w:ascii="Arial" w:hAnsi="Arial" w:cs="Arial"/>
        </w:rPr>
        <w:t>It will be required of the Pr. CHSA to co-operate with all other s</w:t>
      </w:r>
      <w:r w:rsidRPr="008C71E8">
        <w:rPr>
          <w:rFonts w:ascii="Arial" w:hAnsi="Arial" w:cs="Arial"/>
        </w:rPr>
        <w:t xml:space="preserve">ervice </w:t>
      </w:r>
      <w:r w:rsidR="00895620" w:rsidRPr="008C71E8">
        <w:rPr>
          <w:rFonts w:ascii="Arial" w:hAnsi="Arial" w:cs="Arial"/>
        </w:rPr>
        <w:t>providers appointed</w:t>
      </w:r>
      <w:r w:rsidRPr="008C71E8">
        <w:rPr>
          <w:rFonts w:ascii="Arial" w:hAnsi="Arial" w:cs="Arial"/>
        </w:rPr>
        <w:t xml:space="preserve"> on the Projec</w:t>
      </w:r>
      <w:r w:rsidR="00094222" w:rsidRPr="008C71E8">
        <w:rPr>
          <w:rFonts w:ascii="Arial" w:hAnsi="Arial" w:cs="Arial"/>
        </w:rPr>
        <w:t>t to form the professional team, i.e.</w:t>
      </w:r>
    </w:p>
    <w:p w:rsidR="00094222" w:rsidRPr="008C71E8" w:rsidRDefault="00094222" w:rsidP="00094222">
      <w:pPr>
        <w:ind w:left="1100" w:hanging="1100"/>
        <w:jc w:val="both"/>
        <w:rPr>
          <w:rFonts w:ascii="Arial" w:hAnsi="Arial" w:cs="Arial"/>
        </w:rPr>
      </w:pPr>
    </w:p>
    <w:p w:rsidR="00094222" w:rsidRPr="008C71E8" w:rsidRDefault="00094222" w:rsidP="00EF4A7D">
      <w:pPr>
        <w:pStyle w:val="ListParagraph"/>
        <w:numPr>
          <w:ilvl w:val="0"/>
          <w:numId w:val="17"/>
        </w:numPr>
        <w:jc w:val="both"/>
        <w:rPr>
          <w:rFonts w:ascii="Arial" w:hAnsi="Arial" w:cs="Arial"/>
        </w:rPr>
      </w:pPr>
      <w:r w:rsidRPr="008C71E8">
        <w:rPr>
          <w:rFonts w:ascii="Arial" w:hAnsi="Arial" w:cs="Arial"/>
        </w:rPr>
        <w:t>Project Managers</w:t>
      </w:r>
    </w:p>
    <w:p w:rsidR="00094222" w:rsidRPr="008C71E8" w:rsidRDefault="00094222" w:rsidP="00EF4A7D">
      <w:pPr>
        <w:pStyle w:val="ListParagraph"/>
        <w:numPr>
          <w:ilvl w:val="0"/>
          <w:numId w:val="17"/>
        </w:numPr>
        <w:jc w:val="both"/>
        <w:rPr>
          <w:rFonts w:ascii="Arial" w:hAnsi="Arial" w:cs="Arial"/>
        </w:rPr>
      </w:pPr>
      <w:r w:rsidRPr="008C71E8">
        <w:rPr>
          <w:rFonts w:ascii="Arial" w:hAnsi="Arial" w:cs="Arial"/>
        </w:rPr>
        <w:t>Construction Health and Safety Professionals</w:t>
      </w:r>
    </w:p>
    <w:p w:rsidR="00094222" w:rsidRPr="008C71E8" w:rsidRDefault="00094222" w:rsidP="00EF4A7D">
      <w:pPr>
        <w:pStyle w:val="ListParagraph"/>
        <w:numPr>
          <w:ilvl w:val="0"/>
          <w:numId w:val="17"/>
        </w:numPr>
        <w:jc w:val="both"/>
        <w:rPr>
          <w:rFonts w:ascii="Arial" w:hAnsi="Arial" w:cs="Arial"/>
        </w:rPr>
      </w:pPr>
      <w:r w:rsidRPr="008C71E8">
        <w:rPr>
          <w:rFonts w:ascii="Arial" w:hAnsi="Arial" w:cs="Arial"/>
        </w:rPr>
        <w:t>Architects</w:t>
      </w:r>
    </w:p>
    <w:p w:rsidR="00094222" w:rsidRPr="008C71E8" w:rsidRDefault="00094222" w:rsidP="00EF4A7D">
      <w:pPr>
        <w:pStyle w:val="ListParagraph"/>
        <w:numPr>
          <w:ilvl w:val="0"/>
          <w:numId w:val="17"/>
        </w:numPr>
        <w:jc w:val="both"/>
        <w:rPr>
          <w:rFonts w:ascii="Arial" w:hAnsi="Arial" w:cs="Arial"/>
        </w:rPr>
      </w:pPr>
      <w:r w:rsidRPr="008C71E8">
        <w:rPr>
          <w:rFonts w:ascii="Arial" w:hAnsi="Arial" w:cs="Arial"/>
        </w:rPr>
        <w:t>Quantity Surveyors</w:t>
      </w:r>
    </w:p>
    <w:p w:rsidR="00094222" w:rsidRPr="008C71E8" w:rsidRDefault="00094222" w:rsidP="00EF4A7D">
      <w:pPr>
        <w:pStyle w:val="ListParagraph"/>
        <w:numPr>
          <w:ilvl w:val="0"/>
          <w:numId w:val="17"/>
        </w:numPr>
        <w:jc w:val="both"/>
        <w:rPr>
          <w:rFonts w:ascii="Arial" w:hAnsi="Arial" w:cs="Arial"/>
        </w:rPr>
      </w:pPr>
      <w:r w:rsidRPr="008C71E8">
        <w:rPr>
          <w:rFonts w:ascii="Arial" w:hAnsi="Arial" w:cs="Arial"/>
        </w:rPr>
        <w:t>Structural Engineers</w:t>
      </w:r>
    </w:p>
    <w:p w:rsidR="00094222" w:rsidRPr="008C71E8" w:rsidRDefault="00094222" w:rsidP="00EF4A7D">
      <w:pPr>
        <w:pStyle w:val="ListParagraph"/>
        <w:numPr>
          <w:ilvl w:val="0"/>
          <w:numId w:val="17"/>
        </w:numPr>
        <w:jc w:val="both"/>
        <w:rPr>
          <w:rFonts w:ascii="Arial" w:hAnsi="Arial" w:cs="Arial"/>
        </w:rPr>
      </w:pPr>
      <w:r w:rsidRPr="008C71E8">
        <w:rPr>
          <w:rFonts w:ascii="Arial" w:hAnsi="Arial" w:cs="Arial"/>
        </w:rPr>
        <w:t>Civil Engineers</w:t>
      </w:r>
    </w:p>
    <w:p w:rsidR="00094222" w:rsidRPr="008C71E8" w:rsidRDefault="00094222" w:rsidP="00EF4A7D">
      <w:pPr>
        <w:pStyle w:val="ListParagraph"/>
        <w:numPr>
          <w:ilvl w:val="0"/>
          <w:numId w:val="17"/>
        </w:numPr>
        <w:jc w:val="both"/>
        <w:rPr>
          <w:rFonts w:ascii="Arial" w:hAnsi="Arial" w:cs="Arial"/>
        </w:rPr>
      </w:pPr>
      <w:r w:rsidRPr="008C71E8">
        <w:rPr>
          <w:rFonts w:ascii="Arial" w:hAnsi="Arial" w:cs="Arial"/>
        </w:rPr>
        <w:t>Electrical Engineers</w:t>
      </w:r>
    </w:p>
    <w:p w:rsidR="00094222" w:rsidRPr="008C71E8" w:rsidRDefault="00094222" w:rsidP="00EF4A7D">
      <w:pPr>
        <w:pStyle w:val="ListParagraph"/>
        <w:numPr>
          <w:ilvl w:val="0"/>
          <w:numId w:val="17"/>
        </w:numPr>
        <w:jc w:val="both"/>
        <w:rPr>
          <w:rFonts w:ascii="Arial" w:hAnsi="Arial" w:cs="Arial"/>
        </w:rPr>
      </w:pPr>
      <w:r w:rsidRPr="008C71E8">
        <w:rPr>
          <w:rFonts w:ascii="Arial" w:hAnsi="Arial" w:cs="Arial"/>
        </w:rPr>
        <w:t>Mechanical Engineers</w:t>
      </w:r>
    </w:p>
    <w:p w:rsidR="00094222" w:rsidRPr="008C71E8" w:rsidRDefault="00094222" w:rsidP="00EF4A7D">
      <w:pPr>
        <w:pStyle w:val="ListParagraph"/>
        <w:numPr>
          <w:ilvl w:val="0"/>
          <w:numId w:val="17"/>
        </w:numPr>
        <w:jc w:val="both"/>
        <w:rPr>
          <w:rFonts w:ascii="Arial" w:hAnsi="Arial" w:cs="Arial"/>
        </w:rPr>
      </w:pPr>
      <w:r w:rsidRPr="008C71E8">
        <w:rPr>
          <w:rFonts w:ascii="Arial" w:hAnsi="Arial" w:cs="Arial"/>
        </w:rPr>
        <w:t xml:space="preserve">Landscape Architects </w:t>
      </w:r>
    </w:p>
    <w:p w:rsidR="000E490A" w:rsidRPr="008C71E8" w:rsidRDefault="00094222" w:rsidP="00EF4A7D">
      <w:pPr>
        <w:pStyle w:val="ListParagraph"/>
        <w:numPr>
          <w:ilvl w:val="0"/>
          <w:numId w:val="17"/>
        </w:numPr>
        <w:jc w:val="both"/>
        <w:rPr>
          <w:rFonts w:ascii="Arial" w:hAnsi="Arial" w:cs="Arial"/>
        </w:rPr>
      </w:pPr>
      <w:r w:rsidRPr="008C71E8">
        <w:rPr>
          <w:rFonts w:ascii="Arial" w:hAnsi="Arial" w:cs="Arial"/>
        </w:rPr>
        <w:t>A</w:t>
      </w:r>
      <w:r w:rsidR="000E490A" w:rsidRPr="008C71E8">
        <w:rPr>
          <w:rFonts w:ascii="Arial" w:hAnsi="Arial" w:cs="Arial"/>
        </w:rPr>
        <w:t>nd other service providers as may from time to time be deemed necessary.</w:t>
      </w:r>
    </w:p>
    <w:p w:rsidR="000E490A" w:rsidRPr="008C71E8" w:rsidRDefault="000E490A" w:rsidP="005703E0">
      <w:pPr>
        <w:ind w:left="1100" w:hanging="1100"/>
        <w:jc w:val="both"/>
        <w:rPr>
          <w:rFonts w:ascii="Arial" w:hAnsi="Arial" w:cs="Arial"/>
        </w:rPr>
      </w:pPr>
    </w:p>
    <w:p w:rsidR="000E490A" w:rsidRPr="008C71E8" w:rsidRDefault="000E490A" w:rsidP="00190350">
      <w:pPr>
        <w:ind w:left="1100"/>
        <w:jc w:val="both"/>
        <w:rPr>
          <w:rFonts w:ascii="Arial" w:hAnsi="Arial" w:cs="Arial"/>
        </w:rPr>
      </w:pPr>
      <w:r w:rsidRPr="008C71E8">
        <w:rPr>
          <w:rFonts w:ascii="Arial" w:hAnsi="Arial" w:cs="Arial"/>
        </w:rPr>
        <w:t xml:space="preserve">The above-mentioned </w:t>
      </w:r>
      <w:r w:rsidR="00F60167">
        <w:rPr>
          <w:rFonts w:ascii="Arial" w:hAnsi="Arial" w:cs="Arial"/>
          <w:b/>
        </w:rPr>
        <w:fldChar w:fldCharType="begin">
          <w:ffData>
            <w:name w:val=""/>
            <w:enabled/>
            <w:calcOnExit w:val="0"/>
            <w:textInput>
              <w:default w:val="Project Manager or Civil Enginerr"/>
            </w:textInput>
          </w:ffData>
        </w:fldChar>
      </w:r>
      <w:r w:rsidR="00F60167">
        <w:rPr>
          <w:rFonts w:ascii="Arial" w:hAnsi="Arial" w:cs="Arial"/>
          <w:b/>
        </w:rPr>
        <w:instrText xml:space="preserve"> FORMTEXT </w:instrText>
      </w:r>
      <w:r w:rsidR="00F60167">
        <w:rPr>
          <w:rFonts w:ascii="Arial" w:hAnsi="Arial" w:cs="Arial"/>
          <w:b/>
        </w:rPr>
      </w:r>
      <w:r w:rsidR="00F60167">
        <w:rPr>
          <w:rFonts w:ascii="Arial" w:hAnsi="Arial" w:cs="Arial"/>
          <w:b/>
        </w:rPr>
        <w:fldChar w:fldCharType="separate"/>
      </w:r>
      <w:r w:rsidR="00F60167">
        <w:rPr>
          <w:rFonts w:ascii="Arial" w:hAnsi="Arial" w:cs="Arial"/>
          <w:b/>
          <w:noProof/>
        </w:rPr>
        <w:t>Project Manager or Civil Enginerr</w:t>
      </w:r>
      <w:r w:rsidR="00F60167">
        <w:rPr>
          <w:rFonts w:ascii="Arial" w:hAnsi="Arial" w:cs="Arial"/>
          <w:b/>
        </w:rPr>
        <w:fldChar w:fldCharType="end"/>
      </w:r>
      <w:r w:rsidRPr="008C71E8">
        <w:rPr>
          <w:rFonts w:ascii="Arial" w:hAnsi="Arial" w:cs="Arial"/>
        </w:rPr>
        <w:t xml:space="preserve"> will act as principal agent.</w:t>
      </w:r>
    </w:p>
    <w:p w:rsidR="000E490A" w:rsidRPr="008C71E8" w:rsidRDefault="000E490A" w:rsidP="005703E0">
      <w:pPr>
        <w:ind w:left="1100" w:hanging="1100"/>
        <w:jc w:val="both"/>
        <w:rPr>
          <w:rFonts w:ascii="Arial" w:hAnsi="Arial" w:cs="Arial"/>
        </w:rPr>
      </w:pPr>
    </w:p>
    <w:p w:rsidR="000E490A" w:rsidRPr="008C71E8" w:rsidRDefault="000E490A" w:rsidP="00F36E7A">
      <w:pPr>
        <w:ind w:left="1100" w:hanging="1100"/>
        <w:jc w:val="both"/>
        <w:rPr>
          <w:rFonts w:ascii="Arial" w:hAnsi="Arial" w:cs="Arial"/>
        </w:rPr>
      </w:pPr>
      <w:r w:rsidRPr="008C71E8">
        <w:rPr>
          <w:rFonts w:ascii="Arial" w:hAnsi="Arial" w:cs="Arial"/>
        </w:rPr>
        <w:t>C3.4.2</w:t>
      </w:r>
      <w:r w:rsidRPr="008C71E8">
        <w:rPr>
          <w:rFonts w:ascii="Arial" w:hAnsi="Arial" w:cs="Arial"/>
        </w:rPr>
        <w:tab/>
        <w:t>The required professional Services will be executed by the professional team under the control and management of the designated departmental project manager who, at the time of invitation to perform professional Services, will be the person mentioned in T1.1.6.  The Employer reserves the right to replace the mentioned departmental project manager with another member of its staff or any individual/firm from the private sector should it be deemed necessary at any stage during the execution of the Project.</w:t>
      </w:r>
    </w:p>
    <w:p w:rsidR="006076D6" w:rsidRPr="008C71E8" w:rsidRDefault="006076D6" w:rsidP="004707EA">
      <w:pPr>
        <w:jc w:val="both"/>
        <w:rPr>
          <w:rFonts w:ascii="Arial" w:hAnsi="Arial" w:cs="Arial"/>
        </w:rPr>
      </w:pPr>
    </w:p>
    <w:p w:rsidR="000E490A" w:rsidRPr="008C71E8" w:rsidRDefault="000E490A" w:rsidP="00190350">
      <w:pPr>
        <w:ind w:left="1100"/>
        <w:jc w:val="both"/>
        <w:rPr>
          <w:rFonts w:ascii="Arial" w:hAnsi="Arial" w:cs="Arial"/>
        </w:rPr>
      </w:pPr>
      <w:r w:rsidRPr="008C71E8">
        <w:rPr>
          <w:rFonts w:ascii="Arial" w:hAnsi="Arial" w:cs="Arial"/>
        </w:rPr>
        <w:t xml:space="preserve">Furthermore, the </w:t>
      </w:r>
      <w:r w:rsidR="00342380" w:rsidRPr="008C71E8">
        <w:rPr>
          <w:rFonts w:ascii="Arial" w:hAnsi="Arial" w:cs="Arial"/>
        </w:rPr>
        <w:t>Pr. CHSA</w:t>
      </w:r>
      <w:r w:rsidRPr="008C71E8">
        <w:rPr>
          <w:rFonts w:ascii="Arial" w:hAnsi="Arial" w:cs="Arial"/>
        </w:rPr>
        <w:t xml:space="preserve"> shall be fully responsible for the compliance of his operation, equipment as well as staff and persons under his supervision on site whether by invitation, instruction or otherwise and regardless of the capacity, purpose and relationship of any such persons to the appointment, to all aspects of all applicable regulations and stipulations under the</w:t>
      </w:r>
      <w:r w:rsidR="00342380" w:rsidRPr="008C71E8">
        <w:rPr>
          <w:rFonts w:ascii="Arial" w:hAnsi="Arial" w:cs="Arial"/>
        </w:rPr>
        <w:t xml:space="preserve"> OHS</w:t>
      </w:r>
      <w:r w:rsidRPr="008C71E8">
        <w:rPr>
          <w:rFonts w:ascii="Arial" w:hAnsi="Arial" w:cs="Arial"/>
        </w:rPr>
        <w:t xml:space="preserve"> Act.</w:t>
      </w:r>
    </w:p>
    <w:p w:rsidR="000E490A" w:rsidRPr="008C71E8" w:rsidRDefault="000E490A" w:rsidP="005703E0">
      <w:pPr>
        <w:ind w:left="1100" w:hanging="1100"/>
        <w:jc w:val="both"/>
        <w:rPr>
          <w:rFonts w:ascii="Arial" w:hAnsi="Arial" w:cs="Arial"/>
        </w:rPr>
      </w:pPr>
    </w:p>
    <w:p w:rsidR="000E490A" w:rsidRPr="008C71E8" w:rsidRDefault="000E490A" w:rsidP="005703E0">
      <w:pPr>
        <w:keepNext/>
        <w:ind w:left="1100" w:hanging="1100"/>
        <w:jc w:val="both"/>
        <w:rPr>
          <w:rFonts w:ascii="Arial" w:hAnsi="Arial" w:cs="Arial"/>
        </w:rPr>
      </w:pPr>
      <w:r w:rsidRPr="008C71E8">
        <w:rPr>
          <w:rFonts w:ascii="Arial" w:hAnsi="Arial" w:cs="Arial"/>
        </w:rPr>
        <w:t>C3.4.3</w:t>
      </w:r>
      <w:r w:rsidRPr="008C71E8">
        <w:rPr>
          <w:rFonts w:ascii="Arial" w:hAnsi="Arial" w:cs="Arial"/>
        </w:rPr>
        <w:tab/>
        <w:t>Other role players</w:t>
      </w:r>
    </w:p>
    <w:p w:rsidR="000E490A" w:rsidRPr="008C71E8" w:rsidRDefault="000E490A" w:rsidP="00190350">
      <w:pPr>
        <w:ind w:left="1100"/>
        <w:jc w:val="both"/>
        <w:rPr>
          <w:rFonts w:ascii="Arial" w:hAnsi="Arial" w:cs="Arial"/>
        </w:rPr>
      </w:pPr>
      <w:r w:rsidRPr="008C71E8">
        <w:rPr>
          <w:rFonts w:ascii="Arial" w:hAnsi="Arial" w:cs="Arial"/>
        </w:rPr>
        <w:t>Local, provincial and national authorities, statutory bodies, governmental departments, Others, as may be required from time to time, including the client department/end user(s).</w:t>
      </w:r>
    </w:p>
    <w:p w:rsidR="000E490A" w:rsidRPr="008C71E8" w:rsidRDefault="000E490A" w:rsidP="005703E0">
      <w:pPr>
        <w:tabs>
          <w:tab w:val="left" w:pos="5954"/>
        </w:tabs>
        <w:ind w:left="1100" w:hanging="1100"/>
        <w:jc w:val="both"/>
        <w:rPr>
          <w:rFonts w:ascii="Arial" w:hAnsi="Arial" w:cs="Arial"/>
          <w:bCs/>
        </w:rPr>
      </w:pPr>
    </w:p>
    <w:p w:rsidR="000E490A" w:rsidRPr="008C71E8" w:rsidRDefault="000E490A" w:rsidP="005703E0">
      <w:pPr>
        <w:keepNext/>
        <w:tabs>
          <w:tab w:val="left" w:pos="5954"/>
        </w:tabs>
        <w:ind w:left="1100" w:hanging="1100"/>
        <w:jc w:val="both"/>
        <w:rPr>
          <w:rFonts w:ascii="Arial" w:hAnsi="Arial" w:cs="Arial"/>
          <w:bCs/>
        </w:rPr>
      </w:pPr>
      <w:r w:rsidRPr="008C71E8">
        <w:rPr>
          <w:rFonts w:ascii="Arial" w:hAnsi="Arial" w:cs="Arial"/>
          <w:b/>
          <w:bCs/>
        </w:rPr>
        <w:t>C3.5</w:t>
      </w:r>
      <w:r w:rsidRPr="008C71E8">
        <w:rPr>
          <w:rFonts w:ascii="Arial" w:hAnsi="Arial" w:cs="Arial"/>
          <w:b/>
          <w:bCs/>
        </w:rPr>
        <w:tab/>
        <w:t>Brief</w:t>
      </w:r>
    </w:p>
    <w:p w:rsidR="000E490A" w:rsidRPr="008C71E8" w:rsidRDefault="000E490A" w:rsidP="005703E0">
      <w:pPr>
        <w:keepNext/>
        <w:tabs>
          <w:tab w:val="left" w:pos="5954"/>
        </w:tabs>
        <w:ind w:left="1100" w:hanging="1100"/>
        <w:jc w:val="both"/>
        <w:rPr>
          <w:rFonts w:ascii="Arial" w:hAnsi="Arial" w:cs="Arial"/>
          <w:bCs/>
        </w:rPr>
      </w:pPr>
    </w:p>
    <w:p w:rsidR="000E490A" w:rsidRPr="008C71E8" w:rsidRDefault="000E490A" w:rsidP="005703E0">
      <w:pPr>
        <w:keepNext/>
        <w:ind w:left="1100" w:hanging="1100"/>
        <w:jc w:val="both"/>
        <w:rPr>
          <w:rFonts w:ascii="Arial" w:hAnsi="Arial" w:cs="Arial"/>
        </w:rPr>
      </w:pPr>
      <w:r w:rsidRPr="008C71E8">
        <w:rPr>
          <w:rFonts w:ascii="Arial" w:hAnsi="Arial" w:cs="Arial"/>
        </w:rPr>
        <w:t>C3.5.1</w:t>
      </w:r>
      <w:r w:rsidRPr="008C71E8">
        <w:rPr>
          <w:rFonts w:ascii="Arial" w:hAnsi="Arial" w:cs="Arial"/>
        </w:rPr>
        <w:tab/>
        <w:t>Target dates and times</w:t>
      </w:r>
    </w:p>
    <w:p w:rsidR="000E490A" w:rsidRPr="008C71E8" w:rsidRDefault="000E490A" w:rsidP="00190350">
      <w:pPr>
        <w:ind w:left="1100"/>
        <w:jc w:val="both"/>
        <w:rPr>
          <w:rFonts w:ascii="Arial" w:hAnsi="Arial" w:cs="Arial"/>
        </w:rPr>
      </w:pPr>
      <w:r w:rsidRPr="008C71E8">
        <w:rPr>
          <w:rFonts w:ascii="Arial" w:hAnsi="Arial" w:cs="Arial"/>
        </w:rPr>
        <w:t>The Service Provider will be expected throughout to give preference to the execution of the work involved in this commission.</w:t>
      </w:r>
    </w:p>
    <w:p w:rsidR="000E490A" w:rsidRPr="008C71E8" w:rsidRDefault="000E490A" w:rsidP="005703E0">
      <w:pPr>
        <w:ind w:left="1100" w:hanging="1100"/>
        <w:jc w:val="both"/>
        <w:rPr>
          <w:rFonts w:ascii="Arial" w:hAnsi="Arial" w:cs="Arial"/>
        </w:rPr>
      </w:pPr>
    </w:p>
    <w:p w:rsidR="000E490A" w:rsidRPr="008C71E8" w:rsidRDefault="000E490A" w:rsidP="00190350">
      <w:pPr>
        <w:ind w:left="1100"/>
        <w:jc w:val="both"/>
        <w:rPr>
          <w:rFonts w:ascii="Arial" w:hAnsi="Arial" w:cs="Arial"/>
        </w:rPr>
      </w:pPr>
      <w:r w:rsidRPr="008C71E8">
        <w:rPr>
          <w:rFonts w:ascii="Arial" w:hAnsi="Arial" w:cs="Arial"/>
        </w:rPr>
        <w:lastRenderedPageBreak/>
        <w:t>The work of all Service Providers will be co-ordinated by the principal agent.  All work is to be performed by the persons listed as Key Persons and persons under their supervision and further be executed as described in the Programme according to clause 3.15 of the Contract Data (and/or PEP according to the same clause, if applicable).</w:t>
      </w:r>
    </w:p>
    <w:p w:rsidR="000E490A" w:rsidRPr="008C71E8" w:rsidRDefault="000E490A" w:rsidP="005703E0">
      <w:pPr>
        <w:ind w:left="1100" w:hanging="1100"/>
        <w:jc w:val="both"/>
        <w:rPr>
          <w:rFonts w:ascii="Arial" w:hAnsi="Arial" w:cs="Arial"/>
        </w:rPr>
      </w:pPr>
    </w:p>
    <w:p w:rsidR="000E490A" w:rsidRPr="008C71E8" w:rsidRDefault="000E490A" w:rsidP="00190350">
      <w:pPr>
        <w:ind w:left="1100"/>
        <w:jc w:val="both"/>
        <w:rPr>
          <w:rFonts w:ascii="Arial" w:hAnsi="Arial" w:cs="Arial"/>
        </w:rPr>
      </w:pPr>
      <w:r w:rsidRPr="008C71E8">
        <w:rPr>
          <w:rFonts w:ascii="Arial" w:hAnsi="Arial" w:cs="Arial"/>
        </w:rPr>
        <w:t>During the construction phase of the Project it will be expected of the principal agent to obtain a construction programme from the main contractor,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rsidR="000E490A" w:rsidRPr="008C71E8" w:rsidRDefault="000E490A" w:rsidP="005703E0">
      <w:pPr>
        <w:ind w:left="1100" w:hanging="1100"/>
        <w:jc w:val="both"/>
        <w:rPr>
          <w:rFonts w:ascii="Arial" w:hAnsi="Arial" w:cs="Arial"/>
        </w:rPr>
      </w:pPr>
    </w:p>
    <w:p w:rsidR="000E490A" w:rsidRPr="008C71E8" w:rsidRDefault="000E490A" w:rsidP="005703E0">
      <w:pPr>
        <w:keepNext/>
        <w:ind w:left="1100" w:hanging="1100"/>
        <w:jc w:val="both"/>
        <w:rPr>
          <w:rFonts w:ascii="Arial" w:hAnsi="Arial" w:cs="Arial"/>
        </w:rPr>
      </w:pPr>
      <w:r w:rsidRPr="008C71E8">
        <w:rPr>
          <w:rFonts w:ascii="Arial" w:hAnsi="Arial" w:cs="Arial"/>
        </w:rPr>
        <w:t>C3.5.2</w:t>
      </w:r>
      <w:r w:rsidRPr="008C71E8">
        <w:rPr>
          <w:rFonts w:ascii="Arial" w:hAnsi="Arial" w:cs="Arial"/>
        </w:rPr>
        <w:tab/>
        <w:t>Reporting requirements</w:t>
      </w:r>
    </w:p>
    <w:p w:rsidR="000E490A" w:rsidRPr="008C71E8" w:rsidRDefault="000E490A" w:rsidP="00190350">
      <w:pPr>
        <w:ind w:left="1100"/>
        <w:jc w:val="both"/>
        <w:rPr>
          <w:rFonts w:ascii="Arial" w:hAnsi="Arial" w:cs="Arial"/>
        </w:rPr>
      </w:pPr>
      <w:r w:rsidRPr="008C71E8">
        <w:rPr>
          <w:rFonts w:ascii="Arial" w:hAnsi="Arial" w:cs="Arial"/>
        </w:rPr>
        <w:t>Notwithstanding any other requirements as listed elsewhere, the Service Provider shall submit a monthly report indicating progress of the Services.</w:t>
      </w:r>
    </w:p>
    <w:p w:rsidR="000E490A" w:rsidRPr="008C71E8" w:rsidRDefault="000E490A" w:rsidP="005703E0">
      <w:pPr>
        <w:ind w:left="1100" w:hanging="1100"/>
        <w:jc w:val="both"/>
        <w:rPr>
          <w:rFonts w:ascii="Arial" w:hAnsi="Arial" w:cs="Arial"/>
        </w:rPr>
      </w:pPr>
    </w:p>
    <w:p w:rsidR="00895620" w:rsidRPr="005E1EFA" w:rsidRDefault="000E490A" w:rsidP="005703E0">
      <w:pPr>
        <w:keepNext/>
        <w:ind w:left="1100" w:hanging="1100"/>
        <w:jc w:val="both"/>
        <w:rPr>
          <w:rFonts w:ascii="Arial" w:hAnsi="Arial" w:cs="Arial"/>
        </w:rPr>
      </w:pPr>
      <w:r w:rsidRPr="005E1EFA">
        <w:rPr>
          <w:rFonts w:ascii="Arial" w:hAnsi="Arial" w:cs="Arial"/>
        </w:rPr>
        <w:t>C3.5.3</w:t>
      </w:r>
      <w:r w:rsidRPr="005E1EFA">
        <w:rPr>
          <w:rFonts w:ascii="Arial" w:hAnsi="Arial" w:cs="Arial"/>
        </w:rPr>
        <w:tab/>
      </w:r>
      <w:r w:rsidR="00895620" w:rsidRPr="005E1EFA">
        <w:rPr>
          <w:rFonts w:ascii="Arial" w:hAnsi="Arial" w:cs="Arial"/>
        </w:rPr>
        <w:t>Close-out Report</w:t>
      </w:r>
    </w:p>
    <w:p w:rsidR="00895620" w:rsidRPr="00F572F6" w:rsidRDefault="00895620" w:rsidP="00895620">
      <w:pPr>
        <w:ind w:left="1100"/>
        <w:jc w:val="both"/>
        <w:rPr>
          <w:rFonts w:ascii="Arial" w:hAnsi="Arial" w:cs="Arial"/>
        </w:rPr>
      </w:pPr>
      <w:r w:rsidRPr="005E1EFA">
        <w:rPr>
          <w:rFonts w:ascii="Arial" w:hAnsi="Arial" w:cs="Arial"/>
          <w:color w:val="000000"/>
        </w:rPr>
        <w:t xml:space="preserve">The Service Provider shall prepare the close-out report and substantiating documentation in conjunction with the Contractor and the Principal Agent and submit to the Employer within sixty (60) working days from the date of Practical Completion. Late completion of </w:t>
      </w:r>
      <w:r w:rsidR="00325B01" w:rsidRPr="005E1EFA">
        <w:rPr>
          <w:rFonts w:ascii="Arial" w:hAnsi="Arial" w:cs="Arial"/>
          <w:color w:val="000000"/>
        </w:rPr>
        <w:t>the close-out report</w:t>
      </w:r>
      <w:r w:rsidRPr="005E1EFA">
        <w:rPr>
          <w:rFonts w:ascii="Arial" w:hAnsi="Arial" w:cs="Arial"/>
          <w:color w:val="000000"/>
        </w:rPr>
        <w:t xml:space="preserve"> will result in penalties being applied per calendar day, as tabled under </w:t>
      </w:r>
      <w:r w:rsidRPr="005E1EFA">
        <w:rPr>
          <w:rFonts w:ascii="Arial" w:hAnsi="Arial" w:cs="Arial"/>
        </w:rPr>
        <w:t xml:space="preserve">Clause 3.12 of the Contract Data. </w:t>
      </w:r>
    </w:p>
    <w:p w:rsidR="00895620" w:rsidRDefault="00895620" w:rsidP="005E1EFA">
      <w:pPr>
        <w:keepNext/>
        <w:jc w:val="both"/>
        <w:rPr>
          <w:rFonts w:ascii="Arial" w:hAnsi="Arial" w:cs="Arial"/>
        </w:rPr>
      </w:pPr>
    </w:p>
    <w:p w:rsidR="000E490A" w:rsidRPr="008C71E8" w:rsidRDefault="00895620" w:rsidP="005703E0">
      <w:pPr>
        <w:keepNext/>
        <w:ind w:left="1100" w:hanging="1100"/>
        <w:jc w:val="both"/>
        <w:rPr>
          <w:rFonts w:ascii="Arial" w:hAnsi="Arial" w:cs="Arial"/>
        </w:rPr>
      </w:pPr>
      <w:r>
        <w:rPr>
          <w:rFonts w:ascii="Arial" w:hAnsi="Arial" w:cs="Arial"/>
        </w:rPr>
        <w:t>C3.5.4</w:t>
      </w:r>
      <w:r>
        <w:rPr>
          <w:rFonts w:ascii="Arial" w:hAnsi="Arial" w:cs="Arial"/>
        </w:rPr>
        <w:tab/>
      </w:r>
      <w:r w:rsidR="000E490A" w:rsidRPr="008C71E8">
        <w:rPr>
          <w:rFonts w:ascii="Arial" w:hAnsi="Arial" w:cs="Arial"/>
        </w:rPr>
        <w:t xml:space="preserve">Final disposal of documents  </w:t>
      </w:r>
    </w:p>
    <w:p w:rsidR="000E490A" w:rsidRPr="008C71E8" w:rsidRDefault="000E490A" w:rsidP="00190350">
      <w:pPr>
        <w:ind w:left="1100"/>
        <w:jc w:val="both"/>
        <w:rPr>
          <w:rFonts w:ascii="Arial" w:hAnsi="Arial" w:cs="Arial"/>
        </w:rPr>
      </w:pPr>
      <w:r w:rsidRPr="008C71E8">
        <w:rPr>
          <w:rFonts w:ascii="Arial" w:hAnsi="Arial" w:cs="Arial"/>
        </w:rPr>
        <w:t xml:space="preserve">Upon approval and finalisation of the </w:t>
      </w:r>
      <w:r w:rsidR="00325B01">
        <w:rPr>
          <w:rFonts w:ascii="Arial" w:hAnsi="Arial" w:cs="Arial"/>
        </w:rPr>
        <w:t xml:space="preserve">close-out report and </w:t>
      </w:r>
      <w:r w:rsidRPr="008C71E8">
        <w:rPr>
          <w:rFonts w:ascii="Arial" w:hAnsi="Arial" w:cs="Arial"/>
        </w:rPr>
        <w:t>final account of projects requiring a security clearance, it is a requirement that the Service Provider forward to the Employer all documents relating to this service.  The same may be requested on any other project of the Employer.</w:t>
      </w:r>
    </w:p>
    <w:p w:rsidR="000E490A" w:rsidRPr="008C71E8" w:rsidRDefault="000E490A" w:rsidP="005703E0">
      <w:pPr>
        <w:ind w:left="1100" w:hanging="1100"/>
        <w:jc w:val="both"/>
        <w:rPr>
          <w:rFonts w:ascii="Arial" w:hAnsi="Arial" w:cs="Arial"/>
          <w:bCs/>
        </w:rPr>
      </w:pPr>
    </w:p>
    <w:p w:rsidR="000E490A" w:rsidRPr="008C71E8" w:rsidRDefault="000E490A" w:rsidP="005703E0">
      <w:pPr>
        <w:keepNext/>
        <w:ind w:left="1100" w:hanging="1100"/>
        <w:jc w:val="both"/>
        <w:rPr>
          <w:rFonts w:ascii="Arial" w:hAnsi="Arial" w:cs="Arial"/>
          <w:b/>
          <w:bCs/>
        </w:rPr>
      </w:pPr>
      <w:r w:rsidRPr="008C71E8">
        <w:rPr>
          <w:rFonts w:ascii="Arial" w:hAnsi="Arial" w:cs="Arial"/>
          <w:b/>
          <w:bCs/>
        </w:rPr>
        <w:t>C3.6</w:t>
      </w:r>
      <w:r w:rsidRPr="008C71E8">
        <w:rPr>
          <w:rFonts w:ascii="Arial" w:hAnsi="Arial" w:cs="Arial"/>
          <w:b/>
          <w:bCs/>
        </w:rPr>
        <w:tab/>
        <w:t>Applicable legislation and standards</w:t>
      </w:r>
    </w:p>
    <w:p w:rsidR="000E490A" w:rsidRPr="008C71E8" w:rsidRDefault="000E490A" w:rsidP="005703E0">
      <w:pPr>
        <w:pStyle w:val="NormalArial"/>
        <w:keepNext/>
        <w:tabs>
          <w:tab w:val="clear" w:pos="567"/>
          <w:tab w:val="clear" w:pos="5954"/>
        </w:tabs>
        <w:ind w:left="1100" w:hanging="1100"/>
      </w:pPr>
    </w:p>
    <w:p w:rsidR="000E490A" w:rsidRPr="008C71E8" w:rsidRDefault="000E490A" w:rsidP="00190350">
      <w:pPr>
        <w:pStyle w:val="NormalArial"/>
        <w:tabs>
          <w:tab w:val="clear" w:pos="567"/>
          <w:tab w:val="clear" w:pos="5954"/>
        </w:tabs>
        <w:ind w:left="1100" w:firstLine="0"/>
        <w:rPr>
          <w:b w:val="0"/>
        </w:rPr>
      </w:pPr>
      <w:r w:rsidRPr="008C71E8">
        <w:rPr>
          <w:b w:val="0"/>
        </w:rPr>
        <w:t>Legislation emanating from national and provincial governments as well as that of any local authority in whose area of jurisdiction the subject of the appointment falls and which has bearing on the activities and facilities under this appointment, is applicable.</w:t>
      </w:r>
    </w:p>
    <w:p w:rsidR="000E490A" w:rsidRPr="008C71E8" w:rsidRDefault="000E490A" w:rsidP="005703E0">
      <w:pPr>
        <w:pStyle w:val="NormalArial"/>
        <w:tabs>
          <w:tab w:val="clear" w:pos="567"/>
          <w:tab w:val="clear" w:pos="5954"/>
        </w:tabs>
        <w:ind w:left="1100" w:hanging="1100"/>
        <w:rPr>
          <w:b w:val="0"/>
        </w:rPr>
      </w:pPr>
    </w:p>
    <w:p w:rsidR="000E490A" w:rsidRPr="008C71E8" w:rsidRDefault="000E490A" w:rsidP="00190350">
      <w:pPr>
        <w:pStyle w:val="NormalArial"/>
        <w:tabs>
          <w:tab w:val="clear" w:pos="567"/>
          <w:tab w:val="clear" w:pos="5954"/>
        </w:tabs>
        <w:ind w:left="1100" w:firstLine="0"/>
        <w:rPr>
          <w:b w:val="0"/>
        </w:rPr>
      </w:pPr>
      <w:r w:rsidRPr="008C71E8">
        <w:rPr>
          <w:b w:val="0"/>
        </w:rPr>
        <w:t xml:space="preserve">All the applicable legislation, which may not specifically allow discretion in respect of compliance by the State, shall be followed exactly as intended by such legislation regardless of any instructions, verbal or in writing, to the contrary.  </w:t>
      </w:r>
    </w:p>
    <w:p w:rsidR="000E490A" w:rsidRPr="008C71E8" w:rsidRDefault="000E490A" w:rsidP="005703E0">
      <w:pPr>
        <w:pStyle w:val="NormalArial"/>
        <w:tabs>
          <w:tab w:val="clear" w:pos="567"/>
          <w:tab w:val="clear" w:pos="5954"/>
        </w:tabs>
        <w:ind w:left="1100" w:hanging="1100"/>
        <w:rPr>
          <w:b w:val="0"/>
        </w:rPr>
      </w:pPr>
    </w:p>
    <w:p w:rsidR="000E490A" w:rsidRPr="008C71E8" w:rsidRDefault="000E490A" w:rsidP="00190350">
      <w:pPr>
        <w:pStyle w:val="NormalArial"/>
        <w:tabs>
          <w:tab w:val="clear" w:pos="567"/>
          <w:tab w:val="clear" w:pos="5954"/>
        </w:tabs>
        <w:ind w:left="1100" w:firstLine="0"/>
        <w:rPr>
          <w:b w:val="0"/>
        </w:rPr>
      </w:pPr>
      <w:r w:rsidRPr="008C71E8">
        <w:rPr>
          <w:b w:val="0"/>
        </w:rPr>
        <w:t>Should any applicable legislation allow discretion in respect of compliance by the State, it shall be followed exactly as intended by the relevant legislation as if no discretion is allowed until such time as specific instructions in writing are issued to the appointed professional team by the departmental project manager.</w:t>
      </w:r>
    </w:p>
    <w:p w:rsidR="006076D6" w:rsidRPr="008C71E8" w:rsidRDefault="006076D6" w:rsidP="004707EA">
      <w:pPr>
        <w:pStyle w:val="NormalArial"/>
        <w:tabs>
          <w:tab w:val="clear" w:pos="567"/>
          <w:tab w:val="clear" w:pos="5954"/>
        </w:tabs>
        <w:ind w:left="0" w:firstLine="0"/>
        <w:rPr>
          <w:b w:val="0"/>
        </w:rPr>
      </w:pPr>
    </w:p>
    <w:p w:rsidR="000E490A" w:rsidRPr="008C71E8" w:rsidRDefault="000E490A" w:rsidP="00190350">
      <w:pPr>
        <w:pStyle w:val="NormalArial"/>
        <w:tabs>
          <w:tab w:val="clear" w:pos="567"/>
          <w:tab w:val="clear" w:pos="5954"/>
        </w:tabs>
        <w:ind w:left="1100" w:firstLine="0"/>
        <w:rPr>
          <w:b w:val="0"/>
        </w:rPr>
      </w:pPr>
      <w:r w:rsidRPr="008C71E8">
        <w:rPr>
          <w:b w:val="0"/>
        </w:rPr>
        <w:t xml:space="preserve">The Service Provider undertakes to ensure that his actions and outcome thereof including, but not limited to, the facilities to be affected by the Service shall be in accordance with all relevant legislation and upon delivery, will function as required by said relevant legislation.  The Service Provider’s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legislation meant herein, as amended, consist of </w:t>
      </w:r>
      <w:r w:rsidRPr="008C71E8">
        <w:rPr>
          <w:b w:val="0"/>
          <w:i/>
        </w:rPr>
        <w:t>inter alia</w:t>
      </w:r>
      <w:r w:rsidRPr="008C71E8">
        <w:rPr>
          <w:b w:val="0"/>
        </w:rPr>
        <w:t xml:space="preserve"> the following, but not limited to:</w:t>
      </w:r>
    </w:p>
    <w:p w:rsidR="000E490A" w:rsidRPr="008C71E8" w:rsidRDefault="000E490A" w:rsidP="005703E0">
      <w:pPr>
        <w:pStyle w:val="NormalArial"/>
        <w:tabs>
          <w:tab w:val="clear" w:pos="567"/>
          <w:tab w:val="clear" w:pos="5954"/>
        </w:tabs>
        <w:ind w:left="1100" w:hanging="1100"/>
        <w:rPr>
          <w:b w:val="0"/>
        </w:rPr>
      </w:pPr>
    </w:p>
    <w:p w:rsidR="00342380" w:rsidRPr="008C71E8" w:rsidRDefault="00342380"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Occupational Health and Safety Act, 1993 (Act 85 of 1993);</w:t>
      </w:r>
    </w:p>
    <w:p w:rsidR="00342380" w:rsidRPr="008C71E8" w:rsidRDefault="00342380"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Council for the Built Environment Act, 2000 (Act 43 of 2000);</w:t>
      </w:r>
    </w:p>
    <w:p w:rsidR="00342380" w:rsidRPr="008C71E8" w:rsidRDefault="00342380"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Construction Industry Development Board Act, 2000 (Act 38 of 2000);</w:t>
      </w:r>
    </w:p>
    <w:p w:rsidR="00342380" w:rsidRPr="008C71E8" w:rsidRDefault="00342380"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Project and Construction Management Profession Act, 2000 (Act 48 of 2000);</w:t>
      </w:r>
    </w:p>
    <w:p w:rsidR="00342380" w:rsidRPr="008C71E8" w:rsidRDefault="00342380" w:rsidP="00E6641E">
      <w:pPr>
        <w:numPr>
          <w:ilvl w:val="0"/>
          <w:numId w:val="7"/>
        </w:numPr>
        <w:tabs>
          <w:tab w:val="clear" w:pos="1820"/>
        </w:tabs>
        <w:ind w:left="1400" w:hanging="300"/>
        <w:jc w:val="both"/>
        <w:rPr>
          <w:rFonts w:ascii="Arial" w:hAnsi="Arial" w:cs="Arial"/>
        </w:rPr>
      </w:pPr>
      <w:r w:rsidRPr="008C71E8">
        <w:rPr>
          <w:rFonts w:ascii="Arial" w:hAnsi="Arial" w:cs="Arial"/>
          <w:lang w:val="en-US"/>
        </w:rPr>
        <w:t>SANS 0400 - 1993 or the latest amended version</w:t>
      </w:r>
      <w:r w:rsidRPr="008C71E8">
        <w:rPr>
          <w:rFonts w:ascii="Arial" w:hAnsi="Arial" w:cs="Arial"/>
        </w:rPr>
        <w:t>;</w:t>
      </w:r>
    </w:p>
    <w:p w:rsidR="00342380" w:rsidRPr="008C71E8" w:rsidRDefault="00342380"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 xml:space="preserve">Fire Brigade Services Act, </w:t>
      </w:r>
      <w:r w:rsidR="002120BF">
        <w:rPr>
          <w:b w:val="0"/>
        </w:rPr>
        <w:t>1987</w:t>
      </w:r>
      <w:r w:rsidRPr="008C71E8">
        <w:rPr>
          <w:b w:val="0"/>
        </w:rPr>
        <w:t xml:space="preserve"> (Act </w:t>
      </w:r>
      <w:r w:rsidR="002120BF">
        <w:rPr>
          <w:b w:val="0"/>
        </w:rPr>
        <w:t>99</w:t>
      </w:r>
      <w:r w:rsidRPr="008C71E8">
        <w:rPr>
          <w:b w:val="0"/>
        </w:rPr>
        <w:t xml:space="preserve"> of </w:t>
      </w:r>
      <w:r w:rsidR="002120BF">
        <w:rPr>
          <w:b w:val="0"/>
        </w:rPr>
        <w:t>1987</w:t>
      </w:r>
      <w:r w:rsidRPr="008C71E8">
        <w:rPr>
          <w:b w:val="0"/>
        </w:rPr>
        <w:t>);</w:t>
      </w:r>
    </w:p>
    <w:p w:rsidR="00342380" w:rsidRPr="008C71E8" w:rsidRDefault="00342380"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Engineering Profession Act, 2000 (Act 46 of 2000);</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lastRenderedPageBreak/>
        <w:t>Architectural Profession Act, 2000 (Act 444 of 2000);</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Atmospheric Pollution Prevention Act, 1965 (Act 45 of 1965);</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lang w:val="en-US"/>
        </w:rPr>
        <w:t xml:space="preserve">Constitution of the Republic of South Africa 1996, Chapter 2- Bill of rights (in particular sections </w:t>
      </w:r>
      <w:r w:rsidRPr="008C71E8">
        <w:rPr>
          <w:b w:val="0"/>
        </w:rPr>
        <w:t>pertaining to the access to public buildings and facilities for the physically disabled);</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Electricity Act, 1987 (Act 41 of 1987);</w:t>
      </w:r>
    </w:p>
    <w:p w:rsidR="000E490A" w:rsidRPr="008C71E8" w:rsidRDefault="000E490A" w:rsidP="00E6641E">
      <w:pPr>
        <w:numPr>
          <w:ilvl w:val="0"/>
          <w:numId w:val="7"/>
        </w:numPr>
        <w:tabs>
          <w:tab w:val="clear" w:pos="1820"/>
        </w:tabs>
        <w:ind w:left="1401" w:hanging="301"/>
        <w:jc w:val="both"/>
        <w:rPr>
          <w:rFonts w:ascii="Arial" w:hAnsi="Arial" w:cs="Arial"/>
          <w:lang w:val="en-US"/>
        </w:rPr>
      </w:pPr>
      <w:r w:rsidRPr="008C71E8">
        <w:rPr>
          <w:rFonts w:ascii="Arial" w:hAnsi="Arial" w:cs="Arial"/>
        </w:rPr>
        <w:t xml:space="preserve">Employment Equity Act, 1998 (Act 55 of 1998) </w:t>
      </w:r>
      <w:r w:rsidRPr="008C71E8">
        <w:rPr>
          <w:rFonts w:ascii="Arial" w:hAnsi="Arial" w:cs="Arial"/>
          <w:lang w:val="en-US"/>
        </w:rPr>
        <w:t xml:space="preserve">(in particular sections </w:t>
      </w:r>
      <w:r w:rsidRPr="008C71E8">
        <w:rPr>
          <w:rFonts w:ascii="Arial" w:hAnsi="Arial" w:cs="Arial"/>
        </w:rPr>
        <w:t>pertaining to equity towards the physically disabled);</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Environmental Conservation Act, 19</w:t>
      </w:r>
      <w:r w:rsidR="002120BF">
        <w:rPr>
          <w:b w:val="0"/>
        </w:rPr>
        <w:t>89</w:t>
      </w:r>
      <w:r w:rsidRPr="008C71E8">
        <w:rPr>
          <w:b w:val="0"/>
        </w:rPr>
        <w:t xml:space="preserve"> (Act </w:t>
      </w:r>
      <w:r w:rsidR="002120BF">
        <w:rPr>
          <w:b w:val="0"/>
        </w:rPr>
        <w:t>73</w:t>
      </w:r>
      <w:r w:rsidRPr="008C71E8">
        <w:rPr>
          <w:b w:val="0"/>
        </w:rPr>
        <w:t xml:space="preserve"> of 19</w:t>
      </w:r>
      <w:r w:rsidR="002120BF">
        <w:rPr>
          <w:b w:val="0"/>
        </w:rPr>
        <w:t>89</w:t>
      </w:r>
      <w:r w:rsidRPr="008C71E8">
        <w:rPr>
          <w:b w:val="0"/>
        </w:rPr>
        <w:t>);</w:t>
      </w:r>
    </w:p>
    <w:p w:rsidR="000E490A" w:rsidRPr="008C71E8" w:rsidRDefault="000E490A" w:rsidP="00E6641E">
      <w:pPr>
        <w:pStyle w:val="NormalArial"/>
        <w:numPr>
          <w:ilvl w:val="0"/>
          <w:numId w:val="7"/>
        </w:numPr>
        <w:tabs>
          <w:tab w:val="clear" w:pos="567"/>
          <w:tab w:val="clear" w:pos="1820"/>
          <w:tab w:val="clear" w:pos="5954"/>
        </w:tabs>
        <w:ind w:left="1401" w:hanging="301"/>
        <w:rPr>
          <w:b w:val="0"/>
        </w:rPr>
      </w:pPr>
      <w:r w:rsidRPr="008C71E8">
        <w:rPr>
          <w:b w:val="0"/>
        </w:rPr>
        <w:t>Environmental Conservation Amendment Act, 2003 (Act 50 of 2003);</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Local Government Municipal Systems Act, 2000 (Act 32 of 2000), municipal by-laws and any special requirements of the local service supply authority;</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National Building Regulations and Building Standards Act, 1977 (Act 103 of 1977);</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National Environmental Management Act, 1998 (Act 107 of 1998);</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bCs/>
        </w:rPr>
        <w:t>National Health Act, 2003 (Act 61 of 2003);</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National Heritage Resources Act, 1999 (Act 25 of 1999);</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National Water Act, 1998 (Act 36 of 1998);</w:t>
      </w:r>
    </w:p>
    <w:p w:rsidR="00847E25" w:rsidRPr="008C71E8" w:rsidRDefault="00847E25"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Compensation</w:t>
      </w:r>
      <w:r w:rsidR="004B097C" w:rsidRPr="008C71E8">
        <w:rPr>
          <w:b w:val="0"/>
        </w:rPr>
        <w:t xml:space="preserve"> for Occupational </w:t>
      </w:r>
      <w:r w:rsidR="002120BF">
        <w:rPr>
          <w:b w:val="0"/>
        </w:rPr>
        <w:t>I</w:t>
      </w:r>
      <w:r w:rsidR="004B097C" w:rsidRPr="008C71E8">
        <w:rPr>
          <w:b w:val="0"/>
        </w:rPr>
        <w:t>njuries &amp; Diseases</w:t>
      </w:r>
      <w:r w:rsidR="00985B47" w:rsidRPr="008C71E8">
        <w:rPr>
          <w:b w:val="0"/>
        </w:rPr>
        <w:t>.</w:t>
      </w:r>
      <w:r w:rsidR="00342380" w:rsidRPr="008C71E8">
        <w:rPr>
          <w:b w:val="0"/>
        </w:rPr>
        <w:t xml:space="preserve"> Act No 61 of 1997</w:t>
      </w:r>
    </w:p>
    <w:p w:rsidR="00985B47" w:rsidRPr="008C71E8" w:rsidRDefault="00985B47"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Unemployment</w:t>
      </w:r>
      <w:r w:rsidR="002120BF">
        <w:rPr>
          <w:b w:val="0"/>
        </w:rPr>
        <w:t xml:space="preserve"> Insurance C</w:t>
      </w:r>
      <w:r w:rsidRPr="008C71E8">
        <w:rPr>
          <w:b w:val="0"/>
        </w:rPr>
        <w:t>ontribution Act, No 4 of 2002.</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Public Health Amendment Act, 1971 (Act 42 of 1971);</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Quantity Surveying Profession Act, 2000 (Act 49 of 2000);</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Telecommunications Act, 1996 (Act 103 of 1996);</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Tobacco Products Control Amendment Act, 1999 (Act 12 of 1999);</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Water Services Act, 1997 (Act 108 of 1997) and general authorizations;</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the latest issue of SANS 10142: "Code of Practice for the Wiring of Premises";</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the Regulations of the local Gas Board, where applicable;</w:t>
      </w:r>
    </w:p>
    <w:p w:rsidR="000E490A" w:rsidRPr="008C71E8" w:rsidRDefault="000E490A"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The latest issue of SANS 10142: "Code of Practice for the Wiring of Premises";</w:t>
      </w:r>
    </w:p>
    <w:p w:rsidR="000E490A" w:rsidRPr="008C71E8" w:rsidRDefault="000E490A" w:rsidP="00E6641E">
      <w:pPr>
        <w:pStyle w:val="NormalArial"/>
        <w:numPr>
          <w:ilvl w:val="0"/>
          <w:numId w:val="7"/>
        </w:numPr>
        <w:tabs>
          <w:tab w:val="clear" w:pos="567"/>
          <w:tab w:val="clear" w:pos="1820"/>
          <w:tab w:val="clear" w:pos="5954"/>
        </w:tabs>
        <w:ind w:left="1401" w:hanging="301"/>
        <w:rPr>
          <w:b w:val="0"/>
        </w:rPr>
      </w:pPr>
      <w:r w:rsidRPr="008C71E8">
        <w:rPr>
          <w:b w:val="0"/>
        </w:rPr>
        <w:t>Legislation pertaining to the access to public buildings and facilities for the physically disabled and</w:t>
      </w:r>
    </w:p>
    <w:p w:rsidR="000E490A" w:rsidRPr="008C71E8" w:rsidRDefault="00342380" w:rsidP="00E6641E">
      <w:pPr>
        <w:pStyle w:val="NormalArial"/>
        <w:numPr>
          <w:ilvl w:val="0"/>
          <w:numId w:val="7"/>
        </w:numPr>
        <w:tabs>
          <w:tab w:val="clear" w:pos="567"/>
          <w:tab w:val="clear" w:pos="1820"/>
          <w:tab w:val="clear" w:pos="5954"/>
          <w:tab w:val="num" w:pos="1160"/>
        </w:tabs>
        <w:ind w:left="1400" w:hanging="300"/>
        <w:rPr>
          <w:b w:val="0"/>
        </w:rPr>
      </w:pPr>
      <w:r w:rsidRPr="008C71E8">
        <w:rPr>
          <w:b w:val="0"/>
        </w:rPr>
        <w:t>A</w:t>
      </w:r>
      <w:r w:rsidR="000E490A" w:rsidRPr="008C71E8">
        <w:rPr>
          <w:b w:val="0"/>
        </w:rPr>
        <w:t>ll regulations promulgated under the above Acts and all amendments made from time to time.</w:t>
      </w:r>
    </w:p>
    <w:p w:rsidR="006076D6" w:rsidRDefault="006076D6" w:rsidP="004707EA">
      <w:pPr>
        <w:jc w:val="both"/>
        <w:rPr>
          <w:rFonts w:ascii="Arial" w:hAnsi="Arial" w:cs="Arial"/>
        </w:rPr>
      </w:pPr>
    </w:p>
    <w:p w:rsidR="002120BF" w:rsidRPr="002120BF" w:rsidRDefault="002120BF" w:rsidP="002120BF">
      <w:pPr>
        <w:ind w:left="1100"/>
        <w:jc w:val="both"/>
        <w:rPr>
          <w:rFonts w:ascii="Arial" w:hAnsi="Arial" w:cs="Arial"/>
        </w:rPr>
      </w:pPr>
      <w:r w:rsidRPr="002120BF">
        <w:rPr>
          <w:rFonts w:ascii="Arial" w:hAnsi="Arial" w:cs="Arial"/>
        </w:rPr>
        <w:t xml:space="preserve">Although the more salient legislation has been referred to above, the </w:t>
      </w:r>
      <w:r w:rsidRPr="002120BF">
        <w:rPr>
          <w:rFonts w:ascii="Arial" w:hAnsi="Arial" w:cs="Arial"/>
          <w:i/>
        </w:rPr>
        <w:t>onus</w:t>
      </w:r>
      <w:r w:rsidRPr="002120BF">
        <w:rPr>
          <w:rFonts w:ascii="Arial" w:hAnsi="Arial" w:cs="Arial"/>
        </w:rPr>
        <w:t xml:space="preserve"> remains on the Service Provider to adhere to, and apply, any and all Acts and/or Regulations not specifically mentioned in the list above but which will have an effect on the Project.</w:t>
      </w:r>
    </w:p>
    <w:p w:rsidR="002120BF" w:rsidRPr="008C71E8" w:rsidRDefault="002120BF" w:rsidP="004707EA">
      <w:pPr>
        <w:jc w:val="both"/>
        <w:rPr>
          <w:rFonts w:ascii="Arial" w:hAnsi="Arial" w:cs="Arial"/>
        </w:rPr>
      </w:pPr>
    </w:p>
    <w:p w:rsidR="000E490A" w:rsidRPr="008C71E8" w:rsidRDefault="000E490A" w:rsidP="006813B3">
      <w:pPr>
        <w:pStyle w:val="NormalArial"/>
        <w:tabs>
          <w:tab w:val="clear" w:pos="567"/>
          <w:tab w:val="clear" w:pos="5954"/>
        </w:tabs>
        <w:ind w:left="1100" w:firstLine="0"/>
        <w:rPr>
          <w:b w:val="0"/>
        </w:rPr>
      </w:pPr>
      <w:r w:rsidRPr="008C71E8">
        <w:rPr>
          <w:b w:val="0"/>
        </w:rPr>
        <w:t>This will be a continuous process throughout the appointment, which will manifest itself during the following phases:</w:t>
      </w:r>
    </w:p>
    <w:p w:rsidR="000E490A" w:rsidRPr="008C71E8" w:rsidRDefault="000E490A" w:rsidP="007C2ACB">
      <w:pPr>
        <w:pStyle w:val="NormalArial"/>
        <w:tabs>
          <w:tab w:val="clear" w:pos="567"/>
          <w:tab w:val="clear" w:pos="5954"/>
        </w:tabs>
        <w:ind w:left="1400" w:hanging="1400"/>
        <w:rPr>
          <w:b w:val="0"/>
        </w:rPr>
      </w:pPr>
    </w:p>
    <w:p w:rsidR="000E490A" w:rsidRPr="008C71E8" w:rsidRDefault="000E490A" w:rsidP="00E6641E">
      <w:pPr>
        <w:pStyle w:val="NormalArial"/>
        <w:numPr>
          <w:ilvl w:val="0"/>
          <w:numId w:val="2"/>
        </w:numPr>
        <w:tabs>
          <w:tab w:val="clear" w:pos="360"/>
          <w:tab w:val="clear" w:pos="567"/>
          <w:tab w:val="clear" w:pos="5954"/>
        </w:tabs>
        <w:ind w:left="1400" w:hanging="300"/>
        <w:rPr>
          <w:b w:val="0"/>
        </w:rPr>
      </w:pPr>
      <w:r w:rsidRPr="008C71E8">
        <w:rPr>
          <w:b w:val="0"/>
        </w:rPr>
        <w:t>development of plans and documentation;</w:t>
      </w:r>
    </w:p>
    <w:p w:rsidR="000E490A" w:rsidRPr="008C71E8" w:rsidRDefault="000E490A" w:rsidP="00E6641E">
      <w:pPr>
        <w:pStyle w:val="NormalArial"/>
        <w:numPr>
          <w:ilvl w:val="0"/>
          <w:numId w:val="2"/>
        </w:numPr>
        <w:tabs>
          <w:tab w:val="clear" w:pos="360"/>
          <w:tab w:val="clear" w:pos="567"/>
          <w:tab w:val="clear" w:pos="5954"/>
        </w:tabs>
        <w:ind w:left="1400" w:hanging="300"/>
        <w:rPr>
          <w:b w:val="0"/>
        </w:rPr>
      </w:pPr>
      <w:r w:rsidRPr="008C71E8">
        <w:rPr>
          <w:b w:val="0"/>
        </w:rPr>
        <w:t>supervision of any Service Provider under the appointment;</w:t>
      </w:r>
    </w:p>
    <w:p w:rsidR="000E490A" w:rsidRPr="008C71E8" w:rsidRDefault="000E490A" w:rsidP="00E6641E">
      <w:pPr>
        <w:pStyle w:val="NormalArial"/>
        <w:numPr>
          <w:ilvl w:val="0"/>
          <w:numId w:val="2"/>
        </w:numPr>
        <w:tabs>
          <w:tab w:val="clear" w:pos="360"/>
          <w:tab w:val="clear" w:pos="567"/>
          <w:tab w:val="clear" w:pos="5954"/>
        </w:tabs>
        <w:ind w:left="1400" w:hanging="300"/>
        <w:rPr>
          <w:b w:val="0"/>
        </w:rPr>
      </w:pPr>
      <w:r w:rsidRPr="008C71E8">
        <w:rPr>
          <w:b w:val="0"/>
        </w:rPr>
        <w:t>ensuring compliance of the end product;</w:t>
      </w:r>
    </w:p>
    <w:p w:rsidR="000E490A" w:rsidRPr="008C71E8" w:rsidRDefault="000E490A" w:rsidP="00E6641E">
      <w:pPr>
        <w:pStyle w:val="NormalArial"/>
        <w:numPr>
          <w:ilvl w:val="0"/>
          <w:numId w:val="2"/>
        </w:numPr>
        <w:tabs>
          <w:tab w:val="clear" w:pos="360"/>
          <w:tab w:val="clear" w:pos="567"/>
          <w:tab w:val="clear" w:pos="5954"/>
        </w:tabs>
        <w:ind w:left="1400" w:hanging="300"/>
        <w:rPr>
          <w:b w:val="0"/>
        </w:rPr>
      </w:pPr>
      <w:r w:rsidRPr="008C71E8">
        <w:rPr>
          <w:b w:val="0"/>
        </w:rPr>
        <w:t xml:space="preserve">compiling and issuing of Instruction/Operational Manuals indicating </w:t>
      </w:r>
      <w:r w:rsidRPr="008C71E8">
        <w:rPr>
          <w:b w:val="0"/>
          <w:i/>
        </w:rPr>
        <w:t>inter alia</w:t>
      </w:r>
      <w:r w:rsidRPr="008C71E8">
        <w:rPr>
          <w:b w:val="0"/>
        </w:rPr>
        <w:t xml:space="preserve"> what the legal and safety requirements entail for the user(s)/operator(s) of the facilities;</w:t>
      </w:r>
    </w:p>
    <w:p w:rsidR="000E490A" w:rsidRPr="008C71E8" w:rsidRDefault="000E490A" w:rsidP="00E6641E">
      <w:pPr>
        <w:pStyle w:val="NormalArial"/>
        <w:numPr>
          <w:ilvl w:val="0"/>
          <w:numId w:val="2"/>
        </w:numPr>
        <w:tabs>
          <w:tab w:val="clear" w:pos="360"/>
          <w:tab w:val="clear" w:pos="567"/>
          <w:tab w:val="clear" w:pos="5954"/>
        </w:tabs>
        <w:ind w:left="1400" w:hanging="300"/>
        <w:rPr>
          <w:b w:val="0"/>
        </w:rPr>
      </w:pPr>
      <w:r w:rsidRPr="008C71E8">
        <w:rPr>
          <w:b w:val="0"/>
        </w:rPr>
        <w:t>providing instruction to the intended users/operators.</w:t>
      </w:r>
    </w:p>
    <w:p w:rsidR="000E490A" w:rsidRPr="008C71E8" w:rsidRDefault="000E490A" w:rsidP="005703E0">
      <w:pPr>
        <w:pStyle w:val="NormalArial"/>
        <w:tabs>
          <w:tab w:val="clear" w:pos="567"/>
          <w:tab w:val="clear" w:pos="5954"/>
        </w:tabs>
        <w:ind w:left="1080" w:hanging="1100"/>
        <w:rPr>
          <w:b w:val="0"/>
        </w:rPr>
      </w:pPr>
    </w:p>
    <w:p w:rsidR="000E490A" w:rsidRPr="008C71E8" w:rsidRDefault="000E490A" w:rsidP="00421ABD">
      <w:pPr>
        <w:pStyle w:val="NormalArial"/>
        <w:tabs>
          <w:tab w:val="clear" w:pos="567"/>
        </w:tabs>
        <w:ind w:left="1100" w:firstLine="0"/>
        <w:rPr>
          <w:b w:val="0"/>
        </w:rPr>
      </w:pPr>
      <w:r w:rsidRPr="008C71E8">
        <w:rPr>
          <w:b w:val="0"/>
        </w:rPr>
        <w:t xml:space="preserve">The </w:t>
      </w:r>
      <w:r w:rsidR="00342380" w:rsidRPr="008C71E8">
        <w:rPr>
          <w:b w:val="0"/>
        </w:rPr>
        <w:t>Pr. CHSA shall</w:t>
      </w:r>
      <w:r w:rsidRPr="008C71E8">
        <w:rPr>
          <w:b w:val="0"/>
        </w:rPr>
        <w:t xml:space="preserve"> accept full and complete responsibility (both contractually and/or in delict) regarding compliance with the Occupational Health and Safety Act, 1993 (Act 85 of 1993) for his acts and omissions as well as those of his employees and indemnifies the Employer against any legal action in this regard.</w:t>
      </w:r>
    </w:p>
    <w:p w:rsidR="000E490A" w:rsidRPr="008C71E8" w:rsidRDefault="000E490A" w:rsidP="005703E0">
      <w:pPr>
        <w:pStyle w:val="NormalArial"/>
        <w:tabs>
          <w:tab w:val="clear" w:pos="567"/>
        </w:tabs>
        <w:ind w:left="1100" w:hanging="1100"/>
        <w:rPr>
          <w:b w:val="0"/>
        </w:rPr>
      </w:pPr>
    </w:p>
    <w:p w:rsidR="000E490A" w:rsidRPr="008C71E8" w:rsidRDefault="000E490A" w:rsidP="00421ABD">
      <w:pPr>
        <w:pStyle w:val="NormalArial"/>
        <w:tabs>
          <w:tab w:val="clear" w:pos="567"/>
        </w:tabs>
        <w:ind w:left="1100" w:firstLine="0"/>
        <w:rPr>
          <w:b w:val="0"/>
        </w:rPr>
      </w:pPr>
      <w:r w:rsidRPr="008C71E8">
        <w:rPr>
          <w:b w:val="0"/>
        </w:rPr>
        <w:t xml:space="preserve">The </w:t>
      </w:r>
      <w:r w:rsidR="00342380" w:rsidRPr="008C71E8">
        <w:rPr>
          <w:b w:val="0"/>
        </w:rPr>
        <w:t>Pr. CHSA</w:t>
      </w:r>
      <w:r w:rsidRPr="008C71E8">
        <w:rPr>
          <w:b w:val="0"/>
        </w:rPr>
        <w:t xml:space="preserve"> undertakes to ensure that the requirements of the Occupational Health and Safety Act, 1993 will similarly apply to the agreement with any sub service providers inclusive of indemnifying the Employer against any legal action regarding the actions and/or omissions by them.</w:t>
      </w:r>
    </w:p>
    <w:p w:rsidR="000E490A" w:rsidRPr="008C71E8" w:rsidRDefault="000E490A" w:rsidP="005703E0">
      <w:pPr>
        <w:pStyle w:val="NormalArial"/>
        <w:tabs>
          <w:tab w:val="clear" w:pos="567"/>
          <w:tab w:val="clear" w:pos="5954"/>
        </w:tabs>
        <w:ind w:left="1100" w:hanging="1100"/>
        <w:rPr>
          <w:b w:val="0"/>
        </w:rPr>
      </w:pPr>
    </w:p>
    <w:p w:rsidR="000E490A" w:rsidRPr="008C71E8" w:rsidRDefault="000E490A" w:rsidP="005703E0">
      <w:pPr>
        <w:keepNext/>
        <w:ind w:left="1100" w:hanging="1100"/>
        <w:jc w:val="both"/>
        <w:rPr>
          <w:rFonts w:ascii="Arial" w:hAnsi="Arial" w:cs="Arial"/>
          <w:b/>
          <w:bCs/>
        </w:rPr>
      </w:pPr>
      <w:r w:rsidRPr="008C71E8">
        <w:rPr>
          <w:rFonts w:ascii="Arial" w:hAnsi="Arial" w:cs="Arial"/>
          <w:b/>
        </w:rPr>
        <w:t>C3.7</w:t>
      </w:r>
      <w:r w:rsidRPr="008C71E8">
        <w:rPr>
          <w:rFonts w:ascii="Arial" w:hAnsi="Arial" w:cs="Arial"/>
          <w:b/>
        </w:rPr>
        <w:tab/>
      </w:r>
      <w:r w:rsidRPr="008C71E8">
        <w:rPr>
          <w:rFonts w:ascii="Arial" w:hAnsi="Arial" w:cs="Arial"/>
          <w:b/>
          <w:bCs/>
        </w:rPr>
        <w:t>Software application for programming</w:t>
      </w:r>
    </w:p>
    <w:p w:rsidR="000E490A" w:rsidRPr="008C71E8" w:rsidRDefault="000E490A" w:rsidP="005703E0">
      <w:pPr>
        <w:keepNext/>
        <w:ind w:left="1100" w:hanging="1100"/>
        <w:jc w:val="both"/>
        <w:rPr>
          <w:rFonts w:ascii="Arial" w:hAnsi="Arial" w:cs="Arial"/>
          <w:bCs/>
        </w:rPr>
      </w:pPr>
    </w:p>
    <w:p w:rsidR="000E490A" w:rsidRPr="008C71E8" w:rsidRDefault="000E490A" w:rsidP="00421ABD">
      <w:pPr>
        <w:ind w:left="1100"/>
        <w:jc w:val="both"/>
        <w:rPr>
          <w:rFonts w:ascii="Arial" w:hAnsi="Arial" w:cs="Arial"/>
        </w:rPr>
      </w:pPr>
      <w:r w:rsidRPr="008C71E8">
        <w:rPr>
          <w:rFonts w:ascii="Arial" w:hAnsi="Arial" w:cs="Arial"/>
        </w:rPr>
        <w:t>The Service Provider must avail himself of software to be used in the Project documentation for compatibility with other service providers as well as the Employer.  Specific requirements for compatibility are specified in the relevant manuals.</w:t>
      </w:r>
    </w:p>
    <w:p w:rsidR="00342380" w:rsidRPr="008C71E8" w:rsidRDefault="00342380" w:rsidP="00FA389A">
      <w:pPr>
        <w:jc w:val="both"/>
        <w:rPr>
          <w:rFonts w:ascii="Arial" w:hAnsi="Arial" w:cs="Arial"/>
          <w:bCs/>
        </w:rPr>
      </w:pPr>
    </w:p>
    <w:p w:rsidR="000E490A" w:rsidRPr="008C71E8" w:rsidRDefault="000E490A" w:rsidP="005703E0">
      <w:pPr>
        <w:keepNext/>
        <w:ind w:left="1100" w:hanging="1100"/>
        <w:jc w:val="both"/>
        <w:rPr>
          <w:rFonts w:ascii="Arial" w:hAnsi="Arial" w:cs="Arial"/>
          <w:b/>
        </w:rPr>
      </w:pPr>
      <w:r w:rsidRPr="008C71E8">
        <w:rPr>
          <w:rFonts w:ascii="Arial" w:hAnsi="Arial" w:cs="Arial"/>
          <w:b/>
        </w:rPr>
        <w:t>C3.8</w:t>
      </w:r>
      <w:r w:rsidRPr="008C71E8">
        <w:rPr>
          <w:rFonts w:ascii="Arial" w:hAnsi="Arial" w:cs="Arial"/>
          <w:b/>
        </w:rPr>
        <w:tab/>
        <w:t>Security clearance</w:t>
      </w:r>
    </w:p>
    <w:p w:rsidR="000E490A" w:rsidRPr="008C71E8" w:rsidRDefault="000E490A" w:rsidP="005703E0">
      <w:pPr>
        <w:keepNext/>
        <w:ind w:left="1100" w:hanging="1100"/>
        <w:jc w:val="both"/>
        <w:rPr>
          <w:rFonts w:ascii="Arial" w:hAnsi="Arial" w:cs="Arial"/>
        </w:rPr>
      </w:pPr>
    </w:p>
    <w:p w:rsidR="000E490A" w:rsidRPr="008C71E8" w:rsidRDefault="000E490A" w:rsidP="00421ABD">
      <w:pPr>
        <w:ind w:left="1100"/>
        <w:jc w:val="both"/>
        <w:rPr>
          <w:rFonts w:ascii="Arial" w:hAnsi="Arial" w:cs="Arial"/>
        </w:rPr>
      </w:pPr>
      <w:r w:rsidRPr="008C71E8">
        <w:rPr>
          <w:rFonts w:ascii="Arial" w:hAnsi="Arial" w:cs="Arial"/>
        </w:rPr>
        <w:t>It is an explicit condition of this agreement that partners, directors and/or the members of staff who will have insight into the planning of projects requiring security clearance, be kept to a minimum and that such persons will not object to being submitted to a security clearance, if the Employer so requires.</w:t>
      </w:r>
    </w:p>
    <w:p w:rsidR="000E490A" w:rsidRPr="008C71E8" w:rsidRDefault="000E490A" w:rsidP="005703E0">
      <w:pPr>
        <w:ind w:left="1100" w:hanging="1100"/>
        <w:jc w:val="both"/>
        <w:rPr>
          <w:rFonts w:ascii="Arial" w:hAnsi="Arial" w:cs="Arial"/>
        </w:rPr>
      </w:pPr>
    </w:p>
    <w:p w:rsidR="000E490A" w:rsidRPr="008C71E8" w:rsidRDefault="000E490A" w:rsidP="00421ABD">
      <w:pPr>
        <w:ind w:left="1100"/>
        <w:jc w:val="both"/>
        <w:rPr>
          <w:rFonts w:ascii="Arial" w:hAnsi="Arial" w:cs="Arial"/>
        </w:rPr>
      </w:pPr>
      <w:r w:rsidRPr="008C71E8">
        <w:rPr>
          <w:rFonts w:ascii="Arial" w:hAnsi="Arial" w:cs="Arial"/>
        </w:rPr>
        <w:t>If the latter is applicable, the necessary forms will accompany this tender or be provided to the Service Provider at any stage thereafter.  These forms must be completed, if attached, and returned with the tender.  It is important to furnish information which is complete in every respect.</w:t>
      </w:r>
    </w:p>
    <w:p w:rsidR="000E490A" w:rsidRPr="008C71E8" w:rsidRDefault="000E490A" w:rsidP="005703E0">
      <w:pPr>
        <w:ind w:left="1100" w:hanging="1100"/>
        <w:jc w:val="both"/>
        <w:rPr>
          <w:rFonts w:ascii="Arial" w:hAnsi="Arial" w:cs="Arial"/>
        </w:rPr>
      </w:pPr>
    </w:p>
    <w:p w:rsidR="000E490A" w:rsidRPr="008C71E8" w:rsidRDefault="000E490A" w:rsidP="00421ABD">
      <w:pPr>
        <w:ind w:left="1100"/>
        <w:jc w:val="both"/>
        <w:rPr>
          <w:rFonts w:ascii="Arial" w:hAnsi="Arial" w:cs="Arial"/>
        </w:rPr>
      </w:pPr>
      <w:r w:rsidRPr="008C71E8">
        <w:rPr>
          <w:rFonts w:ascii="Arial" w:hAnsi="Arial" w:cs="Arial"/>
        </w:rPr>
        <w:t xml:space="preserve">Should the authority responsible for the clearance, for security reasons not be satisfied with the classification obtained of any of the staff members of the </w:t>
      </w:r>
      <w:r w:rsidR="00342380" w:rsidRPr="008C71E8">
        <w:rPr>
          <w:rFonts w:ascii="Arial" w:hAnsi="Arial" w:cs="Arial"/>
        </w:rPr>
        <w:t>Pr. CHSA</w:t>
      </w:r>
      <w:r w:rsidRPr="008C71E8">
        <w:rPr>
          <w:rFonts w:ascii="Arial" w:hAnsi="Arial" w:cs="Arial"/>
        </w:rPr>
        <w:t>, it will be a further condition of this appointment that none of such staff members be involved with any aspect of the Project.</w:t>
      </w:r>
    </w:p>
    <w:p w:rsidR="000E490A" w:rsidRPr="008C71E8" w:rsidRDefault="000E490A" w:rsidP="005703E0">
      <w:pPr>
        <w:ind w:left="1100" w:hanging="1100"/>
        <w:jc w:val="both"/>
        <w:rPr>
          <w:rFonts w:ascii="Arial" w:hAnsi="Arial" w:cs="Arial"/>
        </w:rPr>
      </w:pPr>
    </w:p>
    <w:p w:rsidR="000E490A" w:rsidRPr="008C71E8" w:rsidRDefault="000E490A" w:rsidP="008A2046">
      <w:pPr>
        <w:ind w:left="1100"/>
        <w:jc w:val="both"/>
        <w:rPr>
          <w:rFonts w:ascii="Arial" w:hAnsi="Arial" w:cs="Arial"/>
        </w:rPr>
      </w:pPr>
      <w:r w:rsidRPr="008C71E8">
        <w:rPr>
          <w:rFonts w:ascii="Arial" w:hAnsi="Arial" w:cs="Arial"/>
        </w:rPr>
        <w:t>All documents pertaining to these projects must be stored in a safe place when not in use so as to ensure that the level of security of the projects is maintained.</w:t>
      </w:r>
    </w:p>
    <w:p w:rsidR="000E490A" w:rsidRPr="008C71E8" w:rsidRDefault="000E490A" w:rsidP="005703E0">
      <w:pPr>
        <w:ind w:left="1100" w:hanging="1100"/>
        <w:jc w:val="both"/>
        <w:rPr>
          <w:rFonts w:ascii="Arial" w:hAnsi="Arial" w:cs="Arial"/>
        </w:rPr>
      </w:pPr>
    </w:p>
    <w:p w:rsidR="000E490A" w:rsidRPr="008C71E8" w:rsidRDefault="000E490A" w:rsidP="008A2046">
      <w:pPr>
        <w:ind w:left="1100"/>
        <w:jc w:val="both"/>
        <w:rPr>
          <w:rFonts w:ascii="Arial" w:hAnsi="Arial" w:cs="Arial"/>
        </w:rPr>
      </w:pPr>
      <w:r w:rsidRPr="008C71E8">
        <w:rPr>
          <w:rFonts w:ascii="Arial" w:hAnsi="Arial" w:cs="Arial"/>
        </w:rPr>
        <w:t>The Employer will not accept liability for any costs in this regard.</w:t>
      </w:r>
    </w:p>
    <w:p w:rsidR="000E490A" w:rsidRPr="008C71E8" w:rsidRDefault="000E490A" w:rsidP="005703E0">
      <w:pPr>
        <w:ind w:left="1100" w:hanging="1100"/>
        <w:jc w:val="both"/>
        <w:rPr>
          <w:rFonts w:ascii="Arial" w:hAnsi="Arial" w:cs="Arial"/>
        </w:rPr>
      </w:pPr>
    </w:p>
    <w:p w:rsidR="000E490A" w:rsidRPr="008C71E8" w:rsidRDefault="000E490A" w:rsidP="008A2046">
      <w:pPr>
        <w:ind w:left="1100"/>
        <w:jc w:val="both"/>
        <w:rPr>
          <w:rFonts w:ascii="Arial" w:hAnsi="Arial" w:cs="Arial"/>
        </w:rPr>
      </w:pPr>
      <w:r w:rsidRPr="008C71E8">
        <w:rPr>
          <w:rFonts w:ascii="Arial" w:hAnsi="Arial" w:cs="Arial"/>
        </w:rPr>
        <w:t>FINGER PRINTS (except for projects for facilities of SA National Defence)</w:t>
      </w:r>
    </w:p>
    <w:p w:rsidR="000E490A" w:rsidRPr="008C71E8" w:rsidRDefault="000E490A" w:rsidP="008A2046">
      <w:pPr>
        <w:ind w:left="1100"/>
        <w:jc w:val="both"/>
        <w:rPr>
          <w:rFonts w:ascii="Arial" w:hAnsi="Arial" w:cs="Arial"/>
        </w:rPr>
      </w:pPr>
      <w:r w:rsidRPr="008C71E8">
        <w:rPr>
          <w:rFonts w:ascii="Arial" w:hAnsi="Arial" w:cs="Arial"/>
        </w:rPr>
        <w:t>Persons of whom security clearance is required can obtain a finger print form SAP 91(a) from any police station.  Kindly ensure that the police official responsible for taking the finger prints certifies the form since absence of the certification will result in the form being unacceptable.</w:t>
      </w:r>
    </w:p>
    <w:p w:rsidR="006076D6" w:rsidRPr="008C71E8" w:rsidRDefault="006076D6" w:rsidP="004707EA">
      <w:pPr>
        <w:jc w:val="both"/>
        <w:rPr>
          <w:rFonts w:ascii="Arial" w:hAnsi="Arial" w:cs="Arial"/>
          <w:bCs/>
        </w:rPr>
      </w:pPr>
    </w:p>
    <w:p w:rsidR="000E490A" w:rsidRPr="008C71E8" w:rsidRDefault="000E490A" w:rsidP="005703E0">
      <w:pPr>
        <w:keepNext/>
        <w:ind w:left="1100" w:hanging="1100"/>
        <w:jc w:val="both"/>
        <w:rPr>
          <w:rFonts w:ascii="Arial" w:hAnsi="Arial" w:cs="Arial"/>
          <w:b/>
        </w:rPr>
      </w:pPr>
      <w:r w:rsidRPr="008C71E8">
        <w:rPr>
          <w:rFonts w:ascii="Arial" w:hAnsi="Arial" w:cs="Arial"/>
          <w:b/>
        </w:rPr>
        <w:t>C3.9</w:t>
      </w:r>
      <w:r w:rsidRPr="008C71E8">
        <w:rPr>
          <w:rFonts w:ascii="Arial" w:hAnsi="Arial" w:cs="Arial"/>
          <w:b/>
        </w:rPr>
        <w:tab/>
        <w:t>Forms for contract administration</w:t>
      </w:r>
    </w:p>
    <w:p w:rsidR="000E490A" w:rsidRPr="008C71E8" w:rsidRDefault="000E490A" w:rsidP="005703E0">
      <w:pPr>
        <w:keepNext/>
        <w:tabs>
          <w:tab w:val="left" w:pos="5954"/>
        </w:tabs>
        <w:ind w:left="1100" w:hanging="1100"/>
        <w:jc w:val="both"/>
        <w:rPr>
          <w:rFonts w:ascii="Arial" w:hAnsi="Arial" w:cs="Arial"/>
        </w:rPr>
      </w:pPr>
    </w:p>
    <w:p w:rsidR="000E490A" w:rsidRDefault="000E490A" w:rsidP="008A2046">
      <w:pPr>
        <w:ind w:left="1100"/>
        <w:jc w:val="both"/>
        <w:rPr>
          <w:rFonts w:ascii="Arial" w:hAnsi="Arial" w:cs="Arial"/>
        </w:rPr>
      </w:pPr>
      <w:r w:rsidRPr="008C71E8">
        <w:rPr>
          <w:rFonts w:ascii="Arial" w:hAnsi="Arial" w:cs="Arial"/>
        </w:rPr>
        <w:t xml:space="preserve">All forms required during contract administration, called PRM forms, are obtainable on the Employer’s website at </w:t>
      </w:r>
      <w:hyperlink r:id="rId18" w:history="1">
        <w:r w:rsidRPr="008C71E8">
          <w:rPr>
            <w:rStyle w:val="Hyperlink"/>
            <w:rFonts w:ascii="Arial" w:hAnsi="Arial"/>
            <w:i/>
            <w:color w:val="auto"/>
          </w:rPr>
          <w:t>http://www.publicworks.gov.za/</w:t>
        </w:r>
      </w:hyperlink>
      <w:r w:rsidRPr="008C71E8">
        <w:rPr>
          <w:rFonts w:ascii="Arial" w:hAnsi="Arial" w:cs="Arial"/>
        </w:rPr>
        <w:t xml:space="preserve"> under “Documents”; “Consultants Guidelines”; item 14.  The agreement and conditions of contract to be entered into with the main contractor shall be the most recent version of the JBCC, if it is a multi-disciplinary contract, or GCC, if it is an engineering contract, </w:t>
      </w:r>
      <w:r w:rsidRPr="00573E21">
        <w:rPr>
          <w:rFonts w:ascii="Arial" w:hAnsi="Arial" w:cs="Arial"/>
          <w:b/>
        </w:rPr>
        <w:t>as approved and in use by the National Department of Public Works</w:t>
      </w:r>
      <w:r w:rsidRPr="008C71E8">
        <w:rPr>
          <w:rFonts w:ascii="Arial" w:hAnsi="Arial" w:cs="Arial"/>
        </w:rPr>
        <w:t>.</w:t>
      </w:r>
    </w:p>
    <w:p w:rsidR="00895620" w:rsidRDefault="00895620" w:rsidP="008A2046">
      <w:pPr>
        <w:ind w:left="1100"/>
        <w:jc w:val="both"/>
        <w:rPr>
          <w:rFonts w:ascii="Arial" w:hAnsi="Arial" w:cs="Arial"/>
        </w:rPr>
      </w:pPr>
    </w:p>
    <w:p w:rsidR="00895620" w:rsidRPr="00895620" w:rsidRDefault="00895620" w:rsidP="00895620">
      <w:pPr>
        <w:tabs>
          <w:tab w:val="left" w:pos="1100"/>
        </w:tabs>
        <w:ind w:left="1100" w:hanging="1100"/>
        <w:jc w:val="both"/>
        <w:rPr>
          <w:rFonts w:ascii="Arial" w:hAnsi="Arial" w:cs="Arial"/>
          <w:b/>
        </w:rPr>
      </w:pPr>
      <w:r w:rsidRPr="00895620">
        <w:rPr>
          <w:rFonts w:ascii="Arial" w:hAnsi="Arial" w:cs="Arial"/>
          <w:b/>
        </w:rPr>
        <w:t>C3.10</w:t>
      </w:r>
      <w:r w:rsidRPr="00895620">
        <w:rPr>
          <w:rFonts w:ascii="Arial" w:hAnsi="Arial" w:cs="Arial"/>
          <w:b/>
        </w:rPr>
        <w:tab/>
        <w:t>Submission of Accrual Reports</w:t>
      </w:r>
    </w:p>
    <w:p w:rsidR="00895620" w:rsidRPr="00895620" w:rsidRDefault="00895620" w:rsidP="00895620">
      <w:pPr>
        <w:tabs>
          <w:tab w:val="left" w:pos="1100"/>
        </w:tabs>
        <w:ind w:left="1100" w:hanging="1100"/>
        <w:jc w:val="both"/>
        <w:rPr>
          <w:rFonts w:ascii="Arial" w:hAnsi="Arial" w:cs="Arial"/>
        </w:rPr>
      </w:pPr>
    </w:p>
    <w:p w:rsidR="00895620" w:rsidRPr="00895620" w:rsidRDefault="00895620" w:rsidP="00895620">
      <w:pPr>
        <w:tabs>
          <w:tab w:val="left" w:pos="1100"/>
        </w:tabs>
        <w:ind w:left="1100" w:hanging="1100"/>
        <w:jc w:val="both"/>
        <w:rPr>
          <w:rFonts w:ascii="Arial" w:hAnsi="Arial" w:cs="Arial"/>
        </w:rPr>
      </w:pPr>
      <w:r w:rsidRPr="00895620">
        <w:rPr>
          <w:rFonts w:ascii="Arial" w:hAnsi="Arial" w:cs="Arial"/>
        </w:rPr>
        <w:tab/>
        <w:t>The Service Provider shall submit accrual reports to the client representative at the end of March and September each year for the duration of the Service Contract period from the date of appointment up to and including project closeout. This is to ensure that PMTE complies with the accounting framework GRAP, which requires that PMTE disclose all its accruals as at the end of each reporting date.</w:t>
      </w:r>
    </w:p>
    <w:p w:rsidR="00895620" w:rsidRDefault="00895620" w:rsidP="00895620">
      <w:pPr>
        <w:tabs>
          <w:tab w:val="left" w:pos="1100"/>
        </w:tabs>
        <w:ind w:left="1100" w:hanging="1100"/>
        <w:jc w:val="both"/>
        <w:rPr>
          <w:rFonts w:ascii="Arial" w:hAnsi="Arial" w:cs="Arial"/>
        </w:rPr>
      </w:pPr>
    </w:p>
    <w:p w:rsidR="00895620" w:rsidRDefault="00895620" w:rsidP="00895620">
      <w:pPr>
        <w:tabs>
          <w:tab w:val="left" w:pos="1100"/>
        </w:tabs>
        <w:ind w:left="1100" w:hanging="1100"/>
        <w:jc w:val="both"/>
        <w:rPr>
          <w:rFonts w:ascii="Arial" w:hAnsi="Arial" w:cs="Arial"/>
        </w:rPr>
      </w:pPr>
    </w:p>
    <w:p w:rsidR="00895620" w:rsidRPr="00895620" w:rsidRDefault="00895620" w:rsidP="00895620">
      <w:pPr>
        <w:tabs>
          <w:tab w:val="left" w:pos="1100"/>
        </w:tabs>
        <w:ind w:left="1100" w:hanging="1100"/>
        <w:jc w:val="both"/>
        <w:rPr>
          <w:rFonts w:ascii="Arial" w:hAnsi="Arial" w:cs="Arial"/>
        </w:rPr>
      </w:pPr>
    </w:p>
    <w:p w:rsidR="00895620" w:rsidRPr="00895620" w:rsidRDefault="00895620" w:rsidP="00895620">
      <w:pPr>
        <w:tabs>
          <w:tab w:val="left" w:pos="1100"/>
        </w:tabs>
        <w:ind w:left="1100" w:hanging="1100"/>
        <w:jc w:val="both"/>
        <w:rPr>
          <w:rFonts w:ascii="Arial" w:hAnsi="Arial" w:cs="Arial"/>
          <w:b/>
        </w:rPr>
      </w:pPr>
      <w:r w:rsidRPr="00895620">
        <w:rPr>
          <w:rFonts w:ascii="Arial" w:hAnsi="Arial" w:cs="Arial"/>
          <w:b/>
        </w:rPr>
        <w:t>C3.11</w:t>
      </w:r>
      <w:r w:rsidRPr="00895620">
        <w:rPr>
          <w:rFonts w:ascii="Arial" w:hAnsi="Arial" w:cs="Arial"/>
          <w:b/>
        </w:rPr>
        <w:tab/>
        <w:t>Submission of monthly Project Execution Plans (PEP)</w:t>
      </w:r>
    </w:p>
    <w:p w:rsidR="00895620" w:rsidRPr="00895620" w:rsidRDefault="00895620" w:rsidP="00895620">
      <w:pPr>
        <w:tabs>
          <w:tab w:val="left" w:pos="1100"/>
        </w:tabs>
        <w:ind w:left="1100" w:hanging="1100"/>
        <w:jc w:val="both"/>
        <w:rPr>
          <w:rFonts w:ascii="Arial" w:hAnsi="Arial" w:cs="Arial"/>
        </w:rPr>
      </w:pPr>
    </w:p>
    <w:p w:rsidR="00895620" w:rsidRPr="00121A56" w:rsidRDefault="00895620" w:rsidP="00895620">
      <w:pPr>
        <w:ind w:left="1100"/>
        <w:jc w:val="both"/>
        <w:rPr>
          <w:rFonts w:ascii="Arial" w:hAnsi="Arial" w:cs="Arial"/>
        </w:rPr>
      </w:pPr>
      <w:r w:rsidRPr="00895620">
        <w:rPr>
          <w:rFonts w:ascii="Arial" w:hAnsi="Arial" w:cs="Arial"/>
        </w:rPr>
        <w:t>The Principle Agent will submit monthly an updated Project Execution Plans (PEP) in accordance with DPWI standard proforma, on a date as agreed with the Employer’s Representative.</w:t>
      </w:r>
    </w:p>
    <w:p w:rsidR="00895620" w:rsidRPr="008C71E8" w:rsidRDefault="00895620" w:rsidP="008A2046">
      <w:pPr>
        <w:ind w:left="1100"/>
        <w:jc w:val="both"/>
        <w:rPr>
          <w:rFonts w:ascii="Arial" w:hAnsi="Arial" w:cs="Arial"/>
        </w:rPr>
      </w:pPr>
    </w:p>
    <w:p w:rsidR="00342380" w:rsidRPr="008C71E8" w:rsidRDefault="00342380" w:rsidP="008A2046">
      <w:pPr>
        <w:ind w:left="1100"/>
        <w:jc w:val="both"/>
        <w:rPr>
          <w:rFonts w:ascii="Arial" w:hAnsi="Arial" w:cs="Arial"/>
        </w:rPr>
      </w:pPr>
    </w:p>
    <w:p w:rsidR="000E490A" w:rsidRPr="008C71E8" w:rsidRDefault="000E490A" w:rsidP="00065BE0">
      <w:pPr>
        <w:tabs>
          <w:tab w:val="left" w:pos="5954"/>
        </w:tabs>
        <w:ind w:left="1100" w:hanging="1100"/>
        <w:jc w:val="both"/>
        <w:rPr>
          <w:rFonts w:ascii="Arial" w:hAnsi="Arial" w:cs="Arial"/>
          <w:b/>
        </w:rPr>
      </w:pPr>
      <w:r w:rsidRPr="008C71E8">
        <w:rPr>
          <w:rFonts w:ascii="Arial" w:hAnsi="Arial" w:cs="Arial"/>
          <w:b/>
        </w:rPr>
        <w:t>C4:</w:t>
      </w:r>
      <w:r w:rsidRPr="008C71E8">
        <w:rPr>
          <w:rFonts w:ascii="Arial" w:hAnsi="Arial" w:cs="Arial"/>
          <w:b/>
        </w:rPr>
        <w:tab/>
        <w:t>SITE INFORMATION</w:t>
      </w:r>
    </w:p>
    <w:p w:rsidR="000E490A" w:rsidRPr="008C71E8" w:rsidRDefault="000E490A" w:rsidP="00065BE0">
      <w:pPr>
        <w:tabs>
          <w:tab w:val="left" w:pos="5954"/>
        </w:tabs>
        <w:ind w:left="1100" w:hanging="1100"/>
        <w:jc w:val="both"/>
        <w:rPr>
          <w:rFonts w:ascii="Arial" w:hAnsi="Arial" w:cs="Arial"/>
        </w:rPr>
      </w:pPr>
    </w:p>
    <w:p w:rsidR="000E490A" w:rsidRPr="008C71E8" w:rsidRDefault="000E490A" w:rsidP="00065BE0">
      <w:pPr>
        <w:tabs>
          <w:tab w:val="left" w:pos="5954"/>
        </w:tabs>
        <w:ind w:left="1100" w:hanging="1100"/>
        <w:jc w:val="both"/>
        <w:rPr>
          <w:rFonts w:ascii="Arial" w:hAnsi="Arial" w:cs="Arial"/>
        </w:rPr>
      </w:pPr>
      <w:r w:rsidRPr="008C71E8">
        <w:rPr>
          <w:rFonts w:ascii="Arial" w:hAnsi="Arial" w:cs="Arial"/>
        </w:rPr>
        <w:tab/>
        <w:t>(Refer to C3.2.7.5 above.)</w:t>
      </w:r>
    </w:p>
    <w:p w:rsidR="000E490A" w:rsidRPr="008C71E8" w:rsidRDefault="000E490A" w:rsidP="00065BE0">
      <w:pPr>
        <w:ind w:left="1100" w:hanging="1100"/>
        <w:jc w:val="both"/>
        <w:rPr>
          <w:rFonts w:ascii="Arial" w:hAnsi="Arial" w:cs="Arial"/>
          <w:b/>
        </w:rPr>
      </w:pPr>
    </w:p>
    <w:p w:rsidR="000E490A" w:rsidRPr="008C71E8" w:rsidRDefault="000E490A" w:rsidP="008A2046">
      <w:pPr>
        <w:ind w:left="1100"/>
        <w:jc w:val="both"/>
        <w:rPr>
          <w:rFonts w:ascii="Arial" w:hAnsi="Arial" w:cs="Arial"/>
        </w:rPr>
      </w:pPr>
    </w:p>
    <w:p w:rsidR="000E490A" w:rsidRPr="008C71E8" w:rsidRDefault="000E490A" w:rsidP="005703E0">
      <w:pPr>
        <w:ind w:hanging="1100"/>
      </w:pPr>
    </w:p>
    <w:p w:rsidR="000E490A" w:rsidRPr="008C71E8" w:rsidRDefault="000E490A" w:rsidP="008D1C9C"/>
    <w:sectPr w:rsidR="000E490A" w:rsidRPr="008C71E8" w:rsidSect="006929DD">
      <w:headerReference w:type="even" r:id="rId19"/>
      <w:footerReference w:type="even" r:id="rId20"/>
      <w:footerReference w:type="default" r:id="rId21"/>
      <w:pgSz w:w="11907" w:h="16840"/>
      <w:pgMar w:top="1418" w:right="851" w:bottom="1418"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1AF" w:rsidRDefault="00E111AF">
      <w:r>
        <w:separator/>
      </w:r>
    </w:p>
    <w:p w:rsidR="00E111AF" w:rsidRDefault="00E111AF"/>
  </w:endnote>
  <w:endnote w:type="continuationSeparator" w:id="0">
    <w:p w:rsidR="00E111AF" w:rsidRDefault="00E111AF">
      <w:r>
        <w:continuationSeparator/>
      </w:r>
    </w:p>
    <w:p w:rsidR="00E111AF" w:rsidRDefault="00E11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panose1 w:val="00000000000000000000"/>
    <w:charset w:val="02"/>
    <w:family w:val="auto"/>
    <w:notTrueType/>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4B" w:rsidRDefault="00BC2A4B"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2A4B" w:rsidRDefault="00BC2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4B" w:rsidRPr="000333F8" w:rsidRDefault="00BC2A4B"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 PAGE  </w:instrText>
    </w:r>
    <w:r>
      <w:rPr>
        <w:rStyle w:val="PageNumber"/>
      </w:rPr>
      <w:fldChar w:fldCharType="separate"/>
    </w:r>
    <w:r w:rsidR="00254987">
      <w:rPr>
        <w:rStyle w:val="PageNumber"/>
        <w:noProof/>
      </w:rPr>
      <w:t>1</w:t>
    </w:r>
    <w:r>
      <w:rPr>
        <w:rStyle w:val="PageNumber"/>
      </w:rPr>
      <w:fldChar w:fldCharType="end"/>
    </w:r>
  </w:p>
  <w:p w:rsidR="00BC2A4B" w:rsidRDefault="00BC2A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4B" w:rsidRDefault="00BC2A4B" w:rsidP="00EA7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2A4B" w:rsidRDefault="00BC2A4B">
    <w:pPr>
      <w:pStyle w:val="Footer"/>
      <w:ind w:right="360"/>
    </w:pPr>
  </w:p>
  <w:p w:rsidR="00BC2A4B" w:rsidRDefault="00BC2A4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4B" w:rsidRDefault="00BC2A4B">
    <w:pPr>
      <w:pStyle w:val="Footer"/>
      <w:jc w:val="center"/>
    </w:pPr>
    <w:r>
      <w:fldChar w:fldCharType="begin"/>
    </w:r>
    <w:r>
      <w:instrText xml:space="preserve"> PAGE   \* MERGEFORMAT </w:instrText>
    </w:r>
    <w:r>
      <w:fldChar w:fldCharType="separate"/>
    </w:r>
    <w:r w:rsidR="00254987">
      <w:rPr>
        <w:noProof/>
      </w:rPr>
      <w:t>75</w:t>
    </w:r>
    <w:r>
      <w:fldChar w:fldCharType="end"/>
    </w:r>
  </w:p>
  <w:p w:rsidR="00BC2A4B" w:rsidRPr="00BE3715" w:rsidRDefault="00BC2A4B" w:rsidP="006670F4">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1AF" w:rsidRDefault="00E111AF">
      <w:r>
        <w:separator/>
      </w:r>
    </w:p>
    <w:p w:rsidR="00E111AF" w:rsidRDefault="00E111AF"/>
  </w:footnote>
  <w:footnote w:type="continuationSeparator" w:id="0">
    <w:p w:rsidR="00E111AF" w:rsidRDefault="00E111AF">
      <w:r>
        <w:continuationSeparator/>
      </w:r>
    </w:p>
    <w:p w:rsidR="00E111AF" w:rsidRDefault="00E111AF"/>
  </w:footnote>
  <w:footnote w:id="1">
    <w:p w:rsidR="00BC2A4B" w:rsidRPr="00BF1AAD" w:rsidRDefault="00BC2A4B" w:rsidP="009C36B5">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The points allocated to each functionality criterion should not be generic but should be determined separately for each tender on a case by case basis.</w:t>
      </w:r>
    </w:p>
  </w:footnote>
  <w:footnote w:id="2">
    <w:p w:rsidR="00BC2A4B" w:rsidRPr="00B42C48" w:rsidRDefault="00BC2A4B" w:rsidP="00220A63">
      <w:pPr>
        <w:pStyle w:val="FootnoteText"/>
        <w:rPr>
          <w:lang w:val="en-US"/>
        </w:rPr>
      </w:pPr>
      <w:r>
        <w:rPr>
          <w:rStyle w:val="FootnoteReference"/>
        </w:rPr>
        <w:footnoteRef/>
      </w:r>
      <w:r>
        <w:t xml:space="preserve"> EME: Exempted Micro Enterprise</w:t>
      </w:r>
    </w:p>
  </w:footnote>
  <w:footnote w:id="3">
    <w:p w:rsidR="00BC2A4B" w:rsidRPr="00B42C48" w:rsidRDefault="00BC2A4B" w:rsidP="00220A63">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4B" w:rsidRDefault="00E111AF">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240;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4B" w:rsidRDefault="00BC2A4B" w:rsidP="002E12CC">
    <w:pPr>
      <w:pStyle w:val="Header"/>
      <w:jc w:val="right"/>
      <w:rPr>
        <w:rFonts w:ascii="Arial" w:hAnsi="Arial" w:cs="Arial"/>
      </w:rPr>
    </w:pPr>
    <w:r w:rsidRPr="001B1E33">
      <w:rPr>
        <w:rFonts w:ascii="Arial" w:hAnsi="Arial" w:cs="Arial"/>
      </w:rPr>
      <w:t>Q</w:t>
    </w:r>
    <w:r>
      <w:rPr>
        <w:rFonts w:ascii="Arial" w:hAnsi="Arial" w:cs="Arial"/>
      </w:rPr>
      <w:t>uotation no: Q23/02</w:t>
    </w:r>
  </w:p>
  <w:p w:rsidR="00BC2A4B" w:rsidRPr="002E12CC" w:rsidRDefault="00BC2A4B" w:rsidP="005E0D36">
    <w:pPr>
      <w:pStyle w:val="Header"/>
      <w:jc w:val="cent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4B" w:rsidRDefault="00E111AF">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264;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4B" w:rsidRDefault="00BC2A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1B51D10"/>
    <w:multiLevelType w:val="hybridMultilevel"/>
    <w:tmpl w:val="DA00D634"/>
    <w:lvl w:ilvl="0" w:tplc="99E0B0CA">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7445EFE"/>
    <w:multiLevelType w:val="hybridMultilevel"/>
    <w:tmpl w:val="EA622EA8"/>
    <w:lvl w:ilvl="0" w:tplc="B7D63BA6">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4">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38173F"/>
    <w:multiLevelType w:val="hybridMultilevel"/>
    <w:tmpl w:val="5CEEACB8"/>
    <w:lvl w:ilvl="0" w:tplc="04090001">
      <w:start w:val="1"/>
      <w:numFmt w:val="bullet"/>
      <w:lvlText w:val=""/>
      <w:lvlJc w:val="left"/>
      <w:pPr>
        <w:tabs>
          <w:tab w:val="num" w:pos="1820"/>
        </w:tabs>
        <w:ind w:left="1820" w:hanging="360"/>
      </w:pPr>
      <w:rPr>
        <w:rFonts w:ascii="Symbol" w:hAnsi="Symbol" w:hint="default"/>
      </w:rPr>
    </w:lvl>
    <w:lvl w:ilvl="1" w:tplc="04090003" w:tentative="1">
      <w:start w:val="1"/>
      <w:numFmt w:val="bullet"/>
      <w:lvlText w:val="o"/>
      <w:lvlJc w:val="left"/>
      <w:pPr>
        <w:tabs>
          <w:tab w:val="num" w:pos="2540"/>
        </w:tabs>
        <w:ind w:left="2540" w:hanging="360"/>
      </w:pPr>
      <w:rPr>
        <w:rFonts w:ascii="Courier New" w:hAnsi="Courier New" w:hint="default"/>
      </w:rPr>
    </w:lvl>
    <w:lvl w:ilvl="2" w:tplc="04090005" w:tentative="1">
      <w:start w:val="1"/>
      <w:numFmt w:val="bullet"/>
      <w:lvlText w:val=""/>
      <w:lvlJc w:val="left"/>
      <w:pPr>
        <w:tabs>
          <w:tab w:val="num" w:pos="3260"/>
        </w:tabs>
        <w:ind w:left="3260" w:hanging="360"/>
      </w:pPr>
      <w:rPr>
        <w:rFonts w:ascii="Wingdings" w:hAnsi="Wingdings" w:hint="default"/>
      </w:rPr>
    </w:lvl>
    <w:lvl w:ilvl="3" w:tplc="04090001" w:tentative="1">
      <w:start w:val="1"/>
      <w:numFmt w:val="bullet"/>
      <w:lvlText w:val=""/>
      <w:lvlJc w:val="left"/>
      <w:pPr>
        <w:tabs>
          <w:tab w:val="num" w:pos="3980"/>
        </w:tabs>
        <w:ind w:left="3980" w:hanging="360"/>
      </w:pPr>
      <w:rPr>
        <w:rFonts w:ascii="Symbol" w:hAnsi="Symbol" w:hint="default"/>
      </w:rPr>
    </w:lvl>
    <w:lvl w:ilvl="4" w:tplc="04090003" w:tentative="1">
      <w:start w:val="1"/>
      <w:numFmt w:val="bullet"/>
      <w:lvlText w:val="o"/>
      <w:lvlJc w:val="left"/>
      <w:pPr>
        <w:tabs>
          <w:tab w:val="num" w:pos="4700"/>
        </w:tabs>
        <w:ind w:left="4700" w:hanging="360"/>
      </w:pPr>
      <w:rPr>
        <w:rFonts w:ascii="Courier New" w:hAnsi="Courier New" w:hint="default"/>
      </w:rPr>
    </w:lvl>
    <w:lvl w:ilvl="5" w:tplc="04090005" w:tentative="1">
      <w:start w:val="1"/>
      <w:numFmt w:val="bullet"/>
      <w:lvlText w:val=""/>
      <w:lvlJc w:val="left"/>
      <w:pPr>
        <w:tabs>
          <w:tab w:val="num" w:pos="5420"/>
        </w:tabs>
        <w:ind w:left="5420" w:hanging="360"/>
      </w:pPr>
      <w:rPr>
        <w:rFonts w:ascii="Wingdings" w:hAnsi="Wingdings" w:hint="default"/>
      </w:rPr>
    </w:lvl>
    <w:lvl w:ilvl="6" w:tplc="04090001" w:tentative="1">
      <w:start w:val="1"/>
      <w:numFmt w:val="bullet"/>
      <w:lvlText w:val=""/>
      <w:lvlJc w:val="left"/>
      <w:pPr>
        <w:tabs>
          <w:tab w:val="num" w:pos="6140"/>
        </w:tabs>
        <w:ind w:left="6140" w:hanging="360"/>
      </w:pPr>
      <w:rPr>
        <w:rFonts w:ascii="Symbol" w:hAnsi="Symbol" w:hint="default"/>
      </w:rPr>
    </w:lvl>
    <w:lvl w:ilvl="7" w:tplc="04090003" w:tentative="1">
      <w:start w:val="1"/>
      <w:numFmt w:val="bullet"/>
      <w:lvlText w:val="o"/>
      <w:lvlJc w:val="left"/>
      <w:pPr>
        <w:tabs>
          <w:tab w:val="num" w:pos="6860"/>
        </w:tabs>
        <w:ind w:left="6860" w:hanging="360"/>
      </w:pPr>
      <w:rPr>
        <w:rFonts w:ascii="Courier New" w:hAnsi="Courier New" w:hint="default"/>
      </w:rPr>
    </w:lvl>
    <w:lvl w:ilvl="8" w:tplc="04090005" w:tentative="1">
      <w:start w:val="1"/>
      <w:numFmt w:val="bullet"/>
      <w:lvlText w:val=""/>
      <w:lvlJc w:val="left"/>
      <w:pPr>
        <w:tabs>
          <w:tab w:val="num" w:pos="7580"/>
        </w:tabs>
        <w:ind w:left="7580" w:hanging="360"/>
      </w:pPr>
      <w:rPr>
        <w:rFonts w:ascii="Wingdings" w:hAnsi="Wingdings" w:hint="default"/>
      </w:rPr>
    </w:lvl>
  </w:abstractNum>
  <w:abstractNum w:abstractNumId="6">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E20B22"/>
    <w:multiLevelType w:val="hybridMultilevel"/>
    <w:tmpl w:val="54FCDF3E"/>
    <w:lvl w:ilvl="0" w:tplc="3FA653E8">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8">
    <w:nsid w:val="171C485F"/>
    <w:multiLevelType w:val="hybridMultilevel"/>
    <w:tmpl w:val="53B6D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71059"/>
    <w:multiLevelType w:val="hybridMultilevel"/>
    <w:tmpl w:val="C3A64EC4"/>
    <w:lvl w:ilvl="0" w:tplc="A276F5E0">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11">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nsid w:val="23176965"/>
    <w:multiLevelType w:val="hybridMultilevel"/>
    <w:tmpl w:val="062E8C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nsid w:val="2D1E06D3"/>
    <w:multiLevelType w:val="hybridMultilevel"/>
    <w:tmpl w:val="E2E03BE4"/>
    <w:lvl w:ilvl="0" w:tplc="9F04CF22">
      <w:start w:val="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D4F7202"/>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nsid w:val="3073793E"/>
    <w:multiLevelType w:val="hybridMultilevel"/>
    <w:tmpl w:val="4042702A"/>
    <w:lvl w:ilvl="0" w:tplc="04090017">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0">
    <w:nsid w:val="3240061E"/>
    <w:multiLevelType w:val="hybridMultilevel"/>
    <w:tmpl w:val="80CA39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32AA678B"/>
    <w:multiLevelType w:val="hybridMultilevel"/>
    <w:tmpl w:val="EC2E4106"/>
    <w:lvl w:ilvl="0" w:tplc="B7D63BA6">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2">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C4136D"/>
    <w:multiLevelType w:val="hybridMultilevel"/>
    <w:tmpl w:val="9E4EA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00001"/>
    <w:multiLevelType w:val="hybridMultilevel"/>
    <w:tmpl w:val="A98002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6">
    <w:nsid w:val="38600282"/>
    <w:multiLevelType w:val="hybridMultilevel"/>
    <w:tmpl w:val="8EF618B6"/>
    <w:lvl w:ilvl="0" w:tplc="0409000F">
      <w:start w:val="1"/>
      <w:numFmt w:val="decimal"/>
      <w:lvlText w:val="%1."/>
      <w:lvlJc w:val="left"/>
      <w:pPr>
        <w:tabs>
          <w:tab w:val="num" w:pos="1146"/>
        </w:tabs>
        <w:ind w:left="1146" w:hanging="360"/>
      </w:p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7">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3EEF1459"/>
    <w:multiLevelType w:val="hybridMultilevel"/>
    <w:tmpl w:val="7924FA1A"/>
    <w:lvl w:ilvl="0" w:tplc="2A3216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900F12"/>
    <w:multiLevelType w:val="hybridMultilevel"/>
    <w:tmpl w:val="C07C1022"/>
    <w:lvl w:ilvl="0" w:tplc="95BCC136">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1">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44175B0F"/>
    <w:multiLevelType w:val="hybridMultilevel"/>
    <w:tmpl w:val="8B629650"/>
    <w:lvl w:ilvl="0" w:tplc="0409000F">
      <w:start w:val="1"/>
      <w:numFmt w:val="decimal"/>
      <w:lvlText w:val="%1."/>
      <w:lvlJc w:val="left"/>
      <w:pPr>
        <w:tabs>
          <w:tab w:val="num" w:pos="720"/>
        </w:tabs>
        <w:ind w:left="720" w:hanging="360"/>
      </w:pPr>
      <w:rPr>
        <w:rFonts w:cs="Times New Roman"/>
      </w:rPr>
    </w:lvl>
    <w:lvl w:ilvl="1" w:tplc="F50C947C">
      <w:start w:val="4"/>
      <w:numFmt w:val="lowerLetter"/>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34">
    <w:nsid w:val="464B5F49"/>
    <w:multiLevelType w:val="hybridMultilevel"/>
    <w:tmpl w:val="F95861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5FFC1BCF"/>
    <w:multiLevelType w:val="hybridMultilevel"/>
    <w:tmpl w:val="4A3667A6"/>
    <w:lvl w:ilvl="0" w:tplc="5E426FA4">
      <w:start w:val="1"/>
      <w:numFmt w:val="lowerLetter"/>
      <w:lvlText w:val="(%1)"/>
      <w:lvlJc w:val="left"/>
      <w:pPr>
        <w:ind w:left="1435" w:hanging="360"/>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40">
    <w:nsid w:val="606F5B7F"/>
    <w:multiLevelType w:val="hybridMultilevel"/>
    <w:tmpl w:val="90EC3E56"/>
    <w:lvl w:ilvl="0" w:tplc="A3EABEFE">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41">
    <w:nsid w:val="678C3A54"/>
    <w:multiLevelType w:val="hybridMultilevel"/>
    <w:tmpl w:val="5C024142"/>
    <w:lvl w:ilvl="0" w:tplc="1E02760E">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42">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43">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7086114C"/>
    <w:multiLevelType w:val="hybridMultilevel"/>
    <w:tmpl w:val="33247378"/>
    <w:lvl w:ilvl="0" w:tplc="30FEDBF8">
      <w:start w:val="1"/>
      <w:numFmt w:val="lowerLetter"/>
      <w:lvlText w:val="(%1)"/>
      <w:lvlJc w:val="left"/>
      <w:pPr>
        <w:ind w:left="1455" w:hanging="360"/>
      </w:pPr>
      <w:rPr>
        <w:rFonts w:hint="default"/>
        <w:b w:val="0"/>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6">
    <w:nsid w:val="73C52E78"/>
    <w:multiLevelType w:val="hybridMultilevel"/>
    <w:tmpl w:val="F312BEB8"/>
    <w:lvl w:ilvl="0" w:tplc="F50C947C">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4704970"/>
    <w:multiLevelType w:val="hybridMultilevel"/>
    <w:tmpl w:val="153C00E8"/>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A8F0B35"/>
    <w:multiLevelType w:val="hybridMultilevel"/>
    <w:tmpl w:val="8DA8D300"/>
    <w:lvl w:ilvl="0" w:tplc="2CCE503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F4C4E50"/>
    <w:multiLevelType w:val="singleLevel"/>
    <w:tmpl w:val="0809000F"/>
    <w:lvl w:ilvl="0">
      <w:start w:val="1"/>
      <w:numFmt w:val="decimal"/>
      <w:lvlText w:val="%1."/>
      <w:lvlJc w:val="left"/>
      <w:pPr>
        <w:tabs>
          <w:tab w:val="num" w:pos="360"/>
        </w:tabs>
        <w:ind w:left="360" w:hanging="360"/>
      </w:pPr>
    </w:lvl>
  </w:abstractNum>
  <w:abstractNum w:abstractNumId="50">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3"/>
  </w:num>
  <w:num w:numId="3">
    <w:abstractNumId w:val="44"/>
  </w:num>
  <w:num w:numId="4">
    <w:abstractNumId w:val="33"/>
  </w:num>
  <w:num w:numId="5">
    <w:abstractNumId w:val="9"/>
  </w:num>
  <w:num w:numId="6">
    <w:abstractNumId w:val="43"/>
  </w:num>
  <w:num w:numId="7">
    <w:abstractNumId w:val="5"/>
  </w:num>
  <w:num w:numId="8">
    <w:abstractNumId w:val="47"/>
  </w:num>
  <w:num w:numId="9">
    <w:abstractNumId w:val="36"/>
  </w:num>
  <w:num w:numId="10">
    <w:abstractNumId w:val="34"/>
  </w:num>
  <w:num w:numId="11">
    <w:abstractNumId w:val="29"/>
  </w:num>
  <w:num w:numId="12">
    <w:abstractNumId w:val="45"/>
  </w:num>
  <w:num w:numId="13">
    <w:abstractNumId w:val="48"/>
  </w:num>
  <w:num w:numId="14">
    <w:abstractNumId w:val="39"/>
  </w:num>
  <w:num w:numId="15">
    <w:abstractNumId w:val="30"/>
  </w:num>
  <w:num w:numId="16">
    <w:abstractNumId w:val="3"/>
  </w:num>
  <w:num w:numId="17">
    <w:abstractNumId w:val="7"/>
  </w:num>
  <w:num w:numId="18">
    <w:abstractNumId w:val="21"/>
  </w:num>
  <w:num w:numId="19">
    <w:abstractNumId w:val="1"/>
  </w:num>
  <w:num w:numId="20">
    <w:abstractNumId w:val="40"/>
  </w:num>
  <w:num w:numId="21">
    <w:abstractNumId w:val="41"/>
  </w:num>
  <w:num w:numId="22">
    <w:abstractNumId w:val="26"/>
  </w:num>
  <w:num w:numId="23">
    <w:abstractNumId w:val="28"/>
  </w:num>
  <w:num w:numId="24">
    <w:abstractNumId w:val="0"/>
  </w:num>
  <w:num w:numId="25">
    <w:abstractNumId w:val="11"/>
  </w:num>
  <w:num w:numId="26">
    <w:abstractNumId w:val="16"/>
  </w:num>
  <w:num w:numId="27">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37"/>
  </w:num>
  <w:num w:numId="30">
    <w:abstractNumId w:val="50"/>
  </w:num>
  <w:num w:numId="31">
    <w:abstractNumId w:val="22"/>
  </w:num>
  <w:num w:numId="32">
    <w:abstractNumId w:val="42"/>
  </w:num>
  <w:num w:numId="33">
    <w:abstractNumId w:val="23"/>
  </w:num>
  <w:num w:numId="34">
    <w:abstractNumId w:val="8"/>
  </w:num>
  <w:num w:numId="35">
    <w:abstractNumId w:val="2"/>
  </w:num>
  <w:num w:numId="36">
    <w:abstractNumId w:val="38"/>
  </w:num>
  <w:num w:numId="37">
    <w:abstractNumId w:val="10"/>
  </w:num>
  <w:num w:numId="38">
    <w:abstractNumId w:val="6"/>
  </w:num>
  <w:num w:numId="39">
    <w:abstractNumId w:val="19"/>
  </w:num>
  <w:num w:numId="40">
    <w:abstractNumId w:val="46"/>
  </w:num>
  <w:num w:numId="41">
    <w:abstractNumId w:val="49"/>
  </w:num>
  <w:num w:numId="42">
    <w:abstractNumId w:val="4"/>
  </w:num>
  <w:num w:numId="43">
    <w:abstractNumId w:val="14"/>
  </w:num>
  <w:num w:numId="44">
    <w:abstractNumId w:val="15"/>
  </w:num>
  <w:num w:numId="45">
    <w:abstractNumId w:val="12"/>
  </w:num>
  <w:num w:numId="46">
    <w:abstractNumId w:val="31"/>
  </w:num>
  <w:num w:numId="47">
    <w:abstractNumId w:val="18"/>
  </w:num>
  <w:num w:numId="48">
    <w:abstractNumId w:val="27"/>
  </w:num>
  <w:num w:numId="49">
    <w:abstractNumId w:val="25"/>
  </w:num>
  <w:num w:numId="50">
    <w:abstractNumId w:val="24"/>
  </w:num>
  <w:num w:numId="51">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SxNDQAMswsLQ0NLZR0lIJTi4sz8/NACoxqAdqkmX0sAAAA"/>
  </w:docVars>
  <w:rsids>
    <w:rsidRoot w:val="00B96721"/>
    <w:rsid w:val="00000639"/>
    <w:rsid w:val="00001838"/>
    <w:rsid w:val="000018C3"/>
    <w:rsid w:val="00001E86"/>
    <w:rsid w:val="00002028"/>
    <w:rsid w:val="00002548"/>
    <w:rsid w:val="00003FF8"/>
    <w:rsid w:val="00004394"/>
    <w:rsid w:val="00004B2A"/>
    <w:rsid w:val="000052F2"/>
    <w:rsid w:val="00005A0F"/>
    <w:rsid w:val="000064DE"/>
    <w:rsid w:val="00006AE2"/>
    <w:rsid w:val="00006D78"/>
    <w:rsid w:val="00010278"/>
    <w:rsid w:val="00010B09"/>
    <w:rsid w:val="00010C44"/>
    <w:rsid w:val="0001151C"/>
    <w:rsid w:val="000118AD"/>
    <w:rsid w:val="00015911"/>
    <w:rsid w:val="00015F11"/>
    <w:rsid w:val="00016105"/>
    <w:rsid w:val="00021AF0"/>
    <w:rsid w:val="00022568"/>
    <w:rsid w:val="00023079"/>
    <w:rsid w:val="00023B40"/>
    <w:rsid w:val="00023D96"/>
    <w:rsid w:val="00023F2E"/>
    <w:rsid w:val="00024C2E"/>
    <w:rsid w:val="00025A53"/>
    <w:rsid w:val="00025AC9"/>
    <w:rsid w:val="00026280"/>
    <w:rsid w:val="00027443"/>
    <w:rsid w:val="0003022A"/>
    <w:rsid w:val="00030FCC"/>
    <w:rsid w:val="00031E6F"/>
    <w:rsid w:val="00032A73"/>
    <w:rsid w:val="00032AE0"/>
    <w:rsid w:val="00032EF9"/>
    <w:rsid w:val="000333F8"/>
    <w:rsid w:val="0003386A"/>
    <w:rsid w:val="00034603"/>
    <w:rsid w:val="000365F3"/>
    <w:rsid w:val="000368FA"/>
    <w:rsid w:val="000369D4"/>
    <w:rsid w:val="00036FC6"/>
    <w:rsid w:val="00037C04"/>
    <w:rsid w:val="00040504"/>
    <w:rsid w:val="0004054B"/>
    <w:rsid w:val="00040DBE"/>
    <w:rsid w:val="00040E33"/>
    <w:rsid w:val="000417C2"/>
    <w:rsid w:val="000428A2"/>
    <w:rsid w:val="000428C7"/>
    <w:rsid w:val="00043040"/>
    <w:rsid w:val="00043731"/>
    <w:rsid w:val="000442ED"/>
    <w:rsid w:val="00046C33"/>
    <w:rsid w:val="00050C24"/>
    <w:rsid w:val="000511B8"/>
    <w:rsid w:val="000515AC"/>
    <w:rsid w:val="000518A7"/>
    <w:rsid w:val="0005269A"/>
    <w:rsid w:val="00053F85"/>
    <w:rsid w:val="00056789"/>
    <w:rsid w:val="00056F2E"/>
    <w:rsid w:val="00057031"/>
    <w:rsid w:val="000573C5"/>
    <w:rsid w:val="00057906"/>
    <w:rsid w:val="00060849"/>
    <w:rsid w:val="00060C7C"/>
    <w:rsid w:val="00060D88"/>
    <w:rsid w:val="00061F75"/>
    <w:rsid w:val="00062151"/>
    <w:rsid w:val="000631DB"/>
    <w:rsid w:val="000648B6"/>
    <w:rsid w:val="00064E76"/>
    <w:rsid w:val="00065231"/>
    <w:rsid w:val="00065807"/>
    <w:rsid w:val="00065BE0"/>
    <w:rsid w:val="00066019"/>
    <w:rsid w:val="00066B1F"/>
    <w:rsid w:val="00070A34"/>
    <w:rsid w:val="0007139B"/>
    <w:rsid w:val="00071CD6"/>
    <w:rsid w:val="00072088"/>
    <w:rsid w:val="00072AC6"/>
    <w:rsid w:val="0007492D"/>
    <w:rsid w:val="00074DA0"/>
    <w:rsid w:val="000752B8"/>
    <w:rsid w:val="000773F3"/>
    <w:rsid w:val="000774E0"/>
    <w:rsid w:val="0007761C"/>
    <w:rsid w:val="00077689"/>
    <w:rsid w:val="00077A10"/>
    <w:rsid w:val="00080103"/>
    <w:rsid w:val="000809E9"/>
    <w:rsid w:val="00081630"/>
    <w:rsid w:val="00081B7A"/>
    <w:rsid w:val="00081D46"/>
    <w:rsid w:val="000830BB"/>
    <w:rsid w:val="00083978"/>
    <w:rsid w:val="0008401A"/>
    <w:rsid w:val="000852EF"/>
    <w:rsid w:val="00086AC2"/>
    <w:rsid w:val="00087470"/>
    <w:rsid w:val="00087F5D"/>
    <w:rsid w:val="0009036A"/>
    <w:rsid w:val="00090D0F"/>
    <w:rsid w:val="00091948"/>
    <w:rsid w:val="00092441"/>
    <w:rsid w:val="000926C3"/>
    <w:rsid w:val="00092700"/>
    <w:rsid w:val="00092F7B"/>
    <w:rsid w:val="00093E31"/>
    <w:rsid w:val="00094222"/>
    <w:rsid w:val="00094483"/>
    <w:rsid w:val="000948AE"/>
    <w:rsid w:val="00097134"/>
    <w:rsid w:val="00097514"/>
    <w:rsid w:val="0009793D"/>
    <w:rsid w:val="000A0199"/>
    <w:rsid w:val="000A0592"/>
    <w:rsid w:val="000A085C"/>
    <w:rsid w:val="000A0877"/>
    <w:rsid w:val="000A0947"/>
    <w:rsid w:val="000A1755"/>
    <w:rsid w:val="000A1C68"/>
    <w:rsid w:val="000A289A"/>
    <w:rsid w:val="000A2CD7"/>
    <w:rsid w:val="000A2D85"/>
    <w:rsid w:val="000A2DC9"/>
    <w:rsid w:val="000A3C72"/>
    <w:rsid w:val="000A5106"/>
    <w:rsid w:val="000A5224"/>
    <w:rsid w:val="000A5295"/>
    <w:rsid w:val="000A66D4"/>
    <w:rsid w:val="000A69BE"/>
    <w:rsid w:val="000A7543"/>
    <w:rsid w:val="000A7A55"/>
    <w:rsid w:val="000A7BEF"/>
    <w:rsid w:val="000A7DC1"/>
    <w:rsid w:val="000B015D"/>
    <w:rsid w:val="000B086D"/>
    <w:rsid w:val="000B1823"/>
    <w:rsid w:val="000B1F4D"/>
    <w:rsid w:val="000B26A2"/>
    <w:rsid w:val="000B3BD9"/>
    <w:rsid w:val="000B3DB3"/>
    <w:rsid w:val="000B4138"/>
    <w:rsid w:val="000B490E"/>
    <w:rsid w:val="000B4BF4"/>
    <w:rsid w:val="000B5282"/>
    <w:rsid w:val="000B5480"/>
    <w:rsid w:val="000B5627"/>
    <w:rsid w:val="000B5AE9"/>
    <w:rsid w:val="000B5B46"/>
    <w:rsid w:val="000B5FF5"/>
    <w:rsid w:val="000B7BF4"/>
    <w:rsid w:val="000C087C"/>
    <w:rsid w:val="000C130A"/>
    <w:rsid w:val="000C13B2"/>
    <w:rsid w:val="000C1911"/>
    <w:rsid w:val="000C27D8"/>
    <w:rsid w:val="000C2D47"/>
    <w:rsid w:val="000C2F3A"/>
    <w:rsid w:val="000C30BF"/>
    <w:rsid w:val="000C3306"/>
    <w:rsid w:val="000C3A32"/>
    <w:rsid w:val="000C3B0B"/>
    <w:rsid w:val="000C3C94"/>
    <w:rsid w:val="000C4FB7"/>
    <w:rsid w:val="000C50D2"/>
    <w:rsid w:val="000C5E9F"/>
    <w:rsid w:val="000C6565"/>
    <w:rsid w:val="000C6B6C"/>
    <w:rsid w:val="000C6BA1"/>
    <w:rsid w:val="000D0A66"/>
    <w:rsid w:val="000D0BFC"/>
    <w:rsid w:val="000D0D40"/>
    <w:rsid w:val="000D10D8"/>
    <w:rsid w:val="000D11E9"/>
    <w:rsid w:val="000D16B6"/>
    <w:rsid w:val="000D20E8"/>
    <w:rsid w:val="000D3548"/>
    <w:rsid w:val="000D3674"/>
    <w:rsid w:val="000D3F21"/>
    <w:rsid w:val="000D4065"/>
    <w:rsid w:val="000D4CE8"/>
    <w:rsid w:val="000D6014"/>
    <w:rsid w:val="000D6FA2"/>
    <w:rsid w:val="000D76DA"/>
    <w:rsid w:val="000D7920"/>
    <w:rsid w:val="000D7E6E"/>
    <w:rsid w:val="000E05A3"/>
    <w:rsid w:val="000E0B1C"/>
    <w:rsid w:val="000E0B26"/>
    <w:rsid w:val="000E1BD0"/>
    <w:rsid w:val="000E2CFC"/>
    <w:rsid w:val="000E30B2"/>
    <w:rsid w:val="000E3909"/>
    <w:rsid w:val="000E3EEF"/>
    <w:rsid w:val="000E3FE1"/>
    <w:rsid w:val="000E490A"/>
    <w:rsid w:val="000E49CE"/>
    <w:rsid w:val="000E4B8C"/>
    <w:rsid w:val="000E69D0"/>
    <w:rsid w:val="000E760A"/>
    <w:rsid w:val="000E7CF9"/>
    <w:rsid w:val="000F040C"/>
    <w:rsid w:val="000F124B"/>
    <w:rsid w:val="000F202F"/>
    <w:rsid w:val="000F2546"/>
    <w:rsid w:val="000F2623"/>
    <w:rsid w:val="000F28C5"/>
    <w:rsid w:val="000F3C0A"/>
    <w:rsid w:val="000F3DF5"/>
    <w:rsid w:val="000F404F"/>
    <w:rsid w:val="000F4306"/>
    <w:rsid w:val="000F47D2"/>
    <w:rsid w:val="000F4BDD"/>
    <w:rsid w:val="000F4F29"/>
    <w:rsid w:val="000F5DFC"/>
    <w:rsid w:val="000F696A"/>
    <w:rsid w:val="000F7178"/>
    <w:rsid w:val="000F797C"/>
    <w:rsid w:val="001019D1"/>
    <w:rsid w:val="00101E5D"/>
    <w:rsid w:val="0010257D"/>
    <w:rsid w:val="001026A8"/>
    <w:rsid w:val="001033BA"/>
    <w:rsid w:val="00104C01"/>
    <w:rsid w:val="00104E95"/>
    <w:rsid w:val="00105838"/>
    <w:rsid w:val="00105CA3"/>
    <w:rsid w:val="00106E3D"/>
    <w:rsid w:val="00106F0D"/>
    <w:rsid w:val="0010701A"/>
    <w:rsid w:val="00107885"/>
    <w:rsid w:val="00110253"/>
    <w:rsid w:val="00110BE5"/>
    <w:rsid w:val="001115CD"/>
    <w:rsid w:val="00111D48"/>
    <w:rsid w:val="0011208C"/>
    <w:rsid w:val="001122D0"/>
    <w:rsid w:val="00112ACA"/>
    <w:rsid w:val="00113E71"/>
    <w:rsid w:val="00114F9A"/>
    <w:rsid w:val="00115923"/>
    <w:rsid w:val="00115BAB"/>
    <w:rsid w:val="0011618D"/>
    <w:rsid w:val="001177DF"/>
    <w:rsid w:val="00120B92"/>
    <w:rsid w:val="00120C09"/>
    <w:rsid w:val="00120CEE"/>
    <w:rsid w:val="00121DDC"/>
    <w:rsid w:val="00123064"/>
    <w:rsid w:val="0012316C"/>
    <w:rsid w:val="0012346C"/>
    <w:rsid w:val="0012362C"/>
    <w:rsid w:val="00123952"/>
    <w:rsid w:val="001240E5"/>
    <w:rsid w:val="00124AE3"/>
    <w:rsid w:val="00125A34"/>
    <w:rsid w:val="00125FAA"/>
    <w:rsid w:val="00126045"/>
    <w:rsid w:val="001263A3"/>
    <w:rsid w:val="00127D4C"/>
    <w:rsid w:val="00130484"/>
    <w:rsid w:val="001305CD"/>
    <w:rsid w:val="00130981"/>
    <w:rsid w:val="00130DBE"/>
    <w:rsid w:val="00130EF4"/>
    <w:rsid w:val="00131055"/>
    <w:rsid w:val="0013142C"/>
    <w:rsid w:val="00131B0C"/>
    <w:rsid w:val="00132A49"/>
    <w:rsid w:val="00133C71"/>
    <w:rsid w:val="00134BA8"/>
    <w:rsid w:val="001351F1"/>
    <w:rsid w:val="001353A2"/>
    <w:rsid w:val="00135E02"/>
    <w:rsid w:val="00136128"/>
    <w:rsid w:val="00137162"/>
    <w:rsid w:val="0013784C"/>
    <w:rsid w:val="00140259"/>
    <w:rsid w:val="00140470"/>
    <w:rsid w:val="0014077A"/>
    <w:rsid w:val="00140A59"/>
    <w:rsid w:val="00140C8F"/>
    <w:rsid w:val="00140E44"/>
    <w:rsid w:val="00141370"/>
    <w:rsid w:val="00141C0B"/>
    <w:rsid w:val="00143206"/>
    <w:rsid w:val="00144412"/>
    <w:rsid w:val="0014653B"/>
    <w:rsid w:val="00146988"/>
    <w:rsid w:val="00147B50"/>
    <w:rsid w:val="00147B96"/>
    <w:rsid w:val="00147FCA"/>
    <w:rsid w:val="001500F3"/>
    <w:rsid w:val="00150282"/>
    <w:rsid w:val="0015056B"/>
    <w:rsid w:val="0015112A"/>
    <w:rsid w:val="00151240"/>
    <w:rsid w:val="0015129F"/>
    <w:rsid w:val="00151EA5"/>
    <w:rsid w:val="00152CC3"/>
    <w:rsid w:val="0015337F"/>
    <w:rsid w:val="0015339C"/>
    <w:rsid w:val="00153F9A"/>
    <w:rsid w:val="00154278"/>
    <w:rsid w:val="001546A1"/>
    <w:rsid w:val="00155317"/>
    <w:rsid w:val="001566FB"/>
    <w:rsid w:val="0015679D"/>
    <w:rsid w:val="001601E3"/>
    <w:rsid w:val="001608A4"/>
    <w:rsid w:val="001609AF"/>
    <w:rsid w:val="00160E9B"/>
    <w:rsid w:val="00162314"/>
    <w:rsid w:val="00162C80"/>
    <w:rsid w:val="00162E16"/>
    <w:rsid w:val="001633E6"/>
    <w:rsid w:val="001645E0"/>
    <w:rsid w:val="00164C68"/>
    <w:rsid w:val="00164E21"/>
    <w:rsid w:val="001653CC"/>
    <w:rsid w:val="001660A5"/>
    <w:rsid w:val="0016639B"/>
    <w:rsid w:val="00167331"/>
    <w:rsid w:val="00171CDD"/>
    <w:rsid w:val="0017296B"/>
    <w:rsid w:val="00172AD3"/>
    <w:rsid w:val="00172F69"/>
    <w:rsid w:val="0017376C"/>
    <w:rsid w:val="00174AE2"/>
    <w:rsid w:val="00174C43"/>
    <w:rsid w:val="00175073"/>
    <w:rsid w:val="00175209"/>
    <w:rsid w:val="001760AF"/>
    <w:rsid w:val="0017623E"/>
    <w:rsid w:val="001763C4"/>
    <w:rsid w:val="001808AF"/>
    <w:rsid w:val="001808B9"/>
    <w:rsid w:val="00181139"/>
    <w:rsid w:val="0018247C"/>
    <w:rsid w:val="001851AC"/>
    <w:rsid w:val="00185D4B"/>
    <w:rsid w:val="00185EFE"/>
    <w:rsid w:val="0018676B"/>
    <w:rsid w:val="00187189"/>
    <w:rsid w:val="001877DC"/>
    <w:rsid w:val="00187F72"/>
    <w:rsid w:val="00190350"/>
    <w:rsid w:val="001909E5"/>
    <w:rsid w:val="001913DF"/>
    <w:rsid w:val="00191691"/>
    <w:rsid w:val="00191AF1"/>
    <w:rsid w:val="00192CDB"/>
    <w:rsid w:val="00192D54"/>
    <w:rsid w:val="00192E72"/>
    <w:rsid w:val="00192F0E"/>
    <w:rsid w:val="001932BF"/>
    <w:rsid w:val="0019394B"/>
    <w:rsid w:val="00195590"/>
    <w:rsid w:val="0019623A"/>
    <w:rsid w:val="00196D90"/>
    <w:rsid w:val="00196E3F"/>
    <w:rsid w:val="001979A8"/>
    <w:rsid w:val="001A05CB"/>
    <w:rsid w:val="001A15E6"/>
    <w:rsid w:val="001A1B71"/>
    <w:rsid w:val="001A1BBB"/>
    <w:rsid w:val="001A24F4"/>
    <w:rsid w:val="001A2D29"/>
    <w:rsid w:val="001A3031"/>
    <w:rsid w:val="001A3294"/>
    <w:rsid w:val="001A3952"/>
    <w:rsid w:val="001A3EFD"/>
    <w:rsid w:val="001A5B2E"/>
    <w:rsid w:val="001A5CD7"/>
    <w:rsid w:val="001A6D85"/>
    <w:rsid w:val="001B0759"/>
    <w:rsid w:val="001B105D"/>
    <w:rsid w:val="001B1E33"/>
    <w:rsid w:val="001B20B0"/>
    <w:rsid w:val="001B23F5"/>
    <w:rsid w:val="001B48B9"/>
    <w:rsid w:val="001B5D5F"/>
    <w:rsid w:val="001B69DB"/>
    <w:rsid w:val="001B6F29"/>
    <w:rsid w:val="001B7CED"/>
    <w:rsid w:val="001C11FA"/>
    <w:rsid w:val="001C12C6"/>
    <w:rsid w:val="001C1545"/>
    <w:rsid w:val="001C1D3E"/>
    <w:rsid w:val="001C54A0"/>
    <w:rsid w:val="001C5BAB"/>
    <w:rsid w:val="001C60B5"/>
    <w:rsid w:val="001D044F"/>
    <w:rsid w:val="001D04C7"/>
    <w:rsid w:val="001D07EA"/>
    <w:rsid w:val="001D0A28"/>
    <w:rsid w:val="001D17E6"/>
    <w:rsid w:val="001D1D63"/>
    <w:rsid w:val="001D3423"/>
    <w:rsid w:val="001D3479"/>
    <w:rsid w:val="001D3B9B"/>
    <w:rsid w:val="001D4193"/>
    <w:rsid w:val="001D5BAA"/>
    <w:rsid w:val="001D62AE"/>
    <w:rsid w:val="001D6FE8"/>
    <w:rsid w:val="001D7209"/>
    <w:rsid w:val="001D7E5F"/>
    <w:rsid w:val="001E083D"/>
    <w:rsid w:val="001E0846"/>
    <w:rsid w:val="001E098C"/>
    <w:rsid w:val="001E1DBB"/>
    <w:rsid w:val="001E24ED"/>
    <w:rsid w:val="001E3840"/>
    <w:rsid w:val="001E3A09"/>
    <w:rsid w:val="001E4103"/>
    <w:rsid w:val="001E4FAA"/>
    <w:rsid w:val="001E5EB1"/>
    <w:rsid w:val="001E5F00"/>
    <w:rsid w:val="001E60A0"/>
    <w:rsid w:val="001E643C"/>
    <w:rsid w:val="001E6839"/>
    <w:rsid w:val="001E7765"/>
    <w:rsid w:val="001E7CA5"/>
    <w:rsid w:val="001E7D0A"/>
    <w:rsid w:val="001F0F6E"/>
    <w:rsid w:val="001F1DB6"/>
    <w:rsid w:val="001F28A6"/>
    <w:rsid w:val="001F2E10"/>
    <w:rsid w:val="001F3B81"/>
    <w:rsid w:val="001F456D"/>
    <w:rsid w:val="001F463B"/>
    <w:rsid w:val="001F4CE1"/>
    <w:rsid w:val="001F67E2"/>
    <w:rsid w:val="001F7684"/>
    <w:rsid w:val="0020093D"/>
    <w:rsid w:val="00200B79"/>
    <w:rsid w:val="0020180E"/>
    <w:rsid w:val="00202A7E"/>
    <w:rsid w:val="00202FDF"/>
    <w:rsid w:val="0020355E"/>
    <w:rsid w:val="00203B85"/>
    <w:rsid w:val="00203C68"/>
    <w:rsid w:val="00204E04"/>
    <w:rsid w:val="00205229"/>
    <w:rsid w:val="002067F5"/>
    <w:rsid w:val="00207570"/>
    <w:rsid w:val="00210035"/>
    <w:rsid w:val="002111ED"/>
    <w:rsid w:val="00211C2E"/>
    <w:rsid w:val="002120BF"/>
    <w:rsid w:val="002130B2"/>
    <w:rsid w:val="0021334A"/>
    <w:rsid w:val="002137A7"/>
    <w:rsid w:val="002146BE"/>
    <w:rsid w:val="00214B46"/>
    <w:rsid w:val="00214BE8"/>
    <w:rsid w:val="00215856"/>
    <w:rsid w:val="00216007"/>
    <w:rsid w:val="00216929"/>
    <w:rsid w:val="002178B1"/>
    <w:rsid w:val="002179EB"/>
    <w:rsid w:val="00217A03"/>
    <w:rsid w:val="002201C5"/>
    <w:rsid w:val="002202CB"/>
    <w:rsid w:val="002206E3"/>
    <w:rsid w:val="002207E4"/>
    <w:rsid w:val="002207FE"/>
    <w:rsid w:val="00220A63"/>
    <w:rsid w:val="00221A58"/>
    <w:rsid w:val="00221B66"/>
    <w:rsid w:val="00221EBA"/>
    <w:rsid w:val="0022333A"/>
    <w:rsid w:val="00223DC4"/>
    <w:rsid w:val="002241A3"/>
    <w:rsid w:val="00224821"/>
    <w:rsid w:val="002248F3"/>
    <w:rsid w:val="00225CDF"/>
    <w:rsid w:val="002260F9"/>
    <w:rsid w:val="00227521"/>
    <w:rsid w:val="00227F88"/>
    <w:rsid w:val="00231AEF"/>
    <w:rsid w:val="002324B6"/>
    <w:rsid w:val="002324D8"/>
    <w:rsid w:val="002330EB"/>
    <w:rsid w:val="002335E9"/>
    <w:rsid w:val="00233845"/>
    <w:rsid w:val="0023437B"/>
    <w:rsid w:val="00234CB1"/>
    <w:rsid w:val="00235226"/>
    <w:rsid w:val="002355BA"/>
    <w:rsid w:val="002355F4"/>
    <w:rsid w:val="00235AEA"/>
    <w:rsid w:val="0023635D"/>
    <w:rsid w:val="00237204"/>
    <w:rsid w:val="002375AD"/>
    <w:rsid w:val="0023760C"/>
    <w:rsid w:val="002402D4"/>
    <w:rsid w:val="002406B4"/>
    <w:rsid w:val="002406D9"/>
    <w:rsid w:val="0024245D"/>
    <w:rsid w:val="002425DC"/>
    <w:rsid w:val="00242F66"/>
    <w:rsid w:val="0024314F"/>
    <w:rsid w:val="00243444"/>
    <w:rsid w:val="00243F26"/>
    <w:rsid w:val="0024431B"/>
    <w:rsid w:val="00245278"/>
    <w:rsid w:val="0024607F"/>
    <w:rsid w:val="00246C74"/>
    <w:rsid w:val="0024716D"/>
    <w:rsid w:val="00250680"/>
    <w:rsid w:val="002508AF"/>
    <w:rsid w:val="00250B04"/>
    <w:rsid w:val="00251112"/>
    <w:rsid w:val="00251771"/>
    <w:rsid w:val="00251917"/>
    <w:rsid w:val="00251F52"/>
    <w:rsid w:val="002525DC"/>
    <w:rsid w:val="00253528"/>
    <w:rsid w:val="00254383"/>
    <w:rsid w:val="002544AC"/>
    <w:rsid w:val="00254577"/>
    <w:rsid w:val="00254987"/>
    <w:rsid w:val="00254C83"/>
    <w:rsid w:val="00255B23"/>
    <w:rsid w:val="00255F44"/>
    <w:rsid w:val="00255F9B"/>
    <w:rsid w:val="00256BBD"/>
    <w:rsid w:val="0025753B"/>
    <w:rsid w:val="0026004E"/>
    <w:rsid w:val="00260E06"/>
    <w:rsid w:val="002626A3"/>
    <w:rsid w:val="00262DDF"/>
    <w:rsid w:val="00263394"/>
    <w:rsid w:val="0026339C"/>
    <w:rsid w:val="0026372B"/>
    <w:rsid w:val="002638E6"/>
    <w:rsid w:val="00263CB4"/>
    <w:rsid w:val="00264084"/>
    <w:rsid w:val="00264319"/>
    <w:rsid w:val="00265B8A"/>
    <w:rsid w:val="00266E4C"/>
    <w:rsid w:val="0026743E"/>
    <w:rsid w:val="00267833"/>
    <w:rsid w:val="00267879"/>
    <w:rsid w:val="00267F63"/>
    <w:rsid w:val="0027012C"/>
    <w:rsid w:val="00270ABC"/>
    <w:rsid w:val="00270CD9"/>
    <w:rsid w:val="002719C7"/>
    <w:rsid w:val="00271F46"/>
    <w:rsid w:val="002727D4"/>
    <w:rsid w:val="002738C6"/>
    <w:rsid w:val="00273E63"/>
    <w:rsid w:val="00273FE4"/>
    <w:rsid w:val="002742A7"/>
    <w:rsid w:val="00274829"/>
    <w:rsid w:val="00274A10"/>
    <w:rsid w:val="0027603A"/>
    <w:rsid w:val="002769C7"/>
    <w:rsid w:val="00276F77"/>
    <w:rsid w:val="0027751D"/>
    <w:rsid w:val="0027757D"/>
    <w:rsid w:val="00277A35"/>
    <w:rsid w:val="0028037F"/>
    <w:rsid w:val="00280906"/>
    <w:rsid w:val="00280E68"/>
    <w:rsid w:val="00281471"/>
    <w:rsid w:val="00281550"/>
    <w:rsid w:val="00281B67"/>
    <w:rsid w:val="00281C1A"/>
    <w:rsid w:val="00281E5E"/>
    <w:rsid w:val="00281EE9"/>
    <w:rsid w:val="00282010"/>
    <w:rsid w:val="00282120"/>
    <w:rsid w:val="002828CA"/>
    <w:rsid w:val="00282BAF"/>
    <w:rsid w:val="00282EBA"/>
    <w:rsid w:val="002830A2"/>
    <w:rsid w:val="00283B82"/>
    <w:rsid w:val="00284714"/>
    <w:rsid w:val="002847D1"/>
    <w:rsid w:val="00284803"/>
    <w:rsid w:val="002848B9"/>
    <w:rsid w:val="0028505C"/>
    <w:rsid w:val="002854BA"/>
    <w:rsid w:val="00285500"/>
    <w:rsid w:val="0028636F"/>
    <w:rsid w:val="00286796"/>
    <w:rsid w:val="00290F74"/>
    <w:rsid w:val="00290F85"/>
    <w:rsid w:val="00291167"/>
    <w:rsid w:val="00291440"/>
    <w:rsid w:val="00292009"/>
    <w:rsid w:val="00292DBC"/>
    <w:rsid w:val="00293955"/>
    <w:rsid w:val="00293D0D"/>
    <w:rsid w:val="00293E94"/>
    <w:rsid w:val="00294287"/>
    <w:rsid w:val="0029589D"/>
    <w:rsid w:val="0029631B"/>
    <w:rsid w:val="00296A2C"/>
    <w:rsid w:val="002970C2"/>
    <w:rsid w:val="002A0FE5"/>
    <w:rsid w:val="002A133E"/>
    <w:rsid w:val="002A16F2"/>
    <w:rsid w:val="002A2136"/>
    <w:rsid w:val="002A5D93"/>
    <w:rsid w:val="002A6067"/>
    <w:rsid w:val="002A6CA1"/>
    <w:rsid w:val="002A6E0A"/>
    <w:rsid w:val="002A7460"/>
    <w:rsid w:val="002A7FE4"/>
    <w:rsid w:val="002B01FB"/>
    <w:rsid w:val="002B0586"/>
    <w:rsid w:val="002B122C"/>
    <w:rsid w:val="002B1547"/>
    <w:rsid w:val="002B16F8"/>
    <w:rsid w:val="002B1E03"/>
    <w:rsid w:val="002B2F70"/>
    <w:rsid w:val="002B3DA6"/>
    <w:rsid w:val="002B3E23"/>
    <w:rsid w:val="002B5B19"/>
    <w:rsid w:val="002B61B2"/>
    <w:rsid w:val="002B639E"/>
    <w:rsid w:val="002B6A1E"/>
    <w:rsid w:val="002C05DB"/>
    <w:rsid w:val="002C2E83"/>
    <w:rsid w:val="002C3D0D"/>
    <w:rsid w:val="002C4687"/>
    <w:rsid w:val="002C4D17"/>
    <w:rsid w:val="002C592C"/>
    <w:rsid w:val="002C5B4A"/>
    <w:rsid w:val="002C6572"/>
    <w:rsid w:val="002C7553"/>
    <w:rsid w:val="002C7874"/>
    <w:rsid w:val="002C79EB"/>
    <w:rsid w:val="002C7ABB"/>
    <w:rsid w:val="002D07A4"/>
    <w:rsid w:val="002D090A"/>
    <w:rsid w:val="002D0BAE"/>
    <w:rsid w:val="002D1011"/>
    <w:rsid w:val="002D1755"/>
    <w:rsid w:val="002D1943"/>
    <w:rsid w:val="002D32E1"/>
    <w:rsid w:val="002D35E4"/>
    <w:rsid w:val="002D467B"/>
    <w:rsid w:val="002D5374"/>
    <w:rsid w:val="002D57FC"/>
    <w:rsid w:val="002D67C8"/>
    <w:rsid w:val="002D687C"/>
    <w:rsid w:val="002D6F43"/>
    <w:rsid w:val="002D7068"/>
    <w:rsid w:val="002D75A5"/>
    <w:rsid w:val="002D7824"/>
    <w:rsid w:val="002D7A3D"/>
    <w:rsid w:val="002E0271"/>
    <w:rsid w:val="002E11EE"/>
    <w:rsid w:val="002E12CC"/>
    <w:rsid w:val="002E2838"/>
    <w:rsid w:val="002E3933"/>
    <w:rsid w:val="002E5F30"/>
    <w:rsid w:val="002E6671"/>
    <w:rsid w:val="002E67A7"/>
    <w:rsid w:val="002E6806"/>
    <w:rsid w:val="002E7D71"/>
    <w:rsid w:val="002F07B8"/>
    <w:rsid w:val="002F0A64"/>
    <w:rsid w:val="002F14AF"/>
    <w:rsid w:val="002F2151"/>
    <w:rsid w:val="002F21D4"/>
    <w:rsid w:val="002F2A77"/>
    <w:rsid w:val="002F3955"/>
    <w:rsid w:val="002F565C"/>
    <w:rsid w:val="002F5859"/>
    <w:rsid w:val="002F5D20"/>
    <w:rsid w:val="002F67B0"/>
    <w:rsid w:val="002F7453"/>
    <w:rsid w:val="002F749B"/>
    <w:rsid w:val="002F7598"/>
    <w:rsid w:val="003006DA"/>
    <w:rsid w:val="00300E1C"/>
    <w:rsid w:val="00300E57"/>
    <w:rsid w:val="00300F70"/>
    <w:rsid w:val="00301390"/>
    <w:rsid w:val="003016E2"/>
    <w:rsid w:val="003016EF"/>
    <w:rsid w:val="00301C42"/>
    <w:rsid w:val="0030205D"/>
    <w:rsid w:val="0030385C"/>
    <w:rsid w:val="00303B63"/>
    <w:rsid w:val="003043FD"/>
    <w:rsid w:val="00304EE6"/>
    <w:rsid w:val="00305BAB"/>
    <w:rsid w:val="00306CB7"/>
    <w:rsid w:val="00307199"/>
    <w:rsid w:val="0030792C"/>
    <w:rsid w:val="00310587"/>
    <w:rsid w:val="00310C16"/>
    <w:rsid w:val="00310D2B"/>
    <w:rsid w:val="003121B1"/>
    <w:rsid w:val="00312CC3"/>
    <w:rsid w:val="00312F4D"/>
    <w:rsid w:val="003138C1"/>
    <w:rsid w:val="00314822"/>
    <w:rsid w:val="0031521B"/>
    <w:rsid w:val="00316374"/>
    <w:rsid w:val="0031681E"/>
    <w:rsid w:val="00320643"/>
    <w:rsid w:val="00320891"/>
    <w:rsid w:val="003216EF"/>
    <w:rsid w:val="00321B4E"/>
    <w:rsid w:val="00322211"/>
    <w:rsid w:val="0032287B"/>
    <w:rsid w:val="00323F1A"/>
    <w:rsid w:val="0032488D"/>
    <w:rsid w:val="003255A3"/>
    <w:rsid w:val="00325B01"/>
    <w:rsid w:val="00326EF3"/>
    <w:rsid w:val="003304FD"/>
    <w:rsid w:val="00330536"/>
    <w:rsid w:val="003310D9"/>
    <w:rsid w:val="00331887"/>
    <w:rsid w:val="00331DE1"/>
    <w:rsid w:val="00333217"/>
    <w:rsid w:val="003335D3"/>
    <w:rsid w:val="00333B62"/>
    <w:rsid w:val="0033474B"/>
    <w:rsid w:val="00334C37"/>
    <w:rsid w:val="003352C4"/>
    <w:rsid w:val="00335874"/>
    <w:rsid w:val="00336661"/>
    <w:rsid w:val="00336778"/>
    <w:rsid w:val="0033715D"/>
    <w:rsid w:val="0034018C"/>
    <w:rsid w:val="003402A5"/>
    <w:rsid w:val="00340673"/>
    <w:rsid w:val="00340B8B"/>
    <w:rsid w:val="0034118E"/>
    <w:rsid w:val="0034139E"/>
    <w:rsid w:val="00342380"/>
    <w:rsid w:val="003429CE"/>
    <w:rsid w:val="00343A5A"/>
    <w:rsid w:val="00344874"/>
    <w:rsid w:val="00346100"/>
    <w:rsid w:val="003468E3"/>
    <w:rsid w:val="00347015"/>
    <w:rsid w:val="00347097"/>
    <w:rsid w:val="0034750F"/>
    <w:rsid w:val="00347920"/>
    <w:rsid w:val="003500BD"/>
    <w:rsid w:val="0035019F"/>
    <w:rsid w:val="0035036F"/>
    <w:rsid w:val="00352354"/>
    <w:rsid w:val="003526CE"/>
    <w:rsid w:val="003529C4"/>
    <w:rsid w:val="00352E10"/>
    <w:rsid w:val="003538B9"/>
    <w:rsid w:val="00353DEE"/>
    <w:rsid w:val="003548B2"/>
    <w:rsid w:val="003557D1"/>
    <w:rsid w:val="00355952"/>
    <w:rsid w:val="00356788"/>
    <w:rsid w:val="00356AAA"/>
    <w:rsid w:val="00357623"/>
    <w:rsid w:val="00360CCD"/>
    <w:rsid w:val="0036128F"/>
    <w:rsid w:val="00361974"/>
    <w:rsid w:val="00362087"/>
    <w:rsid w:val="003621ED"/>
    <w:rsid w:val="00362445"/>
    <w:rsid w:val="00362958"/>
    <w:rsid w:val="00362A3C"/>
    <w:rsid w:val="00363792"/>
    <w:rsid w:val="00363AD2"/>
    <w:rsid w:val="00365596"/>
    <w:rsid w:val="00365920"/>
    <w:rsid w:val="0036664F"/>
    <w:rsid w:val="00366B39"/>
    <w:rsid w:val="003708D6"/>
    <w:rsid w:val="00371102"/>
    <w:rsid w:val="0037131B"/>
    <w:rsid w:val="00371458"/>
    <w:rsid w:val="0037188D"/>
    <w:rsid w:val="00372150"/>
    <w:rsid w:val="00373238"/>
    <w:rsid w:val="003732F4"/>
    <w:rsid w:val="0037337E"/>
    <w:rsid w:val="0037367E"/>
    <w:rsid w:val="003746AD"/>
    <w:rsid w:val="0037485A"/>
    <w:rsid w:val="0037510D"/>
    <w:rsid w:val="0037606B"/>
    <w:rsid w:val="003762F7"/>
    <w:rsid w:val="0037670A"/>
    <w:rsid w:val="00376B66"/>
    <w:rsid w:val="00376DD5"/>
    <w:rsid w:val="00377208"/>
    <w:rsid w:val="00377932"/>
    <w:rsid w:val="00380D52"/>
    <w:rsid w:val="0038167B"/>
    <w:rsid w:val="00383A30"/>
    <w:rsid w:val="00383ABA"/>
    <w:rsid w:val="00383D13"/>
    <w:rsid w:val="003841C2"/>
    <w:rsid w:val="003845FB"/>
    <w:rsid w:val="00384781"/>
    <w:rsid w:val="00385061"/>
    <w:rsid w:val="0038514E"/>
    <w:rsid w:val="003857E4"/>
    <w:rsid w:val="00386041"/>
    <w:rsid w:val="003870E3"/>
    <w:rsid w:val="00390F64"/>
    <w:rsid w:val="00391230"/>
    <w:rsid w:val="003914A2"/>
    <w:rsid w:val="00391AD8"/>
    <w:rsid w:val="00392ACE"/>
    <w:rsid w:val="00392D99"/>
    <w:rsid w:val="00392E75"/>
    <w:rsid w:val="00393580"/>
    <w:rsid w:val="00393E52"/>
    <w:rsid w:val="003941F4"/>
    <w:rsid w:val="00394911"/>
    <w:rsid w:val="0039607B"/>
    <w:rsid w:val="003964E1"/>
    <w:rsid w:val="00397071"/>
    <w:rsid w:val="003A0324"/>
    <w:rsid w:val="003A03E3"/>
    <w:rsid w:val="003A0821"/>
    <w:rsid w:val="003A128D"/>
    <w:rsid w:val="003A1FAA"/>
    <w:rsid w:val="003A2633"/>
    <w:rsid w:val="003A2B46"/>
    <w:rsid w:val="003A4498"/>
    <w:rsid w:val="003A5235"/>
    <w:rsid w:val="003A5259"/>
    <w:rsid w:val="003A6908"/>
    <w:rsid w:val="003A6A1F"/>
    <w:rsid w:val="003A6B28"/>
    <w:rsid w:val="003A72D5"/>
    <w:rsid w:val="003A76B2"/>
    <w:rsid w:val="003A79A2"/>
    <w:rsid w:val="003B1EBD"/>
    <w:rsid w:val="003B2259"/>
    <w:rsid w:val="003B4750"/>
    <w:rsid w:val="003B536C"/>
    <w:rsid w:val="003B5435"/>
    <w:rsid w:val="003B5985"/>
    <w:rsid w:val="003B5A30"/>
    <w:rsid w:val="003B6A9F"/>
    <w:rsid w:val="003B708C"/>
    <w:rsid w:val="003C1494"/>
    <w:rsid w:val="003C161C"/>
    <w:rsid w:val="003C17AA"/>
    <w:rsid w:val="003C1CCD"/>
    <w:rsid w:val="003C2A3F"/>
    <w:rsid w:val="003C3EE5"/>
    <w:rsid w:val="003C45B7"/>
    <w:rsid w:val="003C49B7"/>
    <w:rsid w:val="003C5774"/>
    <w:rsid w:val="003C61B8"/>
    <w:rsid w:val="003C63E7"/>
    <w:rsid w:val="003C65E7"/>
    <w:rsid w:val="003C6BA0"/>
    <w:rsid w:val="003C75BC"/>
    <w:rsid w:val="003C7FE9"/>
    <w:rsid w:val="003D025D"/>
    <w:rsid w:val="003D0DED"/>
    <w:rsid w:val="003D12B4"/>
    <w:rsid w:val="003D21E7"/>
    <w:rsid w:val="003D25D2"/>
    <w:rsid w:val="003D3B86"/>
    <w:rsid w:val="003D3EA1"/>
    <w:rsid w:val="003D463C"/>
    <w:rsid w:val="003D4A45"/>
    <w:rsid w:val="003D4AD9"/>
    <w:rsid w:val="003D55BF"/>
    <w:rsid w:val="003D5BF1"/>
    <w:rsid w:val="003D5C63"/>
    <w:rsid w:val="003D768A"/>
    <w:rsid w:val="003E0518"/>
    <w:rsid w:val="003E0B6B"/>
    <w:rsid w:val="003E19AE"/>
    <w:rsid w:val="003E1A6F"/>
    <w:rsid w:val="003E1C9F"/>
    <w:rsid w:val="003E1CBB"/>
    <w:rsid w:val="003E26A6"/>
    <w:rsid w:val="003E29D3"/>
    <w:rsid w:val="003E29DD"/>
    <w:rsid w:val="003E2E67"/>
    <w:rsid w:val="003E3285"/>
    <w:rsid w:val="003E3329"/>
    <w:rsid w:val="003E3B0B"/>
    <w:rsid w:val="003E4D63"/>
    <w:rsid w:val="003E4D93"/>
    <w:rsid w:val="003E4FAD"/>
    <w:rsid w:val="003E55F4"/>
    <w:rsid w:val="003E5ABD"/>
    <w:rsid w:val="003E61B5"/>
    <w:rsid w:val="003E7124"/>
    <w:rsid w:val="003E76C5"/>
    <w:rsid w:val="003F0118"/>
    <w:rsid w:val="003F0E0F"/>
    <w:rsid w:val="003F11CC"/>
    <w:rsid w:val="003F18F3"/>
    <w:rsid w:val="003F1AB2"/>
    <w:rsid w:val="003F1E41"/>
    <w:rsid w:val="003F27C8"/>
    <w:rsid w:val="003F2F73"/>
    <w:rsid w:val="003F3BEF"/>
    <w:rsid w:val="003F3C4B"/>
    <w:rsid w:val="003F3D04"/>
    <w:rsid w:val="003F56C9"/>
    <w:rsid w:val="003F6731"/>
    <w:rsid w:val="003F6D86"/>
    <w:rsid w:val="003F764F"/>
    <w:rsid w:val="003F7F24"/>
    <w:rsid w:val="0040046A"/>
    <w:rsid w:val="0040056F"/>
    <w:rsid w:val="00402299"/>
    <w:rsid w:val="004038AD"/>
    <w:rsid w:val="004049BE"/>
    <w:rsid w:val="004050C9"/>
    <w:rsid w:val="00405CCC"/>
    <w:rsid w:val="004069D8"/>
    <w:rsid w:val="004072EA"/>
    <w:rsid w:val="00407387"/>
    <w:rsid w:val="0041021C"/>
    <w:rsid w:val="00410693"/>
    <w:rsid w:val="00410AEA"/>
    <w:rsid w:val="004120BE"/>
    <w:rsid w:val="00413232"/>
    <w:rsid w:val="00414C12"/>
    <w:rsid w:val="004152AF"/>
    <w:rsid w:val="00415A02"/>
    <w:rsid w:val="004167EF"/>
    <w:rsid w:val="00416B75"/>
    <w:rsid w:val="00416C60"/>
    <w:rsid w:val="004175BF"/>
    <w:rsid w:val="0041763D"/>
    <w:rsid w:val="0041770E"/>
    <w:rsid w:val="004200E6"/>
    <w:rsid w:val="00420193"/>
    <w:rsid w:val="00420B68"/>
    <w:rsid w:val="00420B98"/>
    <w:rsid w:val="00420DA9"/>
    <w:rsid w:val="00420E24"/>
    <w:rsid w:val="004218E6"/>
    <w:rsid w:val="00421ABD"/>
    <w:rsid w:val="0042228D"/>
    <w:rsid w:val="00423DFC"/>
    <w:rsid w:val="00423FA7"/>
    <w:rsid w:val="004243FB"/>
    <w:rsid w:val="004246E3"/>
    <w:rsid w:val="004247A3"/>
    <w:rsid w:val="00425236"/>
    <w:rsid w:val="004260BF"/>
    <w:rsid w:val="00426DA7"/>
    <w:rsid w:val="00427153"/>
    <w:rsid w:val="0042716F"/>
    <w:rsid w:val="00427914"/>
    <w:rsid w:val="00431251"/>
    <w:rsid w:val="004318BE"/>
    <w:rsid w:val="004328EC"/>
    <w:rsid w:val="00432E5C"/>
    <w:rsid w:val="004331D2"/>
    <w:rsid w:val="00433AFE"/>
    <w:rsid w:val="00434501"/>
    <w:rsid w:val="00434D0D"/>
    <w:rsid w:val="00434D2E"/>
    <w:rsid w:val="0043564F"/>
    <w:rsid w:val="0043694B"/>
    <w:rsid w:val="00436A0D"/>
    <w:rsid w:val="004406CD"/>
    <w:rsid w:val="00440AD6"/>
    <w:rsid w:val="00440BF2"/>
    <w:rsid w:val="00441605"/>
    <w:rsid w:val="0044163E"/>
    <w:rsid w:val="00443768"/>
    <w:rsid w:val="00443AE8"/>
    <w:rsid w:val="0044411D"/>
    <w:rsid w:val="004446C3"/>
    <w:rsid w:val="004446FD"/>
    <w:rsid w:val="00444A96"/>
    <w:rsid w:val="00444DCB"/>
    <w:rsid w:val="00445AE5"/>
    <w:rsid w:val="00445D47"/>
    <w:rsid w:val="00445F6C"/>
    <w:rsid w:val="004468F3"/>
    <w:rsid w:val="004474E9"/>
    <w:rsid w:val="00447782"/>
    <w:rsid w:val="00447909"/>
    <w:rsid w:val="004502FA"/>
    <w:rsid w:val="00451333"/>
    <w:rsid w:val="00451428"/>
    <w:rsid w:val="00451637"/>
    <w:rsid w:val="004524AE"/>
    <w:rsid w:val="00452780"/>
    <w:rsid w:val="00452EC6"/>
    <w:rsid w:val="0045393F"/>
    <w:rsid w:val="0045408D"/>
    <w:rsid w:val="00454D47"/>
    <w:rsid w:val="00455DF5"/>
    <w:rsid w:val="004568B4"/>
    <w:rsid w:val="004570F7"/>
    <w:rsid w:val="00457795"/>
    <w:rsid w:val="004607D8"/>
    <w:rsid w:val="004612D2"/>
    <w:rsid w:val="00461CE8"/>
    <w:rsid w:val="0046279F"/>
    <w:rsid w:val="00463320"/>
    <w:rsid w:val="00464148"/>
    <w:rsid w:val="0046576B"/>
    <w:rsid w:val="004661BC"/>
    <w:rsid w:val="00467191"/>
    <w:rsid w:val="004676F9"/>
    <w:rsid w:val="00467922"/>
    <w:rsid w:val="004703B5"/>
    <w:rsid w:val="004707EA"/>
    <w:rsid w:val="0047081B"/>
    <w:rsid w:val="0047396A"/>
    <w:rsid w:val="00473A03"/>
    <w:rsid w:val="00475001"/>
    <w:rsid w:val="00475BE3"/>
    <w:rsid w:val="00476446"/>
    <w:rsid w:val="00476858"/>
    <w:rsid w:val="00476B57"/>
    <w:rsid w:val="00476F00"/>
    <w:rsid w:val="004771D4"/>
    <w:rsid w:val="004778B5"/>
    <w:rsid w:val="00477D79"/>
    <w:rsid w:val="00480115"/>
    <w:rsid w:val="004813B2"/>
    <w:rsid w:val="004813D7"/>
    <w:rsid w:val="00482277"/>
    <w:rsid w:val="00482332"/>
    <w:rsid w:val="004824A0"/>
    <w:rsid w:val="00483250"/>
    <w:rsid w:val="00483346"/>
    <w:rsid w:val="004833D7"/>
    <w:rsid w:val="00483D0B"/>
    <w:rsid w:val="00484FEC"/>
    <w:rsid w:val="00485395"/>
    <w:rsid w:val="00486CDC"/>
    <w:rsid w:val="00486DEC"/>
    <w:rsid w:val="00487AD8"/>
    <w:rsid w:val="00487E05"/>
    <w:rsid w:val="0049066D"/>
    <w:rsid w:val="00490E62"/>
    <w:rsid w:val="00490EAE"/>
    <w:rsid w:val="0049113D"/>
    <w:rsid w:val="00492345"/>
    <w:rsid w:val="00494070"/>
    <w:rsid w:val="00495036"/>
    <w:rsid w:val="004951B4"/>
    <w:rsid w:val="00496EDE"/>
    <w:rsid w:val="00497B07"/>
    <w:rsid w:val="004A08B4"/>
    <w:rsid w:val="004A1190"/>
    <w:rsid w:val="004A1E41"/>
    <w:rsid w:val="004A2093"/>
    <w:rsid w:val="004A2DF8"/>
    <w:rsid w:val="004A2F29"/>
    <w:rsid w:val="004A3C86"/>
    <w:rsid w:val="004A3F77"/>
    <w:rsid w:val="004A4016"/>
    <w:rsid w:val="004A42AB"/>
    <w:rsid w:val="004A42D0"/>
    <w:rsid w:val="004A49E3"/>
    <w:rsid w:val="004A4B90"/>
    <w:rsid w:val="004A4D05"/>
    <w:rsid w:val="004A4DD1"/>
    <w:rsid w:val="004A56F8"/>
    <w:rsid w:val="004A61DE"/>
    <w:rsid w:val="004A68EB"/>
    <w:rsid w:val="004A6957"/>
    <w:rsid w:val="004A74D1"/>
    <w:rsid w:val="004A75F7"/>
    <w:rsid w:val="004A7A40"/>
    <w:rsid w:val="004B03CE"/>
    <w:rsid w:val="004B07AA"/>
    <w:rsid w:val="004B097C"/>
    <w:rsid w:val="004B1A08"/>
    <w:rsid w:val="004B1AFA"/>
    <w:rsid w:val="004B207E"/>
    <w:rsid w:val="004B3870"/>
    <w:rsid w:val="004B3AFE"/>
    <w:rsid w:val="004B56F6"/>
    <w:rsid w:val="004B6154"/>
    <w:rsid w:val="004B61BA"/>
    <w:rsid w:val="004B6858"/>
    <w:rsid w:val="004B6883"/>
    <w:rsid w:val="004B6FB3"/>
    <w:rsid w:val="004B7815"/>
    <w:rsid w:val="004C09F6"/>
    <w:rsid w:val="004C0B15"/>
    <w:rsid w:val="004C0F39"/>
    <w:rsid w:val="004C1921"/>
    <w:rsid w:val="004C1E76"/>
    <w:rsid w:val="004C2C98"/>
    <w:rsid w:val="004C37A7"/>
    <w:rsid w:val="004C491D"/>
    <w:rsid w:val="004C5392"/>
    <w:rsid w:val="004C544D"/>
    <w:rsid w:val="004C562F"/>
    <w:rsid w:val="004C5928"/>
    <w:rsid w:val="004C5E4A"/>
    <w:rsid w:val="004C75C4"/>
    <w:rsid w:val="004C796D"/>
    <w:rsid w:val="004D0E2E"/>
    <w:rsid w:val="004D2041"/>
    <w:rsid w:val="004D2182"/>
    <w:rsid w:val="004D2430"/>
    <w:rsid w:val="004D3051"/>
    <w:rsid w:val="004D41B0"/>
    <w:rsid w:val="004D4D45"/>
    <w:rsid w:val="004D6863"/>
    <w:rsid w:val="004D6ACD"/>
    <w:rsid w:val="004D7D52"/>
    <w:rsid w:val="004E0150"/>
    <w:rsid w:val="004E0179"/>
    <w:rsid w:val="004E03F8"/>
    <w:rsid w:val="004E0496"/>
    <w:rsid w:val="004E26E9"/>
    <w:rsid w:val="004E34A7"/>
    <w:rsid w:val="004E3821"/>
    <w:rsid w:val="004E3CED"/>
    <w:rsid w:val="004E43DC"/>
    <w:rsid w:val="004E4EE8"/>
    <w:rsid w:val="004E6B63"/>
    <w:rsid w:val="004F01BD"/>
    <w:rsid w:val="004F0281"/>
    <w:rsid w:val="004F0B64"/>
    <w:rsid w:val="004F126E"/>
    <w:rsid w:val="004F3393"/>
    <w:rsid w:val="004F6A8C"/>
    <w:rsid w:val="004F6E23"/>
    <w:rsid w:val="004F6EEC"/>
    <w:rsid w:val="00500289"/>
    <w:rsid w:val="00500D9B"/>
    <w:rsid w:val="00500DC0"/>
    <w:rsid w:val="00500FAD"/>
    <w:rsid w:val="005016B7"/>
    <w:rsid w:val="00501788"/>
    <w:rsid w:val="005018D8"/>
    <w:rsid w:val="005032B3"/>
    <w:rsid w:val="00504CD8"/>
    <w:rsid w:val="00504E05"/>
    <w:rsid w:val="00504E31"/>
    <w:rsid w:val="00505576"/>
    <w:rsid w:val="005057BC"/>
    <w:rsid w:val="005057FC"/>
    <w:rsid w:val="00506C8F"/>
    <w:rsid w:val="00507392"/>
    <w:rsid w:val="00510768"/>
    <w:rsid w:val="00511C66"/>
    <w:rsid w:val="005122E8"/>
    <w:rsid w:val="00512CC6"/>
    <w:rsid w:val="005130B5"/>
    <w:rsid w:val="005130EB"/>
    <w:rsid w:val="0051379A"/>
    <w:rsid w:val="00513FD9"/>
    <w:rsid w:val="005146C6"/>
    <w:rsid w:val="00514A70"/>
    <w:rsid w:val="00514C32"/>
    <w:rsid w:val="00514CB2"/>
    <w:rsid w:val="00514E48"/>
    <w:rsid w:val="00515B65"/>
    <w:rsid w:val="00515D48"/>
    <w:rsid w:val="00515FE3"/>
    <w:rsid w:val="0051709A"/>
    <w:rsid w:val="0051728F"/>
    <w:rsid w:val="00520A01"/>
    <w:rsid w:val="00520B7C"/>
    <w:rsid w:val="005215C1"/>
    <w:rsid w:val="00521736"/>
    <w:rsid w:val="00521DB8"/>
    <w:rsid w:val="005222FA"/>
    <w:rsid w:val="00522F6E"/>
    <w:rsid w:val="005232A1"/>
    <w:rsid w:val="005242AD"/>
    <w:rsid w:val="00524454"/>
    <w:rsid w:val="00525BBC"/>
    <w:rsid w:val="00526FE1"/>
    <w:rsid w:val="00527018"/>
    <w:rsid w:val="00527682"/>
    <w:rsid w:val="00527B6C"/>
    <w:rsid w:val="0053069C"/>
    <w:rsid w:val="00531C0B"/>
    <w:rsid w:val="005320D4"/>
    <w:rsid w:val="00532627"/>
    <w:rsid w:val="00532921"/>
    <w:rsid w:val="00532ECC"/>
    <w:rsid w:val="005340C6"/>
    <w:rsid w:val="005347C4"/>
    <w:rsid w:val="00534C61"/>
    <w:rsid w:val="0053568D"/>
    <w:rsid w:val="00535AEC"/>
    <w:rsid w:val="00535C35"/>
    <w:rsid w:val="00535D63"/>
    <w:rsid w:val="00536231"/>
    <w:rsid w:val="0053642A"/>
    <w:rsid w:val="00536AC6"/>
    <w:rsid w:val="0053702F"/>
    <w:rsid w:val="005370B6"/>
    <w:rsid w:val="005378B4"/>
    <w:rsid w:val="00537A22"/>
    <w:rsid w:val="0054062E"/>
    <w:rsid w:val="00541EAC"/>
    <w:rsid w:val="00546504"/>
    <w:rsid w:val="0054659D"/>
    <w:rsid w:val="00550FDD"/>
    <w:rsid w:val="005516C2"/>
    <w:rsid w:val="005520F2"/>
    <w:rsid w:val="00553040"/>
    <w:rsid w:val="0055309E"/>
    <w:rsid w:val="00554F33"/>
    <w:rsid w:val="005554C2"/>
    <w:rsid w:val="00555F10"/>
    <w:rsid w:val="00556042"/>
    <w:rsid w:val="005562D7"/>
    <w:rsid w:val="00556900"/>
    <w:rsid w:val="00556BCC"/>
    <w:rsid w:val="005604F1"/>
    <w:rsid w:val="005607C0"/>
    <w:rsid w:val="00560916"/>
    <w:rsid w:val="00560E76"/>
    <w:rsid w:val="00560F90"/>
    <w:rsid w:val="00561270"/>
    <w:rsid w:val="005617DE"/>
    <w:rsid w:val="005631E0"/>
    <w:rsid w:val="0056384C"/>
    <w:rsid w:val="005650E9"/>
    <w:rsid w:val="00565E02"/>
    <w:rsid w:val="00566868"/>
    <w:rsid w:val="00566A4B"/>
    <w:rsid w:val="00566BE8"/>
    <w:rsid w:val="00567321"/>
    <w:rsid w:val="005703E0"/>
    <w:rsid w:val="0057063C"/>
    <w:rsid w:val="005707D4"/>
    <w:rsid w:val="00571110"/>
    <w:rsid w:val="0057128C"/>
    <w:rsid w:val="005718A1"/>
    <w:rsid w:val="00571AF6"/>
    <w:rsid w:val="005722B2"/>
    <w:rsid w:val="00572F8D"/>
    <w:rsid w:val="005730B2"/>
    <w:rsid w:val="00573321"/>
    <w:rsid w:val="005739DA"/>
    <w:rsid w:val="00573DBE"/>
    <w:rsid w:val="00573E21"/>
    <w:rsid w:val="005744F6"/>
    <w:rsid w:val="00574698"/>
    <w:rsid w:val="00574734"/>
    <w:rsid w:val="00575BB3"/>
    <w:rsid w:val="00575E4F"/>
    <w:rsid w:val="00576AB8"/>
    <w:rsid w:val="005801B4"/>
    <w:rsid w:val="005803FA"/>
    <w:rsid w:val="00580CCC"/>
    <w:rsid w:val="00580EA7"/>
    <w:rsid w:val="0058127D"/>
    <w:rsid w:val="005815B6"/>
    <w:rsid w:val="00581C0A"/>
    <w:rsid w:val="005847C9"/>
    <w:rsid w:val="00585198"/>
    <w:rsid w:val="00586C38"/>
    <w:rsid w:val="00586FDA"/>
    <w:rsid w:val="00587478"/>
    <w:rsid w:val="00587C29"/>
    <w:rsid w:val="00590FBF"/>
    <w:rsid w:val="00591E23"/>
    <w:rsid w:val="005934C2"/>
    <w:rsid w:val="005937F3"/>
    <w:rsid w:val="00593DD5"/>
    <w:rsid w:val="00594267"/>
    <w:rsid w:val="005943DB"/>
    <w:rsid w:val="00594462"/>
    <w:rsid w:val="0059597F"/>
    <w:rsid w:val="00595C43"/>
    <w:rsid w:val="00596776"/>
    <w:rsid w:val="00596792"/>
    <w:rsid w:val="00596C4D"/>
    <w:rsid w:val="00596E9F"/>
    <w:rsid w:val="00597798"/>
    <w:rsid w:val="005A0658"/>
    <w:rsid w:val="005A174F"/>
    <w:rsid w:val="005A195F"/>
    <w:rsid w:val="005A2D65"/>
    <w:rsid w:val="005A37F4"/>
    <w:rsid w:val="005A4721"/>
    <w:rsid w:val="005A54D7"/>
    <w:rsid w:val="005A65BB"/>
    <w:rsid w:val="005A6916"/>
    <w:rsid w:val="005A731C"/>
    <w:rsid w:val="005A77E5"/>
    <w:rsid w:val="005B141A"/>
    <w:rsid w:val="005B2BE2"/>
    <w:rsid w:val="005B3934"/>
    <w:rsid w:val="005B41B4"/>
    <w:rsid w:val="005B4735"/>
    <w:rsid w:val="005B47B5"/>
    <w:rsid w:val="005B5E61"/>
    <w:rsid w:val="005B6823"/>
    <w:rsid w:val="005B7D3A"/>
    <w:rsid w:val="005C0562"/>
    <w:rsid w:val="005C226C"/>
    <w:rsid w:val="005C25F6"/>
    <w:rsid w:val="005C60F5"/>
    <w:rsid w:val="005C61C2"/>
    <w:rsid w:val="005C61D9"/>
    <w:rsid w:val="005C6687"/>
    <w:rsid w:val="005C7767"/>
    <w:rsid w:val="005D07DC"/>
    <w:rsid w:val="005D3158"/>
    <w:rsid w:val="005D3965"/>
    <w:rsid w:val="005D4053"/>
    <w:rsid w:val="005D4326"/>
    <w:rsid w:val="005D45E2"/>
    <w:rsid w:val="005D4660"/>
    <w:rsid w:val="005D4C4C"/>
    <w:rsid w:val="005D4D6C"/>
    <w:rsid w:val="005D4EE1"/>
    <w:rsid w:val="005D4FDB"/>
    <w:rsid w:val="005D6E25"/>
    <w:rsid w:val="005E005C"/>
    <w:rsid w:val="005E0D36"/>
    <w:rsid w:val="005E11C6"/>
    <w:rsid w:val="005E123E"/>
    <w:rsid w:val="005E15BF"/>
    <w:rsid w:val="005E1C61"/>
    <w:rsid w:val="005E1EFA"/>
    <w:rsid w:val="005E2803"/>
    <w:rsid w:val="005E2E5D"/>
    <w:rsid w:val="005E36F4"/>
    <w:rsid w:val="005E36F9"/>
    <w:rsid w:val="005E3880"/>
    <w:rsid w:val="005E3A6F"/>
    <w:rsid w:val="005E3DEF"/>
    <w:rsid w:val="005E4EDE"/>
    <w:rsid w:val="005E5132"/>
    <w:rsid w:val="005E5FBC"/>
    <w:rsid w:val="005E6127"/>
    <w:rsid w:val="005E67B7"/>
    <w:rsid w:val="005E6C57"/>
    <w:rsid w:val="005E6E7E"/>
    <w:rsid w:val="005E7CEF"/>
    <w:rsid w:val="005F0716"/>
    <w:rsid w:val="005F08B7"/>
    <w:rsid w:val="005F0C45"/>
    <w:rsid w:val="005F0E0C"/>
    <w:rsid w:val="005F13A1"/>
    <w:rsid w:val="005F1B2D"/>
    <w:rsid w:val="005F201C"/>
    <w:rsid w:val="005F265A"/>
    <w:rsid w:val="005F30AD"/>
    <w:rsid w:val="005F30DC"/>
    <w:rsid w:val="005F3F20"/>
    <w:rsid w:val="005F4361"/>
    <w:rsid w:val="005F4501"/>
    <w:rsid w:val="005F46AF"/>
    <w:rsid w:val="005F4F5E"/>
    <w:rsid w:val="005F5000"/>
    <w:rsid w:val="005F51C0"/>
    <w:rsid w:val="005F6291"/>
    <w:rsid w:val="005F69BB"/>
    <w:rsid w:val="005F7159"/>
    <w:rsid w:val="005F76FE"/>
    <w:rsid w:val="005F7CFB"/>
    <w:rsid w:val="005F7E90"/>
    <w:rsid w:val="00602659"/>
    <w:rsid w:val="006027E8"/>
    <w:rsid w:val="0060369F"/>
    <w:rsid w:val="00604355"/>
    <w:rsid w:val="00604933"/>
    <w:rsid w:val="00604DD9"/>
    <w:rsid w:val="00605D21"/>
    <w:rsid w:val="0060724E"/>
    <w:rsid w:val="006076D6"/>
    <w:rsid w:val="00610097"/>
    <w:rsid w:val="0061067D"/>
    <w:rsid w:val="00610743"/>
    <w:rsid w:val="00610CF7"/>
    <w:rsid w:val="00611FE5"/>
    <w:rsid w:val="00612673"/>
    <w:rsid w:val="00612709"/>
    <w:rsid w:val="00612C37"/>
    <w:rsid w:val="00612F06"/>
    <w:rsid w:val="00613703"/>
    <w:rsid w:val="006139D1"/>
    <w:rsid w:val="006146E7"/>
    <w:rsid w:val="00614A02"/>
    <w:rsid w:val="006154DE"/>
    <w:rsid w:val="00616031"/>
    <w:rsid w:val="00616843"/>
    <w:rsid w:val="00616AD4"/>
    <w:rsid w:val="00616EAB"/>
    <w:rsid w:val="00617A6F"/>
    <w:rsid w:val="00617D67"/>
    <w:rsid w:val="006201AB"/>
    <w:rsid w:val="006207D5"/>
    <w:rsid w:val="006207EF"/>
    <w:rsid w:val="006212E3"/>
    <w:rsid w:val="00621A19"/>
    <w:rsid w:val="00622A73"/>
    <w:rsid w:val="00622C2F"/>
    <w:rsid w:val="00623E5C"/>
    <w:rsid w:val="006254F6"/>
    <w:rsid w:val="00625721"/>
    <w:rsid w:val="0062644D"/>
    <w:rsid w:val="006267EB"/>
    <w:rsid w:val="00626A33"/>
    <w:rsid w:val="00626E96"/>
    <w:rsid w:val="00626FCB"/>
    <w:rsid w:val="006275CA"/>
    <w:rsid w:val="00627796"/>
    <w:rsid w:val="006311AF"/>
    <w:rsid w:val="006316B9"/>
    <w:rsid w:val="00633E3C"/>
    <w:rsid w:val="00634586"/>
    <w:rsid w:val="0063506C"/>
    <w:rsid w:val="006353D5"/>
    <w:rsid w:val="006357D9"/>
    <w:rsid w:val="0063635D"/>
    <w:rsid w:val="0063733C"/>
    <w:rsid w:val="00640FAA"/>
    <w:rsid w:val="00642F55"/>
    <w:rsid w:val="00643EFF"/>
    <w:rsid w:val="00645143"/>
    <w:rsid w:val="00646013"/>
    <w:rsid w:val="0064641C"/>
    <w:rsid w:val="0065009B"/>
    <w:rsid w:val="00650F54"/>
    <w:rsid w:val="0065115F"/>
    <w:rsid w:val="0065136E"/>
    <w:rsid w:val="00652937"/>
    <w:rsid w:val="00652AAE"/>
    <w:rsid w:val="006541E7"/>
    <w:rsid w:val="00655344"/>
    <w:rsid w:val="00656C43"/>
    <w:rsid w:val="00656D74"/>
    <w:rsid w:val="00656D83"/>
    <w:rsid w:val="00657109"/>
    <w:rsid w:val="0065734F"/>
    <w:rsid w:val="006576B6"/>
    <w:rsid w:val="006579C9"/>
    <w:rsid w:val="00657AAD"/>
    <w:rsid w:val="00657E7D"/>
    <w:rsid w:val="00660314"/>
    <w:rsid w:val="00660505"/>
    <w:rsid w:val="00660749"/>
    <w:rsid w:val="00663446"/>
    <w:rsid w:val="0066345C"/>
    <w:rsid w:val="00663A3E"/>
    <w:rsid w:val="00663DB2"/>
    <w:rsid w:val="00663F4C"/>
    <w:rsid w:val="00665141"/>
    <w:rsid w:val="006654F5"/>
    <w:rsid w:val="0066555A"/>
    <w:rsid w:val="006670F4"/>
    <w:rsid w:val="0066728E"/>
    <w:rsid w:val="00667342"/>
    <w:rsid w:val="0066796F"/>
    <w:rsid w:val="00670C96"/>
    <w:rsid w:val="00670F3E"/>
    <w:rsid w:val="00671351"/>
    <w:rsid w:val="006716C1"/>
    <w:rsid w:val="00671754"/>
    <w:rsid w:val="0067199D"/>
    <w:rsid w:val="006734AB"/>
    <w:rsid w:val="006736EE"/>
    <w:rsid w:val="00673F06"/>
    <w:rsid w:val="00674F27"/>
    <w:rsid w:val="0067531B"/>
    <w:rsid w:val="00675B66"/>
    <w:rsid w:val="00675C20"/>
    <w:rsid w:val="00675C92"/>
    <w:rsid w:val="00677390"/>
    <w:rsid w:val="00677AC2"/>
    <w:rsid w:val="00677BC7"/>
    <w:rsid w:val="00680222"/>
    <w:rsid w:val="0068043A"/>
    <w:rsid w:val="00681067"/>
    <w:rsid w:val="006813B3"/>
    <w:rsid w:val="00682DC7"/>
    <w:rsid w:val="00683A20"/>
    <w:rsid w:val="006845BC"/>
    <w:rsid w:val="00684D5E"/>
    <w:rsid w:val="00684D6B"/>
    <w:rsid w:val="006853B7"/>
    <w:rsid w:val="00685E1C"/>
    <w:rsid w:val="00685FBC"/>
    <w:rsid w:val="00686326"/>
    <w:rsid w:val="00687339"/>
    <w:rsid w:val="006921FB"/>
    <w:rsid w:val="006929DD"/>
    <w:rsid w:val="00692DB4"/>
    <w:rsid w:val="00693CE0"/>
    <w:rsid w:val="0069475D"/>
    <w:rsid w:val="006947FF"/>
    <w:rsid w:val="00694F99"/>
    <w:rsid w:val="006950C9"/>
    <w:rsid w:val="006959F6"/>
    <w:rsid w:val="0069686A"/>
    <w:rsid w:val="00696B72"/>
    <w:rsid w:val="00696EA9"/>
    <w:rsid w:val="0069728C"/>
    <w:rsid w:val="0069794E"/>
    <w:rsid w:val="00697A66"/>
    <w:rsid w:val="006A1484"/>
    <w:rsid w:val="006A164D"/>
    <w:rsid w:val="006A1A25"/>
    <w:rsid w:val="006A1B3A"/>
    <w:rsid w:val="006A2330"/>
    <w:rsid w:val="006A287F"/>
    <w:rsid w:val="006A3022"/>
    <w:rsid w:val="006A3254"/>
    <w:rsid w:val="006A3B0E"/>
    <w:rsid w:val="006A504D"/>
    <w:rsid w:val="006A53F7"/>
    <w:rsid w:val="006A57CF"/>
    <w:rsid w:val="006A58F9"/>
    <w:rsid w:val="006A6788"/>
    <w:rsid w:val="006A6AEF"/>
    <w:rsid w:val="006A6F90"/>
    <w:rsid w:val="006A7139"/>
    <w:rsid w:val="006A7C34"/>
    <w:rsid w:val="006B0757"/>
    <w:rsid w:val="006B0F1F"/>
    <w:rsid w:val="006B1544"/>
    <w:rsid w:val="006B264A"/>
    <w:rsid w:val="006B2D09"/>
    <w:rsid w:val="006B3353"/>
    <w:rsid w:val="006B3EB4"/>
    <w:rsid w:val="006B4A6E"/>
    <w:rsid w:val="006B4F98"/>
    <w:rsid w:val="006B600D"/>
    <w:rsid w:val="006B6233"/>
    <w:rsid w:val="006B647D"/>
    <w:rsid w:val="006B6B68"/>
    <w:rsid w:val="006B72A5"/>
    <w:rsid w:val="006C0935"/>
    <w:rsid w:val="006C0B76"/>
    <w:rsid w:val="006C0D08"/>
    <w:rsid w:val="006C0FB5"/>
    <w:rsid w:val="006C102D"/>
    <w:rsid w:val="006C10F1"/>
    <w:rsid w:val="006C13E7"/>
    <w:rsid w:val="006C1403"/>
    <w:rsid w:val="006C384F"/>
    <w:rsid w:val="006C3F31"/>
    <w:rsid w:val="006C425C"/>
    <w:rsid w:val="006C5312"/>
    <w:rsid w:val="006C6A14"/>
    <w:rsid w:val="006C782D"/>
    <w:rsid w:val="006C7918"/>
    <w:rsid w:val="006C79F8"/>
    <w:rsid w:val="006D04FF"/>
    <w:rsid w:val="006D0548"/>
    <w:rsid w:val="006D26D5"/>
    <w:rsid w:val="006D342D"/>
    <w:rsid w:val="006D3CAA"/>
    <w:rsid w:val="006D3E31"/>
    <w:rsid w:val="006D3EA5"/>
    <w:rsid w:val="006D3FE3"/>
    <w:rsid w:val="006D5C5E"/>
    <w:rsid w:val="006D64DD"/>
    <w:rsid w:val="006D6785"/>
    <w:rsid w:val="006D71FC"/>
    <w:rsid w:val="006D78AA"/>
    <w:rsid w:val="006D7D99"/>
    <w:rsid w:val="006E0652"/>
    <w:rsid w:val="006E1592"/>
    <w:rsid w:val="006E1AA4"/>
    <w:rsid w:val="006E2B98"/>
    <w:rsid w:val="006E3358"/>
    <w:rsid w:val="006E389B"/>
    <w:rsid w:val="006E38B3"/>
    <w:rsid w:val="006E3A37"/>
    <w:rsid w:val="006E3B9E"/>
    <w:rsid w:val="006E43AF"/>
    <w:rsid w:val="006E46C0"/>
    <w:rsid w:val="006E4D96"/>
    <w:rsid w:val="006E610D"/>
    <w:rsid w:val="006F06E6"/>
    <w:rsid w:val="006F176D"/>
    <w:rsid w:val="006F1A4A"/>
    <w:rsid w:val="006F1A69"/>
    <w:rsid w:val="006F20EA"/>
    <w:rsid w:val="006F22EE"/>
    <w:rsid w:val="006F2421"/>
    <w:rsid w:val="006F2CA8"/>
    <w:rsid w:val="006F2ED6"/>
    <w:rsid w:val="006F3247"/>
    <w:rsid w:val="006F3CFA"/>
    <w:rsid w:val="006F5453"/>
    <w:rsid w:val="006F59AD"/>
    <w:rsid w:val="006F6237"/>
    <w:rsid w:val="006F6630"/>
    <w:rsid w:val="006F6A87"/>
    <w:rsid w:val="00700046"/>
    <w:rsid w:val="007000A2"/>
    <w:rsid w:val="00700EAE"/>
    <w:rsid w:val="007011A2"/>
    <w:rsid w:val="00701AB9"/>
    <w:rsid w:val="00702535"/>
    <w:rsid w:val="0070339F"/>
    <w:rsid w:val="00703738"/>
    <w:rsid w:val="00703B5E"/>
    <w:rsid w:val="00706251"/>
    <w:rsid w:val="00706616"/>
    <w:rsid w:val="007067EC"/>
    <w:rsid w:val="00706E06"/>
    <w:rsid w:val="007078F1"/>
    <w:rsid w:val="00707BD0"/>
    <w:rsid w:val="00707D1D"/>
    <w:rsid w:val="00707DBD"/>
    <w:rsid w:val="00710241"/>
    <w:rsid w:val="00710637"/>
    <w:rsid w:val="00710AD3"/>
    <w:rsid w:val="007111F9"/>
    <w:rsid w:val="007113A7"/>
    <w:rsid w:val="00711F24"/>
    <w:rsid w:val="00712A14"/>
    <w:rsid w:val="00713042"/>
    <w:rsid w:val="00713CE2"/>
    <w:rsid w:val="00713E46"/>
    <w:rsid w:val="00714BB3"/>
    <w:rsid w:val="00714D5B"/>
    <w:rsid w:val="007154F5"/>
    <w:rsid w:val="00715828"/>
    <w:rsid w:val="00716206"/>
    <w:rsid w:val="00716E50"/>
    <w:rsid w:val="00716EDF"/>
    <w:rsid w:val="00716EE0"/>
    <w:rsid w:val="00717B64"/>
    <w:rsid w:val="00717E8B"/>
    <w:rsid w:val="00720435"/>
    <w:rsid w:val="00720A71"/>
    <w:rsid w:val="007214C9"/>
    <w:rsid w:val="00721D46"/>
    <w:rsid w:val="00722FA9"/>
    <w:rsid w:val="00723DC5"/>
    <w:rsid w:val="00723E8B"/>
    <w:rsid w:val="00723EB2"/>
    <w:rsid w:val="00724CC9"/>
    <w:rsid w:val="00725F80"/>
    <w:rsid w:val="0072762F"/>
    <w:rsid w:val="00727D1C"/>
    <w:rsid w:val="00727E26"/>
    <w:rsid w:val="0073014C"/>
    <w:rsid w:val="00731A35"/>
    <w:rsid w:val="00731DDC"/>
    <w:rsid w:val="00732218"/>
    <w:rsid w:val="007330A1"/>
    <w:rsid w:val="00733179"/>
    <w:rsid w:val="00733815"/>
    <w:rsid w:val="00733992"/>
    <w:rsid w:val="00734072"/>
    <w:rsid w:val="00734651"/>
    <w:rsid w:val="00734743"/>
    <w:rsid w:val="00734F38"/>
    <w:rsid w:val="007352C0"/>
    <w:rsid w:val="0073530A"/>
    <w:rsid w:val="007353C3"/>
    <w:rsid w:val="00735653"/>
    <w:rsid w:val="007357EA"/>
    <w:rsid w:val="00735D92"/>
    <w:rsid w:val="0073625B"/>
    <w:rsid w:val="00736924"/>
    <w:rsid w:val="00736A0D"/>
    <w:rsid w:val="00737064"/>
    <w:rsid w:val="007370A4"/>
    <w:rsid w:val="007371F3"/>
    <w:rsid w:val="00737375"/>
    <w:rsid w:val="00737BE6"/>
    <w:rsid w:val="00737D8C"/>
    <w:rsid w:val="00741015"/>
    <w:rsid w:val="007419F5"/>
    <w:rsid w:val="00742151"/>
    <w:rsid w:val="00742691"/>
    <w:rsid w:val="00742978"/>
    <w:rsid w:val="007429AB"/>
    <w:rsid w:val="00742CE7"/>
    <w:rsid w:val="00742F73"/>
    <w:rsid w:val="00743291"/>
    <w:rsid w:val="00744072"/>
    <w:rsid w:val="007440F1"/>
    <w:rsid w:val="007443E1"/>
    <w:rsid w:val="00745124"/>
    <w:rsid w:val="007453B2"/>
    <w:rsid w:val="00746DF4"/>
    <w:rsid w:val="00747282"/>
    <w:rsid w:val="00747A71"/>
    <w:rsid w:val="00750B22"/>
    <w:rsid w:val="00750CE2"/>
    <w:rsid w:val="00750F5A"/>
    <w:rsid w:val="007527C7"/>
    <w:rsid w:val="0075298A"/>
    <w:rsid w:val="00752B64"/>
    <w:rsid w:val="00753180"/>
    <w:rsid w:val="00753C88"/>
    <w:rsid w:val="00753CAE"/>
    <w:rsid w:val="007540ED"/>
    <w:rsid w:val="007551EA"/>
    <w:rsid w:val="007569B4"/>
    <w:rsid w:val="00757A04"/>
    <w:rsid w:val="00757A74"/>
    <w:rsid w:val="00760D0A"/>
    <w:rsid w:val="00761CA4"/>
    <w:rsid w:val="00762898"/>
    <w:rsid w:val="00762CEA"/>
    <w:rsid w:val="00762D8B"/>
    <w:rsid w:val="00763C6B"/>
    <w:rsid w:val="007642C1"/>
    <w:rsid w:val="007648BC"/>
    <w:rsid w:val="00765543"/>
    <w:rsid w:val="00765F11"/>
    <w:rsid w:val="0076751A"/>
    <w:rsid w:val="00767D5F"/>
    <w:rsid w:val="0077057D"/>
    <w:rsid w:val="00770CEE"/>
    <w:rsid w:val="00771BD6"/>
    <w:rsid w:val="00773262"/>
    <w:rsid w:val="00773525"/>
    <w:rsid w:val="00773CA4"/>
    <w:rsid w:val="00774674"/>
    <w:rsid w:val="00774991"/>
    <w:rsid w:val="00774AFD"/>
    <w:rsid w:val="007764E0"/>
    <w:rsid w:val="007767C4"/>
    <w:rsid w:val="00776B48"/>
    <w:rsid w:val="007770CC"/>
    <w:rsid w:val="00777698"/>
    <w:rsid w:val="00781664"/>
    <w:rsid w:val="00781A58"/>
    <w:rsid w:val="00781A91"/>
    <w:rsid w:val="00781E64"/>
    <w:rsid w:val="00783B91"/>
    <w:rsid w:val="0078417E"/>
    <w:rsid w:val="00784771"/>
    <w:rsid w:val="00784B40"/>
    <w:rsid w:val="00784CA6"/>
    <w:rsid w:val="00784E02"/>
    <w:rsid w:val="0078516B"/>
    <w:rsid w:val="00785F8C"/>
    <w:rsid w:val="00786121"/>
    <w:rsid w:val="007862A7"/>
    <w:rsid w:val="007870C0"/>
    <w:rsid w:val="00791963"/>
    <w:rsid w:val="00791AA6"/>
    <w:rsid w:val="00791ECF"/>
    <w:rsid w:val="00793123"/>
    <w:rsid w:val="00793585"/>
    <w:rsid w:val="00793CD5"/>
    <w:rsid w:val="00794C0B"/>
    <w:rsid w:val="00794D32"/>
    <w:rsid w:val="0079535E"/>
    <w:rsid w:val="00796034"/>
    <w:rsid w:val="007960F0"/>
    <w:rsid w:val="007967DA"/>
    <w:rsid w:val="007969A1"/>
    <w:rsid w:val="007975D3"/>
    <w:rsid w:val="007A0875"/>
    <w:rsid w:val="007A1B70"/>
    <w:rsid w:val="007A1CF4"/>
    <w:rsid w:val="007A208B"/>
    <w:rsid w:val="007A296E"/>
    <w:rsid w:val="007A29D2"/>
    <w:rsid w:val="007A307D"/>
    <w:rsid w:val="007A3EB7"/>
    <w:rsid w:val="007A424B"/>
    <w:rsid w:val="007A49A9"/>
    <w:rsid w:val="007A4BE3"/>
    <w:rsid w:val="007A51CC"/>
    <w:rsid w:val="007A52D1"/>
    <w:rsid w:val="007A698B"/>
    <w:rsid w:val="007A72ED"/>
    <w:rsid w:val="007A73EE"/>
    <w:rsid w:val="007B02DD"/>
    <w:rsid w:val="007B0458"/>
    <w:rsid w:val="007B09E1"/>
    <w:rsid w:val="007B0AF8"/>
    <w:rsid w:val="007B0F85"/>
    <w:rsid w:val="007B2044"/>
    <w:rsid w:val="007B2887"/>
    <w:rsid w:val="007B3445"/>
    <w:rsid w:val="007B3603"/>
    <w:rsid w:val="007B3877"/>
    <w:rsid w:val="007B3B11"/>
    <w:rsid w:val="007B5391"/>
    <w:rsid w:val="007B61D9"/>
    <w:rsid w:val="007C02DB"/>
    <w:rsid w:val="007C0D62"/>
    <w:rsid w:val="007C13BA"/>
    <w:rsid w:val="007C2ACB"/>
    <w:rsid w:val="007C2D3C"/>
    <w:rsid w:val="007C3228"/>
    <w:rsid w:val="007C389A"/>
    <w:rsid w:val="007C61BC"/>
    <w:rsid w:val="007C660F"/>
    <w:rsid w:val="007C79A9"/>
    <w:rsid w:val="007C7DB4"/>
    <w:rsid w:val="007D0207"/>
    <w:rsid w:val="007D0C79"/>
    <w:rsid w:val="007D110E"/>
    <w:rsid w:val="007D1E97"/>
    <w:rsid w:val="007D2D2C"/>
    <w:rsid w:val="007D35C5"/>
    <w:rsid w:val="007D3B5D"/>
    <w:rsid w:val="007D3C46"/>
    <w:rsid w:val="007D4E6D"/>
    <w:rsid w:val="007D52DD"/>
    <w:rsid w:val="007D75AD"/>
    <w:rsid w:val="007D7AF5"/>
    <w:rsid w:val="007E0A2C"/>
    <w:rsid w:val="007E0F69"/>
    <w:rsid w:val="007E1BD4"/>
    <w:rsid w:val="007E219F"/>
    <w:rsid w:val="007E3A55"/>
    <w:rsid w:val="007E3CE9"/>
    <w:rsid w:val="007E4BAC"/>
    <w:rsid w:val="007E4FA2"/>
    <w:rsid w:val="007E50E5"/>
    <w:rsid w:val="007E65B9"/>
    <w:rsid w:val="007E6C5D"/>
    <w:rsid w:val="007F2734"/>
    <w:rsid w:val="007F3892"/>
    <w:rsid w:val="007F4E97"/>
    <w:rsid w:val="007F57CC"/>
    <w:rsid w:val="007F57EC"/>
    <w:rsid w:val="007F5A58"/>
    <w:rsid w:val="007F63DC"/>
    <w:rsid w:val="007F6A5B"/>
    <w:rsid w:val="007F74F8"/>
    <w:rsid w:val="007F7727"/>
    <w:rsid w:val="007F78A4"/>
    <w:rsid w:val="007F7B05"/>
    <w:rsid w:val="007F7C01"/>
    <w:rsid w:val="00800C92"/>
    <w:rsid w:val="008011AE"/>
    <w:rsid w:val="00801C94"/>
    <w:rsid w:val="008022E0"/>
    <w:rsid w:val="00802CE4"/>
    <w:rsid w:val="00803237"/>
    <w:rsid w:val="00803663"/>
    <w:rsid w:val="00804031"/>
    <w:rsid w:val="00804ED1"/>
    <w:rsid w:val="008062CB"/>
    <w:rsid w:val="00806D12"/>
    <w:rsid w:val="0080717C"/>
    <w:rsid w:val="0081111B"/>
    <w:rsid w:val="00811EC5"/>
    <w:rsid w:val="0081233B"/>
    <w:rsid w:val="00812A03"/>
    <w:rsid w:val="00813084"/>
    <w:rsid w:val="00813DCC"/>
    <w:rsid w:val="00814398"/>
    <w:rsid w:val="00815ABC"/>
    <w:rsid w:val="008163EF"/>
    <w:rsid w:val="00816914"/>
    <w:rsid w:val="00816D3F"/>
    <w:rsid w:val="00816EF5"/>
    <w:rsid w:val="00817080"/>
    <w:rsid w:val="00817378"/>
    <w:rsid w:val="008176AC"/>
    <w:rsid w:val="008179F3"/>
    <w:rsid w:val="00817B19"/>
    <w:rsid w:val="00820BF7"/>
    <w:rsid w:val="008211DC"/>
    <w:rsid w:val="0082167E"/>
    <w:rsid w:val="0082172A"/>
    <w:rsid w:val="00821D29"/>
    <w:rsid w:val="00824805"/>
    <w:rsid w:val="00824961"/>
    <w:rsid w:val="00825EE5"/>
    <w:rsid w:val="0082658B"/>
    <w:rsid w:val="008267B3"/>
    <w:rsid w:val="008267BC"/>
    <w:rsid w:val="0082684A"/>
    <w:rsid w:val="008312C4"/>
    <w:rsid w:val="00832886"/>
    <w:rsid w:val="008336E0"/>
    <w:rsid w:val="0083463E"/>
    <w:rsid w:val="0083616F"/>
    <w:rsid w:val="008365F2"/>
    <w:rsid w:val="0083705D"/>
    <w:rsid w:val="0083728B"/>
    <w:rsid w:val="0084026B"/>
    <w:rsid w:val="008405C0"/>
    <w:rsid w:val="0084076F"/>
    <w:rsid w:val="00840F38"/>
    <w:rsid w:val="00841893"/>
    <w:rsid w:val="0084189A"/>
    <w:rsid w:val="0084233A"/>
    <w:rsid w:val="008424FD"/>
    <w:rsid w:val="00842C77"/>
    <w:rsid w:val="00844454"/>
    <w:rsid w:val="00844F94"/>
    <w:rsid w:val="00846D23"/>
    <w:rsid w:val="008478EF"/>
    <w:rsid w:val="00847BE4"/>
    <w:rsid w:val="00847E25"/>
    <w:rsid w:val="0085043F"/>
    <w:rsid w:val="00850E00"/>
    <w:rsid w:val="0085113B"/>
    <w:rsid w:val="008513DE"/>
    <w:rsid w:val="0085163E"/>
    <w:rsid w:val="00851AAC"/>
    <w:rsid w:val="00851AF4"/>
    <w:rsid w:val="00851C41"/>
    <w:rsid w:val="0085296B"/>
    <w:rsid w:val="00852E2D"/>
    <w:rsid w:val="00853175"/>
    <w:rsid w:val="0085351E"/>
    <w:rsid w:val="00854656"/>
    <w:rsid w:val="00854672"/>
    <w:rsid w:val="00857446"/>
    <w:rsid w:val="0085773A"/>
    <w:rsid w:val="0085789E"/>
    <w:rsid w:val="00857C06"/>
    <w:rsid w:val="00860575"/>
    <w:rsid w:val="008606A5"/>
    <w:rsid w:val="008618D7"/>
    <w:rsid w:val="00863633"/>
    <w:rsid w:val="008636A8"/>
    <w:rsid w:val="00863724"/>
    <w:rsid w:val="00864339"/>
    <w:rsid w:val="00864858"/>
    <w:rsid w:val="008662BD"/>
    <w:rsid w:val="00867669"/>
    <w:rsid w:val="00870109"/>
    <w:rsid w:val="00870547"/>
    <w:rsid w:val="0087134A"/>
    <w:rsid w:val="008717ED"/>
    <w:rsid w:val="00872705"/>
    <w:rsid w:val="00873448"/>
    <w:rsid w:val="008739DA"/>
    <w:rsid w:val="00873A6F"/>
    <w:rsid w:val="008745B6"/>
    <w:rsid w:val="00874C69"/>
    <w:rsid w:val="0087540B"/>
    <w:rsid w:val="00876140"/>
    <w:rsid w:val="008761C0"/>
    <w:rsid w:val="00876C68"/>
    <w:rsid w:val="00877405"/>
    <w:rsid w:val="00880575"/>
    <w:rsid w:val="008817A8"/>
    <w:rsid w:val="00882135"/>
    <w:rsid w:val="0088231F"/>
    <w:rsid w:val="008825EE"/>
    <w:rsid w:val="00882737"/>
    <w:rsid w:val="0088377F"/>
    <w:rsid w:val="008850D9"/>
    <w:rsid w:val="008853FF"/>
    <w:rsid w:val="00886297"/>
    <w:rsid w:val="00886C2C"/>
    <w:rsid w:val="0088789B"/>
    <w:rsid w:val="0089107C"/>
    <w:rsid w:val="00891406"/>
    <w:rsid w:val="00891763"/>
    <w:rsid w:val="00891E6A"/>
    <w:rsid w:val="0089201D"/>
    <w:rsid w:val="00892249"/>
    <w:rsid w:val="008936A3"/>
    <w:rsid w:val="008936FE"/>
    <w:rsid w:val="00895620"/>
    <w:rsid w:val="00896783"/>
    <w:rsid w:val="008A0C7F"/>
    <w:rsid w:val="008A0D72"/>
    <w:rsid w:val="008A1AA0"/>
    <w:rsid w:val="008A2046"/>
    <w:rsid w:val="008A28F0"/>
    <w:rsid w:val="008A2E5F"/>
    <w:rsid w:val="008A45CB"/>
    <w:rsid w:val="008A4C16"/>
    <w:rsid w:val="008A5537"/>
    <w:rsid w:val="008A6F33"/>
    <w:rsid w:val="008A7052"/>
    <w:rsid w:val="008A777B"/>
    <w:rsid w:val="008A7BA6"/>
    <w:rsid w:val="008B00BF"/>
    <w:rsid w:val="008B20DB"/>
    <w:rsid w:val="008B2105"/>
    <w:rsid w:val="008B2564"/>
    <w:rsid w:val="008B31C2"/>
    <w:rsid w:val="008B4225"/>
    <w:rsid w:val="008B4821"/>
    <w:rsid w:val="008B5236"/>
    <w:rsid w:val="008B58E0"/>
    <w:rsid w:val="008B60F3"/>
    <w:rsid w:val="008B6868"/>
    <w:rsid w:val="008B6ABB"/>
    <w:rsid w:val="008B7C90"/>
    <w:rsid w:val="008C0235"/>
    <w:rsid w:val="008C026A"/>
    <w:rsid w:val="008C032B"/>
    <w:rsid w:val="008C05C6"/>
    <w:rsid w:val="008C08DA"/>
    <w:rsid w:val="008C0A65"/>
    <w:rsid w:val="008C31D8"/>
    <w:rsid w:val="008C3296"/>
    <w:rsid w:val="008C399A"/>
    <w:rsid w:val="008C3A28"/>
    <w:rsid w:val="008C4B11"/>
    <w:rsid w:val="008C66A7"/>
    <w:rsid w:val="008C685B"/>
    <w:rsid w:val="008C71E8"/>
    <w:rsid w:val="008C7645"/>
    <w:rsid w:val="008C7C74"/>
    <w:rsid w:val="008D03E0"/>
    <w:rsid w:val="008D0D61"/>
    <w:rsid w:val="008D0EF5"/>
    <w:rsid w:val="008D1542"/>
    <w:rsid w:val="008D1C9C"/>
    <w:rsid w:val="008D228B"/>
    <w:rsid w:val="008D24A1"/>
    <w:rsid w:val="008D32CC"/>
    <w:rsid w:val="008D3C32"/>
    <w:rsid w:val="008D3C53"/>
    <w:rsid w:val="008D42F7"/>
    <w:rsid w:val="008D436A"/>
    <w:rsid w:val="008D590F"/>
    <w:rsid w:val="008D5971"/>
    <w:rsid w:val="008D6167"/>
    <w:rsid w:val="008D66B7"/>
    <w:rsid w:val="008D6A15"/>
    <w:rsid w:val="008D78AC"/>
    <w:rsid w:val="008D7DDE"/>
    <w:rsid w:val="008E07E3"/>
    <w:rsid w:val="008E0D19"/>
    <w:rsid w:val="008E0F14"/>
    <w:rsid w:val="008E307C"/>
    <w:rsid w:val="008E31CE"/>
    <w:rsid w:val="008E34B5"/>
    <w:rsid w:val="008E355D"/>
    <w:rsid w:val="008E39AC"/>
    <w:rsid w:val="008E3E18"/>
    <w:rsid w:val="008E43E0"/>
    <w:rsid w:val="008E48BD"/>
    <w:rsid w:val="008E5973"/>
    <w:rsid w:val="008E597F"/>
    <w:rsid w:val="008E59FA"/>
    <w:rsid w:val="008E5C4E"/>
    <w:rsid w:val="008E6986"/>
    <w:rsid w:val="008E7F89"/>
    <w:rsid w:val="008F003F"/>
    <w:rsid w:val="008F0DAA"/>
    <w:rsid w:val="008F0F6A"/>
    <w:rsid w:val="008F1376"/>
    <w:rsid w:val="008F16A6"/>
    <w:rsid w:val="008F16BB"/>
    <w:rsid w:val="008F3587"/>
    <w:rsid w:val="008F458C"/>
    <w:rsid w:val="008F5D6D"/>
    <w:rsid w:val="008F6329"/>
    <w:rsid w:val="008F66BD"/>
    <w:rsid w:val="008F6F3E"/>
    <w:rsid w:val="008F711B"/>
    <w:rsid w:val="00901AD6"/>
    <w:rsid w:val="00901D35"/>
    <w:rsid w:val="00901F5D"/>
    <w:rsid w:val="00901FE8"/>
    <w:rsid w:val="00902331"/>
    <w:rsid w:val="00902999"/>
    <w:rsid w:val="009031C2"/>
    <w:rsid w:val="00903368"/>
    <w:rsid w:val="009039F2"/>
    <w:rsid w:val="00903E0C"/>
    <w:rsid w:val="00904072"/>
    <w:rsid w:val="00905038"/>
    <w:rsid w:val="009053E9"/>
    <w:rsid w:val="009069D1"/>
    <w:rsid w:val="009069D5"/>
    <w:rsid w:val="00907683"/>
    <w:rsid w:val="00907762"/>
    <w:rsid w:val="00910474"/>
    <w:rsid w:val="00910BD4"/>
    <w:rsid w:val="009116FE"/>
    <w:rsid w:val="00915D39"/>
    <w:rsid w:val="00917ECF"/>
    <w:rsid w:val="0092020B"/>
    <w:rsid w:val="00920388"/>
    <w:rsid w:val="009210E9"/>
    <w:rsid w:val="00921486"/>
    <w:rsid w:val="0092175F"/>
    <w:rsid w:val="00922C5C"/>
    <w:rsid w:val="00922D56"/>
    <w:rsid w:val="009240A5"/>
    <w:rsid w:val="009249B7"/>
    <w:rsid w:val="009250DD"/>
    <w:rsid w:val="009265CB"/>
    <w:rsid w:val="009279BB"/>
    <w:rsid w:val="00927D7F"/>
    <w:rsid w:val="00930293"/>
    <w:rsid w:val="00931E10"/>
    <w:rsid w:val="00931E60"/>
    <w:rsid w:val="00932396"/>
    <w:rsid w:val="00932AD3"/>
    <w:rsid w:val="00934593"/>
    <w:rsid w:val="0093459D"/>
    <w:rsid w:val="00935271"/>
    <w:rsid w:val="00935AB3"/>
    <w:rsid w:val="00935E18"/>
    <w:rsid w:val="00935F7A"/>
    <w:rsid w:val="00935F89"/>
    <w:rsid w:val="009363E7"/>
    <w:rsid w:val="0094042A"/>
    <w:rsid w:val="009405AF"/>
    <w:rsid w:val="00941128"/>
    <w:rsid w:val="00941629"/>
    <w:rsid w:val="0094187C"/>
    <w:rsid w:val="00941A5F"/>
    <w:rsid w:val="00941D3F"/>
    <w:rsid w:val="009451F0"/>
    <w:rsid w:val="009454A1"/>
    <w:rsid w:val="0094651E"/>
    <w:rsid w:val="009469BC"/>
    <w:rsid w:val="00946FFA"/>
    <w:rsid w:val="00947355"/>
    <w:rsid w:val="009473C6"/>
    <w:rsid w:val="00947B49"/>
    <w:rsid w:val="009508C4"/>
    <w:rsid w:val="00950E6A"/>
    <w:rsid w:val="00951D25"/>
    <w:rsid w:val="00952224"/>
    <w:rsid w:val="00952502"/>
    <w:rsid w:val="0095553E"/>
    <w:rsid w:val="0095586F"/>
    <w:rsid w:val="00955DAD"/>
    <w:rsid w:val="009574E5"/>
    <w:rsid w:val="009578FE"/>
    <w:rsid w:val="00957BFD"/>
    <w:rsid w:val="00960878"/>
    <w:rsid w:val="00960C48"/>
    <w:rsid w:val="00961490"/>
    <w:rsid w:val="00961CEC"/>
    <w:rsid w:val="00961FA3"/>
    <w:rsid w:val="009630B6"/>
    <w:rsid w:val="009631A8"/>
    <w:rsid w:val="009632DD"/>
    <w:rsid w:val="00963B38"/>
    <w:rsid w:val="00964185"/>
    <w:rsid w:val="009658F9"/>
    <w:rsid w:val="00965AA0"/>
    <w:rsid w:val="00965B64"/>
    <w:rsid w:val="00966AD8"/>
    <w:rsid w:val="00967270"/>
    <w:rsid w:val="0096737B"/>
    <w:rsid w:val="009702B6"/>
    <w:rsid w:val="009707DA"/>
    <w:rsid w:val="00970921"/>
    <w:rsid w:val="00971047"/>
    <w:rsid w:val="009714E7"/>
    <w:rsid w:val="00972551"/>
    <w:rsid w:val="00972731"/>
    <w:rsid w:val="00972BF6"/>
    <w:rsid w:val="009737CD"/>
    <w:rsid w:val="00974036"/>
    <w:rsid w:val="00974588"/>
    <w:rsid w:val="009749A6"/>
    <w:rsid w:val="00975574"/>
    <w:rsid w:val="009764F5"/>
    <w:rsid w:val="00976E5D"/>
    <w:rsid w:val="00977BE6"/>
    <w:rsid w:val="00980736"/>
    <w:rsid w:val="00980AF6"/>
    <w:rsid w:val="009816C6"/>
    <w:rsid w:val="00981ABB"/>
    <w:rsid w:val="0098219D"/>
    <w:rsid w:val="009824B9"/>
    <w:rsid w:val="009835FE"/>
    <w:rsid w:val="00983B85"/>
    <w:rsid w:val="0098416C"/>
    <w:rsid w:val="00985B47"/>
    <w:rsid w:val="00986D1A"/>
    <w:rsid w:val="00986E9C"/>
    <w:rsid w:val="0098764E"/>
    <w:rsid w:val="009876B1"/>
    <w:rsid w:val="00987E09"/>
    <w:rsid w:val="00987EBE"/>
    <w:rsid w:val="00990E7C"/>
    <w:rsid w:val="0099193F"/>
    <w:rsid w:val="00991B70"/>
    <w:rsid w:val="00993E57"/>
    <w:rsid w:val="00994066"/>
    <w:rsid w:val="009946FB"/>
    <w:rsid w:val="00994788"/>
    <w:rsid w:val="0099640B"/>
    <w:rsid w:val="0099650D"/>
    <w:rsid w:val="009966BA"/>
    <w:rsid w:val="009966DB"/>
    <w:rsid w:val="00997127"/>
    <w:rsid w:val="00997AE5"/>
    <w:rsid w:val="00997D06"/>
    <w:rsid w:val="00997FDD"/>
    <w:rsid w:val="009A0C81"/>
    <w:rsid w:val="009A0EBD"/>
    <w:rsid w:val="009A1353"/>
    <w:rsid w:val="009A1513"/>
    <w:rsid w:val="009A1C42"/>
    <w:rsid w:val="009A39AE"/>
    <w:rsid w:val="009A41A7"/>
    <w:rsid w:val="009A4AD1"/>
    <w:rsid w:val="009A4B93"/>
    <w:rsid w:val="009A726C"/>
    <w:rsid w:val="009A74FD"/>
    <w:rsid w:val="009B0318"/>
    <w:rsid w:val="009B1E31"/>
    <w:rsid w:val="009B315D"/>
    <w:rsid w:val="009B3B34"/>
    <w:rsid w:val="009B4001"/>
    <w:rsid w:val="009B4C16"/>
    <w:rsid w:val="009B6276"/>
    <w:rsid w:val="009B6A5C"/>
    <w:rsid w:val="009B7382"/>
    <w:rsid w:val="009B7548"/>
    <w:rsid w:val="009B7A5E"/>
    <w:rsid w:val="009B7EA5"/>
    <w:rsid w:val="009B7F03"/>
    <w:rsid w:val="009C1386"/>
    <w:rsid w:val="009C1641"/>
    <w:rsid w:val="009C1822"/>
    <w:rsid w:val="009C20AF"/>
    <w:rsid w:val="009C29CC"/>
    <w:rsid w:val="009C36B5"/>
    <w:rsid w:val="009C3A08"/>
    <w:rsid w:val="009C532F"/>
    <w:rsid w:val="009C53DE"/>
    <w:rsid w:val="009C557A"/>
    <w:rsid w:val="009C5A83"/>
    <w:rsid w:val="009C5A8A"/>
    <w:rsid w:val="009C5DBA"/>
    <w:rsid w:val="009C6445"/>
    <w:rsid w:val="009C710E"/>
    <w:rsid w:val="009D1276"/>
    <w:rsid w:val="009D1895"/>
    <w:rsid w:val="009D21CF"/>
    <w:rsid w:val="009D2B11"/>
    <w:rsid w:val="009D3CF8"/>
    <w:rsid w:val="009D4974"/>
    <w:rsid w:val="009D5266"/>
    <w:rsid w:val="009D78DE"/>
    <w:rsid w:val="009D7930"/>
    <w:rsid w:val="009D7AD2"/>
    <w:rsid w:val="009E2A90"/>
    <w:rsid w:val="009E2DC2"/>
    <w:rsid w:val="009E4050"/>
    <w:rsid w:val="009E54FD"/>
    <w:rsid w:val="009E56C4"/>
    <w:rsid w:val="009E5B2A"/>
    <w:rsid w:val="009E6579"/>
    <w:rsid w:val="009E76EA"/>
    <w:rsid w:val="009E77C5"/>
    <w:rsid w:val="009E7B8B"/>
    <w:rsid w:val="009F3261"/>
    <w:rsid w:val="009F3BFE"/>
    <w:rsid w:val="009F4FF0"/>
    <w:rsid w:val="009F59E3"/>
    <w:rsid w:val="009F64EB"/>
    <w:rsid w:val="009F654D"/>
    <w:rsid w:val="00A00290"/>
    <w:rsid w:val="00A00AF4"/>
    <w:rsid w:val="00A01591"/>
    <w:rsid w:val="00A01BF6"/>
    <w:rsid w:val="00A02039"/>
    <w:rsid w:val="00A03641"/>
    <w:rsid w:val="00A03BAD"/>
    <w:rsid w:val="00A047FC"/>
    <w:rsid w:val="00A04AC1"/>
    <w:rsid w:val="00A05050"/>
    <w:rsid w:val="00A05798"/>
    <w:rsid w:val="00A06B1A"/>
    <w:rsid w:val="00A07041"/>
    <w:rsid w:val="00A072A8"/>
    <w:rsid w:val="00A073FF"/>
    <w:rsid w:val="00A07484"/>
    <w:rsid w:val="00A10051"/>
    <w:rsid w:val="00A112A7"/>
    <w:rsid w:val="00A11B03"/>
    <w:rsid w:val="00A131A2"/>
    <w:rsid w:val="00A13895"/>
    <w:rsid w:val="00A13C74"/>
    <w:rsid w:val="00A1434F"/>
    <w:rsid w:val="00A143E6"/>
    <w:rsid w:val="00A14D0C"/>
    <w:rsid w:val="00A15647"/>
    <w:rsid w:val="00A1566D"/>
    <w:rsid w:val="00A15ABE"/>
    <w:rsid w:val="00A16199"/>
    <w:rsid w:val="00A16902"/>
    <w:rsid w:val="00A16C01"/>
    <w:rsid w:val="00A16CCE"/>
    <w:rsid w:val="00A16E1E"/>
    <w:rsid w:val="00A20534"/>
    <w:rsid w:val="00A20F15"/>
    <w:rsid w:val="00A21776"/>
    <w:rsid w:val="00A2345B"/>
    <w:rsid w:val="00A2368E"/>
    <w:rsid w:val="00A2463F"/>
    <w:rsid w:val="00A25022"/>
    <w:rsid w:val="00A259DE"/>
    <w:rsid w:val="00A26BEA"/>
    <w:rsid w:val="00A27623"/>
    <w:rsid w:val="00A2771D"/>
    <w:rsid w:val="00A27E4E"/>
    <w:rsid w:val="00A3012D"/>
    <w:rsid w:val="00A3210A"/>
    <w:rsid w:val="00A32205"/>
    <w:rsid w:val="00A32547"/>
    <w:rsid w:val="00A329E4"/>
    <w:rsid w:val="00A32DD9"/>
    <w:rsid w:val="00A333C3"/>
    <w:rsid w:val="00A33A90"/>
    <w:rsid w:val="00A3424B"/>
    <w:rsid w:val="00A34BD3"/>
    <w:rsid w:val="00A352C5"/>
    <w:rsid w:val="00A357CD"/>
    <w:rsid w:val="00A369A8"/>
    <w:rsid w:val="00A3747C"/>
    <w:rsid w:val="00A37690"/>
    <w:rsid w:val="00A404A9"/>
    <w:rsid w:val="00A408C7"/>
    <w:rsid w:val="00A40B2F"/>
    <w:rsid w:val="00A425FA"/>
    <w:rsid w:val="00A42EEF"/>
    <w:rsid w:val="00A44772"/>
    <w:rsid w:val="00A45729"/>
    <w:rsid w:val="00A45DAE"/>
    <w:rsid w:val="00A46C40"/>
    <w:rsid w:val="00A46FA2"/>
    <w:rsid w:val="00A470BF"/>
    <w:rsid w:val="00A508AE"/>
    <w:rsid w:val="00A54DAA"/>
    <w:rsid w:val="00A55302"/>
    <w:rsid w:val="00A5531B"/>
    <w:rsid w:val="00A5593F"/>
    <w:rsid w:val="00A55991"/>
    <w:rsid w:val="00A55BC0"/>
    <w:rsid w:val="00A568D2"/>
    <w:rsid w:val="00A569A4"/>
    <w:rsid w:val="00A57240"/>
    <w:rsid w:val="00A61D34"/>
    <w:rsid w:val="00A62257"/>
    <w:rsid w:val="00A626A8"/>
    <w:rsid w:val="00A626CB"/>
    <w:rsid w:val="00A628CA"/>
    <w:rsid w:val="00A62C55"/>
    <w:rsid w:val="00A62EFA"/>
    <w:rsid w:val="00A63176"/>
    <w:rsid w:val="00A63D7E"/>
    <w:rsid w:val="00A64520"/>
    <w:rsid w:val="00A65605"/>
    <w:rsid w:val="00A65A7B"/>
    <w:rsid w:val="00A65ADA"/>
    <w:rsid w:val="00A65B91"/>
    <w:rsid w:val="00A66E39"/>
    <w:rsid w:val="00A700F5"/>
    <w:rsid w:val="00A70655"/>
    <w:rsid w:val="00A71394"/>
    <w:rsid w:val="00A716FF"/>
    <w:rsid w:val="00A72343"/>
    <w:rsid w:val="00A72716"/>
    <w:rsid w:val="00A734A6"/>
    <w:rsid w:val="00A7356C"/>
    <w:rsid w:val="00A756A7"/>
    <w:rsid w:val="00A75E0F"/>
    <w:rsid w:val="00A76325"/>
    <w:rsid w:val="00A76F49"/>
    <w:rsid w:val="00A77762"/>
    <w:rsid w:val="00A816A6"/>
    <w:rsid w:val="00A82255"/>
    <w:rsid w:val="00A83570"/>
    <w:rsid w:val="00A84490"/>
    <w:rsid w:val="00A8727F"/>
    <w:rsid w:val="00A8772D"/>
    <w:rsid w:val="00A8773F"/>
    <w:rsid w:val="00A87D58"/>
    <w:rsid w:val="00A87E7C"/>
    <w:rsid w:val="00A87EFF"/>
    <w:rsid w:val="00A92B9C"/>
    <w:rsid w:val="00A92D0C"/>
    <w:rsid w:val="00A93062"/>
    <w:rsid w:val="00A9320E"/>
    <w:rsid w:val="00A9391B"/>
    <w:rsid w:val="00A93DBA"/>
    <w:rsid w:val="00A94D0E"/>
    <w:rsid w:val="00A950A1"/>
    <w:rsid w:val="00A9591A"/>
    <w:rsid w:val="00A95B0F"/>
    <w:rsid w:val="00A967DC"/>
    <w:rsid w:val="00A96F7F"/>
    <w:rsid w:val="00AA0666"/>
    <w:rsid w:val="00AA103C"/>
    <w:rsid w:val="00AA2A1F"/>
    <w:rsid w:val="00AA372A"/>
    <w:rsid w:val="00AA3D88"/>
    <w:rsid w:val="00AA3FC0"/>
    <w:rsid w:val="00AA463C"/>
    <w:rsid w:val="00AA47E9"/>
    <w:rsid w:val="00AA50DF"/>
    <w:rsid w:val="00AA510A"/>
    <w:rsid w:val="00AA5547"/>
    <w:rsid w:val="00AA5CEF"/>
    <w:rsid w:val="00AA69E9"/>
    <w:rsid w:val="00AA72B5"/>
    <w:rsid w:val="00AA7A17"/>
    <w:rsid w:val="00AA7BDE"/>
    <w:rsid w:val="00AB0D97"/>
    <w:rsid w:val="00AB0ED1"/>
    <w:rsid w:val="00AB115A"/>
    <w:rsid w:val="00AB12A5"/>
    <w:rsid w:val="00AB2511"/>
    <w:rsid w:val="00AB28C4"/>
    <w:rsid w:val="00AB3863"/>
    <w:rsid w:val="00AB3C59"/>
    <w:rsid w:val="00AB3F3F"/>
    <w:rsid w:val="00AB4347"/>
    <w:rsid w:val="00AB4969"/>
    <w:rsid w:val="00AB4FCA"/>
    <w:rsid w:val="00AC036E"/>
    <w:rsid w:val="00AC06F6"/>
    <w:rsid w:val="00AC1FB4"/>
    <w:rsid w:val="00AC404B"/>
    <w:rsid w:val="00AC461A"/>
    <w:rsid w:val="00AC51DA"/>
    <w:rsid w:val="00AC5C96"/>
    <w:rsid w:val="00AC60B4"/>
    <w:rsid w:val="00AC6593"/>
    <w:rsid w:val="00AC6802"/>
    <w:rsid w:val="00AC694A"/>
    <w:rsid w:val="00AD00C3"/>
    <w:rsid w:val="00AD0E0F"/>
    <w:rsid w:val="00AD10B7"/>
    <w:rsid w:val="00AD1ECE"/>
    <w:rsid w:val="00AD2589"/>
    <w:rsid w:val="00AD3674"/>
    <w:rsid w:val="00AD41CE"/>
    <w:rsid w:val="00AD5C17"/>
    <w:rsid w:val="00AD5E6A"/>
    <w:rsid w:val="00AD6210"/>
    <w:rsid w:val="00AD64B3"/>
    <w:rsid w:val="00AD6B3F"/>
    <w:rsid w:val="00AE0347"/>
    <w:rsid w:val="00AE0C42"/>
    <w:rsid w:val="00AE0C5C"/>
    <w:rsid w:val="00AE0E3D"/>
    <w:rsid w:val="00AE1364"/>
    <w:rsid w:val="00AE1766"/>
    <w:rsid w:val="00AE1BED"/>
    <w:rsid w:val="00AE2018"/>
    <w:rsid w:val="00AE2A25"/>
    <w:rsid w:val="00AE6E47"/>
    <w:rsid w:val="00AE7621"/>
    <w:rsid w:val="00AE796D"/>
    <w:rsid w:val="00AE7BA8"/>
    <w:rsid w:val="00AF375E"/>
    <w:rsid w:val="00AF417D"/>
    <w:rsid w:val="00AF4835"/>
    <w:rsid w:val="00AF4B7D"/>
    <w:rsid w:val="00AF4D9D"/>
    <w:rsid w:val="00AF4ECA"/>
    <w:rsid w:val="00AF63DE"/>
    <w:rsid w:val="00AF6511"/>
    <w:rsid w:val="00AF6A12"/>
    <w:rsid w:val="00B0034F"/>
    <w:rsid w:val="00B0036B"/>
    <w:rsid w:val="00B00425"/>
    <w:rsid w:val="00B00C8E"/>
    <w:rsid w:val="00B00D54"/>
    <w:rsid w:val="00B00E0A"/>
    <w:rsid w:val="00B0142C"/>
    <w:rsid w:val="00B01DE9"/>
    <w:rsid w:val="00B033A3"/>
    <w:rsid w:val="00B037AC"/>
    <w:rsid w:val="00B04048"/>
    <w:rsid w:val="00B04401"/>
    <w:rsid w:val="00B04817"/>
    <w:rsid w:val="00B049F9"/>
    <w:rsid w:val="00B04B15"/>
    <w:rsid w:val="00B06844"/>
    <w:rsid w:val="00B06C4D"/>
    <w:rsid w:val="00B109A3"/>
    <w:rsid w:val="00B10B4B"/>
    <w:rsid w:val="00B10E73"/>
    <w:rsid w:val="00B10FC7"/>
    <w:rsid w:val="00B11EA1"/>
    <w:rsid w:val="00B12124"/>
    <w:rsid w:val="00B122F7"/>
    <w:rsid w:val="00B138B0"/>
    <w:rsid w:val="00B13B41"/>
    <w:rsid w:val="00B144DF"/>
    <w:rsid w:val="00B14E0A"/>
    <w:rsid w:val="00B1587D"/>
    <w:rsid w:val="00B15A35"/>
    <w:rsid w:val="00B15B58"/>
    <w:rsid w:val="00B168A0"/>
    <w:rsid w:val="00B207DE"/>
    <w:rsid w:val="00B20AA9"/>
    <w:rsid w:val="00B20F38"/>
    <w:rsid w:val="00B228E2"/>
    <w:rsid w:val="00B22C86"/>
    <w:rsid w:val="00B22EF6"/>
    <w:rsid w:val="00B24FA2"/>
    <w:rsid w:val="00B25533"/>
    <w:rsid w:val="00B257DC"/>
    <w:rsid w:val="00B271FA"/>
    <w:rsid w:val="00B30B99"/>
    <w:rsid w:val="00B30F49"/>
    <w:rsid w:val="00B3238E"/>
    <w:rsid w:val="00B324B4"/>
    <w:rsid w:val="00B327F0"/>
    <w:rsid w:val="00B3460B"/>
    <w:rsid w:val="00B351BB"/>
    <w:rsid w:val="00B3547B"/>
    <w:rsid w:val="00B359BE"/>
    <w:rsid w:val="00B35BAD"/>
    <w:rsid w:val="00B35FF8"/>
    <w:rsid w:val="00B360FF"/>
    <w:rsid w:val="00B368BD"/>
    <w:rsid w:val="00B41B6B"/>
    <w:rsid w:val="00B42A58"/>
    <w:rsid w:val="00B44C21"/>
    <w:rsid w:val="00B452F2"/>
    <w:rsid w:val="00B45B93"/>
    <w:rsid w:val="00B46E88"/>
    <w:rsid w:val="00B47B32"/>
    <w:rsid w:val="00B47C64"/>
    <w:rsid w:val="00B47CBD"/>
    <w:rsid w:val="00B50579"/>
    <w:rsid w:val="00B50753"/>
    <w:rsid w:val="00B50BC1"/>
    <w:rsid w:val="00B50C49"/>
    <w:rsid w:val="00B52657"/>
    <w:rsid w:val="00B528C4"/>
    <w:rsid w:val="00B5323D"/>
    <w:rsid w:val="00B5338D"/>
    <w:rsid w:val="00B53EC5"/>
    <w:rsid w:val="00B54054"/>
    <w:rsid w:val="00B54B13"/>
    <w:rsid w:val="00B553CE"/>
    <w:rsid w:val="00B559E4"/>
    <w:rsid w:val="00B57145"/>
    <w:rsid w:val="00B57EC1"/>
    <w:rsid w:val="00B60A16"/>
    <w:rsid w:val="00B60F67"/>
    <w:rsid w:val="00B6119A"/>
    <w:rsid w:val="00B61880"/>
    <w:rsid w:val="00B619E4"/>
    <w:rsid w:val="00B61B49"/>
    <w:rsid w:val="00B633DB"/>
    <w:rsid w:val="00B644EC"/>
    <w:rsid w:val="00B64AD8"/>
    <w:rsid w:val="00B64ADF"/>
    <w:rsid w:val="00B65053"/>
    <w:rsid w:val="00B650CD"/>
    <w:rsid w:val="00B655C4"/>
    <w:rsid w:val="00B6578A"/>
    <w:rsid w:val="00B65B34"/>
    <w:rsid w:val="00B669D8"/>
    <w:rsid w:val="00B67CA7"/>
    <w:rsid w:val="00B707C4"/>
    <w:rsid w:val="00B7098F"/>
    <w:rsid w:val="00B71BB4"/>
    <w:rsid w:val="00B71DE9"/>
    <w:rsid w:val="00B757BA"/>
    <w:rsid w:val="00B766B3"/>
    <w:rsid w:val="00B767BF"/>
    <w:rsid w:val="00B76FD3"/>
    <w:rsid w:val="00B773D3"/>
    <w:rsid w:val="00B77729"/>
    <w:rsid w:val="00B77B27"/>
    <w:rsid w:val="00B82644"/>
    <w:rsid w:val="00B83231"/>
    <w:rsid w:val="00B83301"/>
    <w:rsid w:val="00B84348"/>
    <w:rsid w:val="00B84B4F"/>
    <w:rsid w:val="00B84D57"/>
    <w:rsid w:val="00B87359"/>
    <w:rsid w:val="00B9020D"/>
    <w:rsid w:val="00B906CC"/>
    <w:rsid w:val="00B90853"/>
    <w:rsid w:val="00B9238F"/>
    <w:rsid w:val="00B93100"/>
    <w:rsid w:val="00B940AB"/>
    <w:rsid w:val="00B94657"/>
    <w:rsid w:val="00B96721"/>
    <w:rsid w:val="00BA0A06"/>
    <w:rsid w:val="00BA1612"/>
    <w:rsid w:val="00BA18E7"/>
    <w:rsid w:val="00BA1D04"/>
    <w:rsid w:val="00BA2440"/>
    <w:rsid w:val="00BA2659"/>
    <w:rsid w:val="00BA47FF"/>
    <w:rsid w:val="00BA5981"/>
    <w:rsid w:val="00BA5A6A"/>
    <w:rsid w:val="00BA6497"/>
    <w:rsid w:val="00BA7EB9"/>
    <w:rsid w:val="00BB095F"/>
    <w:rsid w:val="00BB0BCB"/>
    <w:rsid w:val="00BB0F64"/>
    <w:rsid w:val="00BB1BA3"/>
    <w:rsid w:val="00BB2899"/>
    <w:rsid w:val="00BB3B1C"/>
    <w:rsid w:val="00BB4F9C"/>
    <w:rsid w:val="00BB544B"/>
    <w:rsid w:val="00BB6009"/>
    <w:rsid w:val="00BB61DE"/>
    <w:rsid w:val="00BB6CDB"/>
    <w:rsid w:val="00BB769A"/>
    <w:rsid w:val="00BB7AEB"/>
    <w:rsid w:val="00BB7DD8"/>
    <w:rsid w:val="00BC04E8"/>
    <w:rsid w:val="00BC0EE0"/>
    <w:rsid w:val="00BC191E"/>
    <w:rsid w:val="00BC1A90"/>
    <w:rsid w:val="00BC1F93"/>
    <w:rsid w:val="00BC2A4B"/>
    <w:rsid w:val="00BC32DC"/>
    <w:rsid w:val="00BC477B"/>
    <w:rsid w:val="00BC48A7"/>
    <w:rsid w:val="00BC564A"/>
    <w:rsid w:val="00BC56D5"/>
    <w:rsid w:val="00BC7A8D"/>
    <w:rsid w:val="00BD0377"/>
    <w:rsid w:val="00BD2C82"/>
    <w:rsid w:val="00BD2F91"/>
    <w:rsid w:val="00BD3181"/>
    <w:rsid w:val="00BD35C3"/>
    <w:rsid w:val="00BD36DA"/>
    <w:rsid w:val="00BD3D3C"/>
    <w:rsid w:val="00BD613E"/>
    <w:rsid w:val="00BD724F"/>
    <w:rsid w:val="00BD78C3"/>
    <w:rsid w:val="00BE101F"/>
    <w:rsid w:val="00BE16AE"/>
    <w:rsid w:val="00BE1730"/>
    <w:rsid w:val="00BE34D2"/>
    <w:rsid w:val="00BE3715"/>
    <w:rsid w:val="00BE4A71"/>
    <w:rsid w:val="00BE6482"/>
    <w:rsid w:val="00BE6927"/>
    <w:rsid w:val="00BE6C51"/>
    <w:rsid w:val="00BE7354"/>
    <w:rsid w:val="00BE776C"/>
    <w:rsid w:val="00BF034E"/>
    <w:rsid w:val="00BF060E"/>
    <w:rsid w:val="00BF0A88"/>
    <w:rsid w:val="00BF1E35"/>
    <w:rsid w:val="00BF331C"/>
    <w:rsid w:val="00BF33D5"/>
    <w:rsid w:val="00BF3E35"/>
    <w:rsid w:val="00BF42DE"/>
    <w:rsid w:val="00BF4884"/>
    <w:rsid w:val="00BF68F4"/>
    <w:rsid w:val="00BF6D23"/>
    <w:rsid w:val="00BF70EF"/>
    <w:rsid w:val="00C01319"/>
    <w:rsid w:val="00C022FC"/>
    <w:rsid w:val="00C023B0"/>
    <w:rsid w:val="00C024C9"/>
    <w:rsid w:val="00C02898"/>
    <w:rsid w:val="00C03850"/>
    <w:rsid w:val="00C04990"/>
    <w:rsid w:val="00C04F19"/>
    <w:rsid w:val="00C05AB5"/>
    <w:rsid w:val="00C060BD"/>
    <w:rsid w:val="00C06687"/>
    <w:rsid w:val="00C074CB"/>
    <w:rsid w:val="00C1023A"/>
    <w:rsid w:val="00C104BB"/>
    <w:rsid w:val="00C1062B"/>
    <w:rsid w:val="00C10F50"/>
    <w:rsid w:val="00C113BD"/>
    <w:rsid w:val="00C114E1"/>
    <w:rsid w:val="00C11650"/>
    <w:rsid w:val="00C125F8"/>
    <w:rsid w:val="00C12825"/>
    <w:rsid w:val="00C12AB3"/>
    <w:rsid w:val="00C12D34"/>
    <w:rsid w:val="00C12D56"/>
    <w:rsid w:val="00C12E49"/>
    <w:rsid w:val="00C14937"/>
    <w:rsid w:val="00C14951"/>
    <w:rsid w:val="00C14D35"/>
    <w:rsid w:val="00C1567D"/>
    <w:rsid w:val="00C15828"/>
    <w:rsid w:val="00C15CF0"/>
    <w:rsid w:val="00C16CE3"/>
    <w:rsid w:val="00C174C1"/>
    <w:rsid w:val="00C204AE"/>
    <w:rsid w:val="00C20F42"/>
    <w:rsid w:val="00C214A6"/>
    <w:rsid w:val="00C21A9B"/>
    <w:rsid w:val="00C22272"/>
    <w:rsid w:val="00C2318B"/>
    <w:rsid w:val="00C232CA"/>
    <w:rsid w:val="00C23BE2"/>
    <w:rsid w:val="00C23C52"/>
    <w:rsid w:val="00C2498A"/>
    <w:rsid w:val="00C24AA3"/>
    <w:rsid w:val="00C252B3"/>
    <w:rsid w:val="00C25936"/>
    <w:rsid w:val="00C2632C"/>
    <w:rsid w:val="00C26C9B"/>
    <w:rsid w:val="00C27344"/>
    <w:rsid w:val="00C278EE"/>
    <w:rsid w:val="00C27907"/>
    <w:rsid w:val="00C27BA7"/>
    <w:rsid w:val="00C300E0"/>
    <w:rsid w:val="00C300E6"/>
    <w:rsid w:val="00C3258D"/>
    <w:rsid w:val="00C32B9C"/>
    <w:rsid w:val="00C344D2"/>
    <w:rsid w:val="00C34FA3"/>
    <w:rsid w:val="00C35A7A"/>
    <w:rsid w:val="00C36798"/>
    <w:rsid w:val="00C37402"/>
    <w:rsid w:val="00C405D3"/>
    <w:rsid w:val="00C414F2"/>
    <w:rsid w:val="00C418D8"/>
    <w:rsid w:val="00C419A4"/>
    <w:rsid w:val="00C41D52"/>
    <w:rsid w:val="00C42CDB"/>
    <w:rsid w:val="00C42E4E"/>
    <w:rsid w:val="00C444DD"/>
    <w:rsid w:val="00C44728"/>
    <w:rsid w:val="00C45289"/>
    <w:rsid w:val="00C45B11"/>
    <w:rsid w:val="00C45E18"/>
    <w:rsid w:val="00C47E85"/>
    <w:rsid w:val="00C50314"/>
    <w:rsid w:val="00C50A33"/>
    <w:rsid w:val="00C512C5"/>
    <w:rsid w:val="00C515D9"/>
    <w:rsid w:val="00C51952"/>
    <w:rsid w:val="00C53565"/>
    <w:rsid w:val="00C53588"/>
    <w:rsid w:val="00C536E4"/>
    <w:rsid w:val="00C53A9E"/>
    <w:rsid w:val="00C5439A"/>
    <w:rsid w:val="00C544EE"/>
    <w:rsid w:val="00C546F7"/>
    <w:rsid w:val="00C54C7C"/>
    <w:rsid w:val="00C55E83"/>
    <w:rsid w:val="00C567BC"/>
    <w:rsid w:val="00C570D2"/>
    <w:rsid w:val="00C5742E"/>
    <w:rsid w:val="00C576EE"/>
    <w:rsid w:val="00C601ED"/>
    <w:rsid w:val="00C60C0B"/>
    <w:rsid w:val="00C60C10"/>
    <w:rsid w:val="00C60DBD"/>
    <w:rsid w:val="00C61CE2"/>
    <w:rsid w:val="00C62B87"/>
    <w:rsid w:val="00C63047"/>
    <w:rsid w:val="00C63998"/>
    <w:rsid w:val="00C6490F"/>
    <w:rsid w:val="00C65D57"/>
    <w:rsid w:val="00C65FEE"/>
    <w:rsid w:val="00C661A6"/>
    <w:rsid w:val="00C66795"/>
    <w:rsid w:val="00C675E9"/>
    <w:rsid w:val="00C679BA"/>
    <w:rsid w:val="00C7116D"/>
    <w:rsid w:val="00C71EA1"/>
    <w:rsid w:val="00C728CF"/>
    <w:rsid w:val="00C73E95"/>
    <w:rsid w:val="00C741D9"/>
    <w:rsid w:val="00C75CCC"/>
    <w:rsid w:val="00C75F0C"/>
    <w:rsid w:val="00C760C5"/>
    <w:rsid w:val="00C76158"/>
    <w:rsid w:val="00C7620A"/>
    <w:rsid w:val="00C77739"/>
    <w:rsid w:val="00C7777F"/>
    <w:rsid w:val="00C77A9A"/>
    <w:rsid w:val="00C77D70"/>
    <w:rsid w:val="00C813B6"/>
    <w:rsid w:val="00C8152A"/>
    <w:rsid w:val="00C82864"/>
    <w:rsid w:val="00C82D41"/>
    <w:rsid w:val="00C8395C"/>
    <w:rsid w:val="00C845E5"/>
    <w:rsid w:val="00C85F12"/>
    <w:rsid w:val="00C86748"/>
    <w:rsid w:val="00C86EBC"/>
    <w:rsid w:val="00C90AF1"/>
    <w:rsid w:val="00C93B7E"/>
    <w:rsid w:val="00C94CB0"/>
    <w:rsid w:val="00C9541F"/>
    <w:rsid w:val="00C96887"/>
    <w:rsid w:val="00C96B0C"/>
    <w:rsid w:val="00C96B9A"/>
    <w:rsid w:val="00C96E1B"/>
    <w:rsid w:val="00C97200"/>
    <w:rsid w:val="00C97EE0"/>
    <w:rsid w:val="00C97F4B"/>
    <w:rsid w:val="00CA062D"/>
    <w:rsid w:val="00CA0C15"/>
    <w:rsid w:val="00CA118E"/>
    <w:rsid w:val="00CA124D"/>
    <w:rsid w:val="00CA1864"/>
    <w:rsid w:val="00CA28D4"/>
    <w:rsid w:val="00CA335E"/>
    <w:rsid w:val="00CA35B7"/>
    <w:rsid w:val="00CA40CD"/>
    <w:rsid w:val="00CA4DC1"/>
    <w:rsid w:val="00CA5B70"/>
    <w:rsid w:val="00CA5F26"/>
    <w:rsid w:val="00CA7B61"/>
    <w:rsid w:val="00CB016F"/>
    <w:rsid w:val="00CB12AE"/>
    <w:rsid w:val="00CB14F7"/>
    <w:rsid w:val="00CB208A"/>
    <w:rsid w:val="00CB267F"/>
    <w:rsid w:val="00CB3167"/>
    <w:rsid w:val="00CB3223"/>
    <w:rsid w:val="00CB322A"/>
    <w:rsid w:val="00CB382F"/>
    <w:rsid w:val="00CB3A73"/>
    <w:rsid w:val="00CB3E5C"/>
    <w:rsid w:val="00CB5766"/>
    <w:rsid w:val="00CB6113"/>
    <w:rsid w:val="00CB6176"/>
    <w:rsid w:val="00CB61FF"/>
    <w:rsid w:val="00CC0226"/>
    <w:rsid w:val="00CC1592"/>
    <w:rsid w:val="00CC1E27"/>
    <w:rsid w:val="00CC301E"/>
    <w:rsid w:val="00CC36E6"/>
    <w:rsid w:val="00CC37B1"/>
    <w:rsid w:val="00CC49E5"/>
    <w:rsid w:val="00CC567C"/>
    <w:rsid w:val="00CC63FF"/>
    <w:rsid w:val="00CC7B70"/>
    <w:rsid w:val="00CC7C8A"/>
    <w:rsid w:val="00CD03D2"/>
    <w:rsid w:val="00CD0F8B"/>
    <w:rsid w:val="00CD1B5E"/>
    <w:rsid w:val="00CD237E"/>
    <w:rsid w:val="00CD276F"/>
    <w:rsid w:val="00CD3E27"/>
    <w:rsid w:val="00CD417E"/>
    <w:rsid w:val="00CD47BB"/>
    <w:rsid w:val="00CD5CF1"/>
    <w:rsid w:val="00CD5D67"/>
    <w:rsid w:val="00CD5E43"/>
    <w:rsid w:val="00CD6D3A"/>
    <w:rsid w:val="00CD6D98"/>
    <w:rsid w:val="00CE0480"/>
    <w:rsid w:val="00CE0F53"/>
    <w:rsid w:val="00CE1B19"/>
    <w:rsid w:val="00CE1B9D"/>
    <w:rsid w:val="00CE1DEC"/>
    <w:rsid w:val="00CE39C4"/>
    <w:rsid w:val="00CE3D91"/>
    <w:rsid w:val="00CE61A2"/>
    <w:rsid w:val="00CE65B8"/>
    <w:rsid w:val="00CE7DD8"/>
    <w:rsid w:val="00CF08E6"/>
    <w:rsid w:val="00CF0988"/>
    <w:rsid w:val="00CF0EAA"/>
    <w:rsid w:val="00CF1AD7"/>
    <w:rsid w:val="00CF1EB0"/>
    <w:rsid w:val="00CF2028"/>
    <w:rsid w:val="00CF2C5C"/>
    <w:rsid w:val="00CF4039"/>
    <w:rsid w:val="00CF4548"/>
    <w:rsid w:val="00CF6B36"/>
    <w:rsid w:val="00CF77A2"/>
    <w:rsid w:val="00D00B8F"/>
    <w:rsid w:val="00D01507"/>
    <w:rsid w:val="00D01ECB"/>
    <w:rsid w:val="00D04351"/>
    <w:rsid w:val="00D044A9"/>
    <w:rsid w:val="00D04751"/>
    <w:rsid w:val="00D04F53"/>
    <w:rsid w:val="00D0588F"/>
    <w:rsid w:val="00D0675B"/>
    <w:rsid w:val="00D07C4D"/>
    <w:rsid w:val="00D1158C"/>
    <w:rsid w:val="00D130E4"/>
    <w:rsid w:val="00D1430B"/>
    <w:rsid w:val="00D151C5"/>
    <w:rsid w:val="00D16202"/>
    <w:rsid w:val="00D16540"/>
    <w:rsid w:val="00D1654A"/>
    <w:rsid w:val="00D16E14"/>
    <w:rsid w:val="00D1777E"/>
    <w:rsid w:val="00D17B17"/>
    <w:rsid w:val="00D212F7"/>
    <w:rsid w:val="00D22AB2"/>
    <w:rsid w:val="00D22BCA"/>
    <w:rsid w:val="00D22BF7"/>
    <w:rsid w:val="00D23405"/>
    <w:rsid w:val="00D23C8E"/>
    <w:rsid w:val="00D23E83"/>
    <w:rsid w:val="00D23FAD"/>
    <w:rsid w:val="00D240CD"/>
    <w:rsid w:val="00D240CE"/>
    <w:rsid w:val="00D271BF"/>
    <w:rsid w:val="00D27794"/>
    <w:rsid w:val="00D311CA"/>
    <w:rsid w:val="00D31A57"/>
    <w:rsid w:val="00D31DFE"/>
    <w:rsid w:val="00D3234C"/>
    <w:rsid w:val="00D33197"/>
    <w:rsid w:val="00D331DF"/>
    <w:rsid w:val="00D33AE8"/>
    <w:rsid w:val="00D34B5E"/>
    <w:rsid w:val="00D352C9"/>
    <w:rsid w:val="00D36427"/>
    <w:rsid w:val="00D364C8"/>
    <w:rsid w:val="00D36B96"/>
    <w:rsid w:val="00D3730B"/>
    <w:rsid w:val="00D37391"/>
    <w:rsid w:val="00D37596"/>
    <w:rsid w:val="00D37618"/>
    <w:rsid w:val="00D4012F"/>
    <w:rsid w:val="00D42451"/>
    <w:rsid w:val="00D43FC6"/>
    <w:rsid w:val="00D444F1"/>
    <w:rsid w:val="00D44A14"/>
    <w:rsid w:val="00D44D6D"/>
    <w:rsid w:val="00D45221"/>
    <w:rsid w:val="00D453B1"/>
    <w:rsid w:val="00D45DAC"/>
    <w:rsid w:val="00D4657C"/>
    <w:rsid w:val="00D469C7"/>
    <w:rsid w:val="00D46C04"/>
    <w:rsid w:val="00D46C89"/>
    <w:rsid w:val="00D47FDF"/>
    <w:rsid w:val="00D5084C"/>
    <w:rsid w:val="00D50B0B"/>
    <w:rsid w:val="00D512B2"/>
    <w:rsid w:val="00D51DC7"/>
    <w:rsid w:val="00D523FE"/>
    <w:rsid w:val="00D545C5"/>
    <w:rsid w:val="00D558D7"/>
    <w:rsid w:val="00D57292"/>
    <w:rsid w:val="00D57679"/>
    <w:rsid w:val="00D57C68"/>
    <w:rsid w:val="00D60103"/>
    <w:rsid w:val="00D60D20"/>
    <w:rsid w:val="00D60F1F"/>
    <w:rsid w:val="00D6160B"/>
    <w:rsid w:val="00D621BD"/>
    <w:rsid w:val="00D63227"/>
    <w:rsid w:val="00D6410F"/>
    <w:rsid w:val="00D66452"/>
    <w:rsid w:val="00D6669F"/>
    <w:rsid w:val="00D67691"/>
    <w:rsid w:val="00D712EA"/>
    <w:rsid w:val="00D72483"/>
    <w:rsid w:val="00D72BEB"/>
    <w:rsid w:val="00D72F55"/>
    <w:rsid w:val="00D73D61"/>
    <w:rsid w:val="00D7401D"/>
    <w:rsid w:val="00D74856"/>
    <w:rsid w:val="00D74D17"/>
    <w:rsid w:val="00D75131"/>
    <w:rsid w:val="00D761BA"/>
    <w:rsid w:val="00D76324"/>
    <w:rsid w:val="00D767E0"/>
    <w:rsid w:val="00D77428"/>
    <w:rsid w:val="00D77622"/>
    <w:rsid w:val="00D8069E"/>
    <w:rsid w:val="00D80727"/>
    <w:rsid w:val="00D8112F"/>
    <w:rsid w:val="00D81CF9"/>
    <w:rsid w:val="00D83413"/>
    <w:rsid w:val="00D83482"/>
    <w:rsid w:val="00D8373D"/>
    <w:rsid w:val="00D8378C"/>
    <w:rsid w:val="00D839A5"/>
    <w:rsid w:val="00D83F45"/>
    <w:rsid w:val="00D844B5"/>
    <w:rsid w:val="00D84780"/>
    <w:rsid w:val="00D84C24"/>
    <w:rsid w:val="00D87813"/>
    <w:rsid w:val="00D90AE5"/>
    <w:rsid w:val="00D92B2A"/>
    <w:rsid w:val="00D93747"/>
    <w:rsid w:val="00D93B3A"/>
    <w:rsid w:val="00D946FD"/>
    <w:rsid w:val="00D94CED"/>
    <w:rsid w:val="00D9509B"/>
    <w:rsid w:val="00D959C2"/>
    <w:rsid w:val="00D96102"/>
    <w:rsid w:val="00D96B3B"/>
    <w:rsid w:val="00D97E3B"/>
    <w:rsid w:val="00DA0095"/>
    <w:rsid w:val="00DA0E91"/>
    <w:rsid w:val="00DA1880"/>
    <w:rsid w:val="00DA2A64"/>
    <w:rsid w:val="00DA2AA9"/>
    <w:rsid w:val="00DA30BE"/>
    <w:rsid w:val="00DA43B3"/>
    <w:rsid w:val="00DA4DA7"/>
    <w:rsid w:val="00DA52FE"/>
    <w:rsid w:val="00DA56A8"/>
    <w:rsid w:val="00DA5729"/>
    <w:rsid w:val="00DA5B5F"/>
    <w:rsid w:val="00DA5D07"/>
    <w:rsid w:val="00DA5F6F"/>
    <w:rsid w:val="00DA70EC"/>
    <w:rsid w:val="00DB0117"/>
    <w:rsid w:val="00DB2A52"/>
    <w:rsid w:val="00DB2B9E"/>
    <w:rsid w:val="00DB37C9"/>
    <w:rsid w:val="00DB3B62"/>
    <w:rsid w:val="00DB4AB7"/>
    <w:rsid w:val="00DB4EE9"/>
    <w:rsid w:val="00DB5815"/>
    <w:rsid w:val="00DB5F34"/>
    <w:rsid w:val="00DB70BD"/>
    <w:rsid w:val="00DB74A7"/>
    <w:rsid w:val="00DB764A"/>
    <w:rsid w:val="00DB7A45"/>
    <w:rsid w:val="00DC101F"/>
    <w:rsid w:val="00DC2976"/>
    <w:rsid w:val="00DC3599"/>
    <w:rsid w:val="00DC439A"/>
    <w:rsid w:val="00DC47F0"/>
    <w:rsid w:val="00DC4839"/>
    <w:rsid w:val="00DC4EAE"/>
    <w:rsid w:val="00DC5461"/>
    <w:rsid w:val="00DC6E8C"/>
    <w:rsid w:val="00DC7016"/>
    <w:rsid w:val="00DC7753"/>
    <w:rsid w:val="00DC7E9F"/>
    <w:rsid w:val="00DD0F42"/>
    <w:rsid w:val="00DD186B"/>
    <w:rsid w:val="00DD1906"/>
    <w:rsid w:val="00DD1C4F"/>
    <w:rsid w:val="00DD247A"/>
    <w:rsid w:val="00DD36AD"/>
    <w:rsid w:val="00DD4293"/>
    <w:rsid w:val="00DD4D00"/>
    <w:rsid w:val="00DD4D73"/>
    <w:rsid w:val="00DD65EF"/>
    <w:rsid w:val="00DD6ECF"/>
    <w:rsid w:val="00DD754B"/>
    <w:rsid w:val="00DE230E"/>
    <w:rsid w:val="00DE23E5"/>
    <w:rsid w:val="00DE2E62"/>
    <w:rsid w:val="00DE3457"/>
    <w:rsid w:val="00DE370D"/>
    <w:rsid w:val="00DE3F67"/>
    <w:rsid w:val="00DE4350"/>
    <w:rsid w:val="00DE44DD"/>
    <w:rsid w:val="00DE5270"/>
    <w:rsid w:val="00DE701E"/>
    <w:rsid w:val="00DE7AB6"/>
    <w:rsid w:val="00DF0A13"/>
    <w:rsid w:val="00DF1C31"/>
    <w:rsid w:val="00DF27E9"/>
    <w:rsid w:val="00DF3549"/>
    <w:rsid w:val="00DF3D7B"/>
    <w:rsid w:val="00DF40F0"/>
    <w:rsid w:val="00DF459B"/>
    <w:rsid w:val="00DF4A8C"/>
    <w:rsid w:val="00DF6129"/>
    <w:rsid w:val="00DF7694"/>
    <w:rsid w:val="00DF7EAC"/>
    <w:rsid w:val="00E00C99"/>
    <w:rsid w:val="00E00DB9"/>
    <w:rsid w:val="00E01590"/>
    <w:rsid w:val="00E01675"/>
    <w:rsid w:val="00E0178C"/>
    <w:rsid w:val="00E02C2F"/>
    <w:rsid w:val="00E03308"/>
    <w:rsid w:val="00E04813"/>
    <w:rsid w:val="00E04C89"/>
    <w:rsid w:val="00E04D55"/>
    <w:rsid w:val="00E04F81"/>
    <w:rsid w:val="00E05063"/>
    <w:rsid w:val="00E05158"/>
    <w:rsid w:val="00E05977"/>
    <w:rsid w:val="00E05D09"/>
    <w:rsid w:val="00E05D7D"/>
    <w:rsid w:val="00E07E2B"/>
    <w:rsid w:val="00E10591"/>
    <w:rsid w:val="00E11142"/>
    <w:rsid w:val="00E11173"/>
    <w:rsid w:val="00E111AF"/>
    <w:rsid w:val="00E113D9"/>
    <w:rsid w:val="00E13A9C"/>
    <w:rsid w:val="00E13E85"/>
    <w:rsid w:val="00E14605"/>
    <w:rsid w:val="00E1516E"/>
    <w:rsid w:val="00E1595E"/>
    <w:rsid w:val="00E15BA4"/>
    <w:rsid w:val="00E15CE3"/>
    <w:rsid w:val="00E15F82"/>
    <w:rsid w:val="00E16ED1"/>
    <w:rsid w:val="00E17029"/>
    <w:rsid w:val="00E170BB"/>
    <w:rsid w:val="00E170EF"/>
    <w:rsid w:val="00E1721D"/>
    <w:rsid w:val="00E200D2"/>
    <w:rsid w:val="00E20263"/>
    <w:rsid w:val="00E202EC"/>
    <w:rsid w:val="00E2060E"/>
    <w:rsid w:val="00E210B9"/>
    <w:rsid w:val="00E2188E"/>
    <w:rsid w:val="00E21D88"/>
    <w:rsid w:val="00E22AEE"/>
    <w:rsid w:val="00E234F5"/>
    <w:rsid w:val="00E24DE5"/>
    <w:rsid w:val="00E25FB9"/>
    <w:rsid w:val="00E269F2"/>
    <w:rsid w:val="00E27260"/>
    <w:rsid w:val="00E272F0"/>
    <w:rsid w:val="00E27D56"/>
    <w:rsid w:val="00E30445"/>
    <w:rsid w:val="00E325CB"/>
    <w:rsid w:val="00E32CD4"/>
    <w:rsid w:val="00E33A3F"/>
    <w:rsid w:val="00E34657"/>
    <w:rsid w:val="00E347B7"/>
    <w:rsid w:val="00E353AF"/>
    <w:rsid w:val="00E37923"/>
    <w:rsid w:val="00E37B30"/>
    <w:rsid w:val="00E37C53"/>
    <w:rsid w:val="00E37F4B"/>
    <w:rsid w:val="00E416F0"/>
    <w:rsid w:val="00E417CC"/>
    <w:rsid w:val="00E41977"/>
    <w:rsid w:val="00E42C57"/>
    <w:rsid w:val="00E44308"/>
    <w:rsid w:val="00E44B37"/>
    <w:rsid w:val="00E44CB1"/>
    <w:rsid w:val="00E44CB2"/>
    <w:rsid w:val="00E44D99"/>
    <w:rsid w:val="00E46985"/>
    <w:rsid w:val="00E46B0D"/>
    <w:rsid w:val="00E4750C"/>
    <w:rsid w:val="00E47902"/>
    <w:rsid w:val="00E5067D"/>
    <w:rsid w:val="00E50D47"/>
    <w:rsid w:val="00E51306"/>
    <w:rsid w:val="00E51954"/>
    <w:rsid w:val="00E53F6E"/>
    <w:rsid w:val="00E542A6"/>
    <w:rsid w:val="00E547C4"/>
    <w:rsid w:val="00E55B76"/>
    <w:rsid w:val="00E55DC3"/>
    <w:rsid w:val="00E56BEC"/>
    <w:rsid w:val="00E56D26"/>
    <w:rsid w:val="00E57322"/>
    <w:rsid w:val="00E57CA6"/>
    <w:rsid w:val="00E60A7D"/>
    <w:rsid w:val="00E6144A"/>
    <w:rsid w:val="00E61B20"/>
    <w:rsid w:val="00E61CED"/>
    <w:rsid w:val="00E622DD"/>
    <w:rsid w:val="00E6282C"/>
    <w:rsid w:val="00E62B50"/>
    <w:rsid w:val="00E63153"/>
    <w:rsid w:val="00E64216"/>
    <w:rsid w:val="00E6468C"/>
    <w:rsid w:val="00E65532"/>
    <w:rsid w:val="00E65774"/>
    <w:rsid w:val="00E6641E"/>
    <w:rsid w:val="00E666D8"/>
    <w:rsid w:val="00E67663"/>
    <w:rsid w:val="00E71326"/>
    <w:rsid w:val="00E71547"/>
    <w:rsid w:val="00E71D0D"/>
    <w:rsid w:val="00E72A9C"/>
    <w:rsid w:val="00E72BEB"/>
    <w:rsid w:val="00E73063"/>
    <w:rsid w:val="00E74A5F"/>
    <w:rsid w:val="00E74FE8"/>
    <w:rsid w:val="00E75019"/>
    <w:rsid w:val="00E758B7"/>
    <w:rsid w:val="00E75F7C"/>
    <w:rsid w:val="00E76097"/>
    <w:rsid w:val="00E76390"/>
    <w:rsid w:val="00E77962"/>
    <w:rsid w:val="00E77EF4"/>
    <w:rsid w:val="00E807BD"/>
    <w:rsid w:val="00E80EAB"/>
    <w:rsid w:val="00E80EB0"/>
    <w:rsid w:val="00E81318"/>
    <w:rsid w:val="00E8147F"/>
    <w:rsid w:val="00E815DC"/>
    <w:rsid w:val="00E817CA"/>
    <w:rsid w:val="00E825A3"/>
    <w:rsid w:val="00E825B9"/>
    <w:rsid w:val="00E83106"/>
    <w:rsid w:val="00E833CE"/>
    <w:rsid w:val="00E83F3D"/>
    <w:rsid w:val="00E84656"/>
    <w:rsid w:val="00E84F43"/>
    <w:rsid w:val="00E86152"/>
    <w:rsid w:val="00E8623B"/>
    <w:rsid w:val="00E873E9"/>
    <w:rsid w:val="00E87B61"/>
    <w:rsid w:val="00E90145"/>
    <w:rsid w:val="00E902DE"/>
    <w:rsid w:val="00E9148E"/>
    <w:rsid w:val="00E9193D"/>
    <w:rsid w:val="00E9213E"/>
    <w:rsid w:val="00E93234"/>
    <w:rsid w:val="00E936D6"/>
    <w:rsid w:val="00E93B32"/>
    <w:rsid w:val="00E9436C"/>
    <w:rsid w:val="00E945D2"/>
    <w:rsid w:val="00E9478E"/>
    <w:rsid w:val="00E94B46"/>
    <w:rsid w:val="00E951CE"/>
    <w:rsid w:val="00E9575A"/>
    <w:rsid w:val="00E95E9C"/>
    <w:rsid w:val="00E96048"/>
    <w:rsid w:val="00E9698F"/>
    <w:rsid w:val="00E96DCB"/>
    <w:rsid w:val="00E9717F"/>
    <w:rsid w:val="00E97257"/>
    <w:rsid w:val="00EA0352"/>
    <w:rsid w:val="00EA059A"/>
    <w:rsid w:val="00EA09A6"/>
    <w:rsid w:val="00EA10F8"/>
    <w:rsid w:val="00EA26D8"/>
    <w:rsid w:val="00EA2771"/>
    <w:rsid w:val="00EA3177"/>
    <w:rsid w:val="00EA39F9"/>
    <w:rsid w:val="00EA3DE4"/>
    <w:rsid w:val="00EA41D9"/>
    <w:rsid w:val="00EA469B"/>
    <w:rsid w:val="00EA4E94"/>
    <w:rsid w:val="00EA530E"/>
    <w:rsid w:val="00EA5D99"/>
    <w:rsid w:val="00EA64E3"/>
    <w:rsid w:val="00EA710D"/>
    <w:rsid w:val="00EA79CF"/>
    <w:rsid w:val="00EB1244"/>
    <w:rsid w:val="00EB1453"/>
    <w:rsid w:val="00EB14B5"/>
    <w:rsid w:val="00EB1614"/>
    <w:rsid w:val="00EB1F9E"/>
    <w:rsid w:val="00EB23A7"/>
    <w:rsid w:val="00EB2BFA"/>
    <w:rsid w:val="00EB2D90"/>
    <w:rsid w:val="00EB3783"/>
    <w:rsid w:val="00EB3FD0"/>
    <w:rsid w:val="00EB4D18"/>
    <w:rsid w:val="00EB5362"/>
    <w:rsid w:val="00EB6407"/>
    <w:rsid w:val="00EB6955"/>
    <w:rsid w:val="00EB6B8D"/>
    <w:rsid w:val="00EB7F84"/>
    <w:rsid w:val="00EC0882"/>
    <w:rsid w:val="00EC2072"/>
    <w:rsid w:val="00EC215E"/>
    <w:rsid w:val="00EC2CFB"/>
    <w:rsid w:val="00EC2E04"/>
    <w:rsid w:val="00EC2F5B"/>
    <w:rsid w:val="00EC4C1C"/>
    <w:rsid w:val="00EC5072"/>
    <w:rsid w:val="00EC51D2"/>
    <w:rsid w:val="00EC54F3"/>
    <w:rsid w:val="00EC589E"/>
    <w:rsid w:val="00EC5D6E"/>
    <w:rsid w:val="00EC7174"/>
    <w:rsid w:val="00EC7D23"/>
    <w:rsid w:val="00EC7DCF"/>
    <w:rsid w:val="00ED0A92"/>
    <w:rsid w:val="00ED0F68"/>
    <w:rsid w:val="00ED1C95"/>
    <w:rsid w:val="00ED210D"/>
    <w:rsid w:val="00ED2142"/>
    <w:rsid w:val="00ED367C"/>
    <w:rsid w:val="00ED3902"/>
    <w:rsid w:val="00ED3E01"/>
    <w:rsid w:val="00ED3ECE"/>
    <w:rsid w:val="00ED3F1E"/>
    <w:rsid w:val="00ED3FFD"/>
    <w:rsid w:val="00ED4DEF"/>
    <w:rsid w:val="00ED7436"/>
    <w:rsid w:val="00ED76C2"/>
    <w:rsid w:val="00ED7763"/>
    <w:rsid w:val="00ED78E7"/>
    <w:rsid w:val="00ED7F3C"/>
    <w:rsid w:val="00EE0565"/>
    <w:rsid w:val="00EE0E4D"/>
    <w:rsid w:val="00EE1F50"/>
    <w:rsid w:val="00EE1FF2"/>
    <w:rsid w:val="00EE2018"/>
    <w:rsid w:val="00EE36BF"/>
    <w:rsid w:val="00EE4056"/>
    <w:rsid w:val="00EE58DB"/>
    <w:rsid w:val="00EE75F8"/>
    <w:rsid w:val="00EE7A4C"/>
    <w:rsid w:val="00EE7CA5"/>
    <w:rsid w:val="00EE7D46"/>
    <w:rsid w:val="00EE7ECE"/>
    <w:rsid w:val="00EF1640"/>
    <w:rsid w:val="00EF33E9"/>
    <w:rsid w:val="00EF3832"/>
    <w:rsid w:val="00EF3A95"/>
    <w:rsid w:val="00EF42ED"/>
    <w:rsid w:val="00EF4399"/>
    <w:rsid w:val="00EF4870"/>
    <w:rsid w:val="00EF4A7D"/>
    <w:rsid w:val="00EF4E51"/>
    <w:rsid w:val="00EF530F"/>
    <w:rsid w:val="00EF573A"/>
    <w:rsid w:val="00EF5A9D"/>
    <w:rsid w:val="00EF62CC"/>
    <w:rsid w:val="00EF64B2"/>
    <w:rsid w:val="00EF6534"/>
    <w:rsid w:val="00EF6688"/>
    <w:rsid w:val="00F0003E"/>
    <w:rsid w:val="00F01C59"/>
    <w:rsid w:val="00F02242"/>
    <w:rsid w:val="00F02CA7"/>
    <w:rsid w:val="00F03CBC"/>
    <w:rsid w:val="00F03E77"/>
    <w:rsid w:val="00F0414B"/>
    <w:rsid w:val="00F04D50"/>
    <w:rsid w:val="00F054E2"/>
    <w:rsid w:val="00F05D07"/>
    <w:rsid w:val="00F0616E"/>
    <w:rsid w:val="00F06273"/>
    <w:rsid w:val="00F10267"/>
    <w:rsid w:val="00F10B39"/>
    <w:rsid w:val="00F11346"/>
    <w:rsid w:val="00F11FF9"/>
    <w:rsid w:val="00F12261"/>
    <w:rsid w:val="00F12454"/>
    <w:rsid w:val="00F12743"/>
    <w:rsid w:val="00F135AB"/>
    <w:rsid w:val="00F138A5"/>
    <w:rsid w:val="00F14167"/>
    <w:rsid w:val="00F14D56"/>
    <w:rsid w:val="00F20677"/>
    <w:rsid w:val="00F2127E"/>
    <w:rsid w:val="00F21D15"/>
    <w:rsid w:val="00F21EE3"/>
    <w:rsid w:val="00F223A7"/>
    <w:rsid w:val="00F22AE1"/>
    <w:rsid w:val="00F22EDA"/>
    <w:rsid w:val="00F23971"/>
    <w:rsid w:val="00F25482"/>
    <w:rsid w:val="00F254AC"/>
    <w:rsid w:val="00F256A0"/>
    <w:rsid w:val="00F278C9"/>
    <w:rsid w:val="00F305F6"/>
    <w:rsid w:val="00F34575"/>
    <w:rsid w:val="00F34D55"/>
    <w:rsid w:val="00F34E37"/>
    <w:rsid w:val="00F3551C"/>
    <w:rsid w:val="00F356A9"/>
    <w:rsid w:val="00F360AD"/>
    <w:rsid w:val="00F36CEF"/>
    <w:rsid w:val="00F36E7A"/>
    <w:rsid w:val="00F37493"/>
    <w:rsid w:val="00F37744"/>
    <w:rsid w:val="00F37B66"/>
    <w:rsid w:val="00F37E67"/>
    <w:rsid w:val="00F41014"/>
    <w:rsid w:val="00F41121"/>
    <w:rsid w:val="00F4116E"/>
    <w:rsid w:val="00F4148F"/>
    <w:rsid w:val="00F4175F"/>
    <w:rsid w:val="00F41BA3"/>
    <w:rsid w:val="00F41EAE"/>
    <w:rsid w:val="00F4218C"/>
    <w:rsid w:val="00F429D9"/>
    <w:rsid w:val="00F45674"/>
    <w:rsid w:val="00F46318"/>
    <w:rsid w:val="00F46DEC"/>
    <w:rsid w:val="00F476AE"/>
    <w:rsid w:val="00F513FA"/>
    <w:rsid w:val="00F54198"/>
    <w:rsid w:val="00F550BD"/>
    <w:rsid w:val="00F55543"/>
    <w:rsid w:val="00F55544"/>
    <w:rsid w:val="00F5658F"/>
    <w:rsid w:val="00F56F1E"/>
    <w:rsid w:val="00F572F6"/>
    <w:rsid w:val="00F573BE"/>
    <w:rsid w:val="00F5755F"/>
    <w:rsid w:val="00F57DAF"/>
    <w:rsid w:val="00F60167"/>
    <w:rsid w:val="00F601AB"/>
    <w:rsid w:val="00F60B11"/>
    <w:rsid w:val="00F614A8"/>
    <w:rsid w:val="00F614DD"/>
    <w:rsid w:val="00F614E9"/>
    <w:rsid w:val="00F61703"/>
    <w:rsid w:val="00F61712"/>
    <w:rsid w:val="00F61737"/>
    <w:rsid w:val="00F62518"/>
    <w:rsid w:val="00F6396A"/>
    <w:rsid w:val="00F6428E"/>
    <w:rsid w:val="00F64995"/>
    <w:rsid w:val="00F65076"/>
    <w:rsid w:val="00F65C85"/>
    <w:rsid w:val="00F7064F"/>
    <w:rsid w:val="00F70B2A"/>
    <w:rsid w:val="00F710E8"/>
    <w:rsid w:val="00F7139F"/>
    <w:rsid w:val="00F71B5F"/>
    <w:rsid w:val="00F71C63"/>
    <w:rsid w:val="00F7216C"/>
    <w:rsid w:val="00F727C3"/>
    <w:rsid w:val="00F730EE"/>
    <w:rsid w:val="00F73B51"/>
    <w:rsid w:val="00F74A4A"/>
    <w:rsid w:val="00F75239"/>
    <w:rsid w:val="00F76408"/>
    <w:rsid w:val="00F779FA"/>
    <w:rsid w:val="00F805F6"/>
    <w:rsid w:val="00F813E2"/>
    <w:rsid w:val="00F82165"/>
    <w:rsid w:val="00F8234F"/>
    <w:rsid w:val="00F82BBB"/>
    <w:rsid w:val="00F842B6"/>
    <w:rsid w:val="00F843B6"/>
    <w:rsid w:val="00F84A57"/>
    <w:rsid w:val="00F84A8F"/>
    <w:rsid w:val="00F84B6B"/>
    <w:rsid w:val="00F84EBE"/>
    <w:rsid w:val="00F85648"/>
    <w:rsid w:val="00F85C1F"/>
    <w:rsid w:val="00F86709"/>
    <w:rsid w:val="00F87004"/>
    <w:rsid w:val="00F87376"/>
    <w:rsid w:val="00F87E0D"/>
    <w:rsid w:val="00F902F7"/>
    <w:rsid w:val="00F90352"/>
    <w:rsid w:val="00F9039E"/>
    <w:rsid w:val="00F90799"/>
    <w:rsid w:val="00F9275D"/>
    <w:rsid w:val="00F92914"/>
    <w:rsid w:val="00F92AD1"/>
    <w:rsid w:val="00F94414"/>
    <w:rsid w:val="00F94C2D"/>
    <w:rsid w:val="00F94FD8"/>
    <w:rsid w:val="00F95696"/>
    <w:rsid w:val="00F95B11"/>
    <w:rsid w:val="00F95C05"/>
    <w:rsid w:val="00F96626"/>
    <w:rsid w:val="00F9709F"/>
    <w:rsid w:val="00FA063A"/>
    <w:rsid w:val="00FA0817"/>
    <w:rsid w:val="00FA0A63"/>
    <w:rsid w:val="00FA1311"/>
    <w:rsid w:val="00FA1B70"/>
    <w:rsid w:val="00FA2F6D"/>
    <w:rsid w:val="00FA36FD"/>
    <w:rsid w:val="00FA389A"/>
    <w:rsid w:val="00FA491E"/>
    <w:rsid w:val="00FA50A7"/>
    <w:rsid w:val="00FA775D"/>
    <w:rsid w:val="00FB106D"/>
    <w:rsid w:val="00FB3327"/>
    <w:rsid w:val="00FB3CFC"/>
    <w:rsid w:val="00FB4085"/>
    <w:rsid w:val="00FB42DB"/>
    <w:rsid w:val="00FB4570"/>
    <w:rsid w:val="00FB512C"/>
    <w:rsid w:val="00FB5C12"/>
    <w:rsid w:val="00FB5D58"/>
    <w:rsid w:val="00FB62BD"/>
    <w:rsid w:val="00FB6EDD"/>
    <w:rsid w:val="00FB7295"/>
    <w:rsid w:val="00FB76FC"/>
    <w:rsid w:val="00FB78F3"/>
    <w:rsid w:val="00FC0D48"/>
    <w:rsid w:val="00FC0D98"/>
    <w:rsid w:val="00FC1C17"/>
    <w:rsid w:val="00FC2E8D"/>
    <w:rsid w:val="00FC301C"/>
    <w:rsid w:val="00FC39B4"/>
    <w:rsid w:val="00FC4362"/>
    <w:rsid w:val="00FC43ED"/>
    <w:rsid w:val="00FC4792"/>
    <w:rsid w:val="00FC4ECB"/>
    <w:rsid w:val="00FC510A"/>
    <w:rsid w:val="00FC5278"/>
    <w:rsid w:val="00FC6385"/>
    <w:rsid w:val="00FC6C74"/>
    <w:rsid w:val="00FC7173"/>
    <w:rsid w:val="00FC7B08"/>
    <w:rsid w:val="00FD0485"/>
    <w:rsid w:val="00FD09D1"/>
    <w:rsid w:val="00FD0F04"/>
    <w:rsid w:val="00FD100D"/>
    <w:rsid w:val="00FD135F"/>
    <w:rsid w:val="00FD19CE"/>
    <w:rsid w:val="00FD1B18"/>
    <w:rsid w:val="00FD2915"/>
    <w:rsid w:val="00FD2CCB"/>
    <w:rsid w:val="00FD2CFD"/>
    <w:rsid w:val="00FD32BD"/>
    <w:rsid w:val="00FD506B"/>
    <w:rsid w:val="00FD6DDA"/>
    <w:rsid w:val="00FD73E8"/>
    <w:rsid w:val="00FD752D"/>
    <w:rsid w:val="00FE0330"/>
    <w:rsid w:val="00FE094B"/>
    <w:rsid w:val="00FE0EAD"/>
    <w:rsid w:val="00FE1181"/>
    <w:rsid w:val="00FE2C04"/>
    <w:rsid w:val="00FE2F62"/>
    <w:rsid w:val="00FE43EE"/>
    <w:rsid w:val="00FE4A3C"/>
    <w:rsid w:val="00FE560F"/>
    <w:rsid w:val="00FE57CA"/>
    <w:rsid w:val="00FE5967"/>
    <w:rsid w:val="00FE5F44"/>
    <w:rsid w:val="00FE63BB"/>
    <w:rsid w:val="00FE6725"/>
    <w:rsid w:val="00FE700C"/>
    <w:rsid w:val="00FE79B4"/>
    <w:rsid w:val="00FE79F5"/>
    <w:rsid w:val="00FF156C"/>
    <w:rsid w:val="00FF1B0A"/>
    <w:rsid w:val="00FF1D26"/>
    <w:rsid w:val="00FF20A9"/>
    <w:rsid w:val="00FF25A7"/>
    <w:rsid w:val="00FF2D4E"/>
    <w:rsid w:val="00FF31EC"/>
    <w:rsid w:val="00FF385A"/>
    <w:rsid w:val="00FF3C10"/>
    <w:rsid w:val="00FF47FD"/>
    <w:rsid w:val="00FF4806"/>
    <w:rsid w:val="00FF4F6E"/>
    <w:rsid w:val="00FF60BC"/>
    <w:rsid w:val="00FF77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3FB5EAD8-1D30-49FC-9993-A1A7D6D2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174AE2"/>
    <w:rPr>
      <w:lang w:val="en-ZA" w:eastAsia="en-US"/>
    </w:rPr>
  </w:style>
  <w:style w:type="paragraph" w:styleId="Heading1">
    <w:name w:val="heading 1"/>
    <w:basedOn w:val="Normal"/>
    <w:next w:val="Normal"/>
    <w:link w:val="Heading1Char"/>
    <w:uiPriority w:val="9"/>
    <w:qFormat/>
    <w:rsid w:val="00174AE2"/>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uiPriority w:val="9"/>
    <w:qFormat/>
    <w:rsid w:val="00174AE2"/>
    <w:pPr>
      <w:keepNext/>
      <w:outlineLvl w:val="1"/>
    </w:pPr>
    <w:rPr>
      <w:rFonts w:ascii="Arial" w:hAnsi="Arial"/>
      <w:sz w:val="24"/>
    </w:rPr>
  </w:style>
  <w:style w:type="paragraph" w:styleId="Heading3">
    <w:name w:val="heading 3"/>
    <w:basedOn w:val="Normal"/>
    <w:next w:val="Normal"/>
    <w:link w:val="Heading3Char"/>
    <w:uiPriority w:val="9"/>
    <w:qFormat/>
    <w:rsid w:val="00174AE2"/>
    <w:pPr>
      <w:keepNext/>
      <w:outlineLvl w:val="2"/>
    </w:pPr>
    <w:rPr>
      <w:rFonts w:ascii="Arial" w:hAnsi="Arial"/>
      <w:u w:val="single"/>
    </w:rPr>
  </w:style>
  <w:style w:type="paragraph" w:styleId="Heading4">
    <w:name w:val="heading 4"/>
    <w:basedOn w:val="Normal"/>
    <w:next w:val="Normal"/>
    <w:link w:val="Heading4Char"/>
    <w:qFormat/>
    <w:rsid w:val="00174AE2"/>
    <w:pPr>
      <w:keepNext/>
      <w:outlineLvl w:val="3"/>
    </w:pPr>
    <w:rPr>
      <w:rFonts w:ascii="Arial" w:hAnsi="Arial" w:cs="Arial"/>
      <w:b/>
      <w:bCs/>
    </w:rPr>
  </w:style>
  <w:style w:type="paragraph" w:styleId="Heading5">
    <w:name w:val="heading 5"/>
    <w:basedOn w:val="Normal"/>
    <w:next w:val="Normal"/>
    <w:link w:val="Heading5Char"/>
    <w:uiPriority w:val="9"/>
    <w:qFormat/>
    <w:rsid w:val="00174AE2"/>
    <w:pPr>
      <w:keepNext/>
      <w:outlineLvl w:val="4"/>
    </w:pPr>
    <w:rPr>
      <w:rFonts w:ascii="Arial" w:hAnsi="Arial"/>
      <w:b/>
      <w:bCs/>
      <w:u w:val="single"/>
    </w:rPr>
  </w:style>
  <w:style w:type="paragraph" w:styleId="Heading6">
    <w:name w:val="heading 6"/>
    <w:basedOn w:val="Normal"/>
    <w:next w:val="Normal"/>
    <w:link w:val="Heading6Char"/>
    <w:uiPriority w:val="9"/>
    <w:qFormat/>
    <w:rsid w:val="00174AE2"/>
    <w:pPr>
      <w:keepNext/>
      <w:outlineLvl w:val="5"/>
    </w:pPr>
    <w:rPr>
      <w:rFonts w:ascii="Arial" w:hAnsi="Arial"/>
      <w:i/>
      <w:iCs/>
    </w:rPr>
  </w:style>
  <w:style w:type="paragraph" w:styleId="Heading7">
    <w:name w:val="heading 7"/>
    <w:basedOn w:val="Normal"/>
    <w:next w:val="Normal"/>
    <w:link w:val="Heading7Char"/>
    <w:uiPriority w:val="9"/>
    <w:qFormat/>
    <w:rsid w:val="00174AE2"/>
    <w:pPr>
      <w:keepNext/>
      <w:ind w:firstLine="720"/>
      <w:outlineLvl w:val="6"/>
    </w:pPr>
    <w:rPr>
      <w:rFonts w:ascii="Arial" w:hAnsi="Arial" w:cs="Arial"/>
      <w:b/>
    </w:rPr>
  </w:style>
  <w:style w:type="paragraph" w:styleId="Heading8">
    <w:name w:val="heading 8"/>
    <w:basedOn w:val="Normal"/>
    <w:next w:val="Normal"/>
    <w:link w:val="Heading8Char"/>
    <w:qFormat/>
    <w:rsid w:val="00174AE2"/>
    <w:pPr>
      <w:keepNext/>
      <w:outlineLvl w:val="7"/>
    </w:pPr>
    <w:rPr>
      <w:rFonts w:ascii="Arial" w:hAnsi="Arial"/>
      <w:b/>
      <w:bCs/>
      <w:sz w:val="24"/>
    </w:rPr>
  </w:style>
  <w:style w:type="paragraph" w:styleId="Heading9">
    <w:name w:val="heading 9"/>
    <w:basedOn w:val="Normal"/>
    <w:next w:val="BodyText2"/>
    <w:link w:val="Heading9Char"/>
    <w:uiPriority w:val="9"/>
    <w:qFormat/>
    <w:rsid w:val="001A2D29"/>
    <w:pPr>
      <w:numPr>
        <w:ilvl w:val="8"/>
        <w:numId w:val="4"/>
      </w:numPr>
      <w:spacing w:before="120" w:after="120"/>
      <w:jc w:val="both"/>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797C"/>
    <w:rPr>
      <w:rFonts w:ascii="Arial" w:hAnsi="Arial"/>
      <w:kern w:val="20"/>
      <w:position w:val="18"/>
      <w:sz w:val="24"/>
      <w:lang w:eastAsia="en-US"/>
    </w:rPr>
  </w:style>
  <w:style w:type="character" w:customStyle="1" w:styleId="Heading2Char">
    <w:name w:val="Heading 2 Char"/>
    <w:basedOn w:val="DefaultParagraphFont"/>
    <w:link w:val="Heading2"/>
    <w:uiPriority w:val="9"/>
    <w:semiHidden/>
    <w:rsid w:val="00947E2E"/>
    <w:rPr>
      <w:rFonts w:asciiTheme="majorHAnsi" w:eastAsiaTheme="majorEastAsia" w:hAnsiTheme="majorHAnsi" w:cstheme="majorBidi"/>
      <w:b/>
      <w:bCs/>
      <w:i/>
      <w:iCs/>
      <w:sz w:val="28"/>
      <w:szCs w:val="28"/>
      <w:lang w:val="en-ZA" w:eastAsia="en-US"/>
    </w:rPr>
  </w:style>
  <w:style w:type="character" w:customStyle="1" w:styleId="Heading3Char">
    <w:name w:val="Heading 3 Char"/>
    <w:basedOn w:val="DefaultParagraphFont"/>
    <w:link w:val="Heading3"/>
    <w:uiPriority w:val="9"/>
    <w:semiHidden/>
    <w:rsid w:val="00947E2E"/>
    <w:rPr>
      <w:rFonts w:asciiTheme="majorHAnsi" w:eastAsiaTheme="majorEastAsia" w:hAnsiTheme="majorHAnsi" w:cstheme="majorBidi"/>
      <w:b/>
      <w:bCs/>
      <w:sz w:val="26"/>
      <w:szCs w:val="26"/>
      <w:lang w:val="en-ZA" w:eastAsia="en-US"/>
    </w:rPr>
  </w:style>
  <w:style w:type="character" w:customStyle="1" w:styleId="Heading4Char">
    <w:name w:val="Heading 4 Char"/>
    <w:basedOn w:val="DefaultParagraphFont"/>
    <w:link w:val="Heading4"/>
    <w:rsid w:val="00947E2E"/>
    <w:rPr>
      <w:rFonts w:asciiTheme="minorHAnsi" w:eastAsiaTheme="minorEastAsia" w:hAnsiTheme="minorHAnsi" w:cstheme="minorBidi"/>
      <w:b/>
      <w:bCs/>
      <w:sz w:val="28"/>
      <w:szCs w:val="28"/>
      <w:lang w:val="en-ZA" w:eastAsia="en-US"/>
    </w:rPr>
  </w:style>
  <w:style w:type="character" w:customStyle="1" w:styleId="Heading5Char">
    <w:name w:val="Heading 5 Char"/>
    <w:basedOn w:val="DefaultParagraphFont"/>
    <w:link w:val="Heading5"/>
    <w:uiPriority w:val="9"/>
    <w:semiHidden/>
    <w:rsid w:val="00947E2E"/>
    <w:rPr>
      <w:rFonts w:asciiTheme="minorHAnsi" w:eastAsiaTheme="minorEastAsia" w:hAnsiTheme="minorHAnsi" w:cstheme="minorBidi"/>
      <w:b/>
      <w:bCs/>
      <w:i/>
      <w:iCs/>
      <w:sz w:val="26"/>
      <w:szCs w:val="26"/>
      <w:lang w:val="en-ZA" w:eastAsia="en-US"/>
    </w:rPr>
  </w:style>
  <w:style w:type="character" w:customStyle="1" w:styleId="Heading6Char">
    <w:name w:val="Heading 6 Char"/>
    <w:basedOn w:val="DefaultParagraphFont"/>
    <w:link w:val="Heading6"/>
    <w:uiPriority w:val="9"/>
    <w:semiHidden/>
    <w:rsid w:val="00947E2E"/>
    <w:rPr>
      <w:rFonts w:asciiTheme="minorHAnsi" w:eastAsiaTheme="minorEastAsia" w:hAnsiTheme="minorHAnsi" w:cstheme="minorBidi"/>
      <w:b/>
      <w:bCs/>
      <w:sz w:val="22"/>
      <w:szCs w:val="22"/>
      <w:lang w:val="en-ZA" w:eastAsia="en-US"/>
    </w:rPr>
  </w:style>
  <w:style w:type="character" w:customStyle="1" w:styleId="Heading7Char">
    <w:name w:val="Heading 7 Char"/>
    <w:basedOn w:val="DefaultParagraphFont"/>
    <w:link w:val="Heading7"/>
    <w:uiPriority w:val="9"/>
    <w:semiHidden/>
    <w:rsid w:val="00947E2E"/>
    <w:rPr>
      <w:rFonts w:asciiTheme="minorHAnsi" w:eastAsiaTheme="minorEastAsia" w:hAnsiTheme="minorHAnsi" w:cstheme="minorBidi"/>
      <w:sz w:val="24"/>
      <w:szCs w:val="24"/>
      <w:lang w:val="en-ZA" w:eastAsia="en-US"/>
    </w:rPr>
  </w:style>
  <w:style w:type="character" w:customStyle="1" w:styleId="Heading8Char">
    <w:name w:val="Heading 8 Char"/>
    <w:basedOn w:val="DefaultParagraphFont"/>
    <w:link w:val="Heading8"/>
    <w:uiPriority w:val="9"/>
    <w:semiHidden/>
    <w:rsid w:val="00947E2E"/>
    <w:rPr>
      <w:rFonts w:asciiTheme="minorHAnsi" w:eastAsiaTheme="minorEastAsia" w:hAnsiTheme="minorHAnsi" w:cstheme="minorBidi"/>
      <w:i/>
      <w:iCs/>
      <w:sz w:val="24"/>
      <w:szCs w:val="24"/>
      <w:lang w:val="en-ZA" w:eastAsia="en-US"/>
    </w:rPr>
  </w:style>
  <w:style w:type="character" w:customStyle="1" w:styleId="Heading9Char">
    <w:name w:val="Heading 9 Char"/>
    <w:basedOn w:val="DefaultParagraphFont"/>
    <w:link w:val="Heading9"/>
    <w:uiPriority w:val="9"/>
    <w:rsid w:val="00947E2E"/>
    <w:rPr>
      <w:rFonts w:ascii="Arial" w:hAnsi="Arial"/>
      <w:lang w:val="en-ZA" w:eastAsia="en-US"/>
    </w:rPr>
  </w:style>
  <w:style w:type="paragraph" w:customStyle="1" w:styleId="Para">
    <w:name w:val="Par(a)"/>
    <w:basedOn w:val="Normal"/>
    <w:rsid w:val="00174AE2"/>
    <w:pPr>
      <w:spacing w:after="240"/>
      <w:ind w:left="1560" w:hanging="539"/>
      <w:jc w:val="both"/>
    </w:pPr>
    <w:rPr>
      <w:rFonts w:ascii="Arial" w:hAnsi="Arial"/>
      <w:sz w:val="24"/>
    </w:rPr>
  </w:style>
  <w:style w:type="paragraph" w:customStyle="1" w:styleId="Paraa">
    <w:name w:val="Par(aa)"/>
    <w:basedOn w:val="Normal"/>
    <w:next w:val="Normal"/>
    <w:rsid w:val="00174AE2"/>
    <w:pPr>
      <w:spacing w:after="240"/>
      <w:ind w:left="2694" w:hanging="567"/>
      <w:jc w:val="both"/>
    </w:pPr>
    <w:rPr>
      <w:rFonts w:ascii="Arial" w:hAnsi="Arial"/>
      <w:sz w:val="24"/>
    </w:rPr>
  </w:style>
  <w:style w:type="paragraph" w:customStyle="1" w:styleId="Pari">
    <w:name w:val="Par(i)"/>
    <w:basedOn w:val="Normal"/>
    <w:next w:val="Normal"/>
    <w:rsid w:val="00174AE2"/>
    <w:pPr>
      <w:spacing w:after="240"/>
      <w:ind w:left="2127" w:hanging="567"/>
      <w:jc w:val="both"/>
    </w:pPr>
    <w:rPr>
      <w:rFonts w:ascii="Arial" w:hAnsi="Arial"/>
      <w:sz w:val="24"/>
    </w:rPr>
  </w:style>
  <w:style w:type="paragraph" w:styleId="BodyText">
    <w:name w:val="Body Text"/>
    <w:basedOn w:val="Normal"/>
    <w:link w:val="BodyTextChar"/>
    <w:rsid w:val="00174AE2"/>
    <w:rPr>
      <w:rFonts w:ascii="Arial" w:hAnsi="Arial"/>
      <w:sz w:val="24"/>
      <w:lang w:val="en-US"/>
    </w:rPr>
  </w:style>
  <w:style w:type="character" w:customStyle="1" w:styleId="BodyTextChar">
    <w:name w:val="Body Text Char"/>
    <w:basedOn w:val="DefaultParagraphFont"/>
    <w:link w:val="BodyText"/>
    <w:uiPriority w:val="99"/>
    <w:semiHidden/>
    <w:rsid w:val="00947E2E"/>
    <w:rPr>
      <w:lang w:val="en-ZA" w:eastAsia="en-US"/>
    </w:rPr>
  </w:style>
  <w:style w:type="paragraph" w:styleId="BodyText2">
    <w:name w:val="Body Text 2"/>
    <w:basedOn w:val="Normal"/>
    <w:link w:val="BodyText2Char"/>
    <w:rsid w:val="00174AE2"/>
    <w:rPr>
      <w:rFonts w:ascii="Arial" w:hAnsi="Arial"/>
      <w:b/>
      <w:sz w:val="24"/>
      <w:lang w:val="en-US"/>
    </w:rPr>
  </w:style>
  <w:style w:type="character" w:customStyle="1" w:styleId="BodyText2Char">
    <w:name w:val="Body Text 2 Char"/>
    <w:basedOn w:val="DefaultParagraphFont"/>
    <w:link w:val="BodyText2"/>
    <w:rsid w:val="00947E2E"/>
    <w:rPr>
      <w:lang w:val="en-ZA" w:eastAsia="en-US"/>
    </w:rPr>
  </w:style>
  <w:style w:type="paragraph" w:styleId="ListBullet">
    <w:name w:val="List Bullet"/>
    <w:basedOn w:val="Normal"/>
    <w:uiPriority w:val="99"/>
    <w:rsid w:val="00174AE2"/>
    <w:pPr>
      <w:tabs>
        <w:tab w:val="left" w:pos="360"/>
      </w:tabs>
      <w:ind w:left="360" w:hanging="360"/>
    </w:pPr>
  </w:style>
  <w:style w:type="character" w:styleId="CommentReference">
    <w:name w:val="annotation reference"/>
    <w:basedOn w:val="DefaultParagraphFont"/>
    <w:uiPriority w:val="99"/>
    <w:semiHidden/>
    <w:rsid w:val="00174AE2"/>
    <w:rPr>
      <w:sz w:val="16"/>
    </w:rPr>
  </w:style>
  <w:style w:type="paragraph" w:styleId="CommentText">
    <w:name w:val="annotation text"/>
    <w:basedOn w:val="Normal"/>
    <w:link w:val="CommentTextChar"/>
    <w:semiHidden/>
    <w:rsid w:val="00174AE2"/>
  </w:style>
  <w:style w:type="character" w:customStyle="1" w:styleId="CommentTextChar">
    <w:name w:val="Comment Text Char"/>
    <w:basedOn w:val="DefaultParagraphFont"/>
    <w:link w:val="CommentText"/>
    <w:semiHidden/>
    <w:locked/>
    <w:rsid w:val="00DF7694"/>
    <w:rPr>
      <w:lang w:val="en-ZA" w:eastAsia="en-US"/>
    </w:rPr>
  </w:style>
  <w:style w:type="paragraph" w:styleId="MessageHeader">
    <w:name w:val="Message Header"/>
    <w:basedOn w:val="Normal"/>
    <w:link w:val="MessageHeaderChar"/>
    <w:uiPriority w:val="99"/>
    <w:rsid w:val="00174AE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uiPriority w:val="99"/>
    <w:semiHidden/>
    <w:rsid w:val="00947E2E"/>
    <w:rPr>
      <w:rFonts w:asciiTheme="majorHAnsi" w:eastAsiaTheme="majorEastAsia" w:hAnsiTheme="majorHAnsi" w:cstheme="majorBidi"/>
      <w:sz w:val="24"/>
      <w:szCs w:val="24"/>
      <w:shd w:val="pct20" w:color="auto" w:fill="auto"/>
      <w:lang w:val="en-ZA" w:eastAsia="en-US"/>
    </w:rPr>
  </w:style>
  <w:style w:type="paragraph" w:styleId="Footer">
    <w:name w:val="footer"/>
    <w:basedOn w:val="Normal"/>
    <w:link w:val="FooterChar"/>
    <w:uiPriority w:val="99"/>
    <w:rsid w:val="00174AE2"/>
    <w:pPr>
      <w:tabs>
        <w:tab w:val="center" w:pos="4320"/>
        <w:tab w:val="right" w:pos="8640"/>
      </w:tabs>
    </w:pPr>
  </w:style>
  <w:style w:type="character" w:customStyle="1" w:styleId="FooterChar">
    <w:name w:val="Footer Char"/>
    <w:basedOn w:val="DefaultParagraphFont"/>
    <w:link w:val="Footer"/>
    <w:uiPriority w:val="99"/>
    <w:locked/>
    <w:rsid w:val="00C21A9B"/>
    <w:rPr>
      <w:lang w:eastAsia="en-US"/>
    </w:rPr>
  </w:style>
  <w:style w:type="character" w:styleId="PageNumber">
    <w:name w:val="page number"/>
    <w:basedOn w:val="DefaultParagraphFont"/>
    <w:uiPriority w:val="99"/>
    <w:rsid w:val="00174AE2"/>
    <w:rPr>
      <w:rFonts w:cs="Times New Roman"/>
    </w:rPr>
  </w:style>
  <w:style w:type="paragraph" w:styleId="BalloonText">
    <w:name w:val="Balloon Text"/>
    <w:basedOn w:val="Normal"/>
    <w:link w:val="BalloonTextChar"/>
    <w:uiPriority w:val="99"/>
    <w:semiHidden/>
    <w:rsid w:val="00174AE2"/>
    <w:rPr>
      <w:rFonts w:ascii="Tahoma" w:hAnsi="Tahoma" w:cs="Tahoma"/>
      <w:sz w:val="16"/>
      <w:szCs w:val="16"/>
    </w:rPr>
  </w:style>
  <w:style w:type="character" w:customStyle="1" w:styleId="BalloonTextChar">
    <w:name w:val="Balloon Text Char"/>
    <w:basedOn w:val="DefaultParagraphFont"/>
    <w:link w:val="BalloonText"/>
    <w:uiPriority w:val="99"/>
    <w:semiHidden/>
    <w:rsid w:val="00947E2E"/>
    <w:rPr>
      <w:sz w:val="0"/>
      <w:szCs w:val="0"/>
      <w:lang w:val="en-ZA" w:eastAsia="en-US"/>
    </w:rPr>
  </w:style>
  <w:style w:type="paragraph" w:styleId="BodyText3">
    <w:name w:val="Body Text 3"/>
    <w:basedOn w:val="Normal"/>
    <w:link w:val="BodyText3Char"/>
    <w:uiPriority w:val="99"/>
    <w:rsid w:val="00174AE2"/>
    <w:pPr>
      <w:jc w:val="both"/>
    </w:pPr>
    <w:rPr>
      <w:rFonts w:ascii="Arial" w:hAnsi="Arial" w:cs="Arial"/>
    </w:rPr>
  </w:style>
  <w:style w:type="character" w:customStyle="1" w:styleId="BodyText3Char">
    <w:name w:val="Body Text 3 Char"/>
    <w:basedOn w:val="DefaultParagraphFont"/>
    <w:link w:val="BodyText3"/>
    <w:uiPriority w:val="99"/>
    <w:semiHidden/>
    <w:rsid w:val="00947E2E"/>
    <w:rPr>
      <w:sz w:val="16"/>
      <w:szCs w:val="16"/>
      <w:lang w:val="en-ZA" w:eastAsia="en-US"/>
    </w:rPr>
  </w:style>
  <w:style w:type="paragraph" w:styleId="Header">
    <w:name w:val="header"/>
    <w:basedOn w:val="Normal"/>
    <w:link w:val="HeaderChar"/>
    <w:uiPriority w:val="99"/>
    <w:rsid w:val="00174AE2"/>
    <w:pPr>
      <w:tabs>
        <w:tab w:val="center" w:pos="4320"/>
        <w:tab w:val="right" w:pos="8640"/>
      </w:tabs>
    </w:pPr>
  </w:style>
  <w:style w:type="character" w:customStyle="1" w:styleId="HeaderChar">
    <w:name w:val="Header Char"/>
    <w:basedOn w:val="DefaultParagraphFont"/>
    <w:link w:val="Header"/>
    <w:uiPriority w:val="99"/>
    <w:semiHidden/>
    <w:rsid w:val="00947E2E"/>
    <w:rPr>
      <w:lang w:val="en-ZA" w:eastAsia="en-US"/>
    </w:rPr>
  </w:style>
  <w:style w:type="paragraph" w:styleId="BodyTextIndent2">
    <w:name w:val="Body Text Indent 2"/>
    <w:basedOn w:val="Normal"/>
    <w:link w:val="BodyTextIndent2Char"/>
    <w:rsid w:val="00174AE2"/>
    <w:pPr>
      <w:spacing w:after="120" w:line="480" w:lineRule="auto"/>
      <w:ind w:left="283"/>
    </w:pPr>
  </w:style>
  <w:style w:type="character" w:customStyle="1" w:styleId="BodyTextIndent2Char">
    <w:name w:val="Body Text Indent 2 Char"/>
    <w:basedOn w:val="DefaultParagraphFont"/>
    <w:link w:val="BodyTextIndent2"/>
    <w:semiHidden/>
    <w:rsid w:val="00947E2E"/>
    <w:rPr>
      <w:lang w:val="en-ZA"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basedOn w:val="DefaultParagraphFont"/>
    <w:uiPriority w:val="99"/>
    <w:rsid w:val="00331DE1"/>
    <w:rPr>
      <w:color w:val="0000FF"/>
      <w:u w:val="single"/>
    </w:rPr>
  </w:style>
  <w:style w:type="character" w:styleId="FollowedHyperlink">
    <w:name w:val="FollowedHyperlink"/>
    <w:basedOn w:val="DefaultParagraphFont"/>
    <w:uiPriority w:val="99"/>
    <w:rsid w:val="0004054B"/>
    <w:rPr>
      <w:color w:val="800080"/>
      <w:u w:val="single"/>
    </w:rPr>
  </w:style>
  <w:style w:type="table" w:styleId="TableGrid">
    <w:name w:val="Table Grid"/>
    <w:basedOn w:val="TableNormal"/>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eastAsia="en-US"/>
    </w:rPr>
  </w:style>
  <w:style w:type="paragraph" w:styleId="TOC1">
    <w:name w:val="toc 1"/>
    <w:basedOn w:val="Normal"/>
    <w:next w:val="Normal"/>
    <w:autoRedefine/>
    <w:uiPriority w:val="39"/>
    <w:semiHidden/>
    <w:rsid w:val="00E113D9"/>
    <w:pPr>
      <w:tabs>
        <w:tab w:val="left" w:pos="-320"/>
        <w:tab w:val="left" w:pos="426"/>
        <w:tab w:val="left" w:pos="699"/>
        <w:tab w:val="left" w:pos="1039"/>
        <w:tab w:val="left" w:pos="1380"/>
        <w:tab w:val="left" w:pos="1719"/>
        <w:tab w:val="left" w:pos="2059"/>
        <w:tab w:val="left" w:pos="2400"/>
        <w:tab w:val="left" w:pos="2739"/>
        <w:tab w:val="left" w:pos="3079"/>
        <w:tab w:val="left" w:pos="3420"/>
        <w:tab w:val="left" w:pos="3759"/>
        <w:tab w:val="left" w:pos="4099"/>
        <w:tab w:val="left" w:pos="4440"/>
        <w:tab w:val="left" w:pos="4779"/>
        <w:tab w:val="left" w:pos="5119"/>
        <w:tab w:val="left" w:pos="5460"/>
        <w:tab w:val="left" w:pos="5799"/>
        <w:tab w:val="left" w:pos="6139"/>
        <w:tab w:val="left" w:pos="6480"/>
        <w:tab w:val="left" w:pos="6819"/>
        <w:tab w:val="left" w:pos="7159"/>
        <w:tab w:val="left" w:pos="7500"/>
        <w:tab w:val="left" w:pos="7839"/>
        <w:tab w:val="left" w:pos="8179"/>
        <w:tab w:val="left" w:pos="8520"/>
        <w:tab w:val="left" w:pos="8859"/>
      </w:tabs>
      <w:ind w:left="426" w:hanging="426"/>
      <w:jc w:val="both"/>
    </w:pPr>
    <w:rPr>
      <w:rFonts w:ascii="Arial" w:hAnsi="Arial"/>
    </w:rPr>
  </w:style>
  <w:style w:type="paragraph" w:styleId="FootnoteText">
    <w:name w:val="footnote text"/>
    <w:basedOn w:val="Normal"/>
    <w:link w:val="FootnoteTextChar"/>
    <w:rsid w:val="00E113D9"/>
    <w:rPr>
      <w:rFonts w:ascii="Arial" w:hAnsi="Arial"/>
    </w:rPr>
  </w:style>
  <w:style w:type="character" w:customStyle="1" w:styleId="FootnoteTextChar">
    <w:name w:val="Footnote Text Char"/>
    <w:basedOn w:val="DefaultParagraphFont"/>
    <w:link w:val="FootnoteText"/>
    <w:rsid w:val="00947E2E"/>
    <w:rPr>
      <w:lang w:val="en-ZA" w:eastAsia="en-US"/>
    </w:rPr>
  </w:style>
  <w:style w:type="character" w:styleId="FootnoteReference">
    <w:name w:val="footnote reference"/>
    <w:basedOn w:val="DefaultParagraphFont"/>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7E2E"/>
    <w:rPr>
      <w:sz w:val="16"/>
      <w:szCs w:val="16"/>
      <w:lang w:val="en-ZA"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4"/>
      </w:numPr>
      <w:shd w:val="clear" w:color="auto" w:fill="F3F3F3"/>
      <w:tabs>
        <w:tab w:val="clear" w:pos="3119"/>
        <w:tab w:val="clear" w:pos="5954"/>
      </w:tabs>
      <w:spacing w:before="480" w:after="120"/>
      <w:jc w:val="both"/>
    </w:pPr>
    <w:rPr>
      <w:b/>
      <w:caps/>
      <w:kern w:val="28"/>
      <w:position w:val="0"/>
      <w:sz w:val="32"/>
    </w:rPr>
  </w:style>
  <w:style w:type="paragraph" w:customStyle="1" w:styleId="H2">
    <w:name w:val="H2"/>
    <w:basedOn w:val="Heading2"/>
    <w:rsid w:val="001A2D29"/>
    <w:pPr>
      <w:numPr>
        <w:ilvl w:val="1"/>
        <w:numId w:val="4"/>
      </w:numPr>
      <w:spacing w:before="360" w:after="240"/>
      <w:jc w:val="both"/>
    </w:pPr>
    <w:rPr>
      <w:rFonts w:ascii="Arial Bold" w:hAnsi="Arial Bold"/>
      <w:b/>
      <w:szCs w:val="22"/>
    </w:rPr>
  </w:style>
  <w:style w:type="paragraph" w:customStyle="1" w:styleId="H3">
    <w:name w:val="H3"/>
    <w:basedOn w:val="Heading3"/>
    <w:rsid w:val="001A2D29"/>
    <w:pPr>
      <w:numPr>
        <w:ilvl w:val="2"/>
        <w:numId w:val="4"/>
      </w:numPr>
      <w:spacing w:before="240" w:after="240"/>
      <w:jc w:val="both"/>
    </w:pPr>
    <w:rPr>
      <w:rFonts w:ascii="Arial Bold" w:hAnsi="Arial Bold"/>
      <w:b/>
      <w:u w:val="none"/>
    </w:rPr>
  </w:style>
  <w:style w:type="paragraph" w:customStyle="1" w:styleId="H4">
    <w:name w:val="H4"/>
    <w:basedOn w:val="Heading4"/>
    <w:rsid w:val="001A2D29"/>
    <w:pPr>
      <w:keepNext w:val="0"/>
      <w:numPr>
        <w:ilvl w:val="3"/>
        <w:numId w:val="4"/>
      </w:numPr>
      <w:spacing w:before="240" w:after="240"/>
      <w:jc w:val="both"/>
    </w:pPr>
    <w:rPr>
      <w:rFonts w:cs="Times New Roman"/>
      <w:b w:val="0"/>
      <w:bCs w:val="0"/>
    </w:rPr>
  </w:style>
  <w:style w:type="paragraph" w:customStyle="1" w:styleId="H5">
    <w:name w:val="H5"/>
    <w:basedOn w:val="Heading5"/>
    <w:rsid w:val="001A2D29"/>
    <w:pPr>
      <w:keepNext w:val="0"/>
      <w:numPr>
        <w:ilvl w:val="4"/>
        <w:numId w:val="4"/>
      </w:numPr>
      <w:spacing w:before="240" w:after="240"/>
      <w:jc w:val="both"/>
    </w:pPr>
    <w:rPr>
      <w:b w:val="0"/>
      <w:bCs w:val="0"/>
      <w:u w:val="none"/>
    </w:rPr>
  </w:style>
  <w:style w:type="paragraph" w:customStyle="1" w:styleId="H6">
    <w:name w:val="H6"/>
    <w:basedOn w:val="Heading6"/>
    <w:rsid w:val="001A2D29"/>
    <w:pPr>
      <w:keepNext w:val="0"/>
      <w:numPr>
        <w:ilvl w:val="5"/>
        <w:numId w:val="4"/>
      </w:numPr>
      <w:spacing w:before="240" w:after="240"/>
      <w:jc w:val="both"/>
    </w:pPr>
    <w:rPr>
      <w:b/>
      <w:i w:val="0"/>
      <w:iCs w:val="0"/>
    </w:rPr>
  </w:style>
  <w:style w:type="paragraph" w:customStyle="1" w:styleId="H7">
    <w:name w:val="H7"/>
    <w:basedOn w:val="Heading7"/>
    <w:rsid w:val="001A2D29"/>
    <w:pPr>
      <w:keepNext w:val="0"/>
      <w:numPr>
        <w:ilvl w:val="6"/>
        <w:numId w:val="4"/>
      </w:numPr>
      <w:spacing w:before="240" w:after="240"/>
      <w:jc w:val="both"/>
    </w:pPr>
    <w:rPr>
      <w:rFonts w:cs="Times New Roman"/>
      <w:b w:val="0"/>
    </w:rPr>
  </w:style>
  <w:style w:type="paragraph" w:customStyle="1" w:styleId="H8">
    <w:name w:val="H8"/>
    <w:basedOn w:val="Heading8"/>
    <w:rsid w:val="001A2D29"/>
    <w:pPr>
      <w:keepNext w:val="0"/>
      <w:numPr>
        <w:ilvl w:val="7"/>
        <w:numId w:val="4"/>
      </w:numPr>
      <w:jc w:val="both"/>
    </w:pPr>
    <w:rPr>
      <w:b w:val="0"/>
      <w:bCs w:val="0"/>
      <w:sz w:val="20"/>
    </w:rPr>
  </w:style>
  <w:style w:type="paragraph" w:styleId="Title">
    <w:name w:val="Title"/>
    <w:basedOn w:val="Normal"/>
    <w:link w:val="TitleChar"/>
    <w:uiPriority w:val="10"/>
    <w:qFormat/>
    <w:rsid w:val="008A7052"/>
    <w:pPr>
      <w:jc w:val="center"/>
    </w:pPr>
    <w:rPr>
      <w:rFonts w:ascii="Arial" w:hAnsi="Arial" w:cs="Arial"/>
      <w:b/>
      <w:bCs/>
      <w:sz w:val="24"/>
      <w:szCs w:val="24"/>
      <w:u w:val="single"/>
      <w:lang w:val="en-US"/>
    </w:rPr>
  </w:style>
  <w:style w:type="character" w:customStyle="1" w:styleId="TitleChar">
    <w:name w:val="Title Char"/>
    <w:basedOn w:val="DefaultParagraphFont"/>
    <w:link w:val="Title"/>
    <w:uiPriority w:val="10"/>
    <w:rsid w:val="00947E2E"/>
    <w:rPr>
      <w:rFonts w:asciiTheme="majorHAnsi" w:eastAsiaTheme="majorEastAsia" w:hAnsiTheme="majorHAnsi" w:cstheme="majorBidi"/>
      <w:b/>
      <w:bCs/>
      <w:kern w:val="28"/>
      <w:sz w:val="32"/>
      <w:szCs w:val="32"/>
      <w:lang w:val="en-ZA"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basedOn w:val="DefaultParagraphFont"/>
    <w:link w:val="BodyTextIndent"/>
    <w:rsid w:val="00947E2E"/>
    <w:rPr>
      <w:lang w:val="en-ZA" w:eastAsia="en-US"/>
    </w:rPr>
  </w:style>
  <w:style w:type="paragraph" w:styleId="DocumentMap">
    <w:name w:val="Document Map"/>
    <w:basedOn w:val="Normal"/>
    <w:link w:val="DocumentMapChar"/>
    <w:uiPriority w:val="99"/>
    <w:semiHidden/>
    <w:rsid w:val="007111F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47E2E"/>
    <w:rPr>
      <w:sz w:val="0"/>
      <w:szCs w:val="0"/>
      <w:lang w:val="en-ZA" w:eastAsia="en-US"/>
    </w:rPr>
  </w:style>
  <w:style w:type="character" w:customStyle="1" w:styleId="NormalArialChar">
    <w:name w:val="Normal + Arial Char"/>
    <w:link w:val="NormalArial"/>
    <w:locked/>
    <w:rsid w:val="00E63153"/>
    <w:rPr>
      <w:rFonts w:ascii="Arial" w:hAnsi="Arial"/>
      <w:b/>
      <w:lang w:val="en-ZA" w:eastAsia="en-US"/>
    </w:rPr>
  </w:style>
  <w:style w:type="paragraph" w:styleId="ListParagraph">
    <w:name w:val="List Paragraph"/>
    <w:aliases w:val="normal,Bullet 1"/>
    <w:basedOn w:val="Normal"/>
    <w:link w:val="ListParagraphChar"/>
    <w:uiPriority w:val="34"/>
    <w:qFormat/>
    <w:rsid w:val="003F764F"/>
    <w:pPr>
      <w:ind w:left="720"/>
    </w:pPr>
    <w:rPr>
      <w:lang w:val="en-GB"/>
    </w:rPr>
  </w:style>
  <w:style w:type="paragraph" w:styleId="CommentSubject">
    <w:name w:val="annotation subject"/>
    <w:basedOn w:val="CommentText"/>
    <w:next w:val="CommentText"/>
    <w:link w:val="CommentSubjectChar"/>
    <w:uiPriority w:val="99"/>
    <w:rsid w:val="00DF7694"/>
    <w:rPr>
      <w:b/>
      <w:bCs/>
    </w:rPr>
  </w:style>
  <w:style w:type="character" w:customStyle="1" w:styleId="CommentSubjectChar">
    <w:name w:val="Comment Subject Char"/>
    <w:basedOn w:val="CommentTextChar"/>
    <w:link w:val="CommentSubject"/>
    <w:uiPriority w:val="99"/>
    <w:locked/>
    <w:rsid w:val="00DF7694"/>
    <w:rPr>
      <w:b/>
      <w:lang w:val="en-ZA" w:eastAsia="en-US"/>
    </w:rPr>
  </w:style>
  <w:style w:type="paragraph" w:styleId="Revision">
    <w:name w:val="Revision"/>
    <w:hidden/>
    <w:uiPriority w:val="99"/>
    <w:semiHidden/>
    <w:rsid w:val="00A047FC"/>
    <w:rPr>
      <w:lang w:val="en-ZA" w:eastAsia="en-US"/>
    </w:rPr>
  </w:style>
  <w:style w:type="paragraph" w:styleId="NoSpacing">
    <w:name w:val="No Spacing"/>
    <w:uiPriority w:val="1"/>
    <w:qFormat/>
    <w:rsid w:val="00130EF4"/>
    <w:rPr>
      <w:lang w:val="en-ZA" w:eastAsia="en-US"/>
    </w:rPr>
  </w:style>
  <w:style w:type="paragraph" w:customStyle="1" w:styleId="Default">
    <w:name w:val="Default"/>
    <w:rsid w:val="001D0A28"/>
    <w:pPr>
      <w:autoSpaceDE w:val="0"/>
      <w:autoSpaceDN w:val="0"/>
      <w:adjustRightInd w:val="0"/>
    </w:pPr>
    <w:rPr>
      <w:rFonts w:ascii="Arial" w:hAnsi="Arial" w:cs="Arial"/>
      <w:color w:val="000000"/>
      <w:sz w:val="24"/>
      <w:szCs w:val="24"/>
      <w:lang w:val="en-US"/>
    </w:rPr>
  </w:style>
  <w:style w:type="paragraph" w:styleId="NormalWeb">
    <w:name w:val="Normal (Web)"/>
    <w:basedOn w:val="Normal"/>
    <w:rsid w:val="00126045"/>
    <w:pPr>
      <w:spacing w:before="100" w:beforeAutospacing="1" w:after="100" w:afterAutospacing="1"/>
    </w:pPr>
    <w:rPr>
      <w:sz w:val="24"/>
      <w:szCs w:val="24"/>
      <w:lang w:val="en-GB" w:eastAsia="en-GB"/>
    </w:rPr>
  </w:style>
  <w:style w:type="character" w:customStyle="1" w:styleId="ListParagraphChar">
    <w:name w:val="List Paragraph Char"/>
    <w:aliases w:val="normal Char,Bullet 1 Char"/>
    <w:link w:val="ListParagraph"/>
    <w:uiPriority w:val="34"/>
    <w:locked/>
    <w:rsid w:val="000852EF"/>
    <w:rPr>
      <w:lang w:eastAsia="en-US"/>
    </w:rPr>
  </w:style>
  <w:style w:type="paragraph" w:customStyle="1" w:styleId="BULLET2">
    <w:name w:val="BULLET2"/>
    <w:basedOn w:val="BodyText2"/>
    <w:rsid w:val="006C0D08"/>
    <w:pPr>
      <w:numPr>
        <w:numId w:val="32"/>
      </w:numPr>
      <w:tabs>
        <w:tab w:val="clear" w:pos="1080"/>
        <w:tab w:val="num" w:pos="0"/>
      </w:tabs>
      <w:spacing w:before="120" w:after="120"/>
      <w:ind w:left="0"/>
      <w:jc w:val="both"/>
    </w:pPr>
    <w:rPr>
      <w:b w:val="0"/>
      <w:sz w:val="20"/>
      <w:lang w:val="en-ZA"/>
    </w:rPr>
  </w:style>
  <w:style w:type="paragraph" w:customStyle="1" w:styleId="BodyText4">
    <w:name w:val="Body Text 4"/>
    <w:basedOn w:val="Normal"/>
    <w:rsid w:val="006C0D08"/>
    <w:pPr>
      <w:spacing w:before="120" w:after="120"/>
      <w:ind w:left="288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066850">
      <w:bodyDiv w:val="1"/>
      <w:marLeft w:val="0"/>
      <w:marRight w:val="0"/>
      <w:marTop w:val="0"/>
      <w:marBottom w:val="0"/>
      <w:divBdr>
        <w:top w:val="none" w:sz="0" w:space="0" w:color="auto"/>
        <w:left w:val="none" w:sz="0" w:space="0" w:color="auto"/>
        <w:bottom w:val="none" w:sz="0" w:space="0" w:color="auto"/>
        <w:right w:val="none" w:sz="0" w:space="0" w:color="auto"/>
      </w:divBdr>
    </w:div>
    <w:div w:id="1235047551">
      <w:bodyDiv w:val="1"/>
      <w:marLeft w:val="0"/>
      <w:marRight w:val="0"/>
      <w:marTop w:val="0"/>
      <w:marBottom w:val="0"/>
      <w:divBdr>
        <w:top w:val="none" w:sz="0" w:space="0" w:color="auto"/>
        <w:left w:val="none" w:sz="0" w:space="0" w:color="auto"/>
        <w:bottom w:val="none" w:sz="0" w:space="0" w:color="auto"/>
        <w:right w:val="none" w:sz="0" w:space="0" w:color="auto"/>
      </w:divBdr>
    </w:div>
    <w:div w:id="2076781587">
      <w:marLeft w:val="0"/>
      <w:marRight w:val="0"/>
      <w:marTop w:val="0"/>
      <w:marBottom w:val="0"/>
      <w:divBdr>
        <w:top w:val="none" w:sz="0" w:space="0" w:color="auto"/>
        <w:left w:val="none" w:sz="0" w:space="0" w:color="auto"/>
        <w:bottom w:val="none" w:sz="0" w:space="0" w:color="auto"/>
        <w:right w:val="none" w:sz="0" w:space="0" w:color="auto"/>
      </w:divBdr>
    </w:div>
    <w:div w:id="2076781588">
      <w:marLeft w:val="0"/>
      <w:marRight w:val="0"/>
      <w:marTop w:val="0"/>
      <w:marBottom w:val="0"/>
      <w:divBdr>
        <w:top w:val="none" w:sz="0" w:space="0" w:color="auto"/>
        <w:left w:val="none" w:sz="0" w:space="0" w:color="auto"/>
        <w:bottom w:val="none" w:sz="0" w:space="0" w:color="auto"/>
        <w:right w:val="none" w:sz="0" w:space="0" w:color="auto"/>
      </w:divBdr>
    </w:div>
    <w:div w:id="2076781589">
      <w:marLeft w:val="0"/>
      <w:marRight w:val="0"/>
      <w:marTop w:val="0"/>
      <w:marBottom w:val="0"/>
      <w:divBdr>
        <w:top w:val="none" w:sz="0" w:space="0" w:color="auto"/>
        <w:left w:val="none" w:sz="0" w:space="0" w:color="auto"/>
        <w:bottom w:val="none" w:sz="0" w:space="0" w:color="auto"/>
        <w:right w:val="none" w:sz="0" w:space="0" w:color="auto"/>
      </w:divBdr>
    </w:div>
    <w:div w:id="20767815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publicworks.gov.za/"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tatssa.gov.za/Publications/statsdownload.asp?PPN=P0141"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yperlink" Target="http://www.cidb.org.za/procurement/procurement_toolbox/cidb_pub/default.aspx"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7E396772554B6BB8790BF8B7266CF4"/>
        <w:category>
          <w:name w:val="General"/>
          <w:gallery w:val="placeholder"/>
        </w:category>
        <w:types>
          <w:type w:val="bbPlcHdr"/>
        </w:types>
        <w:behaviors>
          <w:behavior w:val="content"/>
        </w:behaviors>
        <w:guid w:val="{E64C0417-7D18-4C0E-BEA0-7DC445B0FBAF}"/>
      </w:docPartPr>
      <w:docPartBody>
        <w:p w:rsidR="00B32E33" w:rsidRDefault="008A5CB7" w:rsidP="008A5CB7">
          <w:pPr>
            <w:pStyle w:val="217E396772554B6BB8790BF8B7266CF4"/>
          </w:pPr>
          <w:r w:rsidRPr="001E5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panose1 w:val="00000000000000000000"/>
    <w:charset w:val="02"/>
    <w:family w:val="auto"/>
    <w:notTrueType/>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B7"/>
    <w:rsid w:val="001C736D"/>
    <w:rsid w:val="002030FC"/>
    <w:rsid w:val="002368E2"/>
    <w:rsid w:val="00361BFF"/>
    <w:rsid w:val="003713B2"/>
    <w:rsid w:val="006C1E4D"/>
    <w:rsid w:val="00804FB8"/>
    <w:rsid w:val="008A5CB7"/>
    <w:rsid w:val="008C22F5"/>
    <w:rsid w:val="009E0C4E"/>
    <w:rsid w:val="00B32E33"/>
    <w:rsid w:val="00D14099"/>
    <w:rsid w:val="00E24501"/>
    <w:rsid w:val="00E5384F"/>
    <w:rsid w:val="00FE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CB7"/>
    <w:rPr>
      <w:color w:val="808080"/>
    </w:rPr>
  </w:style>
  <w:style w:type="paragraph" w:customStyle="1" w:styleId="48787AD34BFC461282C44D7B2405351F">
    <w:name w:val="48787AD34BFC461282C44D7B2405351F"/>
    <w:rsid w:val="008A5CB7"/>
  </w:style>
  <w:style w:type="paragraph" w:customStyle="1" w:styleId="217E396772554B6BB8790BF8B7266CF4">
    <w:name w:val="217E396772554B6BB8790BF8B7266CF4"/>
    <w:rsid w:val="008A5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A2015-C2D0-45AD-8ECF-29172B13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452</TotalTime>
  <Pages>78</Pages>
  <Words>28462</Words>
  <Characters>162239</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190321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Phillip Crafford</dc:creator>
  <cp:keywords/>
  <dc:description/>
  <cp:lastModifiedBy>Odwa Ronose</cp:lastModifiedBy>
  <cp:revision>16</cp:revision>
  <cp:lastPrinted>2015-10-26T06:26:00Z</cp:lastPrinted>
  <dcterms:created xsi:type="dcterms:W3CDTF">2023-02-15T14:18:00Z</dcterms:created>
  <dcterms:modified xsi:type="dcterms:W3CDTF">2023-03-07T07:05:00Z</dcterms:modified>
</cp:coreProperties>
</file>