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D945" w14:textId="77777777" w:rsidR="004208D3" w:rsidRDefault="004208D3" w:rsidP="005B3689">
      <w:pPr>
        <w:rPr>
          <w:rFonts w:cs="Arial"/>
        </w:rPr>
      </w:pPr>
    </w:p>
    <w:tbl>
      <w:tblPr>
        <w:tblW w:w="0" w:type="auto"/>
        <w:tblLook w:val="01E0" w:firstRow="1" w:lastRow="1" w:firstColumn="1" w:lastColumn="1" w:noHBand="0" w:noVBand="0"/>
      </w:tblPr>
      <w:tblGrid>
        <w:gridCol w:w="4818"/>
        <w:gridCol w:w="4820"/>
      </w:tblGrid>
      <w:tr w:rsidR="004208D3" w14:paraId="02E043C8" w14:textId="77777777">
        <w:trPr>
          <w:trHeight w:val="1134"/>
        </w:trPr>
        <w:tc>
          <w:tcPr>
            <w:tcW w:w="4926" w:type="dxa"/>
          </w:tcPr>
          <w:p w14:paraId="6270E3D0" w14:textId="110CD628" w:rsidR="004208D3" w:rsidRDefault="00E32BCC" w:rsidP="007E6760">
            <w:r w:rsidRPr="00110B47">
              <w:rPr>
                <w:i/>
                <w:noProof/>
                <w:lang w:eastAsia="en-GB"/>
              </w:rPr>
              <w:drawing>
                <wp:anchor distT="0" distB="0" distL="114300" distR="114300" simplePos="0" relativeHeight="251657728" behindDoc="0" locked="0" layoutInCell="1" allowOverlap="1" wp14:anchorId="2E07AB5B" wp14:editId="0F858D8D">
                  <wp:simplePos x="0" y="0"/>
                  <wp:positionH relativeFrom="column">
                    <wp:posOffset>2339975</wp:posOffset>
                  </wp:positionH>
                  <wp:positionV relativeFrom="paragraph">
                    <wp:posOffset>199390</wp:posOffset>
                  </wp:positionV>
                  <wp:extent cx="1355090" cy="317500"/>
                  <wp:effectExtent l="0" t="0" r="0" b="0"/>
                  <wp:wrapNone/>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5090" cy="317500"/>
                          </a:xfrm>
                          <a:prstGeom prst="rect">
                            <a:avLst/>
                          </a:prstGeom>
                          <a:noFill/>
                        </pic:spPr>
                      </pic:pic>
                    </a:graphicData>
                  </a:graphic>
                  <wp14:sizeRelH relativeFrom="page">
                    <wp14:pctWidth>0</wp14:pctWidth>
                  </wp14:sizeRelH>
                  <wp14:sizeRelV relativeFrom="page">
                    <wp14:pctHeight>0</wp14:pctHeight>
                  </wp14:sizeRelV>
                </wp:anchor>
              </w:drawing>
            </w:r>
          </w:p>
        </w:tc>
        <w:tc>
          <w:tcPr>
            <w:tcW w:w="4928" w:type="dxa"/>
          </w:tcPr>
          <w:p w14:paraId="1FE081CC" w14:textId="77777777" w:rsidR="004208D3" w:rsidRDefault="004208D3" w:rsidP="007E6760">
            <w:pPr>
              <w:jc w:val="right"/>
            </w:pPr>
          </w:p>
        </w:tc>
      </w:tr>
    </w:tbl>
    <w:p w14:paraId="70950CDF" w14:textId="77777777" w:rsidR="004208D3" w:rsidRDefault="004208D3" w:rsidP="004208D3"/>
    <w:p w14:paraId="211BB037" w14:textId="77777777" w:rsidR="00E9456B" w:rsidRDefault="00E9456B" w:rsidP="00710683">
      <w:pPr>
        <w:pBdr>
          <w:top w:val="single" w:sz="6" w:space="5" w:color="auto"/>
          <w:left w:val="single" w:sz="6" w:space="5" w:color="auto"/>
          <w:bottom w:val="single" w:sz="6" w:space="5" w:color="auto"/>
          <w:right w:val="single" w:sz="6" w:space="0" w:color="auto"/>
        </w:pBdr>
        <w:shd w:val="pct20" w:color="auto" w:fill="auto"/>
        <w:jc w:val="center"/>
        <w:rPr>
          <w:sz w:val="52"/>
        </w:rPr>
      </w:pPr>
      <w:r>
        <w:rPr>
          <w:sz w:val="52"/>
        </w:rPr>
        <w:t xml:space="preserve">NEC3 </w:t>
      </w:r>
      <w:r w:rsidR="00710683">
        <w:rPr>
          <w:sz w:val="52"/>
        </w:rPr>
        <w:t>S</w:t>
      </w:r>
      <w:r w:rsidR="00680762">
        <w:rPr>
          <w:sz w:val="52"/>
        </w:rPr>
        <w:t>upply</w:t>
      </w:r>
    </w:p>
    <w:p w14:paraId="3E43F96F" w14:textId="77777777" w:rsidR="00E9456B" w:rsidRPr="00E32BCC" w:rsidRDefault="00E9456B" w:rsidP="00E9456B">
      <w:pPr>
        <w:jc w:val="right"/>
        <w:rPr>
          <w:sz w:val="40"/>
          <w:szCs w:val="40"/>
          <w14:shadow w14:blurRad="50800" w14:dist="38100" w14:dir="2700000" w14:sx="100000" w14:sy="100000" w14:kx="0" w14:ky="0" w14:algn="tl">
            <w14:srgbClr w14:val="000000">
              <w14:alpha w14:val="60000"/>
            </w14:srgbClr>
          </w14:shadow>
        </w:rPr>
      </w:pPr>
      <w:r w:rsidRPr="00E32BCC">
        <w:rPr>
          <w:sz w:val="104"/>
          <w14:shadow w14:blurRad="50800" w14:dist="38100" w14:dir="2700000" w14:sx="100000" w14:sy="100000" w14:kx="0" w14:ky="0" w14:algn="tl">
            <w14:srgbClr w14:val="000000">
              <w14:alpha w14:val="60000"/>
            </w14:srgbClr>
          </w14:shadow>
        </w:rPr>
        <w:t xml:space="preserve">Short Contract </w:t>
      </w:r>
      <w:r w:rsidRPr="00E32BCC">
        <w:rPr>
          <w:sz w:val="40"/>
          <w:szCs w:val="40"/>
          <w14:shadow w14:blurRad="50800" w14:dist="38100" w14:dir="2700000" w14:sx="100000" w14:sy="100000" w14:kx="0" w14:ky="0" w14:algn="tl">
            <w14:srgbClr w14:val="000000">
              <w14:alpha w14:val="60000"/>
            </w14:srgbClr>
          </w14:shadow>
        </w:rPr>
        <w:t>(</w:t>
      </w:r>
      <w:r w:rsidR="00710683" w:rsidRPr="00E32BCC">
        <w:rPr>
          <w:sz w:val="40"/>
          <w:szCs w:val="40"/>
          <w14:shadow w14:blurRad="50800" w14:dist="38100" w14:dir="2700000" w14:sx="100000" w14:sy="100000" w14:kx="0" w14:ky="0" w14:algn="tl">
            <w14:srgbClr w14:val="000000">
              <w14:alpha w14:val="60000"/>
            </w14:srgbClr>
          </w14:shadow>
        </w:rPr>
        <w:t>S</w:t>
      </w:r>
      <w:r w:rsidRPr="00E32BCC">
        <w:rPr>
          <w:sz w:val="40"/>
          <w:szCs w:val="40"/>
          <w14:shadow w14:blurRad="50800" w14:dist="38100" w14:dir="2700000" w14:sx="100000" w14:sy="100000" w14:kx="0" w14:ky="0" w14:algn="tl">
            <w14:srgbClr w14:val="000000">
              <w14:alpha w14:val="60000"/>
            </w14:srgbClr>
          </w14:shadow>
        </w:rPr>
        <w:t>SC3)</w:t>
      </w:r>
    </w:p>
    <w:p w14:paraId="50C4EDCA" w14:textId="77777777" w:rsidR="00BD6243"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1F5C4E40" w14:textId="77777777">
        <w:trPr>
          <w:cantSplit/>
          <w:jc w:val="right"/>
        </w:trPr>
        <w:tc>
          <w:tcPr>
            <w:tcW w:w="3607" w:type="dxa"/>
            <w:tcMar>
              <w:top w:w="85" w:type="dxa"/>
              <w:left w:w="85" w:type="dxa"/>
              <w:bottom w:w="85" w:type="dxa"/>
              <w:right w:w="85" w:type="dxa"/>
            </w:tcMar>
          </w:tcPr>
          <w:p w14:paraId="2DE34FC0" w14:textId="77777777" w:rsidR="004208D3" w:rsidRDefault="00315B32" w:rsidP="007E6760">
            <w:pPr>
              <w:jc w:val="right"/>
              <w:rPr>
                <w:b/>
                <w:sz w:val="24"/>
              </w:rPr>
            </w:pPr>
            <w:r>
              <w:rPr>
                <w:b/>
                <w:sz w:val="24"/>
              </w:rPr>
              <w:t>A c</w:t>
            </w:r>
            <w:r w:rsidR="004208D3">
              <w:rPr>
                <w:b/>
                <w:sz w:val="24"/>
              </w:rPr>
              <w:t>ontract between</w:t>
            </w:r>
          </w:p>
          <w:p w14:paraId="04774BC6" w14:textId="77777777" w:rsidR="004208D3" w:rsidRDefault="004208D3" w:rsidP="007E6760">
            <w:pPr>
              <w:jc w:val="right"/>
              <w:rPr>
                <w:b/>
                <w:sz w:val="24"/>
              </w:rPr>
            </w:pPr>
          </w:p>
          <w:p w14:paraId="6FA2A84B"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4E1F3C62" w14:textId="77777777" w:rsidR="004208D3" w:rsidRDefault="007222A6" w:rsidP="007E6760">
            <w:pPr>
              <w:rPr>
                <w:b/>
                <w:sz w:val="24"/>
              </w:rPr>
            </w:pPr>
            <w:r>
              <w:rPr>
                <w:b/>
                <w:sz w:val="24"/>
              </w:rPr>
              <w:t>Eskom Holdings SOC Ltd (Reg No. 2002/015527/</w:t>
            </w:r>
            <w:r w:rsidR="00160A83">
              <w:rPr>
                <w:b/>
                <w:sz w:val="24"/>
              </w:rPr>
              <w:t>3</w:t>
            </w:r>
            <w:r>
              <w:rPr>
                <w:b/>
                <w:sz w:val="24"/>
              </w:rPr>
              <w:t>0)</w:t>
            </w:r>
          </w:p>
        </w:tc>
      </w:tr>
      <w:tr w:rsidR="004208D3" w14:paraId="520AF399" w14:textId="77777777">
        <w:trPr>
          <w:cantSplit/>
          <w:jc w:val="right"/>
        </w:trPr>
        <w:tc>
          <w:tcPr>
            <w:tcW w:w="3607" w:type="dxa"/>
            <w:tcMar>
              <w:top w:w="85" w:type="dxa"/>
              <w:left w:w="85" w:type="dxa"/>
              <w:bottom w:w="85" w:type="dxa"/>
              <w:right w:w="85" w:type="dxa"/>
            </w:tcMar>
          </w:tcPr>
          <w:p w14:paraId="3332AE24" w14:textId="77777777" w:rsidR="004208D3" w:rsidRDefault="004208D3" w:rsidP="007E6760">
            <w:pPr>
              <w:jc w:val="right"/>
              <w:rPr>
                <w:b/>
                <w:sz w:val="24"/>
              </w:rPr>
            </w:pPr>
            <w:r>
              <w:rPr>
                <w:b/>
                <w:sz w:val="24"/>
              </w:rPr>
              <w:t>and</w:t>
            </w:r>
          </w:p>
          <w:p w14:paraId="3A4F5A18" w14:textId="77777777" w:rsidR="004208D3" w:rsidRDefault="004208D3" w:rsidP="007E6760">
            <w:pPr>
              <w:jc w:val="right"/>
              <w:rPr>
                <w:b/>
                <w:sz w:val="24"/>
              </w:rPr>
            </w:pPr>
          </w:p>
          <w:p w14:paraId="11401B58"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6365C387" w14:textId="2F1FC837" w:rsidR="004208D3" w:rsidRDefault="004208D3" w:rsidP="007E6760">
            <w:pPr>
              <w:rPr>
                <w:b/>
                <w:sz w:val="24"/>
              </w:rPr>
            </w:pPr>
          </w:p>
        </w:tc>
      </w:tr>
      <w:tr w:rsidR="004208D3" w14:paraId="2D733899" w14:textId="77777777">
        <w:trPr>
          <w:cantSplit/>
          <w:jc w:val="right"/>
        </w:trPr>
        <w:tc>
          <w:tcPr>
            <w:tcW w:w="3607" w:type="dxa"/>
            <w:tcMar>
              <w:top w:w="85" w:type="dxa"/>
              <w:left w:w="85" w:type="dxa"/>
              <w:bottom w:w="85" w:type="dxa"/>
              <w:right w:w="85" w:type="dxa"/>
            </w:tcMar>
          </w:tcPr>
          <w:p w14:paraId="09302175" w14:textId="77777777" w:rsidR="004208D3" w:rsidRDefault="004208D3" w:rsidP="007E6760">
            <w:pPr>
              <w:jc w:val="right"/>
              <w:rPr>
                <w:b/>
                <w:sz w:val="24"/>
              </w:rPr>
            </w:pPr>
            <w:r>
              <w:rPr>
                <w:b/>
                <w:sz w:val="24"/>
              </w:rPr>
              <w:t>for</w:t>
            </w:r>
          </w:p>
          <w:p w14:paraId="1680360F" w14:textId="77777777" w:rsidR="004208D3" w:rsidRDefault="004208D3" w:rsidP="007E6760">
            <w:pPr>
              <w:jc w:val="right"/>
              <w:rPr>
                <w:b/>
                <w:sz w:val="24"/>
              </w:rPr>
            </w:pPr>
          </w:p>
          <w:p w14:paraId="4FA6ABE6"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481D7736" w14:textId="33348FA8" w:rsidR="004208D3" w:rsidRDefault="00252510" w:rsidP="00F313AB">
            <w:pPr>
              <w:jc w:val="both"/>
              <w:rPr>
                <w:b/>
                <w:sz w:val="24"/>
              </w:rPr>
            </w:pPr>
            <w:bookmarkStart w:id="0" w:name="_Hlk211456500"/>
            <w:r>
              <w:rPr>
                <w:rFonts w:cs="Arial"/>
                <w:b/>
                <w:sz w:val="22"/>
                <w:szCs w:val="22"/>
              </w:rPr>
              <w:t>s</w:t>
            </w:r>
            <w:r w:rsidRPr="00524962">
              <w:rPr>
                <w:rFonts w:cs="Arial"/>
                <w:b/>
                <w:sz w:val="22"/>
                <w:szCs w:val="22"/>
              </w:rPr>
              <w:t>upply, deliver</w:t>
            </w:r>
            <w:r>
              <w:rPr>
                <w:rFonts w:cs="Arial"/>
                <w:b/>
                <w:sz w:val="22"/>
                <w:szCs w:val="22"/>
              </w:rPr>
              <w:t>y</w:t>
            </w:r>
            <w:r w:rsidRPr="00524962">
              <w:rPr>
                <w:rFonts w:cs="Arial"/>
                <w:b/>
                <w:sz w:val="22"/>
                <w:szCs w:val="22"/>
              </w:rPr>
              <w:t xml:space="preserve"> and commission</w:t>
            </w:r>
            <w:r>
              <w:rPr>
                <w:rFonts w:cs="Arial"/>
                <w:b/>
                <w:sz w:val="22"/>
                <w:szCs w:val="22"/>
              </w:rPr>
              <w:t xml:space="preserve">ing </w:t>
            </w:r>
            <w:r w:rsidR="00613DA2">
              <w:rPr>
                <w:rFonts w:cs="Arial"/>
                <w:b/>
                <w:sz w:val="22"/>
                <w:szCs w:val="22"/>
              </w:rPr>
              <w:t>of a f</w:t>
            </w:r>
            <w:r w:rsidR="00613DA2" w:rsidRPr="00613DA2">
              <w:rPr>
                <w:rFonts w:cs="Arial"/>
                <w:b/>
                <w:sz w:val="22"/>
                <w:szCs w:val="22"/>
              </w:rPr>
              <w:t xml:space="preserve">ully Automated Asphaltene analyser correlating with ASTM D6560 and D3279 </w:t>
            </w:r>
            <w:r w:rsidRPr="006E5A98">
              <w:rPr>
                <w:rFonts w:cs="Arial"/>
                <w:b/>
                <w:sz w:val="22"/>
                <w:szCs w:val="22"/>
              </w:rPr>
              <w:t xml:space="preserve">to </w:t>
            </w:r>
            <w:r>
              <w:rPr>
                <w:rFonts w:cs="Arial"/>
                <w:b/>
                <w:sz w:val="22"/>
                <w:szCs w:val="22"/>
              </w:rPr>
              <w:t>P</w:t>
            </w:r>
            <w:r w:rsidRPr="006E5A98">
              <w:rPr>
                <w:rFonts w:cs="Arial"/>
                <w:b/>
                <w:sz w:val="22"/>
                <w:szCs w:val="22"/>
              </w:rPr>
              <w:t xml:space="preserve">etroleum </w:t>
            </w:r>
            <w:r>
              <w:rPr>
                <w:rFonts w:cs="Arial"/>
                <w:b/>
                <w:sz w:val="22"/>
                <w:szCs w:val="22"/>
              </w:rPr>
              <w:t>S</w:t>
            </w:r>
            <w:r w:rsidRPr="006E5A98">
              <w:rPr>
                <w:rFonts w:cs="Arial"/>
                <w:b/>
                <w:sz w:val="22"/>
                <w:szCs w:val="22"/>
              </w:rPr>
              <w:t xml:space="preserve">ciences laboratories in </w:t>
            </w:r>
            <w:r>
              <w:rPr>
                <w:rFonts w:cs="Arial"/>
                <w:b/>
                <w:sz w:val="22"/>
                <w:szCs w:val="22"/>
              </w:rPr>
              <w:t>R</w:t>
            </w:r>
            <w:r w:rsidRPr="006E5A98">
              <w:rPr>
                <w:rFonts w:cs="Arial"/>
                <w:b/>
                <w:sz w:val="22"/>
                <w:szCs w:val="22"/>
              </w:rPr>
              <w:t xml:space="preserve">osherville, </w:t>
            </w:r>
            <w:r>
              <w:rPr>
                <w:rFonts w:cs="Arial"/>
                <w:b/>
                <w:sz w:val="22"/>
                <w:szCs w:val="22"/>
              </w:rPr>
              <w:t>J</w:t>
            </w:r>
            <w:r w:rsidRPr="006E5A98">
              <w:rPr>
                <w:rFonts w:cs="Arial"/>
                <w:b/>
                <w:sz w:val="22"/>
                <w:szCs w:val="22"/>
              </w:rPr>
              <w:t>ohannesburg</w:t>
            </w:r>
            <w:bookmarkEnd w:id="0"/>
            <w:r>
              <w:rPr>
                <w:rFonts w:cs="Arial"/>
                <w:b/>
                <w:sz w:val="22"/>
                <w:szCs w:val="22"/>
              </w:rPr>
              <w:t>.</w:t>
            </w:r>
          </w:p>
        </w:tc>
      </w:tr>
      <w:tr w:rsidR="00DF0D74" w14:paraId="0526F700" w14:textId="77777777">
        <w:trPr>
          <w:cantSplit/>
          <w:jc w:val="right"/>
        </w:trPr>
        <w:tc>
          <w:tcPr>
            <w:tcW w:w="3607" w:type="dxa"/>
            <w:tcMar>
              <w:top w:w="85" w:type="dxa"/>
              <w:left w:w="85" w:type="dxa"/>
              <w:bottom w:w="85" w:type="dxa"/>
              <w:right w:w="85" w:type="dxa"/>
            </w:tcMar>
          </w:tcPr>
          <w:p w14:paraId="384F013A" w14:textId="77777777" w:rsidR="00DF0D74" w:rsidRDefault="00DF0D74" w:rsidP="00DA51E2">
            <w:pPr>
              <w:jc w:val="right"/>
              <w:rPr>
                <w:b/>
                <w:sz w:val="24"/>
              </w:rPr>
            </w:pPr>
            <w:r>
              <w:rPr>
                <w:b/>
                <w:spacing w:val="-2"/>
                <w:sz w:val="24"/>
              </w:rPr>
              <w:t>Contents:</w:t>
            </w:r>
          </w:p>
        </w:tc>
        <w:tc>
          <w:tcPr>
            <w:tcW w:w="4899" w:type="dxa"/>
            <w:tcMar>
              <w:top w:w="85" w:type="dxa"/>
              <w:left w:w="85" w:type="dxa"/>
              <w:bottom w:w="85" w:type="dxa"/>
              <w:right w:w="85" w:type="dxa"/>
            </w:tcMar>
          </w:tcPr>
          <w:p w14:paraId="49EED806" w14:textId="77777777" w:rsidR="00DF0D74" w:rsidRPr="004362B5" w:rsidRDefault="00F02DB7" w:rsidP="007222A6">
            <w:pPr>
              <w:rPr>
                <w:sz w:val="16"/>
              </w:rPr>
            </w:pPr>
            <w:r w:rsidRPr="004362B5">
              <w:rPr>
                <w:sz w:val="16"/>
              </w:rPr>
              <w:t>Compiled in accordance with CIDB Standard for Uniformity in Construction Procurement (</w:t>
            </w:r>
            <w:r w:rsidR="007222A6">
              <w:rPr>
                <w:sz w:val="16"/>
              </w:rPr>
              <w:t>May 2010)</w:t>
            </w:r>
            <w:r w:rsidRPr="004362B5">
              <w:rPr>
                <w:sz w:val="16"/>
              </w:rPr>
              <w:t xml:space="preserve"> amendments)</w:t>
            </w:r>
          </w:p>
        </w:tc>
        <w:tc>
          <w:tcPr>
            <w:tcW w:w="1360" w:type="dxa"/>
          </w:tcPr>
          <w:p w14:paraId="6AE242BB" w14:textId="77777777" w:rsidR="00DF0D74" w:rsidRDefault="005D3084" w:rsidP="00DA51E2">
            <w:pPr>
              <w:rPr>
                <w:b/>
                <w:sz w:val="24"/>
              </w:rPr>
            </w:pPr>
            <w:r>
              <w:rPr>
                <w:b/>
                <w:sz w:val="24"/>
              </w:rPr>
              <w:t>Page No.</w:t>
            </w:r>
          </w:p>
        </w:tc>
      </w:tr>
      <w:tr w:rsidR="005D3084" w14:paraId="3EBF2D75" w14:textId="77777777">
        <w:trPr>
          <w:cantSplit/>
          <w:jc w:val="right"/>
        </w:trPr>
        <w:tc>
          <w:tcPr>
            <w:tcW w:w="3607" w:type="dxa"/>
            <w:tcMar>
              <w:top w:w="85" w:type="dxa"/>
              <w:left w:w="85" w:type="dxa"/>
              <w:bottom w:w="85" w:type="dxa"/>
              <w:right w:w="85" w:type="dxa"/>
            </w:tcMar>
          </w:tcPr>
          <w:p w14:paraId="42DE603D" w14:textId="77777777" w:rsidR="005D3084" w:rsidRDefault="005D3084" w:rsidP="00247D74">
            <w:pPr>
              <w:jc w:val="right"/>
              <w:rPr>
                <w:b/>
                <w:sz w:val="24"/>
              </w:rPr>
            </w:pPr>
            <w:r>
              <w:rPr>
                <w:b/>
                <w:sz w:val="24"/>
              </w:rPr>
              <w:t>Part C1</w:t>
            </w:r>
          </w:p>
        </w:tc>
        <w:tc>
          <w:tcPr>
            <w:tcW w:w="4899" w:type="dxa"/>
            <w:tcMar>
              <w:top w:w="85" w:type="dxa"/>
              <w:left w:w="85" w:type="dxa"/>
              <w:bottom w:w="85" w:type="dxa"/>
              <w:right w:w="85" w:type="dxa"/>
            </w:tcMar>
          </w:tcPr>
          <w:p w14:paraId="681EE890" w14:textId="77777777" w:rsidR="005D3084" w:rsidRPr="000824B6" w:rsidRDefault="005D3084" w:rsidP="00247D74">
            <w:pPr>
              <w:rPr>
                <w:b/>
                <w:bCs/>
                <w:sz w:val="24"/>
              </w:rPr>
            </w:pPr>
            <w:r w:rsidRPr="000824B6">
              <w:rPr>
                <w:b/>
                <w:bCs/>
                <w:sz w:val="24"/>
              </w:rPr>
              <w:t>Agreements &amp; Contract Data</w:t>
            </w:r>
          </w:p>
        </w:tc>
        <w:tc>
          <w:tcPr>
            <w:tcW w:w="1360" w:type="dxa"/>
          </w:tcPr>
          <w:p w14:paraId="04CCC571" w14:textId="77777777" w:rsidR="005D3084" w:rsidRDefault="005D3084" w:rsidP="00247D74">
            <w:pPr>
              <w:rPr>
                <w:spacing w:val="-2"/>
                <w:sz w:val="24"/>
              </w:rPr>
            </w:pPr>
          </w:p>
        </w:tc>
      </w:tr>
      <w:tr w:rsidR="005D3084" w14:paraId="0BA48C1A" w14:textId="77777777">
        <w:trPr>
          <w:cantSplit/>
          <w:jc w:val="right"/>
        </w:trPr>
        <w:tc>
          <w:tcPr>
            <w:tcW w:w="3607" w:type="dxa"/>
            <w:tcMar>
              <w:top w:w="85" w:type="dxa"/>
              <w:left w:w="85" w:type="dxa"/>
              <w:bottom w:w="85" w:type="dxa"/>
              <w:right w:w="85" w:type="dxa"/>
            </w:tcMar>
          </w:tcPr>
          <w:p w14:paraId="473FBE31" w14:textId="77777777" w:rsidR="005D3084" w:rsidRDefault="005D3084" w:rsidP="00247D74">
            <w:pPr>
              <w:jc w:val="right"/>
              <w:rPr>
                <w:b/>
                <w:sz w:val="24"/>
              </w:rPr>
            </w:pPr>
          </w:p>
        </w:tc>
        <w:tc>
          <w:tcPr>
            <w:tcW w:w="4899" w:type="dxa"/>
            <w:tcMar>
              <w:top w:w="85" w:type="dxa"/>
              <w:left w:w="85" w:type="dxa"/>
              <w:bottom w:w="85" w:type="dxa"/>
              <w:right w:w="85" w:type="dxa"/>
            </w:tcMar>
          </w:tcPr>
          <w:p w14:paraId="73702BB9" w14:textId="77777777" w:rsidR="005D3084" w:rsidRPr="000824B6" w:rsidRDefault="005D3084" w:rsidP="00247D74">
            <w:r w:rsidRPr="000824B6">
              <w:t>C1.1 Form of Offer and Acceptance</w:t>
            </w:r>
          </w:p>
        </w:tc>
        <w:tc>
          <w:tcPr>
            <w:tcW w:w="1360" w:type="dxa"/>
          </w:tcPr>
          <w:p w14:paraId="314A54D0" w14:textId="77777777" w:rsidR="005D3084" w:rsidRPr="000824B6" w:rsidRDefault="00EC4C4D" w:rsidP="00247D74">
            <w:pPr>
              <w:rPr>
                <w:rFonts w:cs="Arial"/>
              </w:rPr>
            </w:pPr>
            <w:r w:rsidRPr="00703D2E">
              <w:rPr>
                <w:b/>
                <w:bCs/>
              </w:rPr>
              <w:t>[●]</w:t>
            </w:r>
          </w:p>
        </w:tc>
      </w:tr>
      <w:tr w:rsidR="005D3084" w14:paraId="4BEF3612" w14:textId="77777777">
        <w:trPr>
          <w:cantSplit/>
          <w:jc w:val="right"/>
        </w:trPr>
        <w:tc>
          <w:tcPr>
            <w:tcW w:w="3607" w:type="dxa"/>
            <w:tcMar>
              <w:top w:w="85" w:type="dxa"/>
              <w:left w:w="85" w:type="dxa"/>
              <w:bottom w:w="85" w:type="dxa"/>
              <w:right w:w="85" w:type="dxa"/>
            </w:tcMar>
          </w:tcPr>
          <w:p w14:paraId="429F816F" w14:textId="77777777" w:rsidR="005D3084" w:rsidRDefault="005D3084" w:rsidP="00247D74">
            <w:pPr>
              <w:jc w:val="right"/>
              <w:rPr>
                <w:b/>
                <w:sz w:val="24"/>
              </w:rPr>
            </w:pPr>
          </w:p>
        </w:tc>
        <w:tc>
          <w:tcPr>
            <w:tcW w:w="4899" w:type="dxa"/>
            <w:tcMar>
              <w:top w:w="85" w:type="dxa"/>
              <w:left w:w="85" w:type="dxa"/>
              <w:bottom w:w="85" w:type="dxa"/>
              <w:right w:w="85" w:type="dxa"/>
            </w:tcMar>
          </w:tcPr>
          <w:p w14:paraId="7C355DCE" w14:textId="77777777" w:rsidR="005D3084" w:rsidRDefault="005D3084" w:rsidP="00247D74">
            <w:pPr>
              <w:rPr>
                <w:b/>
                <w:sz w:val="24"/>
              </w:rPr>
            </w:pPr>
            <w:r>
              <w:rPr>
                <w:spacing w:val="-2"/>
              </w:rPr>
              <w:t xml:space="preserve">C1.2 Contract Data provided by the </w:t>
            </w:r>
            <w:r w:rsidR="00680762" w:rsidRPr="00680762">
              <w:rPr>
                <w:i/>
                <w:spacing w:val="-2"/>
              </w:rPr>
              <w:t>Purchaser</w:t>
            </w:r>
          </w:p>
        </w:tc>
        <w:tc>
          <w:tcPr>
            <w:tcW w:w="1360" w:type="dxa"/>
          </w:tcPr>
          <w:p w14:paraId="265CA9EA" w14:textId="77777777" w:rsidR="005D3084" w:rsidRPr="000824B6" w:rsidRDefault="00EC4C4D" w:rsidP="00247D74">
            <w:pPr>
              <w:rPr>
                <w:rFonts w:cs="Arial"/>
              </w:rPr>
            </w:pPr>
            <w:r w:rsidRPr="00703D2E">
              <w:rPr>
                <w:b/>
                <w:bCs/>
              </w:rPr>
              <w:t>[●]</w:t>
            </w:r>
          </w:p>
        </w:tc>
      </w:tr>
      <w:tr w:rsidR="005D3084" w14:paraId="3F5366ED" w14:textId="77777777">
        <w:trPr>
          <w:cantSplit/>
          <w:jc w:val="right"/>
        </w:trPr>
        <w:tc>
          <w:tcPr>
            <w:tcW w:w="3607" w:type="dxa"/>
            <w:tcMar>
              <w:top w:w="85" w:type="dxa"/>
              <w:left w:w="85" w:type="dxa"/>
              <w:bottom w:w="85" w:type="dxa"/>
              <w:right w:w="85" w:type="dxa"/>
            </w:tcMar>
          </w:tcPr>
          <w:p w14:paraId="32FA35FE" w14:textId="77777777" w:rsidR="005D3084" w:rsidRDefault="005D3084" w:rsidP="00247D74">
            <w:pPr>
              <w:jc w:val="right"/>
              <w:rPr>
                <w:b/>
                <w:sz w:val="24"/>
              </w:rPr>
            </w:pPr>
          </w:p>
        </w:tc>
        <w:tc>
          <w:tcPr>
            <w:tcW w:w="4899" w:type="dxa"/>
            <w:tcMar>
              <w:top w:w="85" w:type="dxa"/>
              <w:left w:w="85" w:type="dxa"/>
              <w:bottom w:w="85" w:type="dxa"/>
              <w:right w:w="85" w:type="dxa"/>
            </w:tcMar>
          </w:tcPr>
          <w:p w14:paraId="43F628DD" w14:textId="77777777" w:rsidR="005D3084" w:rsidRPr="000824B6" w:rsidRDefault="005D3084" w:rsidP="00247D74">
            <w:r w:rsidRPr="000824B6">
              <w:t>C1</w:t>
            </w:r>
            <w:r>
              <w:t xml:space="preserve">.2 Contract Data provided by the </w:t>
            </w:r>
            <w:r w:rsidR="00680762" w:rsidRPr="00680762">
              <w:rPr>
                <w:i/>
              </w:rPr>
              <w:t>Supplier</w:t>
            </w:r>
          </w:p>
        </w:tc>
        <w:tc>
          <w:tcPr>
            <w:tcW w:w="1360" w:type="dxa"/>
          </w:tcPr>
          <w:p w14:paraId="558A8D16" w14:textId="77777777" w:rsidR="005D3084" w:rsidRPr="000824B6" w:rsidRDefault="00EC4C4D" w:rsidP="00247D74">
            <w:pPr>
              <w:rPr>
                <w:rFonts w:cs="Arial"/>
              </w:rPr>
            </w:pPr>
            <w:r w:rsidRPr="00703D2E">
              <w:rPr>
                <w:b/>
                <w:bCs/>
              </w:rPr>
              <w:t>[●]</w:t>
            </w:r>
          </w:p>
        </w:tc>
      </w:tr>
      <w:tr w:rsidR="005D3084" w14:paraId="678A2950" w14:textId="77777777">
        <w:trPr>
          <w:cantSplit/>
          <w:jc w:val="right"/>
        </w:trPr>
        <w:tc>
          <w:tcPr>
            <w:tcW w:w="3607" w:type="dxa"/>
            <w:tcMar>
              <w:top w:w="85" w:type="dxa"/>
              <w:left w:w="85" w:type="dxa"/>
              <w:bottom w:w="85" w:type="dxa"/>
              <w:right w:w="85" w:type="dxa"/>
            </w:tcMar>
          </w:tcPr>
          <w:p w14:paraId="7DA05515" w14:textId="77777777" w:rsidR="005D3084" w:rsidRDefault="005D3084" w:rsidP="00247D74">
            <w:pPr>
              <w:jc w:val="right"/>
              <w:rPr>
                <w:b/>
                <w:sz w:val="24"/>
              </w:rPr>
            </w:pPr>
            <w:r>
              <w:rPr>
                <w:b/>
                <w:sz w:val="24"/>
              </w:rPr>
              <w:t>Part C2</w:t>
            </w:r>
          </w:p>
        </w:tc>
        <w:tc>
          <w:tcPr>
            <w:tcW w:w="4899" w:type="dxa"/>
            <w:tcMar>
              <w:top w:w="85" w:type="dxa"/>
              <w:left w:w="85" w:type="dxa"/>
              <w:bottom w:w="85" w:type="dxa"/>
              <w:right w:w="85" w:type="dxa"/>
            </w:tcMar>
          </w:tcPr>
          <w:p w14:paraId="0AECEF4F" w14:textId="77777777" w:rsidR="005D3084" w:rsidRDefault="005D3084" w:rsidP="00247D74">
            <w:pPr>
              <w:rPr>
                <w:b/>
                <w:sz w:val="24"/>
              </w:rPr>
            </w:pPr>
            <w:r>
              <w:rPr>
                <w:b/>
                <w:sz w:val="24"/>
              </w:rPr>
              <w:t>Pricing Data</w:t>
            </w:r>
          </w:p>
        </w:tc>
        <w:tc>
          <w:tcPr>
            <w:tcW w:w="1360" w:type="dxa"/>
          </w:tcPr>
          <w:p w14:paraId="3EA553BC" w14:textId="77777777" w:rsidR="005D3084" w:rsidRPr="000824B6" w:rsidRDefault="005D3084" w:rsidP="00247D74">
            <w:pPr>
              <w:rPr>
                <w:rFonts w:cs="Arial"/>
              </w:rPr>
            </w:pPr>
          </w:p>
        </w:tc>
      </w:tr>
      <w:tr w:rsidR="005D3084" w14:paraId="6C215573" w14:textId="77777777">
        <w:trPr>
          <w:cantSplit/>
          <w:jc w:val="right"/>
        </w:trPr>
        <w:tc>
          <w:tcPr>
            <w:tcW w:w="3607" w:type="dxa"/>
            <w:tcMar>
              <w:top w:w="85" w:type="dxa"/>
              <w:left w:w="85" w:type="dxa"/>
              <w:bottom w:w="85" w:type="dxa"/>
              <w:right w:w="85" w:type="dxa"/>
            </w:tcMar>
          </w:tcPr>
          <w:p w14:paraId="3A5FCFFC" w14:textId="77777777" w:rsidR="005D3084" w:rsidRDefault="005D3084" w:rsidP="00247D74">
            <w:pPr>
              <w:jc w:val="right"/>
              <w:rPr>
                <w:b/>
                <w:sz w:val="24"/>
              </w:rPr>
            </w:pPr>
          </w:p>
        </w:tc>
        <w:tc>
          <w:tcPr>
            <w:tcW w:w="4899" w:type="dxa"/>
            <w:tcMar>
              <w:top w:w="85" w:type="dxa"/>
              <w:left w:w="85" w:type="dxa"/>
              <w:bottom w:w="85" w:type="dxa"/>
              <w:right w:w="85" w:type="dxa"/>
            </w:tcMar>
          </w:tcPr>
          <w:p w14:paraId="08BABBEF" w14:textId="77777777" w:rsidR="005D3084" w:rsidRDefault="005D3084" w:rsidP="00F1405B">
            <w:pPr>
              <w:rPr>
                <w:spacing w:val="-2"/>
              </w:rPr>
            </w:pPr>
            <w:r>
              <w:rPr>
                <w:spacing w:val="-2"/>
              </w:rPr>
              <w:t xml:space="preserve">C2.1 Pricing </w:t>
            </w:r>
            <w:r w:rsidR="00F1405B">
              <w:rPr>
                <w:spacing w:val="-2"/>
              </w:rPr>
              <w:t>assumptions</w:t>
            </w:r>
          </w:p>
        </w:tc>
        <w:tc>
          <w:tcPr>
            <w:tcW w:w="1360" w:type="dxa"/>
          </w:tcPr>
          <w:p w14:paraId="7EC87AF0" w14:textId="77777777" w:rsidR="005D3084" w:rsidRPr="000824B6" w:rsidRDefault="00EC4C4D" w:rsidP="00247D74">
            <w:r w:rsidRPr="00703D2E">
              <w:rPr>
                <w:b/>
                <w:bCs/>
              </w:rPr>
              <w:t>[●]</w:t>
            </w:r>
          </w:p>
        </w:tc>
      </w:tr>
      <w:tr w:rsidR="005D3084" w14:paraId="23F651A4" w14:textId="77777777">
        <w:trPr>
          <w:cantSplit/>
          <w:jc w:val="right"/>
        </w:trPr>
        <w:tc>
          <w:tcPr>
            <w:tcW w:w="3607" w:type="dxa"/>
            <w:tcMar>
              <w:top w:w="85" w:type="dxa"/>
              <w:left w:w="85" w:type="dxa"/>
              <w:bottom w:w="85" w:type="dxa"/>
              <w:right w:w="85" w:type="dxa"/>
            </w:tcMar>
          </w:tcPr>
          <w:p w14:paraId="55D81E2D" w14:textId="77777777" w:rsidR="005D3084" w:rsidRDefault="005D3084" w:rsidP="00247D74">
            <w:pPr>
              <w:jc w:val="right"/>
              <w:rPr>
                <w:b/>
                <w:sz w:val="24"/>
              </w:rPr>
            </w:pPr>
          </w:p>
        </w:tc>
        <w:tc>
          <w:tcPr>
            <w:tcW w:w="4899" w:type="dxa"/>
            <w:tcMar>
              <w:top w:w="85" w:type="dxa"/>
              <w:left w:w="85" w:type="dxa"/>
              <w:bottom w:w="85" w:type="dxa"/>
              <w:right w:w="85" w:type="dxa"/>
            </w:tcMar>
          </w:tcPr>
          <w:p w14:paraId="5F0A98DC" w14:textId="77777777" w:rsidR="005D3084" w:rsidRDefault="005D3084" w:rsidP="00247D74">
            <w:pPr>
              <w:rPr>
                <w:spacing w:val="-2"/>
              </w:rPr>
            </w:pPr>
            <w:r>
              <w:rPr>
                <w:spacing w:val="-2"/>
              </w:rPr>
              <w:t xml:space="preserve">C2.2 </w:t>
            </w:r>
            <w:r w:rsidR="00680762" w:rsidRPr="00680762">
              <w:rPr>
                <w:spacing w:val="-2"/>
              </w:rPr>
              <w:t>Price Schedule</w:t>
            </w:r>
          </w:p>
        </w:tc>
        <w:tc>
          <w:tcPr>
            <w:tcW w:w="1360" w:type="dxa"/>
          </w:tcPr>
          <w:p w14:paraId="34971B12" w14:textId="77777777" w:rsidR="005D3084" w:rsidRPr="000824B6" w:rsidRDefault="00EC4C4D" w:rsidP="00247D74">
            <w:r w:rsidRPr="00703D2E">
              <w:rPr>
                <w:b/>
                <w:bCs/>
              </w:rPr>
              <w:t>[●]</w:t>
            </w:r>
          </w:p>
        </w:tc>
      </w:tr>
      <w:tr w:rsidR="005D3084" w14:paraId="722B91EB" w14:textId="77777777">
        <w:trPr>
          <w:cantSplit/>
          <w:jc w:val="right"/>
        </w:trPr>
        <w:tc>
          <w:tcPr>
            <w:tcW w:w="3607" w:type="dxa"/>
            <w:tcMar>
              <w:top w:w="85" w:type="dxa"/>
              <w:left w:w="85" w:type="dxa"/>
              <w:bottom w:w="85" w:type="dxa"/>
              <w:right w:w="85" w:type="dxa"/>
            </w:tcMar>
          </w:tcPr>
          <w:p w14:paraId="3BA6BAB9" w14:textId="77777777" w:rsidR="005D3084" w:rsidRDefault="005D3084" w:rsidP="00247D74">
            <w:pPr>
              <w:jc w:val="right"/>
              <w:rPr>
                <w:b/>
                <w:sz w:val="24"/>
              </w:rPr>
            </w:pPr>
            <w:r>
              <w:rPr>
                <w:b/>
                <w:sz w:val="24"/>
              </w:rPr>
              <w:t>Part C3</w:t>
            </w:r>
          </w:p>
        </w:tc>
        <w:tc>
          <w:tcPr>
            <w:tcW w:w="4899" w:type="dxa"/>
            <w:tcMar>
              <w:top w:w="85" w:type="dxa"/>
              <w:left w:w="85" w:type="dxa"/>
              <w:bottom w:w="85" w:type="dxa"/>
              <w:right w:w="85" w:type="dxa"/>
            </w:tcMar>
          </w:tcPr>
          <w:p w14:paraId="06562340" w14:textId="77777777" w:rsidR="005D3084" w:rsidRPr="000824B6" w:rsidRDefault="005D3084" w:rsidP="00247D74">
            <w:pPr>
              <w:rPr>
                <w:b/>
                <w:bCs/>
                <w:sz w:val="24"/>
              </w:rPr>
            </w:pPr>
            <w:r w:rsidRPr="000824B6">
              <w:rPr>
                <w:b/>
                <w:bCs/>
                <w:sz w:val="24"/>
              </w:rPr>
              <w:t>Scope of Work</w:t>
            </w:r>
          </w:p>
        </w:tc>
        <w:tc>
          <w:tcPr>
            <w:tcW w:w="1360" w:type="dxa"/>
          </w:tcPr>
          <w:p w14:paraId="31931223" w14:textId="77777777" w:rsidR="005D3084" w:rsidRPr="000824B6" w:rsidRDefault="005D3084" w:rsidP="00247D74">
            <w:pPr>
              <w:rPr>
                <w:rFonts w:cs="Arial"/>
              </w:rPr>
            </w:pPr>
          </w:p>
        </w:tc>
      </w:tr>
      <w:tr w:rsidR="005D3084" w14:paraId="0DA062B7" w14:textId="77777777">
        <w:trPr>
          <w:cantSplit/>
          <w:jc w:val="right"/>
        </w:trPr>
        <w:tc>
          <w:tcPr>
            <w:tcW w:w="3607" w:type="dxa"/>
            <w:tcMar>
              <w:top w:w="85" w:type="dxa"/>
              <w:left w:w="85" w:type="dxa"/>
              <w:bottom w:w="85" w:type="dxa"/>
              <w:right w:w="85" w:type="dxa"/>
            </w:tcMar>
          </w:tcPr>
          <w:p w14:paraId="0C89CFF9" w14:textId="77777777" w:rsidR="005D3084" w:rsidRDefault="005D3084" w:rsidP="00247D74">
            <w:pPr>
              <w:jc w:val="right"/>
              <w:rPr>
                <w:b/>
                <w:sz w:val="24"/>
              </w:rPr>
            </w:pPr>
          </w:p>
        </w:tc>
        <w:tc>
          <w:tcPr>
            <w:tcW w:w="4899" w:type="dxa"/>
            <w:tcMar>
              <w:top w:w="85" w:type="dxa"/>
              <w:left w:w="85" w:type="dxa"/>
              <w:bottom w:w="85" w:type="dxa"/>
              <w:right w:w="85" w:type="dxa"/>
            </w:tcMar>
          </w:tcPr>
          <w:p w14:paraId="1DFC30A4" w14:textId="77777777" w:rsidR="005D3084" w:rsidRDefault="005D3084" w:rsidP="00710683">
            <w:pPr>
              <w:rPr>
                <w:spacing w:val="-2"/>
              </w:rPr>
            </w:pPr>
            <w:r>
              <w:rPr>
                <w:spacing w:val="-2"/>
              </w:rPr>
              <w:t xml:space="preserve">C3.1 </w:t>
            </w:r>
            <w:r w:rsidR="00680762" w:rsidRPr="00680762">
              <w:rPr>
                <w:spacing w:val="-2"/>
              </w:rPr>
              <w:t>Goods Information</w:t>
            </w:r>
          </w:p>
        </w:tc>
        <w:tc>
          <w:tcPr>
            <w:tcW w:w="1360" w:type="dxa"/>
          </w:tcPr>
          <w:p w14:paraId="6EE2CB5B" w14:textId="77777777" w:rsidR="005D3084" w:rsidRPr="000824B6" w:rsidRDefault="00EC4C4D" w:rsidP="00247D74">
            <w:pPr>
              <w:rPr>
                <w:rFonts w:cs="Arial"/>
              </w:rPr>
            </w:pPr>
            <w:r w:rsidRPr="00703D2E">
              <w:rPr>
                <w:b/>
                <w:bCs/>
              </w:rPr>
              <w:t>[●]</w:t>
            </w:r>
          </w:p>
        </w:tc>
      </w:tr>
      <w:tr w:rsidR="005D3084" w14:paraId="24BED8D1" w14:textId="77777777">
        <w:trPr>
          <w:cantSplit/>
          <w:jc w:val="right"/>
        </w:trPr>
        <w:tc>
          <w:tcPr>
            <w:tcW w:w="3607" w:type="dxa"/>
            <w:tcMar>
              <w:top w:w="85" w:type="dxa"/>
              <w:left w:w="85" w:type="dxa"/>
              <w:bottom w:w="85" w:type="dxa"/>
              <w:right w:w="85" w:type="dxa"/>
            </w:tcMar>
          </w:tcPr>
          <w:p w14:paraId="5CF7B54F" w14:textId="77777777" w:rsidR="005D3084" w:rsidRDefault="005D3084" w:rsidP="00247D74">
            <w:pPr>
              <w:jc w:val="right"/>
              <w:rPr>
                <w:b/>
                <w:sz w:val="24"/>
              </w:rPr>
            </w:pPr>
          </w:p>
        </w:tc>
        <w:tc>
          <w:tcPr>
            <w:tcW w:w="4899" w:type="dxa"/>
            <w:tcMar>
              <w:top w:w="85" w:type="dxa"/>
              <w:left w:w="85" w:type="dxa"/>
              <w:bottom w:w="85" w:type="dxa"/>
              <w:right w:w="85" w:type="dxa"/>
            </w:tcMar>
          </w:tcPr>
          <w:p w14:paraId="25F385B2" w14:textId="77777777" w:rsidR="005D3084" w:rsidRPr="005E0194" w:rsidRDefault="005E0194" w:rsidP="00247D74">
            <w:pPr>
              <w:rPr>
                <w:bCs/>
                <w:szCs w:val="20"/>
              </w:rPr>
            </w:pPr>
            <w:r w:rsidRPr="005E0194">
              <w:rPr>
                <w:bCs/>
                <w:szCs w:val="20"/>
              </w:rPr>
              <w:t xml:space="preserve">Pro Forma </w:t>
            </w:r>
            <w:r w:rsidR="00680762" w:rsidRPr="00680762">
              <w:rPr>
                <w:bCs/>
                <w:szCs w:val="20"/>
              </w:rPr>
              <w:t>Batch Order</w:t>
            </w:r>
          </w:p>
        </w:tc>
        <w:tc>
          <w:tcPr>
            <w:tcW w:w="1360" w:type="dxa"/>
          </w:tcPr>
          <w:p w14:paraId="0A5CCA05" w14:textId="77777777" w:rsidR="005D3084" w:rsidRPr="000824B6" w:rsidRDefault="005D3084" w:rsidP="00247D74">
            <w:pPr>
              <w:rPr>
                <w:rFonts w:cs="Arial"/>
              </w:rPr>
            </w:pPr>
          </w:p>
        </w:tc>
      </w:tr>
      <w:tr w:rsidR="004208D3" w14:paraId="76592858" w14:textId="77777777">
        <w:trPr>
          <w:cantSplit/>
          <w:jc w:val="right"/>
        </w:trPr>
        <w:tc>
          <w:tcPr>
            <w:tcW w:w="3607" w:type="dxa"/>
            <w:tcMar>
              <w:top w:w="85" w:type="dxa"/>
              <w:left w:w="85" w:type="dxa"/>
              <w:bottom w:w="85" w:type="dxa"/>
              <w:right w:w="85" w:type="dxa"/>
            </w:tcMar>
          </w:tcPr>
          <w:p w14:paraId="489089D7" w14:textId="77777777" w:rsidR="004208D3" w:rsidRDefault="004208D3" w:rsidP="007E6760">
            <w:pPr>
              <w:jc w:val="right"/>
              <w:rPr>
                <w:b/>
                <w:sz w:val="24"/>
              </w:rPr>
            </w:pPr>
          </w:p>
        </w:tc>
        <w:tc>
          <w:tcPr>
            <w:tcW w:w="4899" w:type="dxa"/>
            <w:tcBorders>
              <w:bottom w:val="single" w:sz="12" w:space="0" w:color="auto"/>
            </w:tcBorders>
            <w:tcMar>
              <w:top w:w="85" w:type="dxa"/>
              <w:left w:w="85" w:type="dxa"/>
              <w:bottom w:w="85" w:type="dxa"/>
              <w:right w:w="85" w:type="dxa"/>
            </w:tcMar>
          </w:tcPr>
          <w:p w14:paraId="6C04D49F" w14:textId="77777777" w:rsidR="004208D3" w:rsidRDefault="004208D3" w:rsidP="007E6760">
            <w:pPr>
              <w:rPr>
                <w:spacing w:val="-2"/>
              </w:rPr>
            </w:pPr>
          </w:p>
        </w:tc>
        <w:tc>
          <w:tcPr>
            <w:tcW w:w="1360" w:type="dxa"/>
          </w:tcPr>
          <w:p w14:paraId="105DB799" w14:textId="77777777" w:rsidR="004208D3" w:rsidRDefault="004208D3" w:rsidP="007E6760">
            <w:pPr>
              <w:rPr>
                <w:spacing w:val="-2"/>
                <w:sz w:val="24"/>
              </w:rPr>
            </w:pPr>
          </w:p>
        </w:tc>
      </w:tr>
      <w:tr w:rsidR="004208D3" w14:paraId="27C92FB2" w14:textId="77777777">
        <w:trPr>
          <w:cantSplit/>
          <w:jc w:val="right"/>
        </w:trPr>
        <w:tc>
          <w:tcPr>
            <w:tcW w:w="3607" w:type="dxa"/>
            <w:tcBorders>
              <w:right w:val="single" w:sz="12" w:space="0" w:color="auto"/>
            </w:tcBorders>
            <w:tcMar>
              <w:top w:w="85" w:type="dxa"/>
              <w:left w:w="85" w:type="dxa"/>
              <w:bottom w:w="85" w:type="dxa"/>
              <w:right w:w="85" w:type="dxa"/>
            </w:tcMar>
          </w:tcPr>
          <w:p w14:paraId="556DA7E9" w14:textId="77777777" w:rsidR="004208D3" w:rsidRDefault="006F4516" w:rsidP="007E6760">
            <w:pPr>
              <w:jc w:val="right"/>
              <w:rPr>
                <w:b/>
                <w:sz w:val="24"/>
              </w:rPr>
            </w:pPr>
            <w:r>
              <w:rPr>
                <w:b/>
                <w:sz w:val="24"/>
              </w:rPr>
              <w:t xml:space="preserve">Documentation prepared by: </w:t>
            </w:r>
          </w:p>
        </w:tc>
        <w:tc>
          <w:tcPr>
            <w:tcW w:w="4899" w:type="dxa"/>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tcPr>
          <w:p w14:paraId="6ACF7DDE" w14:textId="77777777" w:rsidR="004208D3" w:rsidRDefault="00EC4C4D" w:rsidP="007E6760">
            <w:pPr>
              <w:rPr>
                <w:spacing w:val="-2"/>
              </w:rPr>
            </w:pPr>
            <w:r w:rsidRPr="00703D2E">
              <w:rPr>
                <w:b/>
                <w:bCs/>
              </w:rPr>
              <w:t>[●]</w:t>
            </w:r>
          </w:p>
          <w:p w14:paraId="351CA0E4" w14:textId="77777777" w:rsidR="00BF5F3E" w:rsidRDefault="00BF5F3E" w:rsidP="007E6760">
            <w:pPr>
              <w:rPr>
                <w:spacing w:val="-2"/>
              </w:rPr>
            </w:pPr>
          </w:p>
        </w:tc>
        <w:tc>
          <w:tcPr>
            <w:tcW w:w="1360" w:type="dxa"/>
            <w:tcBorders>
              <w:left w:val="single" w:sz="12" w:space="0" w:color="auto"/>
            </w:tcBorders>
          </w:tcPr>
          <w:p w14:paraId="26550C64" w14:textId="77777777" w:rsidR="004208D3" w:rsidRDefault="004208D3" w:rsidP="007E6760">
            <w:pPr>
              <w:rPr>
                <w:spacing w:val="-2"/>
                <w:sz w:val="24"/>
              </w:rPr>
            </w:pPr>
          </w:p>
        </w:tc>
      </w:tr>
    </w:tbl>
    <w:p w14:paraId="6C37918F" w14:textId="77777777" w:rsidR="000877D0" w:rsidRDefault="000877D0" w:rsidP="00DF0D74">
      <w:pPr>
        <w:rPr>
          <w:rFonts w:cs="Arial"/>
        </w:rPr>
        <w:sectPr w:rsidR="000877D0" w:rsidSect="000B1116">
          <w:headerReference w:type="default" r:id="rId9"/>
          <w:footerReference w:type="default" r:id="rId10"/>
          <w:footerReference w:type="first" r:id="rId11"/>
          <w:pgSz w:w="11906" w:h="16838" w:code="9"/>
          <w:pgMar w:top="1418" w:right="1134" w:bottom="1418" w:left="1134" w:header="720" w:footer="720" w:gutter="0"/>
          <w:cols w:space="720"/>
          <w:titlePg/>
        </w:sectPr>
      </w:pPr>
    </w:p>
    <w:p w14:paraId="2AD8093F" w14:textId="77777777" w:rsidR="00E9456B" w:rsidRDefault="00E9456B" w:rsidP="00E9456B"/>
    <w:p w14:paraId="3CE777C0" w14:textId="77777777" w:rsidR="00E9456B" w:rsidRPr="00BD7D78" w:rsidRDefault="00E9456B" w:rsidP="00E9456B">
      <w:pPr>
        <w:pStyle w:val="Style26ptTopSinglesolidlineAuto075ptLinewidthFr"/>
      </w:pPr>
      <w:r>
        <w:t>C1 Agreements &amp; Contract Data</w:t>
      </w:r>
    </w:p>
    <w:p w14:paraId="16E9CDA1" w14:textId="77777777" w:rsidR="00E9456B" w:rsidRPr="00082980" w:rsidRDefault="00E9456B" w:rsidP="00E9456B">
      <w:pPr>
        <w:pStyle w:val="Heading1"/>
      </w:pPr>
      <w:r w:rsidRPr="00082980">
        <w:t>C1.1 Form of Offer and Acceptance</w:t>
      </w:r>
    </w:p>
    <w:p w14:paraId="22825AE7" w14:textId="77777777" w:rsidR="007A38B0" w:rsidRDefault="007A38B0" w:rsidP="007A38B0"/>
    <w:p w14:paraId="7DE61958" w14:textId="77777777" w:rsidR="007A38B0" w:rsidRDefault="007A38B0" w:rsidP="007A38B0">
      <w:pPr>
        <w:pStyle w:val="Heading2"/>
      </w:pPr>
      <w:r>
        <w:t>Offer</w:t>
      </w:r>
    </w:p>
    <w:p w14:paraId="7F674578" w14:textId="77777777" w:rsidR="007A38B0" w:rsidRDefault="007A38B0" w:rsidP="007A38B0">
      <w:pPr>
        <w:jc w:val="both"/>
      </w:pPr>
    </w:p>
    <w:p w14:paraId="37E0FA37" w14:textId="77777777" w:rsidR="007A38B0" w:rsidRDefault="007A38B0" w:rsidP="007A38B0">
      <w:pPr>
        <w:jc w:val="both"/>
      </w:pPr>
      <w:r>
        <w:t xml:space="preserve">The </w:t>
      </w:r>
      <w:r w:rsidR="00680762" w:rsidRPr="00680762">
        <w:t>Purchaser</w:t>
      </w:r>
      <w:r>
        <w:t xml:space="preserve">, identified in the Acceptance page signature block on the next page, has solicited offers to </w:t>
      </w:r>
      <w:proofErr w:type="gramStart"/>
      <w:r>
        <w:t>enter into</w:t>
      </w:r>
      <w:proofErr w:type="gramEnd"/>
      <w:r>
        <w:t xml:space="preserve"> a contract for the procurement of:</w:t>
      </w:r>
    </w:p>
    <w:p w14:paraId="4CEBDFEE" w14:textId="77777777" w:rsidR="00551D6C" w:rsidRDefault="00551D6C" w:rsidP="007A38B0">
      <w:pPr>
        <w:jc w:val="both"/>
      </w:pPr>
    </w:p>
    <w:p w14:paraId="180E9331" w14:textId="56C8A1BB" w:rsidR="00252510" w:rsidRDefault="0006178F" w:rsidP="007A38B0">
      <w:pPr>
        <w:jc w:val="both"/>
        <w:rPr>
          <w:b/>
          <w:sz w:val="26"/>
        </w:rPr>
      </w:pPr>
      <w:r>
        <w:rPr>
          <w:b/>
          <w:sz w:val="26"/>
        </w:rPr>
        <w:t>S</w:t>
      </w:r>
      <w:r w:rsidRPr="0006178F">
        <w:rPr>
          <w:b/>
          <w:sz w:val="26"/>
        </w:rPr>
        <w:t xml:space="preserve">upply, delivery and commissioning of a fully </w:t>
      </w:r>
      <w:r>
        <w:rPr>
          <w:b/>
          <w:sz w:val="26"/>
        </w:rPr>
        <w:t>a</w:t>
      </w:r>
      <w:r w:rsidRPr="0006178F">
        <w:rPr>
          <w:b/>
          <w:sz w:val="26"/>
        </w:rPr>
        <w:t xml:space="preserve">utomated </w:t>
      </w:r>
      <w:r>
        <w:rPr>
          <w:b/>
          <w:sz w:val="26"/>
        </w:rPr>
        <w:t>a</w:t>
      </w:r>
      <w:r w:rsidRPr="0006178F">
        <w:rPr>
          <w:b/>
          <w:sz w:val="26"/>
        </w:rPr>
        <w:t>sphaltene analyser correlating with ASTM D6560 and D3279 to Petroleum Sciences laboratories in Rosherville, Johannesburg.</w:t>
      </w:r>
    </w:p>
    <w:p w14:paraId="6FFB89B6" w14:textId="77777777" w:rsidR="0006178F" w:rsidRDefault="0006178F" w:rsidP="007A38B0">
      <w:pPr>
        <w:jc w:val="both"/>
      </w:pPr>
    </w:p>
    <w:p w14:paraId="023181F1" w14:textId="77777777" w:rsidR="00680762" w:rsidRDefault="007A38B0" w:rsidP="007A38B0">
      <w:pPr>
        <w:jc w:val="both"/>
      </w:pPr>
      <w:r>
        <w:t>The tenderer, identified in the signature block below,</w:t>
      </w:r>
      <w:r w:rsidR="00840212">
        <w:t xml:space="preserve"> ha</w:t>
      </w:r>
      <w:r w:rsidR="00680762">
        <w:t xml:space="preserve">s </w:t>
      </w:r>
    </w:p>
    <w:p w14:paraId="4052A470" w14:textId="77777777" w:rsidR="00680762" w:rsidRDefault="00680762" w:rsidP="007A38B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8681"/>
      </w:tblGrid>
      <w:tr w:rsidR="00680762" w14:paraId="50CF7814" w14:textId="77777777" w:rsidTr="00680762">
        <w:tc>
          <w:tcPr>
            <w:tcW w:w="954" w:type="dxa"/>
            <w:tcMar>
              <w:top w:w="85" w:type="dxa"/>
              <w:bottom w:w="85" w:type="dxa"/>
            </w:tcMar>
          </w:tcPr>
          <w:p w14:paraId="3D7B24C5" w14:textId="77777777" w:rsidR="00680762" w:rsidRDefault="00680762" w:rsidP="00D22F2E">
            <w:pPr>
              <w:pStyle w:val="StyleItalicJustified"/>
            </w:pPr>
            <w:r>
              <w:t>either</w:t>
            </w:r>
          </w:p>
        </w:tc>
        <w:tc>
          <w:tcPr>
            <w:tcW w:w="8900" w:type="dxa"/>
            <w:tcMar>
              <w:top w:w="85" w:type="dxa"/>
              <w:bottom w:w="85" w:type="dxa"/>
            </w:tcMar>
          </w:tcPr>
          <w:p w14:paraId="383E805E" w14:textId="77777777" w:rsidR="00680762" w:rsidRDefault="00680762" w:rsidP="00D22F2E">
            <w:pPr>
              <w:jc w:val="both"/>
            </w:pPr>
            <w:r>
              <w:t>examined the documents listed in the Tender Data and addenda thereto as listed in the Returnable Schedules, and by submitting this Offer has accepted the Conditions of Tender.</w:t>
            </w:r>
          </w:p>
        </w:tc>
      </w:tr>
      <w:tr w:rsidR="00680762" w14:paraId="0770E972" w14:textId="77777777" w:rsidTr="00680762">
        <w:tc>
          <w:tcPr>
            <w:tcW w:w="954" w:type="dxa"/>
            <w:tcMar>
              <w:top w:w="85" w:type="dxa"/>
              <w:bottom w:w="85" w:type="dxa"/>
            </w:tcMar>
          </w:tcPr>
          <w:p w14:paraId="423E809D" w14:textId="77777777" w:rsidR="00680762" w:rsidRPr="007027D1" w:rsidRDefault="00680762" w:rsidP="00D22F2E">
            <w:pPr>
              <w:rPr>
                <w:i/>
                <w:iCs/>
              </w:rPr>
            </w:pPr>
            <w:r w:rsidRPr="007027D1">
              <w:rPr>
                <w:i/>
                <w:iCs/>
              </w:rPr>
              <w:t>or</w:t>
            </w:r>
          </w:p>
        </w:tc>
        <w:tc>
          <w:tcPr>
            <w:tcW w:w="8900" w:type="dxa"/>
            <w:tcMar>
              <w:top w:w="85" w:type="dxa"/>
              <w:bottom w:w="85" w:type="dxa"/>
            </w:tcMar>
          </w:tcPr>
          <w:p w14:paraId="72D8EFB5" w14:textId="77777777" w:rsidR="00680762" w:rsidRDefault="00680762" w:rsidP="00D22F2E">
            <w:pPr>
              <w:jc w:val="both"/>
            </w:pPr>
            <w:r>
              <w:t>examined the draft contract as listed in the Acceptance section and agreed to provide this Offer.</w:t>
            </w:r>
          </w:p>
        </w:tc>
      </w:tr>
    </w:tbl>
    <w:p w14:paraId="11B8631A" w14:textId="77777777" w:rsidR="00680762" w:rsidRDefault="00680762" w:rsidP="007A38B0">
      <w:pPr>
        <w:jc w:val="both"/>
      </w:pPr>
    </w:p>
    <w:p w14:paraId="69BEA81F" w14:textId="77777777" w:rsidR="007A38B0" w:rsidRDefault="007A38B0" w:rsidP="007A38B0">
      <w:pPr>
        <w:jc w:val="both"/>
      </w:pPr>
      <w:r>
        <w:t xml:space="preserve">By the representative of the tenderer, deemed to be duly authorised, signing this part of this Form of Offer and Acceptance the tenderer offers to perform all of the obligations and liabilities of the </w:t>
      </w:r>
      <w:r w:rsidR="00877A95" w:rsidRPr="00877A95">
        <w:t>Supplier</w:t>
      </w:r>
      <w:r>
        <w:t xml:space="preserve"> under the Contract including compliance with all its terms and conditions according to their true intent and meaning for an amount to be determined in accordance with the conditions of contract identified in the Contract Data. </w:t>
      </w:r>
    </w:p>
    <w:p w14:paraId="524498A2" w14:textId="77777777" w:rsidR="00FA765E" w:rsidRPr="00FA765E" w:rsidRDefault="00FA765E" w:rsidP="00FA765E">
      <w:pPr>
        <w:tabs>
          <w:tab w:val="clear" w:pos="357"/>
        </w:tabs>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2"/>
        <w:gridCol w:w="3536"/>
      </w:tblGrid>
      <w:tr w:rsidR="009302DA" w:rsidRPr="00FA765E" w14:paraId="113F7E8F" w14:textId="77777777">
        <w:tc>
          <w:tcPr>
            <w:tcW w:w="6228" w:type="dxa"/>
            <w:tcMar>
              <w:top w:w="57" w:type="dxa"/>
              <w:bottom w:w="57" w:type="dxa"/>
            </w:tcMar>
          </w:tcPr>
          <w:p w14:paraId="2CA063DB" w14:textId="77777777" w:rsidR="009302DA" w:rsidRPr="00FA765E" w:rsidRDefault="009302DA" w:rsidP="00FA765E">
            <w:pPr>
              <w:tabs>
                <w:tab w:val="clear" w:pos="357"/>
              </w:tabs>
              <w:rPr>
                <w:szCs w:val="20"/>
              </w:rPr>
            </w:pPr>
            <w:r w:rsidRPr="00FA765E">
              <w:rPr>
                <w:szCs w:val="20"/>
              </w:rPr>
              <w:t xml:space="preserve">The offered total of the Prices exclusive of VAT is </w:t>
            </w:r>
          </w:p>
        </w:tc>
        <w:tc>
          <w:tcPr>
            <w:tcW w:w="3626" w:type="dxa"/>
          </w:tcPr>
          <w:p w14:paraId="20239CB5" w14:textId="77777777" w:rsidR="009302DA" w:rsidRPr="00FA765E" w:rsidRDefault="009302DA" w:rsidP="00FA765E">
            <w:pPr>
              <w:tabs>
                <w:tab w:val="clear" w:pos="357"/>
              </w:tabs>
              <w:rPr>
                <w:b/>
                <w:bCs/>
                <w:szCs w:val="20"/>
              </w:rPr>
            </w:pPr>
          </w:p>
        </w:tc>
      </w:tr>
      <w:tr w:rsidR="009302DA" w:rsidRPr="00FA765E" w14:paraId="4BC2FDED" w14:textId="77777777">
        <w:tc>
          <w:tcPr>
            <w:tcW w:w="6228" w:type="dxa"/>
            <w:tcMar>
              <w:top w:w="57" w:type="dxa"/>
              <w:bottom w:w="57" w:type="dxa"/>
            </w:tcMar>
          </w:tcPr>
          <w:p w14:paraId="4BE6ED45" w14:textId="77777777" w:rsidR="009302DA" w:rsidRPr="00FA765E" w:rsidRDefault="009302DA" w:rsidP="00FA765E">
            <w:pPr>
              <w:tabs>
                <w:tab w:val="clear" w:pos="357"/>
              </w:tabs>
              <w:rPr>
                <w:szCs w:val="20"/>
              </w:rPr>
            </w:pPr>
            <w:r w:rsidRPr="00FA765E">
              <w:rPr>
                <w:szCs w:val="20"/>
              </w:rPr>
              <w:t>V</w:t>
            </w:r>
            <w:r w:rsidR="000B517B" w:rsidRPr="00FA765E">
              <w:rPr>
                <w:szCs w:val="20"/>
              </w:rPr>
              <w:t xml:space="preserve">alue </w:t>
            </w:r>
            <w:r w:rsidRPr="00FA765E">
              <w:rPr>
                <w:szCs w:val="20"/>
              </w:rPr>
              <w:t>A</w:t>
            </w:r>
            <w:r w:rsidR="000B517B" w:rsidRPr="00FA765E">
              <w:rPr>
                <w:szCs w:val="20"/>
              </w:rPr>
              <w:t xml:space="preserve">dded </w:t>
            </w:r>
            <w:r w:rsidRPr="00FA765E">
              <w:rPr>
                <w:szCs w:val="20"/>
              </w:rPr>
              <w:t>T</w:t>
            </w:r>
            <w:r w:rsidR="000B517B" w:rsidRPr="00FA765E">
              <w:rPr>
                <w:szCs w:val="20"/>
              </w:rPr>
              <w:t>ax</w:t>
            </w:r>
            <w:r w:rsidRPr="00FA765E">
              <w:rPr>
                <w:szCs w:val="20"/>
              </w:rPr>
              <w:t xml:space="preserve"> @ 1</w:t>
            </w:r>
            <w:r w:rsidR="00A13A40">
              <w:rPr>
                <w:szCs w:val="20"/>
              </w:rPr>
              <w:t>5</w:t>
            </w:r>
            <w:r w:rsidRPr="00FA765E">
              <w:rPr>
                <w:szCs w:val="20"/>
              </w:rPr>
              <w:t>%</w:t>
            </w:r>
            <w:r w:rsidR="000B517B" w:rsidRPr="00FA765E">
              <w:rPr>
                <w:szCs w:val="20"/>
              </w:rPr>
              <w:t xml:space="preserve"> is</w:t>
            </w:r>
          </w:p>
        </w:tc>
        <w:tc>
          <w:tcPr>
            <w:tcW w:w="3626" w:type="dxa"/>
          </w:tcPr>
          <w:p w14:paraId="7529482E" w14:textId="77777777" w:rsidR="009302DA" w:rsidRPr="00FA765E" w:rsidRDefault="009302DA" w:rsidP="00FA765E">
            <w:pPr>
              <w:tabs>
                <w:tab w:val="clear" w:pos="357"/>
              </w:tabs>
              <w:rPr>
                <w:b/>
                <w:bCs/>
                <w:szCs w:val="20"/>
              </w:rPr>
            </w:pPr>
          </w:p>
        </w:tc>
      </w:tr>
      <w:tr w:rsidR="009302DA" w:rsidRPr="00FA765E" w14:paraId="2A990D82" w14:textId="77777777">
        <w:tc>
          <w:tcPr>
            <w:tcW w:w="6228" w:type="dxa"/>
            <w:tcMar>
              <w:top w:w="57" w:type="dxa"/>
              <w:bottom w:w="57" w:type="dxa"/>
            </w:tcMar>
          </w:tcPr>
          <w:p w14:paraId="1294589F" w14:textId="77777777" w:rsidR="009302DA" w:rsidRPr="00FA765E" w:rsidRDefault="009302DA" w:rsidP="00FA765E">
            <w:pPr>
              <w:tabs>
                <w:tab w:val="clear" w:pos="357"/>
              </w:tabs>
              <w:rPr>
                <w:szCs w:val="20"/>
              </w:rPr>
            </w:pPr>
            <w:r w:rsidRPr="00FA765E">
              <w:rPr>
                <w:szCs w:val="20"/>
              </w:rPr>
              <w:t>The offered total of the Prices inclusive of VAT is</w:t>
            </w:r>
          </w:p>
        </w:tc>
        <w:tc>
          <w:tcPr>
            <w:tcW w:w="3626" w:type="dxa"/>
          </w:tcPr>
          <w:p w14:paraId="60189856" w14:textId="77777777" w:rsidR="009302DA" w:rsidRPr="00FA765E" w:rsidRDefault="009302DA" w:rsidP="00FA765E">
            <w:pPr>
              <w:tabs>
                <w:tab w:val="clear" w:pos="357"/>
              </w:tabs>
              <w:rPr>
                <w:b/>
                <w:bCs/>
                <w:szCs w:val="20"/>
              </w:rPr>
            </w:pPr>
          </w:p>
        </w:tc>
      </w:tr>
      <w:tr w:rsidR="009302DA" w:rsidRPr="00FA765E" w14:paraId="663353B7" w14:textId="77777777">
        <w:tc>
          <w:tcPr>
            <w:tcW w:w="9854" w:type="dxa"/>
            <w:gridSpan w:val="2"/>
            <w:tcMar>
              <w:top w:w="57" w:type="dxa"/>
              <w:bottom w:w="57" w:type="dxa"/>
            </w:tcMar>
          </w:tcPr>
          <w:p w14:paraId="4CA80E24" w14:textId="77777777" w:rsidR="009302DA" w:rsidRPr="00FA765E" w:rsidRDefault="009302DA" w:rsidP="007F0470">
            <w:pPr>
              <w:tabs>
                <w:tab w:val="clear" w:pos="357"/>
              </w:tabs>
              <w:rPr>
                <w:szCs w:val="20"/>
              </w:rPr>
            </w:pPr>
            <w:r w:rsidRPr="00FA765E">
              <w:rPr>
                <w:szCs w:val="20"/>
              </w:rPr>
              <w:t>(</w:t>
            </w:r>
            <w:proofErr w:type="gramStart"/>
            <w:r w:rsidRPr="00FA765E">
              <w:rPr>
                <w:szCs w:val="20"/>
              </w:rPr>
              <w:t>in</w:t>
            </w:r>
            <w:proofErr w:type="gramEnd"/>
            <w:r w:rsidRPr="00FA765E">
              <w:rPr>
                <w:szCs w:val="20"/>
              </w:rPr>
              <w:t xml:space="preserve"> words</w:t>
            </w:r>
          </w:p>
        </w:tc>
      </w:tr>
    </w:tbl>
    <w:p w14:paraId="5A1F8F1C" w14:textId="77777777" w:rsidR="00FA765E" w:rsidRDefault="00FA765E" w:rsidP="00FA765E">
      <w:pPr>
        <w:tabs>
          <w:tab w:val="clear" w:pos="357"/>
        </w:tabs>
        <w:jc w:val="both"/>
        <w:rPr>
          <w:szCs w:val="20"/>
        </w:rPr>
      </w:pPr>
    </w:p>
    <w:p w14:paraId="07C21A24" w14:textId="77777777" w:rsidR="008E7BC2" w:rsidRPr="00FA765E" w:rsidRDefault="008E7BC2" w:rsidP="00FA765E">
      <w:pPr>
        <w:tabs>
          <w:tab w:val="clear" w:pos="357"/>
        </w:tabs>
        <w:jc w:val="both"/>
        <w:rPr>
          <w:szCs w:val="20"/>
        </w:rPr>
      </w:pPr>
    </w:p>
    <w:p w14:paraId="3C7178F2" w14:textId="77777777" w:rsidR="007A38B0" w:rsidRDefault="007A38B0" w:rsidP="007A38B0">
      <w:pPr>
        <w:jc w:val="both"/>
      </w:pPr>
      <w:r>
        <w:t xml:space="preserve">This Offer may be accepted by the </w:t>
      </w:r>
      <w:r w:rsidR="00680762" w:rsidRPr="00680762">
        <w:t>Purchaser</w:t>
      </w:r>
      <w:r>
        <w:t xml:space="preserve"> by signing the form of Acceptance overleaf and returning one copy of this document including the Schedule of Deviations (if any) to the tenderer before the end of the period of validity stated in the Tender Data, or other period as agreed, whereupon the tenderer becomes the party named as the </w:t>
      </w:r>
      <w:r w:rsidR="00877A95" w:rsidRPr="00877A95">
        <w:t>Supplier</w:t>
      </w:r>
      <w:r>
        <w:t xml:space="preserve"> in the conditions of contract identified in the Contract Data.</w:t>
      </w:r>
    </w:p>
    <w:p w14:paraId="6839B9A6" w14:textId="77777777" w:rsidR="007A38B0" w:rsidRDefault="007A38B0" w:rsidP="007A38B0">
      <w:pPr>
        <w:jc w:val="both"/>
      </w:pPr>
    </w:p>
    <w:p w14:paraId="0993F810" w14:textId="77777777" w:rsidR="007A38B0" w:rsidRDefault="007A38B0" w:rsidP="007A38B0">
      <w:pPr>
        <w:jc w:val="both"/>
      </w:pPr>
    </w:p>
    <w:tbl>
      <w:tblPr>
        <w:tblW w:w="9828" w:type="dxa"/>
        <w:tblLook w:val="0000" w:firstRow="0" w:lastRow="0" w:firstColumn="0" w:lastColumn="0" w:noHBand="0" w:noVBand="0"/>
      </w:tblPr>
      <w:tblGrid>
        <w:gridCol w:w="1420"/>
        <w:gridCol w:w="3650"/>
        <w:gridCol w:w="425"/>
        <w:gridCol w:w="1417"/>
        <w:gridCol w:w="2916"/>
      </w:tblGrid>
      <w:tr w:rsidR="007A38B0" w14:paraId="2CBB0F14" w14:textId="77777777">
        <w:trPr>
          <w:cantSplit/>
        </w:trPr>
        <w:tc>
          <w:tcPr>
            <w:tcW w:w="1420" w:type="dxa"/>
          </w:tcPr>
          <w:p w14:paraId="0CA040BA" w14:textId="77777777" w:rsidR="007A38B0" w:rsidRDefault="007A38B0" w:rsidP="007E6760">
            <w:pPr>
              <w:rPr>
                <w:rFonts w:cs="Arial"/>
              </w:rPr>
            </w:pPr>
            <w:r>
              <w:rPr>
                <w:rFonts w:cs="Arial"/>
              </w:rPr>
              <w:t>Signature(s)</w:t>
            </w:r>
          </w:p>
          <w:p w14:paraId="7ADFDAE9" w14:textId="77777777" w:rsidR="007A38B0" w:rsidRDefault="007A38B0" w:rsidP="007E6760">
            <w:pPr>
              <w:rPr>
                <w:rFonts w:cs="Arial"/>
              </w:rPr>
            </w:pPr>
          </w:p>
        </w:tc>
        <w:tc>
          <w:tcPr>
            <w:tcW w:w="3650" w:type="dxa"/>
            <w:tcBorders>
              <w:bottom w:val="dotted" w:sz="4" w:space="0" w:color="auto"/>
            </w:tcBorders>
          </w:tcPr>
          <w:p w14:paraId="78DE1773" w14:textId="77777777" w:rsidR="007A38B0" w:rsidRDefault="007A38B0" w:rsidP="007E6760">
            <w:pPr>
              <w:rPr>
                <w:rFonts w:cs="Arial"/>
              </w:rPr>
            </w:pPr>
          </w:p>
        </w:tc>
        <w:tc>
          <w:tcPr>
            <w:tcW w:w="425" w:type="dxa"/>
          </w:tcPr>
          <w:p w14:paraId="7B368BE3" w14:textId="77777777" w:rsidR="007A38B0" w:rsidRDefault="007A38B0" w:rsidP="007E6760">
            <w:pPr>
              <w:rPr>
                <w:rFonts w:cs="Arial"/>
              </w:rPr>
            </w:pPr>
          </w:p>
        </w:tc>
        <w:tc>
          <w:tcPr>
            <w:tcW w:w="4333" w:type="dxa"/>
            <w:gridSpan w:val="2"/>
            <w:tcBorders>
              <w:bottom w:val="dotted" w:sz="4" w:space="0" w:color="auto"/>
            </w:tcBorders>
          </w:tcPr>
          <w:p w14:paraId="76A18011" w14:textId="77777777" w:rsidR="007A38B0" w:rsidRDefault="007A38B0" w:rsidP="007E6760">
            <w:pPr>
              <w:rPr>
                <w:rFonts w:cs="Arial"/>
              </w:rPr>
            </w:pPr>
          </w:p>
        </w:tc>
      </w:tr>
      <w:tr w:rsidR="007A38B0" w14:paraId="55DC562F" w14:textId="77777777">
        <w:trPr>
          <w:cantSplit/>
        </w:trPr>
        <w:tc>
          <w:tcPr>
            <w:tcW w:w="1420" w:type="dxa"/>
          </w:tcPr>
          <w:p w14:paraId="1F3E3255" w14:textId="77777777" w:rsidR="007A38B0" w:rsidRDefault="007A38B0" w:rsidP="007E6760">
            <w:pPr>
              <w:rPr>
                <w:rFonts w:cs="Arial"/>
              </w:rPr>
            </w:pPr>
            <w:r>
              <w:rPr>
                <w:rFonts w:cs="Arial"/>
              </w:rPr>
              <w:t>Name(s)</w:t>
            </w:r>
          </w:p>
        </w:tc>
        <w:tc>
          <w:tcPr>
            <w:tcW w:w="3650" w:type="dxa"/>
            <w:tcBorders>
              <w:top w:val="dotted" w:sz="4" w:space="0" w:color="auto"/>
              <w:bottom w:val="dotted" w:sz="4" w:space="0" w:color="auto"/>
            </w:tcBorders>
          </w:tcPr>
          <w:p w14:paraId="301DA5F8" w14:textId="77777777" w:rsidR="007A38B0" w:rsidRDefault="007A38B0" w:rsidP="007E6760">
            <w:pPr>
              <w:rPr>
                <w:rFonts w:cs="Arial"/>
              </w:rPr>
            </w:pPr>
          </w:p>
          <w:p w14:paraId="7C74F2AE" w14:textId="77777777" w:rsidR="007A38B0" w:rsidRDefault="007A38B0" w:rsidP="007E6760">
            <w:pPr>
              <w:rPr>
                <w:rFonts w:cs="Arial"/>
              </w:rPr>
            </w:pPr>
          </w:p>
        </w:tc>
        <w:tc>
          <w:tcPr>
            <w:tcW w:w="425" w:type="dxa"/>
          </w:tcPr>
          <w:p w14:paraId="2D8F0A61"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638DE6CE" w14:textId="77777777" w:rsidR="007A38B0" w:rsidRDefault="007A38B0" w:rsidP="007E6760">
            <w:pPr>
              <w:rPr>
                <w:rFonts w:cs="Arial"/>
              </w:rPr>
            </w:pPr>
          </w:p>
        </w:tc>
      </w:tr>
      <w:tr w:rsidR="007A38B0" w14:paraId="40A35D54" w14:textId="77777777">
        <w:trPr>
          <w:cantSplit/>
        </w:trPr>
        <w:tc>
          <w:tcPr>
            <w:tcW w:w="1420" w:type="dxa"/>
          </w:tcPr>
          <w:p w14:paraId="00E331C1" w14:textId="77777777" w:rsidR="007A38B0" w:rsidRDefault="007A38B0" w:rsidP="007E6760">
            <w:pPr>
              <w:rPr>
                <w:rFonts w:cs="Arial"/>
              </w:rPr>
            </w:pPr>
            <w:r>
              <w:rPr>
                <w:rFonts w:cs="Arial"/>
              </w:rPr>
              <w:t>Capacity</w:t>
            </w:r>
          </w:p>
          <w:p w14:paraId="26F86313" w14:textId="77777777" w:rsidR="007A38B0" w:rsidRDefault="007A38B0" w:rsidP="007E6760">
            <w:pPr>
              <w:rPr>
                <w:rFonts w:cs="Arial"/>
              </w:rPr>
            </w:pPr>
          </w:p>
        </w:tc>
        <w:tc>
          <w:tcPr>
            <w:tcW w:w="3650" w:type="dxa"/>
            <w:tcBorders>
              <w:top w:val="dotted" w:sz="4" w:space="0" w:color="auto"/>
              <w:bottom w:val="dotted" w:sz="4" w:space="0" w:color="auto"/>
            </w:tcBorders>
          </w:tcPr>
          <w:p w14:paraId="21FD9EF4" w14:textId="77777777" w:rsidR="007A38B0" w:rsidRDefault="007A38B0" w:rsidP="007E6760">
            <w:pPr>
              <w:rPr>
                <w:rFonts w:cs="Arial"/>
              </w:rPr>
            </w:pPr>
          </w:p>
        </w:tc>
        <w:tc>
          <w:tcPr>
            <w:tcW w:w="425" w:type="dxa"/>
          </w:tcPr>
          <w:p w14:paraId="19C7CDD3"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212FC4F3" w14:textId="77777777" w:rsidR="007A38B0" w:rsidRDefault="007A38B0" w:rsidP="007E6760">
            <w:pPr>
              <w:rPr>
                <w:rFonts w:cs="Arial"/>
              </w:rPr>
            </w:pPr>
          </w:p>
        </w:tc>
      </w:tr>
      <w:tr w:rsidR="007A38B0" w14:paraId="2A26C9B3" w14:textId="77777777">
        <w:trPr>
          <w:cantSplit/>
        </w:trPr>
        <w:tc>
          <w:tcPr>
            <w:tcW w:w="1420" w:type="dxa"/>
          </w:tcPr>
          <w:p w14:paraId="564046CE" w14:textId="77777777" w:rsidR="007A38B0" w:rsidRDefault="007A38B0" w:rsidP="007E6760">
            <w:pPr>
              <w:pStyle w:val="BodyText2"/>
            </w:pPr>
            <w:r>
              <w:t>For the tenderer:</w:t>
            </w:r>
          </w:p>
          <w:p w14:paraId="7AE9228D" w14:textId="77777777" w:rsidR="007A38B0" w:rsidRDefault="007A38B0" w:rsidP="007E6760">
            <w:pPr>
              <w:rPr>
                <w:rFonts w:cs="Arial"/>
              </w:rPr>
            </w:pPr>
          </w:p>
        </w:tc>
        <w:tc>
          <w:tcPr>
            <w:tcW w:w="8408" w:type="dxa"/>
            <w:gridSpan w:val="4"/>
            <w:tcBorders>
              <w:bottom w:val="dotted" w:sz="4" w:space="0" w:color="auto"/>
            </w:tcBorders>
          </w:tcPr>
          <w:p w14:paraId="5CDF73A2" w14:textId="77777777" w:rsidR="007A38B0" w:rsidRDefault="00FA765E" w:rsidP="00FA765E">
            <w:pPr>
              <w:jc w:val="right"/>
              <w:rPr>
                <w:rFonts w:cs="Arial"/>
                <w:iCs/>
                <w:sz w:val="16"/>
              </w:rPr>
            </w:pPr>
            <w:r>
              <w:rPr>
                <w:rFonts w:cs="Arial"/>
                <w:i/>
                <w:iCs/>
                <w:sz w:val="16"/>
              </w:rPr>
              <w:t>(Insert name and address of organisation)</w:t>
            </w:r>
          </w:p>
          <w:p w14:paraId="0363E3CC" w14:textId="77777777" w:rsidR="00FA765E" w:rsidRPr="00FA765E" w:rsidRDefault="00FA765E" w:rsidP="007E6760">
            <w:pPr>
              <w:rPr>
                <w:rFonts w:cs="Arial"/>
              </w:rPr>
            </w:pPr>
          </w:p>
        </w:tc>
      </w:tr>
      <w:tr w:rsidR="007A38B0" w14:paraId="3734411E" w14:textId="77777777">
        <w:tc>
          <w:tcPr>
            <w:tcW w:w="1420" w:type="dxa"/>
          </w:tcPr>
          <w:p w14:paraId="2D14A189" w14:textId="77777777" w:rsidR="007A38B0" w:rsidRDefault="007A38B0" w:rsidP="007E6760">
            <w:pPr>
              <w:rPr>
                <w:rFonts w:cs="Arial"/>
              </w:rPr>
            </w:pPr>
          </w:p>
          <w:p w14:paraId="0B85BF84" w14:textId="77777777" w:rsidR="007A38B0" w:rsidRDefault="007A38B0" w:rsidP="007E6760">
            <w:pPr>
              <w:rPr>
                <w:rFonts w:cs="Arial"/>
              </w:rPr>
            </w:pPr>
            <w:r>
              <w:rPr>
                <w:rFonts w:cs="Arial"/>
              </w:rPr>
              <w:t>Name &amp; signature of witness</w:t>
            </w:r>
          </w:p>
        </w:tc>
        <w:tc>
          <w:tcPr>
            <w:tcW w:w="3650" w:type="dxa"/>
            <w:tcBorders>
              <w:bottom w:val="dotted" w:sz="4" w:space="0" w:color="auto"/>
            </w:tcBorders>
          </w:tcPr>
          <w:p w14:paraId="2510EE04" w14:textId="77777777" w:rsidR="007A38B0" w:rsidRDefault="007A38B0" w:rsidP="007E6760">
            <w:pPr>
              <w:rPr>
                <w:rFonts w:cs="Arial"/>
              </w:rPr>
            </w:pPr>
          </w:p>
        </w:tc>
        <w:tc>
          <w:tcPr>
            <w:tcW w:w="425" w:type="dxa"/>
          </w:tcPr>
          <w:p w14:paraId="1587D8BC" w14:textId="77777777" w:rsidR="007A38B0" w:rsidRDefault="007A38B0" w:rsidP="007E6760">
            <w:pPr>
              <w:rPr>
                <w:rFonts w:cs="Arial"/>
              </w:rPr>
            </w:pPr>
          </w:p>
        </w:tc>
        <w:tc>
          <w:tcPr>
            <w:tcW w:w="1417" w:type="dxa"/>
          </w:tcPr>
          <w:p w14:paraId="17927080" w14:textId="77777777" w:rsidR="007A38B0" w:rsidRDefault="007A38B0" w:rsidP="007E6760">
            <w:pPr>
              <w:rPr>
                <w:rFonts w:cs="Arial"/>
              </w:rPr>
            </w:pPr>
          </w:p>
          <w:p w14:paraId="67F2ADEC" w14:textId="77777777" w:rsidR="007A38B0" w:rsidRDefault="007A38B0" w:rsidP="007E6760">
            <w:pPr>
              <w:rPr>
                <w:rFonts w:cs="Arial"/>
              </w:rPr>
            </w:pPr>
          </w:p>
          <w:p w14:paraId="64072540" w14:textId="77777777" w:rsidR="007A38B0" w:rsidRDefault="007A38B0" w:rsidP="007E6760">
            <w:pPr>
              <w:rPr>
                <w:rFonts w:cs="Arial"/>
              </w:rPr>
            </w:pPr>
            <w:r>
              <w:rPr>
                <w:rFonts w:cs="Arial"/>
              </w:rPr>
              <w:t>Date</w:t>
            </w:r>
          </w:p>
        </w:tc>
        <w:tc>
          <w:tcPr>
            <w:tcW w:w="2916" w:type="dxa"/>
            <w:tcBorders>
              <w:bottom w:val="dotted" w:sz="4" w:space="0" w:color="auto"/>
            </w:tcBorders>
          </w:tcPr>
          <w:p w14:paraId="012D0562" w14:textId="77777777" w:rsidR="007A38B0" w:rsidRDefault="007A38B0" w:rsidP="007E6760">
            <w:pPr>
              <w:rPr>
                <w:rFonts w:cs="Arial"/>
              </w:rPr>
            </w:pPr>
          </w:p>
        </w:tc>
      </w:tr>
      <w:tr w:rsidR="00FA765E" w14:paraId="4EF42F7C" w14:textId="77777777">
        <w:trPr>
          <w:cantSplit/>
        </w:trPr>
        <w:tc>
          <w:tcPr>
            <w:tcW w:w="5070" w:type="dxa"/>
            <w:gridSpan w:val="2"/>
            <w:tcBorders>
              <w:right w:val="dotted" w:sz="4" w:space="0" w:color="auto"/>
            </w:tcBorders>
            <w:tcMar>
              <w:top w:w="57" w:type="dxa"/>
              <w:bottom w:w="57" w:type="dxa"/>
            </w:tcMar>
          </w:tcPr>
          <w:p w14:paraId="6AB2DE6F" w14:textId="77777777" w:rsidR="00FA765E" w:rsidRDefault="00FA765E" w:rsidP="000B517B">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6B0C3904" w14:textId="77777777" w:rsidR="00FA765E" w:rsidRDefault="00FA765E" w:rsidP="000B517B">
            <w:pPr>
              <w:rPr>
                <w:rFonts w:cs="Arial"/>
              </w:rPr>
            </w:pPr>
          </w:p>
        </w:tc>
      </w:tr>
    </w:tbl>
    <w:p w14:paraId="08CE8A95" w14:textId="77777777" w:rsidR="007A38B0" w:rsidRDefault="007A38B0" w:rsidP="007A38B0"/>
    <w:p w14:paraId="76A72422" w14:textId="77777777" w:rsidR="007A38B0" w:rsidRDefault="007A38B0" w:rsidP="007A38B0">
      <w:pPr>
        <w:pStyle w:val="Heading2"/>
      </w:pPr>
      <w:r>
        <w:lastRenderedPageBreak/>
        <w:t>Acceptance</w:t>
      </w:r>
    </w:p>
    <w:p w14:paraId="05221A6D" w14:textId="77777777" w:rsidR="007A38B0" w:rsidRDefault="007A38B0" w:rsidP="007A38B0">
      <w:pPr>
        <w:jc w:val="both"/>
      </w:pPr>
    </w:p>
    <w:p w14:paraId="085C74A2" w14:textId="77777777" w:rsidR="007A38B0" w:rsidRDefault="007A38B0" w:rsidP="007A38B0">
      <w:pPr>
        <w:jc w:val="both"/>
      </w:pPr>
      <w:r>
        <w:t xml:space="preserve">By signing this part of this Form of Offer and Acceptance, the </w:t>
      </w:r>
      <w:r w:rsidR="00680762" w:rsidRPr="00680762">
        <w:t>Purchaser</w:t>
      </w:r>
      <w:r>
        <w:t xml:space="preserve"> identified below accepts the tenderer’s Offer.  In consideration thereof, the </w:t>
      </w:r>
      <w:r w:rsidR="00680762" w:rsidRPr="00680762">
        <w:t>Purchaser</w:t>
      </w:r>
      <w:r>
        <w:t xml:space="preserve"> shall pay the </w:t>
      </w:r>
      <w:r w:rsidR="00877A95" w:rsidRPr="00877A95">
        <w:t>Supplier</w:t>
      </w:r>
      <w:r>
        <w:t xml:space="preserve"> the amount due in accordance with the conditions of contract identified in the Contract Data.  Acceptance of the tenderer’s Offer shall form an Agreement between the </w:t>
      </w:r>
      <w:r w:rsidR="00680762" w:rsidRPr="00680762">
        <w:t>Purchaser</w:t>
      </w:r>
      <w:r>
        <w:t xml:space="preserve"> and the tenderer upon the terms and conditions contained in this Agreement and in the Contract that is the subject of this Agreement.</w:t>
      </w:r>
    </w:p>
    <w:p w14:paraId="5DF324B2" w14:textId="77777777" w:rsidR="007A38B0" w:rsidRDefault="007A38B0" w:rsidP="007A38B0">
      <w:pPr>
        <w:jc w:val="both"/>
      </w:pPr>
    </w:p>
    <w:p w14:paraId="53D3A332" w14:textId="77777777" w:rsidR="007A38B0" w:rsidRDefault="007A38B0" w:rsidP="007A38B0">
      <w:pPr>
        <w:jc w:val="both"/>
      </w:pPr>
      <w:r>
        <w:t xml:space="preserve">The terms of the Contract, are contained in: </w:t>
      </w:r>
    </w:p>
    <w:p w14:paraId="79288988" w14:textId="77777777" w:rsidR="007A38B0" w:rsidRDefault="007A38B0" w:rsidP="007A38B0">
      <w:pPr>
        <w:jc w:val="both"/>
      </w:pPr>
    </w:p>
    <w:p w14:paraId="2331147A" w14:textId="77777777" w:rsidR="007A38B0" w:rsidRDefault="007A38B0" w:rsidP="007A38B0">
      <w:pPr>
        <w:ind w:left="720"/>
        <w:jc w:val="both"/>
      </w:pPr>
      <w:r>
        <w:t>Part 1</w:t>
      </w:r>
      <w:r>
        <w:tab/>
        <w:t>Agreements and Contract Data, (which includes this Form of Offer and Acceptance)</w:t>
      </w:r>
    </w:p>
    <w:p w14:paraId="2CEB5FB8" w14:textId="77777777" w:rsidR="007A38B0" w:rsidRDefault="007A38B0" w:rsidP="007A38B0">
      <w:pPr>
        <w:ind w:left="720"/>
        <w:jc w:val="both"/>
      </w:pPr>
    </w:p>
    <w:p w14:paraId="5CC3CFB0" w14:textId="77777777" w:rsidR="007A38B0" w:rsidRDefault="007A38B0" w:rsidP="007A38B0">
      <w:pPr>
        <w:ind w:left="720"/>
        <w:jc w:val="both"/>
      </w:pPr>
      <w:r>
        <w:t>Part 2</w:t>
      </w:r>
      <w:r>
        <w:tab/>
        <w:t>Pricing Data</w:t>
      </w:r>
    </w:p>
    <w:p w14:paraId="5F037577" w14:textId="77777777" w:rsidR="007A38B0" w:rsidRDefault="007A38B0" w:rsidP="007A38B0">
      <w:pPr>
        <w:ind w:left="720"/>
        <w:jc w:val="both"/>
      </w:pPr>
    </w:p>
    <w:p w14:paraId="22BE50F7" w14:textId="77777777" w:rsidR="007A38B0" w:rsidRDefault="007A38B0" w:rsidP="007A38B0">
      <w:pPr>
        <w:ind w:left="720"/>
        <w:jc w:val="both"/>
      </w:pPr>
      <w:r>
        <w:t>Part 3</w:t>
      </w:r>
      <w:r>
        <w:tab/>
        <w:t>Scope of Work</w:t>
      </w:r>
      <w:r w:rsidR="000C13F0">
        <w:t xml:space="preserve">: </w:t>
      </w:r>
      <w:r w:rsidR="00680762" w:rsidRPr="00680762">
        <w:t>Goods Information</w:t>
      </w:r>
    </w:p>
    <w:p w14:paraId="7A34DB6F" w14:textId="77777777" w:rsidR="00F87E25" w:rsidRDefault="00F87E25" w:rsidP="007A38B0">
      <w:pPr>
        <w:ind w:left="720"/>
        <w:jc w:val="both"/>
      </w:pPr>
    </w:p>
    <w:p w14:paraId="58D32B02" w14:textId="77777777" w:rsidR="007A38B0" w:rsidRDefault="007A38B0" w:rsidP="007A38B0">
      <w:pPr>
        <w:ind w:left="720"/>
        <w:jc w:val="both"/>
      </w:pPr>
    </w:p>
    <w:p w14:paraId="3825C4F8" w14:textId="77777777" w:rsidR="007A38B0" w:rsidRDefault="007A38B0" w:rsidP="007A38B0">
      <w:pPr>
        <w:jc w:val="both"/>
      </w:pPr>
      <w:r>
        <w:t>and drawings and documents (or parts thereof), which may be incorporated by reference into the above listed Parts.</w:t>
      </w:r>
    </w:p>
    <w:p w14:paraId="1C021E62" w14:textId="77777777" w:rsidR="007A38B0" w:rsidRDefault="007A38B0" w:rsidP="007A38B0">
      <w:pPr>
        <w:jc w:val="both"/>
      </w:pPr>
    </w:p>
    <w:p w14:paraId="18546999" w14:textId="77777777" w:rsidR="007A38B0" w:rsidRDefault="007A38B0" w:rsidP="007A38B0">
      <w:pPr>
        <w:jc w:val="both"/>
      </w:pPr>
      <w:r>
        <w:t xml:space="preserve">Deviations from and amendments to the documents listed in the Tender Data and any addenda thereto listed in the Tender Schedules as well as any changes to the terms of the Offer agreed by the tenderer and the </w:t>
      </w:r>
      <w:r w:rsidR="00680762" w:rsidRPr="00680762">
        <w:t>Purchaser</w:t>
      </w:r>
      <w:r>
        <w:t xml:space="preserve">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 which must be signed by the duly authorised representative(s) for both parties.</w:t>
      </w:r>
    </w:p>
    <w:p w14:paraId="7963DDCF" w14:textId="77777777" w:rsidR="007A38B0" w:rsidRDefault="007A38B0" w:rsidP="007A38B0">
      <w:pPr>
        <w:jc w:val="both"/>
      </w:pPr>
    </w:p>
    <w:p w14:paraId="07413621" w14:textId="77777777" w:rsidR="007A38B0" w:rsidRDefault="007A38B0" w:rsidP="007A38B0">
      <w:pPr>
        <w:jc w:val="both"/>
      </w:pPr>
      <w:r>
        <w:t xml:space="preserve">The tenderer shall within one week of receiving a completed copy of this Agreement, including the Schedule of Deviations (if any), contact the </w:t>
      </w:r>
      <w:r w:rsidR="00680762" w:rsidRPr="00680762">
        <w:t>Purchaser</w:t>
      </w:r>
      <w:r>
        <w:t>’s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6BC64110" w14:textId="77777777" w:rsidR="007A38B0" w:rsidRDefault="007A38B0" w:rsidP="007A38B0">
      <w:pPr>
        <w:jc w:val="both"/>
      </w:pPr>
    </w:p>
    <w:p w14:paraId="2FBB020B" w14:textId="77777777" w:rsidR="007A38B0" w:rsidRDefault="007A38B0" w:rsidP="007A38B0">
      <w:pPr>
        <w:jc w:val="both"/>
      </w:pPr>
      <w:r>
        <w:t>Notwithstanding anything contained herein, this Agreement comes into effect on the date when the tenderer receives one fully completed copy of this document, including the Schedule of Deviations (if any)</w:t>
      </w:r>
      <w:r w:rsidR="00FE5A67">
        <w:t xml:space="preserve"> together with all the terms of the contract as listed above</w:t>
      </w:r>
      <w:r w:rsidR="004A2FD0">
        <w:t>.</w:t>
      </w:r>
      <w:r>
        <w:t xml:space="preserve"> </w:t>
      </w:r>
    </w:p>
    <w:p w14:paraId="344A23F5" w14:textId="77777777" w:rsidR="00567A94" w:rsidRDefault="00567A94" w:rsidP="00567A94">
      <w:pPr>
        <w:jc w:val="both"/>
      </w:pPr>
    </w:p>
    <w:p w14:paraId="1B523E2E" w14:textId="77777777" w:rsidR="00567A94" w:rsidRDefault="00567A94" w:rsidP="00567A94">
      <w:pPr>
        <w:jc w:val="both"/>
      </w:pPr>
      <w:r>
        <w:t xml:space="preserve">Unless the tenderer (now </w:t>
      </w:r>
      <w:r w:rsidRPr="00567A94">
        <w:rPr>
          <w:rFonts w:cs="Arial"/>
          <w:i/>
        </w:rPr>
        <w:t>Supplier</w:t>
      </w:r>
      <w:r>
        <w:t>) within five working days of the date of such receipt notifies the Purchaser in writing of any reason why he cannot accept the contents of this agreement, this agreement shall constitute a binding contract between the Parties.</w:t>
      </w:r>
    </w:p>
    <w:p w14:paraId="3D282BD3" w14:textId="77777777" w:rsidR="00567A94" w:rsidRDefault="00567A94" w:rsidP="007A38B0">
      <w:pPr>
        <w:jc w:val="both"/>
      </w:pPr>
    </w:p>
    <w:p w14:paraId="49261192" w14:textId="77777777" w:rsidR="007A38B0" w:rsidRDefault="007A38B0" w:rsidP="007A38B0"/>
    <w:tbl>
      <w:tblPr>
        <w:tblW w:w="9828" w:type="dxa"/>
        <w:tblLook w:val="0000" w:firstRow="0" w:lastRow="0" w:firstColumn="0" w:lastColumn="0" w:noHBand="0" w:noVBand="0"/>
      </w:tblPr>
      <w:tblGrid>
        <w:gridCol w:w="1420"/>
        <w:gridCol w:w="3650"/>
        <w:gridCol w:w="425"/>
        <w:gridCol w:w="1417"/>
        <w:gridCol w:w="2916"/>
      </w:tblGrid>
      <w:tr w:rsidR="00252510" w14:paraId="5E799FD1" w14:textId="77777777">
        <w:trPr>
          <w:cantSplit/>
        </w:trPr>
        <w:tc>
          <w:tcPr>
            <w:tcW w:w="1420" w:type="dxa"/>
          </w:tcPr>
          <w:p w14:paraId="547CF8A9" w14:textId="77777777" w:rsidR="00252510" w:rsidRDefault="00252510" w:rsidP="00252510">
            <w:pPr>
              <w:rPr>
                <w:rFonts w:cs="Arial"/>
              </w:rPr>
            </w:pPr>
          </w:p>
          <w:p w14:paraId="595C5771" w14:textId="77777777" w:rsidR="00252510" w:rsidRDefault="00252510" w:rsidP="00252510">
            <w:pPr>
              <w:rPr>
                <w:rFonts w:cs="Arial"/>
              </w:rPr>
            </w:pPr>
            <w:r>
              <w:rPr>
                <w:rFonts w:cs="Arial"/>
              </w:rPr>
              <w:t>Signature(s)</w:t>
            </w:r>
          </w:p>
        </w:tc>
        <w:tc>
          <w:tcPr>
            <w:tcW w:w="3650" w:type="dxa"/>
            <w:tcBorders>
              <w:bottom w:val="dotted" w:sz="4" w:space="0" w:color="auto"/>
            </w:tcBorders>
          </w:tcPr>
          <w:p w14:paraId="4693610B" w14:textId="77777777" w:rsidR="00252510" w:rsidRDefault="00252510" w:rsidP="00252510">
            <w:pPr>
              <w:rPr>
                <w:rFonts w:cs="Arial"/>
              </w:rPr>
            </w:pPr>
          </w:p>
          <w:p w14:paraId="1EFEB86B" w14:textId="77777777" w:rsidR="00252510" w:rsidRDefault="00252510" w:rsidP="00252510">
            <w:pPr>
              <w:rPr>
                <w:rFonts w:cs="Arial"/>
              </w:rPr>
            </w:pPr>
          </w:p>
        </w:tc>
        <w:tc>
          <w:tcPr>
            <w:tcW w:w="425" w:type="dxa"/>
          </w:tcPr>
          <w:p w14:paraId="2CF5970C" w14:textId="77777777" w:rsidR="00252510" w:rsidRDefault="00252510" w:rsidP="00252510">
            <w:pPr>
              <w:rPr>
                <w:rFonts w:cs="Arial"/>
              </w:rPr>
            </w:pPr>
          </w:p>
        </w:tc>
        <w:tc>
          <w:tcPr>
            <w:tcW w:w="4333" w:type="dxa"/>
            <w:gridSpan w:val="2"/>
            <w:tcBorders>
              <w:bottom w:val="dotted" w:sz="4" w:space="0" w:color="auto"/>
            </w:tcBorders>
          </w:tcPr>
          <w:p w14:paraId="64B06759" w14:textId="77777777" w:rsidR="00252510" w:rsidRDefault="00252510" w:rsidP="00252510">
            <w:pPr>
              <w:rPr>
                <w:rFonts w:cs="Arial"/>
              </w:rPr>
            </w:pPr>
          </w:p>
        </w:tc>
      </w:tr>
      <w:tr w:rsidR="00252510" w14:paraId="53C60866" w14:textId="77777777">
        <w:trPr>
          <w:cantSplit/>
        </w:trPr>
        <w:tc>
          <w:tcPr>
            <w:tcW w:w="1420" w:type="dxa"/>
          </w:tcPr>
          <w:p w14:paraId="7AF4F0A2" w14:textId="77777777" w:rsidR="00252510" w:rsidRDefault="00252510" w:rsidP="00252510">
            <w:pPr>
              <w:rPr>
                <w:rFonts w:cs="Arial"/>
              </w:rPr>
            </w:pPr>
          </w:p>
          <w:p w14:paraId="21C083A5" w14:textId="77777777" w:rsidR="00252510" w:rsidRDefault="00252510" w:rsidP="00252510">
            <w:pPr>
              <w:rPr>
                <w:rFonts w:cs="Arial"/>
              </w:rPr>
            </w:pPr>
            <w:r>
              <w:rPr>
                <w:rFonts w:cs="Arial"/>
              </w:rPr>
              <w:t>Name(s)</w:t>
            </w:r>
          </w:p>
        </w:tc>
        <w:tc>
          <w:tcPr>
            <w:tcW w:w="3650" w:type="dxa"/>
            <w:tcBorders>
              <w:top w:val="dotted" w:sz="4" w:space="0" w:color="auto"/>
              <w:bottom w:val="dotted" w:sz="4" w:space="0" w:color="auto"/>
            </w:tcBorders>
          </w:tcPr>
          <w:p w14:paraId="6581BA5E" w14:textId="1F7ADDCD" w:rsidR="00252510" w:rsidRDefault="00252510" w:rsidP="00252510">
            <w:pPr>
              <w:rPr>
                <w:rFonts w:cs="Arial"/>
              </w:rPr>
            </w:pPr>
          </w:p>
        </w:tc>
        <w:tc>
          <w:tcPr>
            <w:tcW w:w="425" w:type="dxa"/>
          </w:tcPr>
          <w:p w14:paraId="3CD78AFB" w14:textId="77777777" w:rsidR="00252510" w:rsidRDefault="00252510" w:rsidP="00252510">
            <w:pPr>
              <w:rPr>
                <w:rFonts w:cs="Arial"/>
              </w:rPr>
            </w:pPr>
          </w:p>
        </w:tc>
        <w:tc>
          <w:tcPr>
            <w:tcW w:w="4333" w:type="dxa"/>
            <w:gridSpan w:val="2"/>
            <w:tcBorders>
              <w:top w:val="dotted" w:sz="4" w:space="0" w:color="auto"/>
              <w:bottom w:val="dotted" w:sz="4" w:space="0" w:color="auto"/>
            </w:tcBorders>
          </w:tcPr>
          <w:p w14:paraId="33FB8910" w14:textId="77777777" w:rsidR="00252510" w:rsidRDefault="00252510" w:rsidP="00252510">
            <w:pPr>
              <w:rPr>
                <w:rFonts w:cs="Arial"/>
              </w:rPr>
            </w:pPr>
          </w:p>
        </w:tc>
      </w:tr>
      <w:tr w:rsidR="00252510" w14:paraId="735B898F" w14:textId="77777777">
        <w:trPr>
          <w:cantSplit/>
        </w:trPr>
        <w:tc>
          <w:tcPr>
            <w:tcW w:w="1420" w:type="dxa"/>
          </w:tcPr>
          <w:p w14:paraId="6F3D05DF" w14:textId="77777777" w:rsidR="00252510" w:rsidRDefault="00252510" w:rsidP="00252510">
            <w:pPr>
              <w:rPr>
                <w:rFonts w:cs="Arial"/>
              </w:rPr>
            </w:pPr>
          </w:p>
          <w:p w14:paraId="13172D88" w14:textId="77777777" w:rsidR="00252510" w:rsidRDefault="00252510" w:rsidP="00252510">
            <w:pPr>
              <w:rPr>
                <w:rFonts w:cs="Arial"/>
              </w:rPr>
            </w:pPr>
            <w:r>
              <w:rPr>
                <w:rFonts w:cs="Arial"/>
              </w:rPr>
              <w:t>Capacity</w:t>
            </w:r>
          </w:p>
        </w:tc>
        <w:tc>
          <w:tcPr>
            <w:tcW w:w="3650" w:type="dxa"/>
            <w:tcBorders>
              <w:top w:val="dotted" w:sz="4" w:space="0" w:color="auto"/>
              <w:bottom w:val="dotted" w:sz="4" w:space="0" w:color="auto"/>
            </w:tcBorders>
          </w:tcPr>
          <w:p w14:paraId="0CAA3C5D" w14:textId="479BCCA0" w:rsidR="00252510" w:rsidRDefault="00252510" w:rsidP="00252510">
            <w:pPr>
              <w:rPr>
                <w:rFonts w:cs="Arial"/>
              </w:rPr>
            </w:pPr>
          </w:p>
        </w:tc>
        <w:tc>
          <w:tcPr>
            <w:tcW w:w="425" w:type="dxa"/>
          </w:tcPr>
          <w:p w14:paraId="79DA62F8" w14:textId="77777777" w:rsidR="00252510" w:rsidRDefault="00252510" w:rsidP="00252510">
            <w:pPr>
              <w:rPr>
                <w:rFonts w:cs="Arial"/>
              </w:rPr>
            </w:pPr>
          </w:p>
        </w:tc>
        <w:tc>
          <w:tcPr>
            <w:tcW w:w="4333" w:type="dxa"/>
            <w:gridSpan w:val="2"/>
            <w:tcBorders>
              <w:top w:val="dotted" w:sz="4" w:space="0" w:color="auto"/>
              <w:bottom w:val="dotted" w:sz="4" w:space="0" w:color="auto"/>
            </w:tcBorders>
          </w:tcPr>
          <w:p w14:paraId="4A13C439" w14:textId="77777777" w:rsidR="00252510" w:rsidRDefault="007F0470" w:rsidP="00252510">
            <w:pPr>
              <w:rPr>
                <w:rFonts w:cs="Arial"/>
              </w:rPr>
            </w:pPr>
            <w:r w:rsidRPr="004E5470">
              <w:rPr>
                <w:b/>
                <w:bCs/>
              </w:rPr>
              <w:t xml:space="preserve">Eskom Holdings </w:t>
            </w:r>
            <w:r>
              <w:rPr>
                <w:b/>
                <w:bCs/>
              </w:rPr>
              <w:t xml:space="preserve">SOC </w:t>
            </w:r>
            <w:r w:rsidRPr="004E5470">
              <w:rPr>
                <w:b/>
                <w:bCs/>
              </w:rPr>
              <w:t>L</w:t>
            </w:r>
            <w:r>
              <w:rPr>
                <w:b/>
                <w:bCs/>
              </w:rPr>
              <w:t xml:space="preserve">td, </w:t>
            </w:r>
            <w:r w:rsidRPr="007F0470">
              <w:rPr>
                <w:b/>
                <w:bCs/>
              </w:rPr>
              <w:t>Megawatt Park, Maxwell Drive, Sandton, Johannesburg</w:t>
            </w:r>
          </w:p>
        </w:tc>
      </w:tr>
      <w:tr w:rsidR="00252510" w14:paraId="1F11197A" w14:textId="77777777">
        <w:trPr>
          <w:cantSplit/>
        </w:trPr>
        <w:tc>
          <w:tcPr>
            <w:tcW w:w="1420" w:type="dxa"/>
          </w:tcPr>
          <w:p w14:paraId="19B91E66" w14:textId="77777777" w:rsidR="00252510" w:rsidRDefault="00252510" w:rsidP="00252510">
            <w:pPr>
              <w:pStyle w:val="BodyText2"/>
            </w:pPr>
            <w:r>
              <w:t>for the Purchaser</w:t>
            </w:r>
          </w:p>
          <w:p w14:paraId="6DCFF4CF" w14:textId="77777777" w:rsidR="00252510" w:rsidRDefault="00252510" w:rsidP="00252510">
            <w:pPr>
              <w:rPr>
                <w:rFonts w:cs="Arial"/>
              </w:rPr>
            </w:pPr>
          </w:p>
        </w:tc>
        <w:tc>
          <w:tcPr>
            <w:tcW w:w="8408" w:type="dxa"/>
            <w:gridSpan w:val="4"/>
            <w:tcBorders>
              <w:bottom w:val="dotted" w:sz="4" w:space="0" w:color="auto"/>
            </w:tcBorders>
          </w:tcPr>
          <w:p w14:paraId="5DEFAD85" w14:textId="77777777" w:rsidR="00252510" w:rsidRDefault="00252510" w:rsidP="00252510">
            <w:pPr>
              <w:jc w:val="right"/>
              <w:rPr>
                <w:rFonts w:cs="Arial"/>
                <w:i/>
                <w:iCs/>
                <w:sz w:val="16"/>
              </w:rPr>
            </w:pPr>
            <w:r>
              <w:rPr>
                <w:rFonts w:cs="Arial"/>
                <w:i/>
                <w:iCs/>
                <w:sz w:val="16"/>
              </w:rPr>
              <w:t>(Insert name and address of organisation)</w:t>
            </w:r>
          </w:p>
          <w:p w14:paraId="4EE0BF20" w14:textId="77777777" w:rsidR="00252510" w:rsidRPr="00FA765E" w:rsidRDefault="00252510" w:rsidP="00252510"/>
        </w:tc>
      </w:tr>
      <w:tr w:rsidR="00252510" w14:paraId="77B96EB3" w14:textId="77777777">
        <w:tc>
          <w:tcPr>
            <w:tcW w:w="1420" w:type="dxa"/>
          </w:tcPr>
          <w:p w14:paraId="6E0B118B" w14:textId="77777777" w:rsidR="00252510" w:rsidRDefault="00252510" w:rsidP="00252510">
            <w:pPr>
              <w:rPr>
                <w:rFonts w:cs="Arial"/>
              </w:rPr>
            </w:pPr>
          </w:p>
          <w:p w14:paraId="39ACF27D" w14:textId="77777777" w:rsidR="00252510" w:rsidRDefault="00252510" w:rsidP="00252510">
            <w:pPr>
              <w:rPr>
                <w:rFonts w:cs="Arial"/>
              </w:rPr>
            </w:pPr>
            <w:r>
              <w:rPr>
                <w:rFonts w:cs="Arial"/>
              </w:rPr>
              <w:t>Name &amp; signature of witness</w:t>
            </w:r>
          </w:p>
        </w:tc>
        <w:tc>
          <w:tcPr>
            <w:tcW w:w="3650" w:type="dxa"/>
            <w:tcBorders>
              <w:bottom w:val="dotted" w:sz="4" w:space="0" w:color="auto"/>
            </w:tcBorders>
          </w:tcPr>
          <w:p w14:paraId="3ADF7BF4" w14:textId="77777777" w:rsidR="00252510" w:rsidRDefault="00252510" w:rsidP="00252510">
            <w:pPr>
              <w:rPr>
                <w:rFonts w:cs="Arial"/>
              </w:rPr>
            </w:pPr>
          </w:p>
        </w:tc>
        <w:tc>
          <w:tcPr>
            <w:tcW w:w="425" w:type="dxa"/>
          </w:tcPr>
          <w:p w14:paraId="2AA3119D" w14:textId="77777777" w:rsidR="00252510" w:rsidRDefault="00252510" w:rsidP="00252510">
            <w:pPr>
              <w:rPr>
                <w:rFonts w:cs="Arial"/>
              </w:rPr>
            </w:pPr>
          </w:p>
        </w:tc>
        <w:tc>
          <w:tcPr>
            <w:tcW w:w="1417" w:type="dxa"/>
          </w:tcPr>
          <w:p w14:paraId="4CE782EF" w14:textId="77777777" w:rsidR="00252510" w:rsidRDefault="00252510" w:rsidP="00252510">
            <w:pPr>
              <w:rPr>
                <w:rFonts w:cs="Arial"/>
              </w:rPr>
            </w:pPr>
          </w:p>
          <w:p w14:paraId="6896EEED" w14:textId="77777777" w:rsidR="00252510" w:rsidRDefault="00252510" w:rsidP="00252510">
            <w:pPr>
              <w:rPr>
                <w:rFonts w:cs="Arial"/>
              </w:rPr>
            </w:pPr>
          </w:p>
          <w:p w14:paraId="0158EDB7" w14:textId="77777777" w:rsidR="00252510" w:rsidRDefault="00252510" w:rsidP="00252510">
            <w:pPr>
              <w:rPr>
                <w:rFonts w:cs="Arial"/>
              </w:rPr>
            </w:pPr>
            <w:r>
              <w:rPr>
                <w:rFonts w:cs="Arial"/>
              </w:rPr>
              <w:t>Date</w:t>
            </w:r>
          </w:p>
        </w:tc>
        <w:tc>
          <w:tcPr>
            <w:tcW w:w="2916" w:type="dxa"/>
            <w:tcBorders>
              <w:bottom w:val="dotted" w:sz="4" w:space="0" w:color="auto"/>
            </w:tcBorders>
          </w:tcPr>
          <w:p w14:paraId="4BA4435F" w14:textId="77777777" w:rsidR="00252510" w:rsidRDefault="00252510" w:rsidP="00252510">
            <w:pPr>
              <w:rPr>
                <w:rFonts w:cs="Arial"/>
              </w:rPr>
            </w:pPr>
          </w:p>
        </w:tc>
      </w:tr>
    </w:tbl>
    <w:p w14:paraId="1FD8B081" w14:textId="77777777" w:rsidR="007A38B0" w:rsidRDefault="007A38B0" w:rsidP="007A38B0"/>
    <w:p w14:paraId="56F818DB" w14:textId="77777777" w:rsidR="006B13B0" w:rsidRDefault="007A38B0" w:rsidP="006B13B0">
      <w:pPr>
        <w:ind w:left="720" w:hanging="720"/>
        <w:rPr>
          <w:sz w:val="16"/>
        </w:rPr>
      </w:pPr>
      <w:r>
        <w:rPr>
          <w:sz w:val="16"/>
          <w:u w:val="single"/>
        </w:rPr>
        <w:t>Note</w:t>
      </w:r>
      <w:r>
        <w:rPr>
          <w:sz w:val="16"/>
        </w:rPr>
        <w:t xml:space="preserve">: </w:t>
      </w:r>
      <w:r>
        <w:rPr>
          <w:sz w:val="16"/>
        </w:rPr>
        <w:tab/>
        <w:t>If a tenderer wishes to submit alternative tender offers, further copies of this document may be used for that purpose, duly endorsed, ‘Alternative Tender No. _____ ‘</w:t>
      </w:r>
    </w:p>
    <w:p w14:paraId="06DE7B27" w14:textId="77777777" w:rsidR="007A38B0" w:rsidRDefault="007A38B0" w:rsidP="00123E85">
      <w:pPr>
        <w:pStyle w:val="Heading2"/>
      </w:pPr>
      <w:r>
        <w:br w:type="page"/>
      </w:r>
      <w:r>
        <w:lastRenderedPageBreak/>
        <w:t xml:space="preserve">Schedule of Deviations </w:t>
      </w:r>
    </w:p>
    <w:p w14:paraId="202748BC" w14:textId="77777777" w:rsidR="007A38B0" w:rsidRDefault="007A38B0" w:rsidP="007A38B0">
      <w:pPr>
        <w:jc w:val="both"/>
        <w:rPr>
          <w:sz w:val="16"/>
        </w:rPr>
      </w:pPr>
      <w:r>
        <w:rPr>
          <w:sz w:val="16"/>
        </w:rPr>
        <w:t>Note:</w:t>
      </w:r>
    </w:p>
    <w:p w14:paraId="1E1E054D" w14:textId="77777777" w:rsidR="006B13B0" w:rsidRPr="006B13B0" w:rsidRDefault="006B13B0">
      <w:pPr>
        <w:numPr>
          <w:ilvl w:val="0"/>
          <w:numId w:val="11"/>
        </w:numPr>
        <w:jc w:val="both"/>
        <w:rPr>
          <w:sz w:val="16"/>
        </w:rPr>
      </w:pPr>
      <w:r w:rsidRPr="006B13B0">
        <w:rPr>
          <w:sz w:val="16"/>
        </w:rPr>
        <w:t xml:space="preserve"> To be completed by the </w:t>
      </w:r>
      <w:r w:rsidR="00680762" w:rsidRPr="00680762">
        <w:rPr>
          <w:sz w:val="16"/>
        </w:rPr>
        <w:t>Purchaser</w:t>
      </w:r>
      <w:r w:rsidRPr="006B13B0">
        <w:rPr>
          <w:sz w:val="16"/>
        </w:rPr>
        <w:t xml:space="preserve"> prior to award of contract.  This part of the Offer &amp; Acceptance </w:t>
      </w:r>
      <w:r w:rsidR="00123E85">
        <w:rPr>
          <w:sz w:val="16"/>
        </w:rPr>
        <w:t>would</w:t>
      </w:r>
      <w:r w:rsidRPr="006B13B0">
        <w:rPr>
          <w:sz w:val="16"/>
        </w:rPr>
        <w:t xml:space="preserve"> not be required if the contract has been developed by negotiat</w:t>
      </w:r>
      <w:r>
        <w:rPr>
          <w:sz w:val="16"/>
        </w:rPr>
        <w:t>ion</w:t>
      </w:r>
      <w:r w:rsidRPr="006B13B0">
        <w:rPr>
          <w:sz w:val="16"/>
        </w:rPr>
        <w:t xml:space="preserve"> </w:t>
      </w:r>
      <w:r w:rsidR="00123E85">
        <w:rPr>
          <w:sz w:val="16"/>
        </w:rPr>
        <w:t xml:space="preserve">between the Parties </w:t>
      </w:r>
      <w:r w:rsidRPr="006B13B0">
        <w:rPr>
          <w:sz w:val="16"/>
        </w:rPr>
        <w:t>and is not the result of a process of competitive tendering</w:t>
      </w:r>
      <w:r>
        <w:rPr>
          <w:sz w:val="16"/>
        </w:rPr>
        <w:t>.</w:t>
      </w:r>
    </w:p>
    <w:p w14:paraId="00BE2CE0" w14:textId="77777777" w:rsidR="007A38B0" w:rsidRDefault="007A38B0">
      <w:pPr>
        <w:numPr>
          <w:ilvl w:val="0"/>
          <w:numId w:val="11"/>
        </w:numPr>
        <w:jc w:val="both"/>
        <w:rPr>
          <w:sz w:val="16"/>
        </w:rPr>
      </w:pPr>
      <w:r>
        <w:rPr>
          <w:sz w:val="16"/>
        </w:rPr>
        <w:t xml:space="preserve">The extent of deviations from the tender documents issued by the </w:t>
      </w:r>
      <w:r w:rsidR="00680762" w:rsidRPr="00680762">
        <w:rPr>
          <w:sz w:val="16"/>
        </w:rPr>
        <w:t>Purchaser</w:t>
      </w:r>
      <w:r>
        <w:rPr>
          <w:sz w:val="16"/>
        </w:rPr>
        <w:t xml:space="preserve"> prior to the tender closing date is limited to those permitted in terms of the Conditions of Tender.</w:t>
      </w:r>
    </w:p>
    <w:p w14:paraId="1ACC2EF2" w14:textId="77777777" w:rsidR="007A38B0" w:rsidRDefault="007A38B0">
      <w:pPr>
        <w:numPr>
          <w:ilvl w:val="0"/>
          <w:numId w:val="11"/>
        </w:numPr>
        <w:jc w:val="both"/>
        <w:rPr>
          <w:sz w:val="16"/>
        </w:rPr>
      </w:pPr>
      <w:r>
        <w:rPr>
          <w:sz w:val="16"/>
        </w:rPr>
        <w:t xml:space="preserve">A tenderer’s covering letter </w:t>
      </w:r>
      <w:r w:rsidR="00632004">
        <w:rPr>
          <w:sz w:val="16"/>
        </w:rPr>
        <w:t>must</w:t>
      </w:r>
      <w:r>
        <w:rPr>
          <w:sz w:val="16"/>
        </w:rPr>
        <w:t xml:space="preserve">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sidR="00F02DB7">
        <w:rPr>
          <w:sz w:val="16"/>
        </w:rPr>
        <w:t xml:space="preserve"> and the final draft of the contract documents shall be revised to incorporate </w:t>
      </w:r>
      <w:r w:rsidR="00632004">
        <w:rPr>
          <w:sz w:val="16"/>
        </w:rPr>
        <w:t>the effect of it.</w:t>
      </w:r>
    </w:p>
    <w:p w14:paraId="2631BBC7" w14:textId="77777777" w:rsidR="007A38B0" w:rsidRDefault="007A38B0"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3309CA" w14:paraId="3D0B273F" w14:textId="77777777">
        <w:trPr>
          <w:cantSplit/>
        </w:trPr>
        <w:tc>
          <w:tcPr>
            <w:tcW w:w="720" w:type="dxa"/>
            <w:tcBorders>
              <w:bottom w:val="single" w:sz="12" w:space="0" w:color="auto"/>
              <w:right w:val="single" w:sz="2" w:space="0" w:color="auto"/>
            </w:tcBorders>
          </w:tcPr>
          <w:p w14:paraId="5CFD99AB" w14:textId="77777777" w:rsidR="003309CA" w:rsidRPr="005B31E8" w:rsidRDefault="003309CA"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7FD2B8D" w14:textId="77777777" w:rsidR="003309CA" w:rsidRPr="005B31E8" w:rsidRDefault="003309CA"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167C63BE" w14:textId="77777777" w:rsidR="003309CA" w:rsidRPr="005B31E8" w:rsidRDefault="003309CA" w:rsidP="00C235AD">
            <w:r w:rsidRPr="005B31E8">
              <w:t>Details</w:t>
            </w:r>
          </w:p>
        </w:tc>
      </w:tr>
      <w:tr w:rsidR="003309CA" w14:paraId="6D21BA85" w14:textId="77777777">
        <w:trPr>
          <w:cantSplit/>
        </w:trPr>
        <w:tc>
          <w:tcPr>
            <w:tcW w:w="720" w:type="dxa"/>
            <w:tcBorders>
              <w:top w:val="single" w:sz="12" w:space="0" w:color="auto"/>
              <w:right w:val="single" w:sz="2" w:space="0" w:color="auto"/>
            </w:tcBorders>
          </w:tcPr>
          <w:p w14:paraId="6FED70B4" w14:textId="77777777" w:rsidR="003309CA" w:rsidRPr="00C528A5" w:rsidRDefault="003309CA"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03099AE9" w14:textId="77777777" w:rsidR="003309CA" w:rsidRPr="00C528A5" w:rsidRDefault="005C77DB" w:rsidP="005C77DB">
            <w:r>
              <w:fldChar w:fldCharType="begin">
                <w:ffData>
                  <w:name w:val="Text545"/>
                  <w:enabled/>
                  <w:calcOnExit w:val="0"/>
                  <w:textInput/>
                </w:ffData>
              </w:fldChar>
            </w:r>
            <w:bookmarkStart w:id="1" w:name="Text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6399" w:type="dxa"/>
            <w:tcBorders>
              <w:top w:val="single" w:sz="12" w:space="0" w:color="auto"/>
              <w:left w:val="single" w:sz="2" w:space="0" w:color="auto"/>
            </w:tcBorders>
            <w:tcMar>
              <w:top w:w="85" w:type="dxa"/>
              <w:left w:w="85" w:type="dxa"/>
              <w:bottom w:w="85" w:type="dxa"/>
              <w:right w:w="85" w:type="dxa"/>
            </w:tcMar>
          </w:tcPr>
          <w:p w14:paraId="22889751" w14:textId="77777777" w:rsidR="003309CA" w:rsidRPr="005C77DB" w:rsidRDefault="005C77DB" w:rsidP="00C235AD">
            <w:pPr>
              <w:rPr>
                <w:spacing w:val="-2"/>
              </w:rPr>
            </w:pPr>
            <w:r w:rsidRPr="005C77DB">
              <w:rPr>
                <w:spacing w:val="-2"/>
              </w:rPr>
              <w:fldChar w:fldCharType="begin">
                <w:ffData>
                  <w:name w:val="Text544"/>
                  <w:enabled/>
                  <w:calcOnExit w:val="0"/>
                  <w:textInput/>
                </w:ffData>
              </w:fldChar>
            </w:r>
            <w:bookmarkStart w:id="2" w:name="Text544"/>
            <w:r w:rsidRPr="005C77DB">
              <w:rPr>
                <w:spacing w:val="-2"/>
              </w:rPr>
              <w:instrText xml:space="preserve"> FORMTEXT </w:instrText>
            </w:r>
            <w:r w:rsidRPr="005C77DB">
              <w:rPr>
                <w:spacing w:val="-2"/>
              </w:rPr>
            </w:r>
            <w:r w:rsidRPr="005C77DB">
              <w:rPr>
                <w:spacing w:val="-2"/>
              </w:rPr>
              <w:fldChar w:fldCharType="separate"/>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spacing w:val="-2"/>
              </w:rPr>
              <w:fldChar w:fldCharType="end"/>
            </w:r>
            <w:bookmarkEnd w:id="2"/>
          </w:p>
        </w:tc>
      </w:tr>
      <w:tr w:rsidR="003309CA" w14:paraId="0E8F6AFA" w14:textId="77777777">
        <w:trPr>
          <w:cantSplit/>
        </w:trPr>
        <w:tc>
          <w:tcPr>
            <w:tcW w:w="720" w:type="dxa"/>
            <w:tcBorders>
              <w:right w:val="single" w:sz="2" w:space="0" w:color="auto"/>
            </w:tcBorders>
          </w:tcPr>
          <w:p w14:paraId="41FD64B8" w14:textId="77777777" w:rsidR="003309CA" w:rsidRPr="00C528A5" w:rsidRDefault="005C77DB"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310DCFF8" w14:textId="77777777" w:rsidR="003309CA" w:rsidRPr="00C528A5" w:rsidRDefault="005C77DB" w:rsidP="005C77DB">
            <w:r>
              <w:fldChar w:fldCharType="begin">
                <w:ffData>
                  <w:name w:val="Text546"/>
                  <w:enabled/>
                  <w:calcOnExit w:val="0"/>
                  <w:textInput/>
                </w:ffData>
              </w:fldChar>
            </w:r>
            <w:bookmarkStart w:id="3" w:name="Text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6399" w:type="dxa"/>
            <w:tcBorders>
              <w:left w:val="single" w:sz="2" w:space="0" w:color="auto"/>
            </w:tcBorders>
            <w:tcMar>
              <w:top w:w="85" w:type="dxa"/>
              <w:left w:w="85" w:type="dxa"/>
              <w:bottom w:w="85" w:type="dxa"/>
              <w:right w:w="85" w:type="dxa"/>
            </w:tcMar>
          </w:tcPr>
          <w:p w14:paraId="79F030DC" w14:textId="77777777" w:rsidR="003309CA" w:rsidRPr="005C77DB" w:rsidRDefault="005C77DB" w:rsidP="00C235AD">
            <w:pPr>
              <w:rPr>
                <w:spacing w:val="-2"/>
              </w:rPr>
            </w:pPr>
            <w:r w:rsidRPr="005C77DB">
              <w:rPr>
                <w:spacing w:val="-2"/>
              </w:rPr>
              <w:fldChar w:fldCharType="begin">
                <w:ffData>
                  <w:name w:val="Text552"/>
                  <w:enabled/>
                  <w:calcOnExit w:val="0"/>
                  <w:textInput/>
                </w:ffData>
              </w:fldChar>
            </w:r>
            <w:bookmarkStart w:id="4" w:name="Text552"/>
            <w:r w:rsidRPr="005C77DB">
              <w:rPr>
                <w:spacing w:val="-2"/>
              </w:rPr>
              <w:instrText xml:space="preserve"> FORMTEXT </w:instrText>
            </w:r>
            <w:r w:rsidRPr="005C77DB">
              <w:rPr>
                <w:spacing w:val="-2"/>
              </w:rPr>
            </w:r>
            <w:r w:rsidRPr="005C77DB">
              <w:rPr>
                <w:spacing w:val="-2"/>
              </w:rPr>
              <w:fldChar w:fldCharType="separate"/>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spacing w:val="-2"/>
              </w:rPr>
              <w:fldChar w:fldCharType="end"/>
            </w:r>
            <w:bookmarkEnd w:id="4"/>
          </w:p>
        </w:tc>
      </w:tr>
      <w:tr w:rsidR="003309CA" w14:paraId="4979790C" w14:textId="77777777">
        <w:trPr>
          <w:cantSplit/>
        </w:trPr>
        <w:tc>
          <w:tcPr>
            <w:tcW w:w="720" w:type="dxa"/>
            <w:tcBorders>
              <w:right w:val="single" w:sz="2" w:space="0" w:color="auto"/>
            </w:tcBorders>
          </w:tcPr>
          <w:p w14:paraId="2F07A075" w14:textId="77777777" w:rsidR="003309CA" w:rsidRPr="00C528A5" w:rsidRDefault="005C77DB"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52A385B7" w14:textId="77777777" w:rsidR="003309CA" w:rsidRPr="00C528A5" w:rsidRDefault="005C77DB" w:rsidP="005C77DB">
            <w:r>
              <w:fldChar w:fldCharType="begin">
                <w:ffData>
                  <w:name w:val="Text547"/>
                  <w:enabled/>
                  <w:calcOnExit w:val="0"/>
                  <w:textInput/>
                </w:ffData>
              </w:fldChar>
            </w:r>
            <w:bookmarkStart w:id="5" w:name="Text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6399" w:type="dxa"/>
            <w:tcBorders>
              <w:left w:val="single" w:sz="2" w:space="0" w:color="auto"/>
            </w:tcBorders>
            <w:tcMar>
              <w:top w:w="85" w:type="dxa"/>
              <w:left w:w="85" w:type="dxa"/>
              <w:bottom w:w="85" w:type="dxa"/>
              <w:right w:w="85" w:type="dxa"/>
            </w:tcMar>
          </w:tcPr>
          <w:p w14:paraId="664D95D2" w14:textId="77777777" w:rsidR="003309CA" w:rsidRPr="005C77DB" w:rsidRDefault="005C77DB" w:rsidP="00C235AD">
            <w:pPr>
              <w:rPr>
                <w:spacing w:val="-2"/>
              </w:rPr>
            </w:pPr>
            <w:r>
              <w:rPr>
                <w:spacing w:val="-2"/>
              </w:rPr>
              <w:fldChar w:fldCharType="begin">
                <w:ffData>
                  <w:name w:val="Text553"/>
                  <w:enabled/>
                  <w:calcOnExit w:val="0"/>
                  <w:textInput/>
                </w:ffData>
              </w:fldChar>
            </w:r>
            <w:bookmarkStart w:id="6" w:name="Text553"/>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6"/>
          </w:p>
        </w:tc>
      </w:tr>
      <w:tr w:rsidR="003309CA" w14:paraId="121009CB" w14:textId="77777777">
        <w:trPr>
          <w:cantSplit/>
        </w:trPr>
        <w:tc>
          <w:tcPr>
            <w:tcW w:w="720" w:type="dxa"/>
            <w:tcBorders>
              <w:right w:val="single" w:sz="2" w:space="0" w:color="auto"/>
            </w:tcBorders>
          </w:tcPr>
          <w:p w14:paraId="5425A071" w14:textId="77777777" w:rsidR="003309CA" w:rsidRPr="00C528A5" w:rsidRDefault="005C77DB"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4288FC26" w14:textId="77777777" w:rsidR="003309CA" w:rsidRPr="00C528A5" w:rsidRDefault="005C77DB" w:rsidP="005C77DB">
            <w:r>
              <w:fldChar w:fldCharType="begin">
                <w:ffData>
                  <w:name w:val="Text548"/>
                  <w:enabled/>
                  <w:calcOnExit w:val="0"/>
                  <w:textInput/>
                </w:ffData>
              </w:fldChar>
            </w:r>
            <w:bookmarkStart w:id="7" w:name="Text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6399" w:type="dxa"/>
            <w:tcBorders>
              <w:left w:val="single" w:sz="2" w:space="0" w:color="auto"/>
            </w:tcBorders>
            <w:tcMar>
              <w:top w:w="85" w:type="dxa"/>
              <w:left w:w="85" w:type="dxa"/>
              <w:bottom w:w="85" w:type="dxa"/>
              <w:right w:w="85" w:type="dxa"/>
            </w:tcMar>
          </w:tcPr>
          <w:p w14:paraId="1C3E0344" w14:textId="77777777" w:rsidR="003309CA" w:rsidRPr="005C77DB" w:rsidRDefault="005C77DB" w:rsidP="00C235AD">
            <w:pPr>
              <w:rPr>
                <w:spacing w:val="-2"/>
              </w:rPr>
            </w:pPr>
            <w:r>
              <w:rPr>
                <w:spacing w:val="-2"/>
              </w:rPr>
              <w:fldChar w:fldCharType="begin">
                <w:ffData>
                  <w:name w:val="Text554"/>
                  <w:enabled/>
                  <w:calcOnExit w:val="0"/>
                  <w:textInput/>
                </w:ffData>
              </w:fldChar>
            </w:r>
            <w:bookmarkStart w:id="8" w:name="Text554"/>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8"/>
          </w:p>
        </w:tc>
      </w:tr>
      <w:tr w:rsidR="003309CA" w14:paraId="26B3EE35" w14:textId="77777777">
        <w:trPr>
          <w:cantSplit/>
        </w:trPr>
        <w:tc>
          <w:tcPr>
            <w:tcW w:w="720" w:type="dxa"/>
            <w:tcBorders>
              <w:right w:val="single" w:sz="2" w:space="0" w:color="auto"/>
            </w:tcBorders>
          </w:tcPr>
          <w:p w14:paraId="0C546C2B" w14:textId="77777777" w:rsidR="003309CA" w:rsidRPr="00C528A5" w:rsidRDefault="005C77DB"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1DC662AC" w14:textId="77777777" w:rsidR="003309CA" w:rsidRPr="00C528A5" w:rsidRDefault="005C77DB" w:rsidP="005C77DB">
            <w:r>
              <w:fldChar w:fldCharType="begin">
                <w:ffData>
                  <w:name w:val="Text549"/>
                  <w:enabled/>
                  <w:calcOnExit w:val="0"/>
                  <w:textInput/>
                </w:ffData>
              </w:fldChar>
            </w:r>
            <w:bookmarkStart w:id="9" w:name="Text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6399" w:type="dxa"/>
            <w:tcBorders>
              <w:left w:val="single" w:sz="2" w:space="0" w:color="auto"/>
            </w:tcBorders>
            <w:tcMar>
              <w:top w:w="85" w:type="dxa"/>
              <w:left w:w="85" w:type="dxa"/>
              <w:bottom w:w="85" w:type="dxa"/>
              <w:right w:w="85" w:type="dxa"/>
            </w:tcMar>
          </w:tcPr>
          <w:p w14:paraId="5EC42B09" w14:textId="77777777" w:rsidR="003309CA" w:rsidRPr="005C77DB" w:rsidRDefault="005C77DB" w:rsidP="00C235AD">
            <w:pPr>
              <w:rPr>
                <w:spacing w:val="-2"/>
              </w:rPr>
            </w:pPr>
            <w:r>
              <w:rPr>
                <w:spacing w:val="-2"/>
              </w:rPr>
              <w:fldChar w:fldCharType="begin">
                <w:ffData>
                  <w:name w:val="Text555"/>
                  <w:enabled/>
                  <w:calcOnExit w:val="0"/>
                  <w:textInput/>
                </w:ffData>
              </w:fldChar>
            </w:r>
            <w:bookmarkStart w:id="10" w:name="Text555"/>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0"/>
          </w:p>
        </w:tc>
      </w:tr>
      <w:tr w:rsidR="005C77DB" w14:paraId="39C796EE" w14:textId="77777777">
        <w:trPr>
          <w:cantSplit/>
        </w:trPr>
        <w:tc>
          <w:tcPr>
            <w:tcW w:w="720" w:type="dxa"/>
            <w:tcBorders>
              <w:right w:val="single" w:sz="2" w:space="0" w:color="auto"/>
            </w:tcBorders>
          </w:tcPr>
          <w:p w14:paraId="5FC63D58" w14:textId="77777777" w:rsidR="005C77DB" w:rsidRPr="00C528A5" w:rsidRDefault="005C77DB"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32C4DDB" w14:textId="77777777" w:rsidR="005C77DB" w:rsidRPr="00C528A5" w:rsidRDefault="005C77DB" w:rsidP="005C77DB">
            <w:r>
              <w:fldChar w:fldCharType="begin">
                <w:ffData>
                  <w:name w:val="Text550"/>
                  <w:enabled/>
                  <w:calcOnExit w:val="0"/>
                  <w:textInput/>
                </w:ffData>
              </w:fldChar>
            </w:r>
            <w:bookmarkStart w:id="11" w:name="Text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399" w:type="dxa"/>
            <w:tcBorders>
              <w:left w:val="single" w:sz="2" w:space="0" w:color="auto"/>
            </w:tcBorders>
            <w:tcMar>
              <w:top w:w="85" w:type="dxa"/>
              <w:left w:w="85" w:type="dxa"/>
              <w:bottom w:w="85" w:type="dxa"/>
              <w:right w:w="85" w:type="dxa"/>
            </w:tcMar>
          </w:tcPr>
          <w:p w14:paraId="65B3B22F" w14:textId="77777777" w:rsidR="005C77DB" w:rsidRPr="005C77DB" w:rsidRDefault="005C77DB" w:rsidP="00C235AD">
            <w:pPr>
              <w:rPr>
                <w:spacing w:val="-2"/>
              </w:rPr>
            </w:pPr>
            <w:r>
              <w:rPr>
                <w:spacing w:val="-2"/>
              </w:rPr>
              <w:fldChar w:fldCharType="begin">
                <w:ffData>
                  <w:name w:val="Text556"/>
                  <w:enabled/>
                  <w:calcOnExit w:val="0"/>
                  <w:textInput/>
                </w:ffData>
              </w:fldChar>
            </w:r>
            <w:bookmarkStart w:id="12" w:name="Text556"/>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2"/>
          </w:p>
        </w:tc>
      </w:tr>
      <w:tr w:rsidR="005C77DB" w14:paraId="1E3A2639" w14:textId="77777777">
        <w:trPr>
          <w:cantSplit/>
        </w:trPr>
        <w:tc>
          <w:tcPr>
            <w:tcW w:w="720" w:type="dxa"/>
            <w:tcBorders>
              <w:right w:val="single" w:sz="2" w:space="0" w:color="auto"/>
            </w:tcBorders>
          </w:tcPr>
          <w:p w14:paraId="38F60AD8" w14:textId="77777777" w:rsidR="005C77DB" w:rsidRPr="00C528A5" w:rsidRDefault="005C77DB"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520AC6E7" w14:textId="77777777" w:rsidR="005C77DB" w:rsidRPr="00C528A5" w:rsidRDefault="005C77DB" w:rsidP="005C77DB">
            <w:r>
              <w:fldChar w:fldCharType="begin">
                <w:ffData>
                  <w:name w:val="Text551"/>
                  <w:enabled/>
                  <w:calcOnExit w:val="0"/>
                  <w:textInput/>
                </w:ffData>
              </w:fldChar>
            </w:r>
            <w:bookmarkStart w:id="13" w:name="Text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399" w:type="dxa"/>
            <w:tcBorders>
              <w:left w:val="single" w:sz="2" w:space="0" w:color="auto"/>
            </w:tcBorders>
            <w:tcMar>
              <w:top w:w="85" w:type="dxa"/>
              <w:left w:w="85" w:type="dxa"/>
              <w:bottom w:w="85" w:type="dxa"/>
              <w:right w:w="85" w:type="dxa"/>
            </w:tcMar>
          </w:tcPr>
          <w:p w14:paraId="027D5BDF" w14:textId="77777777" w:rsidR="005C77DB" w:rsidRPr="005C77DB" w:rsidRDefault="005C77DB" w:rsidP="00C235AD">
            <w:pPr>
              <w:rPr>
                <w:spacing w:val="-2"/>
              </w:rPr>
            </w:pPr>
            <w:r>
              <w:rPr>
                <w:spacing w:val="-2"/>
              </w:rPr>
              <w:fldChar w:fldCharType="begin">
                <w:ffData>
                  <w:name w:val="Text557"/>
                  <w:enabled/>
                  <w:calcOnExit w:val="0"/>
                  <w:textInput/>
                </w:ffData>
              </w:fldChar>
            </w:r>
            <w:bookmarkStart w:id="14" w:name="Text557"/>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4"/>
          </w:p>
        </w:tc>
      </w:tr>
      <w:tr w:rsidR="005C77DB" w14:paraId="17C01E64" w14:textId="77777777">
        <w:trPr>
          <w:cantSplit/>
        </w:trPr>
        <w:tc>
          <w:tcPr>
            <w:tcW w:w="720" w:type="dxa"/>
            <w:tcBorders>
              <w:bottom w:val="single" w:sz="4" w:space="0" w:color="auto"/>
              <w:right w:val="single" w:sz="2" w:space="0" w:color="auto"/>
            </w:tcBorders>
          </w:tcPr>
          <w:p w14:paraId="37D912A1" w14:textId="77777777" w:rsidR="005C77DB" w:rsidRPr="00C528A5" w:rsidRDefault="005C77DB"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1DAC84A1" w14:textId="77777777" w:rsidR="005C77DB" w:rsidRPr="00C528A5" w:rsidRDefault="005C77DB" w:rsidP="005C77DB"/>
        </w:tc>
        <w:tc>
          <w:tcPr>
            <w:tcW w:w="6399" w:type="dxa"/>
            <w:tcBorders>
              <w:left w:val="single" w:sz="2" w:space="0" w:color="auto"/>
              <w:bottom w:val="single" w:sz="4" w:space="0" w:color="auto"/>
            </w:tcBorders>
            <w:tcMar>
              <w:top w:w="85" w:type="dxa"/>
              <w:left w:w="85" w:type="dxa"/>
              <w:bottom w:w="85" w:type="dxa"/>
              <w:right w:w="85" w:type="dxa"/>
            </w:tcMar>
          </w:tcPr>
          <w:p w14:paraId="7E68DBAB" w14:textId="77777777" w:rsidR="005C77DB" w:rsidRPr="005C77DB" w:rsidRDefault="005C77DB" w:rsidP="00C235AD">
            <w:pPr>
              <w:rPr>
                <w:spacing w:val="-2"/>
              </w:rPr>
            </w:pPr>
          </w:p>
        </w:tc>
      </w:tr>
    </w:tbl>
    <w:p w14:paraId="405AB221" w14:textId="77777777" w:rsidR="003309CA" w:rsidRDefault="003309CA" w:rsidP="003309CA"/>
    <w:p w14:paraId="7270609F" w14:textId="77777777" w:rsidR="007A38B0" w:rsidRDefault="007A38B0" w:rsidP="007A38B0"/>
    <w:p w14:paraId="5C379C49" w14:textId="77777777" w:rsidR="007A38B0" w:rsidRDefault="007A38B0" w:rsidP="00FF6DDF">
      <w:pPr>
        <w:jc w:val="both"/>
      </w:pPr>
      <w:r>
        <w:t>By the duly authorised representatives signing this Schedule of Deviations</w:t>
      </w:r>
      <w:r w:rsidR="00177683">
        <w:t xml:space="preserve"> below</w:t>
      </w:r>
      <w:r>
        <w:t xml:space="preserve">, the </w:t>
      </w:r>
      <w:r w:rsidR="00680762" w:rsidRPr="00680762">
        <w:t>Purchaser</w:t>
      </w:r>
      <w:r>
        <w:t xml:space="preserve"> and the tenderer agree to and accept </w:t>
      </w:r>
      <w:r w:rsidR="00177683">
        <w:t>this</w:t>
      </w:r>
      <w:r>
        <w:t xml:space="preserve"> Schedule of Deviations as the only deviations from and amendments to the documents listed in the Tender Data and any addenda thereto listed in the Tender Schedules, as well as any </w:t>
      </w:r>
      <w:r w:rsidR="00632004">
        <w:t xml:space="preserve">confirmation, clarification or </w:t>
      </w:r>
      <w:r>
        <w:t xml:space="preserve">changes to the terms of the Offer agreed by the tenderer and the </w:t>
      </w:r>
      <w:r w:rsidR="00680762" w:rsidRPr="00680762">
        <w:t>Purchaser</w:t>
      </w:r>
      <w:r>
        <w:t xml:space="preserve"> during this process of Offer and Acceptance.  </w:t>
      </w:r>
    </w:p>
    <w:p w14:paraId="5C738558" w14:textId="77777777" w:rsidR="007A38B0" w:rsidRDefault="007A38B0" w:rsidP="003309CA"/>
    <w:p w14:paraId="56CF5F3A" w14:textId="77777777" w:rsidR="007A38B0" w:rsidRDefault="007A38B0"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6C85213D" w14:textId="77777777" w:rsidR="007A38B0" w:rsidRDefault="007A38B0" w:rsidP="007A38B0"/>
    <w:p w14:paraId="4A5913F3" w14:textId="77777777" w:rsidR="007A38B0" w:rsidRDefault="007A38B0" w:rsidP="007A38B0"/>
    <w:tbl>
      <w:tblPr>
        <w:tblW w:w="9828" w:type="dxa"/>
        <w:tblLook w:val="0000" w:firstRow="0" w:lastRow="0" w:firstColumn="0" w:lastColumn="0" w:noHBand="0" w:noVBand="0"/>
      </w:tblPr>
      <w:tblGrid>
        <w:gridCol w:w="1188"/>
        <w:gridCol w:w="4140"/>
        <w:gridCol w:w="360"/>
        <w:gridCol w:w="4140"/>
      </w:tblGrid>
      <w:tr w:rsidR="003B2118" w14:paraId="0C15B3CE" w14:textId="77777777">
        <w:trPr>
          <w:cantSplit/>
        </w:trPr>
        <w:tc>
          <w:tcPr>
            <w:tcW w:w="1188" w:type="dxa"/>
          </w:tcPr>
          <w:p w14:paraId="565F359B" w14:textId="77777777" w:rsidR="003B2118" w:rsidRDefault="003B2118" w:rsidP="007E6760">
            <w:pPr>
              <w:rPr>
                <w:rFonts w:cs="Arial"/>
              </w:rPr>
            </w:pPr>
          </w:p>
        </w:tc>
        <w:tc>
          <w:tcPr>
            <w:tcW w:w="4140" w:type="dxa"/>
            <w:tcBorders>
              <w:bottom w:val="dotted" w:sz="4" w:space="0" w:color="auto"/>
            </w:tcBorders>
          </w:tcPr>
          <w:p w14:paraId="1D985D78" w14:textId="77777777" w:rsidR="003B2118" w:rsidRDefault="003B2118" w:rsidP="003B2118">
            <w:pPr>
              <w:pStyle w:val="Heading4"/>
            </w:pPr>
            <w:r>
              <w:t>For the tenderer:</w:t>
            </w:r>
          </w:p>
          <w:p w14:paraId="7946761E" w14:textId="77777777" w:rsidR="003B2118" w:rsidRDefault="003B2118" w:rsidP="007E6760">
            <w:pPr>
              <w:rPr>
                <w:rFonts w:cs="Arial"/>
              </w:rPr>
            </w:pPr>
          </w:p>
        </w:tc>
        <w:tc>
          <w:tcPr>
            <w:tcW w:w="360" w:type="dxa"/>
          </w:tcPr>
          <w:p w14:paraId="1F2E5F93" w14:textId="77777777" w:rsidR="003B2118" w:rsidRDefault="003B2118" w:rsidP="007E6760">
            <w:pPr>
              <w:rPr>
                <w:rFonts w:cs="Arial"/>
              </w:rPr>
            </w:pPr>
          </w:p>
        </w:tc>
        <w:tc>
          <w:tcPr>
            <w:tcW w:w="4140" w:type="dxa"/>
            <w:tcBorders>
              <w:bottom w:val="dotted" w:sz="4" w:space="0" w:color="auto"/>
            </w:tcBorders>
          </w:tcPr>
          <w:p w14:paraId="51155BD9" w14:textId="77777777" w:rsidR="003B2118" w:rsidRDefault="003B2118" w:rsidP="003B2118">
            <w:pPr>
              <w:pStyle w:val="Heading4"/>
              <w:rPr>
                <w:bCs/>
              </w:rPr>
            </w:pPr>
            <w:r>
              <w:rPr>
                <w:bCs/>
              </w:rPr>
              <w:t xml:space="preserve">For the </w:t>
            </w:r>
            <w:r w:rsidR="008D729E">
              <w:rPr>
                <w:bCs/>
              </w:rPr>
              <w:t>Purchaser</w:t>
            </w:r>
          </w:p>
          <w:p w14:paraId="3B717EAE" w14:textId="77777777" w:rsidR="003B2118" w:rsidRDefault="003B2118" w:rsidP="007E6760">
            <w:pPr>
              <w:rPr>
                <w:rFonts w:cs="Arial"/>
              </w:rPr>
            </w:pPr>
          </w:p>
        </w:tc>
      </w:tr>
      <w:tr w:rsidR="007A38B0" w14:paraId="088969D8" w14:textId="77777777">
        <w:trPr>
          <w:cantSplit/>
        </w:trPr>
        <w:tc>
          <w:tcPr>
            <w:tcW w:w="1188" w:type="dxa"/>
          </w:tcPr>
          <w:p w14:paraId="379F8A1A" w14:textId="77777777" w:rsidR="007A38B0" w:rsidRDefault="007A38B0" w:rsidP="007E6760">
            <w:pPr>
              <w:rPr>
                <w:rFonts w:cs="Arial"/>
              </w:rPr>
            </w:pPr>
            <w:r>
              <w:rPr>
                <w:rFonts w:cs="Arial"/>
              </w:rPr>
              <w:t>Signature</w:t>
            </w:r>
          </w:p>
          <w:p w14:paraId="7E81DDFC" w14:textId="77777777" w:rsidR="007A38B0" w:rsidRDefault="007A38B0" w:rsidP="007E6760">
            <w:pPr>
              <w:rPr>
                <w:rFonts w:cs="Arial"/>
              </w:rPr>
            </w:pPr>
          </w:p>
        </w:tc>
        <w:tc>
          <w:tcPr>
            <w:tcW w:w="4140" w:type="dxa"/>
            <w:tcBorders>
              <w:bottom w:val="dotted" w:sz="4" w:space="0" w:color="auto"/>
            </w:tcBorders>
          </w:tcPr>
          <w:p w14:paraId="572E04E1" w14:textId="77777777" w:rsidR="007A38B0" w:rsidRDefault="007A38B0" w:rsidP="007E6760">
            <w:pPr>
              <w:rPr>
                <w:rFonts w:cs="Arial"/>
              </w:rPr>
            </w:pPr>
          </w:p>
        </w:tc>
        <w:tc>
          <w:tcPr>
            <w:tcW w:w="360" w:type="dxa"/>
          </w:tcPr>
          <w:p w14:paraId="1B7E2127" w14:textId="77777777" w:rsidR="007A38B0" w:rsidRDefault="007A38B0" w:rsidP="007E6760">
            <w:pPr>
              <w:rPr>
                <w:rFonts w:cs="Arial"/>
              </w:rPr>
            </w:pPr>
          </w:p>
        </w:tc>
        <w:tc>
          <w:tcPr>
            <w:tcW w:w="4140" w:type="dxa"/>
            <w:tcBorders>
              <w:bottom w:val="dotted" w:sz="4" w:space="0" w:color="auto"/>
            </w:tcBorders>
          </w:tcPr>
          <w:p w14:paraId="50CAA0D8" w14:textId="77777777" w:rsidR="007A38B0" w:rsidRDefault="007A38B0" w:rsidP="007E6760">
            <w:pPr>
              <w:rPr>
                <w:rFonts w:cs="Arial"/>
              </w:rPr>
            </w:pPr>
          </w:p>
        </w:tc>
      </w:tr>
      <w:tr w:rsidR="007A38B0" w14:paraId="6EFF7C1A" w14:textId="77777777">
        <w:trPr>
          <w:cantSplit/>
        </w:trPr>
        <w:tc>
          <w:tcPr>
            <w:tcW w:w="1188" w:type="dxa"/>
          </w:tcPr>
          <w:p w14:paraId="1AAE421D" w14:textId="77777777" w:rsidR="007A38B0" w:rsidRDefault="003B2118" w:rsidP="007E6760">
            <w:pPr>
              <w:rPr>
                <w:rFonts w:cs="Arial"/>
              </w:rPr>
            </w:pPr>
            <w:r>
              <w:rPr>
                <w:rFonts w:cs="Arial"/>
              </w:rPr>
              <w:t>Name</w:t>
            </w:r>
          </w:p>
        </w:tc>
        <w:tc>
          <w:tcPr>
            <w:tcW w:w="4140" w:type="dxa"/>
            <w:tcBorders>
              <w:top w:val="dotted" w:sz="4" w:space="0" w:color="auto"/>
              <w:bottom w:val="dotted" w:sz="4" w:space="0" w:color="auto"/>
            </w:tcBorders>
          </w:tcPr>
          <w:p w14:paraId="2A2B0051" w14:textId="77777777" w:rsidR="007A38B0" w:rsidRDefault="007A38B0" w:rsidP="007E6760">
            <w:pPr>
              <w:rPr>
                <w:rFonts w:cs="Arial"/>
              </w:rPr>
            </w:pPr>
          </w:p>
          <w:p w14:paraId="4EB7FC97" w14:textId="77777777" w:rsidR="007A38B0" w:rsidRDefault="007A38B0" w:rsidP="007E6760">
            <w:pPr>
              <w:rPr>
                <w:rFonts w:cs="Arial"/>
              </w:rPr>
            </w:pPr>
          </w:p>
        </w:tc>
        <w:tc>
          <w:tcPr>
            <w:tcW w:w="360" w:type="dxa"/>
          </w:tcPr>
          <w:p w14:paraId="03620C8B" w14:textId="77777777" w:rsidR="007A38B0" w:rsidRDefault="007A38B0" w:rsidP="007E6760">
            <w:pPr>
              <w:rPr>
                <w:rFonts w:cs="Arial"/>
              </w:rPr>
            </w:pPr>
          </w:p>
        </w:tc>
        <w:tc>
          <w:tcPr>
            <w:tcW w:w="4140" w:type="dxa"/>
            <w:tcBorders>
              <w:top w:val="dotted" w:sz="4" w:space="0" w:color="auto"/>
              <w:bottom w:val="dotted" w:sz="4" w:space="0" w:color="auto"/>
            </w:tcBorders>
          </w:tcPr>
          <w:p w14:paraId="6387E23F" w14:textId="77777777" w:rsidR="007A38B0" w:rsidRDefault="007A38B0" w:rsidP="007E6760">
            <w:pPr>
              <w:rPr>
                <w:rFonts w:cs="Arial"/>
              </w:rPr>
            </w:pPr>
          </w:p>
        </w:tc>
      </w:tr>
      <w:tr w:rsidR="007A38B0" w14:paraId="1FC8DD57" w14:textId="77777777">
        <w:trPr>
          <w:cantSplit/>
        </w:trPr>
        <w:tc>
          <w:tcPr>
            <w:tcW w:w="1188" w:type="dxa"/>
          </w:tcPr>
          <w:p w14:paraId="5A48DCE4" w14:textId="77777777" w:rsidR="007A38B0" w:rsidRDefault="007A38B0" w:rsidP="007E6760">
            <w:pPr>
              <w:rPr>
                <w:rFonts w:cs="Arial"/>
              </w:rPr>
            </w:pPr>
            <w:r>
              <w:rPr>
                <w:rFonts w:cs="Arial"/>
              </w:rPr>
              <w:t>Capacity</w:t>
            </w:r>
          </w:p>
          <w:p w14:paraId="384F02F3" w14:textId="77777777" w:rsidR="007A38B0" w:rsidRDefault="007A38B0" w:rsidP="007E6760">
            <w:pPr>
              <w:rPr>
                <w:rFonts w:cs="Arial"/>
              </w:rPr>
            </w:pPr>
          </w:p>
        </w:tc>
        <w:tc>
          <w:tcPr>
            <w:tcW w:w="4140" w:type="dxa"/>
            <w:tcBorders>
              <w:top w:val="dotted" w:sz="4" w:space="0" w:color="auto"/>
              <w:bottom w:val="dotted" w:sz="4" w:space="0" w:color="auto"/>
            </w:tcBorders>
          </w:tcPr>
          <w:p w14:paraId="4A31023D" w14:textId="77777777" w:rsidR="007A38B0" w:rsidRDefault="007A38B0" w:rsidP="007E6760">
            <w:pPr>
              <w:rPr>
                <w:rFonts w:cs="Arial"/>
              </w:rPr>
            </w:pPr>
          </w:p>
        </w:tc>
        <w:tc>
          <w:tcPr>
            <w:tcW w:w="360" w:type="dxa"/>
          </w:tcPr>
          <w:p w14:paraId="552FAF75" w14:textId="77777777" w:rsidR="007A38B0" w:rsidRDefault="007A38B0" w:rsidP="007E6760">
            <w:pPr>
              <w:rPr>
                <w:rFonts w:cs="Arial"/>
              </w:rPr>
            </w:pPr>
          </w:p>
        </w:tc>
        <w:tc>
          <w:tcPr>
            <w:tcW w:w="4140" w:type="dxa"/>
            <w:tcBorders>
              <w:top w:val="dotted" w:sz="4" w:space="0" w:color="auto"/>
              <w:bottom w:val="dotted" w:sz="4" w:space="0" w:color="auto"/>
            </w:tcBorders>
          </w:tcPr>
          <w:p w14:paraId="216AF86B" w14:textId="77777777" w:rsidR="007A38B0" w:rsidRDefault="007A38B0" w:rsidP="007E6760">
            <w:pPr>
              <w:rPr>
                <w:rFonts w:cs="Arial"/>
              </w:rPr>
            </w:pPr>
          </w:p>
        </w:tc>
      </w:tr>
      <w:tr w:rsidR="003B2118" w14:paraId="3758B83E" w14:textId="77777777">
        <w:trPr>
          <w:cantSplit/>
        </w:trPr>
        <w:tc>
          <w:tcPr>
            <w:tcW w:w="1188" w:type="dxa"/>
          </w:tcPr>
          <w:p w14:paraId="77E01C7B" w14:textId="77777777" w:rsidR="003B2118" w:rsidRDefault="003B2118" w:rsidP="007E6760">
            <w:pPr>
              <w:rPr>
                <w:rFonts w:cs="Arial"/>
              </w:rPr>
            </w:pPr>
            <w:r>
              <w:rPr>
                <w:rFonts w:cs="Arial"/>
              </w:rPr>
              <w:t>On behalf of</w:t>
            </w:r>
          </w:p>
        </w:tc>
        <w:tc>
          <w:tcPr>
            <w:tcW w:w="4140" w:type="dxa"/>
            <w:tcBorders>
              <w:top w:val="dotted" w:sz="4" w:space="0" w:color="auto"/>
              <w:bottom w:val="dotted" w:sz="4" w:space="0" w:color="auto"/>
            </w:tcBorders>
          </w:tcPr>
          <w:p w14:paraId="6BB19EA1" w14:textId="77777777" w:rsidR="003B2118" w:rsidRDefault="003B2118" w:rsidP="007E6760">
            <w:pPr>
              <w:rPr>
                <w:rFonts w:cs="Arial"/>
                <w:i/>
                <w:iCs/>
                <w:sz w:val="16"/>
              </w:rPr>
            </w:pPr>
            <w:r>
              <w:rPr>
                <w:rFonts w:cs="Arial"/>
                <w:i/>
                <w:iCs/>
                <w:sz w:val="16"/>
              </w:rPr>
              <w:t>(Insert name and address of organisation)</w:t>
            </w:r>
          </w:p>
          <w:p w14:paraId="181F81C0" w14:textId="77777777" w:rsidR="003B2118" w:rsidRPr="003B2118" w:rsidRDefault="003B2118" w:rsidP="003B2118"/>
          <w:p w14:paraId="0BC14E96" w14:textId="77777777" w:rsidR="003B2118" w:rsidRPr="003B2118" w:rsidRDefault="003B2118" w:rsidP="003B2118"/>
          <w:p w14:paraId="11F08DF0" w14:textId="77777777" w:rsidR="003B2118" w:rsidRDefault="003B2118" w:rsidP="007E6760">
            <w:pPr>
              <w:rPr>
                <w:rFonts w:cs="Arial"/>
              </w:rPr>
            </w:pPr>
          </w:p>
        </w:tc>
        <w:tc>
          <w:tcPr>
            <w:tcW w:w="360" w:type="dxa"/>
          </w:tcPr>
          <w:p w14:paraId="5481E190" w14:textId="77777777" w:rsidR="003B2118" w:rsidRDefault="003B2118" w:rsidP="007E6760">
            <w:pPr>
              <w:rPr>
                <w:rFonts w:cs="Arial"/>
              </w:rPr>
            </w:pPr>
          </w:p>
        </w:tc>
        <w:tc>
          <w:tcPr>
            <w:tcW w:w="4140" w:type="dxa"/>
            <w:tcBorders>
              <w:top w:val="dotted" w:sz="4" w:space="0" w:color="auto"/>
              <w:bottom w:val="dotted" w:sz="4" w:space="0" w:color="auto"/>
            </w:tcBorders>
          </w:tcPr>
          <w:p w14:paraId="15B7460E" w14:textId="77777777" w:rsidR="003B2118" w:rsidRDefault="003B2118" w:rsidP="003B2118">
            <w:pPr>
              <w:rPr>
                <w:rFonts w:cs="Arial"/>
                <w:i/>
                <w:iCs/>
                <w:sz w:val="16"/>
              </w:rPr>
            </w:pPr>
            <w:r>
              <w:rPr>
                <w:rFonts w:cs="Arial"/>
                <w:i/>
                <w:iCs/>
                <w:sz w:val="16"/>
              </w:rPr>
              <w:t>(Insert name and address of organisation)</w:t>
            </w:r>
          </w:p>
          <w:p w14:paraId="33073A6A" w14:textId="77777777" w:rsidR="003B2118" w:rsidRDefault="003B2118" w:rsidP="007E6760">
            <w:pPr>
              <w:rPr>
                <w:rFonts w:cs="Arial"/>
              </w:rPr>
            </w:pPr>
          </w:p>
        </w:tc>
      </w:tr>
      <w:tr w:rsidR="003B2118" w14:paraId="3DC61FDF" w14:textId="77777777">
        <w:trPr>
          <w:cantSplit/>
        </w:trPr>
        <w:tc>
          <w:tcPr>
            <w:tcW w:w="1188" w:type="dxa"/>
          </w:tcPr>
          <w:p w14:paraId="61A10427" w14:textId="77777777" w:rsidR="003B2118" w:rsidRDefault="003B2118" w:rsidP="003B2118">
            <w:pPr>
              <w:rPr>
                <w:rFonts w:cs="Arial"/>
              </w:rPr>
            </w:pPr>
            <w:r>
              <w:rPr>
                <w:rFonts w:cs="Arial"/>
              </w:rPr>
              <w:t>Name &amp; signature of witness</w:t>
            </w:r>
          </w:p>
        </w:tc>
        <w:tc>
          <w:tcPr>
            <w:tcW w:w="4140" w:type="dxa"/>
            <w:tcBorders>
              <w:top w:val="dotted" w:sz="4" w:space="0" w:color="auto"/>
              <w:bottom w:val="dotted" w:sz="4" w:space="0" w:color="auto"/>
            </w:tcBorders>
          </w:tcPr>
          <w:p w14:paraId="79294001" w14:textId="77777777" w:rsidR="003B2118" w:rsidRDefault="003B2118" w:rsidP="007E6760">
            <w:pPr>
              <w:rPr>
                <w:rFonts w:cs="Arial"/>
              </w:rPr>
            </w:pPr>
          </w:p>
        </w:tc>
        <w:tc>
          <w:tcPr>
            <w:tcW w:w="360" w:type="dxa"/>
          </w:tcPr>
          <w:p w14:paraId="3E895F86" w14:textId="77777777" w:rsidR="003B2118" w:rsidRDefault="003B2118" w:rsidP="007E6760">
            <w:pPr>
              <w:rPr>
                <w:rFonts w:cs="Arial"/>
              </w:rPr>
            </w:pPr>
          </w:p>
        </w:tc>
        <w:tc>
          <w:tcPr>
            <w:tcW w:w="4140" w:type="dxa"/>
            <w:tcBorders>
              <w:top w:val="dotted" w:sz="4" w:space="0" w:color="auto"/>
              <w:bottom w:val="dotted" w:sz="4" w:space="0" w:color="auto"/>
            </w:tcBorders>
          </w:tcPr>
          <w:p w14:paraId="37226694" w14:textId="77777777" w:rsidR="003B2118" w:rsidRDefault="003B2118" w:rsidP="007E6760">
            <w:pPr>
              <w:rPr>
                <w:rFonts w:cs="Arial"/>
              </w:rPr>
            </w:pPr>
          </w:p>
        </w:tc>
      </w:tr>
      <w:tr w:rsidR="003B2118" w14:paraId="47F389F3" w14:textId="77777777">
        <w:trPr>
          <w:cantSplit/>
        </w:trPr>
        <w:tc>
          <w:tcPr>
            <w:tcW w:w="1188" w:type="dxa"/>
          </w:tcPr>
          <w:p w14:paraId="74C17B43" w14:textId="77777777" w:rsidR="00C644D3" w:rsidRDefault="00C644D3" w:rsidP="007E6760">
            <w:pPr>
              <w:rPr>
                <w:rFonts w:cs="Arial"/>
              </w:rPr>
            </w:pPr>
          </w:p>
          <w:p w14:paraId="3DA29D98" w14:textId="77777777" w:rsidR="003B2118" w:rsidRDefault="003B2118" w:rsidP="007E6760">
            <w:pPr>
              <w:rPr>
                <w:rFonts w:cs="Arial"/>
              </w:rPr>
            </w:pPr>
            <w:r>
              <w:rPr>
                <w:rFonts w:cs="Arial"/>
              </w:rPr>
              <w:t>Date</w:t>
            </w:r>
          </w:p>
        </w:tc>
        <w:tc>
          <w:tcPr>
            <w:tcW w:w="4140" w:type="dxa"/>
            <w:tcBorders>
              <w:top w:val="dotted" w:sz="4" w:space="0" w:color="auto"/>
              <w:bottom w:val="dotted" w:sz="4" w:space="0" w:color="auto"/>
            </w:tcBorders>
          </w:tcPr>
          <w:p w14:paraId="2284AB8F" w14:textId="77777777" w:rsidR="003B2118" w:rsidRDefault="003B2118" w:rsidP="007E6760">
            <w:pPr>
              <w:rPr>
                <w:rFonts w:cs="Arial"/>
              </w:rPr>
            </w:pPr>
          </w:p>
        </w:tc>
        <w:tc>
          <w:tcPr>
            <w:tcW w:w="360" w:type="dxa"/>
          </w:tcPr>
          <w:p w14:paraId="56B65089" w14:textId="77777777" w:rsidR="003B2118" w:rsidRDefault="003B2118" w:rsidP="007E6760">
            <w:pPr>
              <w:rPr>
                <w:rFonts w:cs="Arial"/>
              </w:rPr>
            </w:pPr>
          </w:p>
        </w:tc>
        <w:tc>
          <w:tcPr>
            <w:tcW w:w="4140" w:type="dxa"/>
            <w:tcBorders>
              <w:top w:val="dotted" w:sz="4" w:space="0" w:color="auto"/>
              <w:bottom w:val="dotted" w:sz="4" w:space="0" w:color="auto"/>
            </w:tcBorders>
          </w:tcPr>
          <w:p w14:paraId="2B3C6B77" w14:textId="77777777" w:rsidR="003B2118" w:rsidRDefault="003B2118" w:rsidP="007E6760">
            <w:pPr>
              <w:rPr>
                <w:rFonts w:cs="Arial"/>
              </w:rPr>
            </w:pPr>
          </w:p>
        </w:tc>
      </w:tr>
    </w:tbl>
    <w:p w14:paraId="65000152" w14:textId="77777777" w:rsidR="007A38B0" w:rsidRDefault="007A38B0" w:rsidP="007A38B0">
      <w:pPr>
        <w:rPr>
          <w:b/>
          <w:bCs/>
          <w:szCs w:val="20"/>
        </w:rPr>
      </w:pPr>
    </w:p>
    <w:p w14:paraId="4C3FA305" w14:textId="77777777" w:rsidR="007A38B0" w:rsidRDefault="007A38B0" w:rsidP="007A38B0">
      <w:pPr>
        <w:rPr>
          <w:b/>
          <w:bCs/>
          <w:szCs w:val="20"/>
        </w:rPr>
        <w:sectPr w:rsidR="007A38B0" w:rsidSect="00201466">
          <w:footerReference w:type="default" r:id="rId12"/>
          <w:pgSz w:w="11906" w:h="16838" w:code="9"/>
          <w:pgMar w:top="1418" w:right="1134" w:bottom="1418" w:left="1134" w:header="720" w:footer="720" w:gutter="0"/>
          <w:cols w:space="720"/>
        </w:sectPr>
      </w:pPr>
    </w:p>
    <w:p w14:paraId="405DD6CD" w14:textId="77777777" w:rsidR="004208D3" w:rsidRPr="00020F00" w:rsidRDefault="00FB27C8" w:rsidP="00E9456B">
      <w:pPr>
        <w:pStyle w:val="Heading1"/>
      </w:pPr>
      <w:r>
        <w:lastRenderedPageBreak/>
        <w:t xml:space="preserve">C1.2 </w:t>
      </w:r>
      <w:r w:rsidR="00020F00" w:rsidRPr="00020F00">
        <w:t>Contract Data</w:t>
      </w:r>
    </w:p>
    <w:p w14:paraId="6B064419" w14:textId="77777777" w:rsidR="004F4F04" w:rsidRDefault="004F4F04" w:rsidP="00E9456B">
      <w:pPr>
        <w:pStyle w:val="Heading2"/>
        <w:rPr>
          <w:rFonts w:cs="Arial"/>
        </w:rPr>
      </w:pPr>
      <w:r>
        <w:t xml:space="preserve">Data provided by the </w:t>
      </w:r>
      <w:r w:rsidR="00680762" w:rsidRPr="00680762">
        <w:rPr>
          <w:i/>
        </w:rPr>
        <w:t>Purchaser</w:t>
      </w:r>
    </w:p>
    <w:p w14:paraId="6A6F53D0" w14:textId="77777777" w:rsidR="004F4F04" w:rsidRDefault="004F4F04" w:rsidP="00864D80">
      <w:pPr>
        <w:rPr>
          <w:rFonts w:cs="Arial"/>
        </w:rPr>
      </w:pPr>
    </w:p>
    <w:p w14:paraId="4BEF3F95" w14:textId="77777777" w:rsidR="005C162E" w:rsidRPr="000B28CC" w:rsidRDefault="005C162E" w:rsidP="005C162E">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these two notes in the final draft of a contract)</w:t>
      </w:r>
    </w:p>
    <w:p w14:paraId="34671BFC" w14:textId="77777777" w:rsidR="005C162E" w:rsidRDefault="005C162E" w:rsidP="00864D80">
      <w:pPr>
        <w:rPr>
          <w:rFonts w:cs="Arial"/>
        </w:rPr>
      </w:pPr>
    </w:p>
    <w:p w14:paraId="72A958C0" w14:textId="77777777" w:rsidR="00864D80" w:rsidRDefault="00864D80">
      <w:pPr>
        <w:numPr>
          <w:ilvl w:val="0"/>
          <w:numId w:val="12"/>
        </w:numPr>
        <w:rPr>
          <w:rFonts w:cs="Arial"/>
        </w:rPr>
      </w:pPr>
      <w:r>
        <w:rPr>
          <w:rFonts w:cs="Arial"/>
        </w:rPr>
        <w:t xml:space="preserve">Please read the relevant clauses in the </w:t>
      </w:r>
      <w:r w:rsidR="00DA00E1" w:rsidRPr="00DA00E1">
        <w:rPr>
          <w:rFonts w:cs="Arial"/>
        </w:rPr>
        <w:t>NEC</w:t>
      </w:r>
      <w:r w:rsidR="00DA00E1">
        <w:rPr>
          <w:rFonts w:cs="Arial"/>
        </w:rPr>
        <w:t>3</w:t>
      </w:r>
      <w:r w:rsidR="00DA00E1" w:rsidRPr="00DA00E1">
        <w:rPr>
          <w:rFonts w:cs="Arial"/>
        </w:rPr>
        <w:t xml:space="preserve"> </w:t>
      </w:r>
      <w:r w:rsidR="008D729E">
        <w:rPr>
          <w:rFonts w:cs="Arial"/>
        </w:rPr>
        <w:t>Supply</w:t>
      </w:r>
      <w:r w:rsidR="00DA00E1">
        <w:rPr>
          <w:rFonts w:cs="Arial"/>
        </w:rPr>
        <w:t xml:space="preserve"> Short Contract (</w:t>
      </w:r>
      <w:r w:rsidR="007222A6">
        <w:rPr>
          <w:rFonts w:cs="Arial"/>
        </w:rPr>
        <w:t>April 2013</w:t>
      </w:r>
      <w:r w:rsidR="00DA00E1">
        <w:rPr>
          <w:rFonts w:cs="Arial"/>
        </w:rPr>
        <w:t>) (</w:t>
      </w:r>
      <w:r w:rsidR="00710683">
        <w:rPr>
          <w:rFonts w:cs="Arial"/>
        </w:rPr>
        <w:t>S</w:t>
      </w:r>
      <w:r w:rsidR="00DA00E1">
        <w:rPr>
          <w:rFonts w:cs="Arial"/>
        </w:rPr>
        <w:t>SC3</w:t>
      </w:r>
      <w:r w:rsidR="00DA00E1" w:rsidRPr="00DA00E1">
        <w:rPr>
          <w:rFonts w:cs="Arial"/>
        </w:rPr>
        <w:t>)</w:t>
      </w:r>
      <w:r w:rsidR="00FA765E">
        <w:rPr>
          <w:rStyle w:val="FootnoteReference"/>
          <w:rFonts w:cs="Arial"/>
        </w:rPr>
        <w:footnoteReference w:id="1"/>
      </w:r>
      <w:r w:rsidR="00904049">
        <w:rPr>
          <w:rFonts w:cs="Arial"/>
        </w:rPr>
        <w:t xml:space="preserve"> </w:t>
      </w:r>
      <w:r>
        <w:rPr>
          <w:rFonts w:cs="Arial"/>
        </w:rPr>
        <w:t xml:space="preserve">before you enter data.  The number of the principal clause is shown for </w:t>
      </w:r>
      <w:r w:rsidR="00C64771">
        <w:rPr>
          <w:rFonts w:cs="Arial"/>
        </w:rPr>
        <w:t>most</w:t>
      </w:r>
      <w:r>
        <w:rPr>
          <w:rFonts w:cs="Arial"/>
        </w:rPr>
        <w:t xml:space="preserve"> statement</w:t>
      </w:r>
      <w:r w:rsidR="00C64771">
        <w:rPr>
          <w:rFonts w:cs="Arial"/>
        </w:rPr>
        <w:t>s</w:t>
      </w:r>
      <w:r>
        <w:rPr>
          <w:rFonts w:cs="Arial"/>
        </w:rPr>
        <w:t xml:space="preserve"> however other clauses may also use the same data.  </w:t>
      </w:r>
    </w:p>
    <w:p w14:paraId="65BEC585" w14:textId="77777777" w:rsidR="00864D80" w:rsidRDefault="00864D80" w:rsidP="00864D80">
      <w:pPr>
        <w:rPr>
          <w:rFonts w:cs="Arial"/>
        </w:rPr>
      </w:pPr>
    </w:p>
    <w:p w14:paraId="62AC5E40" w14:textId="77777777" w:rsidR="005C162E" w:rsidRDefault="005C162E">
      <w:pPr>
        <w:numPr>
          <w:ilvl w:val="0"/>
          <w:numId w:val="12"/>
        </w:numPr>
        <w:rPr>
          <w:rFonts w:cs="Arial"/>
        </w:rPr>
      </w:pPr>
      <w:r>
        <w:rPr>
          <w:rFonts w:cs="Arial"/>
        </w:rPr>
        <w:t>Where the following symbol is used “</w:t>
      </w:r>
      <w:r>
        <w:rPr>
          <w:rFonts w:cs="Arial"/>
          <w:b/>
          <w:bCs/>
          <w:highlight w:val="lightGray"/>
        </w:rPr>
        <w:t>[●]</w:t>
      </w:r>
      <w:r>
        <w:rPr>
          <w:rFonts w:cs="Arial"/>
          <w:b/>
          <w:bCs/>
        </w:rPr>
        <w:t xml:space="preserve">” - </w:t>
      </w:r>
      <w:r w:rsidRPr="000B28CC">
        <w:rPr>
          <w:rFonts w:cs="Arial"/>
          <w:bCs/>
        </w:rPr>
        <w:t>data is required to be inserted</w:t>
      </w:r>
      <w:r>
        <w:rPr>
          <w:rFonts w:cs="Arial"/>
          <w:bCs/>
        </w:rPr>
        <w:t>.]</w:t>
      </w:r>
    </w:p>
    <w:p w14:paraId="09A89C6A" w14:textId="77777777" w:rsidR="005C162E" w:rsidRDefault="005C162E" w:rsidP="00864D80">
      <w:pPr>
        <w:rPr>
          <w:rFonts w:cs="Arial"/>
        </w:rPr>
      </w:pPr>
    </w:p>
    <w:p w14:paraId="248535D9" w14:textId="77777777" w:rsidR="00BD6243" w:rsidRDefault="00BD6243" w:rsidP="00864D80">
      <w:pPr>
        <w:rPr>
          <w:rFonts w:cs="Arial"/>
        </w:rPr>
      </w:pPr>
      <w:r>
        <w:rPr>
          <w:rFonts w:cs="Arial"/>
        </w:rPr>
        <w:t>Completion of th</w:t>
      </w:r>
      <w:r w:rsidR="008F4063">
        <w:rPr>
          <w:rFonts w:cs="Arial"/>
        </w:rPr>
        <w:t>e</w:t>
      </w:r>
      <w:r>
        <w:rPr>
          <w:rFonts w:cs="Arial"/>
        </w:rPr>
        <w:t xml:space="preserve"> data in full</w:t>
      </w:r>
      <w:r w:rsidR="004F4F04">
        <w:rPr>
          <w:rFonts w:cs="Arial"/>
        </w:rPr>
        <w:t xml:space="preserve"> </w:t>
      </w:r>
      <w:r>
        <w:rPr>
          <w:rFonts w:cs="Arial"/>
        </w:rPr>
        <w:t xml:space="preserve">is essential to </w:t>
      </w:r>
      <w:r w:rsidR="00572269">
        <w:rPr>
          <w:rFonts w:cs="Arial"/>
        </w:rPr>
        <w:t xml:space="preserve">create </w:t>
      </w:r>
      <w:r>
        <w:rPr>
          <w:rFonts w:cs="Arial"/>
        </w:rPr>
        <w:t>a complete contract.</w:t>
      </w:r>
    </w:p>
    <w:p w14:paraId="256F872C" w14:textId="77777777" w:rsidR="00864D80" w:rsidRDefault="00864D80" w:rsidP="00864D80">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564"/>
        <w:gridCol w:w="3396"/>
        <w:gridCol w:w="3464"/>
        <w:gridCol w:w="1220"/>
      </w:tblGrid>
      <w:tr w:rsidR="003D1AF6" w14:paraId="0DC0C476" w14:textId="77777777" w:rsidTr="00FE005E">
        <w:trPr>
          <w:cantSplit/>
        </w:trPr>
        <w:tc>
          <w:tcPr>
            <w:tcW w:w="1080" w:type="dxa"/>
            <w:gridSpan w:val="2"/>
          </w:tcPr>
          <w:p w14:paraId="42A16572" w14:textId="77777777" w:rsidR="003D1AF6" w:rsidRPr="005B31E8" w:rsidRDefault="003D1AF6" w:rsidP="0075560E">
            <w:pPr>
              <w:pStyle w:val="Heading2"/>
            </w:pPr>
            <w:r w:rsidRPr="005B31E8">
              <w:t>Clause</w:t>
            </w:r>
          </w:p>
        </w:tc>
        <w:tc>
          <w:tcPr>
            <w:tcW w:w="3960" w:type="dxa"/>
            <w:gridSpan w:val="2"/>
          </w:tcPr>
          <w:p w14:paraId="44BDA4AD" w14:textId="77777777" w:rsidR="003D1AF6" w:rsidRDefault="00285DA2" w:rsidP="001D4C9B">
            <w:pPr>
              <w:pStyle w:val="Heading2"/>
            </w:pPr>
            <w:r>
              <w:t>Statement</w:t>
            </w:r>
          </w:p>
        </w:tc>
        <w:tc>
          <w:tcPr>
            <w:tcW w:w="4684" w:type="dxa"/>
            <w:gridSpan w:val="2"/>
          </w:tcPr>
          <w:p w14:paraId="3A6347A8" w14:textId="77777777" w:rsidR="003D1AF6" w:rsidRPr="008E63FF" w:rsidRDefault="003D1AF6">
            <w:pPr>
              <w:pStyle w:val="Heading2"/>
            </w:pPr>
            <w:r w:rsidRPr="008E63FF">
              <w:t>Data</w:t>
            </w:r>
          </w:p>
        </w:tc>
      </w:tr>
      <w:tr w:rsidR="003D1AF6" w14:paraId="6019C7B4" w14:textId="77777777" w:rsidTr="00FE005E">
        <w:trPr>
          <w:cantSplit/>
        </w:trPr>
        <w:tc>
          <w:tcPr>
            <w:tcW w:w="1080" w:type="dxa"/>
            <w:gridSpan w:val="2"/>
          </w:tcPr>
          <w:p w14:paraId="373DA0D5" w14:textId="77777777" w:rsidR="003D1AF6" w:rsidRDefault="003D1AF6">
            <w:pPr>
              <w:rPr>
                <w:bCs/>
                <w:sz w:val="24"/>
              </w:rPr>
            </w:pPr>
          </w:p>
        </w:tc>
        <w:tc>
          <w:tcPr>
            <w:tcW w:w="3960" w:type="dxa"/>
            <w:gridSpan w:val="2"/>
          </w:tcPr>
          <w:p w14:paraId="524FED89" w14:textId="77777777" w:rsidR="003D1AF6" w:rsidRDefault="003D1AF6" w:rsidP="001D4C9B">
            <w:pPr>
              <w:pStyle w:val="Heading2"/>
            </w:pPr>
            <w:r>
              <w:t>General</w:t>
            </w:r>
          </w:p>
        </w:tc>
        <w:tc>
          <w:tcPr>
            <w:tcW w:w="4684" w:type="dxa"/>
            <w:gridSpan w:val="2"/>
          </w:tcPr>
          <w:p w14:paraId="5F5878A9" w14:textId="77777777" w:rsidR="003D1AF6" w:rsidRPr="008E63FF" w:rsidRDefault="003D1AF6">
            <w:pPr>
              <w:pStyle w:val="Heading2"/>
            </w:pPr>
          </w:p>
        </w:tc>
      </w:tr>
      <w:tr w:rsidR="003D1AF6" w14:paraId="33F53BDC" w14:textId="77777777" w:rsidTr="00FE005E">
        <w:trPr>
          <w:cantSplit/>
        </w:trPr>
        <w:tc>
          <w:tcPr>
            <w:tcW w:w="1080" w:type="dxa"/>
            <w:gridSpan w:val="2"/>
            <w:vMerge w:val="restart"/>
            <w:tcBorders>
              <w:top w:val="single" w:sz="4" w:space="0" w:color="auto"/>
            </w:tcBorders>
          </w:tcPr>
          <w:p w14:paraId="580F3C33" w14:textId="77777777" w:rsidR="003D1AF6" w:rsidRPr="003715DE" w:rsidRDefault="003D1AF6">
            <w:pPr>
              <w:rPr>
                <w:b/>
                <w:bCs/>
                <w:sz w:val="16"/>
                <w:szCs w:val="16"/>
              </w:rPr>
            </w:pPr>
            <w:r>
              <w:rPr>
                <w:bCs/>
              </w:rPr>
              <w:t>10.1</w:t>
            </w:r>
          </w:p>
        </w:tc>
        <w:tc>
          <w:tcPr>
            <w:tcW w:w="3960" w:type="dxa"/>
            <w:gridSpan w:val="2"/>
            <w:tcBorders>
              <w:top w:val="single" w:sz="4" w:space="0" w:color="auto"/>
              <w:bottom w:val="nil"/>
            </w:tcBorders>
          </w:tcPr>
          <w:p w14:paraId="5B855B60" w14:textId="77777777" w:rsidR="003D1AF6" w:rsidRDefault="003D1AF6" w:rsidP="001D4C9B">
            <w:r>
              <w:t xml:space="preserve">The </w:t>
            </w:r>
            <w:r w:rsidR="00680762" w:rsidRPr="00680762">
              <w:rPr>
                <w:i/>
              </w:rPr>
              <w:t>Purchaser</w:t>
            </w:r>
            <w:r>
              <w:t xml:space="preserve"> is (Name):</w:t>
            </w:r>
          </w:p>
        </w:tc>
        <w:tc>
          <w:tcPr>
            <w:tcW w:w="4684" w:type="dxa"/>
            <w:gridSpan w:val="2"/>
            <w:tcBorders>
              <w:top w:val="single" w:sz="4" w:space="0" w:color="auto"/>
              <w:bottom w:val="nil"/>
            </w:tcBorders>
          </w:tcPr>
          <w:p w14:paraId="260F4C77" w14:textId="77777777" w:rsidR="0070274F" w:rsidRPr="008E63FF" w:rsidRDefault="007222A6">
            <w:pPr>
              <w:rPr>
                <w:b/>
              </w:rPr>
            </w:pPr>
            <w:r w:rsidRPr="004E5470">
              <w:rPr>
                <w:b/>
                <w:bCs/>
              </w:rPr>
              <w:t xml:space="preserve">Eskom Holdings </w:t>
            </w:r>
            <w:r>
              <w:rPr>
                <w:b/>
                <w:bCs/>
              </w:rPr>
              <w:t xml:space="preserve">SOC </w:t>
            </w:r>
            <w:r w:rsidRPr="004E5470">
              <w:rPr>
                <w:b/>
                <w:bCs/>
              </w:rPr>
              <w:t>Limited (reg no: 2002/015527/</w:t>
            </w:r>
            <w:r w:rsidR="00160A83">
              <w:rPr>
                <w:b/>
                <w:bCs/>
              </w:rPr>
              <w:t>3</w:t>
            </w:r>
            <w:r w:rsidRPr="004E5470">
              <w:rPr>
                <w:b/>
                <w:bCs/>
              </w:rPr>
              <w:t xml:space="preserve">0), a </w:t>
            </w:r>
            <w:proofErr w:type="gramStart"/>
            <w:r w:rsidR="00160A83">
              <w:rPr>
                <w:b/>
                <w:bCs/>
              </w:rPr>
              <w:t>state owned</w:t>
            </w:r>
            <w:proofErr w:type="gramEnd"/>
            <w:r w:rsidR="00160A83">
              <w:rPr>
                <w:b/>
                <w:bCs/>
              </w:rPr>
              <w:t xml:space="preserve"> company</w:t>
            </w:r>
            <w:r w:rsidRPr="004E5470">
              <w:rPr>
                <w:b/>
                <w:bCs/>
              </w:rPr>
              <w:t xml:space="preserve"> incorporated in terms of the company laws of the Republic of South Africa</w:t>
            </w:r>
          </w:p>
        </w:tc>
      </w:tr>
      <w:tr w:rsidR="003D1AF6" w14:paraId="16800E7D" w14:textId="77777777" w:rsidTr="00FE005E">
        <w:trPr>
          <w:cantSplit/>
        </w:trPr>
        <w:tc>
          <w:tcPr>
            <w:tcW w:w="1080" w:type="dxa"/>
            <w:gridSpan w:val="2"/>
            <w:vMerge/>
            <w:tcBorders>
              <w:bottom w:val="nil"/>
            </w:tcBorders>
          </w:tcPr>
          <w:p w14:paraId="62063D76" w14:textId="77777777" w:rsidR="003D1AF6" w:rsidRDefault="003D1AF6">
            <w:pPr>
              <w:rPr>
                <w:bCs/>
              </w:rPr>
            </w:pPr>
          </w:p>
        </w:tc>
        <w:tc>
          <w:tcPr>
            <w:tcW w:w="3960" w:type="dxa"/>
            <w:gridSpan w:val="2"/>
            <w:tcBorders>
              <w:top w:val="nil"/>
              <w:bottom w:val="nil"/>
            </w:tcBorders>
          </w:tcPr>
          <w:p w14:paraId="2470D034" w14:textId="77777777" w:rsidR="003D1AF6" w:rsidRDefault="003D1AF6" w:rsidP="001D4C9B">
            <w:pPr>
              <w:rPr>
                <w:bCs/>
              </w:rPr>
            </w:pPr>
            <w:r>
              <w:t>Address</w:t>
            </w:r>
          </w:p>
        </w:tc>
        <w:tc>
          <w:tcPr>
            <w:tcW w:w="4684" w:type="dxa"/>
            <w:gridSpan w:val="2"/>
            <w:tcBorders>
              <w:top w:val="nil"/>
              <w:bottom w:val="nil"/>
            </w:tcBorders>
          </w:tcPr>
          <w:p w14:paraId="16F029CB" w14:textId="77777777" w:rsidR="003D1AF6" w:rsidRPr="008E63FF" w:rsidRDefault="007222A6" w:rsidP="008D729E">
            <w:pPr>
              <w:rPr>
                <w:b/>
                <w:bCs/>
              </w:rPr>
            </w:pPr>
            <w:r>
              <w:rPr>
                <w:b/>
                <w:bCs/>
              </w:rPr>
              <w:t>R</w:t>
            </w:r>
            <w:r w:rsidRPr="004E5470">
              <w:rPr>
                <w:b/>
                <w:bCs/>
              </w:rPr>
              <w:t>egistered office at Megawatt Park, Maxwell Drive, Sandton</w:t>
            </w:r>
            <w:r>
              <w:rPr>
                <w:b/>
                <w:bCs/>
              </w:rPr>
              <w:t>, Johannesburg</w:t>
            </w:r>
          </w:p>
        </w:tc>
      </w:tr>
      <w:tr w:rsidR="003D1AF6" w14:paraId="083DF1CA" w14:textId="77777777" w:rsidTr="00FE005E">
        <w:trPr>
          <w:cantSplit/>
        </w:trPr>
        <w:tc>
          <w:tcPr>
            <w:tcW w:w="1080" w:type="dxa"/>
            <w:gridSpan w:val="2"/>
            <w:tcBorders>
              <w:top w:val="nil"/>
              <w:bottom w:val="nil"/>
            </w:tcBorders>
          </w:tcPr>
          <w:p w14:paraId="49B89EA9" w14:textId="77777777" w:rsidR="003D1AF6" w:rsidRDefault="003D1AF6">
            <w:pPr>
              <w:rPr>
                <w:bCs/>
              </w:rPr>
            </w:pPr>
          </w:p>
        </w:tc>
        <w:tc>
          <w:tcPr>
            <w:tcW w:w="3960" w:type="dxa"/>
            <w:gridSpan w:val="2"/>
            <w:tcBorders>
              <w:top w:val="nil"/>
              <w:bottom w:val="nil"/>
            </w:tcBorders>
          </w:tcPr>
          <w:p w14:paraId="4AAB9DA6" w14:textId="77777777" w:rsidR="003D1AF6" w:rsidRDefault="003D1AF6" w:rsidP="001D4C9B">
            <w:pPr>
              <w:rPr>
                <w:bCs/>
              </w:rPr>
            </w:pPr>
            <w:r>
              <w:rPr>
                <w:bCs/>
              </w:rPr>
              <w:t>Tel No.</w:t>
            </w:r>
          </w:p>
        </w:tc>
        <w:tc>
          <w:tcPr>
            <w:tcW w:w="4684" w:type="dxa"/>
            <w:gridSpan w:val="2"/>
            <w:tcBorders>
              <w:top w:val="nil"/>
              <w:bottom w:val="nil"/>
            </w:tcBorders>
          </w:tcPr>
          <w:p w14:paraId="34CBC47E" w14:textId="77777777" w:rsidR="003D1AF6" w:rsidRPr="008E63FF" w:rsidRDefault="00EC4C4D">
            <w:pPr>
              <w:rPr>
                <w:b/>
                <w:bCs/>
              </w:rPr>
            </w:pPr>
            <w:r w:rsidRPr="00703D2E">
              <w:rPr>
                <w:b/>
                <w:bCs/>
              </w:rPr>
              <w:t>[●]</w:t>
            </w:r>
          </w:p>
        </w:tc>
      </w:tr>
      <w:tr w:rsidR="003D1AF6" w14:paraId="00A57E94" w14:textId="77777777" w:rsidTr="00FE005E">
        <w:trPr>
          <w:cantSplit/>
        </w:trPr>
        <w:tc>
          <w:tcPr>
            <w:tcW w:w="1080" w:type="dxa"/>
            <w:gridSpan w:val="2"/>
            <w:tcBorders>
              <w:top w:val="nil"/>
              <w:bottom w:val="nil"/>
            </w:tcBorders>
          </w:tcPr>
          <w:p w14:paraId="4B7187F5" w14:textId="77777777" w:rsidR="003D1AF6" w:rsidRDefault="003D1AF6">
            <w:pPr>
              <w:rPr>
                <w:bCs/>
              </w:rPr>
            </w:pPr>
          </w:p>
        </w:tc>
        <w:tc>
          <w:tcPr>
            <w:tcW w:w="3960" w:type="dxa"/>
            <w:gridSpan w:val="2"/>
            <w:tcBorders>
              <w:top w:val="nil"/>
              <w:bottom w:val="nil"/>
            </w:tcBorders>
          </w:tcPr>
          <w:p w14:paraId="5D7996F9" w14:textId="77777777" w:rsidR="003D1AF6" w:rsidRDefault="003D1AF6" w:rsidP="00D152B0">
            <w:pPr>
              <w:rPr>
                <w:bCs/>
              </w:rPr>
            </w:pPr>
            <w:r>
              <w:rPr>
                <w:bCs/>
              </w:rPr>
              <w:t>Fax No.</w:t>
            </w:r>
          </w:p>
        </w:tc>
        <w:tc>
          <w:tcPr>
            <w:tcW w:w="4684" w:type="dxa"/>
            <w:gridSpan w:val="2"/>
            <w:tcBorders>
              <w:top w:val="nil"/>
              <w:bottom w:val="nil"/>
            </w:tcBorders>
          </w:tcPr>
          <w:p w14:paraId="1CA1A78D" w14:textId="77777777" w:rsidR="003D1AF6" w:rsidRPr="008E63FF" w:rsidRDefault="00EC4C4D">
            <w:pPr>
              <w:rPr>
                <w:b/>
                <w:bCs/>
              </w:rPr>
            </w:pPr>
            <w:r w:rsidRPr="00703D2E">
              <w:rPr>
                <w:b/>
                <w:bCs/>
              </w:rPr>
              <w:t>[●]</w:t>
            </w:r>
          </w:p>
        </w:tc>
      </w:tr>
      <w:tr w:rsidR="005A5DF5" w14:paraId="73FDC283" w14:textId="77777777" w:rsidTr="00FE005E">
        <w:trPr>
          <w:cantSplit/>
        </w:trPr>
        <w:tc>
          <w:tcPr>
            <w:tcW w:w="1080" w:type="dxa"/>
            <w:gridSpan w:val="2"/>
            <w:tcBorders>
              <w:top w:val="nil"/>
              <w:bottom w:val="single" w:sz="4" w:space="0" w:color="auto"/>
            </w:tcBorders>
          </w:tcPr>
          <w:p w14:paraId="67F5A9A3" w14:textId="77777777" w:rsidR="005A5DF5" w:rsidRDefault="005A5DF5">
            <w:pPr>
              <w:rPr>
                <w:bCs/>
              </w:rPr>
            </w:pPr>
          </w:p>
        </w:tc>
        <w:tc>
          <w:tcPr>
            <w:tcW w:w="3960" w:type="dxa"/>
            <w:gridSpan w:val="2"/>
            <w:tcBorders>
              <w:top w:val="nil"/>
              <w:bottom w:val="single" w:sz="4" w:space="0" w:color="auto"/>
            </w:tcBorders>
          </w:tcPr>
          <w:p w14:paraId="5679C30F" w14:textId="77777777" w:rsidR="005A5DF5" w:rsidRDefault="005A5DF5" w:rsidP="00D152B0">
            <w:pPr>
              <w:rPr>
                <w:bCs/>
              </w:rPr>
            </w:pPr>
            <w:r>
              <w:rPr>
                <w:bCs/>
              </w:rPr>
              <w:t>E-mail address</w:t>
            </w:r>
          </w:p>
        </w:tc>
        <w:tc>
          <w:tcPr>
            <w:tcW w:w="4684" w:type="dxa"/>
            <w:gridSpan w:val="2"/>
            <w:tcBorders>
              <w:top w:val="nil"/>
              <w:bottom w:val="single" w:sz="4" w:space="0" w:color="auto"/>
            </w:tcBorders>
          </w:tcPr>
          <w:p w14:paraId="183CEA86" w14:textId="77777777" w:rsidR="005A5DF5" w:rsidRPr="008E63FF" w:rsidRDefault="00EC4C4D">
            <w:pPr>
              <w:rPr>
                <w:b/>
                <w:bCs/>
              </w:rPr>
            </w:pPr>
            <w:r w:rsidRPr="00703D2E">
              <w:rPr>
                <w:b/>
                <w:bCs/>
              </w:rPr>
              <w:t>[●]</w:t>
            </w:r>
          </w:p>
        </w:tc>
      </w:tr>
      <w:tr w:rsidR="003476EA" w14:paraId="563C9352" w14:textId="77777777" w:rsidTr="00720813">
        <w:trPr>
          <w:cantSplit/>
        </w:trPr>
        <w:tc>
          <w:tcPr>
            <w:tcW w:w="1080" w:type="dxa"/>
            <w:gridSpan w:val="2"/>
          </w:tcPr>
          <w:p w14:paraId="691BFF64" w14:textId="77777777" w:rsidR="003476EA" w:rsidRDefault="003476EA" w:rsidP="00720813">
            <w:pPr>
              <w:rPr>
                <w:bCs/>
              </w:rPr>
            </w:pPr>
            <w:r>
              <w:rPr>
                <w:bCs/>
              </w:rPr>
              <w:t>11.2(4)</w:t>
            </w:r>
          </w:p>
        </w:tc>
        <w:tc>
          <w:tcPr>
            <w:tcW w:w="3960" w:type="dxa"/>
            <w:gridSpan w:val="2"/>
          </w:tcPr>
          <w:p w14:paraId="72219D6E" w14:textId="77777777" w:rsidR="003476EA" w:rsidRDefault="003476EA" w:rsidP="00720813">
            <w:r>
              <w:t xml:space="preserve">The </w:t>
            </w:r>
            <w:r w:rsidRPr="002D5AF9">
              <w:rPr>
                <w:i/>
              </w:rPr>
              <w:t>delivery date</w:t>
            </w:r>
            <w:r>
              <w:t xml:space="preserve"> is</w:t>
            </w:r>
          </w:p>
          <w:p w14:paraId="0EA179B4" w14:textId="77777777" w:rsidR="003476EA" w:rsidRPr="002D5AF9" w:rsidRDefault="003476EA" w:rsidP="00720813">
            <w:pPr>
              <w:rPr>
                <w:b/>
                <w:sz w:val="16"/>
                <w:szCs w:val="16"/>
              </w:rPr>
            </w:pPr>
            <w:r w:rsidRPr="002D5AF9">
              <w:rPr>
                <w:b/>
                <w:sz w:val="16"/>
                <w:szCs w:val="16"/>
              </w:rPr>
              <w:t xml:space="preserve">[If the </w:t>
            </w:r>
            <w:r w:rsidRPr="002D5AF9">
              <w:rPr>
                <w:rFonts w:cs="Arial"/>
                <w:b/>
                <w:i/>
                <w:color w:val="000000"/>
                <w:sz w:val="16"/>
                <w:szCs w:val="16"/>
              </w:rPr>
              <w:t>goods</w:t>
            </w:r>
            <w:r w:rsidRPr="002D5AF9">
              <w:rPr>
                <w:b/>
                <w:sz w:val="16"/>
                <w:szCs w:val="16"/>
              </w:rPr>
              <w:t xml:space="preserve"> are instructed by Batch Order enter the data</w:t>
            </w:r>
            <w:r>
              <w:rPr>
                <w:b/>
                <w:sz w:val="16"/>
                <w:szCs w:val="16"/>
              </w:rPr>
              <w:t>,</w:t>
            </w:r>
            <w:r w:rsidRPr="002D5AF9">
              <w:rPr>
                <w:b/>
                <w:sz w:val="16"/>
                <w:szCs w:val="16"/>
              </w:rPr>
              <w:t xml:space="preserve"> “The delivery date is identified in the Batch Order</w:t>
            </w:r>
            <w:r>
              <w:rPr>
                <w:b/>
                <w:sz w:val="16"/>
                <w:szCs w:val="16"/>
              </w:rPr>
              <w:t>”</w:t>
            </w:r>
            <w:r w:rsidRPr="002D5AF9">
              <w:rPr>
                <w:b/>
                <w:sz w:val="16"/>
                <w:szCs w:val="16"/>
              </w:rPr>
              <w:t>]</w:t>
            </w:r>
          </w:p>
        </w:tc>
        <w:tc>
          <w:tcPr>
            <w:tcW w:w="4684" w:type="dxa"/>
            <w:gridSpan w:val="2"/>
          </w:tcPr>
          <w:p w14:paraId="63C6A1DD" w14:textId="77777777" w:rsidR="003476EA" w:rsidRPr="00703D2E" w:rsidRDefault="003476EA" w:rsidP="00720813">
            <w:pPr>
              <w:rPr>
                <w:b/>
                <w:bCs/>
              </w:rPr>
            </w:pPr>
            <w:r w:rsidRPr="002D5AF9">
              <w:rPr>
                <w:b/>
                <w:bCs/>
              </w:rPr>
              <w:t>[●]</w:t>
            </w:r>
          </w:p>
        </w:tc>
      </w:tr>
      <w:tr w:rsidR="003476EA" w14:paraId="7E02D786" w14:textId="77777777" w:rsidTr="00720813">
        <w:trPr>
          <w:cantSplit/>
        </w:trPr>
        <w:tc>
          <w:tcPr>
            <w:tcW w:w="1080" w:type="dxa"/>
            <w:gridSpan w:val="2"/>
            <w:tcBorders>
              <w:top w:val="single" w:sz="4" w:space="0" w:color="auto"/>
              <w:bottom w:val="single" w:sz="4" w:space="0" w:color="auto"/>
            </w:tcBorders>
          </w:tcPr>
          <w:p w14:paraId="6CEC8A2D" w14:textId="77777777" w:rsidR="003476EA" w:rsidRPr="00266603" w:rsidRDefault="003476EA" w:rsidP="00720813">
            <w:r>
              <w:t>11.2(5)</w:t>
            </w:r>
          </w:p>
        </w:tc>
        <w:tc>
          <w:tcPr>
            <w:tcW w:w="3960" w:type="dxa"/>
            <w:gridSpan w:val="2"/>
            <w:tcBorders>
              <w:top w:val="single" w:sz="4" w:space="0" w:color="auto"/>
              <w:bottom w:val="single" w:sz="4" w:space="0" w:color="auto"/>
            </w:tcBorders>
          </w:tcPr>
          <w:p w14:paraId="497DD4F0" w14:textId="77777777" w:rsidR="003476EA" w:rsidRDefault="003476EA" w:rsidP="00720813">
            <w:r>
              <w:t xml:space="preserve">The </w:t>
            </w:r>
            <w:r w:rsidRPr="00680762">
              <w:t>Goods Information</w:t>
            </w:r>
            <w:r>
              <w:t xml:space="preserve"> is in</w:t>
            </w:r>
          </w:p>
        </w:tc>
        <w:tc>
          <w:tcPr>
            <w:tcW w:w="4684" w:type="dxa"/>
            <w:gridSpan w:val="2"/>
            <w:tcBorders>
              <w:top w:val="single" w:sz="4" w:space="0" w:color="auto"/>
              <w:bottom w:val="single" w:sz="4" w:space="0" w:color="auto"/>
            </w:tcBorders>
          </w:tcPr>
          <w:p w14:paraId="7B5EC6F0" w14:textId="77777777" w:rsidR="003476EA" w:rsidRDefault="003476EA" w:rsidP="00720813">
            <w:pPr>
              <w:rPr>
                <w:b/>
              </w:rPr>
            </w:pPr>
            <w:r>
              <w:rPr>
                <w:b/>
              </w:rPr>
              <w:t>the document called ‘Goods</w:t>
            </w:r>
            <w:r w:rsidRPr="00C870C9">
              <w:rPr>
                <w:b/>
              </w:rPr>
              <w:t xml:space="preserve"> Information</w:t>
            </w:r>
            <w:r>
              <w:rPr>
                <w:b/>
              </w:rPr>
              <w:t>’ in Part 3 of this contract.</w:t>
            </w:r>
          </w:p>
        </w:tc>
      </w:tr>
      <w:tr w:rsidR="003476EA" w14:paraId="14203860" w14:textId="77777777" w:rsidTr="00720813">
        <w:trPr>
          <w:cantSplit/>
        </w:trPr>
        <w:tc>
          <w:tcPr>
            <w:tcW w:w="1080" w:type="dxa"/>
            <w:gridSpan w:val="2"/>
            <w:tcBorders>
              <w:top w:val="single" w:sz="4" w:space="0" w:color="auto"/>
              <w:bottom w:val="single" w:sz="4" w:space="0" w:color="auto"/>
            </w:tcBorders>
          </w:tcPr>
          <w:p w14:paraId="4E133713" w14:textId="77777777" w:rsidR="003476EA" w:rsidRPr="00051226" w:rsidRDefault="003476EA" w:rsidP="00720813">
            <w:r w:rsidRPr="00051226">
              <w:t>11.2(</w:t>
            </w:r>
            <w:r>
              <w:t>8</w:t>
            </w:r>
            <w:r w:rsidRPr="00051226">
              <w:t>)</w:t>
            </w:r>
          </w:p>
        </w:tc>
        <w:tc>
          <w:tcPr>
            <w:tcW w:w="3960" w:type="dxa"/>
            <w:gridSpan w:val="2"/>
            <w:tcBorders>
              <w:top w:val="single" w:sz="4" w:space="0" w:color="auto"/>
            </w:tcBorders>
          </w:tcPr>
          <w:p w14:paraId="5234B66F" w14:textId="77777777" w:rsidR="003476EA" w:rsidRPr="004636B1" w:rsidRDefault="003476EA" w:rsidP="00720813">
            <w:r w:rsidRPr="004636B1">
              <w:t xml:space="preserve">The </w:t>
            </w:r>
            <w:r w:rsidRPr="002651D6">
              <w:rPr>
                <w:rFonts w:cs="Arial"/>
                <w:i/>
                <w:color w:val="000000"/>
                <w:lang w:val="en-ZA"/>
              </w:rPr>
              <w:t>goods</w:t>
            </w:r>
            <w:r w:rsidRPr="004636B1">
              <w:t xml:space="preserve"> </w:t>
            </w:r>
            <w:r>
              <w:t>are</w:t>
            </w:r>
            <w:r w:rsidRPr="004636B1">
              <w:t xml:space="preserve"> </w:t>
            </w:r>
          </w:p>
        </w:tc>
        <w:tc>
          <w:tcPr>
            <w:tcW w:w="4684" w:type="dxa"/>
            <w:gridSpan w:val="2"/>
            <w:tcBorders>
              <w:top w:val="single" w:sz="4" w:space="0" w:color="auto"/>
            </w:tcBorders>
          </w:tcPr>
          <w:p w14:paraId="4B4794B1" w14:textId="77777777" w:rsidR="003476EA" w:rsidRPr="008E63FF" w:rsidRDefault="00300398" w:rsidP="00720813">
            <w:pPr>
              <w:rPr>
                <w:b/>
              </w:rPr>
            </w:pPr>
            <w:r w:rsidRPr="00300398">
              <w:rPr>
                <w:b/>
              </w:rPr>
              <w:t>Supply, delivery, installation, and commissioning of a Flashpoint Tester</w:t>
            </w:r>
          </w:p>
        </w:tc>
      </w:tr>
      <w:tr w:rsidR="003476EA" w14:paraId="713F71B7" w14:textId="77777777" w:rsidTr="00720813">
        <w:trPr>
          <w:cantSplit/>
        </w:trPr>
        <w:tc>
          <w:tcPr>
            <w:tcW w:w="1080" w:type="dxa"/>
            <w:gridSpan w:val="2"/>
            <w:tcBorders>
              <w:bottom w:val="single" w:sz="4" w:space="0" w:color="auto"/>
            </w:tcBorders>
          </w:tcPr>
          <w:p w14:paraId="331F67D5" w14:textId="77777777" w:rsidR="003476EA" w:rsidRDefault="003476EA" w:rsidP="00720813">
            <w:pPr>
              <w:rPr>
                <w:bCs/>
              </w:rPr>
            </w:pPr>
            <w:r>
              <w:rPr>
                <w:bCs/>
              </w:rPr>
              <w:t>12.2</w:t>
            </w:r>
          </w:p>
        </w:tc>
        <w:tc>
          <w:tcPr>
            <w:tcW w:w="3960" w:type="dxa"/>
            <w:gridSpan w:val="2"/>
          </w:tcPr>
          <w:p w14:paraId="56DF2F9E" w14:textId="77777777" w:rsidR="003476EA" w:rsidRDefault="003476EA" w:rsidP="00720813">
            <w:r>
              <w:t xml:space="preserve">The </w:t>
            </w:r>
            <w:r w:rsidRPr="002D5AF9">
              <w:rPr>
                <w:i/>
              </w:rPr>
              <w:t>law of the contract</w:t>
            </w:r>
            <w:r>
              <w:t xml:space="preserve"> is</w:t>
            </w:r>
          </w:p>
        </w:tc>
        <w:tc>
          <w:tcPr>
            <w:tcW w:w="4684" w:type="dxa"/>
            <w:gridSpan w:val="2"/>
          </w:tcPr>
          <w:p w14:paraId="4B32A70D" w14:textId="77777777" w:rsidR="003476EA" w:rsidRPr="00703D2E" w:rsidRDefault="003476EA" w:rsidP="00720813">
            <w:pPr>
              <w:rPr>
                <w:b/>
                <w:bCs/>
              </w:rPr>
            </w:pPr>
          </w:p>
        </w:tc>
      </w:tr>
      <w:tr w:rsidR="00E4728B" w14:paraId="533E3C7A" w14:textId="77777777" w:rsidTr="00720813">
        <w:trPr>
          <w:cantSplit/>
        </w:trPr>
        <w:tc>
          <w:tcPr>
            <w:tcW w:w="1080" w:type="dxa"/>
            <w:gridSpan w:val="2"/>
            <w:tcBorders>
              <w:top w:val="single" w:sz="4" w:space="0" w:color="auto"/>
              <w:bottom w:val="single" w:sz="4" w:space="0" w:color="auto"/>
            </w:tcBorders>
          </w:tcPr>
          <w:p w14:paraId="29FA6B13" w14:textId="77777777" w:rsidR="00E4728B" w:rsidRPr="0027623E" w:rsidRDefault="00E4728B" w:rsidP="00720813">
            <w:r>
              <w:t>13.2</w:t>
            </w:r>
          </w:p>
        </w:tc>
        <w:tc>
          <w:tcPr>
            <w:tcW w:w="3960" w:type="dxa"/>
            <w:gridSpan w:val="2"/>
            <w:tcBorders>
              <w:bottom w:val="single" w:sz="4" w:space="0" w:color="auto"/>
            </w:tcBorders>
          </w:tcPr>
          <w:p w14:paraId="06EA7978" w14:textId="77777777" w:rsidR="00E4728B" w:rsidRDefault="00E4728B" w:rsidP="00720813">
            <w:r>
              <w:t xml:space="preserve">The </w:t>
            </w:r>
            <w:r w:rsidRPr="00253FF2">
              <w:rPr>
                <w:i/>
              </w:rPr>
              <w:t>period for reply</w:t>
            </w:r>
            <w:r>
              <w:t xml:space="preserve"> is</w:t>
            </w:r>
          </w:p>
        </w:tc>
        <w:tc>
          <w:tcPr>
            <w:tcW w:w="4684" w:type="dxa"/>
            <w:gridSpan w:val="2"/>
            <w:tcBorders>
              <w:bottom w:val="single" w:sz="4" w:space="0" w:color="auto"/>
            </w:tcBorders>
          </w:tcPr>
          <w:p w14:paraId="6C42A198" w14:textId="77777777" w:rsidR="00E4728B" w:rsidRDefault="00237001" w:rsidP="00720813">
            <w:pPr>
              <w:rPr>
                <w:b/>
              </w:rPr>
            </w:pPr>
            <w:r>
              <w:rPr>
                <w:b/>
                <w:bCs/>
              </w:rPr>
              <w:t xml:space="preserve">3 days </w:t>
            </w:r>
          </w:p>
        </w:tc>
      </w:tr>
      <w:tr w:rsidR="00E4728B" w14:paraId="641372B3" w14:textId="77777777" w:rsidTr="00720813">
        <w:trPr>
          <w:cantSplit/>
        </w:trPr>
        <w:tc>
          <w:tcPr>
            <w:tcW w:w="1080" w:type="dxa"/>
            <w:gridSpan w:val="2"/>
          </w:tcPr>
          <w:p w14:paraId="15A302B1" w14:textId="77777777" w:rsidR="00E4728B" w:rsidRDefault="00E4728B" w:rsidP="00720813">
            <w:pPr>
              <w:rPr>
                <w:bCs/>
              </w:rPr>
            </w:pPr>
            <w:r>
              <w:rPr>
                <w:bCs/>
              </w:rPr>
              <w:t>15.1</w:t>
            </w:r>
          </w:p>
        </w:tc>
        <w:tc>
          <w:tcPr>
            <w:tcW w:w="3960" w:type="dxa"/>
            <w:gridSpan w:val="2"/>
          </w:tcPr>
          <w:p w14:paraId="29AB0922" w14:textId="77777777" w:rsidR="00E4728B" w:rsidRDefault="00E4728B" w:rsidP="00720813">
            <w:r>
              <w:t xml:space="preserve">The </w:t>
            </w:r>
            <w:r w:rsidRPr="002D5AF9">
              <w:rPr>
                <w:i/>
              </w:rPr>
              <w:t>premises</w:t>
            </w:r>
            <w:r>
              <w:t xml:space="preserve"> are</w:t>
            </w:r>
          </w:p>
        </w:tc>
        <w:tc>
          <w:tcPr>
            <w:tcW w:w="4684" w:type="dxa"/>
            <w:gridSpan w:val="2"/>
          </w:tcPr>
          <w:p w14:paraId="218A261C" w14:textId="77777777" w:rsidR="0062544C" w:rsidRPr="0062544C" w:rsidRDefault="0062544C" w:rsidP="0062544C">
            <w:pPr>
              <w:rPr>
                <w:b/>
                <w:bCs/>
              </w:rPr>
            </w:pPr>
            <w:r w:rsidRPr="0062544C">
              <w:rPr>
                <w:b/>
                <w:bCs/>
              </w:rPr>
              <w:t>Eskom Holding SOC LTD</w:t>
            </w:r>
          </w:p>
          <w:p w14:paraId="4BE4C1F5" w14:textId="77777777" w:rsidR="0062544C" w:rsidRPr="0062544C" w:rsidRDefault="0062544C" w:rsidP="0062544C">
            <w:pPr>
              <w:rPr>
                <w:b/>
                <w:bCs/>
              </w:rPr>
            </w:pPr>
            <w:r w:rsidRPr="0062544C">
              <w:rPr>
                <w:b/>
                <w:bCs/>
              </w:rPr>
              <w:t>Research and Innovation Centre</w:t>
            </w:r>
          </w:p>
          <w:p w14:paraId="21F1C047" w14:textId="77777777" w:rsidR="0062544C" w:rsidRPr="0062544C" w:rsidRDefault="0062544C" w:rsidP="0062544C">
            <w:pPr>
              <w:rPr>
                <w:b/>
                <w:bCs/>
              </w:rPr>
            </w:pPr>
            <w:r w:rsidRPr="0062544C">
              <w:rPr>
                <w:b/>
                <w:bCs/>
              </w:rPr>
              <w:t>Lower Germiston Road</w:t>
            </w:r>
          </w:p>
          <w:p w14:paraId="526A2953" w14:textId="77777777" w:rsidR="0062544C" w:rsidRPr="0062544C" w:rsidRDefault="0062544C" w:rsidP="0062544C">
            <w:pPr>
              <w:rPr>
                <w:b/>
                <w:bCs/>
              </w:rPr>
            </w:pPr>
            <w:r w:rsidRPr="0062544C">
              <w:rPr>
                <w:b/>
                <w:bCs/>
              </w:rPr>
              <w:t>Rosherville</w:t>
            </w:r>
          </w:p>
          <w:p w14:paraId="4DC04492" w14:textId="77777777" w:rsidR="00E4728B" w:rsidRPr="00703D2E" w:rsidRDefault="0062544C" w:rsidP="0062544C">
            <w:pPr>
              <w:rPr>
                <w:b/>
                <w:bCs/>
              </w:rPr>
            </w:pPr>
            <w:r w:rsidRPr="0062544C">
              <w:rPr>
                <w:b/>
                <w:bCs/>
              </w:rPr>
              <w:t>2094</w:t>
            </w:r>
          </w:p>
        </w:tc>
      </w:tr>
      <w:tr w:rsidR="00D03A4B" w14:paraId="27D6F419" w14:textId="77777777" w:rsidTr="00EE4E98">
        <w:trPr>
          <w:cantSplit/>
        </w:trPr>
        <w:tc>
          <w:tcPr>
            <w:tcW w:w="1080" w:type="dxa"/>
            <w:gridSpan w:val="2"/>
            <w:tcBorders>
              <w:top w:val="single" w:sz="4" w:space="0" w:color="auto"/>
              <w:bottom w:val="single" w:sz="4" w:space="0" w:color="auto"/>
            </w:tcBorders>
          </w:tcPr>
          <w:p w14:paraId="592418D0" w14:textId="77777777" w:rsidR="00D03A4B" w:rsidRDefault="002651D6" w:rsidP="00D03A4B">
            <w:pPr>
              <w:rPr>
                <w:bCs/>
              </w:rPr>
            </w:pPr>
            <w:r>
              <w:rPr>
                <w:bCs/>
              </w:rPr>
              <w:t>23.1</w:t>
            </w:r>
          </w:p>
        </w:tc>
        <w:tc>
          <w:tcPr>
            <w:tcW w:w="3960" w:type="dxa"/>
            <w:gridSpan w:val="2"/>
            <w:tcBorders>
              <w:top w:val="single" w:sz="4" w:space="0" w:color="auto"/>
              <w:bottom w:val="single" w:sz="4" w:space="0" w:color="auto"/>
            </w:tcBorders>
          </w:tcPr>
          <w:p w14:paraId="58D8D0F5" w14:textId="77777777" w:rsidR="00D03A4B" w:rsidRDefault="002651D6" w:rsidP="0069091C">
            <w:r>
              <w:t xml:space="preserve">The </w:t>
            </w:r>
            <w:r w:rsidRPr="00E16B9F">
              <w:rPr>
                <w:rFonts w:cs="Arial"/>
                <w:i/>
              </w:rPr>
              <w:t>Purchaser</w:t>
            </w:r>
            <w:r>
              <w:t xml:space="preserve"> requires the </w:t>
            </w:r>
            <w:r w:rsidRPr="00E16B9F">
              <w:rPr>
                <w:rFonts w:cs="Arial"/>
                <w:i/>
              </w:rPr>
              <w:t>Supplier</w:t>
            </w:r>
            <w:r>
              <w:t xml:space="preserve"> to Provide the Goods when instructed by Batch Order.</w:t>
            </w:r>
          </w:p>
        </w:tc>
        <w:tc>
          <w:tcPr>
            <w:tcW w:w="4684" w:type="dxa"/>
            <w:gridSpan w:val="2"/>
            <w:tcBorders>
              <w:top w:val="single" w:sz="4" w:space="0" w:color="auto"/>
              <w:bottom w:val="single" w:sz="4" w:space="0" w:color="auto"/>
            </w:tcBorders>
          </w:tcPr>
          <w:p w14:paraId="10D52857" w14:textId="77777777" w:rsidR="00D03A4B" w:rsidRDefault="00D03A4B" w:rsidP="0069091C">
            <w:pPr>
              <w:rPr>
                <w:b/>
                <w:bCs/>
              </w:rPr>
            </w:pPr>
          </w:p>
          <w:p w14:paraId="5C794335" w14:textId="77777777" w:rsidR="002651D6" w:rsidRDefault="002651D6" w:rsidP="0069091C">
            <w:pPr>
              <w:rPr>
                <w:b/>
                <w:bCs/>
              </w:rPr>
            </w:pPr>
          </w:p>
          <w:p w14:paraId="33142B89" w14:textId="77777777" w:rsidR="002651D6" w:rsidRPr="004E5470" w:rsidRDefault="002651D6" w:rsidP="0069091C">
            <w:pPr>
              <w:rPr>
                <w:b/>
                <w:bCs/>
              </w:rPr>
            </w:pPr>
            <w:r>
              <w:rPr>
                <w:b/>
                <w:bCs/>
              </w:rPr>
              <w:t>Yes / No [delete as appropriate]</w:t>
            </w:r>
          </w:p>
        </w:tc>
      </w:tr>
      <w:tr w:rsidR="00EE4E98" w14:paraId="56B3D32D" w14:textId="77777777" w:rsidTr="00EE4E98">
        <w:trPr>
          <w:cantSplit/>
        </w:trPr>
        <w:tc>
          <w:tcPr>
            <w:tcW w:w="1080" w:type="dxa"/>
            <w:gridSpan w:val="2"/>
            <w:tcBorders>
              <w:top w:val="single" w:sz="4" w:space="0" w:color="auto"/>
              <w:bottom w:val="nil"/>
            </w:tcBorders>
            <w:shd w:val="pct15" w:color="auto" w:fill="auto"/>
          </w:tcPr>
          <w:p w14:paraId="7C5F27F0" w14:textId="77777777" w:rsidR="00EE4E98" w:rsidRPr="00051226" w:rsidRDefault="00EE4E98" w:rsidP="002651D6">
            <w:r>
              <w:t>23.1</w:t>
            </w:r>
          </w:p>
        </w:tc>
        <w:tc>
          <w:tcPr>
            <w:tcW w:w="3960" w:type="dxa"/>
            <w:gridSpan w:val="2"/>
            <w:tcBorders>
              <w:top w:val="single" w:sz="4" w:space="0" w:color="auto"/>
              <w:bottom w:val="nil"/>
            </w:tcBorders>
          </w:tcPr>
          <w:p w14:paraId="698C1F9E" w14:textId="77777777" w:rsidR="00EE4E98" w:rsidRPr="004636B1" w:rsidRDefault="00EE4E98" w:rsidP="00EE4E98">
            <w:r>
              <w:t xml:space="preserve">If the </w:t>
            </w:r>
            <w:r w:rsidRPr="007E3576">
              <w:rPr>
                <w:rFonts w:cs="Arial"/>
                <w:i/>
                <w:color w:val="000000"/>
              </w:rPr>
              <w:t>goods</w:t>
            </w:r>
            <w:r>
              <w:t xml:space="preserve"> are instructed by Batch Order,</w:t>
            </w:r>
          </w:p>
        </w:tc>
        <w:tc>
          <w:tcPr>
            <w:tcW w:w="4684" w:type="dxa"/>
            <w:gridSpan w:val="2"/>
            <w:tcBorders>
              <w:top w:val="single" w:sz="4" w:space="0" w:color="auto"/>
              <w:bottom w:val="nil"/>
            </w:tcBorders>
          </w:tcPr>
          <w:p w14:paraId="3FA5CCEF" w14:textId="77777777" w:rsidR="00EE4E98" w:rsidRPr="00703D2E" w:rsidRDefault="00EE4E98" w:rsidP="00D1047B">
            <w:pPr>
              <w:rPr>
                <w:b/>
                <w:bCs/>
              </w:rPr>
            </w:pPr>
          </w:p>
        </w:tc>
      </w:tr>
      <w:tr w:rsidR="00EE4E98" w14:paraId="2B34641C" w14:textId="77777777" w:rsidTr="00EE4E98">
        <w:trPr>
          <w:cantSplit/>
        </w:trPr>
        <w:tc>
          <w:tcPr>
            <w:tcW w:w="1080" w:type="dxa"/>
            <w:gridSpan w:val="2"/>
            <w:tcBorders>
              <w:top w:val="nil"/>
              <w:bottom w:val="nil"/>
            </w:tcBorders>
            <w:shd w:val="pct15" w:color="auto" w:fill="auto"/>
          </w:tcPr>
          <w:p w14:paraId="4BB943D5" w14:textId="77777777" w:rsidR="00EE4E98" w:rsidRPr="00051226" w:rsidRDefault="00EE4E98" w:rsidP="002651D6"/>
        </w:tc>
        <w:tc>
          <w:tcPr>
            <w:tcW w:w="3960" w:type="dxa"/>
            <w:gridSpan w:val="2"/>
            <w:tcBorders>
              <w:top w:val="nil"/>
              <w:bottom w:val="nil"/>
            </w:tcBorders>
          </w:tcPr>
          <w:p w14:paraId="1D6C1E18" w14:textId="77777777" w:rsidR="00EE4E98" w:rsidRPr="004636B1" w:rsidRDefault="00EE4E98" w:rsidP="00EE4E98">
            <w:pPr>
              <w:jc w:val="right"/>
            </w:pPr>
            <w:r>
              <w:t>the batch order interval is</w:t>
            </w:r>
          </w:p>
        </w:tc>
        <w:tc>
          <w:tcPr>
            <w:tcW w:w="4684" w:type="dxa"/>
            <w:gridSpan w:val="2"/>
            <w:tcBorders>
              <w:top w:val="nil"/>
              <w:bottom w:val="nil"/>
            </w:tcBorders>
          </w:tcPr>
          <w:p w14:paraId="57CB3EC8" w14:textId="77777777" w:rsidR="00EE4E98" w:rsidRPr="00703D2E" w:rsidRDefault="00EE4E98" w:rsidP="00D1047B">
            <w:pPr>
              <w:rPr>
                <w:b/>
                <w:bCs/>
              </w:rPr>
            </w:pPr>
            <w:r w:rsidRPr="00EE4E98">
              <w:rPr>
                <w:b/>
                <w:bCs/>
              </w:rPr>
              <w:t>[●]</w:t>
            </w:r>
          </w:p>
        </w:tc>
      </w:tr>
      <w:tr w:rsidR="00EE4E98" w14:paraId="306E0D94" w14:textId="77777777" w:rsidTr="00EE4E98">
        <w:trPr>
          <w:cantSplit/>
        </w:trPr>
        <w:tc>
          <w:tcPr>
            <w:tcW w:w="1080" w:type="dxa"/>
            <w:gridSpan w:val="2"/>
            <w:tcBorders>
              <w:top w:val="nil"/>
              <w:bottom w:val="nil"/>
            </w:tcBorders>
            <w:shd w:val="pct15" w:color="auto" w:fill="auto"/>
          </w:tcPr>
          <w:p w14:paraId="13F15DC4" w14:textId="77777777" w:rsidR="00EE4E98" w:rsidRPr="00051226" w:rsidRDefault="00EE4E98" w:rsidP="002651D6"/>
        </w:tc>
        <w:tc>
          <w:tcPr>
            <w:tcW w:w="3960" w:type="dxa"/>
            <w:gridSpan w:val="2"/>
            <w:tcBorders>
              <w:top w:val="nil"/>
              <w:bottom w:val="nil"/>
            </w:tcBorders>
          </w:tcPr>
          <w:p w14:paraId="2DA6E8A5" w14:textId="77777777" w:rsidR="00EE4E98" w:rsidRPr="004636B1" w:rsidRDefault="00EE4E98" w:rsidP="00EE4E98">
            <w:pPr>
              <w:jc w:val="right"/>
            </w:pPr>
            <w:r>
              <w:t>the end date is</w:t>
            </w:r>
          </w:p>
        </w:tc>
        <w:tc>
          <w:tcPr>
            <w:tcW w:w="4684" w:type="dxa"/>
            <w:gridSpan w:val="2"/>
            <w:tcBorders>
              <w:top w:val="nil"/>
              <w:bottom w:val="nil"/>
            </w:tcBorders>
          </w:tcPr>
          <w:p w14:paraId="7737BD82" w14:textId="77777777" w:rsidR="00EE4E98" w:rsidRPr="00703D2E" w:rsidRDefault="00EE4E98" w:rsidP="00D1047B">
            <w:pPr>
              <w:rPr>
                <w:b/>
                <w:bCs/>
              </w:rPr>
            </w:pPr>
            <w:r w:rsidRPr="00EE4E98">
              <w:rPr>
                <w:b/>
                <w:bCs/>
              </w:rPr>
              <w:t>[●]</w:t>
            </w:r>
          </w:p>
        </w:tc>
      </w:tr>
      <w:tr w:rsidR="00EE4E98" w14:paraId="30A0575E" w14:textId="77777777" w:rsidTr="00EE4E98">
        <w:trPr>
          <w:cantSplit/>
        </w:trPr>
        <w:tc>
          <w:tcPr>
            <w:tcW w:w="1080" w:type="dxa"/>
            <w:gridSpan w:val="2"/>
            <w:tcBorders>
              <w:top w:val="nil"/>
              <w:bottom w:val="single" w:sz="4" w:space="0" w:color="auto"/>
            </w:tcBorders>
            <w:shd w:val="pct15" w:color="auto" w:fill="auto"/>
          </w:tcPr>
          <w:p w14:paraId="090BA93B" w14:textId="77777777" w:rsidR="00EE4E98" w:rsidRPr="00051226" w:rsidRDefault="00EE4E98" w:rsidP="002651D6"/>
        </w:tc>
        <w:tc>
          <w:tcPr>
            <w:tcW w:w="3960" w:type="dxa"/>
            <w:gridSpan w:val="2"/>
            <w:tcBorders>
              <w:top w:val="nil"/>
              <w:bottom w:val="single" w:sz="4" w:space="0" w:color="auto"/>
            </w:tcBorders>
          </w:tcPr>
          <w:p w14:paraId="1F67F455" w14:textId="77777777" w:rsidR="00EE4E98" w:rsidRPr="004636B1" w:rsidRDefault="00EE4E98" w:rsidP="00EE4E98">
            <w:pPr>
              <w:jc w:val="right"/>
            </w:pPr>
            <w:r>
              <w:t xml:space="preserve">the quantity range of </w:t>
            </w:r>
            <w:r w:rsidRPr="007E3576">
              <w:rPr>
                <w:rFonts w:cs="Arial"/>
                <w:i/>
                <w:color w:val="000000"/>
              </w:rPr>
              <w:t>goods</w:t>
            </w:r>
            <w:r>
              <w:t xml:space="preserve"> in a batch is</w:t>
            </w:r>
          </w:p>
        </w:tc>
        <w:tc>
          <w:tcPr>
            <w:tcW w:w="4684" w:type="dxa"/>
            <w:gridSpan w:val="2"/>
            <w:tcBorders>
              <w:top w:val="nil"/>
              <w:bottom w:val="single" w:sz="4" w:space="0" w:color="auto"/>
            </w:tcBorders>
          </w:tcPr>
          <w:p w14:paraId="721527AF" w14:textId="77777777" w:rsidR="00EE4E98" w:rsidRPr="00703D2E" w:rsidRDefault="00EE4E98" w:rsidP="00D1047B">
            <w:pPr>
              <w:rPr>
                <w:b/>
                <w:bCs/>
              </w:rPr>
            </w:pPr>
            <w:r>
              <w:rPr>
                <w:b/>
                <w:bCs/>
              </w:rPr>
              <w:t xml:space="preserve">from </w:t>
            </w:r>
            <w:r w:rsidRPr="00EE4E98">
              <w:rPr>
                <w:b/>
                <w:bCs/>
              </w:rPr>
              <w:t>[●]</w:t>
            </w:r>
            <w:r>
              <w:rPr>
                <w:b/>
                <w:bCs/>
              </w:rPr>
              <w:t xml:space="preserve"> to </w:t>
            </w:r>
            <w:r w:rsidRPr="00EE4E98">
              <w:rPr>
                <w:b/>
                <w:bCs/>
              </w:rPr>
              <w:t>[●]</w:t>
            </w:r>
          </w:p>
        </w:tc>
      </w:tr>
      <w:tr w:rsidR="005A5DF5" w14:paraId="5DBC0F1C" w14:textId="77777777" w:rsidTr="00FE005E">
        <w:trPr>
          <w:cantSplit/>
        </w:trPr>
        <w:tc>
          <w:tcPr>
            <w:tcW w:w="1080" w:type="dxa"/>
            <w:gridSpan w:val="2"/>
            <w:tcBorders>
              <w:bottom w:val="single" w:sz="4" w:space="0" w:color="auto"/>
            </w:tcBorders>
          </w:tcPr>
          <w:p w14:paraId="12446F1E" w14:textId="77777777" w:rsidR="005A5DF5" w:rsidRPr="003715DE" w:rsidRDefault="005A5DF5" w:rsidP="00E53C05">
            <w:pPr>
              <w:rPr>
                <w:b/>
                <w:bCs/>
                <w:sz w:val="16"/>
                <w:szCs w:val="16"/>
              </w:rPr>
            </w:pPr>
            <w:r>
              <w:rPr>
                <w:bCs/>
              </w:rPr>
              <w:t>30.1</w:t>
            </w:r>
          </w:p>
        </w:tc>
        <w:tc>
          <w:tcPr>
            <w:tcW w:w="3960" w:type="dxa"/>
            <w:gridSpan w:val="2"/>
          </w:tcPr>
          <w:p w14:paraId="66678DB0" w14:textId="77777777" w:rsidR="005A5DF5" w:rsidRDefault="005A5DF5" w:rsidP="00E53C05">
            <w:r>
              <w:t xml:space="preserve">The </w:t>
            </w:r>
            <w:r w:rsidRPr="00B5593C">
              <w:rPr>
                <w:i/>
              </w:rPr>
              <w:t>starting date</w:t>
            </w:r>
            <w:r>
              <w:t xml:space="preserve"> is.</w:t>
            </w:r>
          </w:p>
        </w:tc>
        <w:tc>
          <w:tcPr>
            <w:tcW w:w="4684" w:type="dxa"/>
            <w:gridSpan w:val="2"/>
          </w:tcPr>
          <w:p w14:paraId="2DB39731" w14:textId="77777777" w:rsidR="005A5DF5" w:rsidRPr="008E63FF" w:rsidRDefault="00EC4C4D" w:rsidP="00E53C05">
            <w:pPr>
              <w:rPr>
                <w:b/>
              </w:rPr>
            </w:pPr>
            <w:r w:rsidRPr="00703D2E">
              <w:rPr>
                <w:b/>
                <w:bCs/>
              </w:rPr>
              <w:t>[●]</w:t>
            </w:r>
          </w:p>
        </w:tc>
      </w:tr>
      <w:tr w:rsidR="00E4728B" w14:paraId="712C5FC3" w14:textId="77777777" w:rsidTr="00720813">
        <w:trPr>
          <w:cantSplit/>
        </w:trPr>
        <w:tc>
          <w:tcPr>
            <w:tcW w:w="1080" w:type="dxa"/>
            <w:gridSpan w:val="2"/>
          </w:tcPr>
          <w:p w14:paraId="129C9CFC" w14:textId="77777777" w:rsidR="00E4728B" w:rsidRDefault="00E4728B" w:rsidP="00720813">
            <w:pPr>
              <w:rPr>
                <w:bCs/>
              </w:rPr>
            </w:pPr>
            <w:r>
              <w:rPr>
                <w:bCs/>
              </w:rPr>
              <w:t>41.1</w:t>
            </w:r>
          </w:p>
        </w:tc>
        <w:tc>
          <w:tcPr>
            <w:tcW w:w="3960" w:type="dxa"/>
            <w:gridSpan w:val="2"/>
          </w:tcPr>
          <w:p w14:paraId="1D3F3409" w14:textId="77777777" w:rsidR="00E4728B" w:rsidRDefault="00E4728B" w:rsidP="00720813">
            <w:r>
              <w:t xml:space="preserve">The </w:t>
            </w:r>
            <w:r w:rsidRPr="007C4991">
              <w:rPr>
                <w:i/>
              </w:rPr>
              <w:t>defects date</w:t>
            </w:r>
            <w:r>
              <w:t xml:space="preserve"> is</w:t>
            </w:r>
          </w:p>
        </w:tc>
        <w:tc>
          <w:tcPr>
            <w:tcW w:w="4684" w:type="dxa"/>
            <w:gridSpan w:val="2"/>
          </w:tcPr>
          <w:p w14:paraId="1CBBF17F" w14:textId="77777777" w:rsidR="00E4728B" w:rsidRPr="00703D2E" w:rsidRDefault="0062544C" w:rsidP="00720813">
            <w:pPr>
              <w:rPr>
                <w:b/>
                <w:bCs/>
              </w:rPr>
            </w:pPr>
            <w:r w:rsidRPr="0062544C">
              <w:rPr>
                <w:b/>
                <w:bCs/>
              </w:rPr>
              <w:t>One (1) week after Delivery</w:t>
            </w:r>
            <w:r>
              <w:rPr>
                <w:b/>
                <w:bCs/>
              </w:rPr>
              <w:t>.</w:t>
            </w:r>
          </w:p>
        </w:tc>
      </w:tr>
      <w:tr w:rsidR="002D5AF9" w14:paraId="5F3D20C8" w14:textId="77777777" w:rsidTr="00E4728B">
        <w:trPr>
          <w:cantSplit/>
        </w:trPr>
        <w:tc>
          <w:tcPr>
            <w:tcW w:w="1080" w:type="dxa"/>
            <w:gridSpan w:val="2"/>
            <w:tcBorders>
              <w:bottom w:val="single" w:sz="4" w:space="0" w:color="auto"/>
            </w:tcBorders>
          </w:tcPr>
          <w:p w14:paraId="4E62B8BF" w14:textId="77777777" w:rsidR="002D5AF9" w:rsidRDefault="002D5AF9" w:rsidP="00E53C05">
            <w:pPr>
              <w:rPr>
                <w:bCs/>
              </w:rPr>
            </w:pPr>
            <w:r>
              <w:rPr>
                <w:bCs/>
              </w:rPr>
              <w:t>42.2</w:t>
            </w:r>
          </w:p>
        </w:tc>
        <w:tc>
          <w:tcPr>
            <w:tcW w:w="3960" w:type="dxa"/>
            <w:gridSpan w:val="2"/>
            <w:tcBorders>
              <w:bottom w:val="single" w:sz="4" w:space="0" w:color="auto"/>
            </w:tcBorders>
          </w:tcPr>
          <w:p w14:paraId="3C56496F" w14:textId="77777777" w:rsidR="002D5AF9" w:rsidRDefault="002D5AF9" w:rsidP="00E53C05">
            <w:r>
              <w:t>The period for the correction of Defects after Delivery is</w:t>
            </w:r>
          </w:p>
        </w:tc>
        <w:tc>
          <w:tcPr>
            <w:tcW w:w="4684" w:type="dxa"/>
            <w:gridSpan w:val="2"/>
            <w:tcBorders>
              <w:bottom w:val="single" w:sz="4" w:space="0" w:color="auto"/>
            </w:tcBorders>
          </w:tcPr>
          <w:p w14:paraId="554BFD31" w14:textId="77777777" w:rsidR="002D5AF9" w:rsidRPr="00703D2E" w:rsidRDefault="0062544C" w:rsidP="00E53C05">
            <w:pPr>
              <w:rPr>
                <w:b/>
                <w:bCs/>
              </w:rPr>
            </w:pPr>
            <w:r>
              <w:rPr>
                <w:b/>
                <w:bCs/>
              </w:rPr>
              <w:t>Two (2)</w:t>
            </w:r>
            <w:r w:rsidRPr="0062544C">
              <w:rPr>
                <w:b/>
                <w:bCs/>
              </w:rPr>
              <w:t xml:space="preserve"> week</w:t>
            </w:r>
            <w:r>
              <w:rPr>
                <w:b/>
                <w:bCs/>
              </w:rPr>
              <w:t>s</w:t>
            </w:r>
          </w:p>
        </w:tc>
      </w:tr>
      <w:tr w:rsidR="00E4728B" w14:paraId="1CF406D9" w14:textId="77777777" w:rsidTr="00E4728B">
        <w:trPr>
          <w:cantSplit/>
        </w:trPr>
        <w:tc>
          <w:tcPr>
            <w:tcW w:w="1080" w:type="dxa"/>
            <w:gridSpan w:val="2"/>
            <w:tcBorders>
              <w:top w:val="single" w:sz="4" w:space="0" w:color="auto"/>
              <w:bottom w:val="single" w:sz="4" w:space="0" w:color="auto"/>
            </w:tcBorders>
          </w:tcPr>
          <w:p w14:paraId="471F8CA5" w14:textId="77777777" w:rsidR="00E4728B" w:rsidRPr="003715DE" w:rsidRDefault="00E4728B" w:rsidP="00720813">
            <w:pPr>
              <w:rPr>
                <w:b/>
                <w:bCs/>
                <w:sz w:val="16"/>
                <w:szCs w:val="16"/>
              </w:rPr>
            </w:pPr>
            <w:r>
              <w:rPr>
                <w:bCs/>
              </w:rPr>
              <w:t>50.1</w:t>
            </w:r>
          </w:p>
        </w:tc>
        <w:tc>
          <w:tcPr>
            <w:tcW w:w="3960" w:type="dxa"/>
            <w:gridSpan w:val="2"/>
            <w:tcBorders>
              <w:top w:val="single" w:sz="4" w:space="0" w:color="auto"/>
              <w:bottom w:val="single" w:sz="4" w:space="0" w:color="auto"/>
            </w:tcBorders>
          </w:tcPr>
          <w:p w14:paraId="206376AD" w14:textId="77777777" w:rsidR="00E4728B" w:rsidRDefault="00E4728B" w:rsidP="00720813">
            <w:r>
              <w:t xml:space="preserve">The </w:t>
            </w:r>
            <w:r>
              <w:rPr>
                <w:i/>
              </w:rPr>
              <w:t>assessment day</w:t>
            </w:r>
            <w:r>
              <w:t xml:space="preserve"> is the</w:t>
            </w:r>
          </w:p>
        </w:tc>
        <w:tc>
          <w:tcPr>
            <w:tcW w:w="4684" w:type="dxa"/>
            <w:gridSpan w:val="2"/>
            <w:tcBorders>
              <w:top w:val="single" w:sz="4" w:space="0" w:color="auto"/>
              <w:bottom w:val="single" w:sz="4" w:space="0" w:color="auto"/>
            </w:tcBorders>
          </w:tcPr>
          <w:p w14:paraId="22CC916F" w14:textId="77777777" w:rsidR="00E4728B" w:rsidRPr="008E63FF" w:rsidRDefault="0062544C" w:rsidP="00720813">
            <w:pPr>
              <w:rPr>
                <w:b/>
              </w:rPr>
            </w:pPr>
            <w:r w:rsidRPr="0062544C">
              <w:rPr>
                <w:b/>
                <w:bCs/>
              </w:rPr>
              <w:t>Installation &amp; Commissioning completed</w:t>
            </w:r>
          </w:p>
        </w:tc>
      </w:tr>
      <w:tr w:rsidR="002D5AF9" w14:paraId="173935BE" w14:textId="77777777" w:rsidTr="00E4728B">
        <w:trPr>
          <w:cantSplit/>
        </w:trPr>
        <w:tc>
          <w:tcPr>
            <w:tcW w:w="1080" w:type="dxa"/>
            <w:gridSpan w:val="2"/>
            <w:tcBorders>
              <w:top w:val="single" w:sz="4" w:space="0" w:color="auto"/>
            </w:tcBorders>
          </w:tcPr>
          <w:p w14:paraId="58B77D29" w14:textId="77777777" w:rsidR="002D5AF9" w:rsidRDefault="00EE4E98" w:rsidP="00E53C05">
            <w:pPr>
              <w:rPr>
                <w:bCs/>
              </w:rPr>
            </w:pPr>
            <w:r>
              <w:rPr>
                <w:bCs/>
              </w:rPr>
              <w:t>50.5</w:t>
            </w:r>
          </w:p>
        </w:tc>
        <w:tc>
          <w:tcPr>
            <w:tcW w:w="3960" w:type="dxa"/>
            <w:gridSpan w:val="2"/>
            <w:tcBorders>
              <w:top w:val="single" w:sz="4" w:space="0" w:color="auto"/>
            </w:tcBorders>
          </w:tcPr>
          <w:p w14:paraId="12496EEE" w14:textId="77777777" w:rsidR="002D5AF9" w:rsidRDefault="002D5AF9" w:rsidP="00E53C05">
            <w:r>
              <w:t xml:space="preserve">The </w:t>
            </w:r>
            <w:r w:rsidRPr="00EE4E98">
              <w:rPr>
                <w:i/>
              </w:rPr>
              <w:t>delay damages</w:t>
            </w:r>
            <w:r>
              <w:t xml:space="preserve"> are</w:t>
            </w:r>
          </w:p>
          <w:p w14:paraId="26315C8E" w14:textId="77777777" w:rsidR="00EE4E98" w:rsidRDefault="00EE4E98" w:rsidP="00EE4E98">
            <w:r w:rsidRPr="002D5AF9">
              <w:rPr>
                <w:b/>
                <w:sz w:val="16"/>
                <w:szCs w:val="16"/>
              </w:rPr>
              <w:t xml:space="preserve">[If the </w:t>
            </w:r>
            <w:r w:rsidRPr="002D5AF9">
              <w:rPr>
                <w:rFonts w:cs="Arial"/>
                <w:b/>
                <w:i/>
                <w:color w:val="000000"/>
                <w:sz w:val="16"/>
                <w:szCs w:val="16"/>
              </w:rPr>
              <w:t>goods</w:t>
            </w:r>
            <w:r w:rsidRPr="002D5AF9">
              <w:rPr>
                <w:b/>
                <w:sz w:val="16"/>
                <w:szCs w:val="16"/>
              </w:rPr>
              <w:t xml:space="preserve"> are instructed by Batch Order enter </w:t>
            </w:r>
            <w:r>
              <w:rPr>
                <w:b/>
                <w:sz w:val="16"/>
                <w:szCs w:val="16"/>
              </w:rPr>
              <w:t xml:space="preserve">a </w:t>
            </w:r>
            <w:proofErr w:type="gramStart"/>
            <w:r w:rsidRPr="00EE4E98">
              <w:rPr>
                <w:b/>
                <w:i/>
                <w:sz w:val="16"/>
                <w:szCs w:val="16"/>
              </w:rPr>
              <w:t>delay damages</w:t>
            </w:r>
            <w:proofErr w:type="gramEnd"/>
            <w:r>
              <w:rPr>
                <w:b/>
                <w:sz w:val="16"/>
                <w:szCs w:val="16"/>
              </w:rPr>
              <w:t xml:space="preserve"> amount appropriate to the quantity or use of the </w:t>
            </w:r>
            <w:r w:rsidRPr="00EE4E98">
              <w:rPr>
                <w:rFonts w:cs="Arial"/>
                <w:b/>
                <w:i/>
                <w:color w:val="000000"/>
                <w:sz w:val="16"/>
                <w:szCs w:val="16"/>
              </w:rPr>
              <w:t>goods</w:t>
            </w:r>
            <w:r>
              <w:rPr>
                <w:b/>
                <w:sz w:val="16"/>
                <w:szCs w:val="16"/>
              </w:rPr>
              <w:t xml:space="preserve"> in the Batch</w:t>
            </w:r>
            <w:r w:rsidRPr="002D5AF9">
              <w:rPr>
                <w:b/>
                <w:sz w:val="16"/>
                <w:szCs w:val="16"/>
              </w:rPr>
              <w:t>]</w:t>
            </w:r>
          </w:p>
        </w:tc>
        <w:tc>
          <w:tcPr>
            <w:tcW w:w="4684" w:type="dxa"/>
            <w:gridSpan w:val="2"/>
            <w:tcBorders>
              <w:top w:val="single" w:sz="4" w:space="0" w:color="auto"/>
            </w:tcBorders>
          </w:tcPr>
          <w:p w14:paraId="4EB880FC" w14:textId="77777777" w:rsidR="002D5AF9" w:rsidRPr="00703D2E" w:rsidRDefault="002D5AF9" w:rsidP="00E53C05">
            <w:pPr>
              <w:rPr>
                <w:b/>
                <w:bCs/>
              </w:rPr>
            </w:pPr>
            <w:r w:rsidRPr="002D5AF9">
              <w:rPr>
                <w:b/>
                <w:bCs/>
              </w:rPr>
              <w:t>[●]</w:t>
            </w:r>
            <w:r>
              <w:rPr>
                <w:b/>
                <w:bCs/>
              </w:rPr>
              <w:t xml:space="preserve"> per day.</w:t>
            </w:r>
          </w:p>
        </w:tc>
      </w:tr>
      <w:tr w:rsidR="003D1AF6" w14:paraId="54EDCE40" w14:textId="77777777" w:rsidTr="00FE005E">
        <w:trPr>
          <w:cantSplit/>
        </w:trPr>
        <w:tc>
          <w:tcPr>
            <w:tcW w:w="1080" w:type="dxa"/>
            <w:gridSpan w:val="2"/>
            <w:tcBorders>
              <w:bottom w:val="single" w:sz="4" w:space="0" w:color="auto"/>
            </w:tcBorders>
            <w:shd w:val="clear" w:color="auto" w:fill="D9D9D9"/>
          </w:tcPr>
          <w:p w14:paraId="08CF669C" w14:textId="77777777" w:rsidR="003D1AF6" w:rsidRPr="003715DE" w:rsidRDefault="003D1AF6">
            <w:pPr>
              <w:rPr>
                <w:b/>
                <w:bCs/>
                <w:sz w:val="16"/>
                <w:szCs w:val="16"/>
              </w:rPr>
            </w:pPr>
            <w:r>
              <w:rPr>
                <w:bCs/>
              </w:rPr>
              <w:t>51.</w:t>
            </w:r>
            <w:r w:rsidR="001A1F19">
              <w:rPr>
                <w:bCs/>
              </w:rPr>
              <w:t>2</w:t>
            </w:r>
          </w:p>
        </w:tc>
        <w:tc>
          <w:tcPr>
            <w:tcW w:w="3960" w:type="dxa"/>
            <w:gridSpan w:val="2"/>
          </w:tcPr>
          <w:p w14:paraId="17A02513" w14:textId="77777777" w:rsidR="003D1AF6" w:rsidRDefault="003D1AF6" w:rsidP="001D4C9B">
            <w:r>
              <w:t xml:space="preserve">The </w:t>
            </w:r>
            <w:r w:rsidRPr="001A1F19">
              <w:t xml:space="preserve">interest rate </w:t>
            </w:r>
            <w:r w:rsidR="001A1F19">
              <w:t xml:space="preserve">on late payment </w:t>
            </w:r>
            <w:r>
              <w:t xml:space="preserve">is </w:t>
            </w:r>
          </w:p>
        </w:tc>
        <w:tc>
          <w:tcPr>
            <w:tcW w:w="4684" w:type="dxa"/>
            <w:gridSpan w:val="2"/>
          </w:tcPr>
          <w:p w14:paraId="75BAF86E" w14:textId="77777777" w:rsidR="003D1AF6" w:rsidRDefault="00EC4C4D">
            <w:pPr>
              <w:rPr>
                <w:b/>
              </w:rPr>
            </w:pPr>
            <w:r w:rsidRPr="00703D2E">
              <w:rPr>
                <w:b/>
                <w:bCs/>
              </w:rPr>
              <w:t>[</w:t>
            </w:r>
            <w:proofErr w:type="gramStart"/>
            <w:r w:rsidRPr="00703D2E">
              <w:rPr>
                <w:b/>
                <w:bCs/>
              </w:rPr>
              <w:t>●]</w:t>
            </w:r>
            <w:r w:rsidR="003D1AF6" w:rsidRPr="008E63FF">
              <w:rPr>
                <w:b/>
              </w:rPr>
              <w:t>%</w:t>
            </w:r>
            <w:proofErr w:type="gramEnd"/>
            <w:r w:rsidR="003D1AF6" w:rsidRPr="008E63FF">
              <w:rPr>
                <w:b/>
              </w:rPr>
              <w:t xml:space="preserve"> per </w:t>
            </w:r>
            <w:r w:rsidR="001A1F19">
              <w:rPr>
                <w:b/>
              </w:rPr>
              <w:t>complete week of delay.</w:t>
            </w:r>
          </w:p>
          <w:p w14:paraId="20D98C73" w14:textId="77777777" w:rsidR="001A1F19" w:rsidRPr="008E63FF" w:rsidRDefault="001A1F19">
            <w:pPr>
              <w:rPr>
                <w:b/>
              </w:rPr>
            </w:pPr>
            <w:r>
              <w:rPr>
                <w:b/>
              </w:rPr>
              <w:t>[Insert a rate only if a rate less than 0.5% per week of delay has been agreed]</w:t>
            </w:r>
          </w:p>
        </w:tc>
      </w:tr>
      <w:tr w:rsidR="00B0418E" w14:paraId="771DEDA9" w14:textId="77777777" w:rsidTr="00FE005E">
        <w:trPr>
          <w:cantSplit/>
        </w:trPr>
        <w:tc>
          <w:tcPr>
            <w:tcW w:w="1080" w:type="dxa"/>
            <w:gridSpan w:val="2"/>
            <w:tcBorders>
              <w:top w:val="single" w:sz="4" w:space="0" w:color="auto"/>
            </w:tcBorders>
          </w:tcPr>
          <w:p w14:paraId="420E491D" w14:textId="77777777" w:rsidR="00B0418E" w:rsidRDefault="00B0418E" w:rsidP="00E80389">
            <w:r>
              <w:t>86.1</w:t>
            </w:r>
          </w:p>
        </w:tc>
        <w:tc>
          <w:tcPr>
            <w:tcW w:w="3960" w:type="dxa"/>
            <w:gridSpan w:val="2"/>
          </w:tcPr>
          <w:p w14:paraId="3917AB89" w14:textId="77777777" w:rsidR="00B0418E" w:rsidRDefault="00B0418E" w:rsidP="00E80389">
            <w:r>
              <w:t xml:space="preserve">The </w:t>
            </w:r>
            <w:r w:rsidRPr="00E16B9F">
              <w:rPr>
                <w:rFonts w:cs="Arial"/>
                <w:i/>
              </w:rPr>
              <w:t>Supplier</w:t>
            </w:r>
            <w:r>
              <w:t xml:space="preserve">’s liability to the </w:t>
            </w:r>
            <w:r w:rsidRPr="00E16B9F">
              <w:rPr>
                <w:rFonts w:cs="Arial"/>
                <w:i/>
              </w:rPr>
              <w:t>Purchaser</w:t>
            </w:r>
            <w:r>
              <w:t xml:space="preserve"> for indirect or consequential loss, including loss of profit, revenue and goodwill is limited to</w:t>
            </w:r>
          </w:p>
        </w:tc>
        <w:tc>
          <w:tcPr>
            <w:tcW w:w="4684" w:type="dxa"/>
            <w:gridSpan w:val="2"/>
          </w:tcPr>
          <w:p w14:paraId="5C1C83FB" w14:textId="77777777" w:rsidR="00B0418E" w:rsidRDefault="00B0418E" w:rsidP="00E80389">
            <w:pPr>
              <w:rPr>
                <w:b/>
                <w:bCs/>
              </w:rPr>
            </w:pPr>
          </w:p>
          <w:p w14:paraId="4D000C86" w14:textId="77777777" w:rsidR="00B0418E" w:rsidRDefault="00B0418E" w:rsidP="00E80389">
            <w:pPr>
              <w:rPr>
                <w:b/>
                <w:bCs/>
              </w:rPr>
            </w:pPr>
          </w:p>
          <w:p w14:paraId="15ED5071" w14:textId="77777777" w:rsidR="00B0418E" w:rsidRDefault="00B0418E" w:rsidP="00E80389">
            <w:pPr>
              <w:rPr>
                <w:b/>
                <w:bCs/>
              </w:rPr>
            </w:pPr>
          </w:p>
          <w:p w14:paraId="4C33B7C5" w14:textId="77777777" w:rsidR="00B0418E" w:rsidRDefault="007222A6" w:rsidP="00E80389">
            <w:pPr>
              <w:rPr>
                <w:b/>
              </w:rPr>
            </w:pPr>
            <w:r>
              <w:rPr>
                <w:b/>
                <w:bCs/>
              </w:rPr>
              <w:t>Zero</w:t>
            </w:r>
          </w:p>
        </w:tc>
      </w:tr>
      <w:tr w:rsidR="00C760C7" w14:paraId="7DAF9B76" w14:textId="77777777" w:rsidTr="00FE005E">
        <w:trPr>
          <w:cantSplit/>
        </w:trPr>
        <w:tc>
          <w:tcPr>
            <w:tcW w:w="1080" w:type="dxa"/>
            <w:gridSpan w:val="2"/>
            <w:tcBorders>
              <w:top w:val="single" w:sz="4" w:space="0" w:color="auto"/>
            </w:tcBorders>
          </w:tcPr>
          <w:p w14:paraId="52335837" w14:textId="77777777" w:rsidR="00C760C7" w:rsidRDefault="00C760C7" w:rsidP="00B0418E">
            <w:r>
              <w:t>8</w:t>
            </w:r>
            <w:r w:rsidR="00B0418E">
              <w:t>6.2</w:t>
            </w:r>
          </w:p>
        </w:tc>
        <w:tc>
          <w:tcPr>
            <w:tcW w:w="3960" w:type="dxa"/>
            <w:gridSpan w:val="2"/>
          </w:tcPr>
          <w:p w14:paraId="16CC1E82" w14:textId="77777777" w:rsidR="00C760C7" w:rsidRDefault="00C760C7" w:rsidP="00E80389">
            <w:r>
              <w:t xml:space="preserve">The </w:t>
            </w:r>
            <w:r w:rsidR="00680762" w:rsidRPr="00680762">
              <w:rPr>
                <w:i/>
              </w:rPr>
              <w:t>Supplier</w:t>
            </w:r>
            <w:r>
              <w:t xml:space="preserve"> is not liable to the </w:t>
            </w:r>
            <w:r w:rsidR="00680762" w:rsidRPr="00680762">
              <w:rPr>
                <w:i/>
              </w:rPr>
              <w:t>Purchaser</w:t>
            </w:r>
            <w:r>
              <w:t xml:space="preserve"> for loss of or damage to the </w:t>
            </w:r>
            <w:r w:rsidR="00680762" w:rsidRPr="00680762">
              <w:rPr>
                <w:i/>
              </w:rPr>
              <w:t>Purchaser</w:t>
            </w:r>
            <w:r>
              <w:t xml:space="preserve">’s property </w:t>
            </w:r>
            <w:proofErr w:type="gramStart"/>
            <w:r>
              <w:t>in excess of</w:t>
            </w:r>
            <w:proofErr w:type="gramEnd"/>
          </w:p>
        </w:tc>
        <w:tc>
          <w:tcPr>
            <w:tcW w:w="4684" w:type="dxa"/>
            <w:gridSpan w:val="2"/>
          </w:tcPr>
          <w:p w14:paraId="2FBB239D" w14:textId="77777777" w:rsidR="00C760C7" w:rsidRDefault="00C760C7" w:rsidP="00E80389">
            <w:pPr>
              <w:rPr>
                <w:b/>
              </w:rPr>
            </w:pPr>
          </w:p>
          <w:p w14:paraId="39521554" w14:textId="77777777" w:rsidR="00B0418E" w:rsidRDefault="00B0418E" w:rsidP="00E80389">
            <w:pPr>
              <w:rPr>
                <w:b/>
              </w:rPr>
            </w:pPr>
          </w:p>
          <w:p w14:paraId="1D090272" w14:textId="77777777" w:rsidR="00C760C7" w:rsidRPr="008E63FF" w:rsidRDefault="00B0418E" w:rsidP="00B0418E">
            <w:pPr>
              <w:rPr>
                <w:b/>
              </w:rPr>
            </w:pPr>
            <w:r w:rsidRPr="00B0418E">
              <w:rPr>
                <w:b/>
                <w:bCs/>
              </w:rPr>
              <w:t>[●]</w:t>
            </w:r>
            <w:r>
              <w:rPr>
                <w:b/>
              </w:rPr>
              <w:t xml:space="preserve"> for any one event.</w:t>
            </w:r>
          </w:p>
        </w:tc>
      </w:tr>
      <w:tr w:rsidR="00EC4C4D" w14:paraId="6368ABCC" w14:textId="77777777" w:rsidTr="00FE005E">
        <w:trPr>
          <w:cantSplit/>
          <w:trHeight w:val="342"/>
        </w:trPr>
        <w:tc>
          <w:tcPr>
            <w:tcW w:w="1080" w:type="dxa"/>
            <w:gridSpan w:val="2"/>
            <w:tcBorders>
              <w:top w:val="single" w:sz="4" w:space="0" w:color="auto"/>
              <w:bottom w:val="nil"/>
            </w:tcBorders>
          </w:tcPr>
          <w:p w14:paraId="54EC0C15" w14:textId="77777777" w:rsidR="00EC4C4D" w:rsidRDefault="00EC4C4D" w:rsidP="00C9549F">
            <w:pPr>
              <w:rPr>
                <w:bCs/>
              </w:rPr>
            </w:pPr>
            <w:r>
              <w:rPr>
                <w:bCs/>
              </w:rPr>
              <w:t>93.1</w:t>
            </w:r>
          </w:p>
        </w:tc>
        <w:tc>
          <w:tcPr>
            <w:tcW w:w="3960" w:type="dxa"/>
            <w:gridSpan w:val="2"/>
            <w:tcBorders>
              <w:top w:val="single" w:sz="4" w:space="0" w:color="auto"/>
              <w:bottom w:val="nil"/>
            </w:tcBorders>
          </w:tcPr>
          <w:p w14:paraId="7E98522C" w14:textId="77777777" w:rsidR="00EC4C4D" w:rsidRPr="00FE5A67" w:rsidRDefault="00EC4C4D" w:rsidP="00160A83">
            <w:r>
              <w:t xml:space="preserve">The </w:t>
            </w:r>
            <w:r w:rsidRPr="004636B1">
              <w:rPr>
                <w:i/>
              </w:rPr>
              <w:t>Adjudicator</w:t>
            </w:r>
            <w:r>
              <w:t xml:space="preserve"> is </w:t>
            </w:r>
          </w:p>
        </w:tc>
        <w:tc>
          <w:tcPr>
            <w:tcW w:w="4684" w:type="dxa"/>
            <w:gridSpan w:val="2"/>
            <w:tcBorders>
              <w:top w:val="single" w:sz="4" w:space="0" w:color="auto"/>
              <w:bottom w:val="nil"/>
            </w:tcBorders>
          </w:tcPr>
          <w:p w14:paraId="34956C4E" w14:textId="77777777" w:rsidR="00EC4C4D" w:rsidRPr="008E63FF" w:rsidRDefault="007222A6" w:rsidP="00B0418E">
            <w:pPr>
              <w:rPr>
                <w:b/>
              </w:rPr>
            </w:pPr>
            <w:r w:rsidRPr="007222A6">
              <w:rPr>
                <w:b/>
              </w:rPr>
              <w:t xml:space="preserve">the person selected from the ICE-SA Division (or its successor body) of the South African Institution of Civil Engineering Panel of Adjudicators by the Party intending to refer a dispute to </w:t>
            </w:r>
            <w:proofErr w:type="gramStart"/>
            <w:r w:rsidRPr="007222A6">
              <w:rPr>
                <w:b/>
              </w:rPr>
              <w:t>him  (</w:t>
            </w:r>
            <w:proofErr w:type="gramEnd"/>
            <w:r w:rsidRPr="007222A6">
              <w:rPr>
                <w:b/>
              </w:rPr>
              <w:t xml:space="preserve">see </w:t>
            </w:r>
            <w:hyperlink r:id="rId13" w:history="1">
              <w:r w:rsidRPr="007222A6">
                <w:rPr>
                  <w:rStyle w:val="Hyperlink"/>
                  <w:b/>
                </w:rPr>
                <w:t>www.ice-sa.org.za</w:t>
              </w:r>
            </w:hyperlink>
            <w:r w:rsidRPr="007222A6">
              <w:rPr>
                <w:b/>
              </w:rPr>
              <w:t>)</w:t>
            </w:r>
            <w:r w:rsidR="00160A83">
              <w:rPr>
                <w:b/>
              </w:rPr>
              <w:t>. If the Parties do not agree on an Adjudicator the Adjudicator will be appointed by the Arbitration Foundation of Southern Africa (AFSA).</w:t>
            </w:r>
          </w:p>
        </w:tc>
      </w:tr>
      <w:tr w:rsidR="005D0069" w14:paraId="6792128C" w14:textId="77777777" w:rsidTr="00E4728B">
        <w:trPr>
          <w:cantSplit/>
        </w:trPr>
        <w:tc>
          <w:tcPr>
            <w:tcW w:w="1080" w:type="dxa"/>
            <w:gridSpan w:val="2"/>
            <w:tcBorders>
              <w:top w:val="single" w:sz="4" w:space="0" w:color="auto"/>
              <w:bottom w:val="single" w:sz="4" w:space="0" w:color="auto"/>
            </w:tcBorders>
          </w:tcPr>
          <w:p w14:paraId="4193AB8B" w14:textId="77777777" w:rsidR="005D0069" w:rsidRPr="00AC4332" w:rsidRDefault="002007A6" w:rsidP="00AC4332">
            <w:r>
              <w:t>93.2(2)</w:t>
            </w:r>
          </w:p>
        </w:tc>
        <w:tc>
          <w:tcPr>
            <w:tcW w:w="3960" w:type="dxa"/>
            <w:gridSpan w:val="2"/>
            <w:tcBorders>
              <w:top w:val="single" w:sz="4" w:space="0" w:color="auto"/>
              <w:bottom w:val="single" w:sz="4" w:space="0" w:color="auto"/>
            </w:tcBorders>
          </w:tcPr>
          <w:p w14:paraId="5928C5B1" w14:textId="77777777" w:rsidR="005D0069" w:rsidRDefault="005D0069" w:rsidP="00C9549F">
            <w:r>
              <w:t xml:space="preserve">The </w:t>
            </w:r>
            <w:r w:rsidR="00E53BAB">
              <w:rPr>
                <w:i/>
              </w:rPr>
              <w:t>A</w:t>
            </w:r>
            <w:r w:rsidRPr="005D0069">
              <w:rPr>
                <w:i/>
              </w:rPr>
              <w:t>djudicator nominating body</w:t>
            </w:r>
            <w:r>
              <w:t xml:space="preserve"> is: </w:t>
            </w:r>
          </w:p>
        </w:tc>
        <w:tc>
          <w:tcPr>
            <w:tcW w:w="4684" w:type="dxa"/>
            <w:gridSpan w:val="2"/>
            <w:tcBorders>
              <w:top w:val="single" w:sz="4" w:space="0" w:color="auto"/>
              <w:bottom w:val="single" w:sz="4" w:space="0" w:color="auto"/>
            </w:tcBorders>
          </w:tcPr>
          <w:p w14:paraId="0C34FB1C" w14:textId="77777777" w:rsidR="005D0069" w:rsidRPr="00D91B71" w:rsidRDefault="00EC4C4D" w:rsidP="00D91B71">
            <w:pPr>
              <w:rPr>
                <w:b/>
              </w:rPr>
            </w:pPr>
            <w:r w:rsidRPr="001118B8">
              <w:rPr>
                <w:b/>
              </w:rPr>
              <w:t xml:space="preserve">the </w:t>
            </w:r>
            <w:r>
              <w:rPr>
                <w:b/>
              </w:rPr>
              <w:t xml:space="preserve">Chairman of </w:t>
            </w:r>
            <w:r w:rsidR="00D91B71">
              <w:rPr>
                <w:b/>
              </w:rPr>
              <w:t>ICE-SA a j</w:t>
            </w:r>
            <w:r>
              <w:rPr>
                <w:b/>
              </w:rPr>
              <w:t xml:space="preserve">oint </w:t>
            </w:r>
            <w:r w:rsidR="00D91B71">
              <w:rPr>
                <w:b/>
              </w:rPr>
              <w:t>D</w:t>
            </w:r>
            <w:r>
              <w:rPr>
                <w:b/>
              </w:rPr>
              <w:t xml:space="preserve">ivision of the </w:t>
            </w:r>
            <w:r w:rsidRPr="001118B8">
              <w:rPr>
                <w:b/>
              </w:rPr>
              <w:t>South African Institution of Civil Engineering</w:t>
            </w:r>
            <w:r w:rsidR="00E33E18">
              <w:rPr>
                <w:b/>
              </w:rPr>
              <w:t xml:space="preserve"> </w:t>
            </w:r>
            <w:r w:rsidR="00D91B71">
              <w:rPr>
                <w:b/>
              </w:rPr>
              <w:t xml:space="preserve">and the Institution of Civil Engineers (UK) </w:t>
            </w:r>
            <w:r w:rsidR="00E33E18">
              <w:rPr>
                <w:b/>
              </w:rPr>
              <w:t xml:space="preserve">or its successor body </w:t>
            </w:r>
            <w:r>
              <w:rPr>
                <w:b/>
              </w:rPr>
              <w:t xml:space="preserve">(See </w:t>
            </w:r>
            <w:hyperlink r:id="rId14" w:history="1">
              <w:r w:rsidR="00D91B71" w:rsidRPr="000330F3">
                <w:rPr>
                  <w:rStyle w:val="Hyperlink"/>
                  <w:b/>
                </w:rPr>
                <w:t>www.ice-sa.org.za</w:t>
              </w:r>
            </w:hyperlink>
            <w:r w:rsidR="00D91B71">
              <w:rPr>
                <w:b/>
              </w:rPr>
              <w:t xml:space="preserve"> )</w:t>
            </w:r>
            <w:r w:rsidR="00160A83">
              <w:rPr>
                <w:b/>
              </w:rPr>
              <w:t>.</w:t>
            </w:r>
          </w:p>
        </w:tc>
      </w:tr>
      <w:tr w:rsidR="005D0069" w14:paraId="330E65E4" w14:textId="77777777" w:rsidTr="00E4728B">
        <w:trPr>
          <w:cantSplit/>
        </w:trPr>
        <w:tc>
          <w:tcPr>
            <w:tcW w:w="1080" w:type="dxa"/>
            <w:gridSpan w:val="2"/>
            <w:tcBorders>
              <w:top w:val="single" w:sz="4" w:space="0" w:color="auto"/>
              <w:bottom w:val="nil"/>
            </w:tcBorders>
          </w:tcPr>
          <w:p w14:paraId="69DE7998" w14:textId="77777777" w:rsidR="005D0069" w:rsidRPr="00AC4332" w:rsidRDefault="002007A6" w:rsidP="00AC4332">
            <w:r>
              <w:t>93.4</w:t>
            </w:r>
          </w:p>
        </w:tc>
        <w:tc>
          <w:tcPr>
            <w:tcW w:w="3960" w:type="dxa"/>
            <w:gridSpan w:val="2"/>
            <w:tcBorders>
              <w:top w:val="single" w:sz="4" w:space="0" w:color="auto"/>
              <w:bottom w:val="nil"/>
            </w:tcBorders>
          </w:tcPr>
          <w:p w14:paraId="16EBBC46" w14:textId="77777777" w:rsidR="005D0069" w:rsidRDefault="005D0069" w:rsidP="00C9549F">
            <w:r>
              <w:t xml:space="preserve">The </w:t>
            </w:r>
            <w:r>
              <w:rPr>
                <w:i/>
              </w:rPr>
              <w:t>tribunal</w:t>
            </w:r>
            <w:r>
              <w:t xml:space="preserve"> is: </w:t>
            </w:r>
          </w:p>
        </w:tc>
        <w:tc>
          <w:tcPr>
            <w:tcW w:w="4684" w:type="dxa"/>
            <w:gridSpan w:val="2"/>
            <w:tcBorders>
              <w:top w:val="single" w:sz="4" w:space="0" w:color="auto"/>
              <w:bottom w:val="nil"/>
            </w:tcBorders>
          </w:tcPr>
          <w:p w14:paraId="6CA28D2A" w14:textId="77777777" w:rsidR="005D0069" w:rsidRPr="008E63FF" w:rsidRDefault="00EC4C4D" w:rsidP="00C9549F">
            <w:pPr>
              <w:rPr>
                <w:b/>
              </w:rPr>
            </w:pPr>
            <w:r>
              <w:rPr>
                <w:b/>
              </w:rPr>
              <w:t>arbitration.</w:t>
            </w:r>
          </w:p>
        </w:tc>
      </w:tr>
      <w:tr w:rsidR="0023319B" w14:paraId="732EFEAF" w14:textId="77777777" w:rsidTr="00E4728B">
        <w:trPr>
          <w:cantSplit/>
        </w:trPr>
        <w:tc>
          <w:tcPr>
            <w:tcW w:w="1080" w:type="dxa"/>
            <w:gridSpan w:val="2"/>
            <w:tcBorders>
              <w:top w:val="nil"/>
              <w:bottom w:val="single" w:sz="4" w:space="0" w:color="auto"/>
            </w:tcBorders>
          </w:tcPr>
          <w:p w14:paraId="4A67A961" w14:textId="77777777" w:rsidR="0023319B" w:rsidRPr="00AC4332" w:rsidRDefault="0023319B" w:rsidP="00AC4332"/>
        </w:tc>
        <w:tc>
          <w:tcPr>
            <w:tcW w:w="3960" w:type="dxa"/>
            <w:gridSpan w:val="2"/>
            <w:tcBorders>
              <w:top w:val="nil"/>
              <w:bottom w:val="nil"/>
            </w:tcBorders>
          </w:tcPr>
          <w:p w14:paraId="05D9C802" w14:textId="77777777" w:rsidR="0023319B" w:rsidRDefault="00E33E18" w:rsidP="00E33E18">
            <w:r>
              <w:t xml:space="preserve">If the </w:t>
            </w:r>
            <w:r w:rsidRPr="00E33E18">
              <w:rPr>
                <w:i/>
              </w:rPr>
              <w:t>tribunal</w:t>
            </w:r>
            <w:r>
              <w:t xml:space="preserve"> is arbitration, t</w:t>
            </w:r>
            <w:r w:rsidR="0023319B">
              <w:t xml:space="preserve">he </w:t>
            </w:r>
            <w:r w:rsidR="0023319B" w:rsidRPr="00E33E18">
              <w:t xml:space="preserve">arbitration procedure </w:t>
            </w:r>
            <w:r w:rsidR="0023319B">
              <w:t xml:space="preserve">is </w:t>
            </w:r>
          </w:p>
        </w:tc>
        <w:tc>
          <w:tcPr>
            <w:tcW w:w="4684" w:type="dxa"/>
            <w:gridSpan w:val="2"/>
            <w:tcBorders>
              <w:top w:val="nil"/>
              <w:bottom w:val="nil"/>
            </w:tcBorders>
          </w:tcPr>
          <w:p w14:paraId="0EDA9912" w14:textId="77777777" w:rsidR="0023319B" w:rsidRPr="008E63FF" w:rsidRDefault="00EC4C4D" w:rsidP="00C9549F">
            <w:pPr>
              <w:rPr>
                <w:b/>
              </w:rPr>
            </w:pPr>
            <w:r w:rsidRPr="001118B8">
              <w:rPr>
                <w:b/>
              </w:rPr>
              <w:t>the latest edition of Rules for the Conduct of Arbitrations published by The Association of Arbitrators (Southern Africa)</w:t>
            </w:r>
            <w:r>
              <w:rPr>
                <w:b/>
              </w:rPr>
              <w:t xml:space="preserve"> or its successor body.</w:t>
            </w:r>
          </w:p>
        </w:tc>
      </w:tr>
      <w:tr w:rsidR="00572A3A" w14:paraId="6E11B016" w14:textId="77777777" w:rsidTr="00FE005E">
        <w:trPr>
          <w:cantSplit/>
        </w:trPr>
        <w:tc>
          <w:tcPr>
            <w:tcW w:w="1080" w:type="dxa"/>
            <w:gridSpan w:val="2"/>
            <w:tcBorders>
              <w:top w:val="single" w:sz="4" w:space="0" w:color="auto"/>
              <w:bottom w:val="single" w:sz="4" w:space="0" w:color="auto"/>
            </w:tcBorders>
          </w:tcPr>
          <w:p w14:paraId="6CED73C9" w14:textId="77777777" w:rsidR="00572A3A" w:rsidRPr="008F2E6A" w:rsidRDefault="008F2E6A">
            <w:pPr>
              <w:rPr>
                <w:bCs/>
              </w:rPr>
            </w:pPr>
            <w:r w:rsidRPr="008F2E6A">
              <w:rPr>
                <w:bCs/>
              </w:rPr>
              <w:t>11.1</w:t>
            </w:r>
          </w:p>
        </w:tc>
        <w:tc>
          <w:tcPr>
            <w:tcW w:w="8644" w:type="dxa"/>
            <w:gridSpan w:val="4"/>
            <w:tcBorders>
              <w:top w:val="single" w:sz="4" w:space="0" w:color="auto"/>
              <w:bottom w:val="single" w:sz="4" w:space="0" w:color="auto"/>
            </w:tcBorders>
          </w:tcPr>
          <w:p w14:paraId="6C7FDBBB" w14:textId="77777777" w:rsidR="00572A3A" w:rsidRDefault="00572A3A" w:rsidP="00E33E18">
            <w:pPr>
              <w:rPr>
                <w:b/>
                <w:bCs/>
              </w:rPr>
            </w:pPr>
            <w:r>
              <w:rPr>
                <w:b/>
                <w:bCs/>
              </w:rPr>
              <w:t xml:space="preserve">The </w:t>
            </w:r>
            <w:r w:rsidRPr="002F727A">
              <w:rPr>
                <w:b/>
                <w:bCs/>
                <w:i/>
              </w:rPr>
              <w:t>conditions of contract</w:t>
            </w:r>
            <w:r>
              <w:rPr>
                <w:b/>
                <w:bCs/>
              </w:rPr>
              <w:t xml:space="preserve"> are the NEC3 </w:t>
            </w:r>
            <w:r w:rsidR="00E33E18">
              <w:rPr>
                <w:b/>
                <w:bCs/>
              </w:rPr>
              <w:t>Supply</w:t>
            </w:r>
            <w:r>
              <w:rPr>
                <w:b/>
                <w:bCs/>
              </w:rPr>
              <w:t xml:space="preserve"> Short Contract (</w:t>
            </w:r>
            <w:r w:rsidR="007222A6">
              <w:rPr>
                <w:b/>
                <w:bCs/>
              </w:rPr>
              <w:t>April 2013</w:t>
            </w:r>
            <w:r>
              <w:rPr>
                <w:b/>
                <w:bCs/>
              </w:rPr>
              <w:t>)</w:t>
            </w:r>
            <w:r>
              <w:rPr>
                <w:rStyle w:val="FootnoteReference"/>
                <w:b/>
                <w:bCs/>
              </w:rPr>
              <w:footnoteReference w:id="2"/>
            </w:r>
            <w:r>
              <w:rPr>
                <w:b/>
                <w:bCs/>
              </w:rPr>
              <w:t xml:space="preserve"> </w:t>
            </w:r>
            <w:r w:rsidR="007222A6">
              <w:rPr>
                <w:rStyle w:val="FootnoteReference"/>
                <w:b/>
                <w:bCs/>
              </w:rPr>
              <w:footnoteReference w:id="3"/>
            </w:r>
            <w:r>
              <w:rPr>
                <w:b/>
                <w:bCs/>
              </w:rPr>
              <w:t>and the following additional conditions</w:t>
            </w:r>
            <w:r w:rsidR="00E33E18">
              <w:rPr>
                <w:b/>
                <w:bCs/>
              </w:rPr>
              <w:t>.</w:t>
            </w:r>
          </w:p>
          <w:p w14:paraId="001D7C90" w14:textId="77777777" w:rsidR="00E33E18" w:rsidRPr="00E33E18" w:rsidRDefault="00E33E18" w:rsidP="00E33E18">
            <w:pPr>
              <w:rPr>
                <w:b/>
                <w:bCs/>
                <w:sz w:val="16"/>
                <w:szCs w:val="16"/>
              </w:rPr>
            </w:pPr>
            <w:r w:rsidRPr="00E33E18">
              <w:rPr>
                <w:b/>
                <w:bCs/>
                <w:sz w:val="16"/>
                <w:szCs w:val="16"/>
              </w:rPr>
              <w:t>[Only enter details here if additional conditions are required, otherwise state ‘none’]</w:t>
            </w:r>
          </w:p>
          <w:p w14:paraId="06405BE2" w14:textId="77777777" w:rsidR="00E33E18" w:rsidRPr="008E63FF" w:rsidRDefault="00E33E18" w:rsidP="00E33E18">
            <w:pPr>
              <w:rPr>
                <w:b/>
              </w:rPr>
            </w:pPr>
          </w:p>
        </w:tc>
      </w:tr>
      <w:tr w:rsidR="00617B2A" w:rsidRPr="00B44FF0" w14:paraId="56CD518F" w14:textId="77777777" w:rsidTr="00FE005E">
        <w:tc>
          <w:tcPr>
            <w:tcW w:w="1073" w:type="dxa"/>
            <w:tcBorders>
              <w:top w:val="nil"/>
              <w:bottom w:val="nil"/>
            </w:tcBorders>
            <w:shd w:val="clear" w:color="auto" w:fill="FFFFFF"/>
            <w:vAlign w:val="center"/>
          </w:tcPr>
          <w:p w14:paraId="379D330A" w14:textId="77777777" w:rsidR="00617B2A" w:rsidRPr="00B44FF0" w:rsidRDefault="00617B2A" w:rsidP="00910D96">
            <w:pPr>
              <w:tabs>
                <w:tab w:val="clear" w:pos="357"/>
              </w:tabs>
              <w:rPr>
                <w:b/>
                <w:bCs/>
              </w:rPr>
            </w:pPr>
          </w:p>
        </w:tc>
        <w:tc>
          <w:tcPr>
            <w:tcW w:w="8651" w:type="dxa"/>
            <w:gridSpan w:val="5"/>
            <w:tcBorders>
              <w:top w:val="nil"/>
              <w:bottom w:val="nil"/>
            </w:tcBorders>
          </w:tcPr>
          <w:p w14:paraId="24BBE1AC" w14:textId="77777777" w:rsidR="00617B2A" w:rsidRPr="00B44FF0" w:rsidRDefault="00617B2A" w:rsidP="00910D96">
            <w:pPr>
              <w:rPr>
                <w:b/>
              </w:rPr>
            </w:pPr>
          </w:p>
        </w:tc>
      </w:tr>
      <w:tr w:rsidR="00617B2A" w:rsidRPr="003C7948" w14:paraId="7DD2C78F" w14:textId="77777777" w:rsidTr="00FE005E">
        <w:tc>
          <w:tcPr>
            <w:tcW w:w="1073" w:type="dxa"/>
            <w:tcBorders>
              <w:top w:val="nil"/>
              <w:bottom w:val="nil"/>
            </w:tcBorders>
            <w:shd w:val="clear" w:color="auto" w:fill="FFFFFF"/>
            <w:vAlign w:val="center"/>
          </w:tcPr>
          <w:p w14:paraId="1DBEBF21" w14:textId="77777777" w:rsidR="00617B2A" w:rsidRDefault="00B468CA" w:rsidP="00910D96">
            <w:r>
              <w:br w:type="page"/>
            </w:r>
          </w:p>
          <w:p w14:paraId="39B72935" w14:textId="77777777" w:rsidR="003173BF" w:rsidRDefault="003173BF" w:rsidP="00910D96"/>
          <w:p w14:paraId="42B4B663" w14:textId="77777777" w:rsidR="003173BF" w:rsidRDefault="003173BF" w:rsidP="00910D96"/>
          <w:p w14:paraId="29C5CF87" w14:textId="77777777" w:rsidR="003173BF" w:rsidRDefault="003173BF" w:rsidP="00910D96"/>
          <w:p w14:paraId="24B74689" w14:textId="77777777" w:rsidR="003173BF" w:rsidRDefault="003173BF" w:rsidP="00910D96"/>
          <w:p w14:paraId="2619BD1A" w14:textId="77777777" w:rsidR="003173BF" w:rsidRDefault="003173BF" w:rsidP="00910D96"/>
          <w:p w14:paraId="4478654A" w14:textId="77777777" w:rsidR="003173BF" w:rsidRPr="003C7948" w:rsidRDefault="003173BF" w:rsidP="00910D96">
            <w:pPr>
              <w:rPr>
                <w:rFonts w:cs="Arial"/>
                <w:b/>
                <w:bCs/>
              </w:rPr>
            </w:pPr>
          </w:p>
        </w:tc>
        <w:tc>
          <w:tcPr>
            <w:tcW w:w="8651" w:type="dxa"/>
            <w:gridSpan w:val="5"/>
            <w:tcBorders>
              <w:top w:val="nil"/>
              <w:bottom w:val="nil"/>
            </w:tcBorders>
          </w:tcPr>
          <w:p w14:paraId="59D28F5D" w14:textId="77777777" w:rsidR="00617B2A" w:rsidRPr="003C7948" w:rsidRDefault="00617B2A" w:rsidP="00E33E18">
            <w:pPr>
              <w:rPr>
                <w:rFonts w:cs="Arial"/>
                <w:b/>
                <w:bCs/>
              </w:rPr>
            </w:pPr>
          </w:p>
        </w:tc>
      </w:tr>
      <w:tr w:rsidR="00B468CA" w:rsidRPr="003C7948" w14:paraId="480DA854" w14:textId="77777777" w:rsidTr="00A56083">
        <w:tc>
          <w:tcPr>
            <w:tcW w:w="1073" w:type="dxa"/>
            <w:tcBorders>
              <w:top w:val="nil"/>
              <w:bottom w:val="nil"/>
            </w:tcBorders>
            <w:shd w:val="clear" w:color="auto" w:fill="FFFFFF"/>
            <w:vAlign w:val="center"/>
          </w:tcPr>
          <w:p w14:paraId="1A3EC4EB" w14:textId="77777777" w:rsidR="00B468CA" w:rsidRPr="003C7948" w:rsidRDefault="00B468CA" w:rsidP="00A56083">
            <w:pPr>
              <w:rPr>
                <w:rFonts w:cs="Arial"/>
                <w:b/>
                <w:bCs/>
              </w:rPr>
            </w:pPr>
            <w:r w:rsidRPr="003C7948">
              <w:rPr>
                <w:rFonts w:cs="Arial"/>
                <w:b/>
                <w:bCs/>
              </w:rPr>
              <w:t>Z1</w:t>
            </w:r>
          </w:p>
        </w:tc>
        <w:tc>
          <w:tcPr>
            <w:tcW w:w="8651" w:type="dxa"/>
            <w:gridSpan w:val="5"/>
            <w:tcBorders>
              <w:top w:val="nil"/>
              <w:bottom w:val="nil"/>
            </w:tcBorders>
          </w:tcPr>
          <w:p w14:paraId="75152A88" w14:textId="77777777" w:rsidR="00B468CA" w:rsidRPr="003C7948" w:rsidRDefault="00B468CA" w:rsidP="00A56083">
            <w:pPr>
              <w:rPr>
                <w:rFonts w:cs="Arial"/>
                <w:b/>
                <w:bCs/>
              </w:rPr>
            </w:pPr>
            <w:r w:rsidRPr="003C7948">
              <w:rPr>
                <w:rFonts w:cs="Arial"/>
                <w:b/>
                <w:bCs/>
              </w:rPr>
              <w:t>Cession delegation and assignment</w:t>
            </w:r>
          </w:p>
        </w:tc>
      </w:tr>
      <w:tr w:rsidR="00B468CA" w:rsidRPr="0093721D" w14:paraId="3C2BDE34" w14:textId="77777777" w:rsidTr="00A56083">
        <w:tc>
          <w:tcPr>
            <w:tcW w:w="1073" w:type="dxa"/>
            <w:tcBorders>
              <w:top w:val="nil"/>
              <w:bottom w:val="nil"/>
            </w:tcBorders>
            <w:shd w:val="clear" w:color="auto" w:fill="FFFFFF"/>
          </w:tcPr>
          <w:p w14:paraId="4EFF8158" w14:textId="77777777" w:rsidR="00B468CA" w:rsidRDefault="00B468CA" w:rsidP="00A56083">
            <w:pPr>
              <w:jc w:val="right"/>
              <w:rPr>
                <w:bCs/>
              </w:rPr>
            </w:pPr>
            <w:r>
              <w:t>Z1.1</w:t>
            </w:r>
          </w:p>
        </w:tc>
        <w:tc>
          <w:tcPr>
            <w:tcW w:w="8651" w:type="dxa"/>
            <w:gridSpan w:val="5"/>
            <w:tcBorders>
              <w:top w:val="nil"/>
              <w:bottom w:val="nil"/>
            </w:tcBorders>
          </w:tcPr>
          <w:p w14:paraId="3B11FD36" w14:textId="77777777" w:rsidR="00B468CA" w:rsidRPr="0093721D" w:rsidRDefault="00B468CA" w:rsidP="00A56083">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B468CA" w:rsidRPr="00B44FF0" w14:paraId="750A9218" w14:textId="77777777" w:rsidTr="00A56083">
        <w:tc>
          <w:tcPr>
            <w:tcW w:w="1073" w:type="dxa"/>
            <w:tcBorders>
              <w:top w:val="nil"/>
              <w:bottom w:val="nil"/>
            </w:tcBorders>
            <w:shd w:val="clear" w:color="auto" w:fill="FFFFFF"/>
          </w:tcPr>
          <w:p w14:paraId="79F845B5" w14:textId="77777777" w:rsidR="00B468CA" w:rsidRDefault="00B468CA" w:rsidP="00A56083">
            <w:pPr>
              <w:jc w:val="right"/>
              <w:rPr>
                <w:bCs/>
              </w:rPr>
            </w:pPr>
            <w:r>
              <w:t>Z1.2</w:t>
            </w:r>
          </w:p>
        </w:tc>
        <w:tc>
          <w:tcPr>
            <w:tcW w:w="8651" w:type="dxa"/>
            <w:gridSpan w:val="5"/>
            <w:tcBorders>
              <w:top w:val="nil"/>
              <w:bottom w:val="nil"/>
            </w:tcBorders>
          </w:tcPr>
          <w:p w14:paraId="44972245" w14:textId="77777777" w:rsidR="00B468CA" w:rsidRPr="00B44FF0" w:rsidRDefault="00B468CA" w:rsidP="00A56083">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 and the Electricity Distribution Industry</w:t>
            </w:r>
            <w:r>
              <w:rPr>
                <w:rFonts w:cs="Arial"/>
                <w:bCs/>
                <w:color w:val="000000"/>
              </w:rPr>
              <w:t xml:space="preserve">. </w:t>
            </w:r>
          </w:p>
        </w:tc>
      </w:tr>
      <w:tr w:rsidR="00B468CA" w:rsidRPr="00192C50" w14:paraId="75C30556" w14:textId="77777777" w:rsidTr="00A56083">
        <w:tc>
          <w:tcPr>
            <w:tcW w:w="1073" w:type="dxa"/>
            <w:tcBorders>
              <w:top w:val="nil"/>
              <w:bottom w:val="nil"/>
            </w:tcBorders>
            <w:shd w:val="clear" w:color="auto" w:fill="FFFFFF"/>
          </w:tcPr>
          <w:p w14:paraId="3193AB8A" w14:textId="77777777" w:rsidR="00B468CA" w:rsidRDefault="00B468CA" w:rsidP="00A56083">
            <w:pPr>
              <w:jc w:val="right"/>
            </w:pPr>
          </w:p>
        </w:tc>
        <w:tc>
          <w:tcPr>
            <w:tcW w:w="8651" w:type="dxa"/>
            <w:gridSpan w:val="5"/>
            <w:tcBorders>
              <w:top w:val="nil"/>
              <w:bottom w:val="nil"/>
            </w:tcBorders>
          </w:tcPr>
          <w:p w14:paraId="09289AB0" w14:textId="77777777" w:rsidR="00B468CA" w:rsidRPr="00192C50" w:rsidRDefault="00B468CA" w:rsidP="00A56083">
            <w:pPr>
              <w:rPr>
                <w:bCs/>
              </w:rPr>
            </w:pPr>
          </w:p>
        </w:tc>
      </w:tr>
      <w:tr w:rsidR="00B468CA" w:rsidRPr="00B44FF0" w14:paraId="6A4BB656" w14:textId="77777777" w:rsidTr="00A56083">
        <w:tc>
          <w:tcPr>
            <w:tcW w:w="1080" w:type="dxa"/>
            <w:gridSpan w:val="2"/>
            <w:tcBorders>
              <w:top w:val="nil"/>
              <w:bottom w:val="nil"/>
            </w:tcBorders>
            <w:shd w:val="clear" w:color="auto" w:fill="FFFFFF"/>
            <w:vAlign w:val="center"/>
          </w:tcPr>
          <w:p w14:paraId="55B0A54F" w14:textId="77777777" w:rsidR="00B468CA" w:rsidRPr="00B44FF0" w:rsidRDefault="00B468CA" w:rsidP="00A56083">
            <w:pPr>
              <w:rPr>
                <w:b/>
                <w:bCs/>
              </w:rPr>
            </w:pPr>
            <w:r>
              <w:rPr>
                <w:b/>
                <w:bCs/>
              </w:rPr>
              <w:t>Z2</w:t>
            </w:r>
          </w:p>
        </w:tc>
        <w:tc>
          <w:tcPr>
            <w:tcW w:w="8644" w:type="dxa"/>
            <w:gridSpan w:val="4"/>
            <w:tcBorders>
              <w:top w:val="nil"/>
              <w:bottom w:val="nil"/>
            </w:tcBorders>
          </w:tcPr>
          <w:p w14:paraId="74C2A548" w14:textId="77777777" w:rsidR="00B468CA" w:rsidRPr="00B44FF0" w:rsidRDefault="00B468CA" w:rsidP="00A56083">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B468CA" w:rsidRPr="00B44FF0" w14:paraId="73E2C6F5" w14:textId="77777777" w:rsidTr="00A56083">
        <w:tc>
          <w:tcPr>
            <w:tcW w:w="1080" w:type="dxa"/>
            <w:gridSpan w:val="2"/>
            <w:tcBorders>
              <w:top w:val="nil"/>
              <w:bottom w:val="nil"/>
            </w:tcBorders>
            <w:shd w:val="clear" w:color="auto" w:fill="FFFFFF"/>
          </w:tcPr>
          <w:p w14:paraId="759EF2C1" w14:textId="77777777" w:rsidR="00B468CA" w:rsidRDefault="00B468CA" w:rsidP="00A56083">
            <w:pPr>
              <w:jc w:val="right"/>
              <w:rPr>
                <w:bCs/>
              </w:rPr>
            </w:pPr>
            <w:r>
              <w:rPr>
                <w:bCs/>
              </w:rPr>
              <w:t>Z2.1</w:t>
            </w:r>
          </w:p>
        </w:tc>
        <w:tc>
          <w:tcPr>
            <w:tcW w:w="8644" w:type="dxa"/>
            <w:gridSpan w:val="4"/>
            <w:tcBorders>
              <w:top w:val="nil"/>
              <w:bottom w:val="nil"/>
            </w:tcBorders>
          </w:tcPr>
          <w:p w14:paraId="6DD3DD6E" w14:textId="77777777" w:rsidR="00B468CA" w:rsidRPr="00B44FF0" w:rsidRDefault="00B468CA" w:rsidP="00A56083">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B468CA" w:rsidRPr="00B44FF0" w14:paraId="7AB2B40C" w14:textId="77777777" w:rsidTr="00A56083">
        <w:tc>
          <w:tcPr>
            <w:tcW w:w="1080" w:type="dxa"/>
            <w:gridSpan w:val="2"/>
            <w:tcBorders>
              <w:top w:val="nil"/>
              <w:bottom w:val="nil"/>
            </w:tcBorders>
            <w:shd w:val="clear" w:color="auto" w:fill="FFFFFF"/>
          </w:tcPr>
          <w:p w14:paraId="5DF7AAE6" w14:textId="77777777" w:rsidR="00B468CA" w:rsidRDefault="00B468CA" w:rsidP="00A56083">
            <w:pPr>
              <w:jc w:val="right"/>
              <w:rPr>
                <w:bCs/>
              </w:rPr>
            </w:pPr>
            <w:r>
              <w:rPr>
                <w:bCs/>
              </w:rPr>
              <w:t>Z2.2</w:t>
            </w:r>
          </w:p>
        </w:tc>
        <w:tc>
          <w:tcPr>
            <w:tcW w:w="8644" w:type="dxa"/>
            <w:gridSpan w:val="4"/>
            <w:tcBorders>
              <w:top w:val="nil"/>
              <w:bottom w:val="nil"/>
            </w:tcBorders>
          </w:tcPr>
          <w:p w14:paraId="01642A2D" w14:textId="77777777" w:rsidR="00B468CA" w:rsidRPr="00B44FF0" w:rsidRDefault="00B468CA" w:rsidP="00A56083">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193C2A">
              <w:rPr>
                <w:rFonts w:cs="Arial"/>
                <w:i/>
                <w:iCs/>
              </w:rPr>
              <w:t>Purchaser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193C2A">
              <w:rPr>
                <w:rFonts w:cs="Arial"/>
                <w:i/>
                <w:iCs/>
              </w:rPr>
              <w:t>Purchaser</w:t>
            </w:r>
            <w:r w:rsidRPr="00D06C34">
              <w:rPr>
                <w:iCs/>
              </w:rPr>
              <w:t>.</w:t>
            </w:r>
          </w:p>
        </w:tc>
      </w:tr>
      <w:tr w:rsidR="00B468CA" w:rsidRPr="00B44FF0" w14:paraId="7EB31348" w14:textId="77777777" w:rsidTr="00A56083">
        <w:tc>
          <w:tcPr>
            <w:tcW w:w="1080" w:type="dxa"/>
            <w:gridSpan w:val="2"/>
            <w:tcBorders>
              <w:top w:val="nil"/>
              <w:bottom w:val="nil"/>
            </w:tcBorders>
            <w:shd w:val="clear" w:color="auto" w:fill="FFFFFF"/>
          </w:tcPr>
          <w:p w14:paraId="34B216F0" w14:textId="77777777" w:rsidR="00B468CA" w:rsidRDefault="00B468CA" w:rsidP="00A56083">
            <w:pPr>
              <w:jc w:val="right"/>
              <w:rPr>
                <w:bCs/>
              </w:rPr>
            </w:pPr>
            <w:r>
              <w:rPr>
                <w:bCs/>
              </w:rPr>
              <w:t>Z2.3</w:t>
            </w:r>
          </w:p>
        </w:tc>
        <w:tc>
          <w:tcPr>
            <w:tcW w:w="8644" w:type="dxa"/>
            <w:gridSpan w:val="4"/>
            <w:tcBorders>
              <w:top w:val="nil"/>
              <w:bottom w:val="nil"/>
            </w:tcBorders>
          </w:tcPr>
          <w:p w14:paraId="2F26CDD4" w14:textId="77777777" w:rsidR="00B468CA" w:rsidRPr="00B44FF0" w:rsidRDefault="00B468CA" w:rsidP="00A56083">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w:t>
            </w:r>
            <w:r>
              <w:rPr>
                <w:rFonts w:cs="Arial"/>
              </w:rPr>
              <w:t>.</w:t>
            </w:r>
          </w:p>
        </w:tc>
      </w:tr>
      <w:tr w:rsidR="00B468CA" w:rsidRPr="00B44FF0" w14:paraId="5EA48E61" w14:textId="77777777" w:rsidTr="00A56083">
        <w:tc>
          <w:tcPr>
            <w:tcW w:w="1080" w:type="dxa"/>
            <w:gridSpan w:val="2"/>
            <w:tcBorders>
              <w:top w:val="nil"/>
              <w:bottom w:val="nil"/>
            </w:tcBorders>
            <w:shd w:val="clear" w:color="auto" w:fill="FFFFFF"/>
          </w:tcPr>
          <w:p w14:paraId="36F7A61F" w14:textId="77777777" w:rsidR="00B468CA" w:rsidRDefault="00B468CA" w:rsidP="00A56083">
            <w:pPr>
              <w:jc w:val="right"/>
              <w:rPr>
                <w:bCs/>
              </w:rPr>
            </w:pPr>
            <w:r>
              <w:rPr>
                <w:bCs/>
              </w:rPr>
              <w:t>Z2.4</w:t>
            </w:r>
          </w:p>
        </w:tc>
        <w:tc>
          <w:tcPr>
            <w:tcW w:w="8644" w:type="dxa"/>
            <w:gridSpan w:val="4"/>
            <w:tcBorders>
              <w:top w:val="nil"/>
              <w:bottom w:val="nil"/>
            </w:tcBorders>
          </w:tcPr>
          <w:p w14:paraId="55ACBB91" w14:textId="77777777" w:rsidR="00B468CA" w:rsidRPr="00B44FF0" w:rsidRDefault="00B468CA" w:rsidP="00A56083">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the same as for Reason 3 identified in clause 90.3.</w:t>
            </w:r>
          </w:p>
        </w:tc>
      </w:tr>
      <w:tr w:rsidR="00B468CA" w14:paraId="2A285A95" w14:textId="77777777" w:rsidTr="00A56083">
        <w:tc>
          <w:tcPr>
            <w:tcW w:w="1080" w:type="dxa"/>
            <w:gridSpan w:val="2"/>
            <w:tcBorders>
              <w:top w:val="nil"/>
              <w:bottom w:val="nil"/>
            </w:tcBorders>
            <w:shd w:val="clear" w:color="auto" w:fill="FFFFFF"/>
          </w:tcPr>
          <w:p w14:paraId="69F6FDDF" w14:textId="77777777" w:rsidR="00B468CA" w:rsidRDefault="00B468CA" w:rsidP="00A56083">
            <w:pPr>
              <w:jc w:val="right"/>
              <w:rPr>
                <w:bCs/>
              </w:rPr>
            </w:pPr>
          </w:p>
        </w:tc>
        <w:tc>
          <w:tcPr>
            <w:tcW w:w="8644" w:type="dxa"/>
            <w:gridSpan w:val="4"/>
            <w:tcBorders>
              <w:top w:val="nil"/>
              <w:bottom w:val="nil"/>
            </w:tcBorders>
          </w:tcPr>
          <w:p w14:paraId="43763DA9" w14:textId="77777777" w:rsidR="00B468CA" w:rsidRDefault="00B468CA" w:rsidP="00A56083">
            <w:pPr>
              <w:rPr>
                <w:rFonts w:cs="Arial"/>
              </w:rPr>
            </w:pPr>
          </w:p>
        </w:tc>
      </w:tr>
      <w:tr w:rsidR="00B468CA" w:rsidRPr="00B44FF0" w14:paraId="4F13F688" w14:textId="77777777" w:rsidTr="00A56083">
        <w:tc>
          <w:tcPr>
            <w:tcW w:w="1073" w:type="dxa"/>
            <w:tcBorders>
              <w:top w:val="nil"/>
              <w:bottom w:val="nil"/>
            </w:tcBorders>
            <w:shd w:val="clear" w:color="auto" w:fill="FFFFFF"/>
            <w:vAlign w:val="center"/>
          </w:tcPr>
          <w:p w14:paraId="6927C5F7" w14:textId="77777777" w:rsidR="00B468CA" w:rsidRDefault="00B468CA" w:rsidP="00A56083">
            <w:pPr>
              <w:jc w:val="right"/>
              <w:rPr>
                <w:bCs/>
              </w:rPr>
            </w:pPr>
          </w:p>
        </w:tc>
        <w:tc>
          <w:tcPr>
            <w:tcW w:w="8651" w:type="dxa"/>
            <w:gridSpan w:val="5"/>
            <w:tcBorders>
              <w:top w:val="nil"/>
              <w:bottom w:val="nil"/>
            </w:tcBorders>
          </w:tcPr>
          <w:p w14:paraId="35E28BA5" w14:textId="77777777" w:rsidR="00B468CA" w:rsidRPr="00B44FF0" w:rsidRDefault="00B468CA" w:rsidP="00A56083"/>
        </w:tc>
      </w:tr>
      <w:tr w:rsidR="00B468CA" w:rsidRPr="00B44FF0" w14:paraId="0FB3BD11" w14:textId="77777777" w:rsidTr="00A56083">
        <w:tc>
          <w:tcPr>
            <w:tcW w:w="1073" w:type="dxa"/>
            <w:tcBorders>
              <w:top w:val="nil"/>
              <w:bottom w:val="nil"/>
            </w:tcBorders>
            <w:shd w:val="clear" w:color="auto" w:fill="FFFFFF"/>
            <w:vAlign w:val="center"/>
          </w:tcPr>
          <w:p w14:paraId="4BE5A515" w14:textId="77777777" w:rsidR="00B468CA" w:rsidRPr="00B44FF0" w:rsidRDefault="00B468CA" w:rsidP="00A56083">
            <w:pPr>
              <w:rPr>
                <w:b/>
                <w:bCs/>
              </w:rPr>
            </w:pPr>
            <w:r w:rsidRPr="00B44FF0">
              <w:rPr>
                <w:b/>
                <w:bCs/>
              </w:rPr>
              <w:t>Z</w:t>
            </w:r>
            <w:r w:rsidR="00F04238">
              <w:rPr>
                <w:b/>
                <w:bCs/>
              </w:rPr>
              <w:t>3</w:t>
            </w:r>
          </w:p>
        </w:tc>
        <w:tc>
          <w:tcPr>
            <w:tcW w:w="8651" w:type="dxa"/>
            <w:gridSpan w:val="5"/>
            <w:tcBorders>
              <w:top w:val="nil"/>
              <w:bottom w:val="nil"/>
            </w:tcBorders>
          </w:tcPr>
          <w:p w14:paraId="43FB0320" w14:textId="77777777" w:rsidR="00B468CA" w:rsidRPr="00B44FF0" w:rsidRDefault="00B468CA" w:rsidP="00A56083">
            <w:pPr>
              <w:rPr>
                <w:b/>
              </w:rPr>
            </w:pPr>
            <w:r>
              <w:rPr>
                <w:b/>
              </w:rPr>
              <w:t xml:space="preserve">Waiver and estoppel: </w:t>
            </w:r>
            <w:r w:rsidRPr="00B44FF0">
              <w:rPr>
                <w:b/>
              </w:rPr>
              <w:t>Add to clause 12.3:</w:t>
            </w:r>
          </w:p>
        </w:tc>
      </w:tr>
      <w:tr w:rsidR="00B468CA" w:rsidRPr="00B44FF0" w14:paraId="146463A0" w14:textId="77777777" w:rsidTr="00A56083">
        <w:tc>
          <w:tcPr>
            <w:tcW w:w="1073" w:type="dxa"/>
            <w:tcBorders>
              <w:top w:val="nil"/>
              <w:bottom w:val="nil"/>
            </w:tcBorders>
            <w:shd w:val="clear" w:color="auto" w:fill="FFFFFF"/>
          </w:tcPr>
          <w:p w14:paraId="7D68F1DD" w14:textId="77777777" w:rsidR="00B468CA" w:rsidRDefault="00B468CA" w:rsidP="00A56083">
            <w:pPr>
              <w:jc w:val="right"/>
              <w:rPr>
                <w:bCs/>
              </w:rPr>
            </w:pPr>
            <w:r>
              <w:rPr>
                <w:bCs/>
              </w:rPr>
              <w:t>Z</w:t>
            </w:r>
            <w:r w:rsidR="00F04238">
              <w:rPr>
                <w:bCs/>
              </w:rPr>
              <w:t>3</w:t>
            </w:r>
            <w:r>
              <w:rPr>
                <w:bCs/>
              </w:rPr>
              <w:t>.1</w:t>
            </w:r>
          </w:p>
        </w:tc>
        <w:tc>
          <w:tcPr>
            <w:tcW w:w="8651" w:type="dxa"/>
            <w:gridSpan w:val="5"/>
            <w:tcBorders>
              <w:top w:val="nil"/>
              <w:bottom w:val="nil"/>
            </w:tcBorders>
          </w:tcPr>
          <w:p w14:paraId="3E13B06F" w14:textId="77777777" w:rsidR="00B468CA" w:rsidRPr="00B44FF0" w:rsidRDefault="00B468CA" w:rsidP="00A56083">
            <w:r w:rsidRPr="00B44FF0">
              <w:t>Any extension, concession, waiver or relaxation of any action stated in this contract by the Parties</w:t>
            </w:r>
            <w:r w:rsidRPr="00B44FF0">
              <w:rPr>
                <w:i/>
              </w:rPr>
              <w:t>,</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B468CA" w:rsidRPr="00B44FF0" w14:paraId="5746714E" w14:textId="77777777" w:rsidTr="00A56083">
        <w:tc>
          <w:tcPr>
            <w:tcW w:w="1073" w:type="dxa"/>
            <w:tcBorders>
              <w:top w:val="nil"/>
              <w:bottom w:val="nil"/>
            </w:tcBorders>
            <w:shd w:val="clear" w:color="auto" w:fill="FFFFFF"/>
          </w:tcPr>
          <w:p w14:paraId="6A4EA7AC" w14:textId="77777777" w:rsidR="00B468CA" w:rsidRDefault="00B468CA" w:rsidP="00A56083">
            <w:pPr>
              <w:jc w:val="right"/>
              <w:rPr>
                <w:bCs/>
              </w:rPr>
            </w:pPr>
          </w:p>
        </w:tc>
        <w:tc>
          <w:tcPr>
            <w:tcW w:w="8651" w:type="dxa"/>
            <w:gridSpan w:val="5"/>
            <w:tcBorders>
              <w:top w:val="nil"/>
              <w:bottom w:val="nil"/>
            </w:tcBorders>
          </w:tcPr>
          <w:p w14:paraId="66835450" w14:textId="77777777" w:rsidR="00B468CA" w:rsidRPr="00B44FF0" w:rsidRDefault="00B468CA" w:rsidP="00A56083"/>
        </w:tc>
      </w:tr>
      <w:tr w:rsidR="00B468CA" w:rsidRPr="00B44FF0" w14:paraId="1C1826BE" w14:textId="77777777" w:rsidTr="00A56083">
        <w:tc>
          <w:tcPr>
            <w:tcW w:w="1073" w:type="dxa"/>
            <w:tcBorders>
              <w:top w:val="nil"/>
              <w:bottom w:val="nil"/>
            </w:tcBorders>
            <w:shd w:val="clear" w:color="auto" w:fill="FFFFFF"/>
            <w:vAlign w:val="center"/>
          </w:tcPr>
          <w:p w14:paraId="44759AEC" w14:textId="77777777" w:rsidR="00B468CA" w:rsidRPr="00B44FF0" w:rsidRDefault="00B468CA" w:rsidP="00A56083">
            <w:pPr>
              <w:rPr>
                <w:b/>
                <w:bCs/>
              </w:rPr>
            </w:pPr>
            <w:r w:rsidRPr="00B44FF0">
              <w:rPr>
                <w:b/>
                <w:bCs/>
              </w:rPr>
              <w:t>Z</w:t>
            </w:r>
            <w:r w:rsidR="00F04238">
              <w:rPr>
                <w:b/>
                <w:bCs/>
              </w:rPr>
              <w:t>4</w:t>
            </w:r>
          </w:p>
        </w:tc>
        <w:tc>
          <w:tcPr>
            <w:tcW w:w="8651" w:type="dxa"/>
            <w:gridSpan w:val="5"/>
            <w:tcBorders>
              <w:top w:val="nil"/>
              <w:bottom w:val="nil"/>
            </w:tcBorders>
          </w:tcPr>
          <w:p w14:paraId="6EC5248D" w14:textId="77777777" w:rsidR="00B468CA" w:rsidRPr="00B44FF0" w:rsidRDefault="00B468CA" w:rsidP="00A56083">
            <w:pPr>
              <w:rPr>
                <w:b/>
              </w:rPr>
            </w:pPr>
            <w:r w:rsidRPr="00B44FF0">
              <w:rPr>
                <w:b/>
              </w:rPr>
              <w:t>Provision of a Tax Invoice</w:t>
            </w:r>
            <w:r>
              <w:rPr>
                <w:b/>
              </w:rPr>
              <w:t xml:space="preserve"> and interest.  Add to clause 51</w:t>
            </w:r>
          </w:p>
        </w:tc>
      </w:tr>
      <w:tr w:rsidR="00B468CA" w:rsidRPr="00B44FF0" w14:paraId="591370E0" w14:textId="77777777" w:rsidTr="00A56083">
        <w:tc>
          <w:tcPr>
            <w:tcW w:w="1073" w:type="dxa"/>
            <w:tcBorders>
              <w:top w:val="nil"/>
              <w:bottom w:val="nil"/>
            </w:tcBorders>
            <w:shd w:val="clear" w:color="auto" w:fill="FFFFFF"/>
          </w:tcPr>
          <w:p w14:paraId="659301B1" w14:textId="77777777" w:rsidR="00B468CA" w:rsidRDefault="00B468CA" w:rsidP="00A56083">
            <w:pPr>
              <w:jc w:val="right"/>
              <w:rPr>
                <w:bCs/>
              </w:rPr>
            </w:pPr>
            <w:r>
              <w:t>Z</w:t>
            </w:r>
            <w:r w:rsidR="00F04238">
              <w:t>4</w:t>
            </w:r>
            <w:r>
              <w:t>.1</w:t>
            </w:r>
          </w:p>
        </w:tc>
        <w:tc>
          <w:tcPr>
            <w:tcW w:w="8651" w:type="dxa"/>
            <w:gridSpan w:val="5"/>
            <w:tcBorders>
              <w:top w:val="nil"/>
              <w:bottom w:val="nil"/>
            </w:tcBorders>
          </w:tcPr>
          <w:p w14:paraId="53B4C5C1" w14:textId="77777777" w:rsidR="00B468CA" w:rsidRPr="00B44FF0" w:rsidRDefault="00B468CA" w:rsidP="00A56083">
            <w:r>
              <w:t>T</w:t>
            </w:r>
            <w:r w:rsidRPr="00B44FF0">
              <w:t xml:space="preserve">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w:t>
            </w:r>
            <w:r>
              <w:t xml:space="preserve">correctly assessed </w:t>
            </w:r>
            <w:r w:rsidRPr="00B44FF0">
              <w:t>amount due</w:t>
            </w:r>
            <w:r>
              <w:t>.</w:t>
            </w:r>
          </w:p>
        </w:tc>
      </w:tr>
      <w:tr w:rsidR="00B468CA" w:rsidRPr="00B44FF0" w14:paraId="3FBCF486" w14:textId="77777777" w:rsidTr="00A56083">
        <w:tc>
          <w:tcPr>
            <w:tcW w:w="1073" w:type="dxa"/>
            <w:tcBorders>
              <w:top w:val="nil"/>
              <w:bottom w:val="nil"/>
            </w:tcBorders>
            <w:shd w:val="clear" w:color="auto" w:fill="FFFFFF"/>
          </w:tcPr>
          <w:p w14:paraId="59DE3391" w14:textId="77777777" w:rsidR="00B468CA" w:rsidRDefault="00B468CA" w:rsidP="00A56083">
            <w:pPr>
              <w:jc w:val="right"/>
            </w:pPr>
            <w:r>
              <w:t>Z</w:t>
            </w:r>
            <w:r w:rsidR="00F04238">
              <w:t>4</w:t>
            </w:r>
            <w:r>
              <w:t>.2</w:t>
            </w:r>
          </w:p>
        </w:tc>
        <w:tc>
          <w:tcPr>
            <w:tcW w:w="8651" w:type="dxa"/>
            <w:gridSpan w:val="5"/>
            <w:tcBorders>
              <w:top w:val="nil"/>
              <w:bottom w:val="nil"/>
            </w:tcBorders>
          </w:tcPr>
          <w:p w14:paraId="3C6D149F" w14:textId="77777777" w:rsidR="00B468CA" w:rsidRPr="00B44FF0" w:rsidRDefault="00B468CA" w:rsidP="00A56083">
            <w:pPr>
              <w:rPr>
                <w:bCs/>
              </w:rPr>
            </w:pPr>
            <w:r>
              <w:rPr>
                <w:bCs/>
              </w:rPr>
              <w:t xml:space="preserve">If the </w:t>
            </w:r>
            <w:r w:rsidRPr="0075398F">
              <w:rPr>
                <w:bCs/>
                <w:i/>
              </w:rPr>
              <w:t>Supplier</w:t>
            </w:r>
            <w:r>
              <w:rPr>
                <w:bCs/>
              </w:rPr>
              <w:t xml:space="preserve"> does not provide a tax invoice by the time required in this contract for his assessment of each amount due,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B468CA" w:rsidRPr="00B44FF0" w14:paraId="0C2C7B85" w14:textId="77777777" w:rsidTr="00A56083">
        <w:tc>
          <w:tcPr>
            <w:tcW w:w="1073" w:type="dxa"/>
            <w:tcBorders>
              <w:top w:val="nil"/>
              <w:bottom w:val="nil"/>
            </w:tcBorders>
            <w:shd w:val="clear" w:color="auto" w:fill="FFFFFF"/>
          </w:tcPr>
          <w:p w14:paraId="4EFD8D93" w14:textId="77777777" w:rsidR="00B468CA" w:rsidRDefault="00B468CA" w:rsidP="00A56083">
            <w:pPr>
              <w:jc w:val="right"/>
              <w:rPr>
                <w:bCs/>
              </w:rPr>
            </w:pPr>
            <w:r>
              <w:t>Z</w:t>
            </w:r>
            <w:r w:rsidR="00F04238">
              <w:t>4</w:t>
            </w:r>
            <w:r>
              <w:t>.3</w:t>
            </w:r>
          </w:p>
        </w:tc>
        <w:tc>
          <w:tcPr>
            <w:tcW w:w="8651" w:type="dxa"/>
            <w:gridSpan w:val="5"/>
            <w:tcBorders>
              <w:top w:val="nil"/>
              <w:bottom w:val="nil"/>
            </w:tcBorders>
          </w:tcPr>
          <w:p w14:paraId="702D1285" w14:textId="77777777" w:rsidR="00B468CA" w:rsidRPr="00B44FF0" w:rsidRDefault="00B468CA" w:rsidP="00A56083">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B468CA" w:rsidRPr="00B44FF0" w14:paraId="4CAE2D51" w14:textId="77777777" w:rsidTr="00A56083">
        <w:tc>
          <w:tcPr>
            <w:tcW w:w="1073" w:type="dxa"/>
            <w:tcBorders>
              <w:top w:val="nil"/>
              <w:bottom w:val="nil"/>
            </w:tcBorders>
            <w:shd w:val="clear" w:color="auto" w:fill="FFFFFF"/>
          </w:tcPr>
          <w:p w14:paraId="218B52E4" w14:textId="77777777" w:rsidR="00B468CA" w:rsidRDefault="00B468CA" w:rsidP="00A56083">
            <w:pPr>
              <w:jc w:val="right"/>
            </w:pPr>
          </w:p>
        </w:tc>
        <w:tc>
          <w:tcPr>
            <w:tcW w:w="8651" w:type="dxa"/>
            <w:gridSpan w:val="5"/>
            <w:tcBorders>
              <w:top w:val="nil"/>
              <w:bottom w:val="nil"/>
            </w:tcBorders>
          </w:tcPr>
          <w:p w14:paraId="78F7C9CB" w14:textId="77777777" w:rsidR="00B468CA" w:rsidRDefault="00B468CA" w:rsidP="00A56083">
            <w:pPr>
              <w:rPr>
                <w:bCs/>
              </w:rPr>
            </w:pPr>
          </w:p>
          <w:p w14:paraId="55057033" w14:textId="77777777" w:rsidR="00ED199E" w:rsidRPr="00B44FF0" w:rsidRDefault="00ED199E" w:rsidP="00A56083">
            <w:pPr>
              <w:rPr>
                <w:bCs/>
              </w:rPr>
            </w:pPr>
          </w:p>
        </w:tc>
      </w:tr>
      <w:tr w:rsidR="00B468CA" w:rsidRPr="00F00A10" w14:paraId="5B1B3099" w14:textId="77777777" w:rsidTr="00A56083">
        <w:tc>
          <w:tcPr>
            <w:tcW w:w="1073" w:type="dxa"/>
            <w:tcBorders>
              <w:top w:val="nil"/>
              <w:bottom w:val="nil"/>
            </w:tcBorders>
            <w:shd w:val="clear" w:color="auto" w:fill="FFFFFF"/>
          </w:tcPr>
          <w:p w14:paraId="510D5FA1" w14:textId="77777777" w:rsidR="00B468CA" w:rsidRPr="00F00A10" w:rsidRDefault="00B468CA" w:rsidP="00A56083">
            <w:pPr>
              <w:rPr>
                <w:b/>
                <w:bCs/>
              </w:rPr>
            </w:pPr>
            <w:r w:rsidRPr="00F00A10">
              <w:rPr>
                <w:b/>
                <w:bCs/>
              </w:rPr>
              <w:lastRenderedPageBreak/>
              <w:t>Z</w:t>
            </w:r>
            <w:r w:rsidR="00F04238">
              <w:rPr>
                <w:b/>
                <w:bCs/>
              </w:rPr>
              <w:t>5</w:t>
            </w:r>
          </w:p>
        </w:tc>
        <w:tc>
          <w:tcPr>
            <w:tcW w:w="8651" w:type="dxa"/>
            <w:gridSpan w:val="5"/>
            <w:tcBorders>
              <w:top w:val="nil"/>
              <w:bottom w:val="nil"/>
            </w:tcBorders>
          </w:tcPr>
          <w:p w14:paraId="091A9037" w14:textId="77777777" w:rsidR="00B468CA" w:rsidRPr="00F00A10" w:rsidRDefault="00B468CA" w:rsidP="00A56083">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B468CA" w:rsidRPr="00F00A10" w14:paraId="72356D43" w14:textId="77777777" w:rsidTr="00A56083">
        <w:tc>
          <w:tcPr>
            <w:tcW w:w="1073" w:type="dxa"/>
            <w:tcBorders>
              <w:top w:val="nil"/>
              <w:bottom w:val="nil"/>
            </w:tcBorders>
            <w:shd w:val="clear" w:color="auto" w:fill="FFFFFF"/>
          </w:tcPr>
          <w:p w14:paraId="3D243446" w14:textId="77777777" w:rsidR="00B468CA" w:rsidRDefault="00B468CA" w:rsidP="00A56083">
            <w:pPr>
              <w:jc w:val="right"/>
              <w:rPr>
                <w:bCs/>
              </w:rPr>
            </w:pPr>
            <w:r>
              <w:rPr>
                <w:bCs/>
              </w:rPr>
              <w:t>Z</w:t>
            </w:r>
            <w:r w:rsidR="00F04238">
              <w:rPr>
                <w:bCs/>
              </w:rPr>
              <w:t>5</w:t>
            </w:r>
            <w:r>
              <w:rPr>
                <w:bCs/>
              </w:rPr>
              <w:t>.1</w:t>
            </w:r>
          </w:p>
        </w:tc>
        <w:tc>
          <w:tcPr>
            <w:tcW w:w="8651" w:type="dxa"/>
            <w:gridSpan w:val="5"/>
            <w:tcBorders>
              <w:top w:val="nil"/>
              <w:bottom w:val="nil"/>
            </w:tcBorders>
          </w:tcPr>
          <w:p w14:paraId="30F64157" w14:textId="77777777" w:rsidR="00B468CA" w:rsidRPr="00F00A10" w:rsidRDefault="00B468CA" w:rsidP="00A56083">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B468CA" w:rsidRPr="00F00A10" w14:paraId="473D59A9" w14:textId="77777777" w:rsidTr="00A56083">
        <w:tc>
          <w:tcPr>
            <w:tcW w:w="1073" w:type="dxa"/>
            <w:tcBorders>
              <w:top w:val="nil"/>
              <w:bottom w:val="nil"/>
            </w:tcBorders>
            <w:shd w:val="clear" w:color="auto" w:fill="FFFFFF"/>
          </w:tcPr>
          <w:p w14:paraId="06AD8832" w14:textId="77777777" w:rsidR="00B468CA" w:rsidRDefault="00B468CA" w:rsidP="00A56083">
            <w:pPr>
              <w:jc w:val="right"/>
              <w:rPr>
                <w:bCs/>
              </w:rPr>
            </w:pPr>
            <w:r>
              <w:rPr>
                <w:bCs/>
              </w:rPr>
              <w:t>Z</w:t>
            </w:r>
            <w:r w:rsidR="00F04238">
              <w:rPr>
                <w:bCs/>
              </w:rPr>
              <w:t>5</w:t>
            </w:r>
            <w:r>
              <w:rPr>
                <w:bCs/>
              </w:rPr>
              <w:t>.2</w:t>
            </w:r>
          </w:p>
        </w:tc>
        <w:tc>
          <w:tcPr>
            <w:tcW w:w="8651" w:type="dxa"/>
            <w:gridSpan w:val="5"/>
            <w:tcBorders>
              <w:top w:val="nil"/>
              <w:bottom w:val="nil"/>
            </w:tcBorders>
          </w:tcPr>
          <w:p w14:paraId="4A4EAC85" w14:textId="77777777" w:rsidR="00B468CA" w:rsidRPr="00F00A10" w:rsidRDefault="00B468CA" w:rsidP="00A56083">
            <w:pPr>
              <w:rPr>
                <w:lang w:val="en-ZA"/>
              </w:rPr>
            </w:pPr>
            <w:r>
              <w:rPr>
                <w:lang w:val="en-ZA"/>
              </w:rPr>
              <w:t xml:space="preserve">The </w:t>
            </w:r>
            <w:r w:rsidRPr="0075398F">
              <w:rPr>
                <w:i/>
                <w:lang w:val="en-ZA"/>
              </w:rPr>
              <w:t>Supplier</w:t>
            </w:r>
            <w:r>
              <w:rPr>
                <w:lang w:val="en-ZA"/>
              </w:rPr>
              <w:t xml:space="preserve">’s entitlement under the indemnity in 83.1 is provided for in 60.1(8) and the </w:t>
            </w:r>
            <w:r w:rsidRPr="0075398F">
              <w:rPr>
                <w:i/>
                <w:lang w:val="en-ZA"/>
              </w:rPr>
              <w:t>Purchaser</w:t>
            </w:r>
            <w:r>
              <w:rPr>
                <w:lang w:val="en-ZA"/>
              </w:rPr>
              <w:t>’s liability under the indemnity is limited.</w:t>
            </w:r>
          </w:p>
        </w:tc>
      </w:tr>
      <w:tr w:rsidR="00B468CA" w:rsidRPr="00F00A10" w14:paraId="5724BA93" w14:textId="77777777" w:rsidTr="00A56083">
        <w:tc>
          <w:tcPr>
            <w:tcW w:w="1073" w:type="dxa"/>
            <w:tcBorders>
              <w:top w:val="nil"/>
              <w:bottom w:val="nil"/>
            </w:tcBorders>
            <w:shd w:val="clear" w:color="auto" w:fill="FFFFFF"/>
          </w:tcPr>
          <w:p w14:paraId="17A57F17" w14:textId="77777777" w:rsidR="00B468CA" w:rsidRDefault="00B468CA" w:rsidP="00A56083">
            <w:pPr>
              <w:jc w:val="right"/>
              <w:rPr>
                <w:bCs/>
              </w:rPr>
            </w:pPr>
          </w:p>
        </w:tc>
        <w:tc>
          <w:tcPr>
            <w:tcW w:w="8651" w:type="dxa"/>
            <w:gridSpan w:val="5"/>
            <w:tcBorders>
              <w:top w:val="nil"/>
              <w:bottom w:val="nil"/>
            </w:tcBorders>
          </w:tcPr>
          <w:p w14:paraId="43094EE7" w14:textId="77777777" w:rsidR="00B468CA" w:rsidRPr="00F00A10" w:rsidRDefault="00B468CA" w:rsidP="00A56083">
            <w:pPr>
              <w:rPr>
                <w:lang w:val="en-ZA"/>
              </w:rPr>
            </w:pPr>
          </w:p>
        </w:tc>
      </w:tr>
      <w:tr w:rsidR="00B468CA" w:rsidRPr="00B44FF0" w14:paraId="2D3A9C7C" w14:textId="77777777" w:rsidTr="00A56083">
        <w:tc>
          <w:tcPr>
            <w:tcW w:w="1073" w:type="dxa"/>
            <w:tcBorders>
              <w:top w:val="nil"/>
              <w:bottom w:val="nil"/>
            </w:tcBorders>
            <w:shd w:val="clear" w:color="auto" w:fill="FFFFFF"/>
            <w:vAlign w:val="center"/>
          </w:tcPr>
          <w:p w14:paraId="37167E42" w14:textId="77777777" w:rsidR="00B468CA" w:rsidRPr="00B44FF0" w:rsidRDefault="00B468CA" w:rsidP="00A56083">
            <w:pPr>
              <w:rPr>
                <w:b/>
                <w:bCs/>
              </w:rPr>
            </w:pPr>
            <w:r w:rsidRPr="00B44FF0">
              <w:rPr>
                <w:b/>
                <w:bCs/>
              </w:rPr>
              <w:t>Z</w:t>
            </w:r>
            <w:r w:rsidR="00F04238">
              <w:rPr>
                <w:b/>
                <w:bCs/>
              </w:rPr>
              <w:t>6</w:t>
            </w:r>
          </w:p>
        </w:tc>
        <w:tc>
          <w:tcPr>
            <w:tcW w:w="8651" w:type="dxa"/>
            <w:gridSpan w:val="5"/>
            <w:tcBorders>
              <w:top w:val="nil"/>
              <w:bottom w:val="nil"/>
            </w:tcBorders>
          </w:tcPr>
          <w:p w14:paraId="74F6702E" w14:textId="77777777" w:rsidR="00B468CA" w:rsidRPr="00B44FF0" w:rsidRDefault="00B468CA" w:rsidP="00A56083">
            <w:pPr>
              <w:rPr>
                <w:b/>
              </w:rPr>
            </w:pPr>
            <w:r>
              <w:rPr>
                <w:b/>
              </w:rPr>
              <w:t xml:space="preserve">Termination: </w:t>
            </w:r>
            <w:r w:rsidRPr="00B44FF0">
              <w:rPr>
                <w:b/>
              </w:rPr>
              <w:t>Add to clause 9</w:t>
            </w:r>
            <w:r>
              <w:rPr>
                <w:b/>
              </w:rPr>
              <w:t>0.2 before (Reason 1)</w:t>
            </w:r>
          </w:p>
        </w:tc>
      </w:tr>
      <w:tr w:rsidR="00B468CA" w:rsidRPr="00B44FF0" w14:paraId="7EA298A5" w14:textId="77777777" w:rsidTr="00A56083">
        <w:tc>
          <w:tcPr>
            <w:tcW w:w="1073" w:type="dxa"/>
            <w:tcBorders>
              <w:top w:val="nil"/>
              <w:bottom w:val="nil"/>
            </w:tcBorders>
            <w:shd w:val="clear" w:color="auto" w:fill="FFFFFF"/>
          </w:tcPr>
          <w:p w14:paraId="3C91F99E" w14:textId="77777777" w:rsidR="00B468CA" w:rsidRDefault="00B468CA" w:rsidP="00A56083">
            <w:pPr>
              <w:jc w:val="right"/>
              <w:rPr>
                <w:bCs/>
              </w:rPr>
            </w:pPr>
            <w:r>
              <w:rPr>
                <w:bCs/>
              </w:rPr>
              <w:t>Z</w:t>
            </w:r>
            <w:r w:rsidR="00F04238">
              <w:rPr>
                <w:bCs/>
              </w:rPr>
              <w:t>6</w:t>
            </w:r>
            <w:r>
              <w:rPr>
                <w:bCs/>
              </w:rPr>
              <w:t>.1</w:t>
            </w:r>
          </w:p>
        </w:tc>
        <w:tc>
          <w:tcPr>
            <w:tcW w:w="8651" w:type="dxa"/>
            <w:gridSpan w:val="5"/>
            <w:tcBorders>
              <w:top w:val="nil"/>
              <w:bottom w:val="nil"/>
            </w:tcBorders>
          </w:tcPr>
          <w:p w14:paraId="4722018F" w14:textId="77777777" w:rsidR="00B468CA" w:rsidRPr="00B44FF0" w:rsidRDefault="00B468CA" w:rsidP="00A56083">
            <w:r w:rsidRPr="00B44FF0">
              <w:t xml:space="preserve">   or had a judicial management order granted against it.</w:t>
            </w:r>
          </w:p>
        </w:tc>
      </w:tr>
      <w:tr w:rsidR="00B468CA" w:rsidRPr="00B44FF0" w14:paraId="144B82B3" w14:textId="77777777" w:rsidTr="00A56083">
        <w:tc>
          <w:tcPr>
            <w:tcW w:w="1073" w:type="dxa"/>
            <w:tcBorders>
              <w:top w:val="nil"/>
              <w:bottom w:val="nil"/>
            </w:tcBorders>
            <w:shd w:val="clear" w:color="auto" w:fill="FFFFFF"/>
          </w:tcPr>
          <w:p w14:paraId="3EC70001" w14:textId="77777777" w:rsidR="00B468CA" w:rsidRDefault="00B468CA" w:rsidP="00A56083">
            <w:pPr>
              <w:jc w:val="right"/>
              <w:rPr>
                <w:bCs/>
              </w:rPr>
            </w:pPr>
          </w:p>
        </w:tc>
        <w:tc>
          <w:tcPr>
            <w:tcW w:w="8651" w:type="dxa"/>
            <w:gridSpan w:val="5"/>
            <w:tcBorders>
              <w:top w:val="nil"/>
              <w:bottom w:val="nil"/>
            </w:tcBorders>
          </w:tcPr>
          <w:p w14:paraId="73580F2F" w14:textId="77777777" w:rsidR="00B468CA" w:rsidRPr="00B44FF0" w:rsidRDefault="00B468CA" w:rsidP="00A56083"/>
        </w:tc>
      </w:tr>
      <w:tr w:rsidR="00B468CA" w:rsidRPr="00A8349A" w14:paraId="3DF67ABB" w14:textId="77777777" w:rsidTr="00CE4FC0">
        <w:tc>
          <w:tcPr>
            <w:tcW w:w="1073" w:type="dxa"/>
            <w:tcBorders>
              <w:top w:val="nil"/>
              <w:bottom w:val="nil"/>
            </w:tcBorders>
            <w:shd w:val="clear" w:color="auto" w:fill="FFFFFF"/>
          </w:tcPr>
          <w:p w14:paraId="2FE1D3FC" w14:textId="77777777" w:rsidR="00B468CA" w:rsidRPr="00A8349A" w:rsidRDefault="00B468CA" w:rsidP="00A56083">
            <w:pPr>
              <w:rPr>
                <w:b/>
                <w:bCs/>
              </w:rPr>
            </w:pPr>
            <w:r w:rsidRPr="00A8349A">
              <w:rPr>
                <w:b/>
                <w:bCs/>
              </w:rPr>
              <w:t>Z</w:t>
            </w:r>
            <w:r w:rsidR="00F04238">
              <w:rPr>
                <w:b/>
                <w:bCs/>
              </w:rPr>
              <w:t>7</w:t>
            </w:r>
          </w:p>
        </w:tc>
        <w:tc>
          <w:tcPr>
            <w:tcW w:w="8651" w:type="dxa"/>
            <w:gridSpan w:val="5"/>
            <w:tcBorders>
              <w:top w:val="nil"/>
              <w:bottom w:val="nil"/>
            </w:tcBorders>
          </w:tcPr>
          <w:p w14:paraId="058E44EA" w14:textId="77777777" w:rsidR="00B468CA" w:rsidRPr="00A8349A" w:rsidRDefault="00B468CA" w:rsidP="00A56083">
            <w:pPr>
              <w:rPr>
                <w:b/>
                <w:iCs/>
              </w:rPr>
            </w:pPr>
            <w:r>
              <w:rPr>
                <w:b/>
                <w:iCs/>
              </w:rPr>
              <w:t>Addition to clause 50.5</w:t>
            </w:r>
          </w:p>
        </w:tc>
      </w:tr>
      <w:tr w:rsidR="00B468CA" w14:paraId="1B43DC1C" w14:textId="77777777" w:rsidTr="00A56083">
        <w:tc>
          <w:tcPr>
            <w:tcW w:w="1073" w:type="dxa"/>
            <w:tcBorders>
              <w:top w:val="nil"/>
              <w:bottom w:val="nil"/>
            </w:tcBorders>
            <w:shd w:val="clear" w:color="auto" w:fill="FFFFFF"/>
          </w:tcPr>
          <w:p w14:paraId="33CF3AD7" w14:textId="77777777" w:rsidR="00B468CA" w:rsidRDefault="00B468CA" w:rsidP="00A56083">
            <w:pPr>
              <w:jc w:val="right"/>
              <w:rPr>
                <w:bCs/>
              </w:rPr>
            </w:pPr>
            <w:r>
              <w:rPr>
                <w:bCs/>
              </w:rPr>
              <w:t>Z</w:t>
            </w:r>
            <w:r w:rsidR="00F04238">
              <w:rPr>
                <w:bCs/>
              </w:rPr>
              <w:t>7</w:t>
            </w:r>
            <w:r>
              <w:rPr>
                <w:bCs/>
              </w:rPr>
              <w:t>.1</w:t>
            </w:r>
          </w:p>
        </w:tc>
        <w:tc>
          <w:tcPr>
            <w:tcW w:w="8651" w:type="dxa"/>
            <w:gridSpan w:val="5"/>
            <w:tcBorders>
              <w:top w:val="nil"/>
              <w:bottom w:val="nil"/>
            </w:tcBorders>
          </w:tcPr>
          <w:p w14:paraId="30111AF4" w14:textId="77777777" w:rsidR="00B468CA" w:rsidRDefault="00B468CA" w:rsidP="00A56083">
            <w:r>
              <w:rPr>
                <w:iCs/>
              </w:rPr>
              <w:t xml:space="preserve">If the amount due for the </w:t>
            </w:r>
            <w:r w:rsidRPr="0075398F">
              <w:rPr>
                <w:i/>
                <w:iCs/>
              </w:rPr>
              <w:t>Supplier</w:t>
            </w:r>
            <w:r>
              <w:rPr>
                <w:iCs/>
              </w:rPr>
              <w:t xml:space="preserve">’s payment of </w:t>
            </w:r>
            <w:r w:rsidRPr="00A02B72">
              <w:rPr>
                <w:i/>
                <w:iCs/>
              </w:rPr>
              <w:t>delay damages</w:t>
            </w:r>
            <w:r>
              <w:rPr>
                <w:iCs/>
              </w:rPr>
              <w:t xml:space="preserve"> reaches the limits stated in this Contract Data (if any),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w:t>
            </w:r>
            <w:r>
              <w:rPr>
                <w:iCs/>
              </w:rPr>
              <w:t xml:space="preserve"> using the same </w:t>
            </w:r>
            <w:r>
              <w:t xml:space="preserve">procedures and payment on termination as those applied for Reason 3. Identified in clause 90.3. </w:t>
            </w:r>
          </w:p>
        </w:tc>
      </w:tr>
      <w:tr w:rsidR="00B468CA" w14:paraId="4FA410FD" w14:textId="77777777" w:rsidTr="00CE4FC0">
        <w:tc>
          <w:tcPr>
            <w:tcW w:w="1073" w:type="dxa"/>
            <w:tcBorders>
              <w:top w:val="nil"/>
              <w:bottom w:val="nil"/>
            </w:tcBorders>
            <w:shd w:val="clear" w:color="auto" w:fill="FFFFFF"/>
          </w:tcPr>
          <w:p w14:paraId="155FCD01" w14:textId="77777777" w:rsidR="00B468CA" w:rsidRDefault="00B468CA" w:rsidP="00A56083">
            <w:pPr>
              <w:jc w:val="right"/>
              <w:rPr>
                <w:bCs/>
              </w:rPr>
            </w:pPr>
          </w:p>
        </w:tc>
        <w:tc>
          <w:tcPr>
            <w:tcW w:w="8651" w:type="dxa"/>
            <w:gridSpan w:val="5"/>
            <w:tcBorders>
              <w:top w:val="nil"/>
              <w:bottom w:val="nil"/>
            </w:tcBorders>
          </w:tcPr>
          <w:p w14:paraId="174866FF" w14:textId="77777777" w:rsidR="00B468CA" w:rsidRDefault="00B468CA" w:rsidP="00A56083">
            <w:pPr>
              <w:rPr>
                <w:iCs/>
              </w:rPr>
            </w:pPr>
          </w:p>
        </w:tc>
      </w:tr>
      <w:tr w:rsidR="00036044" w:rsidRPr="00036044" w14:paraId="1DB41859" w14:textId="77777777" w:rsidTr="008D1915">
        <w:trPr>
          <w:gridAfter w:val="1"/>
          <w:wAfter w:w="1220" w:type="dxa"/>
        </w:trPr>
        <w:tc>
          <w:tcPr>
            <w:tcW w:w="8504" w:type="dxa"/>
            <w:gridSpan w:val="5"/>
            <w:tcBorders>
              <w:top w:val="nil"/>
              <w:bottom w:val="nil"/>
            </w:tcBorders>
          </w:tcPr>
          <w:p w14:paraId="642C9745" w14:textId="77777777" w:rsidR="00036044" w:rsidRPr="00036044" w:rsidRDefault="00036044" w:rsidP="00036044">
            <w:pPr>
              <w:rPr>
                <w:rFonts w:cs="Arial"/>
                <w:b/>
                <w:iCs/>
              </w:rPr>
            </w:pPr>
            <w:r>
              <w:rPr>
                <w:rFonts w:cs="Arial"/>
                <w:b/>
                <w:iCs/>
                <w:lang w:val="en-ZA"/>
              </w:rPr>
              <w:t xml:space="preserve">Z8              </w:t>
            </w:r>
            <w:r w:rsidRPr="00036044">
              <w:rPr>
                <w:rFonts w:cs="Arial"/>
                <w:b/>
                <w:iCs/>
                <w:lang w:val="en-ZA"/>
              </w:rPr>
              <w:t>Ethics</w:t>
            </w:r>
          </w:p>
        </w:tc>
      </w:tr>
      <w:tr w:rsidR="00036044" w:rsidRPr="00036044" w14:paraId="00BCD7E2" w14:textId="77777777" w:rsidTr="003173BF">
        <w:tc>
          <w:tcPr>
            <w:tcW w:w="9724" w:type="dxa"/>
            <w:gridSpan w:val="6"/>
            <w:tcBorders>
              <w:top w:val="nil"/>
              <w:bottom w:val="nil"/>
            </w:tcBorders>
            <w:shd w:val="clear" w:color="auto" w:fill="FFFFFF"/>
          </w:tcPr>
          <w:p w14:paraId="2116BF7D" w14:textId="77777777" w:rsidR="00036044" w:rsidRPr="00036044" w:rsidRDefault="00036044" w:rsidP="00036044">
            <w:pPr>
              <w:rPr>
                <w:rFonts w:cs="Arial"/>
                <w:b/>
                <w:iCs/>
                <w:lang w:val="en-ZA"/>
              </w:rPr>
            </w:pPr>
            <w:r w:rsidRPr="00036044">
              <w:rPr>
                <w:rFonts w:cs="Arial"/>
                <w:lang w:val="en-ZA"/>
              </w:rPr>
              <w:t>For the purposes of this Z-clause, the following definitions apply:</w:t>
            </w:r>
          </w:p>
        </w:tc>
      </w:tr>
      <w:tr w:rsidR="00036044" w:rsidRPr="00036044" w14:paraId="07C8C8B9" w14:textId="77777777" w:rsidTr="003173BF">
        <w:tc>
          <w:tcPr>
            <w:tcW w:w="1644" w:type="dxa"/>
            <w:gridSpan w:val="3"/>
            <w:tcBorders>
              <w:top w:val="nil"/>
              <w:bottom w:val="nil"/>
            </w:tcBorders>
            <w:shd w:val="clear" w:color="auto" w:fill="FFFFFF"/>
          </w:tcPr>
          <w:p w14:paraId="67B2B8CA" w14:textId="77777777" w:rsidR="00036044" w:rsidRPr="00036044" w:rsidRDefault="00036044" w:rsidP="00036044">
            <w:pPr>
              <w:rPr>
                <w:rFonts w:cs="Arial"/>
                <w:b/>
                <w:bCs/>
              </w:rPr>
            </w:pPr>
            <w:r w:rsidRPr="00036044">
              <w:rPr>
                <w:rFonts w:cs="Arial"/>
                <w:b/>
                <w:bCs/>
              </w:rPr>
              <w:t>Affected Party</w:t>
            </w:r>
          </w:p>
        </w:tc>
        <w:tc>
          <w:tcPr>
            <w:tcW w:w="8080" w:type="dxa"/>
            <w:gridSpan w:val="3"/>
            <w:tcBorders>
              <w:top w:val="nil"/>
              <w:bottom w:val="nil"/>
            </w:tcBorders>
          </w:tcPr>
          <w:p w14:paraId="4E68065C" w14:textId="77777777" w:rsidR="00036044" w:rsidRPr="00036044" w:rsidRDefault="00036044" w:rsidP="00036044">
            <w:pPr>
              <w:rPr>
                <w:rFonts w:cs="Arial"/>
                <w:b/>
                <w:iCs/>
                <w:lang w:val="en-ZA"/>
              </w:rPr>
            </w:pPr>
            <w:r w:rsidRPr="00036044">
              <w:rPr>
                <w:rFonts w:cs="Arial"/>
                <w:lang w:val="en-ZA"/>
              </w:rPr>
              <w:t xml:space="preserve">means, as the context requires, any party, irrespective of whether it is the </w:t>
            </w:r>
            <w:r w:rsidRPr="00036044">
              <w:rPr>
                <w:rFonts w:cs="Arial"/>
                <w:i/>
                <w:iCs/>
                <w:lang w:val="en-ZA"/>
              </w:rPr>
              <w:t>Supplier</w:t>
            </w:r>
            <w:r w:rsidRPr="00036044">
              <w:rPr>
                <w:rFonts w:cs="Arial"/>
                <w:lang w:val="en-ZA"/>
              </w:rPr>
              <w:t xml:space="preserve"> or a third party, such party’s employees, agents, or Subcontractors or Subcontractor’s employees, or any one or more of </w:t>
            </w:r>
            <w:proofErr w:type="gramStart"/>
            <w:r w:rsidRPr="00036044">
              <w:rPr>
                <w:rFonts w:cs="Arial"/>
                <w:lang w:val="en-ZA"/>
              </w:rPr>
              <w:t>all of</w:t>
            </w:r>
            <w:proofErr w:type="gramEnd"/>
            <w:r w:rsidRPr="00036044">
              <w:rPr>
                <w:rFonts w:cs="Arial"/>
                <w:lang w:val="en-ZA"/>
              </w:rPr>
              <w:t xml:space="preserve"> these parties’ relatives or friends,</w:t>
            </w:r>
          </w:p>
        </w:tc>
      </w:tr>
      <w:tr w:rsidR="00036044" w:rsidRPr="00036044" w14:paraId="06D2F2CC" w14:textId="77777777" w:rsidTr="003173BF">
        <w:tc>
          <w:tcPr>
            <w:tcW w:w="1644" w:type="dxa"/>
            <w:gridSpan w:val="3"/>
            <w:tcBorders>
              <w:top w:val="nil"/>
              <w:bottom w:val="nil"/>
            </w:tcBorders>
            <w:shd w:val="clear" w:color="auto" w:fill="FFFFFF"/>
          </w:tcPr>
          <w:p w14:paraId="3CC917C1" w14:textId="77777777" w:rsidR="00036044" w:rsidRPr="00036044" w:rsidRDefault="00036044" w:rsidP="00036044">
            <w:pPr>
              <w:rPr>
                <w:rFonts w:cs="Arial"/>
                <w:b/>
                <w:bCs/>
              </w:rPr>
            </w:pPr>
            <w:r w:rsidRPr="00036044">
              <w:rPr>
                <w:rFonts w:cs="Arial"/>
                <w:b/>
                <w:bCs/>
                <w:lang w:val="en-ZA"/>
              </w:rPr>
              <w:t>Coercive Action</w:t>
            </w:r>
          </w:p>
        </w:tc>
        <w:tc>
          <w:tcPr>
            <w:tcW w:w="8080" w:type="dxa"/>
            <w:gridSpan w:val="3"/>
            <w:tcBorders>
              <w:top w:val="nil"/>
              <w:bottom w:val="nil"/>
            </w:tcBorders>
          </w:tcPr>
          <w:p w14:paraId="09A129F3" w14:textId="77777777" w:rsidR="00036044" w:rsidRPr="00036044" w:rsidRDefault="00036044" w:rsidP="00036044">
            <w:pPr>
              <w:rPr>
                <w:rFonts w:cs="Arial"/>
                <w:b/>
                <w:iCs/>
                <w:lang w:val="en-ZA"/>
              </w:rPr>
            </w:pPr>
            <w:r w:rsidRPr="0003604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036044" w:rsidRPr="00036044" w14:paraId="6507562E" w14:textId="77777777" w:rsidTr="003173BF">
        <w:tc>
          <w:tcPr>
            <w:tcW w:w="1644" w:type="dxa"/>
            <w:gridSpan w:val="3"/>
            <w:tcBorders>
              <w:top w:val="nil"/>
              <w:bottom w:val="nil"/>
            </w:tcBorders>
            <w:shd w:val="clear" w:color="auto" w:fill="FFFFFF"/>
          </w:tcPr>
          <w:p w14:paraId="65B93354" w14:textId="77777777" w:rsidR="00036044" w:rsidRPr="00036044" w:rsidRDefault="00036044" w:rsidP="00036044">
            <w:pPr>
              <w:rPr>
                <w:rFonts w:cs="Arial"/>
                <w:b/>
                <w:bCs/>
              </w:rPr>
            </w:pPr>
            <w:r w:rsidRPr="00036044">
              <w:rPr>
                <w:rFonts w:cs="Arial"/>
                <w:b/>
                <w:bCs/>
                <w:lang w:val="en-ZA"/>
              </w:rPr>
              <w:t>Collusive Action</w:t>
            </w:r>
          </w:p>
        </w:tc>
        <w:tc>
          <w:tcPr>
            <w:tcW w:w="8080" w:type="dxa"/>
            <w:gridSpan w:val="3"/>
            <w:tcBorders>
              <w:top w:val="nil"/>
              <w:bottom w:val="nil"/>
            </w:tcBorders>
          </w:tcPr>
          <w:p w14:paraId="0CF318B4" w14:textId="77777777" w:rsidR="00036044" w:rsidRPr="00036044" w:rsidRDefault="00036044" w:rsidP="00036044">
            <w:pPr>
              <w:rPr>
                <w:rFonts w:cs="Arial"/>
                <w:b/>
                <w:iCs/>
                <w:lang w:val="en-ZA"/>
              </w:rPr>
            </w:pPr>
            <w:r w:rsidRPr="00036044">
              <w:rPr>
                <w:rFonts w:cs="Arial"/>
                <w:lang w:val="en-ZA"/>
              </w:rPr>
              <w:t>means where two or more parties co-operate to achieve an unlawful or illegal purpose, including to influence an Affected Party to act unlawfully or illegally,</w:t>
            </w:r>
          </w:p>
        </w:tc>
      </w:tr>
      <w:tr w:rsidR="00036044" w:rsidRPr="00036044" w14:paraId="1AAC3C32" w14:textId="77777777" w:rsidTr="003173BF">
        <w:tc>
          <w:tcPr>
            <w:tcW w:w="1644" w:type="dxa"/>
            <w:gridSpan w:val="3"/>
            <w:tcBorders>
              <w:top w:val="nil"/>
              <w:bottom w:val="nil"/>
            </w:tcBorders>
            <w:shd w:val="clear" w:color="auto" w:fill="FFFFFF"/>
          </w:tcPr>
          <w:p w14:paraId="658203AB" w14:textId="77777777" w:rsidR="00036044" w:rsidRPr="00036044" w:rsidRDefault="00036044" w:rsidP="00036044">
            <w:pPr>
              <w:rPr>
                <w:rFonts w:cs="Arial"/>
                <w:b/>
                <w:bCs/>
              </w:rPr>
            </w:pPr>
            <w:r w:rsidRPr="00036044">
              <w:rPr>
                <w:rFonts w:cs="Arial"/>
                <w:b/>
                <w:bCs/>
                <w:lang w:val="en-ZA"/>
              </w:rPr>
              <w:t>Committing Party</w:t>
            </w:r>
          </w:p>
        </w:tc>
        <w:tc>
          <w:tcPr>
            <w:tcW w:w="8080" w:type="dxa"/>
            <w:gridSpan w:val="3"/>
            <w:tcBorders>
              <w:top w:val="nil"/>
              <w:bottom w:val="nil"/>
            </w:tcBorders>
          </w:tcPr>
          <w:p w14:paraId="47D3929C" w14:textId="77777777" w:rsidR="00036044" w:rsidRPr="00036044" w:rsidRDefault="00036044" w:rsidP="00036044">
            <w:pPr>
              <w:rPr>
                <w:rFonts w:cs="Arial"/>
                <w:b/>
                <w:iCs/>
                <w:lang w:val="en-ZA"/>
              </w:rPr>
            </w:pPr>
            <w:r w:rsidRPr="00036044">
              <w:rPr>
                <w:rFonts w:cs="Arial"/>
                <w:lang w:val="en-ZA"/>
              </w:rPr>
              <w:t xml:space="preserve">means, as the context requires, the </w:t>
            </w:r>
            <w:r w:rsidRPr="00036044">
              <w:rPr>
                <w:rFonts w:cs="Arial"/>
                <w:i/>
                <w:iCs/>
                <w:lang w:val="en-ZA"/>
              </w:rPr>
              <w:t>Supplier</w:t>
            </w:r>
            <w:r w:rsidRPr="00036044">
              <w:rPr>
                <w:rFonts w:cs="Arial"/>
                <w:lang w:val="en-ZA"/>
              </w:rPr>
              <w:t>, or any member thereof in the case of a joint venture, or its employees, agents, or Subcontractors or the Subcontractor’s employees,</w:t>
            </w:r>
          </w:p>
        </w:tc>
      </w:tr>
      <w:tr w:rsidR="00036044" w:rsidRPr="00036044" w14:paraId="1EF323A7" w14:textId="77777777" w:rsidTr="003173BF">
        <w:tc>
          <w:tcPr>
            <w:tcW w:w="1644" w:type="dxa"/>
            <w:gridSpan w:val="3"/>
            <w:tcBorders>
              <w:top w:val="nil"/>
              <w:bottom w:val="nil"/>
            </w:tcBorders>
            <w:shd w:val="clear" w:color="auto" w:fill="FFFFFF"/>
          </w:tcPr>
          <w:p w14:paraId="5C8E159E" w14:textId="77777777" w:rsidR="00036044" w:rsidRPr="00036044" w:rsidRDefault="00036044" w:rsidP="00036044">
            <w:pPr>
              <w:rPr>
                <w:rFonts w:cs="Arial"/>
                <w:b/>
                <w:bCs/>
              </w:rPr>
            </w:pPr>
            <w:r w:rsidRPr="00036044">
              <w:rPr>
                <w:rFonts w:cs="Arial"/>
                <w:b/>
                <w:bCs/>
                <w:lang w:val="en-ZA"/>
              </w:rPr>
              <w:t>Corrupt Action</w:t>
            </w:r>
          </w:p>
        </w:tc>
        <w:tc>
          <w:tcPr>
            <w:tcW w:w="8080" w:type="dxa"/>
            <w:gridSpan w:val="3"/>
            <w:tcBorders>
              <w:top w:val="nil"/>
              <w:bottom w:val="nil"/>
            </w:tcBorders>
          </w:tcPr>
          <w:p w14:paraId="51E024DD" w14:textId="77777777" w:rsidR="00036044" w:rsidRPr="00036044" w:rsidRDefault="00036044" w:rsidP="00036044">
            <w:pPr>
              <w:rPr>
                <w:rFonts w:cs="Arial"/>
                <w:b/>
                <w:iCs/>
                <w:lang w:val="en-ZA"/>
              </w:rPr>
            </w:pPr>
            <w:r w:rsidRPr="00036044">
              <w:rPr>
                <w:rFonts w:cs="Arial"/>
                <w:lang w:val="en-ZA"/>
              </w:rPr>
              <w:t>means the offering, giving, taking, or soliciting, directly or indirectly, of a good or service to unlawfully or illegally influence the actions of an Affected Party,</w:t>
            </w:r>
          </w:p>
        </w:tc>
      </w:tr>
      <w:tr w:rsidR="00036044" w:rsidRPr="00036044" w14:paraId="5C5FD7F8" w14:textId="77777777" w:rsidTr="003173BF">
        <w:tc>
          <w:tcPr>
            <w:tcW w:w="1644" w:type="dxa"/>
            <w:gridSpan w:val="3"/>
            <w:tcBorders>
              <w:top w:val="nil"/>
              <w:bottom w:val="nil"/>
            </w:tcBorders>
            <w:shd w:val="clear" w:color="auto" w:fill="FFFFFF"/>
          </w:tcPr>
          <w:p w14:paraId="70AB90B0" w14:textId="77777777" w:rsidR="00036044" w:rsidRPr="00036044" w:rsidRDefault="00036044" w:rsidP="00036044">
            <w:pPr>
              <w:rPr>
                <w:rFonts w:cs="Arial"/>
                <w:b/>
                <w:bCs/>
              </w:rPr>
            </w:pPr>
            <w:r w:rsidRPr="00036044">
              <w:rPr>
                <w:rFonts w:cs="Arial"/>
                <w:b/>
                <w:bCs/>
                <w:lang w:val="en-ZA"/>
              </w:rPr>
              <w:t>Fraudulent Action</w:t>
            </w:r>
          </w:p>
        </w:tc>
        <w:tc>
          <w:tcPr>
            <w:tcW w:w="8080" w:type="dxa"/>
            <w:gridSpan w:val="3"/>
            <w:tcBorders>
              <w:top w:val="nil"/>
              <w:bottom w:val="nil"/>
            </w:tcBorders>
          </w:tcPr>
          <w:p w14:paraId="00DA93AC" w14:textId="77777777" w:rsidR="00036044" w:rsidRPr="00036044" w:rsidRDefault="00036044" w:rsidP="00036044">
            <w:pPr>
              <w:rPr>
                <w:rFonts w:cs="Arial"/>
                <w:b/>
                <w:iCs/>
                <w:lang w:val="en-ZA"/>
              </w:rPr>
            </w:pPr>
            <w:r w:rsidRPr="00036044">
              <w:rPr>
                <w:rFonts w:cs="Arial"/>
                <w:lang w:val="en-ZA"/>
              </w:rPr>
              <w:t xml:space="preserve">means any unlawfully or illegally intentional act or omission that misleads, or attempts to mislead, an Affected Party, </w:t>
            </w:r>
            <w:proofErr w:type="gramStart"/>
            <w:r w:rsidRPr="00036044">
              <w:rPr>
                <w:rFonts w:cs="Arial"/>
                <w:lang w:val="en-ZA"/>
              </w:rPr>
              <w:t>in order to</w:t>
            </w:r>
            <w:proofErr w:type="gramEnd"/>
            <w:r w:rsidRPr="00036044">
              <w:rPr>
                <w:rFonts w:cs="Arial"/>
                <w:lang w:val="en-ZA"/>
              </w:rPr>
              <w:t xml:space="preserve"> obtain a financial or other benefit or to avoid an obligation or incurring an obligation,</w:t>
            </w:r>
          </w:p>
        </w:tc>
      </w:tr>
      <w:tr w:rsidR="00036044" w:rsidRPr="00036044" w14:paraId="74810448" w14:textId="77777777" w:rsidTr="003173BF">
        <w:tc>
          <w:tcPr>
            <w:tcW w:w="1644" w:type="dxa"/>
            <w:gridSpan w:val="3"/>
            <w:tcBorders>
              <w:top w:val="nil"/>
              <w:bottom w:val="nil"/>
            </w:tcBorders>
            <w:shd w:val="clear" w:color="auto" w:fill="FFFFFF"/>
          </w:tcPr>
          <w:p w14:paraId="63ED1E8F" w14:textId="77777777" w:rsidR="00036044" w:rsidRPr="00036044" w:rsidRDefault="00036044" w:rsidP="00036044">
            <w:pPr>
              <w:rPr>
                <w:rFonts w:cs="Arial"/>
                <w:b/>
                <w:bCs/>
              </w:rPr>
            </w:pPr>
            <w:r w:rsidRPr="00036044">
              <w:rPr>
                <w:rFonts w:cs="Arial"/>
                <w:b/>
                <w:bCs/>
                <w:lang w:val="en-ZA"/>
              </w:rPr>
              <w:t>Obstructive Action</w:t>
            </w:r>
          </w:p>
        </w:tc>
        <w:tc>
          <w:tcPr>
            <w:tcW w:w="8080" w:type="dxa"/>
            <w:gridSpan w:val="3"/>
            <w:tcBorders>
              <w:top w:val="nil"/>
              <w:bottom w:val="nil"/>
            </w:tcBorders>
          </w:tcPr>
          <w:p w14:paraId="1ABA349C" w14:textId="77777777" w:rsidR="00036044" w:rsidRPr="00036044" w:rsidRDefault="00036044" w:rsidP="00036044">
            <w:pPr>
              <w:rPr>
                <w:rFonts w:cs="Arial"/>
                <w:b/>
                <w:iCs/>
                <w:lang w:val="en-ZA"/>
              </w:rPr>
            </w:pPr>
            <w:r w:rsidRPr="0003604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036044" w:rsidRPr="00036044" w14:paraId="442C8531" w14:textId="77777777" w:rsidTr="003173BF">
        <w:tc>
          <w:tcPr>
            <w:tcW w:w="1644" w:type="dxa"/>
            <w:gridSpan w:val="3"/>
            <w:tcBorders>
              <w:top w:val="nil"/>
              <w:bottom w:val="nil"/>
            </w:tcBorders>
            <w:shd w:val="clear" w:color="auto" w:fill="FFFFFF"/>
          </w:tcPr>
          <w:p w14:paraId="148E4687" w14:textId="77777777" w:rsidR="00036044" w:rsidRPr="00036044" w:rsidRDefault="00036044" w:rsidP="00036044">
            <w:pPr>
              <w:rPr>
                <w:rFonts w:cs="Arial"/>
                <w:b/>
                <w:bCs/>
              </w:rPr>
            </w:pPr>
            <w:r w:rsidRPr="00036044">
              <w:rPr>
                <w:rFonts w:cs="Arial"/>
                <w:b/>
                <w:bCs/>
                <w:lang w:val="en-ZA"/>
              </w:rPr>
              <w:t>Prohibited Action</w:t>
            </w:r>
          </w:p>
        </w:tc>
        <w:tc>
          <w:tcPr>
            <w:tcW w:w="8080" w:type="dxa"/>
            <w:gridSpan w:val="3"/>
            <w:tcBorders>
              <w:top w:val="nil"/>
              <w:bottom w:val="nil"/>
            </w:tcBorders>
          </w:tcPr>
          <w:p w14:paraId="31347300" w14:textId="77777777" w:rsidR="00036044" w:rsidRPr="00036044" w:rsidRDefault="00036044" w:rsidP="00036044">
            <w:pPr>
              <w:rPr>
                <w:rFonts w:cs="Arial"/>
                <w:b/>
                <w:iCs/>
                <w:lang w:val="en-ZA"/>
              </w:rPr>
            </w:pPr>
            <w:r w:rsidRPr="00036044">
              <w:rPr>
                <w:rFonts w:cs="Arial"/>
                <w:lang w:val="en-ZA"/>
              </w:rPr>
              <w:t>means any one or more of a Coercive Action, Collusive Action Corrupt Action, Fraudulent Action or Obstructive Action.</w:t>
            </w:r>
          </w:p>
        </w:tc>
      </w:tr>
      <w:tr w:rsidR="00036044" w:rsidRPr="00036044" w14:paraId="0F87EF08" w14:textId="77777777" w:rsidTr="008D1915">
        <w:trPr>
          <w:gridAfter w:val="1"/>
          <w:wAfter w:w="1220" w:type="dxa"/>
        </w:trPr>
        <w:tc>
          <w:tcPr>
            <w:tcW w:w="8504" w:type="dxa"/>
            <w:gridSpan w:val="5"/>
            <w:tcBorders>
              <w:top w:val="nil"/>
              <w:bottom w:val="nil"/>
            </w:tcBorders>
          </w:tcPr>
          <w:p w14:paraId="7AFE797F" w14:textId="77777777" w:rsidR="00036044" w:rsidRPr="00036044" w:rsidRDefault="00036044" w:rsidP="0082596B">
            <w:pPr>
              <w:tabs>
                <w:tab w:val="clear" w:pos="357"/>
                <w:tab w:val="left" w:pos="709"/>
              </w:tabs>
              <w:ind w:left="709" w:hanging="709"/>
              <w:rPr>
                <w:rFonts w:cs="Arial"/>
                <w:b/>
                <w:iCs/>
                <w:lang w:val="en-ZA"/>
              </w:rPr>
            </w:pPr>
            <w:r>
              <w:rPr>
                <w:rFonts w:cs="Arial"/>
                <w:lang w:val="en-ZA"/>
              </w:rPr>
              <w:t xml:space="preserve">Z8.1      </w:t>
            </w:r>
            <w:r w:rsidRPr="00036044">
              <w:rPr>
                <w:rFonts w:cs="Arial"/>
                <w:lang w:val="en-ZA"/>
              </w:rPr>
              <w:t xml:space="preserve">A Committing Party may not take any Prohibited Action </w:t>
            </w:r>
            <w:proofErr w:type="gramStart"/>
            <w:r w:rsidRPr="00036044">
              <w:rPr>
                <w:rFonts w:cs="Arial"/>
                <w:lang w:val="en-ZA"/>
              </w:rPr>
              <w:t>during the course of</w:t>
            </w:r>
            <w:proofErr w:type="gramEnd"/>
            <w:r w:rsidRPr="00036044">
              <w:rPr>
                <w:rFonts w:cs="Arial"/>
                <w:lang w:val="en-ZA"/>
              </w:rPr>
              <w:t xml:space="preserve"> the procurement of this contract or in execution thereof.</w:t>
            </w:r>
          </w:p>
        </w:tc>
      </w:tr>
      <w:tr w:rsidR="00036044" w:rsidRPr="00036044" w14:paraId="5E03B010" w14:textId="77777777" w:rsidTr="008D1915">
        <w:trPr>
          <w:gridAfter w:val="1"/>
          <w:wAfter w:w="1220" w:type="dxa"/>
        </w:trPr>
        <w:tc>
          <w:tcPr>
            <w:tcW w:w="8504" w:type="dxa"/>
            <w:gridSpan w:val="5"/>
            <w:tcBorders>
              <w:top w:val="nil"/>
              <w:bottom w:val="nil"/>
            </w:tcBorders>
          </w:tcPr>
          <w:p w14:paraId="6CE9BCFA" w14:textId="77777777" w:rsidR="00036044" w:rsidRPr="00036044" w:rsidRDefault="00036044" w:rsidP="0082596B">
            <w:pPr>
              <w:tabs>
                <w:tab w:val="clear" w:pos="357"/>
                <w:tab w:val="left" w:pos="709"/>
              </w:tabs>
              <w:ind w:left="709" w:hanging="709"/>
              <w:rPr>
                <w:rFonts w:cs="Arial"/>
                <w:b/>
                <w:iCs/>
                <w:lang w:val="en-ZA"/>
              </w:rPr>
            </w:pPr>
            <w:r>
              <w:rPr>
                <w:rFonts w:cs="Arial"/>
                <w:lang w:val="en-ZA"/>
              </w:rPr>
              <w:t xml:space="preserve">Z8.2     </w:t>
            </w:r>
            <w:r w:rsidRPr="00036044">
              <w:rPr>
                <w:rFonts w:cs="Arial"/>
                <w:lang w:val="en-ZA"/>
              </w:rPr>
              <w:t xml:space="preserve">The </w:t>
            </w:r>
            <w:r w:rsidRPr="00036044">
              <w:rPr>
                <w:rFonts w:cs="Arial"/>
                <w:i/>
                <w:iCs/>
                <w:lang w:val="en-ZA"/>
              </w:rPr>
              <w:t>Purchaser</w:t>
            </w:r>
            <w:r w:rsidRPr="00036044">
              <w:rPr>
                <w:rFonts w:cs="Arial"/>
                <w:lang w:val="en-ZA"/>
              </w:rPr>
              <w:t xml:space="preserve"> may terminate the </w:t>
            </w:r>
            <w:r w:rsidRPr="00036044">
              <w:rPr>
                <w:rFonts w:cs="Arial"/>
                <w:i/>
                <w:lang w:val="en-ZA"/>
              </w:rPr>
              <w:t>Supplier</w:t>
            </w:r>
            <w:r w:rsidRPr="00036044">
              <w:rPr>
                <w:rFonts w:cs="Arial"/>
                <w:lang w:val="en-ZA"/>
              </w:rPr>
              <w:t xml:space="preserve">’s obligation to Provide the Services if a Committing Party has taken such Prohibited Action and the </w:t>
            </w:r>
            <w:r w:rsidRPr="00036044">
              <w:rPr>
                <w:rFonts w:cs="Arial"/>
                <w:i/>
                <w:iCs/>
                <w:lang w:val="en-ZA"/>
              </w:rPr>
              <w:t>Supplier</w:t>
            </w:r>
            <w:r w:rsidRPr="00036044">
              <w:rPr>
                <w:rFonts w:cs="Arial"/>
                <w:lang w:val="en-ZA"/>
              </w:rPr>
              <w:t xml:space="preserve"> did not take timely and appropriate action to prevent or remedy the situation, without limiting any </w:t>
            </w:r>
            <w:r w:rsidRPr="00036044">
              <w:rPr>
                <w:rFonts w:cs="Arial"/>
                <w:lang w:val="en-ZA"/>
              </w:rPr>
              <w:lastRenderedPageBreak/>
              <w:t xml:space="preserve">other rights or remedies the </w:t>
            </w:r>
            <w:r w:rsidRPr="00036044">
              <w:rPr>
                <w:rFonts w:cs="Arial"/>
                <w:i/>
                <w:lang w:val="en-ZA"/>
              </w:rPr>
              <w:t>Purchaser</w:t>
            </w:r>
            <w:r w:rsidRPr="00036044">
              <w:rPr>
                <w:rFonts w:cs="Arial"/>
                <w:lang w:val="en-ZA"/>
              </w:rPr>
              <w:t xml:space="preserve"> has. It is not required that the Committing Party had to have been found guilty, in court or in any other similar process, of such Prohibited Action before the </w:t>
            </w:r>
            <w:r w:rsidRPr="00036044">
              <w:rPr>
                <w:rFonts w:cs="Arial"/>
                <w:i/>
                <w:iCs/>
                <w:lang w:val="en-ZA"/>
              </w:rPr>
              <w:t>Purchaser</w:t>
            </w:r>
            <w:r w:rsidRPr="00036044">
              <w:rPr>
                <w:rFonts w:cs="Arial"/>
                <w:lang w:val="en-ZA"/>
              </w:rPr>
              <w:t xml:space="preserve"> can terminate the </w:t>
            </w:r>
            <w:r w:rsidRPr="00036044">
              <w:rPr>
                <w:rFonts w:cs="Arial"/>
                <w:i/>
                <w:iCs/>
                <w:lang w:val="en-ZA"/>
              </w:rPr>
              <w:t>Supplier</w:t>
            </w:r>
            <w:r w:rsidRPr="00036044">
              <w:rPr>
                <w:rFonts w:cs="Arial"/>
                <w:lang w:val="en-ZA"/>
              </w:rPr>
              <w:t>’s obligation to Provide the Services for this reason.</w:t>
            </w:r>
          </w:p>
        </w:tc>
      </w:tr>
      <w:tr w:rsidR="00036044" w:rsidRPr="00036044" w14:paraId="11AD33FE" w14:textId="77777777" w:rsidTr="008D1915">
        <w:trPr>
          <w:gridAfter w:val="1"/>
          <w:wAfter w:w="1220" w:type="dxa"/>
        </w:trPr>
        <w:tc>
          <w:tcPr>
            <w:tcW w:w="8504" w:type="dxa"/>
            <w:gridSpan w:val="5"/>
            <w:tcBorders>
              <w:top w:val="nil"/>
              <w:bottom w:val="nil"/>
            </w:tcBorders>
          </w:tcPr>
          <w:p w14:paraId="4E864FB8" w14:textId="77777777" w:rsidR="00036044" w:rsidRPr="00036044" w:rsidRDefault="00036044" w:rsidP="0082596B">
            <w:pPr>
              <w:ind w:left="709" w:hanging="709"/>
              <w:rPr>
                <w:rFonts w:cs="Arial"/>
                <w:b/>
                <w:iCs/>
                <w:lang w:val="en-ZA"/>
              </w:rPr>
            </w:pPr>
            <w:r>
              <w:rPr>
                <w:rFonts w:cs="Arial"/>
                <w:lang w:val="en-ZA"/>
              </w:rPr>
              <w:lastRenderedPageBreak/>
              <w:t xml:space="preserve">Z8.3      </w:t>
            </w:r>
            <w:r w:rsidRPr="00036044">
              <w:rPr>
                <w:rFonts w:cs="Arial"/>
                <w:lang w:val="en-ZA"/>
              </w:rPr>
              <w:t xml:space="preserve">If the </w:t>
            </w:r>
            <w:r w:rsidRPr="00036044">
              <w:rPr>
                <w:rFonts w:cs="Arial"/>
                <w:i/>
                <w:iCs/>
                <w:lang w:val="en-ZA"/>
              </w:rPr>
              <w:t>Purchaser</w:t>
            </w:r>
            <w:r w:rsidRPr="00036044">
              <w:rPr>
                <w:rFonts w:cs="Arial"/>
                <w:lang w:val="en-ZA"/>
              </w:rPr>
              <w:t xml:space="preserve"> terminates the </w:t>
            </w:r>
            <w:r w:rsidRPr="00036044">
              <w:rPr>
                <w:rFonts w:cs="Arial"/>
                <w:i/>
                <w:iCs/>
                <w:lang w:val="en-ZA"/>
              </w:rPr>
              <w:t>Supplier</w:t>
            </w:r>
            <w:r w:rsidRPr="00036044">
              <w:rPr>
                <w:rFonts w:cs="Arial"/>
                <w:lang w:val="en-ZA"/>
              </w:rPr>
              <w:t>’s obligation to Provide the Services for this reason, the amounts due on termination are those intended in core clauses 92.1 and 92.2.</w:t>
            </w:r>
          </w:p>
        </w:tc>
      </w:tr>
      <w:tr w:rsidR="00036044" w:rsidRPr="00036044" w14:paraId="5241B8A5" w14:textId="77777777" w:rsidTr="008D1915">
        <w:trPr>
          <w:gridAfter w:val="1"/>
          <w:wAfter w:w="1220" w:type="dxa"/>
        </w:trPr>
        <w:tc>
          <w:tcPr>
            <w:tcW w:w="8504" w:type="dxa"/>
            <w:gridSpan w:val="5"/>
            <w:tcBorders>
              <w:top w:val="nil"/>
              <w:bottom w:val="nil"/>
            </w:tcBorders>
          </w:tcPr>
          <w:p w14:paraId="3CB04B33" w14:textId="77777777" w:rsidR="00036044" w:rsidRPr="00036044" w:rsidRDefault="00036044" w:rsidP="0082596B">
            <w:pPr>
              <w:ind w:left="709" w:hanging="709"/>
              <w:rPr>
                <w:rFonts w:cs="Arial"/>
                <w:b/>
                <w:iCs/>
                <w:lang w:val="en-ZA"/>
              </w:rPr>
            </w:pPr>
            <w:r>
              <w:rPr>
                <w:rFonts w:cs="Arial"/>
                <w:lang w:val="en-ZA"/>
              </w:rPr>
              <w:t xml:space="preserve">Z8.4      </w:t>
            </w:r>
            <w:r w:rsidRPr="00036044">
              <w:rPr>
                <w:rFonts w:cs="Arial"/>
                <w:lang w:val="en-ZA"/>
              </w:rPr>
              <w:t xml:space="preserve">A Committing Party co-operates fully with any investigation pursuant to alleged Prohibited Action. Where the </w:t>
            </w:r>
            <w:r w:rsidRPr="00036044">
              <w:rPr>
                <w:rFonts w:cs="Arial"/>
                <w:i/>
                <w:lang w:val="en-ZA"/>
              </w:rPr>
              <w:t>Purchaser</w:t>
            </w:r>
            <w:r w:rsidRPr="00036044">
              <w:rPr>
                <w:rFonts w:cs="Arial"/>
                <w:lang w:val="en-ZA"/>
              </w:rPr>
              <w:t xml:space="preserve"> does not have a contractual bond with the Committing Party, the </w:t>
            </w:r>
            <w:r w:rsidRPr="00036044">
              <w:rPr>
                <w:rFonts w:cs="Arial"/>
                <w:i/>
                <w:lang w:val="en-ZA"/>
              </w:rPr>
              <w:t>Supplier</w:t>
            </w:r>
            <w:r w:rsidRPr="00036044">
              <w:rPr>
                <w:rFonts w:cs="Arial"/>
                <w:lang w:val="en-ZA"/>
              </w:rPr>
              <w:t xml:space="preserve"> ensures that the Committing Party co-operates fully with an investigation.</w:t>
            </w:r>
          </w:p>
        </w:tc>
      </w:tr>
    </w:tbl>
    <w:p w14:paraId="3E5578F8" w14:textId="77777777" w:rsidR="00617B2A" w:rsidRDefault="00617B2A" w:rsidP="00617B2A">
      <w:pPr>
        <w:rPr>
          <w:rFonts w:cs="Arial"/>
        </w:rPr>
      </w:pPr>
    </w:p>
    <w:p w14:paraId="700E9290" w14:textId="77777777" w:rsidR="00893076" w:rsidRDefault="00893076" w:rsidP="00C85811">
      <w:pPr>
        <w:tabs>
          <w:tab w:val="clear" w:pos="357"/>
        </w:tabs>
        <w:spacing w:after="200" w:line="276" w:lineRule="auto"/>
        <w:jc w:val="both"/>
        <w:rPr>
          <w:rFonts w:eastAsia="Calibri" w:cs="Arial"/>
          <w:b/>
          <w:szCs w:val="20"/>
          <w:u w:val="single"/>
          <w:lang w:val="en-US"/>
        </w:rPr>
      </w:pPr>
    </w:p>
    <w:p w14:paraId="7A19A1A9" w14:textId="77777777" w:rsidR="00C85811" w:rsidRPr="00115334" w:rsidRDefault="00C85811" w:rsidP="00C85811">
      <w:pPr>
        <w:tabs>
          <w:tab w:val="clear" w:pos="357"/>
        </w:tabs>
        <w:spacing w:after="200" w:line="276" w:lineRule="auto"/>
        <w:jc w:val="both"/>
        <w:rPr>
          <w:rFonts w:eastAsia="Calibri" w:cs="Arial"/>
          <w:b/>
          <w:szCs w:val="20"/>
          <w:lang w:val="en-US"/>
        </w:rPr>
      </w:pPr>
      <w:r w:rsidRPr="00115334">
        <w:rPr>
          <w:rFonts w:eastAsia="Calibri" w:cs="Arial"/>
          <w:b/>
          <w:szCs w:val="20"/>
          <w:lang w:val="en-US"/>
        </w:rPr>
        <w:t>Z9</w:t>
      </w:r>
      <w:r w:rsidRPr="00115334">
        <w:rPr>
          <w:rFonts w:eastAsia="Calibri" w:cs="Arial"/>
          <w:b/>
          <w:szCs w:val="20"/>
          <w:lang w:val="en-US"/>
        </w:rPr>
        <w:tab/>
        <w:t>Insurance</w:t>
      </w:r>
    </w:p>
    <w:p w14:paraId="445BBA45" w14:textId="77777777" w:rsidR="0082596B" w:rsidRPr="007F412E" w:rsidRDefault="0082596B" w:rsidP="0082596B">
      <w:pPr>
        <w:tabs>
          <w:tab w:val="clear" w:pos="357"/>
        </w:tabs>
        <w:spacing w:after="200" w:line="276" w:lineRule="auto"/>
        <w:rPr>
          <w:rFonts w:eastAsia="Calibri" w:cs="Arial"/>
          <w:b/>
          <w:szCs w:val="20"/>
          <w:lang w:val="en-US"/>
        </w:rPr>
      </w:pPr>
      <w:r w:rsidRPr="007F412E">
        <w:rPr>
          <w:rFonts w:eastAsia="Calibri" w:cs="Arial"/>
          <w:b/>
          <w:sz w:val="22"/>
          <w:szCs w:val="22"/>
          <w:lang w:val="en-US"/>
        </w:rPr>
        <w:t xml:space="preserve"> </w:t>
      </w:r>
      <w:r w:rsidRPr="007F412E">
        <w:rPr>
          <w:rFonts w:eastAsia="Calibri" w:cs="Arial"/>
          <w:b/>
          <w:szCs w:val="20"/>
          <w:lang w:val="en-US"/>
        </w:rPr>
        <w:t>Replace condition of contract 84 with the following:</w:t>
      </w:r>
    </w:p>
    <w:p w14:paraId="0E05B5DF" w14:textId="77777777" w:rsidR="0082596B" w:rsidRPr="0082596B" w:rsidRDefault="0082596B" w:rsidP="0082596B">
      <w:pPr>
        <w:tabs>
          <w:tab w:val="clear" w:pos="357"/>
        </w:tabs>
        <w:spacing w:after="200" w:line="276" w:lineRule="auto"/>
        <w:rPr>
          <w:rFonts w:eastAsia="Calibri" w:cs="Arial"/>
          <w:b/>
          <w:szCs w:val="20"/>
          <w:u w:val="single"/>
          <w:lang w:val="en-US"/>
        </w:rPr>
      </w:pPr>
    </w:p>
    <w:tbl>
      <w:tblPr>
        <w:tblW w:w="9781" w:type="dxa"/>
        <w:tblInd w:w="108" w:type="dxa"/>
        <w:tblLayout w:type="fixed"/>
        <w:tblLook w:val="01E0" w:firstRow="1" w:lastRow="1" w:firstColumn="1" w:lastColumn="1" w:noHBand="0" w:noVBand="0"/>
      </w:tblPr>
      <w:tblGrid>
        <w:gridCol w:w="1843"/>
        <w:gridCol w:w="851"/>
        <w:gridCol w:w="7087"/>
      </w:tblGrid>
      <w:tr w:rsidR="0082596B" w:rsidRPr="0082596B" w14:paraId="742163E5" w14:textId="77777777" w:rsidTr="008D1915">
        <w:tc>
          <w:tcPr>
            <w:tcW w:w="1843" w:type="dxa"/>
          </w:tcPr>
          <w:p w14:paraId="0C1EE676" w14:textId="77777777" w:rsidR="0082596B" w:rsidRPr="00DA4C1C" w:rsidRDefault="0082596B" w:rsidP="0082596B">
            <w:pPr>
              <w:tabs>
                <w:tab w:val="clear" w:pos="357"/>
              </w:tabs>
              <w:spacing w:after="200" w:line="276" w:lineRule="auto"/>
              <w:rPr>
                <w:rFonts w:eastAsia="Calibri" w:cs="Arial"/>
                <w:b/>
                <w:szCs w:val="20"/>
                <w:lang w:val="en-US"/>
              </w:rPr>
            </w:pPr>
            <w:r w:rsidRPr="00DA4C1C">
              <w:rPr>
                <w:rFonts w:eastAsia="Calibri" w:cs="Arial"/>
                <w:b/>
                <w:szCs w:val="20"/>
                <w:lang w:val="en-US"/>
              </w:rPr>
              <w:t>Insurance cover</w:t>
            </w:r>
          </w:p>
        </w:tc>
        <w:tc>
          <w:tcPr>
            <w:tcW w:w="851" w:type="dxa"/>
          </w:tcPr>
          <w:p w14:paraId="187BE40F" w14:textId="77777777" w:rsidR="0082596B" w:rsidRPr="00DA4C1C" w:rsidRDefault="0082596B" w:rsidP="0082596B">
            <w:pPr>
              <w:tabs>
                <w:tab w:val="clear" w:pos="357"/>
              </w:tabs>
              <w:spacing w:after="200" w:line="276" w:lineRule="auto"/>
              <w:rPr>
                <w:rFonts w:eastAsia="Calibri" w:cs="Arial"/>
                <w:b/>
                <w:szCs w:val="20"/>
                <w:lang w:val="en-US"/>
              </w:rPr>
            </w:pPr>
            <w:r w:rsidRPr="00DA4C1C">
              <w:rPr>
                <w:rFonts w:eastAsia="Calibri" w:cs="Arial"/>
                <w:b/>
                <w:szCs w:val="20"/>
                <w:lang w:val="en-US"/>
              </w:rPr>
              <w:t>84</w:t>
            </w:r>
          </w:p>
        </w:tc>
        <w:tc>
          <w:tcPr>
            <w:tcW w:w="7087" w:type="dxa"/>
          </w:tcPr>
          <w:p w14:paraId="63E8C6D9" w14:textId="77777777" w:rsidR="0082596B" w:rsidRPr="0082596B" w:rsidRDefault="0082596B" w:rsidP="0082596B">
            <w:pPr>
              <w:tabs>
                <w:tab w:val="clear" w:pos="357"/>
              </w:tabs>
              <w:spacing w:after="200" w:line="276" w:lineRule="auto"/>
              <w:rPr>
                <w:rFonts w:eastAsia="Calibri" w:cs="Arial"/>
                <w:b/>
                <w:szCs w:val="20"/>
                <w:u w:val="single"/>
                <w:lang w:val="en-US"/>
              </w:rPr>
            </w:pPr>
          </w:p>
        </w:tc>
      </w:tr>
      <w:tr w:rsidR="0082596B" w:rsidRPr="0082596B" w14:paraId="67A1E782" w14:textId="77777777" w:rsidTr="008D1915">
        <w:tc>
          <w:tcPr>
            <w:tcW w:w="1843" w:type="dxa"/>
          </w:tcPr>
          <w:p w14:paraId="40024C11" w14:textId="77777777" w:rsidR="0082596B" w:rsidRPr="00DA4C1C" w:rsidRDefault="0082596B" w:rsidP="0082596B">
            <w:pPr>
              <w:tabs>
                <w:tab w:val="clear" w:pos="357"/>
              </w:tabs>
              <w:spacing w:after="200" w:line="276" w:lineRule="auto"/>
              <w:rPr>
                <w:rFonts w:eastAsia="Calibri" w:cs="Arial"/>
                <w:b/>
                <w:szCs w:val="20"/>
                <w:lang w:val="en-US"/>
              </w:rPr>
            </w:pPr>
          </w:p>
        </w:tc>
        <w:tc>
          <w:tcPr>
            <w:tcW w:w="851" w:type="dxa"/>
          </w:tcPr>
          <w:p w14:paraId="332CF607" w14:textId="77777777" w:rsidR="0082596B" w:rsidRPr="00DA4C1C" w:rsidRDefault="0082596B" w:rsidP="0082596B">
            <w:pPr>
              <w:tabs>
                <w:tab w:val="clear" w:pos="357"/>
              </w:tabs>
              <w:spacing w:after="200" w:line="276" w:lineRule="auto"/>
              <w:rPr>
                <w:rFonts w:eastAsia="Calibri" w:cs="Arial"/>
                <w:b/>
                <w:szCs w:val="20"/>
                <w:lang w:val="en-US"/>
              </w:rPr>
            </w:pPr>
            <w:r w:rsidRPr="00DA4C1C">
              <w:rPr>
                <w:rFonts w:eastAsia="Calibri" w:cs="Arial"/>
                <w:b/>
                <w:szCs w:val="20"/>
                <w:lang w:val="en-US"/>
              </w:rPr>
              <w:t>84.1</w:t>
            </w:r>
          </w:p>
        </w:tc>
        <w:tc>
          <w:tcPr>
            <w:tcW w:w="7087" w:type="dxa"/>
          </w:tcPr>
          <w:p w14:paraId="5EE739D1" w14:textId="77777777" w:rsidR="0082596B" w:rsidRPr="007F412E" w:rsidRDefault="0082596B" w:rsidP="0082596B">
            <w:pPr>
              <w:tabs>
                <w:tab w:val="clear" w:pos="357"/>
              </w:tabs>
              <w:spacing w:after="200" w:line="276" w:lineRule="auto"/>
              <w:rPr>
                <w:rFonts w:eastAsia="Calibri" w:cs="Arial"/>
                <w:szCs w:val="20"/>
                <w:lang w:val="en-ZA"/>
              </w:rPr>
            </w:pPr>
            <w:r w:rsidRPr="007F412E">
              <w:rPr>
                <w:rFonts w:eastAsia="Calibri" w:cs="Arial"/>
                <w:szCs w:val="20"/>
                <w:lang w:val="en-ZA"/>
              </w:rPr>
              <w:t>When requested by a Party, the other Party provides certificates from his insurer or broker stating that the insurances required by this contract are in force.</w:t>
            </w:r>
          </w:p>
        </w:tc>
      </w:tr>
      <w:tr w:rsidR="0082596B" w:rsidRPr="0082596B" w14:paraId="0BF761EE" w14:textId="77777777" w:rsidTr="008D1915">
        <w:tc>
          <w:tcPr>
            <w:tcW w:w="1843" w:type="dxa"/>
          </w:tcPr>
          <w:p w14:paraId="493B453C" w14:textId="77777777" w:rsidR="0082596B" w:rsidRPr="00DA4C1C" w:rsidRDefault="0082596B" w:rsidP="0082596B">
            <w:pPr>
              <w:tabs>
                <w:tab w:val="clear" w:pos="357"/>
              </w:tabs>
              <w:spacing w:after="200" w:line="276" w:lineRule="auto"/>
              <w:rPr>
                <w:rFonts w:eastAsia="Calibri" w:cs="Arial"/>
                <w:b/>
                <w:szCs w:val="20"/>
                <w:lang w:val="en-US"/>
              </w:rPr>
            </w:pPr>
          </w:p>
        </w:tc>
        <w:tc>
          <w:tcPr>
            <w:tcW w:w="851" w:type="dxa"/>
          </w:tcPr>
          <w:p w14:paraId="01DBF4EE" w14:textId="77777777" w:rsidR="0082596B" w:rsidRPr="00DA4C1C" w:rsidRDefault="0082596B" w:rsidP="0082596B">
            <w:pPr>
              <w:tabs>
                <w:tab w:val="clear" w:pos="357"/>
              </w:tabs>
              <w:spacing w:after="200" w:line="276" w:lineRule="auto"/>
              <w:rPr>
                <w:rFonts w:eastAsia="Calibri" w:cs="Arial"/>
                <w:b/>
                <w:szCs w:val="20"/>
                <w:lang w:val="en-US"/>
              </w:rPr>
            </w:pPr>
            <w:r w:rsidRPr="00DA4C1C">
              <w:rPr>
                <w:rFonts w:eastAsia="Calibri" w:cs="Arial"/>
                <w:b/>
                <w:szCs w:val="20"/>
                <w:lang w:val="en-US"/>
              </w:rPr>
              <w:t>84.2</w:t>
            </w:r>
          </w:p>
        </w:tc>
        <w:tc>
          <w:tcPr>
            <w:tcW w:w="7087" w:type="dxa"/>
          </w:tcPr>
          <w:p w14:paraId="6E4FF1AD" w14:textId="77777777" w:rsidR="0082596B" w:rsidRPr="007F412E" w:rsidRDefault="0082596B" w:rsidP="0082596B">
            <w:pPr>
              <w:tabs>
                <w:tab w:val="clear" w:pos="357"/>
              </w:tabs>
              <w:spacing w:after="200" w:line="276" w:lineRule="auto"/>
              <w:rPr>
                <w:rFonts w:eastAsia="Calibri" w:cs="Arial"/>
                <w:szCs w:val="20"/>
                <w:lang w:val="en-US"/>
              </w:rPr>
            </w:pPr>
            <w:r w:rsidRPr="007F412E">
              <w:rPr>
                <w:rFonts w:eastAsia="Calibri" w:cs="Arial"/>
                <w:szCs w:val="20"/>
                <w:lang w:val="en-ZA"/>
              </w:rPr>
              <w:t xml:space="preserve">The </w:t>
            </w:r>
            <w:r w:rsidRPr="007F412E">
              <w:rPr>
                <w:rFonts w:eastAsia="Calibri" w:cs="Arial"/>
                <w:i/>
                <w:iCs/>
                <w:szCs w:val="20"/>
                <w:lang w:val="en-ZA"/>
              </w:rPr>
              <w:t>Supplier</w:t>
            </w:r>
            <w:r w:rsidRPr="007F412E">
              <w:rPr>
                <w:rFonts w:eastAsia="Calibri" w:cs="Arial"/>
                <w:szCs w:val="20"/>
                <w:lang w:val="en-ZA"/>
              </w:rPr>
              <w:t xml:space="preserve"> provides the insurances in this Insurance Table A from the </w:t>
            </w:r>
            <w:r w:rsidRPr="007F412E">
              <w:rPr>
                <w:rFonts w:eastAsia="Calibri" w:cs="Arial"/>
                <w:i/>
                <w:iCs/>
                <w:szCs w:val="20"/>
                <w:lang w:val="en-ZA"/>
              </w:rPr>
              <w:t>starting date</w:t>
            </w:r>
            <w:r w:rsidRPr="007F412E">
              <w:rPr>
                <w:rFonts w:eastAsia="Calibri" w:cs="Arial"/>
                <w:szCs w:val="20"/>
                <w:lang w:val="en-ZA"/>
              </w:rPr>
              <w:t xml:space="preserve"> until Delivery and against any risks he carries under this contract between Delivery and the </w:t>
            </w:r>
            <w:r w:rsidRPr="007F412E">
              <w:rPr>
                <w:rFonts w:eastAsia="Calibri" w:cs="Arial"/>
                <w:i/>
                <w:iCs/>
                <w:szCs w:val="20"/>
                <w:lang w:val="en-ZA"/>
              </w:rPr>
              <w:t>defects date</w:t>
            </w:r>
            <w:r w:rsidRPr="007F412E">
              <w:rPr>
                <w:rFonts w:eastAsia="Calibri" w:cs="Arial"/>
                <w:szCs w:val="20"/>
                <w:lang w:val="en-US"/>
              </w:rPr>
              <w:t>.</w:t>
            </w:r>
          </w:p>
        </w:tc>
      </w:tr>
      <w:tr w:rsidR="0082596B" w:rsidRPr="0082596B" w14:paraId="15CF77BF" w14:textId="77777777" w:rsidTr="008D1915">
        <w:tc>
          <w:tcPr>
            <w:tcW w:w="1843" w:type="dxa"/>
          </w:tcPr>
          <w:p w14:paraId="2C74970B" w14:textId="77777777" w:rsidR="0082596B" w:rsidRPr="0082596B" w:rsidRDefault="0082596B" w:rsidP="0082596B">
            <w:pPr>
              <w:tabs>
                <w:tab w:val="clear" w:pos="357"/>
              </w:tabs>
              <w:spacing w:after="200" w:line="276" w:lineRule="auto"/>
              <w:rPr>
                <w:rFonts w:eastAsia="Calibri" w:cs="Arial"/>
                <w:b/>
                <w:szCs w:val="20"/>
                <w:u w:val="single"/>
                <w:lang w:val="en-US"/>
              </w:rPr>
            </w:pPr>
          </w:p>
        </w:tc>
        <w:tc>
          <w:tcPr>
            <w:tcW w:w="851" w:type="dxa"/>
          </w:tcPr>
          <w:p w14:paraId="0FD34196" w14:textId="77777777" w:rsidR="0082596B" w:rsidRPr="0082596B" w:rsidRDefault="0082596B" w:rsidP="0082596B">
            <w:pPr>
              <w:tabs>
                <w:tab w:val="clear" w:pos="357"/>
              </w:tabs>
              <w:spacing w:after="200" w:line="276" w:lineRule="auto"/>
              <w:rPr>
                <w:rFonts w:eastAsia="Calibri" w:cs="Arial"/>
                <w:b/>
                <w:bCs/>
                <w:szCs w:val="20"/>
                <w:u w:val="single"/>
                <w:lang w:val="en-US"/>
              </w:rPr>
            </w:pPr>
          </w:p>
        </w:tc>
        <w:tc>
          <w:tcPr>
            <w:tcW w:w="7087" w:type="dxa"/>
          </w:tcPr>
          <w:p w14:paraId="3687E0FF" w14:textId="77777777" w:rsidR="0082596B" w:rsidRPr="0082596B" w:rsidRDefault="0082596B" w:rsidP="0082596B">
            <w:pPr>
              <w:tabs>
                <w:tab w:val="clear" w:pos="357"/>
              </w:tabs>
              <w:spacing w:after="200" w:line="276" w:lineRule="auto"/>
              <w:rPr>
                <w:rFonts w:eastAsia="Calibri" w:cs="Arial"/>
                <w:b/>
                <w:szCs w:val="20"/>
                <w:u w:val="single"/>
                <w:lang w:val="en-ZA"/>
              </w:rPr>
            </w:pPr>
          </w:p>
        </w:tc>
      </w:tr>
      <w:tr w:rsidR="0082596B" w:rsidRPr="0082596B" w14:paraId="4F5699AB" w14:textId="77777777" w:rsidTr="008D1915">
        <w:tc>
          <w:tcPr>
            <w:tcW w:w="1843" w:type="dxa"/>
          </w:tcPr>
          <w:p w14:paraId="53319D72" w14:textId="77777777" w:rsidR="0082596B" w:rsidRPr="0082596B" w:rsidRDefault="0082596B" w:rsidP="0082596B">
            <w:pPr>
              <w:tabs>
                <w:tab w:val="clear" w:pos="357"/>
              </w:tabs>
              <w:spacing w:after="200" w:line="276" w:lineRule="auto"/>
              <w:rPr>
                <w:rFonts w:eastAsia="Calibri" w:cs="Arial"/>
                <w:b/>
                <w:szCs w:val="20"/>
                <w:u w:val="single"/>
                <w:lang w:val="en-US"/>
              </w:rPr>
            </w:pPr>
          </w:p>
        </w:tc>
        <w:tc>
          <w:tcPr>
            <w:tcW w:w="851" w:type="dxa"/>
          </w:tcPr>
          <w:p w14:paraId="31720E0F" w14:textId="77777777" w:rsidR="0082596B" w:rsidRPr="0082596B" w:rsidRDefault="0082596B" w:rsidP="0082596B">
            <w:pPr>
              <w:tabs>
                <w:tab w:val="clear" w:pos="357"/>
              </w:tabs>
              <w:spacing w:after="200" w:line="276" w:lineRule="auto"/>
              <w:rPr>
                <w:rFonts w:eastAsia="Calibri" w:cs="Arial"/>
                <w:b/>
                <w:bCs/>
                <w:szCs w:val="20"/>
                <w:u w:val="single"/>
                <w:lang w:val="en-US"/>
              </w:rPr>
            </w:pPr>
          </w:p>
        </w:tc>
        <w:tc>
          <w:tcPr>
            <w:tcW w:w="7087" w:type="dxa"/>
          </w:tcPr>
          <w:p w14:paraId="7F9221A6" w14:textId="77777777" w:rsidR="0082596B" w:rsidRPr="0082596B" w:rsidRDefault="0082596B" w:rsidP="0082596B">
            <w:pPr>
              <w:tabs>
                <w:tab w:val="clear" w:pos="357"/>
              </w:tabs>
              <w:spacing w:after="200" w:line="276" w:lineRule="auto"/>
              <w:rPr>
                <w:rFonts w:eastAsia="Calibri" w:cs="Arial"/>
                <w:b/>
                <w:bCs/>
                <w:szCs w:val="20"/>
                <w:u w:val="single"/>
                <w:lang w:val="en-US"/>
              </w:rPr>
            </w:pPr>
            <w:r w:rsidRPr="0082596B">
              <w:rPr>
                <w:rFonts w:eastAsia="Calibri" w:cs="Arial"/>
                <w:b/>
                <w:bCs/>
                <w:szCs w:val="20"/>
                <w:u w:val="single"/>
                <w:lang w:val="en-US"/>
              </w:rPr>
              <w:t>INSURANCE TABLE</w:t>
            </w:r>
            <w:r>
              <w:rPr>
                <w:rFonts w:eastAsia="Calibri" w:cs="Arial"/>
                <w:b/>
                <w:bCs/>
                <w:szCs w:val="20"/>
                <w:u w:val="single"/>
                <w:lang w:val="en-US"/>
              </w:rPr>
              <w:t xml:space="preserve"> A</w:t>
            </w:r>
          </w:p>
          <w:tbl>
            <w:tblPr>
              <w:tblW w:w="7084" w:type="dxa"/>
              <w:tblInd w:w="33"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107"/>
            </w:tblGrid>
            <w:tr w:rsidR="0082596B" w:rsidRPr="007F412E" w14:paraId="22B6F325" w14:textId="77777777" w:rsidTr="008D1915">
              <w:tc>
                <w:tcPr>
                  <w:tcW w:w="2977" w:type="dxa"/>
                </w:tcPr>
                <w:p w14:paraId="2421D318" w14:textId="77777777" w:rsidR="0082596B" w:rsidRPr="007F412E" w:rsidRDefault="0082596B" w:rsidP="0082596B">
                  <w:pPr>
                    <w:tabs>
                      <w:tab w:val="clear" w:pos="357"/>
                    </w:tabs>
                    <w:spacing w:after="200" w:line="276" w:lineRule="auto"/>
                    <w:rPr>
                      <w:rFonts w:eastAsia="Calibri" w:cs="Arial"/>
                      <w:b/>
                      <w:bCs/>
                      <w:szCs w:val="20"/>
                      <w:lang w:val="en-US"/>
                    </w:rPr>
                  </w:pPr>
                  <w:r w:rsidRPr="007F412E">
                    <w:rPr>
                      <w:rFonts w:eastAsia="Calibri" w:cs="Arial"/>
                      <w:b/>
                      <w:bCs/>
                      <w:szCs w:val="20"/>
                      <w:lang w:val="en-US"/>
                    </w:rPr>
                    <w:t>Insurance against</w:t>
                  </w:r>
                </w:p>
              </w:tc>
              <w:tc>
                <w:tcPr>
                  <w:tcW w:w="4107" w:type="dxa"/>
                </w:tcPr>
                <w:p w14:paraId="40AC07E0" w14:textId="77777777" w:rsidR="0082596B" w:rsidRPr="007F412E" w:rsidRDefault="0082596B" w:rsidP="0082596B">
                  <w:pPr>
                    <w:tabs>
                      <w:tab w:val="clear" w:pos="357"/>
                    </w:tabs>
                    <w:spacing w:after="200" w:line="276" w:lineRule="auto"/>
                    <w:rPr>
                      <w:rFonts w:eastAsia="Calibri" w:cs="Arial"/>
                      <w:b/>
                      <w:bCs/>
                      <w:szCs w:val="20"/>
                      <w:lang w:val="en-US"/>
                    </w:rPr>
                  </w:pPr>
                  <w:r w:rsidRPr="007F412E">
                    <w:rPr>
                      <w:rFonts w:eastAsia="Calibri" w:cs="Arial"/>
                      <w:b/>
                      <w:bCs/>
                      <w:szCs w:val="20"/>
                      <w:lang w:val="en-US"/>
                    </w:rPr>
                    <w:t>Minimum amount of cover or minimum limit of indemnity</w:t>
                  </w:r>
                </w:p>
              </w:tc>
            </w:tr>
            <w:tr w:rsidR="0082596B" w:rsidRPr="0082596B" w14:paraId="158F92E9" w14:textId="77777777" w:rsidTr="008D1915">
              <w:tc>
                <w:tcPr>
                  <w:tcW w:w="2977" w:type="dxa"/>
                </w:tcPr>
                <w:p w14:paraId="5F9A92F4" w14:textId="77777777" w:rsidR="0082596B" w:rsidRPr="007F412E" w:rsidRDefault="0082596B" w:rsidP="0082596B">
                  <w:pPr>
                    <w:tabs>
                      <w:tab w:val="clear" w:pos="357"/>
                    </w:tabs>
                    <w:spacing w:after="200" w:line="276" w:lineRule="auto"/>
                    <w:rPr>
                      <w:rFonts w:eastAsia="Calibri" w:cs="Arial"/>
                      <w:szCs w:val="20"/>
                      <w:lang w:val="en-US"/>
                    </w:rPr>
                  </w:pPr>
                  <w:r w:rsidRPr="007F412E">
                    <w:rPr>
                      <w:rFonts w:eastAsia="Calibri" w:cs="Arial"/>
                      <w:szCs w:val="20"/>
                      <w:lang w:val="en-US"/>
                    </w:rPr>
                    <w:t xml:space="preserve">Loss of or damage to the </w:t>
                  </w:r>
                  <w:r w:rsidRPr="007F412E">
                    <w:rPr>
                      <w:rFonts w:eastAsia="Calibri" w:cs="Arial"/>
                      <w:i/>
                      <w:iCs/>
                      <w:szCs w:val="20"/>
                      <w:lang w:val="en-US"/>
                    </w:rPr>
                    <w:t>goods</w:t>
                  </w:r>
                  <w:r w:rsidRPr="007F412E">
                    <w:rPr>
                      <w:rFonts w:eastAsia="Calibri" w:cs="Arial"/>
                      <w:szCs w:val="20"/>
                      <w:lang w:val="en-US"/>
                    </w:rPr>
                    <w:t>, plant and materials</w:t>
                  </w:r>
                </w:p>
              </w:tc>
              <w:tc>
                <w:tcPr>
                  <w:tcW w:w="4107" w:type="dxa"/>
                </w:tcPr>
                <w:p w14:paraId="4804838A" w14:textId="77777777" w:rsidR="0082596B" w:rsidRPr="007F412E" w:rsidRDefault="0082596B" w:rsidP="0082596B">
                  <w:pPr>
                    <w:tabs>
                      <w:tab w:val="clear" w:pos="357"/>
                    </w:tabs>
                    <w:spacing w:after="200" w:line="276" w:lineRule="auto"/>
                    <w:rPr>
                      <w:rFonts w:eastAsia="Calibri" w:cs="Arial"/>
                      <w:szCs w:val="20"/>
                    </w:rPr>
                  </w:pPr>
                  <w:r w:rsidRPr="007F412E">
                    <w:rPr>
                      <w:rFonts w:eastAsia="Calibri" w:cs="Arial"/>
                      <w:szCs w:val="20"/>
                    </w:rPr>
                    <w:t xml:space="preserve">The replacement cost where not covered by the </w:t>
                  </w:r>
                  <w:r w:rsidRPr="007F412E">
                    <w:rPr>
                      <w:rFonts w:eastAsia="Calibri" w:cs="Arial"/>
                      <w:i/>
                      <w:szCs w:val="20"/>
                    </w:rPr>
                    <w:t>Purchaser’</w:t>
                  </w:r>
                  <w:r w:rsidRPr="007F412E">
                    <w:rPr>
                      <w:rFonts w:eastAsia="Calibri" w:cs="Arial"/>
                      <w:szCs w:val="20"/>
                    </w:rPr>
                    <w:t>s insurance.</w:t>
                  </w:r>
                </w:p>
                <w:p w14:paraId="70372A5C" w14:textId="77777777" w:rsidR="0082596B" w:rsidRPr="007F412E" w:rsidRDefault="0082596B" w:rsidP="0082596B">
                  <w:pPr>
                    <w:tabs>
                      <w:tab w:val="clear" w:pos="357"/>
                    </w:tabs>
                    <w:spacing w:after="200" w:line="276" w:lineRule="auto"/>
                    <w:rPr>
                      <w:rFonts w:eastAsia="Calibri" w:cs="Arial"/>
                      <w:szCs w:val="20"/>
                    </w:rPr>
                  </w:pPr>
                </w:p>
                <w:p w14:paraId="0F60F47A" w14:textId="77777777" w:rsidR="0082596B" w:rsidRPr="007F412E" w:rsidRDefault="0082596B" w:rsidP="0082596B">
                  <w:pPr>
                    <w:tabs>
                      <w:tab w:val="clear" w:pos="357"/>
                    </w:tabs>
                    <w:spacing w:after="200" w:line="276" w:lineRule="auto"/>
                    <w:rPr>
                      <w:rFonts w:eastAsia="Calibri" w:cs="Arial"/>
                      <w:szCs w:val="20"/>
                      <w:lang w:val="en-US"/>
                    </w:rPr>
                  </w:pPr>
                  <w:r w:rsidRPr="007F412E">
                    <w:rPr>
                      <w:rFonts w:eastAsia="Calibri" w:cs="Arial"/>
                      <w:szCs w:val="20"/>
                    </w:rPr>
                    <w:t xml:space="preserve">The </w:t>
                  </w:r>
                  <w:r w:rsidRPr="007F412E">
                    <w:rPr>
                      <w:rFonts w:eastAsia="Calibri" w:cs="Arial"/>
                      <w:i/>
                      <w:szCs w:val="20"/>
                    </w:rPr>
                    <w:t>Purchaser</w:t>
                  </w:r>
                  <w:r w:rsidRPr="007F412E">
                    <w:rPr>
                      <w:rFonts w:eastAsia="Calibri" w:cs="Arial"/>
                      <w:szCs w:val="20"/>
                    </w:rPr>
                    <w:t xml:space="preserve">’s policy deductible as at contract date </w:t>
                  </w:r>
                  <w:proofErr w:type="gramStart"/>
                  <w:r w:rsidRPr="007F412E">
                    <w:rPr>
                      <w:rFonts w:eastAsia="Calibri" w:cs="Arial"/>
                      <w:szCs w:val="20"/>
                    </w:rPr>
                    <w:t>where</w:t>
                  </w:r>
                  <w:proofErr w:type="gramEnd"/>
                  <w:r w:rsidRPr="007F412E">
                    <w:rPr>
                      <w:rFonts w:eastAsia="Calibri" w:cs="Arial"/>
                      <w:szCs w:val="20"/>
                    </w:rPr>
                    <w:t xml:space="preserve"> covered by the </w:t>
                  </w:r>
                  <w:r w:rsidRPr="007F412E">
                    <w:rPr>
                      <w:rFonts w:eastAsia="Calibri" w:cs="Arial"/>
                      <w:i/>
                      <w:szCs w:val="20"/>
                    </w:rPr>
                    <w:t>Purchaser’</w:t>
                  </w:r>
                  <w:r w:rsidRPr="007F412E">
                    <w:rPr>
                      <w:rFonts w:eastAsia="Calibri" w:cs="Arial"/>
                      <w:szCs w:val="20"/>
                    </w:rPr>
                    <w:t>s insurance.</w:t>
                  </w:r>
                </w:p>
              </w:tc>
            </w:tr>
            <w:tr w:rsidR="0082596B" w:rsidRPr="0082596B" w14:paraId="4001DC59" w14:textId="77777777" w:rsidTr="008D1915">
              <w:tc>
                <w:tcPr>
                  <w:tcW w:w="2977" w:type="dxa"/>
                </w:tcPr>
                <w:p w14:paraId="4003BD07" w14:textId="77777777" w:rsidR="0082596B" w:rsidRPr="007F412E" w:rsidRDefault="0082596B" w:rsidP="0082596B">
                  <w:pPr>
                    <w:tabs>
                      <w:tab w:val="clear" w:pos="357"/>
                    </w:tabs>
                    <w:spacing w:after="200" w:line="276" w:lineRule="auto"/>
                    <w:rPr>
                      <w:rFonts w:eastAsia="Calibri" w:cs="Arial"/>
                      <w:szCs w:val="20"/>
                      <w:lang w:val="en-US"/>
                    </w:rPr>
                  </w:pPr>
                  <w:r w:rsidRPr="007F412E">
                    <w:rPr>
                      <w:rFonts w:eastAsia="Calibri" w:cs="Arial"/>
                      <w:szCs w:val="20"/>
                      <w:lang w:val="en-US"/>
                    </w:rPr>
                    <w:t xml:space="preserve">Liability for loss of or damage to property (except the </w:t>
                  </w:r>
                  <w:r w:rsidRPr="007F412E">
                    <w:rPr>
                      <w:rFonts w:eastAsia="Calibri" w:cs="Arial"/>
                      <w:i/>
                      <w:iCs/>
                      <w:szCs w:val="20"/>
                      <w:lang w:val="en-US"/>
                    </w:rPr>
                    <w:t>goods</w:t>
                  </w:r>
                  <w:r w:rsidRPr="007F412E">
                    <w:rPr>
                      <w:rFonts w:eastAsia="Calibri" w:cs="Arial"/>
                      <w:szCs w:val="20"/>
                      <w:lang w:val="en-US"/>
                    </w:rPr>
                    <w:t xml:space="preserve">, plant and materials and equipment) and liability for bodily injury to or death of a person (not an employee of the </w:t>
                  </w:r>
                  <w:r w:rsidRPr="007F412E">
                    <w:rPr>
                      <w:rFonts w:eastAsia="Calibri" w:cs="Arial"/>
                      <w:i/>
                      <w:iCs/>
                      <w:szCs w:val="20"/>
                      <w:lang w:val="en-US"/>
                    </w:rPr>
                    <w:t>Supplier</w:t>
                  </w:r>
                  <w:r w:rsidRPr="007F412E">
                    <w:rPr>
                      <w:rFonts w:eastAsia="Calibri" w:cs="Arial"/>
                      <w:szCs w:val="20"/>
                      <w:lang w:val="en-US"/>
                    </w:rPr>
                    <w:t xml:space="preserve">) caused by </w:t>
                  </w:r>
                  <w:r w:rsidRPr="007F412E">
                    <w:rPr>
                      <w:rFonts w:eastAsia="Calibri" w:cs="Arial"/>
                      <w:szCs w:val="20"/>
                      <w:lang w:val="en-US"/>
                    </w:rPr>
                    <w:lastRenderedPageBreak/>
                    <w:t>activity in connection with this contract</w:t>
                  </w:r>
                </w:p>
              </w:tc>
              <w:tc>
                <w:tcPr>
                  <w:tcW w:w="4107" w:type="dxa"/>
                </w:tcPr>
                <w:p w14:paraId="6A777AD9" w14:textId="77777777" w:rsidR="0082596B" w:rsidRPr="0025547B" w:rsidRDefault="0082596B" w:rsidP="0082596B">
                  <w:pPr>
                    <w:tabs>
                      <w:tab w:val="clear" w:pos="357"/>
                    </w:tabs>
                    <w:spacing w:after="200" w:line="276" w:lineRule="auto"/>
                    <w:rPr>
                      <w:rFonts w:eastAsia="Calibri" w:cs="Arial"/>
                      <w:b/>
                      <w:szCs w:val="20"/>
                      <w:u w:val="single"/>
                      <w:lang w:val="en-US"/>
                    </w:rPr>
                  </w:pPr>
                  <w:r w:rsidRPr="0025547B">
                    <w:rPr>
                      <w:rFonts w:eastAsia="Calibri" w:cs="Arial"/>
                      <w:b/>
                      <w:szCs w:val="20"/>
                      <w:u w:val="single"/>
                      <w:lang w:val="en-US"/>
                    </w:rPr>
                    <w:lastRenderedPageBreak/>
                    <w:t xml:space="preserve">Loss </w:t>
                  </w:r>
                  <w:proofErr w:type="gramStart"/>
                  <w:r w:rsidRPr="0025547B">
                    <w:rPr>
                      <w:rFonts w:eastAsia="Calibri" w:cs="Arial"/>
                      <w:b/>
                      <w:szCs w:val="20"/>
                      <w:u w:val="single"/>
                      <w:lang w:val="en-US"/>
                    </w:rPr>
                    <w:t>of or</w:t>
                  </w:r>
                  <w:proofErr w:type="gramEnd"/>
                  <w:r w:rsidRPr="0025547B">
                    <w:rPr>
                      <w:rFonts w:eastAsia="Calibri" w:cs="Arial"/>
                      <w:b/>
                      <w:szCs w:val="20"/>
                      <w:u w:val="single"/>
                      <w:lang w:val="en-US"/>
                    </w:rPr>
                    <w:t xml:space="preserve"> damage to property</w:t>
                  </w:r>
                </w:p>
                <w:p w14:paraId="04B0D7B6" w14:textId="77777777" w:rsidR="0082596B" w:rsidRPr="0025547B" w:rsidRDefault="0082596B" w:rsidP="0082596B">
                  <w:pPr>
                    <w:tabs>
                      <w:tab w:val="clear" w:pos="357"/>
                    </w:tabs>
                    <w:spacing w:after="200" w:line="276" w:lineRule="auto"/>
                    <w:rPr>
                      <w:rFonts w:eastAsia="Calibri" w:cs="Arial"/>
                      <w:szCs w:val="20"/>
                      <w:u w:val="single"/>
                      <w:lang w:val="en-US"/>
                    </w:rPr>
                  </w:pPr>
                  <w:r w:rsidRPr="0025547B">
                    <w:rPr>
                      <w:rFonts w:eastAsia="Calibri" w:cs="Arial"/>
                      <w:i/>
                      <w:szCs w:val="20"/>
                      <w:u w:val="single"/>
                      <w:lang w:val="en-US"/>
                    </w:rPr>
                    <w:t>Purchaser</w:t>
                  </w:r>
                  <w:r w:rsidRPr="0025547B">
                    <w:rPr>
                      <w:rFonts w:eastAsia="Calibri" w:cs="Arial"/>
                      <w:szCs w:val="20"/>
                      <w:u w:val="single"/>
                      <w:lang w:val="en-US"/>
                    </w:rPr>
                    <w:t>’s property</w:t>
                  </w:r>
                </w:p>
                <w:p w14:paraId="0F5024C8" w14:textId="77777777" w:rsidR="0082596B" w:rsidRPr="007F412E" w:rsidRDefault="0082596B" w:rsidP="0082596B">
                  <w:pPr>
                    <w:tabs>
                      <w:tab w:val="clear" w:pos="357"/>
                    </w:tabs>
                    <w:spacing w:after="200" w:line="276" w:lineRule="auto"/>
                    <w:rPr>
                      <w:rFonts w:eastAsia="Calibri" w:cs="Arial"/>
                      <w:szCs w:val="20"/>
                    </w:rPr>
                  </w:pPr>
                  <w:r w:rsidRPr="007F412E">
                    <w:rPr>
                      <w:rFonts w:eastAsia="Calibri" w:cs="Arial"/>
                      <w:szCs w:val="20"/>
                    </w:rPr>
                    <w:t xml:space="preserve">The replacement cost where not covered by the </w:t>
                  </w:r>
                  <w:r w:rsidRPr="007F412E">
                    <w:rPr>
                      <w:rFonts w:eastAsia="Calibri" w:cs="Arial"/>
                      <w:i/>
                      <w:szCs w:val="20"/>
                    </w:rPr>
                    <w:t>Purchaser’</w:t>
                  </w:r>
                  <w:r w:rsidRPr="007F412E">
                    <w:rPr>
                      <w:rFonts w:eastAsia="Calibri" w:cs="Arial"/>
                      <w:szCs w:val="20"/>
                    </w:rPr>
                    <w:t>s insurance.</w:t>
                  </w:r>
                </w:p>
                <w:p w14:paraId="109FC0F6" w14:textId="77777777" w:rsidR="0082596B" w:rsidRPr="007F412E" w:rsidRDefault="0082596B" w:rsidP="0082596B">
                  <w:pPr>
                    <w:tabs>
                      <w:tab w:val="clear" w:pos="357"/>
                    </w:tabs>
                    <w:spacing w:after="200" w:line="276" w:lineRule="auto"/>
                    <w:rPr>
                      <w:rFonts w:eastAsia="Calibri" w:cs="Arial"/>
                      <w:szCs w:val="20"/>
                    </w:rPr>
                  </w:pPr>
                </w:p>
                <w:p w14:paraId="5BBA4899" w14:textId="77777777" w:rsidR="0082596B" w:rsidRPr="007F412E" w:rsidRDefault="0082596B" w:rsidP="0082596B">
                  <w:pPr>
                    <w:tabs>
                      <w:tab w:val="clear" w:pos="357"/>
                    </w:tabs>
                    <w:spacing w:after="200" w:line="276" w:lineRule="auto"/>
                    <w:rPr>
                      <w:rFonts w:eastAsia="Calibri" w:cs="Arial"/>
                      <w:szCs w:val="20"/>
                      <w:lang w:val="en-US"/>
                    </w:rPr>
                  </w:pPr>
                  <w:r w:rsidRPr="007F412E">
                    <w:rPr>
                      <w:rFonts w:eastAsia="Calibri" w:cs="Arial"/>
                      <w:szCs w:val="20"/>
                    </w:rPr>
                    <w:lastRenderedPageBreak/>
                    <w:t xml:space="preserve">The </w:t>
                  </w:r>
                  <w:r w:rsidRPr="007F412E">
                    <w:rPr>
                      <w:rFonts w:eastAsia="Calibri" w:cs="Arial"/>
                      <w:i/>
                      <w:szCs w:val="20"/>
                    </w:rPr>
                    <w:t>Purchaser</w:t>
                  </w:r>
                  <w:r w:rsidRPr="007F412E">
                    <w:rPr>
                      <w:rFonts w:eastAsia="Calibri" w:cs="Arial"/>
                      <w:szCs w:val="20"/>
                    </w:rPr>
                    <w:t xml:space="preserve">’s policy deductible as at contract date, where covered by the </w:t>
                  </w:r>
                  <w:r w:rsidRPr="007F412E">
                    <w:rPr>
                      <w:rFonts w:eastAsia="Calibri" w:cs="Arial"/>
                      <w:i/>
                      <w:szCs w:val="20"/>
                    </w:rPr>
                    <w:t>Purchaser’</w:t>
                  </w:r>
                  <w:r w:rsidRPr="007F412E">
                    <w:rPr>
                      <w:rFonts w:eastAsia="Calibri" w:cs="Arial"/>
                      <w:szCs w:val="20"/>
                    </w:rPr>
                    <w:t>s insurance.</w:t>
                  </w:r>
                </w:p>
                <w:p w14:paraId="14800E5F" w14:textId="77777777" w:rsidR="0082596B" w:rsidRPr="007F412E" w:rsidRDefault="0082596B" w:rsidP="0082596B">
                  <w:pPr>
                    <w:tabs>
                      <w:tab w:val="clear" w:pos="357"/>
                    </w:tabs>
                    <w:spacing w:after="200" w:line="276" w:lineRule="auto"/>
                    <w:rPr>
                      <w:rFonts w:eastAsia="Calibri" w:cs="Arial"/>
                      <w:szCs w:val="20"/>
                      <w:lang w:val="en-US"/>
                    </w:rPr>
                  </w:pPr>
                </w:p>
                <w:p w14:paraId="0FB3FE7F" w14:textId="77777777" w:rsidR="0082596B" w:rsidRPr="0025547B" w:rsidRDefault="0082596B" w:rsidP="0082596B">
                  <w:pPr>
                    <w:tabs>
                      <w:tab w:val="clear" w:pos="357"/>
                    </w:tabs>
                    <w:spacing w:after="200" w:line="276" w:lineRule="auto"/>
                    <w:rPr>
                      <w:rFonts w:eastAsia="Calibri" w:cs="Arial"/>
                      <w:szCs w:val="20"/>
                      <w:u w:val="single"/>
                      <w:lang w:val="en-US"/>
                    </w:rPr>
                  </w:pPr>
                  <w:r w:rsidRPr="0025547B">
                    <w:rPr>
                      <w:rFonts w:eastAsia="Calibri" w:cs="Arial"/>
                      <w:szCs w:val="20"/>
                      <w:u w:val="single"/>
                      <w:lang w:val="en-US"/>
                    </w:rPr>
                    <w:t>Other property</w:t>
                  </w:r>
                </w:p>
                <w:p w14:paraId="07371985" w14:textId="77777777" w:rsidR="0082596B" w:rsidRPr="007F412E" w:rsidRDefault="0082596B" w:rsidP="0082596B">
                  <w:pPr>
                    <w:tabs>
                      <w:tab w:val="clear" w:pos="357"/>
                    </w:tabs>
                    <w:spacing w:after="200" w:line="276" w:lineRule="auto"/>
                    <w:rPr>
                      <w:rFonts w:eastAsia="Calibri" w:cs="Arial"/>
                      <w:szCs w:val="20"/>
                      <w:lang w:val="en-US"/>
                    </w:rPr>
                  </w:pPr>
                  <w:r w:rsidRPr="007F412E">
                    <w:rPr>
                      <w:rFonts w:eastAsia="Calibri" w:cs="Arial"/>
                      <w:szCs w:val="20"/>
                    </w:rPr>
                    <w:t>The replacement cost</w:t>
                  </w:r>
                </w:p>
                <w:p w14:paraId="67DAAC73" w14:textId="77777777" w:rsidR="0082596B" w:rsidRPr="0025547B" w:rsidRDefault="0082596B" w:rsidP="0082596B">
                  <w:pPr>
                    <w:tabs>
                      <w:tab w:val="clear" w:pos="357"/>
                    </w:tabs>
                    <w:spacing w:after="200" w:line="276" w:lineRule="auto"/>
                    <w:rPr>
                      <w:rFonts w:eastAsia="Calibri" w:cs="Arial"/>
                      <w:b/>
                      <w:szCs w:val="20"/>
                      <w:lang w:val="en-US"/>
                    </w:rPr>
                  </w:pPr>
                  <w:r w:rsidRPr="0025547B">
                    <w:rPr>
                      <w:rFonts w:eastAsia="Calibri" w:cs="Arial"/>
                      <w:b/>
                      <w:szCs w:val="20"/>
                      <w:lang w:val="en-US"/>
                    </w:rPr>
                    <w:t>Death of or bodily injury</w:t>
                  </w:r>
                </w:p>
                <w:p w14:paraId="4B16AD44" w14:textId="77777777" w:rsidR="0082596B" w:rsidRPr="007F412E" w:rsidRDefault="0082596B" w:rsidP="0082596B">
                  <w:pPr>
                    <w:tabs>
                      <w:tab w:val="clear" w:pos="357"/>
                    </w:tabs>
                    <w:spacing w:after="200" w:line="276" w:lineRule="auto"/>
                    <w:rPr>
                      <w:rFonts w:eastAsia="Calibri" w:cs="Arial"/>
                      <w:szCs w:val="20"/>
                      <w:lang w:val="en-US"/>
                    </w:rPr>
                  </w:pPr>
                  <w:r w:rsidRPr="007F412E">
                    <w:rPr>
                      <w:rFonts w:eastAsia="Calibri" w:cs="Arial"/>
                      <w:szCs w:val="20"/>
                      <w:lang w:val="en-US"/>
                    </w:rPr>
                    <w:t>The amount required by the applicable law.</w:t>
                  </w:r>
                </w:p>
              </w:tc>
            </w:tr>
            <w:tr w:rsidR="0082596B" w:rsidRPr="0082596B" w14:paraId="62EE31D9" w14:textId="77777777" w:rsidTr="008D1915">
              <w:tc>
                <w:tcPr>
                  <w:tcW w:w="2977" w:type="dxa"/>
                </w:tcPr>
                <w:p w14:paraId="226F2996" w14:textId="77777777" w:rsidR="0082596B" w:rsidRPr="007F412E" w:rsidRDefault="0082596B" w:rsidP="0082596B">
                  <w:pPr>
                    <w:tabs>
                      <w:tab w:val="clear" w:pos="357"/>
                    </w:tabs>
                    <w:spacing w:after="200" w:line="276" w:lineRule="auto"/>
                    <w:rPr>
                      <w:rFonts w:eastAsia="Calibri" w:cs="Arial"/>
                      <w:szCs w:val="20"/>
                      <w:lang w:val="en-US"/>
                    </w:rPr>
                  </w:pPr>
                  <w:r w:rsidRPr="007F412E">
                    <w:rPr>
                      <w:rFonts w:eastAsia="Calibri" w:cs="Arial"/>
                      <w:szCs w:val="20"/>
                      <w:lang w:val="en-US"/>
                    </w:rPr>
                    <w:lastRenderedPageBreak/>
                    <w:t xml:space="preserve">Liability for death of or bodily injury to employees of the </w:t>
                  </w:r>
                  <w:r w:rsidRPr="007F412E">
                    <w:rPr>
                      <w:rFonts w:eastAsia="Calibri" w:cs="Arial"/>
                      <w:i/>
                      <w:iCs/>
                      <w:szCs w:val="20"/>
                      <w:lang w:val="en-US"/>
                    </w:rPr>
                    <w:t>Supplier</w:t>
                  </w:r>
                  <w:r w:rsidRPr="007F412E">
                    <w:rPr>
                      <w:rFonts w:eastAsia="Calibri" w:cs="Arial"/>
                      <w:szCs w:val="20"/>
                      <w:lang w:val="en-US"/>
                    </w:rPr>
                    <w:t xml:space="preserve"> arising out of and in the course of their employment in connection with this contract</w:t>
                  </w:r>
                </w:p>
              </w:tc>
              <w:tc>
                <w:tcPr>
                  <w:tcW w:w="4107" w:type="dxa"/>
                </w:tcPr>
                <w:p w14:paraId="1D9B1E82" w14:textId="77777777" w:rsidR="0082596B" w:rsidRPr="007F412E" w:rsidRDefault="0082596B" w:rsidP="0082596B">
                  <w:pPr>
                    <w:tabs>
                      <w:tab w:val="clear" w:pos="357"/>
                    </w:tabs>
                    <w:spacing w:after="200" w:line="276" w:lineRule="auto"/>
                    <w:rPr>
                      <w:rFonts w:eastAsia="Calibri" w:cs="Arial"/>
                      <w:szCs w:val="20"/>
                      <w:lang w:val="en-US"/>
                    </w:rPr>
                  </w:pPr>
                  <w:r w:rsidRPr="007F412E">
                    <w:rPr>
                      <w:rFonts w:eastAsia="Calibri" w:cs="Arial"/>
                      <w:szCs w:val="20"/>
                      <w:lang w:val="en-US"/>
                    </w:rPr>
                    <w:t xml:space="preserve">The amount required by the applicable law </w:t>
                  </w:r>
                </w:p>
              </w:tc>
            </w:tr>
          </w:tbl>
          <w:p w14:paraId="66FB3CC1" w14:textId="77777777" w:rsidR="0082596B" w:rsidRPr="0082596B" w:rsidRDefault="0082596B" w:rsidP="0082596B">
            <w:pPr>
              <w:tabs>
                <w:tab w:val="clear" w:pos="357"/>
              </w:tabs>
              <w:spacing w:after="200" w:line="276" w:lineRule="auto"/>
              <w:rPr>
                <w:rFonts w:eastAsia="Calibri" w:cs="Arial"/>
                <w:b/>
                <w:szCs w:val="20"/>
                <w:u w:val="single"/>
                <w:lang w:val="en-US"/>
              </w:rPr>
            </w:pPr>
          </w:p>
        </w:tc>
      </w:tr>
      <w:tr w:rsidR="0082596B" w:rsidRPr="0082596B" w14:paraId="7DF149E7" w14:textId="77777777" w:rsidTr="008D1915">
        <w:tc>
          <w:tcPr>
            <w:tcW w:w="1843" w:type="dxa"/>
          </w:tcPr>
          <w:p w14:paraId="485221FE" w14:textId="77777777" w:rsidR="0082596B" w:rsidRPr="0082596B" w:rsidRDefault="0082596B" w:rsidP="0082596B">
            <w:pPr>
              <w:tabs>
                <w:tab w:val="clear" w:pos="357"/>
              </w:tabs>
              <w:spacing w:after="200" w:line="276" w:lineRule="auto"/>
              <w:rPr>
                <w:rFonts w:eastAsia="Calibri" w:cs="Arial"/>
                <w:b/>
                <w:szCs w:val="20"/>
                <w:u w:val="single"/>
                <w:lang w:val="en-US"/>
              </w:rPr>
            </w:pPr>
          </w:p>
        </w:tc>
        <w:tc>
          <w:tcPr>
            <w:tcW w:w="851" w:type="dxa"/>
          </w:tcPr>
          <w:p w14:paraId="11EEE432" w14:textId="77777777" w:rsidR="0082596B" w:rsidRPr="0082596B" w:rsidRDefault="0082596B" w:rsidP="0082596B">
            <w:pPr>
              <w:tabs>
                <w:tab w:val="clear" w:pos="357"/>
              </w:tabs>
              <w:spacing w:after="200" w:line="276" w:lineRule="auto"/>
              <w:rPr>
                <w:rFonts w:eastAsia="Calibri" w:cs="Arial"/>
                <w:b/>
                <w:bCs/>
                <w:szCs w:val="20"/>
                <w:u w:val="single"/>
                <w:lang w:val="en-US"/>
              </w:rPr>
            </w:pPr>
          </w:p>
        </w:tc>
        <w:tc>
          <w:tcPr>
            <w:tcW w:w="7087" w:type="dxa"/>
          </w:tcPr>
          <w:p w14:paraId="14B4FA41" w14:textId="77777777" w:rsidR="0082596B" w:rsidRPr="0082596B" w:rsidRDefault="0082596B" w:rsidP="0082596B">
            <w:pPr>
              <w:tabs>
                <w:tab w:val="clear" w:pos="357"/>
              </w:tabs>
              <w:spacing w:after="200" w:line="276" w:lineRule="auto"/>
              <w:rPr>
                <w:rFonts w:eastAsia="Calibri" w:cs="Arial"/>
                <w:b/>
                <w:szCs w:val="20"/>
                <w:u w:val="single"/>
                <w:lang w:val="en-US"/>
              </w:rPr>
            </w:pPr>
          </w:p>
        </w:tc>
      </w:tr>
      <w:tr w:rsidR="0082596B" w:rsidRPr="0082596B" w14:paraId="374FAAAC" w14:textId="77777777" w:rsidTr="008D1915">
        <w:tc>
          <w:tcPr>
            <w:tcW w:w="1843" w:type="dxa"/>
          </w:tcPr>
          <w:p w14:paraId="2CAD2F43" w14:textId="77777777" w:rsidR="0082596B" w:rsidRPr="0082596B" w:rsidRDefault="0082596B" w:rsidP="0082596B">
            <w:pPr>
              <w:tabs>
                <w:tab w:val="clear" w:pos="357"/>
              </w:tabs>
              <w:spacing w:after="200" w:line="276" w:lineRule="auto"/>
              <w:rPr>
                <w:rFonts w:eastAsia="Calibri" w:cs="Arial"/>
                <w:b/>
                <w:szCs w:val="20"/>
                <w:u w:val="single"/>
                <w:lang w:val="en-US"/>
              </w:rPr>
            </w:pPr>
          </w:p>
        </w:tc>
        <w:tc>
          <w:tcPr>
            <w:tcW w:w="851" w:type="dxa"/>
          </w:tcPr>
          <w:p w14:paraId="0AFAD910" w14:textId="77777777" w:rsidR="0082596B" w:rsidRPr="0066044E" w:rsidRDefault="0082596B" w:rsidP="0082596B">
            <w:pPr>
              <w:tabs>
                <w:tab w:val="clear" w:pos="357"/>
              </w:tabs>
              <w:spacing w:after="200" w:line="276" w:lineRule="auto"/>
              <w:rPr>
                <w:rFonts w:eastAsia="Calibri" w:cs="Arial"/>
                <w:b/>
                <w:szCs w:val="20"/>
                <w:lang w:val="en-US"/>
              </w:rPr>
            </w:pPr>
            <w:r w:rsidRPr="0066044E">
              <w:rPr>
                <w:rFonts w:eastAsia="Calibri" w:cs="Arial"/>
                <w:b/>
                <w:szCs w:val="20"/>
                <w:lang w:val="en-US"/>
              </w:rPr>
              <w:t>84.2</w:t>
            </w:r>
          </w:p>
        </w:tc>
        <w:tc>
          <w:tcPr>
            <w:tcW w:w="7087" w:type="dxa"/>
          </w:tcPr>
          <w:p w14:paraId="5465E55F" w14:textId="77777777" w:rsidR="0082596B" w:rsidRDefault="0082596B" w:rsidP="0082596B">
            <w:pPr>
              <w:tabs>
                <w:tab w:val="clear" w:pos="357"/>
              </w:tabs>
              <w:spacing w:after="200" w:line="276" w:lineRule="auto"/>
              <w:rPr>
                <w:rFonts w:eastAsia="Calibri" w:cs="Arial"/>
                <w:b/>
                <w:szCs w:val="20"/>
                <w:u w:val="single"/>
                <w:lang w:val="en-US"/>
              </w:rPr>
            </w:pPr>
            <w:r w:rsidRPr="0082596B">
              <w:rPr>
                <w:rFonts w:eastAsia="Calibri" w:cs="Arial"/>
                <w:b/>
                <w:szCs w:val="20"/>
                <w:u w:val="single"/>
                <w:lang w:val="en-US"/>
              </w:rPr>
              <w:t xml:space="preserve">The </w:t>
            </w:r>
            <w:r w:rsidRPr="0082596B">
              <w:rPr>
                <w:rFonts w:eastAsia="Calibri" w:cs="Arial"/>
                <w:b/>
                <w:i/>
                <w:iCs/>
                <w:szCs w:val="20"/>
                <w:u w:val="single"/>
                <w:lang w:val="en-US"/>
              </w:rPr>
              <w:t>Purchaser</w:t>
            </w:r>
            <w:r w:rsidRPr="0082596B">
              <w:rPr>
                <w:rFonts w:eastAsia="Calibri" w:cs="Arial"/>
                <w:b/>
                <w:szCs w:val="20"/>
                <w:u w:val="single"/>
                <w:lang w:val="en-US"/>
              </w:rPr>
              <w:t xml:space="preserve"> provides the </w:t>
            </w:r>
            <w:proofErr w:type="gramStart"/>
            <w:r w:rsidRPr="0082596B">
              <w:rPr>
                <w:rFonts w:eastAsia="Calibri" w:cs="Arial"/>
                <w:b/>
                <w:szCs w:val="20"/>
                <w:u w:val="single"/>
                <w:lang w:val="en-US"/>
              </w:rPr>
              <w:t>insurances</w:t>
            </w:r>
            <w:proofErr w:type="gramEnd"/>
            <w:r w:rsidRPr="0082596B">
              <w:rPr>
                <w:rFonts w:eastAsia="Calibri" w:cs="Arial"/>
                <w:b/>
                <w:szCs w:val="20"/>
                <w:u w:val="single"/>
                <w:lang w:val="en-US"/>
              </w:rPr>
              <w:t xml:space="preserve"> in this Insurance Table</w:t>
            </w:r>
            <w:r>
              <w:rPr>
                <w:rFonts w:eastAsia="Calibri" w:cs="Arial"/>
                <w:b/>
                <w:szCs w:val="20"/>
                <w:u w:val="single"/>
                <w:lang w:val="en-US"/>
              </w:rPr>
              <w:t xml:space="preserve"> B</w:t>
            </w:r>
          </w:p>
          <w:p w14:paraId="641D4DF1" w14:textId="77777777" w:rsidR="007F412E" w:rsidRPr="007F412E" w:rsidRDefault="007F412E" w:rsidP="007F412E">
            <w:pPr>
              <w:tabs>
                <w:tab w:val="clear" w:pos="357"/>
              </w:tabs>
              <w:spacing w:after="200" w:line="276" w:lineRule="auto"/>
              <w:rPr>
                <w:rFonts w:eastAsia="Calibri" w:cs="Arial"/>
                <w:b/>
                <w:szCs w:val="20"/>
                <w:u w:val="single"/>
                <w:lang w:val="en-US"/>
              </w:rPr>
            </w:pPr>
            <w:r w:rsidRPr="007F412E">
              <w:rPr>
                <w:rFonts w:eastAsia="Calibri" w:cs="Arial"/>
                <w:b/>
                <w:szCs w:val="20"/>
                <w:u w:val="single"/>
                <w:lang w:val="en-US"/>
              </w:rPr>
              <w:t>INSURANCE TABLE B</w:t>
            </w: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7F412E" w:rsidRPr="007F412E" w14:paraId="53E78233" w14:textId="77777777" w:rsidTr="00287D79">
              <w:tc>
                <w:tcPr>
                  <w:tcW w:w="2845" w:type="dxa"/>
                  <w:tcMar>
                    <w:top w:w="60" w:type="dxa"/>
                    <w:left w:w="60" w:type="dxa"/>
                    <w:right w:w="60" w:type="dxa"/>
                  </w:tcMar>
                </w:tcPr>
                <w:p w14:paraId="53440DFC"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 xml:space="preserve">Insurance against </w:t>
                  </w:r>
                  <w:proofErr w:type="gramStart"/>
                  <w:r w:rsidRPr="007F412E">
                    <w:rPr>
                      <w:rFonts w:eastAsia="Calibri" w:cs="Arial"/>
                      <w:szCs w:val="20"/>
                      <w:lang w:val="en-US"/>
                    </w:rPr>
                    <w:t>or</w:t>
                  </w:r>
                  <w:proofErr w:type="gramEnd"/>
                  <w:r w:rsidRPr="007F412E">
                    <w:rPr>
                      <w:rFonts w:eastAsia="Calibri" w:cs="Arial"/>
                      <w:szCs w:val="20"/>
                      <w:lang w:val="en-US"/>
                    </w:rPr>
                    <w:t xml:space="preserve"> name of policy</w:t>
                  </w:r>
                </w:p>
              </w:tc>
              <w:tc>
                <w:tcPr>
                  <w:tcW w:w="4363" w:type="dxa"/>
                  <w:tcMar>
                    <w:top w:w="60" w:type="dxa"/>
                    <w:left w:w="60" w:type="dxa"/>
                    <w:right w:w="60" w:type="dxa"/>
                  </w:tcMar>
                </w:tcPr>
                <w:p w14:paraId="74D96AEA"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Minimum amount of cover or minimum limit of indemnity</w:t>
                  </w:r>
                </w:p>
              </w:tc>
            </w:tr>
            <w:tr w:rsidR="007F412E" w:rsidRPr="007F412E" w14:paraId="558C2DC7" w14:textId="77777777" w:rsidTr="00287D79">
              <w:tc>
                <w:tcPr>
                  <w:tcW w:w="2845" w:type="dxa"/>
                  <w:tcMar>
                    <w:top w:w="60" w:type="dxa"/>
                    <w:left w:w="60" w:type="dxa"/>
                    <w:right w:w="60" w:type="dxa"/>
                  </w:tcMar>
                </w:tcPr>
                <w:p w14:paraId="737ACDA5"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Assets All Risk</w:t>
                  </w:r>
                </w:p>
              </w:tc>
              <w:tc>
                <w:tcPr>
                  <w:tcW w:w="4363" w:type="dxa"/>
                  <w:tcMar>
                    <w:top w:w="60" w:type="dxa"/>
                    <w:left w:w="60" w:type="dxa"/>
                    <w:right w:w="60" w:type="dxa"/>
                  </w:tcMar>
                </w:tcPr>
                <w:p w14:paraId="49301B17"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Per the insurance policy document</w:t>
                  </w:r>
                </w:p>
              </w:tc>
            </w:tr>
            <w:tr w:rsidR="007F412E" w:rsidRPr="007F412E" w14:paraId="6B4C85EF" w14:textId="77777777" w:rsidTr="00287D79">
              <w:tc>
                <w:tcPr>
                  <w:tcW w:w="2845" w:type="dxa"/>
                  <w:tcMar>
                    <w:top w:w="60" w:type="dxa"/>
                    <w:left w:w="60" w:type="dxa"/>
                    <w:right w:w="60" w:type="dxa"/>
                  </w:tcMar>
                </w:tcPr>
                <w:p w14:paraId="7DC4FEC2"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Contract Works insurance</w:t>
                  </w:r>
                </w:p>
              </w:tc>
              <w:tc>
                <w:tcPr>
                  <w:tcW w:w="4363" w:type="dxa"/>
                  <w:tcMar>
                    <w:top w:w="60" w:type="dxa"/>
                    <w:left w:w="60" w:type="dxa"/>
                    <w:right w:w="60" w:type="dxa"/>
                  </w:tcMar>
                </w:tcPr>
                <w:p w14:paraId="096E6605"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Per the insurance policy document</w:t>
                  </w:r>
                </w:p>
              </w:tc>
            </w:tr>
            <w:tr w:rsidR="007F412E" w:rsidRPr="007F412E" w14:paraId="14FAC6B7" w14:textId="77777777" w:rsidTr="00287D79">
              <w:tc>
                <w:tcPr>
                  <w:tcW w:w="2845" w:type="dxa"/>
                  <w:tcMar>
                    <w:top w:w="60" w:type="dxa"/>
                    <w:left w:w="60" w:type="dxa"/>
                    <w:right w:w="60" w:type="dxa"/>
                  </w:tcMar>
                </w:tcPr>
                <w:p w14:paraId="71BB23E6"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Environmental Liability</w:t>
                  </w:r>
                </w:p>
              </w:tc>
              <w:tc>
                <w:tcPr>
                  <w:tcW w:w="4363" w:type="dxa"/>
                  <w:tcMar>
                    <w:top w:w="60" w:type="dxa"/>
                    <w:left w:w="60" w:type="dxa"/>
                    <w:right w:w="60" w:type="dxa"/>
                  </w:tcMar>
                </w:tcPr>
                <w:p w14:paraId="335D14FC"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Per the insurance policy document</w:t>
                  </w:r>
                </w:p>
              </w:tc>
            </w:tr>
            <w:tr w:rsidR="007F412E" w:rsidRPr="007F412E" w14:paraId="11A2726D" w14:textId="77777777" w:rsidTr="00287D79">
              <w:tc>
                <w:tcPr>
                  <w:tcW w:w="2845" w:type="dxa"/>
                  <w:tcMar>
                    <w:top w:w="60" w:type="dxa"/>
                    <w:left w:w="60" w:type="dxa"/>
                    <w:right w:w="60" w:type="dxa"/>
                  </w:tcMar>
                </w:tcPr>
                <w:p w14:paraId="73A612AD"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General and Public Liability</w:t>
                  </w:r>
                </w:p>
              </w:tc>
              <w:tc>
                <w:tcPr>
                  <w:tcW w:w="4363" w:type="dxa"/>
                  <w:tcMar>
                    <w:top w:w="60" w:type="dxa"/>
                    <w:left w:w="60" w:type="dxa"/>
                    <w:right w:w="60" w:type="dxa"/>
                  </w:tcMar>
                </w:tcPr>
                <w:p w14:paraId="45275987"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Per the insurance policy document</w:t>
                  </w:r>
                </w:p>
              </w:tc>
            </w:tr>
            <w:tr w:rsidR="007F412E" w:rsidRPr="007F412E" w14:paraId="66539421" w14:textId="77777777" w:rsidTr="00287D79">
              <w:tc>
                <w:tcPr>
                  <w:tcW w:w="2845" w:type="dxa"/>
                  <w:tcMar>
                    <w:top w:w="60" w:type="dxa"/>
                    <w:left w:w="60" w:type="dxa"/>
                    <w:right w:w="60" w:type="dxa"/>
                  </w:tcMar>
                </w:tcPr>
                <w:p w14:paraId="200C8608"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Transportation (Marine)</w:t>
                  </w:r>
                </w:p>
              </w:tc>
              <w:tc>
                <w:tcPr>
                  <w:tcW w:w="4363" w:type="dxa"/>
                  <w:tcMar>
                    <w:top w:w="60" w:type="dxa"/>
                    <w:left w:w="60" w:type="dxa"/>
                    <w:right w:w="60" w:type="dxa"/>
                  </w:tcMar>
                </w:tcPr>
                <w:p w14:paraId="1B7EB0DB"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Per the insurance policy document</w:t>
                  </w:r>
                </w:p>
              </w:tc>
            </w:tr>
            <w:tr w:rsidR="007F412E" w:rsidRPr="007F412E" w14:paraId="445E90ED" w14:textId="77777777" w:rsidTr="00287D79">
              <w:tc>
                <w:tcPr>
                  <w:tcW w:w="2845" w:type="dxa"/>
                  <w:tcMar>
                    <w:top w:w="60" w:type="dxa"/>
                    <w:left w:w="60" w:type="dxa"/>
                    <w:right w:w="60" w:type="dxa"/>
                  </w:tcMar>
                </w:tcPr>
                <w:p w14:paraId="2F669646"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Motor Fleet and Mobile Plant</w:t>
                  </w:r>
                </w:p>
              </w:tc>
              <w:tc>
                <w:tcPr>
                  <w:tcW w:w="4363" w:type="dxa"/>
                  <w:tcMar>
                    <w:top w:w="60" w:type="dxa"/>
                    <w:left w:w="60" w:type="dxa"/>
                    <w:right w:w="60" w:type="dxa"/>
                  </w:tcMar>
                </w:tcPr>
                <w:p w14:paraId="0D9FBE92"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Per the insurance policy document</w:t>
                  </w:r>
                </w:p>
              </w:tc>
            </w:tr>
            <w:tr w:rsidR="007F412E" w:rsidRPr="007F412E" w14:paraId="7961464C" w14:textId="77777777" w:rsidTr="00287D79">
              <w:tc>
                <w:tcPr>
                  <w:tcW w:w="2845" w:type="dxa"/>
                  <w:tcMar>
                    <w:top w:w="60" w:type="dxa"/>
                    <w:left w:w="60" w:type="dxa"/>
                    <w:right w:w="60" w:type="dxa"/>
                  </w:tcMar>
                </w:tcPr>
                <w:p w14:paraId="7AEA9C2D"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Terrorism</w:t>
                  </w:r>
                </w:p>
              </w:tc>
              <w:tc>
                <w:tcPr>
                  <w:tcW w:w="4363" w:type="dxa"/>
                  <w:tcMar>
                    <w:top w:w="60" w:type="dxa"/>
                    <w:left w:w="60" w:type="dxa"/>
                    <w:right w:w="60" w:type="dxa"/>
                  </w:tcMar>
                </w:tcPr>
                <w:p w14:paraId="15766083"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Per the insurance policy document</w:t>
                  </w:r>
                </w:p>
              </w:tc>
            </w:tr>
            <w:tr w:rsidR="007F412E" w:rsidRPr="007F412E" w14:paraId="261B9B92" w14:textId="77777777" w:rsidTr="00287D79">
              <w:tc>
                <w:tcPr>
                  <w:tcW w:w="2845" w:type="dxa"/>
                  <w:tcMar>
                    <w:top w:w="60" w:type="dxa"/>
                    <w:left w:w="60" w:type="dxa"/>
                    <w:right w:w="60" w:type="dxa"/>
                  </w:tcMar>
                </w:tcPr>
                <w:p w14:paraId="23D2C11B"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Cyber Liability</w:t>
                  </w:r>
                </w:p>
              </w:tc>
              <w:tc>
                <w:tcPr>
                  <w:tcW w:w="4363" w:type="dxa"/>
                  <w:tcMar>
                    <w:top w:w="60" w:type="dxa"/>
                    <w:left w:w="60" w:type="dxa"/>
                    <w:right w:w="60" w:type="dxa"/>
                  </w:tcMar>
                </w:tcPr>
                <w:p w14:paraId="6746E712"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Per the insurance policy document</w:t>
                  </w:r>
                </w:p>
              </w:tc>
            </w:tr>
            <w:tr w:rsidR="007F412E" w:rsidRPr="007F412E" w14:paraId="33E8AA6F" w14:textId="77777777" w:rsidTr="00287D79">
              <w:tc>
                <w:tcPr>
                  <w:tcW w:w="2845" w:type="dxa"/>
                  <w:tcMar>
                    <w:top w:w="60" w:type="dxa"/>
                    <w:left w:w="60" w:type="dxa"/>
                    <w:right w:w="60" w:type="dxa"/>
                  </w:tcMar>
                </w:tcPr>
                <w:p w14:paraId="0C2BF773"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Nuclear Material Damage and Business Interruption</w:t>
                  </w:r>
                </w:p>
              </w:tc>
              <w:tc>
                <w:tcPr>
                  <w:tcW w:w="4363" w:type="dxa"/>
                  <w:tcMar>
                    <w:top w:w="60" w:type="dxa"/>
                    <w:left w:w="60" w:type="dxa"/>
                    <w:right w:w="60" w:type="dxa"/>
                  </w:tcMar>
                </w:tcPr>
                <w:p w14:paraId="0DC0AE3A"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Per the insurance policy document</w:t>
                  </w:r>
                </w:p>
              </w:tc>
            </w:tr>
            <w:tr w:rsidR="007F412E" w:rsidRPr="007F412E" w14:paraId="3F0C0B65" w14:textId="77777777" w:rsidTr="00287D79">
              <w:tc>
                <w:tcPr>
                  <w:tcW w:w="2845" w:type="dxa"/>
                  <w:tcMar>
                    <w:top w:w="60" w:type="dxa"/>
                    <w:left w:w="60" w:type="dxa"/>
                    <w:right w:w="60" w:type="dxa"/>
                  </w:tcMar>
                </w:tcPr>
                <w:p w14:paraId="7FDF231C"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Nuclear Material Damage Terrorism</w:t>
                  </w:r>
                </w:p>
              </w:tc>
              <w:tc>
                <w:tcPr>
                  <w:tcW w:w="4363" w:type="dxa"/>
                  <w:tcMar>
                    <w:top w:w="60" w:type="dxa"/>
                    <w:left w:w="60" w:type="dxa"/>
                    <w:right w:w="60" w:type="dxa"/>
                  </w:tcMar>
                </w:tcPr>
                <w:p w14:paraId="2E52F19E" w14:textId="77777777" w:rsidR="007F412E" w:rsidRPr="007F412E" w:rsidRDefault="007F412E" w:rsidP="007F412E">
                  <w:pPr>
                    <w:tabs>
                      <w:tab w:val="clear" w:pos="357"/>
                    </w:tabs>
                    <w:spacing w:after="200" w:line="276" w:lineRule="auto"/>
                    <w:rPr>
                      <w:rFonts w:eastAsia="Calibri" w:cs="Arial"/>
                      <w:szCs w:val="20"/>
                      <w:lang w:val="en-US"/>
                    </w:rPr>
                  </w:pPr>
                  <w:r w:rsidRPr="007F412E">
                    <w:rPr>
                      <w:rFonts w:eastAsia="Calibri" w:cs="Arial"/>
                      <w:szCs w:val="20"/>
                      <w:lang w:val="en-US"/>
                    </w:rPr>
                    <w:t>Per the insurance policy document</w:t>
                  </w:r>
                </w:p>
              </w:tc>
            </w:tr>
          </w:tbl>
          <w:p w14:paraId="4C1E0918" w14:textId="77777777" w:rsidR="007F412E" w:rsidRPr="0082596B" w:rsidRDefault="007F412E" w:rsidP="0082596B">
            <w:pPr>
              <w:tabs>
                <w:tab w:val="clear" w:pos="357"/>
              </w:tabs>
              <w:spacing w:after="200" w:line="276" w:lineRule="auto"/>
              <w:rPr>
                <w:rFonts w:eastAsia="Calibri" w:cs="Arial"/>
                <w:b/>
                <w:szCs w:val="20"/>
                <w:u w:val="single"/>
                <w:lang w:val="en-US"/>
              </w:rPr>
            </w:pPr>
          </w:p>
        </w:tc>
      </w:tr>
      <w:tr w:rsidR="0082596B" w:rsidRPr="0082596B" w14:paraId="0892FFFB" w14:textId="77777777" w:rsidTr="008D1915">
        <w:tc>
          <w:tcPr>
            <w:tcW w:w="1843" w:type="dxa"/>
          </w:tcPr>
          <w:p w14:paraId="065350DE" w14:textId="77777777" w:rsidR="0082596B" w:rsidRPr="0082596B" w:rsidRDefault="0082596B" w:rsidP="0082596B">
            <w:pPr>
              <w:tabs>
                <w:tab w:val="clear" w:pos="357"/>
              </w:tabs>
              <w:spacing w:after="200" w:line="276" w:lineRule="auto"/>
              <w:rPr>
                <w:rFonts w:eastAsia="Calibri" w:cs="Arial"/>
                <w:b/>
                <w:szCs w:val="20"/>
                <w:u w:val="single"/>
                <w:lang w:val="en-US"/>
              </w:rPr>
            </w:pPr>
          </w:p>
        </w:tc>
        <w:tc>
          <w:tcPr>
            <w:tcW w:w="851" w:type="dxa"/>
          </w:tcPr>
          <w:p w14:paraId="455219F5" w14:textId="77777777" w:rsidR="0082596B" w:rsidRPr="0082596B" w:rsidRDefault="0082596B" w:rsidP="0082596B">
            <w:pPr>
              <w:tabs>
                <w:tab w:val="clear" w:pos="357"/>
              </w:tabs>
              <w:spacing w:after="200" w:line="276" w:lineRule="auto"/>
              <w:rPr>
                <w:rFonts w:eastAsia="Calibri" w:cs="Arial"/>
                <w:b/>
                <w:bCs/>
                <w:szCs w:val="20"/>
                <w:u w:val="single"/>
                <w:lang w:val="en-US"/>
              </w:rPr>
            </w:pPr>
          </w:p>
        </w:tc>
        <w:tc>
          <w:tcPr>
            <w:tcW w:w="7087" w:type="dxa"/>
          </w:tcPr>
          <w:p w14:paraId="79BAA684" w14:textId="77777777" w:rsidR="0082596B" w:rsidRPr="0082596B" w:rsidRDefault="0082596B" w:rsidP="0082596B">
            <w:pPr>
              <w:tabs>
                <w:tab w:val="clear" w:pos="357"/>
              </w:tabs>
              <w:spacing w:after="200" w:line="276" w:lineRule="auto"/>
              <w:rPr>
                <w:rFonts w:eastAsia="Calibri" w:cs="Arial"/>
                <w:b/>
                <w:szCs w:val="20"/>
                <w:u w:val="single"/>
                <w:lang w:val="en-US"/>
              </w:rPr>
            </w:pPr>
          </w:p>
        </w:tc>
      </w:tr>
      <w:tr w:rsidR="00036044" w:rsidRPr="00D52D84" w14:paraId="771CEA83" w14:textId="77777777" w:rsidTr="008D191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c>
          <w:tcPr>
            <w:tcW w:w="8504" w:type="dxa"/>
            <w:gridSpan w:val="3"/>
            <w:tcBorders>
              <w:top w:val="nil"/>
              <w:bottom w:val="nil"/>
            </w:tcBorders>
          </w:tcPr>
          <w:p w14:paraId="0A72F490" w14:textId="77777777" w:rsidR="00036044" w:rsidRPr="00D52D84" w:rsidRDefault="00937657" w:rsidP="0082596B">
            <w:pPr>
              <w:tabs>
                <w:tab w:val="clear" w:pos="357"/>
                <w:tab w:val="left" w:pos="970"/>
              </w:tabs>
              <w:spacing w:after="60" w:line="220" w:lineRule="exact"/>
              <w:rPr>
                <w:rFonts w:cs="Arial"/>
                <w:b/>
                <w:szCs w:val="20"/>
                <w:lang w:val="en-US"/>
              </w:rPr>
            </w:pPr>
            <w:r>
              <w:rPr>
                <w:rFonts w:eastAsia="Calibri" w:cs="Arial"/>
                <w:b/>
                <w:szCs w:val="20"/>
                <w:lang w:val="en-ZA"/>
              </w:rPr>
              <w:t xml:space="preserve">Z10       </w:t>
            </w:r>
            <w:r w:rsidR="00036044" w:rsidRPr="00D52D84">
              <w:rPr>
                <w:rFonts w:eastAsia="Calibri" w:cs="Arial"/>
                <w:b/>
                <w:szCs w:val="20"/>
                <w:lang w:val="en-ZA"/>
              </w:rPr>
              <w:t>Nuclear Liability</w:t>
            </w:r>
          </w:p>
        </w:tc>
      </w:tr>
      <w:tr w:rsidR="00036044" w:rsidRPr="00D52D84" w14:paraId="40A6C869" w14:textId="77777777" w:rsidTr="008D191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c>
          <w:tcPr>
            <w:tcW w:w="8504" w:type="dxa"/>
            <w:gridSpan w:val="3"/>
            <w:tcBorders>
              <w:top w:val="nil"/>
              <w:bottom w:val="nil"/>
            </w:tcBorders>
          </w:tcPr>
          <w:p w14:paraId="2B5D9841" w14:textId="77777777" w:rsidR="00036044" w:rsidRPr="00D52D84" w:rsidRDefault="00937657" w:rsidP="0082596B">
            <w:pPr>
              <w:tabs>
                <w:tab w:val="clear" w:pos="357"/>
              </w:tabs>
              <w:spacing w:after="60" w:line="220" w:lineRule="exact"/>
              <w:ind w:left="686" w:hanging="709"/>
              <w:rPr>
                <w:rFonts w:cs="Arial"/>
                <w:b/>
                <w:szCs w:val="20"/>
                <w:lang w:val="en-US"/>
              </w:rPr>
            </w:pPr>
            <w:r>
              <w:rPr>
                <w:rFonts w:eastAsia="Calibri" w:cs="Arial"/>
                <w:lang w:val="en-ZA"/>
              </w:rPr>
              <w:lastRenderedPageBreak/>
              <w:t xml:space="preserve">Z10.1   </w:t>
            </w:r>
            <w:r w:rsidR="00036044" w:rsidRPr="00D52D84">
              <w:rPr>
                <w:rFonts w:eastAsia="Calibri" w:cs="Arial"/>
                <w:lang w:val="en-ZA"/>
              </w:rPr>
              <w:t xml:space="preserve">The </w:t>
            </w:r>
            <w:r w:rsidR="00036044">
              <w:rPr>
                <w:rFonts w:eastAsia="Calibri" w:cs="Arial"/>
                <w:i/>
                <w:iCs/>
                <w:lang w:val="en-ZA"/>
              </w:rPr>
              <w:t>Purchaser</w:t>
            </w:r>
            <w:r w:rsidR="00036044"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036044" w:rsidRPr="00D52D84" w14:paraId="4DA7313B" w14:textId="77777777" w:rsidTr="008D191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c>
          <w:tcPr>
            <w:tcW w:w="8504" w:type="dxa"/>
            <w:gridSpan w:val="3"/>
            <w:tcBorders>
              <w:top w:val="nil"/>
              <w:bottom w:val="nil"/>
            </w:tcBorders>
          </w:tcPr>
          <w:p w14:paraId="596332F8" w14:textId="77777777" w:rsidR="00036044" w:rsidRPr="00D52D84" w:rsidRDefault="00937657" w:rsidP="0082596B">
            <w:pPr>
              <w:tabs>
                <w:tab w:val="clear" w:pos="357"/>
              </w:tabs>
              <w:spacing w:after="60" w:line="220" w:lineRule="exact"/>
              <w:ind w:left="686" w:hanging="686"/>
              <w:rPr>
                <w:rFonts w:cs="Arial"/>
                <w:b/>
                <w:szCs w:val="20"/>
                <w:lang w:val="en-US"/>
              </w:rPr>
            </w:pPr>
            <w:r>
              <w:rPr>
                <w:rFonts w:eastAsia="Calibri" w:cs="Arial"/>
                <w:szCs w:val="20"/>
                <w:lang w:val="en-ZA"/>
              </w:rPr>
              <w:t xml:space="preserve">Z10.2   </w:t>
            </w:r>
            <w:r w:rsidR="00036044" w:rsidRPr="00D52D84">
              <w:rPr>
                <w:rFonts w:eastAsia="Calibri" w:cs="Arial"/>
                <w:szCs w:val="20"/>
                <w:lang w:val="en-ZA"/>
              </w:rPr>
              <w:t xml:space="preserve">The </w:t>
            </w:r>
            <w:r w:rsidR="00036044">
              <w:rPr>
                <w:rFonts w:eastAsia="Calibri" w:cs="Arial"/>
                <w:i/>
                <w:iCs/>
                <w:szCs w:val="20"/>
                <w:lang w:val="en-ZA"/>
              </w:rPr>
              <w:t>Purchaser</w:t>
            </w:r>
            <w:r w:rsidR="00036044" w:rsidRPr="00D52D84">
              <w:rPr>
                <w:rFonts w:eastAsia="Calibri" w:cs="Arial"/>
                <w:szCs w:val="20"/>
                <w:lang w:val="en-ZA"/>
              </w:rPr>
              <w:t xml:space="preserve"> is solely responsible for and indemnifies the </w:t>
            </w:r>
            <w:r w:rsidR="00036044">
              <w:rPr>
                <w:rFonts w:eastAsia="Calibri" w:cs="Arial"/>
                <w:i/>
                <w:iCs/>
                <w:szCs w:val="20"/>
                <w:lang w:val="en-ZA"/>
              </w:rPr>
              <w:t>Supplier</w:t>
            </w:r>
            <w:r w:rsidR="00036044" w:rsidRPr="00D52D84">
              <w:rPr>
                <w:rFonts w:eastAsia="Calibri" w:cs="Arial"/>
                <w:szCs w:val="20"/>
                <w:lang w:val="en-ZA"/>
              </w:rPr>
              <w:t xml:space="preserve"> or any other person against any and all liabilities which the</w:t>
            </w:r>
            <w:r w:rsidR="00036044" w:rsidRPr="00D52D84">
              <w:rPr>
                <w:rFonts w:eastAsia="Calibri" w:cs="Arial"/>
                <w:i/>
                <w:szCs w:val="20"/>
                <w:lang w:val="en-ZA"/>
              </w:rPr>
              <w:t xml:space="preserve"> </w:t>
            </w:r>
            <w:r w:rsidR="00036044">
              <w:rPr>
                <w:rFonts w:eastAsia="Calibri" w:cs="Arial"/>
                <w:i/>
                <w:szCs w:val="20"/>
                <w:lang w:val="en-ZA"/>
              </w:rPr>
              <w:t>Supplier</w:t>
            </w:r>
            <w:r w:rsidR="00036044" w:rsidRPr="00D52D84">
              <w:rPr>
                <w:rFonts w:eastAsia="Calibri" w:cs="Arial"/>
                <w:szCs w:val="20"/>
                <w:lang w:val="en-ZA"/>
              </w:rPr>
              <w:t xml:space="preserve"> or any person may incur arising out of or resulting from nuclear damage, as defined in Act 4</w:t>
            </w:r>
            <w:r w:rsidR="00A83194">
              <w:rPr>
                <w:rFonts w:eastAsia="Calibri" w:cs="Arial"/>
                <w:szCs w:val="20"/>
                <w:lang w:val="en-ZA"/>
              </w:rPr>
              <w:t>7</w:t>
            </w:r>
            <w:r w:rsidR="00036044" w:rsidRPr="00D52D84">
              <w:rPr>
                <w:rFonts w:eastAsia="Calibri" w:cs="Arial"/>
                <w:szCs w:val="20"/>
                <w:lang w:val="en-ZA"/>
              </w:rPr>
              <w:t xml:space="preserve"> of 1999, save to the extent that any liabilities are incurred due to the </w:t>
            </w:r>
            <w:r w:rsidR="000D3896">
              <w:rPr>
                <w:rFonts w:eastAsia="Calibri" w:cs="Arial"/>
                <w:szCs w:val="20"/>
                <w:lang w:val="en-ZA"/>
              </w:rPr>
              <w:t xml:space="preserve">unlawful </w:t>
            </w:r>
            <w:r w:rsidR="00036044" w:rsidRPr="00D52D84">
              <w:rPr>
                <w:rFonts w:eastAsia="Calibri" w:cs="Arial"/>
                <w:szCs w:val="20"/>
                <w:lang w:val="en-ZA"/>
              </w:rPr>
              <w:t xml:space="preserve">intent of the </w:t>
            </w:r>
            <w:r w:rsidR="00036044">
              <w:rPr>
                <w:rFonts w:eastAsia="Calibri" w:cs="Arial"/>
                <w:i/>
                <w:szCs w:val="20"/>
                <w:lang w:val="en-ZA"/>
              </w:rPr>
              <w:t>Supplier</w:t>
            </w:r>
            <w:r w:rsidR="00036044" w:rsidRPr="00D52D84">
              <w:rPr>
                <w:rFonts w:eastAsia="Calibri" w:cs="Arial"/>
                <w:i/>
                <w:szCs w:val="20"/>
                <w:lang w:val="en-ZA"/>
              </w:rPr>
              <w:t xml:space="preserve"> </w:t>
            </w:r>
            <w:r w:rsidR="00036044" w:rsidRPr="00D52D84">
              <w:rPr>
                <w:rFonts w:eastAsia="Calibri" w:cs="Arial"/>
                <w:szCs w:val="20"/>
                <w:lang w:val="en-ZA"/>
              </w:rPr>
              <w:t xml:space="preserve">or any other person or the presence of the </w:t>
            </w:r>
            <w:r w:rsidR="00036044">
              <w:rPr>
                <w:rFonts w:eastAsia="Calibri" w:cs="Arial"/>
                <w:i/>
                <w:szCs w:val="20"/>
                <w:lang w:val="en-ZA"/>
              </w:rPr>
              <w:t>Supplier</w:t>
            </w:r>
            <w:r w:rsidR="00036044" w:rsidRPr="00D52D84">
              <w:rPr>
                <w:rFonts w:eastAsia="Calibri" w:cs="Arial"/>
                <w:szCs w:val="20"/>
                <w:lang w:val="en-ZA"/>
              </w:rPr>
              <w:t xml:space="preserve"> or that person or any property of the </w:t>
            </w:r>
            <w:r w:rsidR="00036044">
              <w:rPr>
                <w:rFonts w:eastAsia="Calibri" w:cs="Arial"/>
                <w:i/>
                <w:szCs w:val="20"/>
                <w:lang w:val="en-ZA"/>
              </w:rPr>
              <w:t>Supplier</w:t>
            </w:r>
            <w:r w:rsidR="00036044" w:rsidRPr="00D52D84">
              <w:rPr>
                <w:rFonts w:eastAsia="Calibri" w:cs="Arial"/>
                <w:szCs w:val="20"/>
                <w:lang w:val="en-ZA"/>
              </w:rPr>
              <w:t xml:space="preserve"> or such person at or in the KNPS or on the KNPS site, without the permission of the </w:t>
            </w:r>
            <w:r w:rsidR="00036044">
              <w:rPr>
                <w:rFonts w:eastAsia="Calibri" w:cs="Arial"/>
                <w:i/>
                <w:iCs/>
                <w:szCs w:val="20"/>
                <w:lang w:val="en-ZA"/>
              </w:rPr>
              <w:t>Purchaser</w:t>
            </w:r>
            <w:r w:rsidR="00036044" w:rsidRPr="00D52D84">
              <w:rPr>
                <w:rFonts w:eastAsia="Calibri" w:cs="Arial"/>
                <w:szCs w:val="20"/>
                <w:lang w:val="en-ZA"/>
              </w:rPr>
              <w:t xml:space="preserve"> or of a person acting on behalf of the </w:t>
            </w:r>
            <w:r w:rsidR="00036044">
              <w:rPr>
                <w:rFonts w:eastAsia="Calibri" w:cs="Arial"/>
                <w:i/>
                <w:iCs/>
                <w:szCs w:val="20"/>
                <w:lang w:val="en-ZA"/>
              </w:rPr>
              <w:t>Purchaser</w:t>
            </w:r>
            <w:r w:rsidR="00036044" w:rsidRPr="00D52D84">
              <w:rPr>
                <w:rFonts w:eastAsia="Calibri" w:cs="Arial"/>
                <w:szCs w:val="20"/>
                <w:lang w:val="en-ZA"/>
              </w:rPr>
              <w:t>.</w:t>
            </w:r>
          </w:p>
        </w:tc>
      </w:tr>
      <w:tr w:rsidR="00036044" w:rsidRPr="00A17230" w14:paraId="1F6C43B8" w14:textId="77777777" w:rsidTr="008D191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c>
          <w:tcPr>
            <w:tcW w:w="8504" w:type="dxa"/>
            <w:gridSpan w:val="3"/>
            <w:tcBorders>
              <w:top w:val="nil"/>
              <w:bottom w:val="nil"/>
            </w:tcBorders>
          </w:tcPr>
          <w:p w14:paraId="221875CF" w14:textId="77777777" w:rsidR="00036044" w:rsidRPr="00A17230" w:rsidRDefault="00937657" w:rsidP="0082596B">
            <w:pPr>
              <w:tabs>
                <w:tab w:val="clear" w:pos="357"/>
              </w:tabs>
              <w:spacing w:after="60" w:line="220" w:lineRule="exact"/>
              <w:ind w:left="686" w:hanging="686"/>
              <w:rPr>
                <w:rFonts w:eastAsia="Calibri" w:cs="Arial"/>
                <w:lang w:val="en-ZA"/>
              </w:rPr>
            </w:pPr>
            <w:r>
              <w:rPr>
                <w:rFonts w:eastAsia="Calibri" w:cs="Arial"/>
                <w:szCs w:val="20"/>
                <w:lang w:val="en-ZA"/>
              </w:rPr>
              <w:t xml:space="preserve">Z10.3   </w:t>
            </w:r>
            <w:r w:rsidR="00036044" w:rsidRPr="00D52D84">
              <w:rPr>
                <w:rFonts w:eastAsia="Calibri" w:cs="Arial"/>
                <w:szCs w:val="20"/>
                <w:lang w:val="en-ZA"/>
              </w:rPr>
              <w:t xml:space="preserve">Subject to clause </w:t>
            </w:r>
            <w:r w:rsidR="00036044">
              <w:rPr>
                <w:rFonts w:eastAsia="Calibri" w:cs="Arial"/>
                <w:szCs w:val="20"/>
                <w:lang w:val="en-ZA"/>
              </w:rPr>
              <w:t>Z</w:t>
            </w:r>
            <w:r w:rsidR="00036044" w:rsidRPr="00D52D84">
              <w:rPr>
                <w:rFonts w:eastAsia="Calibri" w:cs="Arial"/>
                <w:szCs w:val="20"/>
                <w:lang w:val="en-ZA"/>
              </w:rPr>
              <w:t>1</w:t>
            </w:r>
            <w:r w:rsidR="0057654F">
              <w:rPr>
                <w:rFonts w:eastAsia="Calibri" w:cs="Arial"/>
                <w:szCs w:val="20"/>
                <w:lang w:val="en-ZA"/>
              </w:rPr>
              <w:t>0</w:t>
            </w:r>
            <w:r w:rsidR="00036044" w:rsidRPr="00D52D84">
              <w:rPr>
                <w:rFonts w:eastAsia="Calibri" w:cs="Arial"/>
                <w:szCs w:val="20"/>
                <w:lang w:val="en-ZA"/>
              </w:rPr>
              <w:t xml:space="preserve">.4 below, the </w:t>
            </w:r>
            <w:r w:rsidR="00036044">
              <w:rPr>
                <w:rFonts w:eastAsia="Calibri" w:cs="Arial"/>
                <w:i/>
                <w:iCs/>
                <w:szCs w:val="20"/>
                <w:lang w:val="en-ZA"/>
              </w:rPr>
              <w:t>Purchaser</w:t>
            </w:r>
            <w:r w:rsidR="00036044" w:rsidRPr="00D52D84">
              <w:rPr>
                <w:rFonts w:eastAsia="Calibri" w:cs="Arial"/>
                <w:szCs w:val="20"/>
                <w:lang w:val="en-ZA"/>
              </w:rPr>
              <w:t xml:space="preserve"> waives all rights of recourse, arising from the aforesaid, save to the extent that any claims arise or liability is incurred due or attributable to the </w:t>
            </w:r>
            <w:r w:rsidR="000D3896">
              <w:rPr>
                <w:rFonts w:eastAsia="Calibri" w:cs="Arial"/>
                <w:szCs w:val="20"/>
                <w:lang w:val="en-ZA"/>
              </w:rPr>
              <w:t xml:space="preserve">unlawful </w:t>
            </w:r>
            <w:r w:rsidR="00036044" w:rsidRPr="00D52D84">
              <w:rPr>
                <w:rFonts w:eastAsia="Calibri" w:cs="Arial"/>
                <w:szCs w:val="20"/>
                <w:lang w:val="en-ZA"/>
              </w:rPr>
              <w:t xml:space="preserve">intent of the </w:t>
            </w:r>
            <w:r w:rsidR="00036044">
              <w:rPr>
                <w:rFonts w:eastAsia="Calibri" w:cs="Arial"/>
                <w:i/>
                <w:iCs/>
                <w:szCs w:val="20"/>
                <w:lang w:val="en-ZA"/>
              </w:rPr>
              <w:t>Supplier</w:t>
            </w:r>
            <w:r w:rsidR="00036044" w:rsidRPr="00D52D84">
              <w:rPr>
                <w:rFonts w:eastAsia="Calibri" w:cs="Arial"/>
                <w:szCs w:val="20"/>
                <w:lang w:val="en-ZA"/>
              </w:rPr>
              <w:t xml:space="preserve"> or any other person, or the presence of the </w:t>
            </w:r>
            <w:r w:rsidR="00036044">
              <w:rPr>
                <w:rFonts w:eastAsia="Calibri" w:cs="Arial"/>
                <w:i/>
                <w:iCs/>
                <w:szCs w:val="20"/>
                <w:lang w:val="en-ZA"/>
              </w:rPr>
              <w:t>Supplier</w:t>
            </w:r>
            <w:r w:rsidR="00036044" w:rsidRPr="00A17230">
              <w:rPr>
                <w:rFonts w:eastAsia="Calibri" w:cs="Arial"/>
                <w:szCs w:val="20"/>
                <w:lang w:val="en-ZA"/>
              </w:rPr>
              <w:t xml:space="preserve"> </w:t>
            </w:r>
            <w:r w:rsidR="00036044" w:rsidRPr="00D52D84">
              <w:rPr>
                <w:rFonts w:eastAsia="Calibri" w:cs="Arial"/>
                <w:szCs w:val="20"/>
                <w:lang w:val="en-ZA"/>
              </w:rPr>
              <w:t xml:space="preserve">or that person or any property of the </w:t>
            </w:r>
            <w:r w:rsidR="00036044">
              <w:rPr>
                <w:rFonts w:eastAsia="Calibri" w:cs="Arial"/>
                <w:i/>
                <w:iCs/>
                <w:szCs w:val="20"/>
                <w:lang w:val="en-ZA"/>
              </w:rPr>
              <w:t>Supplier</w:t>
            </w:r>
            <w:r w:rsidR="00036044" w:rsidRPr="00D52D84">
              <w:rPr>
                <w:rFonts w:eastAsia="Calibri" w:cs="Arial"/>
                <w:szCs w:val="20"/>
                <w:lang w:val="en-ZA"/>
              </w:rPr>
              <w:t xml:space="preserve"> or such person at or in the KNPS or on the KNPS site, without the permission of the </w:t>
            </w:r>
            <w:r w:rsidR="00036044">
              <w:rPr>
                <w:rFonts w:eastAsia="Calibri" w:cs="Arial"/>
                <w:i/>
                <w:iCs/>
                <w:szCs w:val="20"/>
                <w:lang w:val="en-ZA"/>
              </w:rPr>
              <w:t>Purchaser</w:t>
            </w:r>
            <w:r w:rsidR="00036044" w:rsidRPr="00D52D84">
              <w:rPr>
                <w:rFonts w:eastAsia="Calibri" w:cs="Arial"/>
                <w:szCs w:val="20"/>
                <w:lang w:val="en-ZA"/>
              </w:rPr>
              <w:t xml:space="preserve"> or of a person acting on behalf of the </w:t>
            </w:r>
            <w:r w:rsidR="00036044">
              <w:rPr>
                <w:rFonts w:eastAsia="Calibri" w:cs="Arial"/>
                <w:i/>
                <w:iCs/>
                <w:szCs w:val="20"/>
                <w:lang w:val="en-ZA"/>
              </w:rPr>
              <w:t>Purchaser</w:t>
            </w:r>
            <w:r w:rsidR="00036044" w:rsidRPr="00D52D84">
              <w:rPr>
                <w:rFonts w:eastAsia="Calibri" w:cs="Arial"/>
                <w:szCs w:val="20"/>
                <w:lang w:val="en-ZA"/>
              </w:rPr>
              <w:t>.</w:t>
            </w:r>
          </w:p>
        </w:tc>
      </w:tr>
      <w:tr w:rsidR="00036044" w:rsidRPr="00D52D84" w14:paraId="0A50FC0F" w14:textId="77777777" w:rsidTr="008D191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c>
          <w:tcPr>
            <w:tcW w:w="8504" w:type="dxa"/>
            <w:gridSpan w:val="3"/>
            <w:tcBorders>
              <w:top w:val="nil"/>
              <w:bottom w:val="nil"/>
            </w:tcBorders>
          </w:tcPr>
          <w:p w14:paraId="176EA231" w14:textId="77777777" w:rsidR="00036044" w:rsidRPr="00D52D84" w:rsidRDefault="00937657" w:rsidP="0082596B">
            <w:pPr>
              <w:tabs>
                <w:tab w:val="clear" w:pos="357"/>
              </w:tabs>
              <w:spacing w:after="60" w:line="220" w:lineRule="exact"/>
              <w:ind w:left="686" w:hanging="686"/>
              <w:rPr>
                <w:rFonts w:cs="Arial"/>
                <w:b/>
                <w:szCs w:val="20"/>
                <w:lang w:val="en-US"/>
              </w:rPr>
            </w:pPr>
            <w:r>
              <w:rPr>
                <w:rFonts w:eastAsia="Calibri" w:cs="Arial"/>
                <w:szCs w:val="20"/>
                <w:lang w:val="en-ZA"/>
              </w:rPr>
              <w:t xml:space="preserve">Z10.4   </w:t>
            </w:r>
            <w:r w:rsidR="00036044" w:rsidRPr="00D52D84">
              <w:rPr>
                <w:rFonts w:eastAsia="Calibri" w:cs="Arial"/>
                <w:szCs w:val="20"/>
                <w:lang w:val="en-ZA"/>
              </w:rPr>
              <w:t xml:space="preserve">The </w:t>
            </w:r>
            <w:r w:rsidR="00036044">
              <w:rPr>
                <w:rFonts w:eastAsia="Calibri" w:cs="Arial"/>
                <w:i/>
                <w:iCs/>
                <w:szCs w:val="20"/>
                <w:lang w:val="en-ZA"/>
              </w:rPr>
              <w:t>Purchaser</w:t>
            </w:r>
            <w:r w:rsidR="00036044" w:rsidRPr="00D52D84">
              <w:rPr>
                <w:rFonts w:eastAsia="Calibri" w:cs="Arial"/>
                <w:szCs w:val="20"/>
                <w:lang w:val="en-ZA"/>
              </w:rPr>
              <w:t xml:space="preserve"> does not waive its rights provided for in section 30 (7) of Act 4</w:t>
            </w:r>
            <w:r w:rsidR="00A83194">
              <w:rPr>
                <w:rFonts w:eastAsia="Calibri" w:cs="Arial"/>
                <w:szCs w:val="20"/>
                <w:lang w:val="en-ZA"/>
              </w:rPr>
              <w:t>7</w:t>
            </w:r>
            <w:r w:rsidR="00036044" w:rsidRPr="00D52D84">
              <w:rPr>
                <w:rFonts w:eastAsia="Calibri" w:cs="Arial"/>
                <w:szCs w:val="20"/>
                <w:lang w:val="en-ZA"/>
              </w:rPr>
              <w:t xml:space="preserve"> of 1999, or any replacement section dealing with the same subject matter.</w:t>
            </w:r>
          </w:p>
        </w:tc>
      </w:tr>
      <w:tr w:rsidR="00036044" w:rsidRPr="00D52D84" w14:paraId="0F34BB63" w14:textId="77777777" w:rsidTr="008D1915">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c>
          <w:tcPr>
            <w:tcW w:w="8504" w:type="dxa"/>
            <w:gridSpan w:val="3"/>
            <w:tcBorders>
              <w:top w:val="nil"/>
              <w:bottom w:val="nil"/>
            </w:tcBorders>
          </w:tcPr>
          <w:p w14:paraId="5FE27F26" w14:textId="77777777" w:rsidR="00036044" w:rsidRPr="00D52D84" w:rsidRDefault="0057654F" w:rsidP="008D1915">
            <w:pPr>
              <w:tabs>
                <w:tab w:val="clear" w:pos="357"/>
              </w:tabs>
              <w:spacing w:after="60" w:line="220" w:lineRule="exact"/>
              <w:rPr>
                <w:rFonts w:cs="Arial"/>
                <w:b/>
                <w:szCs w:val="20"/>
                <w:lang w:val="en-US"/>
              </w:rPr>
            </w:pPr>
            <w:r>
              <w:rPr>
                <w:rFonts w:eastAsia="Calibri" w:cs="Arial"/>
                <w:szCs w:val="20"/>
                <w:lang w:val="en-ZA"/>
              </w:rPr>
              <w:t xml:space="preserve">Z10.5   </w:t>
            </w:r>
            <w:r w:rsidR="00036044" w:rsidRPr="00D52D84">
              <w:rPr>
                <w:rFonts w:eastAsia="Calibri" w:cs="Arial"/>
                <w:szCs w:val="20"/>
                <w:lang w:val="en-ZA"/>
              </w:rPr>
              <w:t>The protection afforded by the provisions hereof shall be in effect until the KNPS is decommissioned.</w:t>
            </w:r>
          </w:p>
        </w:tc>
      </w:tr>
    </w:tbl>
    <w:p w14:paraId="75056BA0" w14:textId="77777777" w:rsidR="00893076" w:rsidRDefault="00893076" w:rsidP="00893076">
      <w:pPr>
        <w:tabs>
          <w:tab w:val="clear" w:pos="357"/>
          <w:tab w:val="left" w:pos="720"/>
        </w:tabs>
        <w:spacing w:after="200" w:line="276" w:lineRule="auto"/>
        <w:rPr>
          <w:rFonts w:eastAsia="Calibri" w:cs="Arial"/>
          <w:b/>
          <w:szCs w:val="20"/>
          <w:lang w:val="en-ZA"/>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036044" w:rsidRPr="00036044" w14:paraId="428D2B14" w14:textId="77777777" w:rsidTr="008D1915">
        <w:tc>
          <w:tcPr>
            <w:tcW w:w="936" w:type="dxa"/>
            <w:tcBorders>
              <w:top w:val="nil"/>
              <w:bottom w:val="nil"/>
            </w:tcBorders>
            <w:shd w:val="clear" w:color="auto" w:fill="FFFFFF"/>
          </w:tcPr>
          <w:p w14:paraId="6BFECED6"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rPr>
              <w:t>Z1</w:t>
            </w:r>
            <w:r w:rsidR="0057654F">
              <w:rPr>
                <w:rFonts w:eastAsia="Calibri" w:cs="Arial"/>
                <w:b/>
                <w:bCs/>
                <w:szCs w:val="20"/>
              </w:rPr>
              <w:t>1</w:t>
            </w:r>
          </w:p>
        </w:tc>
        <w:tc>
          <w:tcPr>
            <w:tcW w:w="8504" w:type="dxa"/>
            <w:gridSpan w:val="2"/>
            <w:tcBorders>
              <w:top w:val="nil"/>
              <w:bottom w:val="nil"/>
            </w:tcBorders>
          </w:tcPr>
          <w:p w14:paraId="2951CF5F"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b/>
                <w:szCs w:val="20"/>
                <w:lang w:val="en-US"/>
              </w:rPr>
              <w:t>Asbestos</w:t>
            </w:r>
          </w:p>
        </w:tc>
      </w:tr>
      <w:tr w:rsidR="00036044" w:rsidRPr="00036044" w14:paraId="5AF17AB5" w14:textId="77777777" w:rsidTr="008D1915">
        <w:tc>
          <w:tcPr>
            <w:tcW w:w="9440" w:type="dxa"/>
            <w:gridSpan w:val="3"/>
            <w:tcBorders>
              <w:top w:val="nil"/>
              <w:bottom w:val="nil"/>
            </w:tcBorders>
            <w:shd w:val="clear" w:color="auto" w:fill="FFFFFF"/>
          </w:tcPr>
          <w:p w14:paraId="3CBA879E"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For the purposes of this Z-clause, the following definitions apply:</w:t>
            </w:r>
          </w:p>
        </w:tc>
      </w:tr>
      <w:tr w:rsidR="00036044" w:rsidRPr="00036044" w14:paraId="2FD15F33" w14:textId="77777777" w:rsidTr="008D1915">
        <w:tc>
          <w:tcPr>
            <w:tcW w:w="1928" w:type="dxa"/>
            <w:gridSpan w:val="2"/>
            <w:tcBorders>
              <w:top w:val="nil"/>
              <w:bottom w:val="nil"/>
            </w:tcBorders>
            <w:shd w:val="clear" w:color="auto" w:fill="FFFFFF"/>
          </w:tcPr>
          <w:p w14:paraId="7CFD6870"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lang w:val="en-ZA"/>
              </w:rPr>
              <w:t>AAIA</w:t>
            </w:r>
          </w:p>
        </w:tc>
        <w:tc>
          <w:tcPr>
            <w:tcW w:w="7512" w:type="dxa"/>
            <w:tcBorders>
              <w:top w:val="nil"/>
              <w:bottom w:val="nil"/>
            </w:tcBorders>
          </w:tcPr>
          <w:p w14:paraId="209C861A"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means approved asbestos inspection authority.</w:t>
            </w:r>
          </w:p>
        </w:tc>
      </w:tr>
      <w:tr w:rsidR="00036044" w:rsidRPr="00036044" w14:paraId="75C57FE7" w14:textId="77777777" w:rsidTr="008D1915">
        <w:tc>
          <w:tcPr>
            <w:tcW w:w="1928" w:type="dxa"/>
            <w:gridSpan w:val="2"/>
            <w:tcBorders>
              <w:top w:val="nil"/>
              <w:bottom w:val="nil"/>
            </w:tcBorders>
            <w:shd w:val="clear" w:color="auto" w:fill="FFFFFF"/>
          </w:tcPr>
          <w:p w14:paraId="0E3DF382"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lang w:val="en-ZA"/>
              </w:rPr>
              <w:t>ACM</w:t>
            </w:r>
          </w:p>
        </w:tc>
        <w:tc>
          <w:tcPr>
            <w:tcW w:w="7512" w:type="dxa"/>
            <w:tcBorders>
              <w:top w:val="nil"/>
              <w:bottom w:val="nil"/>
            </w:tcBorders>
          </w:tcPr>
          <w:p w14:paraId="79B37CBE"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rPr>
              <w:t xml:space="preserve">means asbestos </w:t>
            </w:r>
            <w:r w:rsidRPr="00036044">
              <w:rPr>
                <w:rFonts w:eastAsia="Calibri" w:cs="Arial"/>
                <w:szCs w:val="20"/>
                <w:lang w:val="en-ZA"/>
              </w:rPr>
              <w:t>containing</w:t>
            </w:r>
            <w:r w:rsidRPr="00036044">
              <w:rPr>
                <w:rFonts w:eastAsia="Calibri" w:cs="Arial"/>
                <w:szCs w:val="20"/>
              </w:rPr>
              <w:t xml:space="preserve"> materials.</w:t>
            </w:r>
          </w:p>
        </w:tc>
      </w:tr>
      <w:tr w:rsidR="00036044" w:rsidRPr="00036044" w14:paraId="0FC4C736" w14:textId="77777777" w:rsidTr="008D1915">
        <w:tc>
          <w:tcPr>
            <w:tcW w:w="1928" w:type="dxa"/>
            <w:gridSpan w:val="2"/>
            <w:tcBorders>
              <w:top w:val="nil"/>
              <w:bottom w:val="nil"/>
            </w:tcBorders>
            <w:shd w:val="clear" w:color="auto" w:fill="FFFFFF"/>
          </w:tcPr>
          <w:p w14:paraId="34C8BCED"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lang w:val="en-ZA"/>
              </w:rPr>
              <w:t>AL</w:t>
            </w:r>
          </w:p>
        </w:tc>
        <w:tc>
          <w:tcPr>
            <w:tcW w:w="7512" w:type="dxa"/>
            <w:tcBorders>
              <w:top w:val="nil"/>
              <w:bottom w:val="nil"/>
            </w:tcBorders>
          </w:tcPr>
          <w:p w14:paraId="14049B41"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rPr>
              <w:t xml:space="preserve">means action level, i.e. a level of 50% of the OEL, i.e. </w:t>
            </w:r>
            <w:r w:rsidRPr="00036044">
              <w:rPr>
                <w:rFonts w:eastAsia="Calibri" w:cs="Arial"/>
                <w:szCs w:val="20"/>
                <w:lang w:val="en-ZA"/>
              </w:rPr>
              <w:t xml:space="preserve">0.1 regulated asbestos fibres per ml of air measured over a </w:t>
            </w:r>
            <w:proofErr w:type="gramStart"/>
            <w:r w:rsidRPr="00036044">
              <w:rPr>
                <w:rFonts w:eastAsia="Calibri" w:cs="Arial"/>
                <w:szCs w:val="20"/>
                <w:lang w:val="en-ZA"/>
              </w:rPr>
              <w:t>4 hour</w:t>
            </w:r>
            <w:proofErr w:type="gramEnd"/>
            <w:r w:rsidRPr="00036044">
              <w:rPr>
                <w:rFonts w:eastAsia="Calibri" w:cs="Arial"/>
                <w:szCs w:val="20"/>
                <w:lang w:val="en-ZA"/>
              </w:rPr>
              <w:t xml:space="preserve"> period</w:t>
            </w:r>
            <w:r w:rsidRPr="00036044">
              <w:rPr>
                <w:rFonts w:eastAsia="Calibri" w:cs="Arial"/>
                <w:szCs w:val="20"/>
              </w:rPr>
              <w:t xml:space="preserve">. The value at which </w:t>
            </w:r>
            <w:r w:rsidRPr="00036044">
              <w:rPr>
                <w:rFonts w:eastAsia="Calibri" w:cs="Arial"/>
                <w:szCs w:val="20"/>
                <w:lang w:val="en-ZA"/>
              </w:rPr>
              <w:t xml:space="preserve">proactive actions is required </w:t>
            </w:r>
            <w:proofErr w:type="gramStart"/>
            <w:r w:rsidRPr="00036044">
              <w:rPr>
                <w:rFonts w:eastAsia="Calibri" w:cs="Arial"/>
                <w:szCs w:val="20"/>
                <w:lang w:val="en-ZA"/>
              </w:rPr>
              <w:t>in order to</w:t>
            </w:r>
            <w:proofErr w:type="gramEnd"/>
            <w:r w:rsidRPr="00036044">
              <w:rPr>
                <w:rFonts w:eastAsia="Calibri" w:cs="Arial"/>
                <w:szCs w:val="20"/>
                <w:lang w:val="en-ZA"/>
              </w:rPr>
              <w:t xml:space="preserve"> control asbestos exposure to prevent exceeding the </w:t>
            </w:r>
            <w:r w:rsidRPr="00036044">
              <w:rPr>
                <w:rFonts w:eastAsia="Calibri" w:cs="Arial"/>
                <w:szCs w:val="20"/>
              </w:rPr>
              <w:t>OEL.</w:t>
            </w:r>
          </w:p>
        </w:tc>
      </w:tr>
      <w:tr w:rsidR="00036044" w:rsidRPr="00036044" w14:paraId="7B5DB74F" w14:textId="77777777" w:rsidTr="008D1915">
        <w:tc>
          <w:tcPr>
            <w:tcW w:w="1928" w:type="dxa"/>
            <w:gridSpan w:val="2"/>
            <w:tcBorders>
              <w:top w:val="nil"/>
              <w:bottom w:val="nil"/>
            </w:tcBorders>
            <w:shd w:val="clear" w:color="auto" w:fill="FFFFFF"/>
          </w:tcPr>
          <w:p w14:paraId="0B1B17BF"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lang w:val="en-ZA"/>
              </w:rPr>
              <w:t>Ambient Air</w:t>
            </w:r>
          </w:p>
        </w:tc>
        <w:tc>
          <w:tcPr>
            <w:tcW w:w="7512" w:type="dxa"/>
            <w:tcBorders>
              <w:top w:val="nil"/>
              <w:bottom w:val="nil"/>
            </w:tcBorders>
          </w:tcPr>
          <w:p w14:paraId="296AA58C"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rPr>
              <w:t>means b</w:t>
            </w:r>
            <w:proofErr w:type="spellStart"/>
            <w:r w:rsidRPr="00036044">
              <w:rPr>
                <w:rFonts w:eastAsia="Calibri" w:cs="Arial"/>
                <w:szCs w:val="20"/>
                <w:lang w:val="en-ZA"/>
              </w:rPr>
              <w:t>reathable</w:t>
            </w:r>
            <w:proofErr w:type="spellEnd"/>
            <w:r w:rsidRPr="00036044">
              <w:rPr>
                <w:rFonts w:eastAsia="Calibri" w:cs="Arial"/>
                <w:szCs w:val="20"/>
                <w:lang w:val="en-ZA"/>
              </w:rPr>
              <w:t xml:space="preserve"> air in area of work with specific reference to breathing zone, which is defined to be a virtual area within a radius of approximately 30cm from the nose inlet.</w:t>
            </w:r>
          </w:p>
        </w:tc>
      </w:tr>
      <w:tr w:rsidR="00036044" w:rsidRPr="00036044" w14:paraId="5EC888E8" w14:textId="77777777" w:rsidTr="008D1915">
        <w:tc>
          <w:tcPr>
            <w:tcW w:w="1928" w:type="dxa"/>
            <w:gridSpan w:val="2"/>
            <w:tcBorders>
              <w:top w:val="nil"/>
              <w:bottom w:val="nil"/>
            </w:tcBorders>
            <w:shd w:val="clear" w:color="auto" w:fill="FFFFFF"/>
          </w:tcPr>
          <w:p w14:paraId="554E4E87"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rPr>
              <w:t>Compliance Monitoring</w:t>
            </w:r>
          </w:p>
        </w:tc>
        <w:tc>
          <w:tcPr>
            <w:tcW w:w="7512" w:type="dxa"/>
            <w:tcBorders>
              <w:top w:val="nil"/>
              <w:bottom w:val="nil"/>
            </w:tcBorders>
          </w:tcPr>
          <w:p w14:paraId="3827828F"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rPr>
              <w:t>means c</w:t>
            </w:r>
            <w:proofErr w:type="spellStart"/>
            <w:r w:rsidRPr="00036044">
              <w:rPr>
                <w:rFonts w:eastAsia="Calibri" w:cs="Arial"/>
                <w:szCs w:val="20"/>
                <w:lang w:val="en-ZA"/>
              </w:rPr>
              <w:t>ompliance</w:t>
            </w:r>
            <w:proofErr w:type="spellEnd"/>
            <w:r w:rsidRPr="00036044">
              <w:rPr>
                <w:rFonts w:eastAsia="Calibri" w:cs="Arial"/>
                <w:szCs w:val="20"/>
                <w:lang w:val="en-ZA"/>
              </w:rPr>
              <w:t xml:space="preserve"> sampling used to assess </w:t>
            </w:r>
            <w:proofErr w:type="gramStart"/>
            <w:r w:rsidRPr="00036044">
              <w:rPr>
                <w:rFonts w:eastAsia="Calibri" w:cs="Arial"/>
                <w:szCs w:val="20"/>
                <w:lang w:val="en-ZA"/>
              </w:rPr>
              <w:t>whether or not</w:t>
            </w:r>
            <w:proofErr w:type="gramEnd"/>
            <w:r w:rsidRPr="00036044">
              <w:rPr>
                <w:rFonts w:eastAsia="Calibri" w:cs="Arial"/>
                <w:szCs w:val="20"/>
                <w:lang w:val="en-ZA"/>
              </w:rPr>
              <w:t xml:space="preserve"> the personal exposure of workers to regulated asbestos fibres </w:t>
            </w:r>
            <w:proofErr w:type="gramStart"/>
            <w:r w:rsidRPr="00036044">
              <w:rPr>
                <w:rFonts w:eastAsia="Calibri" w:cs="Arial"/>
                <w:szCs w:val="20"/>
                <w:lang w:val="en-ZA"/>
              </w:rPr>
              <w:t>is in compliance with</w:t>
            </w:r>
            <w:proofErr w:type="gramEnd"/>
            <w:r w:rsidRPr="00036044">
              <w:rPr>
                <w:rFonts w:eastAsia="Calibri" w:cs="Arial"/>
                <w:szCs w:val="20"/>
                <w:lang w:val="en-ZA"/>
              </w:rPr>
              <w:t xml:space="preserve"> the Standard’s </w:t>
            </w:r>
            <w:r w:rsidRPr="00036044">
              <w:rPr>
                <w:rFonts w:eastAsia="Calibri" w:cs="Arial"/>
                <w:bCs/>
                <w:szCs w:val="20"/>
                <w:lang w:val="en-ZA"/>
              </w:rPr>
              <w:t>requirements for safe processing, handling, storing, disposal and phase-out of asbestos and asbestos containing material, equipment and articles</w:t>
            </w:r>
            <w:r w:rsidRPr="00036044">
              <w:rPr>
                <w:rFonts w:eastAsia="Calibri" w:cs="Arial"/>
                <w:szCs w:val="20"/>
              </w:rPr>
              <w:t>.</w:t>
            </w:r>
          </w:p>
        </w:tc>
      </w:tr>
      <w:tr w:rsidR="00036044" w:rsidRPr="00036044" w14:paraId="004D57D0" w14:textId="77777777" w:rsidTr="008D1915">
        <w:tc>
          <w:tcPr>
            <w:tcW w:w="1928" w:type="dxa"/>
            <w:gridSpan w:val="2"/>
            <w:tcBorders>
              <w:top w:val="nil"/>
              <w:bottom w:val="nil"/>
            </w:tcBorders>
            <w:shd w:val="clear" w:color="auto" w:fill="FFFFFF"/>
          </w:tcPr>
          <w:p w14:paraId="4E3907C5"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rPr>
              <w:t>OEL</w:t>
            </w:r>
          </w:p>
        </w:tc>
        <w:tc>
          <w:tcPr>
            <w:tcW w:w="7512" w:type="dxa"/>
            <w:tcBorders>
              <w:top w:val="nil"/>
              <w:bottom w:val="nil"/>
            </w:tcBorders>
          </w:tcPr>
          <w:p w14:paraId="7CEBE216"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rPr>
              <w:t>means o</w:t>
            </w:r>
            <w:proofErr w:type="spellStart"/>
            <w:r w:rsidRPr="00036044">
              <w:rPr>
                <w:rFonts w:eastAsia="Calibri" w:cs="Arial"/>
                <w:szCs w:val="20"/>
                <w:lang w:val="en-ZA"/>
              </w:rPr>
              <w:t>ccupational</w:t>
            </w:r>
            <w:proofErr w:type="spellEnd"/>
            <w:r w:rsidRPr="00036044">
              <w:rPr>
                <w:rFonts w:eastAsia="Calibri" w:cs="Arial"/>
                <w:szCs w:val="20"/>
                <w:lang w:val="en-ZA"/>
              </w:rPr>
              <w:t xml:space="preserve"> exposure limit.</w:t>
            </w:r>
          </w:p>
        </w:tc>
      </w:tr>
      <w:tr w:rsidR="00036044" w:rsidRPr="00036044" w14:paraId="57C79BEC" w14:textId="77777777" w:rsidTr="008D1915">
        <w:tc>
          <w:tcPr>
            <w:tcW w:w="1928" w:type="dxa"/>
            <w:gridSpan w:val="2"/>
            <w:tcBorders>
              <w:top w:val="nil"/>
              <w:bottom w:val="nil"/>
            </w:tcBorders>
            <w:shd w:val="clear" w:color="auto" w:fill="FFFFFF"/>
          </w:tcPr>
          <w:p w14:paraId="322E76BE"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rPr>
              <w:t>Parallel Measurements</w:t>
            </w:r>
          </w:p>
        </w:tc>
        <w:tc>
          <w:tcPr>
            <w:tcW w:w="7512" w:type="dxa"/>
            <w:tcBorders>
              <w:top w:val="nil"/>
              <w:bottom w:val="nil"/>
            </w:tcBorders>
          </w:tcPr>
          <w:p w14:paraId="3B8E28FF"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rPr>
              <w:t>means m</w:t>
            </w:r>
            <w:proofErr w:type="spellStart"/>
            <w:r w:rsidRPr="00036044">
              <w:rPr>
                <w:rFonts w:eastAsia="Calibri" w:cs="Arial"/>
                <w:szCs w:val="20"/>
                <w:lang w:val="en-ZA"/>
              </w:rPr>
              <w:t>easurements</w:t>
            </w:r>
            <w:proofErr w:type="spellEnd"/>
            <w:r w:rsidRPr="00036044">
              <w:rPr>
                <w:rFonts w:eastAsia="Calibri" w:cs="Arial"/>
                <w:szCs w:val="20"/>
                <w:lang w:val="en-ZA"/>
              </w:rPr>
              <w:t xml:space="preserve"> performed in parallel, yet separately, to existing measurements to verify validity of results.</w:t>
            </w:r>
          </w:p>
        </w:tc>
      </w:tr>
      <w:tr w:rsidR="00036044" w:rsidRPr="00036044" w14:paraId="7876EF4F" w14:textId="77777777" w:rsidTr="008D1915">
        <w:tc>
          <w:tcPr>
            <w:tcW w:w="1928" w:type="dxa"/>
            <w:gridSpan w:val="2"/>
            <w:tcBorders>
              <w:top w:val="nil"/>
              <w:bottom w:val="nil"/>
            </w:tcBorders>
            <w:shd w:val="clear" w:color="auto" w:fill="FFFFFF"/>
          </w:tcPr>
          <w:p w14:paraId="1FB58C0C"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rPr>
              <w:lastRenderedPageBreak/>
              <w:t>Safe Levels</w:t>
            </w:r>
          </w:p>
        </w:tc>
        <w:tc>
          <w:tcPr>
            <w:tcW w:w="7512" w:type="dxa"/>
            <w:tcBorders>
              <w:top w:val="nil"/>
              <w:bottom w:val="nil"/>
            </w:tcBorders>
          </w:tcPr>
          <w:p w14:paraId="12CA5DA3"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proofErr w:type="gramStart"/>
            <w:r w:rsidRPr="00036044">
              <w:rPr>
                <w:rFonts w:eastAsia="Calibri" w:cs="Arial"/>
                <w:szCs w:val="20"/>
              </w:rPr>
              <w:t>means  airborne</w:t>
            </w:r>
            <w:proofErr w:type="gramEnd"/>
            <w:r w:rsidRPr="00036044">
              <w:rPr>
                <w:rFonts w:eastAsia="Calibri" w:cs="Arial"/>
                <w:szCs w:val="20"/>
              </w:rPr>
              <w:t xml:space="preserve"> asbestos exposure levels conforming to the Standard’s </w:t>
            </w:r>
            <w:r w:rsidRPr="00036044">
              <w:rPr>
                <w:rFonts w:eastAsia="Calibri" w:cs="Arial"/>
                <w:bCs/>
                <w:szCs w:val="20"/>
                <w:lang w:val="en-ZA"/>
              </w:rPr>
              <w:t>requirements for safe processing, handling, storing, disposal and phase-out of asbestos and asbestos containing material, equipment and articles</w:t>
            </w:r>
            <w:r w:rsidRPr="00036044">
              <w:rPr>
                <w:rFonts w:eastAsia="Calibri" w:cs="Arial"/>
                <w:szCs w:val="20"/>
              </w:rPr>
              <w:t>.</w:t>
            </w:r>
          </w:p>
        </w:tc>
      </w:tr>
      <w:tr w:rsidR="00036044" w:rsidRPr="00036044" w14:paraId="77537322" w14:textId="77777777" w:rsidTr="008D1915">
        <w:tc>
          <w:tcPr>
            <w:tcW w:w="1928" w:type="dxa"/>
            <w:gridSpan w:val="2"/>
            <w:tcBorders>
              <w:top w:val="nil"/>
              <w:bottom w:val="nil"/>
            </w:tcBorders>
            <w:shd w:val="clear" w:color="auto" w:fill="FFFFFF"/>
          </w:tcPr>
          <w:p w14:paraId="05C79347"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rPr>
              <w:t>Standard</w:t>
            </w:r>
          </w:p>
        </w:tc>
        <w:tc>
          <w:tcPr>
            <w:tcW w:w="7512" w:type="dxa"/>
            <w:tcBorders>
              <w:top w:val="nil"/>
              <w:bottom w:val="nil"/>
            </w:tcBorders>
          </w:tcPr>
          <w:p w14:paraId="5469BBB8" w14:textId="77777777" w:rsidR="00036044" w:rsidRPr="00036044" w:rsidRDefault="00036044" w:rsidP="00036044">
            <w:pPr>
              <w:tabs>
                <w:tab w:val="clear" w:pos="357"/>
                <w:tab w:val="left" w:pos="720"/>
              </w:tabs>
              <w:spacing w:after="200" w:line="276" w:lineRule="auto"/>
              <w:jc w:val="both"/>
              <w:rPr>
                <w:rFonts w:eastAsia="Calibri" w:cs="Arial"/>
                <w:szCs w:val="20"/>
              </w:rPr>
            </w:pPr>
            <w:r w:rsidRPr="00036044">
              <w:rPr>
                <w:rFonts w:eastAsia="Calibri" w:cs="Arial"/>
                <w:szCs w:val="20"/>
              </w:rPr>
              <w:t xml:space="preserve">means the </w:t>
            </w:r>
            <w:r w:rsidRPr="00036044">
              <w:rPr>
                <w:rFonts w:eastAsia="Calibri" w:cs="Arial"/>
                <w:i/>
                <w:iCs/>
                <w:szCs w:val="20"/>
              </w:rPr>
              <w:t>Purchaser</w:t>
            </w:r>
            <w:r w:rsidRPr="00036044">
              <w:rPr>
                <w:rFonts w:eastAsia="Calibri" w:cs="Arial"/>
                <w:szCs w:val="20"/>
              </w:rPr>
              <w:t xml:space="preserve">’s </w:t>
            </w:r>
            <w:r w:rsidRPr="00036044">
              <w:rPr>
                <w:rFonts w:eastAsia="Calibri" w:cs="Arial"/>
                <w:szCs w:val="20"/>
                <w:lang w:val="en-ZA"/>
              </w:rPr>
              <w:t>Asbestos Standard 32-303: Requirements for Safe Processing, Handling, Storing, Disposal and Phase-out of Asbestos and Asbestos Containing Material, Equipment and Articles.</w:t>
            </w:r>
          </w:p>
        </w:tc>
      </w:tr>
      <w:tr w:rsidR="00036044" w:rsidRPr="00036044" w14:paraId="17FCAD5C" w14:textId="77777777" w:rsidTr="008D1915">
        <w:tc>
          <w:tcPr>
            <w:tcW w:w="1928" w:type="dxa"/>
            <w:gridSpan w:val="2"/>
            <w:tcBorders>
              <w:top w:val="nil"/>
              <w:bottom w:val="nil"/>
            </w:tcBorders>
            <w:shd w:val="clear" w:color="auto" w:fill="FFFFFF"/>
          </w:tcPr>
          <w:p w14:paraId="5774D1C4"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rPr>
              <w:t>SANAS</w:t>
            </w:r>
          </w:p>
        </w:tc>
        <w:tc>
          <w:tcPr>
            <w:tcW w:w="7512" w:type="dxa"/>
            <w:tcBorders>
              <w:top w:val="nil"/>
              <w:bottom w:val="nil"/>
            </w:tcBorders>
          </w:tcPr>
          <w:p w14:paraId="37A03421"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means the South African National Accreditation System</w:t>
            </w:r>
            <w:r w:rsidRPr="00036044">
              <w:rPr>
                <w:rFonts w:eastAsia="Calibri" w:cs="Arial"/>
                <w:szCs w:val="20"/>
              </w:rPr>
              <w:t>.</w:t>
            </w:r>
          </w:p>
        </w:tc>
      </w:tr>
      <w:tr w:rsidR="00036044" w:rsidRPr="00036044" w14:paraId="265FF40D" w14:textId="77777777" w:rsidTr="008D1915">
        <w:tc>
          <w:tcPr>
            <w:tcW w:w="1928" w:type="dxa"/>
            <w:gridSpan w:val="2"/>
            <w:tcBorders>
              <w:top w:val="nil"/>
              <w:bottom w:val="nil"/>
            </w:tcBorders>
            <w:shd w:val="clear" w:color="auto" w:fill="FFFFFF"/>
          </w:tcPr>
          <w:p w14:paraId="53934DF4" w14:textId="77777777" w:rsidR="00036044" w:rsidRPr="00036044" w:rsidRDefault="00036044" w:rsidP="00036044">
            <w:pPr>
              <w:tabs>
                <w:tab w:val="clear" w:pos="357"/>
                <w:tab w:val="left" w:pos="720"/>
              </w:tabs>
              <w:spacing w:after="200" w:line="276" w:lineRule="auto"/>
              <w:jc w:val="both"/>
              <w:rPr>
                <w:rFonts w:eastAsia="Calibri" w:cs="Arial"/>
                <w:b/>
                <w:bCs/>
                <w:szCs w:val="20"/>
              </w:rPr>
            </w:pPr>
            <w:r w:rsidRPr="00036044">
              <w:rPr>
                <w:rFonts w:eastAsia="Calibri" w:cs="Arial"/>
                <w:b/>
                <w:bCs/>
                <w:szCs w:val="20"/>
                <w:lang w:val="en-ZA"/>
              </w:rPr>
              <w:t>TWA</w:t>
            </w:r>
          </w:p>
        </w:tc>
        <w:tc>
          <w:tcPr>
            <w:tcW w:w="7512" w:type="dxa"/>
            <w:tcBorders>
              <w:top w:val="nil"/>
              <w:bottom w:val="nil"/>
            </w:tcBorders>
          </w:tcPr>
          <w:p w14:paraId="552277EF"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rPr>
              <w:t>means t</w:t>
            </w:r>
            <w:r w:rsidRPr="00036044">
              <w:rPr>
                <w:rFonts w:eastAsia="Calibri" w:cs="Arial"/>
                <w:szCs w:val="20"/>
                <w:lang w:val="en-US"/>
              </w:rPr>
              <w:t xml:space="preserve">he average exposure, within a given workplace, to airborne </w:t>
            </w:r>
            <w:r w:rsidRPr="00036044">
              <w:rPr>
                <w:rFonts w:eastAsia="Calibri" w:cs="Arial"/>
                <w:szCs w:val="20"/>
              </w:rPr>
              <w:t xml:space="preserve">asbestos fibres, </w:t>
            </w:r>
            <w:proofErr w:type="spellStart"/>
            <w:r w:rsidRPr="00036044">
              <w:rPr>
                <w:rFonts w:eastAsia="Calibri" w:cs="Arial"/>
                <w:szCs w:val="20"/>
                <w:lang w:val="en-US"/>
              </w:rPr>
              <w:t>normalised</w:t>
            </w:r>
            <w:proofErr w:type="spellEnd"/>
            <w:r w:rsidRPr="00036044">
              <w:rPr>
                <w:rFonts w:eastAsia="Calibri" w:cs="Arial"/>
                <w:szCs w:val="20"/>
                <w:lang w:val="en-US"/>
              </w:rPr>
              <w:t xml:space="preserve"> to the baseline of a </w:t>
            </w:r>
            <w:proofErr w:type="gramStart"/>
            <w:r w:rsidRPr="00036044">
              <w:rPr>
                <w:rFonts w:eastAsia="Calibri" w:cs="Arial"/>
                <w:szCs w:val="20"/>
                <w:lang w:val="en-US"/>
              </w:rPr>
              <w:t>4 hour</w:t>
            </w:r>
            <w:proofErr w:type="gramEnd"/>
            <w:r w:rsidRPr="00036044">
              <w:rPr>
                <w:rFonts w:eastAsia="Calibri" w:cs="Arial"/>
                <w:szCs w:val="20"/>
                <w:lang w:val="en-US"/>
              </w:rPr>
              <w:t xml:space="preserve"> continuous period, also applicable to short term exposures, i.e. 10-minute TWA.</w:t>
            </w:r>
          </w:p>
        </w:tc>
      </w:tr>
      <w:tr w:rsidR="00036044" w:rsidRPr="00036044" w14:paraId="3DD3AEDA" w14:textId="77777777" w:rsidTr="008D1915">
        <w:tc>
          <w:tcPr>
            <w:tcW w:w="936" w:type="dxa"/>
            <w:tcBorders>
              <w:top w:val="nil"/>
              <w:bottom w:val="nil"/>
            </w:tcBorders>
            <w:shd w:val="clear" w:color="auto" w:fill="FFFFFF"/>
          </w:tcPr>
          <w:p w14:paraId="4A226399"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Z1</w:t>
            </w:r>
            <w:r w:rsidR="0057654F">
              <w:rPr>
                <w:rFonts w:eastAsia="Calibri" w:cs="Arial"/>
                <w:szCs w:val="20"/>
                <w:lang w:val="en-ZA"/>
              </w:rPr>
              <w:t>1</w:t>
            </w:r>
            <w:r w:rsidRPr="00036044">
              <w:rPr>
                <w:rFonts w:eastAsia="Calibri" w:cs="Arial"/>
                <w:szCs w:val="20"/>
                <w:lang w:val="en-ZA"/>
              </w:rPr>
              <w:t>.1</w:t>
            </w:r>
          </w:p>
        </w:tc>
        <w:tc>
          <w:tcPr>
            <w:tcW w:w="8504" w:type="dxa"/>
            <w:gridSpan w:val="2"/>
            <w:tcBorders>
              <w:top w:val="nil"/>
              <w:bottom w:val="nil"/>
            </w:tcBorders>
          </w:tcPr>
          <w:p w14:paraId="2453CC5C"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 xml:space="preserve">The </w:t>
            </w:r>
            <w:r w:rsidRPr="00036044">
              <w:rPr>
                <w:rFonts w:eastAsia="Calibri" w:cs="Arial"/>
                <w:i/>
                <w:iCs/>
                <w:szCs w:val="20"/>
                <w:lang w:val="en-ZA"/>
              </w:rPr>
              <w:t>Purchaser</w:t>
            </w:r>
            <w:r w:rsidRPr="00036044">
              <w:rPr>
                <w:rFonts w:eastAsia="Calibri" w:cs="Arial"/>
                <w:szCs w:val="20"/>
                <w:lang w:val="en-ZA"/>
              </w:rPr>
              <w:t xml:space="preserve"> ensures that the Ambient Air in the area where the </w:t>
            </w:r>
            <w:r w:rsidRPr="00036044">
              <w:rPr>
                <w:rFonts w:eastAsia="Calibri" w:cs="Arial"/>
                <w:i/>
                <w:szCs w:val="20"/>
                <w:lang w:val="en-ZA"/>
              </w:rPr>
              <w:t>Supplier</w:t>
            </w:r>
            <w:r w:rsidRPr="00036044">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036044">
              <w:rPr>
                <w:rFonts w:eastAsia="Calibri" w:cs="Arial"/>
                <w:szCs w:val="20"/>
              </w:rPr>
              <w:t>OEL</w:t>
            </w:r>
            <w:r w:rsidRPr="0003604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036044" w:rsidRPr="00036044" w14:paraId="6EACB3A6" w14:textId="77777777" w:rsidTr="008D1915">
        <w:tc>
          <w:tcPr>
            <w:tcW w:w="936" w:type="dxa"/>
            <w:tcBorders>
              <w:top w:val="nil"/>
              <w:bottom w:val="nil"/>
            </w:tcBorders>
            <w:shd w:val="clear" w:color="auto" w:fill="FFFFFF"/>
          </w:tcPr>
          <w:p w14:paraId="7CE7BB55"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Z1</w:t>
            </w:r>
            <w:r w:rsidR="0057654F">
              <w:rPr>
                <w:rFonts w:eastAsia="Calibri" w:cs="Arial"/>
                <w:szCs w:val="20"/>
                <w:lang w:val="en-ZA"/>
              </w:rPr>
              <w:t>1</w:t>
            </w:r>
            <w:r w:rsidRPr="00036044">
              <w:rPr>
                <w:rFonts w:eastAsia="Calibri" w:cs="Arial"/>
                <w:szCs w:val="20"/>
                <w:lang w:val="en-ZA"/>
              </w:rPr>
              <w:t>.2</w:t>
            </w:r>
          </w:p>
        </w:tc>
        <w:tc>
          <w:tcPr>
            <w:tcW w:w="8504" w:type="dxa"/>
            <w:gridSpan w:val="2"/>
            <w:tcBorders>
              <w:top w:val="nil"/>
              <w:bottom w:val="nil"/>
            </w:tcBorders>
          </w:tcPr>
          <w:p w14:paraId="610A996C"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 xml:space="preserve">Upon written request by the </w:t>
            </w:r>
            <w:r w:rsidRPr="00036044">
              <w:rPr>
                <w:rFonts w:eastAsia="Calibri" w:cs="Arial"/>
                <w:i/>
                <w:szCs w:val="20"/>
                <w:lang w:val="en-ZA"/>
              </w:rPr>
              <w:t>Supplier</w:t>
            </w:r>
            <w:r w:rsidRPr="00036044">
              <w:rPr>
                <w:rFonts w:eastAsia="Calibri" w:cs="Arial"/>
                <w:szCs w:val="20"/>
                <w:lang w:val="en-ZA"/>
              </w:rPr>
              <w:t xml:space="preserve">, the </w:t>
            </w:r>
            <w:r w:rsidRPr="00036044">
              <w:rPr>
                <w:rFonts w:eastAsia="Calibri" w:cs="Arial"/>
                <w:i/>
                <w:iCs/>
                <w:szCs w:val="20"/>
                <w:lang w:val="en-ZA"/>
              </w:rPr>
              <w:t>Purchaser</w:t>
            </w:r>
            <w:r w:rsidRPr="00036044">
              <w:rPr>
                <w:rFonts w:eastAsia="Calibri" w:cs="Arial"/>
                <w:szCs w:val="20"/>
                <w:lang w:val="en-ZA"/>
              </w:rPr>
              <w:t xml:space="preserve"> certifies that these conditions prevail. All measurements and reporting are </w:t>
            </w:r>
            <w:proofErr w:type="gramStart"/>
            <w:r w:rsidRPr="00036044">
              <w:rPr>
                <w:rFonts w:eastAsia="Calibri" w:cs="Arial"/>
                <w:szCs w:val="20"/>
                <w:lang w:val="en-ZA"/>
              </w:rPr>
              <w:t>effected</w:t>
            </w:r>
            <w:proofErr w:type="gramEnd"/>
            <w:r w:rsidRPr="00036044">
              <w:rPr>
                <w:rFonts w:eastAsia="Calibri" w:cs="Arial"/>
                <w:szCs w:val="20"/>
                <w:lang w:val="en-ZA"/>
              </w:rPr>
              <w:t xml:space="preserve"> by an independent, competent, and certified occupational hygiene inspection body, i.e. a SANAS </w:t>
            </w:r>
            <w:proofErr w:type="gramStart"/>
            <w:r w:rsidRPr="00036044">
              <w:rPr>
                <w:rFonts w:eastAsia="Calibri" w:cs="Arial"/>
                <w:szCs w:val="20"/>
                <w:lang w:val="en-ZA"/>
              </w:rPr>
              <w:t>accredited</w:t>
            </w:r>
            <w:proofErr w:type="gramEnd"/>
            <w:r w:rsidRPr="00036044">
              <w:rPr>
                <w:rFonts w:eastAsia="Calibri" w:cs="Arial"/>
                <w:szCs w:val="20"/>
                <w:lang w:val="en-ZA"/>
              </w:rPr>
              <w:t xml:space="preserve"> and Department of Employment and Labour approved AAIA. The </w:t>
            </w:r>
            <w:r w:rsidRPr="00036044">
              <w:rPr>
                <w:rFonts w:eastAsia="Calibri" w:cs="Arial"/>
                <w:i/>
                <w:szCs w:val="20"/>
                <w:lang w:val="en-ZA"/>
              </w:rPr>
              <w:t>Supplier</w:t>
            </w:r>
            <w:r w:rsidRPr="00036044">
              <w:rPr>
                <w:rFonts w:eastAsia="Calibri" w:cs="Arial"/>
                <w:szCs w:val="20"/>
                <w:lang w:val="en-ZA"/>
              </w:rPr>
              <w:t xml:space="preserve"> may perform Parallel Measurements and related control measures at the </w:t>
            </w:r>
            <w:r w:rsidRPr="00036044">
              <w:rPr>
                <w:rFonts w:eastAsia="Calibri" w:cs="Arial"/>
                <w:i/>
                <w:iCs/>
                <w:szCs w:val="20"/>
                <w:lang w:val="en-ZA"/>
              </w:rPr>
              <w:t>Supplier</w:t>
            </w:r>
            <w:r w:rsidRPr="00036044">
              <w:rPr>
                <w:rFonts w:eastAsia="Calibri" w:cs="Arial"/>
                <w:szCs w:val="20"/>
                <w:lang w:val="en-ZA"/>
              </w:rPr>
              <w:t>’s expense. For the purposes of compliance the results generated from Parallel Measurements are evaluated only against South African statutory limits as detailed in clause Z1</w:t>
            </w:r>
            <w:r w:rsidR="0057654F">
              <w:rPr>
                <w:rFonts w:eastAsia="Calibri" w:cs="Arial"/>
                <w:szCs w:val="20"/>
                <w:lang w:val="en-ZA"/>
              </w:rPr>
              <w:t>1</w:t>
            </w:r>
            <w:r w:rsidRPr="00036044">
              <w:rPr>
                <w:rFonts w:eastAsia="Calibri" w:cs="Arial"/>
                <w:szCs w:val="20"/>
                <w:lang w:val="en-ZA"/>
              </w:rPr>
              <w:t>.1. Control measures conform to the requirements stipulated in the AAIA-approved asbestos work plan.</w:t>
            </w:r>
          </w:p>
        </w:tc>
      </w:tr>
      <w:tr w:rsidR="00036044" w:rsidRPr="00036044" w14:paraId="3E94242F" w14:textId="77777777" w:rsidTr="008D1915">
        <w:tc>
          <w:tcPr>
            <w:tcW w:w="936" w:type="dxa"/>
            <w:tcBorders>
              <w:top w:val="nil"/>
              <w:bottom w:val="nil"/>
            </w:tcBorders>
            <w:shd w:val="clear" w:color="auto" w:fill="FFFFFF"/>
          </w:tcPr>
          <w:p w14:paraId="7274EB53"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Z1</w:t>
            </w:r>
            <w:r w:rsidR="0057654F">
              <w:rPr>
                <w:rFonts w:eastAsia="Calibri" w:cs="Arial"/>
                <w:szCs w:val="20"/>
                <w:lang w:val="en-ZA"/>
              </w:rPr>
              <w:t>1</w:t>
            </w:r>
            <w:r w:rsidRPr="00036044">
              <w:rPr>
                <w:rFonts w:eastAsia="Calibri" w:cs="Arial"/>
                <w:szCs w:val="20"/>
                <w:lang w:val="en-ZA"/>
              </w:rPr>
              <w:t>.3</w:t>
            </w:r>
          </w:p>
        </w:tc>
        <w:tc>
          <w:tcPr>
            <w:tcW w:w="8504" w:type="dxa"/>
            <w:gridSpan w:val="2"/>
            <w:tcBorders>
              <w:top w:val="nil"/>
              <w:bottom w:val="nil"/>
            </w:tcBorders>
          </w:tcPr>
          <w:p w14:paraId="0A74D175"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 xml:space="preserve">The </w:t>
            </w:r>
            <w:r w:rsidRPr="00036044">
              <w:rPr>
                <w:rFonts w:eastAsia="Calibri" w:cs="Arial"/>
                <w:i/>
                <w:iCs/>
                <w:szCs w:val="20"/>
                <w:lang w:val="en-ZA"/>
              </w:rPr>
              <w:t>Purchaser</w:t>
            </w:r>
            <w:r w:rsidRPr="00036044">
              <w:rPr>
                <w:rFonts w:eastAsia="Calibri" w:cs="Arial"/>
                <w:szCs w:val="20"/>
                <w:lang w:val="en-ZA"/>
              </w:rPr>
              <w:t xml:space="preserve"> manages asbestos and ACM according to the Standard.</w:t>
            </w:r>
          </w:p>
        </w:tc>
      </w:tr>
      <w:tr w:rsidR="00036044" w:rsidRPr="00036044" w14:paraId="06E31387" w14:textId="77777777" w:rsidTr="008D1915">
        <w:tc>
          <w:tcPr>
            <w:tcW w:w="936" w:type="dxa"/>
            <w:tcBorders>
              <w:top w:val="nil"/>
              <w:bottom w:val="nil"/>
            </w:tcBorders>
            <w:shd w:val="clear" w:color="auto" w:fill="FFFFFF"/>
          </w:tcPr>
          <w:p w14:paraId="543CFF22"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Z1</w:t>
            </w:r>
            <w:r w:rsidR="0057654F">
              <w:rPr>
                <w:rFonts w:eastAsia="Calibri" w:cs="Arial"/>
                <w:szCs w:val="20"/>
                <w:lang w:val="en-ZA"/>
              </w:rPr>
              <w:t>1</w:t>
            </w:r>
            <w:r w:rsidRPr="00036044">
              <w:rPr>
                <w:rFonts w:eastAsia="Calibri" w:cs="Arial"/>
                <w:szCs w:val="20"/>
                <w:lang w:val="en-ZA"/>
              </w:rPr>
              <w:t>.4</w:t>
            </w:r>
          </w:p>
        </w:tc>
        <w:tc>
          <w:tcPr>
            <w:tcW w:w="8504" w:type="dxa"/>
            <w:gridSpan w:val="2"/>
            <w:tcBorders>
              <w:top w:val="nil"/>
              <w:bottom w:val="nil"/>
            </w:tcBorders>
          </w:tcPr>
          <w:p w14:paraId="43148FF2"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proofErr w:type="gramStart"/>
            <w:r w:rsidRPr="00036044">
              <w:rPr>
                <w:rFonts w:eastAsia="Calibri" w:cs="Arial"/>
                <w:szCs w:val="20"/>
                <w:lang w:val="en-ZA"/>
              </w:rPr>
              <w:t>In the event that</w:t>
            </w:r>
            <w:proofErr w:type="gramEnd"/>
            <w:r w:rsidRPr="00036044">
              <w:rPr>
                <w:rFonts w:eastAsia="Calibri" w:cs="Arial"/>
                <w:szCs w:val="20"/>
                <w:lang w:val="en-ZA"/>
              </w:rPr>
              <w:t xml:space="preserve"> any asbestos is identified while Providing the Services, a risk assessment is conducted and if so required, with reference to possible exposure to an airborne concentration of above the </w:t>
            </w:r>
            <w:r w:rsidRPr="00036044">
              <w:rPr>
                <w:rFonts w:eastAsia="Calibri" w:cs="Arial"/>
                <w:szCs w:val="20"/>
              </w:rPr>
              <w:t xml:space="preserve">AL </w:t>
            </w:r>
            <w:r w:rsidRPr="00036044">
              <w:rPr>
                <w:rFonts w:eastAsia="Calibri" w:cs="Arial"/>
                <w:szCs w:val="20"/>
                <w:lang w:val="en-ZA"/>
              </w:rPr>
              <w:t xml:space="preserve">for asbestos, immediate control measures are implemented and relevant air monitoring conducted </w:t>
            </w:r>
            <w:proofErr w:type="gramStart"/>
            <w:r w:rsidRPr="00036044">
              <w:rPr>
                <w:rFonts w:eastAsia="Calibri" w:cs="Arial"/>
                <w:szCs w:val="20"/>
                <w:lang w:val="en-ZA"/>
              </w:rPr>
              <w:t>in order to</w:t>
            </w:r>
            <w:proofErr w:type="gramEnd"/>
            <w:r w:rsidRPr="00036044">
              <w:rPr>
                <w:rFonts w:eastAsia="Calibri" w:cs="Arial"/>
                <w:szCs w:val="20"/>
                <w:lang w:val="en-ZA"/>
              </w:rPr>
              <w:t xml:space="preserve"> declare the area safe.</w:t>
            </w:r>
          </w:p>
        </w:tc>
      </w:tr>
      <w:tr w:rsidR="00036044" w:rsidRPr="00036044" w14:paraId="32CDEEE0" w14:textId="77777777" w:rsidTr="008D1915">
        <w:tc>
          <w:tcPr>
            <w:tcW w:w="936" w:type="dxa"/>
            <w:tcBorders>
              <w:top w:val="nil"/>
              <w:bottom w:val="nil"/>
            </w:tcBorders>
            <w:shd w:val="clear" w:color="auto" w:fill="FFFFFF"/>
          </w:tcPr>
          <w:p w14:paraId="5070E900"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Z1</w:t>
            </w:r>
            <w:r w:rsidR="0057654F">
              <w:rPr>
                <w:rFonts w:eastAsia="Calibri" w:cs="Arial"/>
                <w:szCs w:val="20"/>
                <w:lang w:val="en-ZA"/>
              </w:rPr>
              <w:t>1</w:t>
            </w:r>
            <w:r w:rsidRPr="00036044">
              <w:rPr>
                <w:rFonts w:eastAsia="Calibri" w:cs="Arial"/>
                <w:szCs w:val="20"/>
                <w:lang w:val="en-ZA"/>
              </w:rPr>
              <w:t>.5</w:t>
            </w:r>
          </w:p>
        </w:tc>
        <w:tc>
          <w:tcPr>
            <w:tcW w:w="8504" w:type="dxa"/>
            <w:gridSpan w:val="2"/>
            <w:tcBorders>
              <w:top w:val="nil"/>
              <w:bottom w:val="nil"/>
            </w:tcBorders>
          </w:tcPr>
          <w:p w14:paraId="16A77F5E"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 xml:space="preserve">The </w:t>
            </w:r>
            <w:r w:rsidRPr="00036044">
              <w:rPr>
                <w:rFonts w:eastAsia="Calibri" w:cs="Arial"/>
                <w:i/>
                <w:iCs/>
                <w:szCs w:val="20"/>
                <w:lang w:val="en-ZA"/>
              </w:rPr>
              <w:t>Supplier</w:t>
            </w:r>
            <w:r w:rsidRPr="0003604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036044" w:rsidRPr="00036044" w14:paraId="1FE140CF" w14:textId="77777777" w:rsidTr="008D1915">
        <w:tc>
          <w:tcPr>
            <w:tcW w:w="936" w:type="dxa"/>
            <w:tcBorders>
              <w:top w:val="nil"/>
              <w:bottom w:val="nil"/>
            </w:tcBorders>
            <w:shd w:val="clear" w:color="auto" w:fill="FFFFFF"/>
          </w:tcPr>
          <w:p w14:paraId="2151C3EB"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Z1</w:t>
            </w:r>
            <w:r w:rsidR="0057654F">
              <w:rPr>
                <w:rFonts w:eastAsia="Calibri" w:cs="Arial"/>
                <w:szCs w:val="20"/>
                <w:lang w:val="en-ZA"/>
              </w:rPr>
              <w:t>1</w:t>
            </w:r>
            <w:r w:rsidRPr="00036044">
              <w:rPr>
                <w:rFonts w:eastAsia="Calibri" w:cs="Arial"/>
                <w:szCs w:val="20"/>
                <w:lang w:val="en-ZA"/>
              </w:rPr>
              <w:t>.6</w:t>
            </w:r>
          </w:p>
        </w:tc>
        <w:tc>
          <w:tcPr>
            <w:tcW w:w="8504" w:type="dxa"/>
            <w:gridSpan w:val="2"/>
            <w:tcBorders>
              <w:top w:val="nil"/>
              <w:bottom w:val="nil"/>
            </w:tcBorders>
          </w:tcPr>
          <w:p w14:paraId="58D5DF38"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 xml:space="preserve">The </w:t>
            </w:r>
            <w:r w:rsidRPr="00036044">
              <w:rPr>
                <w:rFonts w:eastAsia="Calibri" w:cs="Arial"/>
                <w:i/>
                <w:iCs/>
                <w:szCs w:val="20"/>
                <w:lang w:val="en-ZA"/>
              </w:rPr>
              <w:t xml:space="preserve">Supplier </w:t>
            </w:r>
            <w:r w:rsidRPr="00036044">
              <w:rPr>
                <w:rFonts w:eastAsia="Calibri" w:cs="Arial"/>
                <w:szCs w:val="20"/>
                <w:lang w:val="en-ZA"/>
              </w:rPr>
              <w:t xml:space="preserve">continues to Provide the Services, without additional control measures </w:t>
            </w:r>
            <w:proofErr w:type="gramStart"/>
            <w:r w:rsidRPr="00036044">
              <w:rPr>
                <w:rFonts w:eastAsia="Calibri" w:cs="Arial"/>
                <w:szCs w:val="20"/>
                <w:lang w:val="en-ZA"/>
              </w:rPr>
              <w:t>presented,</w:t>
            </w:r>
            <w:proofErr w:type="gramEnd"/>
            <w:r w:rsidRPr="00036044">
              <w:rPr>
                <w:rFonts w:eastAsia="Calibri" w:cs="Arial"/>
                <w:szCs w:val="20"/>
                <w:lang w:val="en-ZA"/>
              </w:rPr>
              <w:t xml:space="preserve"> on presentation of Safe Levels. The contractually agreed dates to Provide the Services, including the Completion Date, are adjusted accordingly. The contractually agreed dates are extended by the notification periods required by regulations 3 and 21 of the Asbestos Regulations.</w:t>
            </w:r>
          </w:p>
        </w:tc>
      </w:tr>
      <w:tr w:rsidR="00036044" w:rsidRPr="00036044" w14:paraId="4DBFA881" w14:textId="77777777" w:rsidTr="008D1915">
        <w:tc>
          <w:tcPr>
            <w:tcW w:w="936" w:type="dxa"/>
            <w:tcBorders>
              <w:top w:val="nil"/>
              <w:bottom w:val="nil"/>
            </w:tcBorders>
            <w:shd w:val="clear" w:color="auto" w:fill="FFFFFF"/>
          </w:tcPr>
          <w:p w14:paraId="1F801A65"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lastRenderedPageBreak/>
              <w:t>Z1</w:t>
            </w:r>
            <w:r w:rsidR="0057654F">
              <w:rPr>
                <w:rFonts w:eastAsia="Calibri" w:cs="Arial"/>
                <w:szCs w:val="20"/>
                <w:lang w:val="en-ZA"/>
              </w:rPr>
              <w:t>1</w:t>
            </w:r>
            <w:r w:rsidRPr="00036044">
              <w:rPr>
                <w:rFonts w:eastAsia="Calibri" w:cs="Arial"/>
                <w:szCs w:val="20"/>
                <w:lang w:val="en-ZA"/>
              </w:rPr>
              <w:t>.7</w:t>
            </w:r>
          </w:p>
        </w:tc>
        <w:tc>
          <w:tcPr>
            <w:tcW w:w="8504" w:type="dxa"/>
            <w:gridSpan w:val="2"/>
            <w:tcBorders>
              <w:top w:val="nil"/>
              <w:bottom w:val="nil"/>
            </w:tcBorders>
          </w:tcPr>
          <w:p w14:paraId="10815C53" w14:textId="77777777" w:rsidR="00036044" w:rsidRPr="00036044" w:rsidRDefault="00036044" w:rsidP="00036044">
            <w:pPr>
              <w:tabs>
                <w:tab w:val="clear" w:pos="357"/>
                <w:tab w:val="left" w:pos="720"/>
              </w:tabs>
              <w:spacing w:after="200" w:line="276" w:lineRule="auto"/>
              <w:jc w:val="both"/>
              <w:rPr>
                <w:rFonts w:eastAsia="Calibri" w:cs="Arial"/>
                <w:szCs w:val="20"/>
                <w:lang w:val="en-ZA"/>
              </w:rPr>
            </w:pPr>
            <w:r w:rsidRPr="00036044">
              <w:rPr>
                <w:rFonts w:eastAsia="Calibri" w:cs="Arial"/>
                <w:szCs w:val="20"/>
                <w:lang w:val="en-ZA"/>
              </w:rPr>
              <w:t xml:space="preserve">Any removal and disposal of asbestos, asbestos containing materials and waste, is done by a registered asbestos contractor, instructed by the </w:t>
            </w:r>
            <w:r w:rsidRPr="00036044">
              <w:rPr>
                <w:rFonts w:eastAsia="Calibri" w:cs="Arial"/>
                <w:i/>
                <w:iCs/>
                <w:szCs w:val="20"/>
                <w:lang w:val="en-ZA"/>
              </w:rPr>
              <w:t>Purchaser</w:t>
            </w:r>
            <w:r w:rsidRPr="00036044">
              <w:rPr>
                <w:rFonts w:eastAsia="Calibri" w:cs="Arial"/>
                <w:szCs w:val="20"/>
                <w:lang w:val="en-ZA"/>
              </w:rPr>
              <w:t xml:space="preserve"> at the </w:t>
            </w:r>
            <w:r w:rsidRPr="00036044">
              <w:rPr>
                <w:rFonts w:eastAsia="Calibri" w:cs="Arial"/>
                <w:i/>
                <w:iCs/>
                <w:szCs w:val="20"/>
                <w:lang w:val="en-ZA"/>
              </w:rPr>
              <w:t>Purchaser</w:t>
            </w:r>
            <w:r w:rsidRPr="00036044">
              <w:rPr>
                <w:rFonts w:eastAsia="Calibri" w:cs="Arial"/>
                <w:szCs w:val="20"/>
                <w:lang w:val="en-ZA"/>
              </w:rPr>
              <w:t>’s expense, and conducted in line with South African legislation.</w:t>
            </w:r>
          </w:p>
        </w:tc>
      </w:tr>
    </w:tbl>
    <w:p w14:paraId="1FB682FD" w14:textId="1E1C7D5F" w:rsidR="004F4F04" w:rsidRPr="00670A3A" w:rsidRDefault="003A4CC4" w:rsidP="00E9456B">
      <w:pPr>
        <w:pStyle w:val="Heading2"/>
        <w:rPr>
          <w:rFonts w:cs="Arial"/>
        </w:rPr>
      </w:pPr>
      <w:r>
        <w:t>Data provided by t</w:t>
      </w:r>
      <w:r w:rsidR="004F4F04">
        <w:t xml:space="preserve">he </w:t>
      </w:r>
      <w:r w:rsidR="00680762" w:rsidRPr="00680762">
        <w:rPr>
          <w:i/>
          <w:iCs/>
        </w:rPr>
        <w:t>Supplier</w:t>
      </w:r>
      <w:r w:rsidR="00670A3A">
        <w:rPr>
          <w:iCs/>
        </w:rPr>
        <w:t xml:space="preserve"> (the </w:t>
      </w:r>
      <w:r w:rsidR="00680762" w:rsidRPr="00680762">
        <w:rPr>
          <w:i/>
          <w:iCs/>
        </w:rPr>
        <w:t>Supplier</w:t>
      </w:r>
      <w:r w:rsidR="00670A3A">
        <w:rPr>
          <w:iCs/>
        </w:rPr>
        <w:t>’s Offer)</w:t>
      </w:r>
    </w:p>
    <w:p w14:paraId="37CBD510" w14:textId="77777777" w:rsidR="004F4F04" w:rsidRDefault="004F4F04" w:rsidP="004F4F04">
      <w:pPr>
        <w:rPr>
          <w:rFonts w:cs="Arial"/>
        </w:rPr>
      </w:pPr>
    </w:p>
    <w:p w14:paraId="21B9A6A6" w14:textId="77777777" w:rsidR="004F4F04" w:rsidRDefault="004F4F04" w:rsidP="004F4F04">
      <w:pPr>
        <w:jc w:val="both"/>
        <w:rPr>
          <w:rFonts w:cs="Arial"/>
        </w:rPr>
      </w:pPr>
      <w:r>
        <w:rPr>
          <w:rFonts w:cs="Arial"/>
        </w:rPr>
        <w:t xml:space="preserve">The tendering </w:t>
      </w:r>
      <w:r w:rsidR="00877A95" w:rsidRPr="00877A95">
        <w:rPr>
          <w:rFonts w:cs="Arial"/>
        </w:rPr>
        <w:t>Supplier</w:t>
      </w:r>
      <w:r>
        <w:rPr>
          <w:rFonts w:cs="Arial"/>
        </w:rPr>
        <w:t xml:space="preserve"> is advised to read both the NEC3 </w:t>
      </w:r>
      <w:r w:rsidR="008F2E6A">
        <w:rPr>
          <w:rFonts w:cs="Arial"/>
        </w:rPr>
        <w:t>Supply</w:t>
      </w:r>
      <w:r>
        <w:rPr>
          <w:rFonts w:cs="Arial"/>
        </w:rPr>
        <w:t xml:space="preserve"> Short Contract (</w:t>
      </w:r>
      <w:r w:rsidR="00F7198F">
        <w:rPr>
          <w:rFonts w:cs="Arial"/>
        </w:rPr>
        <w:t>April 2013</w:t>
      </w:r>
      <w:r>
        <w:rPr>
          <w:rFonts w:cs="Arial"/>
        </w:rPr>
        <w:t>) and the relevant parts of its Guidance Notes (</w:t>
      </w:r>
      <w:r w:rsidR="00C137CD">
        <w:rPr>
          <w:rFonts w:cs="Arial"/>
        </w:rPr>
        <w:t>S</w:t>
      </w:r>
      <w:r w:rsidR="00AE5E4A">
        <w:rPr>
          <w:rFonts w:cs="Arial"/>
        </w:rPr>
        <w:t>S</w:t>
      </w:r>
      <w:r>
        <w:rPr>
          <w:rFonts w:cs="Arial"/>
        </w:rPr>
        <w:t>C3-GN)</w:t>
      </w:r>
      <w:r w:rsidR="00F02DB7">
        <w:rPr>
          <w:rStyle w:val="FootnoteReference"/>
          <w:rFonts w:cs="Arial"/>
        </w:rPr>
        <w:footnoteReference w:id="4"/>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An example of the completed Data is provided on page 2</w:t>
      </w:r>
      <w:r w:rsidR="00F7198F">
        <w:rPr>
          <w:rFonts w:cs="Arial"/>
        </w:rPr>
        <w:t>8</w:t>
      </w:r>
      <w:r>
        <w:rPr>
          <w:rFonts w:cs="Arial"/>
        </w:rPr>
        <w:t xml:space="preserve"> of the </w:t>
      </w:r>
      <w:r w:rsidR="002E07C9">
        <w:rPr>
          <w:rFonts w:cs="Arial"/>
        </w:rPr>
        <w:t>SS</w:t>
      </w:r>
      <w:r>
        <w:rPr>
          <w:rFonts w:cs="Arial"/>
        </w:rPr>
        <w:t>C3 Guidance Notes</w:t>
      </w:r>
      <w:r w:rsidR="008F2E6A">
        <w:rPr>
          <w:rFonts w:cs="Arial"/>
        </w:rPr>
        <w:t xml:space="preserve"> and Flow Charts</w:t>
      </w:r>
      <w:r>
        <w:rPr>
          <w:rFonts w:cs="Arial"/>
        </w:rPr>
        <w:t>.</w:t>
      </w:r>
    </w:p>
    <w:p w14:paraId="6A3AEDFE" w14:textId="77777777" w:rsidR="004F4F04" w:rsidRDefault="004F4F04" w:rsidP="004F4F04">
      <w:pPr>
        <w:jc w:val="both"/>
        <w:rPr>
          <w:rFonts w:cs="Arial"/>
        </w:rPr>
      </w:pPr>
    </w:p>
    <w:p w14:paraId="71C9123F" w14:textId="77777777" w:rsidR="004F4F04" w:rsidRDefault="004F4F04" w:rsidP="004F4F04">
      <w:pPr>
        <w:jc w:val="both"/>
        <w:rPr>
          <w:rFonts w:cs="Arial"/>
        </w:rPr>
      </w:pPr>
      <w:r>
        <w:rPr>
          <w:rFonts w:cs="Arial"/>
        </w:rPr>
        <w:t>Completion of the data in full is essential to create a complete contract.</w:t>
      </w:r>
    </w:p>
    <w:p w14:paraId="49CDE715" w14:textId="77777777" w:rsidR="004F4F04" w:rsidRDefault="004F4F04"/>
    <w:p w14:paraId="7B26F58E" w14:textId="77777777" w:rsidR="004F4F04" w:rsidRDefault="004F4F04"/>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C9549F" w14:paraId="4FF9590F" w14:textId="77777777">
        <w:trPr>
          <w:cantSplit/>
        </w:trPr>
        <w:tc>
          <w:tcPr>
            <w:tcW w:w="1080" w:type="dxa"/>
            <w:tcBorders>
              <w:top w:val="single" w:sz="4" w:space="0" w:color="auto"/>
              <w:bottom w:val="nil"/>
            </w:tcBorders>
          </w:tcPr>
          <w:p w14:paraId="20A73C21" w14:textId="77777777" w:rsidR="00C9549F" w:rsidRPr="003715DE" w:rsidRDefault="00C9549F">
            <w:pPr>
              <w:rPr>
                <w:b/>
                <w:bCs/>
                <w:sz w:val="16"/>
                <w:szCs w:val="16"/>
              </w:rPr>
            </w:pPr>
            <w:r>
              <w:rPr>
                <w:bCs/>
              </w:rPr>
              <w:t>10.1</w:t>
            </w:r>
          </w:p>
        </w:tc>
        <w:tc>
          <w:tcPr>
            <w:tcW w:w="3960" w:type="dxa"/>
            <w:tcBorders>
              <w:top w:val="single" w:sz="4" w:space="0" w:color="auto"/>
              <w:bottom w:val="nil"/>
            </w:tcBorders>
          </w:tcPr>
          <w:p w14:paraId="4ABA750F" w14:textId="77777777" w:rsidR="00C9549F" w:rsidRDefault="00C9549F" w:rsidP="00266603">
            <w:r>
              <w:t xml:space="preserve">The </w:t>
            </w:r>
            <w:r w:rsidR="00680762" w:rsidRPr="00680762">
              <w:rPr>
                <w:i/>
              </w:rPr>
              <w:t>Supplier</w:t>
            </w:r>
            <w:r w:rsidRPr="00575286">
              <w:t xml:space="preserve"> </w:t>
            </w:r>
            <w:r>
              <w:t>is (Name):</w:t>
            </w:r>
          </w:p>
        </w:tc>
        <w:tc>
          <w:tcPr>
            <w:tcW w:w="4765" w:type="dxa"/>
            <w:tcBorders>
              <w:top w:val="single" w:sz="4" w:space="0" w:color="auto"/>
              <w:bottom w:val="nil"/>
            </w:tcBorders>
          </w:tcPr>
          <w:p w14:paraId="6E29ADB1" w14:textId="77777777" w:rsidR="00C9549F" w:rsidRDefault="00C9549F">
            <w:pPr>
              <w:rPr>
                <w:b/>
              </w:rPr>
            </w:pPr>
          </w:p>
        </w:tc>
      </w:tr>
      <w:tr w:rsidR="00C9549F" w14:paraId="523C248F" w14:textId="77777777">
        <w:trPr>
          <w:cantSplit/>
        </w:trPr>
        <w:tc>
          <w:tcPr>
            <w:tcW w:w="1080" w:type="dxa"/>
            <w:tcBorders>
              <w:top w:val="nil"/>
              <w:bottom w:val="nil"/>
            </w:tcBorders>
          </w:tcPr>
          <w:p w14:paraId="2BDA74BC" w14:textId="77777777" w:rsidR="00C9549F" w:rsidRDefault="00C9549F">
            <w:pPr>
              <w:rPr>
                <w:bCs/>
              </w:rPr>
            </w:pPr>
          </w:p>
        </w:tc>
        <w:tc>
          <w:tcPr>
            <w:tcW w:w="3960" w:type="dxa"/>
            <w:tcBorders>
              <w:top w:val="nil"/>
              <w:bottom w:val="nil"/>
            </w:tcBorders>
          </w:tcPr>
          <w:p w14:paraId="76BD136E" w14:textId="77777777" w:rsidR="00C9549F" w:rsidRDefault="00C9549F" w:rsidP="00266603">
            <w:pPr>
              <w:rPr>
                <w:bCs/>
              </w:rPr>
            </w:pPr>
            <w:r>
              <w:t>Address</w:t>
            </w:r>
          </w:p>
        </w:tc>
        <w:tc>
          <w:tcPr>
            <w:tcW w:w="4765" w:type="dxa"/>
            <w:tcBorders>
              <w:top w:val="nil"/>
              <w:bottom w:val="nil"/>
            </w:tcBorders>
          </w:tcPr>
          <w:p w14:paraId="4E9F5992" w14:textId="77777777" w:rsidR="00C9549F" w:rsidRDefault="00C9549F">
            <w:pPr>
              <w:rPr>
                <w:b/>
                <w:bCs/>
              </w:rPr>
            </w:pPr>
          </w:p>
        </w:tc>
      </w:tr>
      <w:tr w:rsidR="00C9549F" w14:paraId="17C8FE3C" w14:textId="77777777">
        <w:trPr>
          <w:cantSplit/>
        </w:trPr>
        <w:tc>
          <w:tcPr>
            <w:tcW w:w="1080" w:type="dxa"/>
            <w:tcBorders>
              <w:top w:val="nil"/>
              <w:bottom w:val="nil"/>
            </w:tcBorders>
          </w:tcPr>
          <w:p w14:paraId="685358B7" w14:textId="77777777" w:rsidR="00C9549F" w:rsidRDefault="00C9549F">
            <w:pPr>
              <w:rPr>
                <w:bCs/>
              </w:rPr>
            </w:pPr>
          </w:p>
        </w:tc>
        <w:tc>
          <w:tcPr>
            <w:tcW w:w="3960" w:type="dxa"/>
            <w:tcBorders>
              <w:top w:val="nil"/>
              <w:bottom w:val="nil"/>
            </w:tcBorders>
          </w:tcPr>
          <w:p w14:paraId="607F4B5B" w14:textId="77777777" w:rsidR="00C9549F" w:rsidRDefault="00C9549F" w:rsidP="00266603">
            <w:pPr>
              <w:rPr>
                <w:bCs/>
              </w:rPr>
            </w:pPr>
            <w:r>
              <w:rPr>
                <w:bCs/>
              </w:rPr>
              <w:t>Tel No.</w:t>
            </w:r>
          </w:p>
        </w:tc>
        <w:tc>
          <w:tcPr>
            <w:tcW w:w="4765" w:type="dxa"/>
            <w:tcBorders>
              <w:top w:val="nil"/>
              <w:bottom w:val="nil"/>
            </w:tcBorders>
          </w:tcPr>
          <w:p w14:paraId="0E7ACAF6" w14:textId="77777777" w:rsidR="00C9549F" w:rsidRDefault="00C9549F">
            <w:pPr>
              <w:rPr>
                <w:b/>
                <w:bCs/>
              </w:rPr>
            </w:pPr>
          </w:p>
        </w:tc>
      </w:tr>
      <w:tr w:rsidR="00C9549F" w14:paraId="5B975921" w14:textId="77777777">
        <w:trPr>
          <w:cantSplit/>
        </w:trPr>
        <w:tc>
          <w:tcPr>
            <w:tcW w:w="1080" w:type="dxa"/>
            <w:tcBorders>
              <w:top w:val="nil"/>
              <w:bottom w:val="nil"/>
            </w:tcBorders>
          </w:tcPr>
          <w:p w14:paraId="14CE067C" w14:textId="77777777" w:rsidR="00C9549F" w:rsidRDefault="00C9549F">
            <w:pPr>
              <w:rPr>
                <w:bCs/>
              </w:rPr>
            </w:pPr>
          </w:p>
        </w:tc>
        <w:tc>
          <w:tcPr>
            <w:tcW w:w="3960" w:type="dxa"/>
            <w:tcBorders>
              <w:top w:val="nil"/>
              <w:bottom w:val="nil"/>
            </w:tcBorders>
          </w:tcPr>
          <w:p w14:paraId="3EDB8FD9" w14:textId="77777777" w:rsidR="00C9549F" w:rsidRDefault="00C9549F" w:rsidP="00266603">
            <w:r>
              <w:t>Fax No.</w:t>
            </w:r>
          </w:p>
        </w:tc>
        <w:tc>
          <w:tcPr>
            <w:tcW w:w="4765" w:type="dxa"/>
            <w:tcBorders>
              <w:top w:val="nil"/>
              <w:bottom w:val="nil"/>
            </w:tcBorders>
          </w:tcPr>
          <w:p w14:paraId="082A58A5" w14:textId="77777777" w:rsidR="00C9549F" w:rsidRDefault="00C9549F">
            <w:pPr>
              <w:rPr>
                <w:b/>
                <w:bCs/>
              </w:rPr>
            </w:pPr>
          </w:p>
        </w:tc>
      </w:tr>
      <w:tr w:rsidR="002F727A" w14:paraId="7C922F89" w14:textId="77777777">
        <w:trPr>
          <w:cantSplit/>
        </w:trPr>
        <w:tc>
          <w:tcPr>
            <w:tcW w:w="1080" w:type="dxa"/>
            <w:tcBorders>
              <w:top w:val="nil"/>
              <w:bottom w:val="single" w:sz="4" w:space="0" w:color="auto"/>
            </w:tcBorders>
          </w:tcPr>
          <w:p w14:paraId="584320C0" w14:textId="77777777" w:rsidR="002F727A" w:rsidRDefault="002F727A">
            <w:pPr>
              <w:rPr>
                <w:bCs/>
              </w:rPr>
            </w:pPr>
          </w:p>
        </w:tc>
        <w:tc>
          <w:tcPr>
            <w:tcW w:w="3960" w:type="dxa"/>
            <w:tcBorders>
              <w:top w:val="nil"/>
              <w:bottom w:val="single" w:sz="4" w:space="0" w:color="auto"/>
            </w:tcBorders>
          </w:tcPr>
          <w:p w14:paraId="224C56D2" w14:textId="77777777" w:rsidR="002F727A" w:rsidRDefault="002F727A" w:rsidP="00266603">
            <w:r>
              <w:t>E-mail address</w:t>
            </w:r>
          </w:p>
        </w:tc>
        <w:tc>
          <w:tcPr>
            <w:tcW w:w="4765" w:type="dxa"/>
            <w:tcBorders>
              <w:top w:val="nil"/>
              <w:bottom w:val="single" w:sz="4" w:space="0" w:color="auto"/>
            </w:tcBorders>
          </w:tcPr>
          <w:p w14:paraId="65AB6D6F" w14:textId="77777777" w:rsidR="002F727A" w:rsidRDefault="002F727A">
            <w:pPr>
              <w:rPr>
                <w:b/>
                <w:bCs/>
              </w:rPr>
            </w:pPr>
          </w:p>
        </w:tc>
      </w:tr>
      <w:tr w:rsidR="003476EA" w14:paraId="3E1071A8" w14:textId="77777777" w:rsidTr="00720813">
        <w:trPr>
          <w:cantSplit/>
        </w:trPr>
        <w:tc>
          <w:tcPr>
            <w:tcW w:w="1080" w:type="dxa"/>
            <w:tcBorders>
              <w:top w:val="single" w:sz="4" w:space="0" w:color="auto"/>
              <w:bottom w:val="single" w:sz="4" w:space="0" w:color="auto"/>
            </w:tcBorders>
          </w:tcPr>
          <w:p w14:paraId="0F369069" w14:textId="77777777" w:rsidR="003476EA" w:rsidRPr="00266603" w:rsidRDefault="003476EA" w:rsidP="00720813">
            <w:r>
              <w:t>11.2(7)</w:t>
            </w:r>
          </w:p>
        </w:tc>
        <w:tc>
          <w:tcPr>
            <w:tcW w:w="3960" w:type="dxa"/>
            <w:tcBorders>
              <w:top w:val="single" w:sz="4" w:space="0" w:color="auto"/>
              <w:bottom w:val="single" w:sz="4" w:space="0" w:color="auto"/>
            </w:tcBorders>
          </w:tcPr>
          <w:p w14:paraId="3B4EC684" w14:textId="77777777" w:rsidR="003476EA" w:rsidRDefault="003476EA" w:rsidP="00720813">
            <w:r>
              <w:t xml:space="preserve">The </w:t>
            </w:r>
            <w:r w:rsidRPr="00680762">
              <w:t>Price Schedule</w:t>
            </w:r>
            <w:r>
              <w:t xml:space="preserve"> is in</w:t>
            </w:r>
          </w:p>
        </w:tc>
        <w:tc>
          <w:tcPr>
            <w:tcW w:w="4765" w:type="dxa"/>
            <w:tcBorders>
              <w:top w:val="single" w:sz="4" w:space="0" w:color="auto"/>
              <w:bottom w:val="single" w:sz="4" w:space="0" w:color="auto"/>
            </w:tcBorders>
          </w:tcPr>
          <w:p w14:paraId="58227C89" w14:textId="77777777" w:rsidR="003476EA" w:rsidRDefault="003476EA" w:rsidP="00720813">
            <w:pPr>
              <w:rPr>
                <w:b/>
              </w:rPr>
            </w:pPr>
            <w:r>
              <w:rPr>
                <w:b/>
              </w:rPr>
              <w:t>the document called ‘Price Schedule’ in Part 2 of this contract.</w:t>
            </w:r>
          </w:p>
        </w:tc>
      </w:tr>
      <w:tr w:rsidR="003476EA" w14:paraId="6F44FCFB" w14:textId="77777777" w:rsidTr="003476EA">
        <w:trPr>
          <w:cantSplit/>
        </w:trPr>
        <w:tc>
          <w:tcPr>
            <w:tcW w:w="1080" w:type="dxa"/>
            <w:tcBorders>
              <w:top w:val="single" w:sz="4" w:space="0" w:color="auto"/>
              <w:bottom w:val="single" w:sz="4" w:space="0" w:color="auto"/>
            </w:tcBorders>
          </w:tcPr>
          <w:p w14:paraId="17E5045D" w14:textId="77777777" w:rsidR="003476EA" w:rsidRPr="00266603" w:rsidRDefault="003476EA" w:rsidP="00720813">
            <w:r>
              <w:t>11.2(7)</w:t>
            </w:r>
          </w:p>
        </w:tc>
        <w:tc>
          <w:tcPr>
            <w:tcW w:w="3960" w:type="dxa"/>
            <w:tcBorders>
              <w:top w:val="single" w:sz="4" w:space="0" w:color="auto"/>
              <w:bottom w:val="single" w:sz="4" w:space="0" w:color="auto"/>
            </w:tcBorders>
          </w:tcPr>
          <w:p w14:paraId="47E51E74" w14:textId="77777777" w:rsidR="003476EA" w:rsidRPr="008621AD" w:rsidRDefault="003476EA" w:rsidP="00720813">
            <w:pPr>
              <w:rPr>
                <w:szCs w:val="20"/>
              </w:rPr>
            </w:pPr>
            <w:r w:rsidRPr="004345F2">
              <w:t xml:space="preserve">The offered total of the Prices </w:t>
            </w:r>
          </w:p>
        </w:tc>
        <w:tc>
          <w:tcPr>
            <w:tcW w:w="4765" w:type="dxa"/>
            <w:tcBorders>
              <w:top w:val="single" w:sz="4" w:space="0" w:color="auto"/>
              <w:bottom w:val="single" w:sz="4" w:space="0" w:color="auto"/>
            </w:tcBorders>
          </w:tcPr>
          <w:p w14:paraId="3BCE2A99" w14:textId="77777777" w:rsidR="003476EA" w:rsidRDefault="003476EA" w:rsidP="00720813">
            <w:pPr>
              <w:rPr>
                <w:b/>
              </w:rPr>
            </w:pPr>
            <w:r>
              <w:rPr>
                <w:b/>
              </w:rPr>
              <w:t>See C1.1 Form of Offer and Acceptance</w:t>
            </w:r>
          </w:p>
        </w:tc>
      </w:tr>
      <w:tr w:rsidR="00C9549F" w14:paraId="74499B84" w14:textId="77777777" w:rsidTr="003476EA">
        <w:trPr>
          <w:cantSplit/>
        </w:trPr>
        <w:tc>
          <w:tcPr>
            <w:tcW w:w="1080" w:type="dxa"/>
            <w:tcBorders>
              <w:top w:val="single" w:sz="4" w:space="0" w:color="auto"/>
              <w:bottom w:val="single" w:sz="4" w:space="0" w:color="auto"/>
            </w:tcBorders>
          </w:tcPr>
          <w:p w14:paraId="44AA1B60" w14:textId="77777777" w:rsidR="00C9549F" w:rsidRPr="00F06E77" w:rsidRDefault="0042790B" w:rsidP="00F06E77">
            <w:r>
              <w:t>63.2</w:t>
            </w:r>
          </w:p>
        </w:tc>
        <w:tc>
          <w:tcPr>
            <w:tcW w:w="3960" w:type="dxa"/>
            <w:tcBorders>
              <w:top w:val="single" w:sz="4" w:space="0" w:color="auto"/>
              <w:bottom w:val="single" w:sz="4" w:space="0" w:color="auto"/>
            </w:tcBorders>
          </w:tcPr>
          <w:p w14:paraId="4CE904D2" w14:textId="77777777" w:rsidR="00C9549F" w:rsidRDefault="00C9549F" w:rsidP="008F2E6A">
            <w:r>
              <w:t>The</w:t>
            </w:r>
            <w:r w:rsidR="0042790B">
              <w:t xml:space="preserve"> percentage for overheads and profit added to the Defined Cost is</w:t>
            </w:r>
          </w:p>
        </w:tc>
        <w:tc>
          <w:tcPr>
            <w:tcW w:w="4765" w:type="dxa"/>
            <w:tcBorders>
              <w:top w:val="single" w:sz="4" w:space="0" w:color="auto"/>
              <w:bottom w:val="single" w:sz="4" w:space="0" w:color="auto"/>
            </w:tcBorders>
          </w:tcPr>
          <w:p w14:paraId="226AC90D" w14:textId="77777777" w:rsidR="0042790B" w:rsidRDefault="0042790B">
            <w:pPr>
              <w:rPr>
                <w:b/>
              </w:rPr>
            </w:pPr>
            <w:bookmarkStart w:id="15" w:name="Text453"/>
          </w:p>
          <w:p w14:paraId="75AFCC9D" w14:textId="77777777" w:rsidR="00C9549F" w:rsidRDefault="0037226C">
            <w:pPr>
              <w:rPr>
                <w:b/>
              </w:rPr>
            </w:pPr>
            <w:r w:rsidRPr="00703D2E">
              <w:rPr>
                <w:b/>
                <w:bCs/>
              </w:rPr>
              <w:t>[●]</w:t>
            </w:r>
            <w:bookmarkEnd w:id="15"/>
            <w:r w:rsidR="00C9549F">
              <w:rPr>
                <w:b/>
              </w:rPr>
              <w:t>%</w:t>
            </w:r>
          </w:p>
        </w:tc>
      </w:tr>
    </w:tbl>
    <w:p w14:paraId="46E01A27" w14:textId="77777777" w:rsidR="001D4C9B" w:rsidRPr="00E9456B" w:rsidRDefault="001D4C9B" w:rsidP="00E9456B"/>
    <w:p w14:paraId="1E58261B" w14:textId="77777777" w:rsidR="0098144C" w:rsidRPr="00E9456B" w:rsidRDefault="0098144C" w:rsidP="00E9456B"/>
    <w:p w14:paraId="36BAAEC7" w14:textId="77777777" w:rsidR="00ED1407" w:rsidRDefault="00ED1407" w:rsidP="00020F00">
      <w:pPr>
        <w:pStyle w:val="BodyTextIndent"/>
        <w:ind w:left="0"/>
        <w:sectPr w:rsidR="00ED1407" w:rsidSect="00201466">
          <w:footerReference w:type="default" r:id="rId15"/>
          <w:endnotePr>
            <w:numFmt w:val="decimal"/>
          </w:endnotePr>
          <w:pgSz w:w="11906" w:h="16838" w:code="9"/>
          <w:pgMar w:top="1418" w:right="1134" w:bottom="1418" w:left="1134" w:header="720" w:footer="720" w:gutter="0"/>
          <w:cols w:space="720"/>
          <w:noEndnote/>
        </w:sectPr>
      </w:pPr>
    </w:p>
    <w:p w14:paraId="32CFE162" w14:textId="77777777" w:rsidR="003A4CC4" w:rsidRDefault="003A4CC4" w:rsidP="00A83CC4"/>
    <w:p w14:paraId="6C064550" w14:textId="77777777" w:rsidR="00E9456B" w:rsidRPr="00E9456B" w:rsidRDefault="00E9456B" w:rsidP="00E9456B">
      <w:pPr>
        <w:pStyle w:val="Style26ptTopSinglesolidlineAuto075ptLinewidthFr"/>
      </w:pPr>
      <w:r w:rsidRPr="00E9456B">
        <w:t>C2 Pricing Data</w:t>
      </w:r>
    </w:p>
    <w:p w14:paraId="479E10AA" w14:textId="77777777" w:rsidR="00E9456B" w:rsidRDefault="00E9456B" w:rsidP="00A83CC4"/>
    <w:p w14:paraId="15F21450" w14:textId="77777777" w:rsidR="003A4CC4" w:rsidRPr="00BD7D78" w:rsidRDefault="00FB27C8" w:rsidP="00E9456B">
      <w:pPr>
        <w:pStyle w:val="Heading1"/>
      </w:pPr>
      <w:r>
        <w:t xml:space="preserve">C2.1 </w:t>
      </w:r>
      <w:r w:rsidR="003A4CC4">
        <w:t xml:space="preserve">Pricing </w:t>
      </w:r>
      <w:r w:rsidR="00F1405B">
        <w:t>assumptions</w:t>
      </w:r>
    </w:p>
    <w:p w14:paraId="030210A4" w14:textId="77777777" w:rsidR="003A4CC4" w:rsidRDefault="003A4CC4" w:rsidP="00A83CC4"/>
    <w:p w14:paraId="01451350" w14:textId="77777777" w:rsidR="00E82191" w:rsidRDefault="00AD49C7" w:rsidP="00A83CC4">
      <w:r>
        <w:t xml:space="preserve">Entries in the first four columns of </w:t>
      </w:r>
      <w:r w:rsidR="00724620">
        <w:t>this</w:t>
      </w:r>
      <w:r>
        <w:t xml:space="preserve"> </w:t>
      </w:r>
      <w:r w:rsidR="00680762" w:rsidRPr="00680762">
        <w:t>Price Schedule</w:t>
      </w:r>
      <w:r>
        <w:t xml:space="preserve"> are made either by the </w:t>
      </w:r>
      <w:r w:rsidR="00680762" w:rsidRPr="00680762">
        <w:rPr>
          <w:i/>
        </w:rPr>
        <w:t>Purchaser</w:t>
      </w:r>
      <w:r>
        <w:t xml:space="preserve"> or the tenderer.  </w:t>
      </w:r>
    </w:p>
    <w:p w14:paraId="52028C3A" w14:textId="77777777" w:rsidR="009214F7" w:rsidRDefault="00AD49C7" w:rsidP="00A83CC4">
      <w:r>
        <w:t xml:space="preserve">If the </w:t>
      </w:r>
      <w:r w:rsidR="00680762" w:rsidRPr="00680762">
        <w:rPr>
          <w:i/>
        </w:rPr>
        <w:t>Supplier</w:t>
      </w:r>
      <w:r>
        <w:t xml:space="preserve"> is to be paid an amount for the item which is not adjusted if the quantity of </w:t>
      </w:r>
      <w:r w:rsidR="00724620">
        <w:t>goods</w:t>
      </w:r>
      <w:r>
        <w:t xml:space="preserve"> in the item changes, the tenderer enters the amount in the Price column only, the Unit, </w:t>
      </w:r>
      <w:r w:rsidR="00724620">
        <w:t>Q</w:t>
      </w:r>
      <w:r>
        <w:t>uantity and Rate columns being left blank.</w:t>
      </w:r>
    </w:p>
    <w:p w14:paraId="46CA6554" w14:textId="77777777" w:rsidR="00E82191" w:rsidRDefault="00E82191" w:rsidP="00A83CC4"/>
    <w:p w14:paraId="5D9E3390" w14:textId="77777777" w:rsidR="00AD49C7" w:rsidRDefault="00AD49C7" w:rsidP="00A83CC4">
      <w:r>
        <w:t xml:space="preserve">If the </w:t>
      </w:r>
      <w:r w:rsidR="00680762" w:rsidRPr="00680762">
        <w:rPr>
          <w:i/>
        </w:rPr>
        <w:t>Supplier</w:t>
      </w:r>
      <w:r>
        <w:t xml:space="preserve"> is to be paid an amount </w:t>
      </w:r>
      <w:r w:rsidR="007626B5">
        <w:t xml:space="preserve">for the item of </w:t>
      </w:r>
      <w:r w:rsidR="00724620">
        <w:t>goods</w:t>
      </w:r>
      <w:r w:rsidR="007626B5">
        <w:t xml:space="preserve"> which is the rate for the </w:t>
      </w:r>
      <w:r w:rsidR="00724620">
        <w:t>goods</w:t>
      </w:r>
      <w:r w:rsidR="007626B5">
        <w:t xml:space="preserve"> multiplied by the quantity </w:t>
      </w:r>
      <w:r w:rsidR="00724620">
        <w:t>supplied</w:t>
      </w:r>
      <w:r w:rsidR="007626B5">
        <w:t xml:space="preserve">, the tenderer enters a rate for each item and multiplies it by the </w:t>
      </w:r>
      <w:r w:rsidR="00724620">
        <w:t>Q</w:t>
      </w:r>
      <w:r w:rsidR="007626B5">
        <w:t>uantity to produce the Price, to be entered in the final column.</w:t>
      </w:r>
    </w:p>
    <w:p w14:paraId="192CF24F" w14:textId="77777777" w:rsidR="00AD49C7" w:rsidRDefault="00AD49C7" w:rsidP="00A83CC4"/>
    <w:p w14:paraId="6C586FC0" w14:textId="77777777" w:rsidR="007626B5" w:rsidRDefault="007626B5" w:rsidP="00A83CC4"/>
    <w:p w14:paraId="17C41BA7" w14:textId="77777777" w:rsidR="00C045AC" w:rsidRDefault="00C045AC" w:rsidP="00A83CC4">
      <w:r>
        <w:t xml:space="preserve">The rates and Prices entered for each item includes for all work and other things necessary to </w:t>
      </w:r>
      <w:r w:rsidR="00724620">
        <w:t xml:space="preserve">supply </w:t>
      </w:r>
      <w:r>
        <w:t>the item.</w:t>
      </w:r>
    </w:p>
    <w:p w14:paraId="596595BB" w14:textId="77777777" w:rsidR="00C045AC" w:rsidRDefault="00C045AC" w:rsidP="00A83CC4"/>
    <w:p w14:paraId="292E0C63" w14:textId="77777777" w:rsidR="007626B5" w:rsidRDefault="007626B5" w:rsidP="00A83CC4"/>
    <w:p w14:paraId="669E098E" w14:textId="77777777" w:rsidR="007626B5" w:rsidRDefault="007626B5" w:rsidP="00A83CC4"/>
    <w:p w14:paraId="57E17363" w14:textId="77777777" w:rsidR="007626B5" w:rsidRDefault="007626B5" w:rsidP="00A83CC4">
      <w:pPr>
        <w:sectPr w:rsidR="007626B5" w:rsidSect="00201466">
          <w:footerReference w:type="default" r:id="rId16"/>
          <w:endnotePr>
            <w:numFmt w:val="decimal"/>
          </w:endnotePr>
          <w:pgSz w:w="11906" w:h="16838" w:code="9"/>
          <w:pgMar w:top="1418" w:right="1134" w:bottom="1418" w:left="1134" w:header="720" w:footer="720" w:gutter="0"/>
          <w:cols w:space="720"/>
          <w:noEndnote/>
        </w:sectPr>
      </w:pPr>
    </w:p>
    <w:p w14:paraId="7F147EE5" w14:textId="77777777" w:rsidR="00E82191" w:rsidRDefault="00E82191" w:rsidP="00A83CC4"/>
    <w:p w14:paraId="5055008A" w14:textId="77777777" w:rsidR="00E82191" w:rsidRPr="00BD7D78" w:rsidRDefault="00FB27C8" w:rsidP="00E9456B">
      <w:pPr>
        <w:pStyle w:val="Heading1"/>
      </w:pPr>
      <w:r>
        <w:t xml:space="preserve">C2.2 </w:t>
      </w:r>
      <w:r w:rsidR="00E82191">
        <w:t xml:space="preserve">Price </w:t>
      </w:r>
      <w:r w:rsidR="008621AD">
        <w:t>Schedule</w:t>
      </w:r>
    </w:p>
    <w:p w14:paraId="680296F5" w14:textId="77777777" w:rsidR="00E82191" w:rsidRDefault="00E82191" w:rsidP="00A83CC4"/>
    <w:p w14:paraId="46661343" w14:textId="77777777" w:rsidR="00C045AC" w:rsidRDefault="00C045AC" w:rsidP="00C045AC">
      <w:r>
        <w:t xml:space="preserve">The rates and Prices entered for each item includes for all work and other things necessary to </w:t>
      </w:r>
      <w:r w:rsidR="00724620">
        <w:t>supply</w:t>
      </w:r>
      <w:r>
        <w:t xml:space="preserve"> the item.</w:t>
      </w:r>
    </w:p>
    <w:p w14:paraId="54FDDE82" w14:textId="77777777" w:rsidR="00C045AC" w:rsidRDefault="00C045AC" w:rsidP="00A83C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3006"/>
        <w:gridCol w:w="1757"/>
        <w:gridCol w:w="1028"/>
        <w:gridCol w:w="1408"/>
        <w:gridCol w:w="1405"/>
      </w:tblGrid>
      <w:tr w:rsidR="005F732E" w:rsidRPr="00412AE1" w14:paraId="3F415057" w14:textId="77777777" w:rsidTr="00EB07DA">
        <w:tc>
          <w:tcPr>
            <w:tcW w:w="1051" w:type="dxa"/>
            <w:tcMar>
              <w:top w:w="57" w:type="dxa"/>
              <w:bottom w:w="57" w:type="dxa"/>
            </w:tcMar>
          </w:tcPr>
          <w:p w14:paraId="2A4E1405" w14:textId="77777777" w:rsidR="00E82191" w:rsidRPr="00412AE1" w:rsidRDefault="00E82191" w:rsidP="00E82191">
            <w:pPr>
              <w:rPr>
                <w:b/>
              </w:rPr>
            </w:pPr>
            <w:r w:rsidRPr="00412AE1">
              <w:rPr>
                <w:b/>
              </w:rPr>
              <w:t>Item no.</w:t>
            </w:r>
          </w:p>
        </w:tc>
        <w:tc>
          <w:tcPr>
            <w:tcW w:w="3102" w:type="dxa"/>
            <w:tcMar>
              <w:top w:w="57" w:type="dxa"/>
              <w:bottom w:w="57" w:type="dxa"/>
            </w:tcMar>
          </w:tcPr>
          <w:p w14:paraId="1062C1C9" w14:textId="77777777" w:rsidR="00E82191" w:rsidRPr="00412AE1" w:rsidRDefault="00E82191" w:rsidP="00E82191">
            <w:pPr>
              <w:rPr>
                <w:b/>
              </w:rPr>
            </w:pPr>
            <w:r w:rsidRPr="00412AE1">
              <w:rPr>
                <w:b/>
              </w:rPr>
              <w:t>Description</w:t>
            </w:r>
          </w:p>
        </w:tc>
        <w:tc>
          <w:tcPr>
            <w:tcW w:w="1804" w:type="dxa"/>
            <w:tcMar>
              <w:top w:w="57" w:type="dxa"/>
              <w:bottom w:w="57" w:type="dxa"/>
            </w:tcMar>
          </w:tcPr>
          <w:p w14:paraId="37B0F7D0" w14:textId="77777777" w:rsidR="00E82191" w:rsidRPr="00412AE1" w:rsidRDefault="00E82191" w:rsidP="005F732E">
            <w:pPr>
              <w:jc w:val="center"/>
              <w:rPr>
                <w:b/>
              </w:rPr>
            </w:pPr>
            <w:r w:rsidRPr="00412AE1">
              <w:rPr>
                <w:b/>
              </w:rPr>
              <w:t>Unit</w:t>
            </w:r>
            <w:r w:rsidR="006F4B97">
              <w:rPr>
                <w:b/>
              </w:rPr>
              <w:t xml:space="preserve"> of measure</w:t>
            </w:r>
          </w:p>
        </w:tc>
        <w:tc>
          <w:tcPr>
            <w:tcW w:w="1028" w:type="dxa"/>
            <w:tcMar>
              <w:top w:w="57" w:type="dxa"/>
              <w:bottom w:w="57" w:type="dxa"/>
            </w:tcMar>
          </w:tcPr>
          <w:p w14:paraId="1B1FBE75" w14:textId="77777777" w:rsidR="00E82191" w:rsidRPr="00412AE1" w:rsidRDefault="00E82191" w:rsidP="00D428AE">
            <w:pPr>
              <w:jc w:val="center"/>
              <w:rPr>
                <w:b/>
              </w:rPr>
            </w:pPr>
            <w:r w:rsidRPr="00412AE1">
              <w:rPr>
                <w:b/>
              </w:rPr>
              <w:t>Quantity</w:t>
            </w:r>
          </w:p>
        </w:tc>
        <w:tc>
          <w:tcPr>
            <w:tcW w:w="1436" w:type="dxa"/>
            <w:tcMar>
              <w:top w:w="57" w:type="dxa"/>
              <w:bottom w:w="57" w:type="dxa"/>
            </w:tcMar>
          </w:tcPr>
          <w:p w14:paraId="2BDA4474" w14:textId="77777777" w:rsidR="00E82191" w:rsidRPr="00412AE1" w:rsidRDefault="00D428AE" w:rsidP="00E82191">
            <w:pPr>
              <w:rPr>
                <w:b/>
              </w:rPr>
            </w:pPr>
            <w:r>
              <w:rPr>
                <w:b/>
              </w:rPr>
              <w:t>Unit Price</w:t>
            </w:r>
          </w:p>
        </w:tc>
        <w:tc>
          <w:tcPr>
            <w:tcW w:w="1433" w:type="dxa"/>
            <w:tcMar>
              <w:top w:w="57" w:type="dxa"/>
              <w:bottom w:w="57" w:type="dxa"/>
            </w:tcMar>
          </w:tcPr>
          <w:p w14:paraId="6F80E796" w14:textId="77777777" w:rsidR="00E82191" w:rsidRPr="00412AE1" w:rsidRDefault="00D428AE" w:rsidP="00E82191">
            <w:pPr>
              <w:rPr>
                <w:b/>
              </w:rPr>
            </w:pPr>
            <w:r>
              <w:rPr>
                <w:b/>
              </w:rPr>
              <w:t xml:space="preserve">Total </w:t>
            </w:r>
            <w:r w:rsidR="00E82191" w:rsidRPr="00412AE1">
              <w:rPr>
                <w:b/>
              </w:rPr>
              <w:t>Price</w:t>
            </w:r>
          </w:p>
        </w:tc>
      </w:tr>
      <w:tr w:rsidR="005F732E" w14:paraId="31D5D8BA" w14:textId="77777777" w:rsidTr="00EB07DA">
        <w:tc>
          <w:tcPr>
            <w:tcW w:w="1051" w:type="dxa"/>
            <w:tcMar>
              <w:top w:w="57" w:type="dxa"/>
              <w:bottom w:w="57" w:type="dxa"/>
            </w:tcMar>
          </w:tcPr>
          <w:p w14:paraId="47B3F458" w14:textId="1225BD22" w:rsidR="00E82191" w:rsidRDefault="00EB07DA" w:rsidP="00A83CC4">
            <w:r>
              <w:t>1</w:t>
            </w:r>
          </w:p>
        </w:tc>
        <w:tc>
          <w:tcPr>
            <w:tcW w:w="3102" w:type="dxa"/>
            <w:tcMar>
              <w:top w:w="57" w:type="dxa"/>
              <w:bottom w:w="57" w:type="dxa"/>
            </w:tcMar>
          </w:tcPr>
          <w:p w14:paraId="5DB1AC88" w14:textId="6F483676" w:rsidR="00E82191" w:rsidRDefault="009A3F1C" w:rsidP="009A3F1C">
            <w:r>
              <w:t xml:space="preserve">Supply, delivery, installation, and commissioning of a </w:t>
            </w:r>
            <w:r w:rsidR="00AA7F78">
              <w:t>f</w:t>
            </w:r>
            <w:r w:rsidR="00AA7F78" w:rsidRPr="00AA7F78">
              <w:t>ully Automatic Asphaltene analyser</w:t>
            </w:r>
          </w:p>
        </w:tc>
        <w:tc>
          <w:tcPr>
            <w:tcW w:w="1804" w:type="dxa"/>
            <w:tcMar>
              <w:top w:w="57" w:type="dxa"/>
              <w:bottom w:w="57" w:type="dxa"/>
            </w:tcMar>
          </w:tcPr>
          <w:p w14:paraId="0434D213" w14:textId="77777777" w:rsidR="00E82191" w:rsidRDefault="006F4B97" w:rsidP="005F732E">
            <w:pPr>
              <w:jc w:val="center"/>
            </w:pPr>
            <w:r>
              <w:t>Each</w:t>
            </w:r>
          </w:p>
          <w:p w14:paraId="796BCF42" w14:textId="77777777" w:rsidR="006F4B97" w:rsidRDefault="006F4B97" w:rsidP="005F732E">
            <w:pPr>
              <w:jc w:val="center"/>
            </w:pPr>
          </w:p>
        </w:tc>
        <w:tc>
          <w:tcPr>
            <w:tcW w:w="1028" w:type="dxa"/>
            <w:tcMar>
              <w:top w:w="57" w:type="dxa"/>
              <w:bottom w:w="57" w:type="dxa"/>
            </w:tcMar>
          </w:tcPr>
          <w:p w14:paraId="37FB0532" w14:textId="77777777" w:rsidR="00E82191" w:rsidRDefault="006F4B97" w:rsidP="00D428AE">
            <w:pPr>
              <w:jc w:val="center"/>
            </w:pPr>
            <w:r>
              <w:t>1</w:t>
            </w:r>
          </w:p>
        </w:tc>
        <w:tc>
          <w:tcPr>
            <w:tcW w:w="1436" w:type="dxa"/>
            <w:tcMar>
              <w:top w:w="57" w:type="dxa"/>
              <w:bottom w:w="57" w:type="dxa"/>
            </w:tcMar>
          </w:tcPr>
          <w:p w14:paraId="3403307F" w14:textId="77777777" w:rsidR="00E82191" w:rsidRDefault="00E82191" w:rsidP="00A83CC4"/>
        </w:tc>
        <w:tc>
          <w:tcPr>
            <w:tcW w:w="1433" w:type="dxa"/>
            <w:tcMar>
              <w:top w:w="57" w:type="dxa"/>
              <w:bottom w:w="57" w:type="dxa"/>
            </w:tcMar>
          </w:tcPr>
          <w:p w14:paraId="79685019" w14:textId="77777777" w:rsidR="00E82191" w:rsidRDefault="00E82191" w:rsidP="00A83CC4"/>
        </w:tc>
      </w:tr>
      <w:tr w:rsidR="00EB07DA" w14:paraId="6003F93B" w14:textId="77777777" w:rsidTr="00EB07DA">
        <w:tc>
          <w:tcPr>
            <w:tcW w:w="1051" w:type="dxa"/>
            <w:tcMar>
              <w:top w:w="57" w:type="dxa"/>
              <w:bottom w:w="57" w:type="dxa"/>
            </w:tcMar>
          </w:tcPr>
          <w:p w14:paraId="73E824F8" w14:textId="3445F6CF" w:rsidR="00EB07DA" w:rsidRDefault="00EB07DA" w:rsidP="00A83CC4">
            <w:r>
              <w:t>2</w:t>
            </w:r>
          </w:p>
        </w:tc>
        <w:tc>
          <w:tcPr>
            <w:tcW w:w="3102" w:type="dxa"/>
            <w:tcMar>
              <w:top w:w="57" w:type="dxa"/>
              <w:bottom w:w="57" w:type="dxa"/>
            </w:tcMar>
          </w:tcPr>
          <w:p w14:paraId="2BDF3049" w14:textId="6892734D" w:rsidR="00EB07DA" w:rsidRDefault="001F1762" w:rsidP="00A83CC4">
            <w:r>
              <w:t>W</w:t>
            </w:r>
            <w:r w:rsidRPr="00084968">
              <w:t xml:space="preserve">ater bath with temperature control of 80 </w:t>
            </w:r>
            <w:r w:rsidRPr="00FE63D1">
              <w:t>˚</w:t>
            </w:r>
            <w:r w:rsidRPr="00084968">
              <w:t xml:space="preserve">C to 100 </w:t>
            </w:r>
            <w:r w:rsidRPr="00FE63D1">
              <w:t>˚</w:t>
            </w:r>
            <w:r w:rsidRPr="00084968">
              <w:t>C</w:t>
            </w:r>
          </w:p>
        </w:tc>
        <w:tc>
          <w:tcPr>
            <w:tcW w:w="1804" w:type="dxa"/>
            <w:tcMar>
              <w:top w:w="57" w:type="dxa"/>
              <w:bottom w:w="57" w:type="dxa"/>
            </w:tcMar>
          </w:tcPr>
          <w:p w14:paraId="2C4C3377" w14:textId="77777777" w:rsidR="00EB07DA" w:rsidRDefault="00EB07DA" w:rsidP="00EB07DA">
            <w:pPr>
              <w:jc w:val="center"/>
            </w:pPr>
            <w:r>
              <w:t>Each</w:t>
            </w:r>
          </w:p>
          <w:p w14:paraId="025F38FF" w14:textId="77777777" w:rsidR="00EB07DA" w:rsidRDefault="00EB07DA" w:rsidP="005F732E">
            <w:pPr>
              <w:jc w:val="center"/>
            </w:pPr>
          </w:p>
        </w:tc>
        <w:tc>
          <w:tcPr>
            <w:tcW w:w="1028" w:type="dxa"/>
            <w:tcMar>
              <w:top w:w="57" w:type="dxa"/>
              <w:bottom w:w="57" w:type="dxa"/>
            </w:tcMar>
          </w:tcPr>
          <w:p w14:paraId="1A1A3D2B" w14:textId="77777777" w:rsidR="00EB07DA" w:rsidRDefault="00EB07DA" w:rsidP="00D428AE">
            <w:pPr>
              <w:jc w:val="center"/>
            </w:pPr>
            <w:r>
              <w:t>1</w:t>
            </w:r>
          </w:p>
        </w:tc>
        <w:tc>
          <w:tcPr>
            <w:tcW w:w="1436" w:type="dxa"/>
            <w:tcMar>
              <w:top w:w="57" w:type="dxa"/>
              <w:bottom w:w="57" w:type="dxa"/>
            </w:tcMar>
          </w:tcPr>
          <w:p w14:paraId="7BA96CBE" w14:textId="77777777" w:rsidR="00EB07DA" w:rsidRDefault="00EB07DA" w:rsidP="00A83CC4"/>
        </w:tc>
        <w:tc>
          <w:tcPr>
            <w:tcW w:w="1433" w:type="dxa"/>
            <w:tcMar>
              <w:top w:w="57" w:type="dxa"/>
              <w:bottom w:w="57" w:type="dxa"/>
            </w:tcMar>
          </w:tcPr>
          <w:p w14:paraId="2DBDA8DD" w14:textId="77777777" w:rsidR="00EB07DA" w:rsidRDefault="00EB07DA" w:rsidP="00A83CC4"/>
        </w:tc>
      </w:tr>
      <w:tr w:rsidR="00EB07DA" w14:paraId="5A674326" w14:textId="77777777" w:rsidTr="00EB07DA">
        <w:tc>
          <w:tcPr>
            <w:tcW w:w="1051" w:type="dxa"/>
            <w:tcMar>
              <w:top w:w="57" w:type="dxa"/>
              <w:bottom w:w="57" w:type="dxa"/>
            </w:tcMar>
          </w:tcPr>
          <w:p w14:paraId="137D2933" w14:textId="374B89D3" w:rsidR="00EB07DA" w:rsidRDefault="00EB07DA" w:rsidP="00A83CC4">
            <w:r>
              <w:t>3</w:t>
            </w:r>
          </w:p>
        </w:tc>
        <w:tc>
          <w:tcPr>
            <w:tcW w:w="3102" w:type="dxa"/>
            <w:tcMar>
              <w:top w:w="57" w:type="dxa"/>
              <w:bottom w:w="57" w:type="dxa"/>
            </w:tcMar>
          </w:tcPr>
          <w:p w14:paraId="43A2380F" w14:textId="06B6CE32" w:rsidR="00EB07DA" w:rsidRDefault="00D60185" w:rsidP="00A83CC4">
            <w:r>
              <w:t>A</w:t>
            </w:r>
            <w:r w:rsidRPr="00084968">
              <w:t>nalytical balance with the minimum reading of 0,0001g</w:t>
            </w:r>
          </w:p>
        </w:tc>
        <w:tc>
          <w:tcPr>
            <w:tcW w:w="1804" w:type="dxa"/>
            <w:tcMar>
              <w:top w:w="57" w:type="dxa"/>
              <w:bottom w:w="57" w:type="dxa"/>
            </w:tcMar>
          </w:tcPr>
          <w:p w14:paraId="414D6992" w14:textId="77777777" w:rsidR="00EB07DA" w:rsidRDefault="00EB07DA" w:rsidP="00EB07DA">
            <w:pPr>
              <w:jc w:val="center"/>
            </w:pPr>
            <w:r>
              <w:t>Each</w:t>
            </w:r>
          </w:p>
          <w:p w14:paraId="51D7E2E0" w14:textId="77777777" w:rsidR="00EB07DA" w:rsidRDefault="00EB07DA" w:rsidP="005F732E">
            <w:pPr>
              <w:jc w:val="center"/>
            </w:pPr>
          </w:p>
        </w:tc>
        <w:tc>
          <w:tcPr>
            <w:tcW w:w="1028" w:type="dxa"/>
            <w:tcMar>
              <w:top w:w="57" w:type="dxa"/>
              <w:bottom w:w="57" w:type="dxa"/>
            </w:tcMar>
          </w:tcPr>
          <w:p w14:paraId="6227873C" w14:textId="39F40644" w:rsidR="00EB07DA" w:rsidRDefault="00F313AB" w:rsidP="00D428AE">
            <w:pPr>
              <w:jc w:val="center"/>
            </w:pPr>
            <w:r>
              <w:t>1</w:t>
            </w:r>
          </w:p>
        </w:tc>
        <w:tc>
          <w:tcPr>
            <w:tcW w:w="1436" w:type="dxa"/>
            <w:tcMar>
              <w:top w:w="57" w:type="dxa"/>
              <w:bottom w:w="57" w:type="dxa"/>
            </w:tcMar>
          </w:tcPr>
          <w:p w14:paraId="217BFD2A" w14:textId="77777777" w:rsidR="00EB07DA" w:rsidRDefault="00EB07DA" w:rsidP="00A83CC4"/>
        </w:tc>
        <w:tc>
          <w:tcPr>
            <w:tcW w:w="1433" w:type="dxa"/>
            <w:tcMar>
              <w:top w:w="57" w:type="dxa"/>
              <w:bottom w:w="57" w:type="dxa"/>
            </w:tcMar>
          </w:tcPr>
          <w:p w14:paraId="2CABEB1B" w14:textId="77777777" w:rsidR="00EB07DA" w:rsidRDefault="00EB07DA" w:rsidP="00A83CC4"/>
        </w:tc>
      </w:tr>
      <w:tr w:rsidR="00EB07DA" w14:paraId="57E9E0A5" w14:textId="77777777" w:rsidTr="00EB07DA">
        <w:tc>
          <w:tcPr>
            <w:tcW w:w="1051" w:type="dxa"/>
            <w:tcMar>
              <w:top w:w="57" w:type="dxa"/>
              <w:bottom w:w="57" w:type="dxa"/>
            </w:tcMar>
          </w:tcPr>
          <w:p w14:paraId="4687E890" w14:textId="78DE6434" w:rsidR="00EB07DA" w:rsidRDefault="00F313AB" w:rsidP="00A83CC4">
            <w:r>
              <w:t>4</w:t>
            </w:r>
          </w:p>
        </w:tc>
        <w:tc>
          <w:tcPr>
            <w:tcW w:w="3102" w:type="dxa"/>
            <w:tcMar>
              <w:top w:w="57" w:type="dxa"/>
              <w:bottom w:w="57" w:type="dxa"/>
            </w:tcMar>
          </w:tcPr>
          <w:p w14:paraId="66F1BB65" w14:textId="6C3585C7" w:rsidR="00EB07DA" w:rsidRDefault="003D6492" w:rsidP="00A83CC4">
            <w:r>
              <w:t>D</w:t>
            </w:r>
            <w:r w:rsidRPr="00084968">
              <w:t>ata management system with operating software installed</w:t>
            </w:r>
          </w:p>
        </w:tc>
        <w:tc>
          <w:tcPr>
            <w:tcW w:w="1804" w:type="dxa"/>
            <w:tcMar>
              <w:top w:w="57" w:type="dxa"/>
              <w:bottom w:w="57" w:type="dxa"/>
            </w:tcMar>
          </w:tcPr>
          <w:p w14:paraId="62AEFEC9" w14:textId="77777777" w:rsidR="00EB07DA" w:rsidRDefault="00EB07DA" w:rsidP="00EB07DA">
            <w:pPr>
              <w:jc w:val="center"/>
            </w:pPr>
            <w:r>
              <w:t>Each</w:t>
            </w:r>
          </w:p>
          <w:p w14:paraId="6E7150D7" w14:textId="77777777" w:rsidR="00EB07DA" w:rsidRDefault="00EB07DA" w:rsidP="005F732E">
            <w:pPr>
              <w:jc w:val="center"/>
            </w:pPr>
          </w:p>
        </w:tc>
        <w:tc>
          <w:tcPr>
            <w:tcW w:w="1028" w:type="dxa"/>
            <w:tcMar>
              <w:top w:w="57" w:type="dxa"/>
              <w:bottom w:w="57" w:type="dxa"/>
            </w:tcMar>
          </w:tcPr>
          <w:p w14:paraId="0C37308F" w14:textId="77777777" w:rsidR="00EB07DA" w:rsidRDefault="00EB07DA" w:rsidP="00D428AE">
            <w:pPr>
              <w:jc w:val="center"/>
            </w:pPr>
            <w:r>
              <w:t>1</w:t>
            </w:r>
          </w:p>
        </w:tc>
        <w:tc>
          <w:tcPr>
            <w:tcW w:w="1436" w:type="dxa"/>
            <w:tcMar>
              <w:top w:w="57" w:type="dxa"/>
              <w:bottom w:w="57" w:type="dxa"/>
            </w:tcMar>
          </w:tcPr>
          <w:p w14:paraId="3C4E9985" w14:textId="77777777" w:rsidR="00EB07DA" w:rsidRDefault="00EB07DA" w:rsidP="00A83CC4"/>
        </w:tc>
        <w:tc>
          <w:tcPr>
            <w:tcW w:w="1433" w:type="dxa"/>
            <w:tcMar>
              <w:top w:w="57" w:type="dxa"/>
              <w:bottom w:w="57" w:type="dxa"/>
            </w:tcMar>
          </w:tcPr>
          <w:p w14:paraId="2E64464E" w14:textId="77777777" w:rsidR="00EB07DA" w:rsidRDefault="00EB07DA" w:rsidP="00A83CC4"/>
        </w:tc>
      </w:tr>
      <w:tr w:rsidR="00EB07DA" w14:paraId="7D954468" w14:textId="77777777" w:rsidTr="00EB07DA">
        <w:tc>
          <w:tcPr>
            <w:tcW w:w="1051" w:type="dxa"/>
            <w:tcMar>
              <w:top w:w="57" w:type="dxa"/>
              <w:bottom w:w="57" w:type="dxa"/>
            </w:tcMar>
          </w:tcPr>
          <w:p w14:paraId="425C10A1" w14:textId="36EF12F9" w:rsidR="00EB07DA" w:rsidRDefault="00F313AB" w:rsidP="00A83CC4">
            <w:r>
              <w:t>5</w:t>
            </w:r>
          </w:p>
        </w:tc>
        <w:tc>
          <w:tcPr>
            <w:tcW w:w="3102" w:type="dxa"/>
            <w:tcMar>
              <w:top w:w="57" w:type="dxa"/>
              <w:bottom w:w="57" w:type="dxa"/>
            </w:tcMar>
          </w:tcPr>
          <w:p w14:paraId="60F6BF89" w14:textId="4D36F9CD" w:rsidR="00EB07DA" w:rsidRDefault="00585E7B" w:rsidP="00A83CC4">
            <w:r>
              <w:t>Glassware</w:t>
            </w:r>
            <w:r w:rsidRPr="00084968">
              <w:t xml:space="preserve"> and standard accessories</w:t>
            </w:r>
          </w:p>
        </w:tc>
        <w:tc>
          <w:tcPr>
            <w:tcW w:w="1804" w:type="dxa"/>
            <w:tcMar>
              <w:top w:w="57" w:type="dxa"/>
              <w:bottom w:w="57" w:type="dxa"/>
            </w:tcMar>
          </w:tcPr>
          <w:p w14:paraId="751EDCCF" w14:textId="77777777" w:rsidR="00EB07DA" w:rsidRDefault="00EB07DA" w:rsidP="00EB07DA">
            <w:pPr>
              <w:jc w:val="center"/>
            </w:pPr>
            <w:r>
              <w:t>Each</w:t>
            </w:r>
          </w:p>
          <w:p w14:paraId="3C09DC92" w14:textId="77777777" w:rsidR="00EB07DA" w:rsidRDefault="00EB07DA" w:rsidP="005F732E">
            <w:pPr>
              <w:jc w:val="center"/>
            </w:pPr>
          </w:p>
        </w:tc>
        <w:tc>
          <w:tcPr>
            <w:tcW w:w="1028" w:type="dxa"/>
            <w:tcMar>
              <w:top w:w="57" w:type="dxa"/>
              <w:bottom w:w="57" w:type="dxa"/>
            </w:tcMar>
          </w:tcPr>
          <w:p w14:paraId="615FB21E" w14:textId="77777777" w:rsidR="00EB07DA" w:rsidRDefault="00EB07DA" w:rsidP="00D428AE">
            <w:pPr>
              <w:jc w:val="center"/>
            </w:pPr>
            <w:r>
              <w:t>1</w:t>
            </w:r>
          </w:p>
        </w:tc>
        <w:tc>
          <w:tcPr>
            <w:tcW w:w="1436" w:type="dxa"/>
            <w:tcMar>
              <w:top w:w="57" w:type="dxa"/>
              <w:bottom w:w="57" w:type="dxa"/>
            </w:tcMar>
          </w:tcPr>
          <w:p w14:paraId="2F410403" w14:textId="77777777" w:rsidR="00EB07DA" w:rsidRDefault="00EB07DA" w:rsidP="00A83CC4"/>
        </w:tc>
        <w:tc>
          <w:tcPr>
            <w:tcW w:w="1433" w:type="dxa"/>
            <w:tcMar>
              <w:top w:w="57" w:type="dxa"/>
              <w:bottom w:w="57" w:type="dxa"/>
            </w:tcMar>
          </w:tcPr>
          <w:p w14:paraId="6C43BC22" w14:textId="77777777" w:rsidR="00EB07DA" w:rsidRDefault="00EB07DA" w:rsidP="00A83CC4"/>
        </w:tc>
      </w:tr>
      <w:tr w:rsidR="003E3AE9" w14:paraId="3B843A55" w14:textId="77777777" w:rsidTr="00EB07DA">
        <w:tc>
          <w:tcPr>
            <w:tcW w:w="1051" w:type="dxa"/>
            <w:tcMar>
              <w:top w:w="57" w:type="dxa"/>
              <w:bottom w:w="57" w:type="dxa"/>
            </w:tcMar>
          </w:tcPr>
          <w:p w14:paraId="626E44E3" w14:textId="7AA72627" w:rsidR="003E3AE9" w:rsidRDefault="00F313AB" w:rsidP="00A83CC4">
            <w:r>
              <w:t>6</w:t>
            </w:r>
          </w:p>
        </w:tc>
        <w:tc>
          <w:tcPr>
            <w:tcW w:w="3102" w:type="dxa"/>
            <w:tcMar>
              <w:top w:w="57" w:type="dxa"/>
              <w:bottom w:w="57" w:type="dxa"/>
            </w:tcMar>
          </w:tcPr>
          <w:p w14:paraId="3B55A317" w14:textId="3803E5D8" w:rsidR="003E3AE9" w:rsidRPr="00EB07DA" w:rsidRDefault="00F313AB" w:rsidP="00A83CC4">
            <w:r>
              <w:t xml:space="preserve">Printer </w:t>
            </w:r>
          </w:p>
        </w:tc>
        <w:tc>
          <w:tcPr>
            <w:tcW w:w="1804" w:type="dxa"/>
            <w:tcMar>
              <w:top w:w="57" w:type="dxa"/>
              <w:bottom w:w="57" w:type="dxa"/>
            </w:tcMar>
          </w:tcPr>
          <w:p w14:paraId="5F5E6F0A" w14:textId="77777777" w:rsidR="003E3AE9" w:rsidRDefault="003E3AE9" w:rsidP="00EB07DA">
            <w:pPr>
              <w:jc w:val="center"/>
            </w:pPr>
            <w:r>
              <w:t>Each</w:t>
            </w:r>
          </w:p>
        </w:tc>
        <w:tc>
          <w:tcPr>
            <w:tcW w:w="1028" w:type="dxa"/>
            <w:tcMar>
              <w:top w:w="57" w:type="dxa"/>
              <w:bottom w:w="57" w:type="dxa"/>
            </w:tcMar>
          </w:tcPr>
          <w:p w14:paraId="44D6A9A0" w14:textId="77777777" w:rsidR="003E3AE9" w:rsidRDefault="003E3AE9" w:rsidP="00D428AE">
            <w:pPr>
              <w:jc w:val="center"/>
            </w:pPr>
            <w:r>
              <w:t>1</w:t>
            </w:r>
          </w:p>
        </w:tc>
        <w:tc>
          <w:tcPr>
            <w:tcW w:w="1436" w:type="dxa"/>
            <w:tcMar>
              <w:top w:w="57" w:type="dxa"/>
              <w:bottom w:w="57" w:type="dxa"/>
            </w:tcMar>
          </w:tcPr>
          <w:p w14:paraId="7A36348A" w14:textId="77777777" w:rsidR="003E3AE9" w:rsidRDefault="003E3AE9" w:rsidP="00A83CC4"/>
        </w:tc>
        <w:tc>
          <w:tcPr>
            <w:tcW w:w="1433" w:type="dxa"/>
            <w:tcMar>
              <w:top w:w="57" w:type="dxa"/>
              <w:bottom w:w="57" w:type="dxa"/>
            </w:tcMar>
          </w:tcPr>
          <w:p w14:paraId="0C8A9509" w14:textId="77777777" w:rsidR="003E3AE9" w:rsidRDefault="003E3AE9" w:rsidP="00A83CC4"/>
        </w:tc>
      </w:tr>
      <w:tr w:rsidR="00EB07DA" w14:paraId="68227F94" w14:textId="77777777" w:rsidTr="00EB07DA">
        <w:tc>
          <w:tcPr>
            <w:tcW w:w="1051" w:type="dxa"/>
            <w:tcMar>
              <w:top w:w="57" w:type="dxa"/>
              <w:bottom w:w="57" w:type="dxa"/>
            </w:tcMar>
          </w:tcPr>
          <w:p w14:paraId="5ABEB455" w14:textId="4CD26AE0" w:rsidR="00EB07DA" w:rsidRDefault="00F313AB" w:rsidP="00A83CC4">
            <w:r>
              <w:t>7</w:t>
            </w:r>
          </w:p>
        </w:tc>
        <w:tc>
          <w:tcPr>
            <w:tcW w:w="3102" w:type="dxa"/>
            <w:tcMar>
              <w:top w:w="57" w:type="dxa"/>
              <w:bottom w:w="57" w:type="dxa"/>
            </w:tcMar>
          </w:tcPr>
          <w:p w14:paraId="6118F878" w14:textId="6866F52A" w:rsidR="00EB07DA" w:rsidRDefault="00F313AB" w:rsidP="00A83CC4">
            <w:r>
              <w:t>UPS</w:t>
            </w:r>
          </w:p>
        </w:tc>
        <w:tc>
          <w:tcPr>
            <w:tcW w:w="1804" w:type="dxa"/>
            <w:tcMar>
              <w:top w:w="57" w:type="dxa"/>
              <w:bottom w:w="57" w:type="dxa"/>
            </w:tcMar>
          </w:tcPr>
          <w:p w14:paraId="1600FA66" w14:textId="77777777" w:rsidR="00EB07DA" w:rsidRDefault="00EB07DA" w:rsidP="00EB07DA">
            <w:pPr>
              <w:jc w:val="center"/>
            </w:pPr>
            <w:r>
              <w:t>Each</w:t>
            </w:r>
          </w:p>
          <w:p w14:paraId="3E92D6A0" w14:textId="77777777" w:rsidR="00EB07DA" w:rsidRDefault="00EB07DA" w:rsidP="005F732E">
            <w:pPr>
              <w:jc w:val="center"/>
            </w:pPr>
          </w:p>
        </w:tc>
        <w:tc>
          <w:tcPr>
            <w:tcW w:w="1028" w:type="dxa"/>
            <w:tcMar>
              <w:top w:w="57" w:type="dxa"/>
              <w:bottom w:w="57" w:type="dxa"/>
            </w:tcMar>
          </w:tcPr>
          <w:p w14:paraId="22407B1D" w14:textId="77777777" w:rsidR="00EB07DA" w:rsidRDefault="00EB07DA" w:rsidP="00D428AE">
            <w:pPr>
              <w:jc w:val="center"/>
            </w:pPr>
            <w:r>
              <w:t>1</w:t>
            </w:r>
          </w:p>
        </w:tc>
        <w:tc>
          <w:tcPr>
            <w:tcW w:w="1436" w:type="dxa"/>
            <w:tcMar>
              <w:top w:w="57" w:type="dxa"/>
              <w:bottom w:w="57" w:type="dxa"/>
            </w:tcMar>
          </w:tcPr>
          <w:p w14:paraId="1EBFC9D9" w14:textId="77777777" w:rsidR="00EB07DA" w:rsidRDefault="00EB07DA" w:rsidP="00A83CC4"/>
        </w:tc>
        <w:tc>
          <w:tcPr>
            <w:tcW w:w="1433" w:type="dxa"/>
            <w:tcMar>
              <w:top w:w="57" w:type="dxa"/>
              <w:bottom w:w="57" w:type="dxa"/>
            </w:tcMar>
          </w:tcPr>
          <w:p w14:paraId="3EAF5A28" w14:textId="77777777" w:rsidR="00EB07DA" w:rsidRDefault="00EB07DA" w:rsidP="00A83CC4"/>
        </w:tc>
      </w:tr>
      <w:tr w:rsidR="005F732E" w14:paraId="3D4F7A71" w14:textId="77777777" w:rsidTr="00EB07DA">
        <w:tc>
          <w:tcPr>
            <w:tcW w:w="1051" w:type="dxa"/>
            <w:tcMar>
              <w:top w:w="57" w:type="dxa"/>
              <w:bottom w:w="57" w:type="dxa"/>
            </w:tcMar>
          </w:tcPr>
          <w:p w14:paraId="0E8542CF" w14:textId="1D70B27C" w:rsidR="00E82191" w:rsidRDefault="00F313AB" w:rsidP="00A83CC4">
            <w:r>
              <w:t>8</w:t>
            </w:r>
          </w:p>
        </w:tc>
        <w:tc>
          <w:tcPr>
            <w:tcW w:w="3102" w:type="dxa"/>
            <w:tcMar>
              <w:top w:w="57" w:type="dxa"/>
              <w:bottom w:w="57" w:type="dxa"/>
            </w:tcMar>
          </w:tcPr>
          <w:p w14:paraId="2960C436" w14:textId="77777777" w:rsidR="00E82191" w:rsidRDefault="006F4B97" w:rsidP="00A83CC4">
            <w:r>
              <w:t>Train 3 staff members on how to operate the equipment.</w:t>
            </w:r>
          </w:p>
        </w:tc>
        <w:tc>
          <w:tcPr>
            <w:tcW w:w="1804" w:type="dxa"/>
            <w:tcMar>
              <w:top w:w="57" w:type="dxa"/>
              <w:bottom w:w="57" w:type="dxa"/>
            </w:tcMar>
          </w:tcPr>
          <w:p w14:paraId="00540A43" w14:textId="77777777" w:rsidR="00E82191" w:rsidRDefault="005F732E" w:rsidP="005F732E">
            <w:pPr>
              <w:jc w:val="center"/>
            </w:pPr>
            <w:r>
              <w:t>Each</w:t>
            </w:r>
          </w:p>
        </w:tc>
        <w:tc>
          <w:tcPr>
            <w:tcW w:w="1028" w:type="dxa"/>
            <w:tcMar>
              <w:top w:w="57" w:type="dxa"/>
              <w:bottom w:w="57" w:type="dxa"/>
            </w:tcMar>
          </w:tcPr>
          <w:p w14:paraId="331A5A1F" w14:textId="77777777" w:rsidR="00E82191" w:rsidRDefault="006F4B97" w:rsidP="00D428AE">
            <w:pPr>
              <w:jc w:val="center"/>
            </w:pPr>
            <w:r>
              <w:t>3</w:t>
            </w:r>
          </w:p>
        </w:tc>
        <w:tc>
          <w:tcPr>
            <w:tcW w:w="1436" w:type="dxa"/>
            <w:tcMar>
              <w:top w:w="57" w:type="dxa"/>
              <w:bottom w:w="57" w:type="dxa"/>
            </w:tcMar>
          </w:tcPr>
          <w:p w14:paraId="1500306E" w14:textId="77777777" w:rsidR="00E82191" w:rsidRDefault="00BA5618" w:rsidP="00A83CC4">
            <w:r>
              <w:t>Included</w:t>
            </w:r>
          </w:p>
        </w:tc>
        <w:tc>
          <w:tcPr>
            <w:tcW w:w="1433" w:type="dxa"/>
            <w:tcMar>
              <w:top w:w="57" w:type="dxa"/>
              <w:bottom w:w="57" w:type="dxa"/>
            </w:tcMar>
          </w:tcPr>
          <w:p w14:paraId="434EB3AB" w14:textId="77777777" w:rsidR="00E82191" w:rsidRDefault="00BA5618" w:rsidP="00A83CC4">
            <w:r>
              <w:t>Included</w:t>
            </w:r>
          </w:p>
        </w:tc>
      </w:tr>
      <w:tr w:rsidR="005F732E" w14:paraId="48EDE746" w14:textId="77777777" w:rsidTr="00EB07DA">
        <w:tc>
          <w:tcPr>
            <w:tcW w:w="1051" w:type="dxa"/>
            <w:tcMar>
              <w:top w:w="57" w:type="dxa"/>
              <w:bottom w:w="57" w:type="dxa"/>
            </w:tcMar>
          </w:tcPr>
          <w:p w14:paraId="2D191A4B" w14:textId="77777777" w:rsidR="00724620" w:rsidRDefault="00724620" w:rsidP="00A83CC4"/>
        </w:tc>
        <w:tc>
          <w:tcPr>
            <w:tcW w:w="3102" w:type="dxa"/>
            <w:tcMar>
              <w:top w:w="57" w:type="dxa"/>
              <w:bottom w:w="57" w:type="dxa"/>
            </w:tcMar>
          </w:tcPr>
          <w:p w14:paraId="37126F89" w14:textId="77777777" w:rsidR="00724620" w:rsidRDefault="00724620" w:rsidP="00A83CC4"/>
        </w:tc>
        <w:tc>
          <w:tcPr>
            <w:tcW w:w="1804" w:type="dxa"/>
            <w:tcMar>
              <w:top w:w="57" w:type="dxa"/>
              <w:bottom w:w="57" w:type="dxa"/>
            </w:tcMar>
          </w:tcPr>
          <w:p w14:paraId="594DAEC3" w14:textId="77777777" w:rsidR="00724620" w:rsidRDefault="00724620" w:rsidP="00A83CC4"/>
        </w:tc>
        <w:tc>
          <w:tcPr>
            <w:tcW w:w="1028" w:type="dxa"/>
            <w:tcMar>
              <w:top w:w="57" w:type="dxa"/>
              <w:bottom w:w="57" w:type="dxa"/>
            </w:tcMar>
          </w:tcPr>
          <w:p w14:paraId="1436606F" w14:textId="77777777" w:rsidR="00724620" w:rsidRDefault="00724620" w:rsidP="00A83CC4"/>
        </w:tc>
        <w:tc>
          <w:tcPr>
            <w:tcW w:w="1436" w:type="dxa"/>
            <w:tcMar>
              <w:top w:w="57" w:type="dxa"/>
              <w:bottom w:w="57" w:type="dxa"/>
            </w:tcMar>
          </w:tcPr>
          <w:p w14:paraId="051E43E4" w14:textId="77777777" w:rsidR="00724620" w:rsidRDefault="00724620" w:rsidP="00A83CC4"/>
        </w:tc>
        <w:tc>
          <w:tcPr>
            <w:tcW w:w="1433" w:type="dxa"/>
            <w:tcMar>
              <w:top w:w="57" w:type="dxa"/>
              <w:bottom w:w="57" w:type="dxa"/>
            </w:tcMar>
          </w:tcPr>
          <w:p w14:paraId="751F32D4" w14:textId="77777777" w:rsidR="00724620" w:rsidRDefault="00724620" w:rsidP="00A83CC4"/>
        </w:tc>
      </w:tr>
      <w:tr w:rsidR="005F732E" w14:paraId="3E9BC756" w14:textId="77777777" w:rsidTr="00EB07DA">
        <w:tc>
          <w:tcPr>
            <w:tcW w:w="1051" w:type="dxa"/>
            <w:tcMar>
              <w:top w:w="57" w:type="dxa"/>
              <w:bottom w:w="57" w:type="dxa"/>
            </w:tcMar>
          </w:tcPr>
          <w:p w14:paraId="69CE56CC" w14:textId="77777777" w:rsidR="00724620" w:rsidRDefault="00724620" w:rsidP="00A83CC4"/>
        </w:tc>
        <w:tc>
          <w:tcPr>
            <w:tcW w:w="3102" w:type="dxa"/>
            <w:tcMar>
              <w:top w:w="57" w:type="dxa"/>
              <w:bottom w:w="57" w:type="dxa"/>
            </w:tcMar>
          </w:tcPr>
          <w:p w14:paraId="2BE4BF4E" w14:textId="77777777" w:rsidR="00724620" w:rsidRDefault="00724620" w:rsidP="00A83CC4"/>
        </w:tc>
        <w:tc>
          <w:tcPr>
            <w:tcW w:w="1804" w:type="dxa"/>
            <w:tcMar>
              <w:top w:w="57" w:type="dxa"/>
              <w:bottom w:w="57" w:type="dxa"/>
            </w:tcMar>
          </w:tcPr>
          <w:p w14:paraId="018BDC18" w14:textId="77777777" w:rsidR="00724620" w:rsidRDefault="00724620" w:rsidP="00A83CC4"/>
        </w:tc>
        <w:tc>
          <w:tcPr>
            <w:tcW w:w="1028" w:type="dxa"/>
            <w:tcMar>
              <w:top w:w="57" w:type="dxa"/>
              <w:bottom w:w="57" w:type="dxa"/>
            </w:tcMar>
          </w:tcPr>
          <w:p w14:paraId="6D874681" w14:textId="77777777" w:rsidR="00724620" w:rsidRDefault="00724620" w:rsidP="00A83CC4"/>
        </w:tc>
        <w:tc>
          <w:tcPr>
            <w:tcW w:w="1436" w:type="dxa"/>
            <w:tcMar>
              <w:top w:w="57" w:type="dxa"/>
              <w:bottom w:w="57" w:type="dxa"/>
            </w:tcMar>
          </w:tcPr>
          <w:p w14:paraId="79A8AF22" w14:textId="77777777" w:rsidR="00724620" w:rsidRDefault="00724620" w:rsidP="00A83CC4"/>
        </w:tc>
        <w:tc>
          <w:tcPr>
            <w:tcW w:w="1433" w:type="dxa"/>
            <w:tcMar>
              <w:top w:w="57" w:type="dxa"/>
              <w:bottom w:w="57" w:type="dxa"/>
            </w:tcMar>
          </w:tcPr>
          <w:p w14:paraId="5753A2DC" w14:textId="77777777" w:rsidR="00724620" w:rsidRDefault="00724620" w:rsidP="00A83CC4"/>
        </w:tc>
      </w:tr>
      <w:tr w:rsidR="005F732E" w14:paraId="105FDC7A" w14:textId="77777777" w:rsidTr="00EB07DA">
        <w:tc>
          <w:tcPr>
            <w:tcW w:w="1051" w:type="dxa"/>
            <w:tcMar>
              <w:top w:w="57" w:type="dxa"/>
              <w:bottom w:w="57" w:type="dxa"/>
            </w:tcMar>
          </w:tcPr>
          <w:p w14:paraId="793AF9EB" w14:textId="77777777" w:rsidR="00724620" w:rsidRDefault="00724620" w:rsidP="00A83CC4"/>
        </w:tc>
        <w:tc>
          <w:tcPr>
            <w:tcW w:w="3102" w:type="dxa"/>
            <w:tcMar>
              <w:top w:w="57" w:type="dxa"/>
              <w:bottom w:w="57" w:type="dxa"/>
            </w:tcMar>
          </w:tcPr>
          <w:p w14:paraId="669297BE" w14:textId="77777777" w:rsidR="00724620" w:rsidRDefault="00724620" w:rsidP="00A83CC4"/>
        </w:tc>
        <w:tc>
          <w:tcPr>
            <w:tcW w:w="1804" w:type="dxa"/>
            <w:tcMar>
              <w:top w:w="57" w:type="dxa"/>
              <w:bottom w:w="57" w:type="dxa"/>
            </w:tcMar>
          </w:tcPr>
          <w:p w14:paraId="20D4391B" w14:textId="77777777" w:rsidR="00724620" w:rsidRDefault="00724620" w:rsidP="00A83CC4"/>
        </w:tc>
        <w:tc>
          <w:tcPr>
            <w:tcW w:w="1028" w:type="dxa"/>
            <w:tcMar>
              <w:top w:w="57" w:type="dxa"/>
              <w:bottom w:w="57" w:type="dxa"/>
            </w:tcMar>
          </w:tcPr>
          <w:p w14:paraId="089F7590" w14:textId="77777777" w:rsidR="00724620" w:rsidRDefault="00724620" w:rsidP="00A83CC4"/>
        </w:tc>
        <w:tc>
          <w:tcPr>
            <w:tcW w:w="1436" w:type="dxa"/>
            <w:tcMar>
              <w:top w:w="57" w:type="dxa"/>
              <w:bottom w:w="57" w:type="dxa"/>
            </w:tcMar>
          </w:tcPr>
          <w:p w14:paraId="686DC3FE" w14:textId="77777777" w:rsidR="00724620" w:rsidRDefault="00724620" w:rsidP="00A83CC4"/>
        </w:tc>
        <w:tc>
          <w:tcPr>
            <w:tcW w:w="1433" w:type="dxa"/>
            <w:tcMar>
              <w:top w:w="57" w:type="dxa"/>
              <w:bottom w:w="57" w:type="dxa"/>
            </w:tcMar>
          </w:tcPr>
          <w:p w14:paraId="5604C755" w14:textId="77777777" w:rsidR="00724620" w:rsidRDefault="00724620" w:rsidP="00A83CC4"/>
        </w:tc>
      </w:tr>
      <w:tr w:rsidR="005F732E" w14:paraId="162C30E3" w14:textId="77777777" w:rsidTr="00EB07DA">
        <w:tc>
          <w:tcPr>
            <w:tcW w:w="1051" w:type="dxa"/>
            <w:tcMar>
              <w:top w:w="57" w:type="dxa"/>
              <w:bottom w:w="57" w:type="dxa"/>
            </w:tcMar>
          </w:tcPr>
          <w:p w14:paraId="4899EA91" w14:textId="77777777" w:rsidR="00E82191" w:rsidRDefault="00E82191" w:rsidP="00A83CC4"/>
        </w:tc>
        <w:tc>
          <w:tcPr>
            <w:tcW w:w="3102" w:type="dxa"/>
            <w:tcMar>
              <w:top w:w="57" w:type="dxa"/>
              <w:bottom w:w="57" w:type="dxa"/>
            </w:tcMar>
          </w:tcPr>
          <w:p w14:paraId="53C8A9FF" w14:textId="77777777" w:rsidR="00E82191" w:rsidRDefault="00E82191" w:rsidP="00A83CC4"/>
        </w:tc>
        <w:tc>
          <w:tcPr>
            <w:tcW w:w="1804" w:type="dxa"/>
            <w:tcMar>
              <w:top w:w="57" w:type="dxa"/>
              <w:bottom w:w="57" w:type="dxa"/>
            </w:tcMar>
          </w:tcPr>
          <w:p w14:paraId="542E7600" w14:textId="77777777" w:rsidR="00E82191" w:rsidRDefault="00E82191" w:rsidP="00A83CC4"/>
        </w:tc>
        <w:tc>
          <w:tcPr>
            <w:tcW w:w="1028" w:type="dxa"/>
            <w:tcMar>
              <w:top w:w="57" w:type="dxa"/>
              <w:bottom w:w="57" w:type="dxa"/>
            </w:tcMar>
          </w:tcPr>
          <w:p w14:paraId="1571BA17" w14:textId="77777777" w:rsidR="00E82191" w:rsidRDefault="00E82191" w:rsidP="00A83CC4"/>
        </w:tc>
        <w:tc>
          <w:tcPr>
            <w:tcW w:w="1436" w:type="dxa"/>
            <w:tcMar>
              <w:top w:w="57" w:type="dxa"/>
              <w:bottom w:w="57" w:type="dxa"/>
            </w:tcMar>
          </w:tcPr>
          <w:p w14:paraId="46FCC0E6" w14:textId="77777777" w:rsidR="00E82191" w:rsidRDefault="00E82191" w:rsidP="00A83CC4"/>
        </w:tc>
        <w:tc>
          <w:tcPr>
            <w:tcW w:w="1433" w:type="dxa"/>
            <w:tcMar>
              <w:top w:w="57" w:type="dxa"/>
              <w:bottom w:w="57" w:type="dxa"/>
            </w:tcMar>
          </w:tcPr>
          <w:p w14:paraId="69810866" w14:textId="77777777" w:rsidR="00E82191" w:rsidRDefault="00E82191" w:rsidP="00A83CC4"/>
        </w:tc>
      </w:tr>
      <w:tr w:rsidR="005F732E" w14:paraId="670208FC" w14:textId="77777777" w:rsidTr="00EB07DA">
        <w:tc>
          <w:tcPr>
            <w:tcW w:w="1051" w:type="dxa"/>
            <w:tcMar>
              <w:top w:w="57" w:type="dxa"/>
              <w:bottom w:w="57" w:type="dxa"/>
            </w:tcMar>
          </w:tcPr>
          <w:p w14:paraId="385C234C" w14:textId="77777777" w:rsidR="00E82191" w:rsidRDefault="00E82191" w:rsidP="00A83CC4"/>
        </w:tc>
        <w:tc>
          <w:tcPr>
            <w:tcW w:w="3102" w:type="dxa"/>
            <w:tcMar>
              <w:top w:w="57" w:type="dxa"/>
              <w:bottom w:w="57" w:type="dxa"/>
            </w:tcMar>
          </w:tcPr>
          <w:p w14:paraId="41C2E23E" w14:textId="77777777" w:rsidR="00E82191" w:rsidRDefault="00E82191" w:rsidP="00A83CC4"/>
        </w:tc>
        <w:tc>
          <w:tcPr>
            <w:tcW w:w="1804" w:type="dxa"/>
            <w:tcMar>
              <w:top w:w="57" w:type="dxa"/>
              <w:bottom w:w="57" w:type="dxa"/>
            </w:tcMar>
          </w:tcPr>
          <w:p w14:paraId="6C6E30DF" w14:textId="77777777" w:rsidR="00E82191" w:rsidRDefault="00E82191" w:rsidP="00A83CC4"/>
        </w:tc>
        <w:tc>
          <w:tcPr>
            <w:tcW w:w="1028" w:type="dxa"/>
            <w:tcMar>
              <w:top w:w="57" w:type="dxa"/>
              <w:bottom w:w="57" w:type="dxa"/>
            </w:tcMar>
          </w:tcPr>
          <w:p w14:paraId="5A55DEBC" w14:textId="77777777" w:rsidR="00E82191" w:rsidRDefault="00E82191" w:rsidP="00A83CC4"/>
        </w:tc>
        <w:tc>
          <w:tcPr>
            <w:tcW w:w="1436" w:type="dxa"/>
            <w:tcMar>
              <w:top w:w="57" w:type="dxa"/>
              <w:bottom w:w="57" w:type="dxa"/>
            </w:tcMar>
          </w:tcPr>
          <w:p w14:paraId="2B4EB8BA" w14:textId="77777777" w:rsidR="00E82191" w:rsidRDefault="00E82191" w:rsidP="00A83CC4"/>
        </w:tc>
        <w:tc>
          <w:tcPr>
            <w:tcW w:w="1433" w:type="dxa"/>
            <w:tcMar>
              <w:top w:w="57" w:type="dxa"/>
              <w:bottom w:w="57" w:type="dxa"/>
            </w:tcMar>
          </w:tcPr>
          <w:p w14:paraId="061176AA" w14:textId="77777777" w:rsidR="00E82191" w:rsidRDefault="00E82191" w:rsidP="00A83CC4"/>
        </w:tc>
      </w:tr>
      <w:tr w:rsidR="005F732E" w14:paraId="5CBC59A2" w14:textId="77777777" w:rsidTr="00EB07DA">
        <w:tc>
          <w:tcPr>
            <w:tcW w:w="1051" w:type="dxa"/>
            <w:tcMar>
              <w:top w:w="57" w:type="dxa"/>
              <w:bottom w:w="57" w:type="dxa"/>
            </w:tcMar>
          </w:tcPr>
          <w:p w14:paraId="541F9259" w14:textId="77777777" w:rsidR="00E82191" w:rsidRDefault="00E82191" w:rsidP="00A83CC4"/>
        </w:tc>
        <w:tc>
          <w:tcPr>
            <w:tcW w:w="3102" w:type="dxa"/>
            <w:tcMar>
              <w:top w:w="57" w:type="dxa"/>
              <w:bottom w:w="57" w:type="dxa"/>
            </w:tcMar>
          </w:tcPr>
          <w:p w14:paraId="5A3E4243" w14:textId="77777777" w:rsidR="00E82191" w:rsidRDefault="00E82191" w:rsidP="00A83CC4"/>
        </w:tc>
        <w:tc>
          <w:tcPr>
            <w:tcW w:w="1804" w:type="dxa"/>
            <w:tcMar>
              <w:top w:w="57" w:type="dxa"/>
              <w:bottom w:w="57" w:type="dxa"/>
            </w:tcMar>
          </w:tcPr>
          <w:p w14:paraId="2180EDB1" w14:textId="77777777" w:rsidR="00E82191" w:rsidRDefault="00E82191" w:rsidP="00A83CC4"/>
        </w:tc>
        <w:tc>
          <w:tcPr>
            <w:tcW w:w="1028" w:type="dxa"/>
            <w:tcMar>
              <w:top w:w="57" w:type="dxa"/>
              <w:bottom w:w="57" w:type="dxa"/>
            </w:tcMar>
          </w:tcPr>
          <w:p w14:paraId="6A2B619C" w14:textId="77777777" w:rsidR="00E82191" w:rsidRDefault="00E82191" w:rsidP="00A83CC4"/>
        </w:tc>
        <w:tc>
          <w:tcPr>
            <w:tcW w:w="1436" w:type="dxa"/>
            <w:tcMar>
              <w:top w:w="57" w:type="dxa"/>
              <w:bottom w:w="57" w:type="dxa"/>
            </w:tcMar>
          </w:tcPr>
          <w:p w14:paraId="1D4C945C" w14:textId="77777777" w:rsidR="00E82191" w:rsidRDefault="00E82191" w:rsidP="00A83CC4"/>
        </w:tc>
        <w:tc>
          <w:tcPr>
            <w:tcW w:w="1433" w:type="dxa"/>
            <w:tcMar>
              <w:top w:w="57" w:type="dxa"/>
              <w:bottom w:w="57" w:type="dxa"/>
            </w:tcMar>
          </w:tcPr>
          <w:p w14:paraId="1DE45C79" w14:textId="77777777" w:rsidR="00E82191" w:rsidRDefault="00E82191" w:rsidP="00A83CC4"/>
        </w:tc>
      </w:tr>
      <w:tr w:rsidR="005F732E" w14:paraId="40D9FAAD" w14:textId="77777777" w:rsidTr="00EB07DA">
        <w:tc>
          <w:tcPr>
            <w:tcW w:w="1051" w:type="dxa"/>
            <w:tcMar>
              <w:top w:w="57" w:type="dxa"/>
              <w:bottom w:w="57" w:type="dxa"/>
            </w:tcMar>
          </w:tcPr>
          <w:p w14:paraId="40C78739" w14:textId="77777777" w:rsidR="00E82191" w:rsidRDefault="00E82191" w:rsidP="00A83CC4"/>
        </w:tc>
        <w:tc>
          <w:tcPr>
            <w:tcW w:w="3102" w:type="dxa"/>
            <w:tcMar>
              <w:top w:w="57" w:type="dxa"/>
              <w:bottom w:w="57" w:type="dxa"/>
            </w:tcMar>
          </w:tcPr>
          <w:p w14:paraId="419B7AB6" w14:textId="77777777" w:rsidR="00E82191" w:rsidRDefault="00E82191" w:rsidP="00A83CC4"/>
        </w:tc>
        <w:tc>
          <w:tcPr>
            <w:tcW w:w="1804" w:type="dxa"/>
            <w:tcMar>
              <w:top w:w="57" w:type="dxa"/>
              <w:bottom w:w="57" w:type="dxa"/>
            </w:tcMar>
          </w:tcPr>
          <w:p w14:paraId="04BF6C44" w14:textId="77777777" w:rsidR="00E82191" w:rsidRDefault="00E82191" w:rsidP="00A83CC4"/>
        </w:tc>
        <w:tc>
          <w:tcPr>
            <w:tcW w:w="1028" w:type="dxa"/>
            <w:tcMar>
              <w:top w:w="57" w:type="dxa"/>
              <w:bottom w:w="57" w:type="dxa"/>
            </w:tcMar>
          </w:tcPr>
          <w:p w14:paraId="3EA91F81" w14:textId="77777777" w:rsidR="00E82191" w:rsidRDefault="00E82191" w:rsidP="00A83CC4"/>
        </w:tc>
        <w:tc>
          <w:tcPr>
            <w:tcW w:w="1436" w:type="dxa"/>
            <w:tcMar>
              <w:top w:w="57" w:type="dxa"/>
              <w:bottom w:w="57" w:type="dxa"/>
            </w:tcMar>
          </w:tcPr>
          <w:p w14:paraId="792A778B" w14:textId="77777777" w:rsidR="00E82191" w:rsidRDefault="00E82191" w:rsidP="00A83CC4"/>
        </w:tc>
        <w:tc>
          <w:tcPr>
            <w:tcW w:w="1433" w:type="dxa"/>
            <w:tcMar>
              <w:top w:w="57" w:type="dxa"/>
              <w:bottom w:w="57" w:type="dxa"/>
            </w:tcMar>
          </w:tcPr>
          <w:p w14:paraId="6D390DF9" w14:textId="77777777" w:rsidR="00E82191" w:rsidRDefault="00E82191" w:rsidP="00A83CC4"/>
        </w:tc>
      </w:tr>
      <w:tr w:rsidR="005F732E" w14:paraId="3123C6F4" w14:textId="77777777" w:rsidTr="00EB07DA">
        <w:tc>
          <w:tcPr>
            <w:tcW w:w="1051" w:type="dxa"/>
            <w:tcMar>
              <w:top w:w="57" w:type="dxa"/>
              <w:bottom w:w="57" w:type="dxa"/>
            </w:tcMar>
          </w:tcPr>
          <w:p w14:paraId="05728403" w14:textId="77777777" w:rsidR="00C045AC" w:rsidRDefault="00C045AC" w:rsidP="00A83CC4"/>
        </w:tc>
        <w:tc>
          <w:tcPr>
            <w:tcW w:w="3102" w:type="dxa"/>
            <w:tcMar>
              <w:top w:w="57" w:type="dxa"/>
              <w:bottom w:w="57" w:type="dxa"/>
            </w:tcMar>
          </w:tcPr>
          <w:p w14:paraId="153F0D4E" w14:textId="77777777" w:rsidR="00C045AC" w:rsidRDefault="00C045AC" w:rsidP="00A83CC4"/>
        </w:tc>
        <w:tc>
          <w:tcPr>
            <w:tcW w:w="1804" w:type="dxa"/>
            <w:tcMar>
              <w:top w:w="57" w:type="dxa"/>
              <w:bottom w:w="57" w:type="dxa"/>
            </w:tcMar>
          </w:tcPr>
          <w:p w14:paraId="2EEE353D" w14:textId="77777777" w:rsidR="00C045AC" w:rsidRDefault="00C045AC" w:rsidP="00A83CC4"/>
        </w:tc>
        <w:tc>
          <w:tcPr>
            <w:tcW w:w="1028" w:type="dxa"/>
            <w:tcMar>
              <w:top w:w="57" w:type="dxa"/>
              <w:bottom w:w="57" w:type="dxa"/>
            </w:tcMar>
          </w:tcPr>
          <w:p w14:paraId="037D3F14" w14:textId="77777777" w:rsidR="00C045AC" w:rsidRDefault="00C045AC" w:rsidP="00A83CC4"/>
        </w:tc>
        <w:tc>
          <w:tcPr>
            <w:tcW w:w="1436" w:type="dxa"/>
            <w:tcMar>
              <w:top w:w="57" w:type="dxa"/>
              <w:bottom w:w="57" w:type="dxa"/>
            </w:tcMar>
          </w:tcPr>
          <w:p w14:paraId="76E9948A" w14:textId="77777777" w:rsidR="00C045AC" w:rsidRDefault="00C045AC" w:rsidP="00A83CC4"/>
        </w:tc>
        <w:tc>
          <w:tcPr>
            <w:tcW w:w="1433" w:type="dxa"/>
            <w:tcMar>
              <w:top w:w="57" w:type="dxa"/>
              <w:bottom w:w="57" w:type="dxa"/>
            </w:tcMar>
          </w:tcPr>
          <w:p w14:paraId="79F46DC3" w14:textId="77777777" w:rsidR="00C045AC" w:rsidRDefault="00C045AC" w:rsidP="00A83CC4"/>
        </w:tc>
      </w:tr>
      <w:tr w:rsidR="005F732E" w14:paraId="4E3694D8" w14:textId="77777777" w:rsidTr="00EB07DA">
        <w:tc>
          <w:tcPr>
            <w:tcW w:w="1051" w:type="dxa"/>
            <w:tcMar>
              <w:top w:w="57" w:type="dxa"/>
              <w:bottom w:w="57" w:type="dxa"/>
            </w:tcMar>
          </w:tcPr>
          <w:p w14:paraId="449454E2" w14:textId="77777777" w:rsidR="00C045AC" w:rsidRDefault="00C045AC" w:rsidP="00A83CC4"/>
        </w:tc>
        <w:tc>
          <w:tcPr>
            <w:tcW w:w="3102" w:type="dxa"/>
            <w:tcMar>
              <w:top w:w="57" w:type="dxa"/>
              <w:bottom w:w="57" w:type="dxa"/>
            </w:tcMar>
          </w:tcPr>
          <w:p w14:paraId="09893E91" w14:textId="77777777" w:rsidR="00C045AC" w:rsidRDefault="00C045AC" w:rsidP="00A83CC4"/>
        </w:tc>
        <w:tc>
          <w:tcPr>
            <w:tcW w:w="1804" w:type="dxa"/>
            <w:tcMar>
              <w:top w:w="57" w:type="dxa"/>
              <w:bottom w:w="57" w:type="dxa"/>
            </w:tcMar>
          </w:tcPr>
          <w:p w14:paraId="7131F9B2" w14:textId="77777777" w:rsidR="00C045AC" w:rsidRDefault="00C045AC" w:rsidP="00A83CC4"/>
        </w:tc>
        <w:tc>
          <w:tcPr>
            <w:tcW w:w="1028" w:type="dxa"/>
            <w:tcMar>
              <w:top w:w="57" w:type="dxa"/>
              <w:bottom w:w="57" w:type="dxa"/>
            </w:tcMar>
          </w:tcPr>
          <w:p w14:paraId="25450446" w14:textId="77777777" w:rsidR="00C045AC" w:rsidRDefault="00C045AC" w:rsidP="00A83CC4"/>
        </w:tc>
        <w:tc>
          <w:tcPr>
            <w:tcW w:w="1436" w:type="dxa"/>
            <w:tcMar>
              <w:top w:w="57" w:type="dxa"/>
              <w:bottom w:w="57" w:type="dxa"/>
            </w:tcMar>
          </w:tcPr>
          <w:p w14:paraId="63C1A667" w14:textId="77777777" w:rsidR="00C045AC" w:rsidRDefault="00C045AC" w:rsidP="00A83CC4"/>
        </w:tc>
        <w:tc>
          <w:tcPr>
            <w:tcW w:w="1433" w:type="dxa"/>
            <w:tcBorders>
              <w:bottom w:val="double" w:sz="4" w:space="0" w:color="auto"/>
            </w:tcBorders>
            <w:tcMar>
              <w:top w:w="57" w:type="dxa"/>
              <w:bottom w:w="57" w:type="dxa"/>
            </w:tcMar>
          </w:tcPr>
          <w:p w14:paraId="1719A75F" w14:textId="77777777" w:rsidR="00C045AC" w:rsidRDefault="00C045AC" w:rsidP="00A83CC4"/>
        </w:tc>
      </w:tr>
    </w:tbl>
    <w:p w14:paraId="1EF8F830" w14:textId="77777777" w:rsidR="00C045AC" w:rsidRDefault="00C045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6876"/>
        <w:gridCol w:w="1592"/>
      </w:tblGrid>
      <w:tr w:rsidR="00C045AC" w14:paraId="43EFCEE6" w14:textId="77777777" w:rsidTr="00C045AC">
        <w:tc>
          <w:tcPr>
            <w:tcW w:w="1181" w:type="dxa"/>
            <w:tcBorders>
              <w:top w:val="nil"/>
              <w:left w:val="nil"/>
              <w:bottom w:val="nil"/>
              <w:right w:val="nil"/>
            </w:tcBorders>
            <w:tcMar>
              <w:top w:w="57" w:type="dxa"/>
              <w:bottom w:w="57" w:type="dxa"/>
            </w:tcMar>
          </w:tcPr>
          <w:p w14:paraId="50561B7C" w14:textId="77777777" w:rsidR="00C045AC" w:rsidRDefault="00C045AC" w:rsidP="00A83CC4"/>
        </w:tc>
        <w:tc>
          <w:tcPr>
            <w:tcW w:w="7043" w:type="dxa"/>
            <w:tcBorders>
              <w:top w:val="nil"/>
              <w:left w:val="nil"/>
              <w:bottom w:val="nil"/>
              <w:right w:val="double" w:sz="4" w:space="0" w:color="auto"/>
            </w:tcBorders>
            <w:tcMar>
              <w:top w:w="57" w:type="dxa"/>
              <w:bottom w:w="57" w:type="dxa"/>
            </w:tcMar>
          </w:tcPr>
          <w:p w14:paraId="126939EB" w14:textId="77777777" w:rsidR="00C045AC" w:rsidRPr="00C045AC" w:rsidRDefault="00724620" w:rsidP="00724620">
            <w:pPr>
              <w:jc w:val="right"/>
              <w:rPr>
                <w:b/>
              </w:rPr>
            </w:pPr>
            <w:r>
              <w:rPr>
                <w:b/>
              </w:rPr>
              <w:t>Total of the Prices</w:t>
            </w:r>
            <w:r w:rsidR="00C045AC">
              <w:rPr>
                <w:b/>
              </w:rPr>
              <w:t xml:space="preserve">  </w:t>
            </w:r>
          </w:p>
        </w:tc>
        <w:tc>
          <w:tcPr>
            <w:tcW w:w="1630" w:type="dxa"/>
            <w:tcBorders>
              <w:top w:val="double" w:sz="4" w:space="0" w:color="auto"/>
              <w:left w:val="double" w:sz="4" w:space="0" w:color="auto"/>
              <w:bottom w:val="double" w:sz="4" w:space="0" w:color="auto"/>
              <w:right w:val="double" w:sz="4" w:space="0" w:color="auto"/>
            </w:tcBorders>
            <w:tcMar>
              <w:top w:w="57" w:type="dxa"/>
              <w:bottom w:w="57" w:type="dxa"/>
            </w:tcMar>
          </w:tcPr>
          <w:p w14:paraId="69DFA5FD" w14:textId="77777777" w:rsidR="00C045AC" w:rsidRDefault="00C045AC" w:rsidP="00A83CC4"/>
        </w:tc>
      </w:tr>
    </w:tbl>
    <w:p w14:paraId="61E12E49" w14:textId="77777777" w:rsidR="00C045AC" w:rsidRDefault="00C045AC"/>
    <w:p w14:paraId="16B99378" w14:textId="77777777" w:rsidR="00E82191" w:rsidRDefault="00E82191" w:rsidP="00A83CC4"/>
    <w:p w14:paraId="685B1A1D" w14:textId="77777777" w:rsidR="00AC32AF" w:rsidRDefault="00AC32AF" w:rsidP="00A83CC4"/>
    <w:p w14:paraId="0A05BB3B" w14:textId="77777777" w:rsidR="00AC32AF" w:rsidRDefault="00AC32AF" w:rsidP="00A83CC4">
      <w:pPr>
        <w:sectPr w:rsidR="00AC32AF" w:rsidSect="00201466">
          <w:footerReference w:type="default" r:id="rId17"/>
          <w:endnotePr>
            <w:numFmt w:val="decimal"/>
          </w:endnotePr>
          <w:pgSz w:w="11906" w:h="16838" w:code="9"/>
          <w:pgMar w:top="1418" w:right="1134" w:bottom="1418" w:left="1134" w:header="720" w:footer="720" w:gutter="0"/>
          <w:cols w:space="720"/>
          <w:noEndnote/>
        </w:sectPr>
      </w:pPr>
    </w:p>
    <w:p w14:paraId="18EC811B" w14:textId="77777777" w:rsidR="00904049" w:rsidRDefault="00E9456B" w:rsidP="00E9456B">
      <w:pPr>
        <w:pStyle w:val="Style26ptTopSinglesolidlineAuto075ptLinewidthFr"/>
      </w:pPr>
      <w:r>
        <w:lastRenderedPageBreak/>
        <w:t>C3:  Scope of Work</w:t>
      </w:r>
    </w:p>
    <w:p w14:paraId="4421A4E7" w14:textId="77777777" w:rsidR="00904049" w:rsidRDefault="00904049" w:rsidP="00A83CC4"/>
    <w:p w14:paraId="59BFFF51" w14:textId="77777777" w:rsidR="00AC32AF" w:rsidRPr="00BD7D78" w:rsidRDefault="00FB27C8" w:rsidP="00E9456B">
      <w:pPr>
        <w:pStyle w:val="Heading1"/>
      </w:pPr>
      <w:r>
        <w:t xml:space="preserve">C3.1 </w:t>
      </w:r>
      <w:r w:rsidR="00724620">
        <w:t>Goods</w:t>
      </w:r>
      <w:r w:rsidR="00AC32AF">
        <w:t xml:space="preserve"> Information</w:t>
      </w:r>
    </w:p>
    <w:p w14:paraId="35B2B89E" w14:textId="77777777" w:rsidR="00121D35" w:rsidRDefault="00121D35" w:rsidP="00121D35"/>
    <w:p w14:paraId="24615859" w14:textId="77777777" w:rsidR="00121D35" w:rsidRDefault="00121D35" w:rsidP="00121D35">
      <w:pPr>
        <w:rPr>
          <w:b/>
          <w:i/>
          <w:sz w:val="24"/>
        </w:rPr>
      </w:pPr>
      <w:r>
        <w:rPr>
          <w:b/>
          <w:sz w:val="24"/>
        </w:rPr>
        <w:t xml:space="preserve">1. Description of the </w:t>
      </w:r>
      <w:r w:rsidR="00F813C6" w:rsidRPr="00F813C6">
        <w:rPr>
          <w:rFonts w:cs="Arial"/>
          <w:b/>
          <w:i/>
          <w:color w:val="000000"/>
          <w:sz w:val="24"/>
          <w:lang w:val="en-ZA"/>
        </w:rPr>
        <w:t>goods</w:t>
      </w:r>
      <w:r>
        <w:rPr>
          <w:b/>
          <w:i/>
          <w:sz w:val="24"/>
        </w:rPr>
        <w:t xml:space="preserve"> </w:t>
      </w:r>
    </w:p>
    <w:p w14:paraId="458704BB" w14:textId="77777777" w:rsidR="006F4B97" w:rsidRPr="006F4B97" w:rsidRDefault="006F4B97" w:rsidP="00121D35"/>
    <w:p w14:paraId="4A55ED23" w14:textId="24A1BDA5" w:rsidR="006F4B97" w:rsidRPr="00727F0F" w:rsidRDefault="00DC1359" w:rsidP="00727F0F">
      <w:pPr>
        <w:pStyle w:val="Default"/>
        <w:ind w:left="142"/>
        <w:rPr>
          <w:sz w:val="20"/>
          <w:szCs w:val="20"/>
        </w:rPr>
      </w:pPr>
      <w:r>
        <w:rPr>
          <w:sz w:val="20"/>
          <w:szCs w:val="20"/>
        </w:rPr>
        <w:t>S</w:t>
      </w:r>
      <w:r w:rsidRPr="00DC1359">
        <w:rPr>
          <w:sz w:val="20"/>
          <w:szCs w:val="20"/>
        </w:rPr>
        <w:t>upply, delivery and commissioning of a fully Automated Asphaltene analyser correlating with ASTM D6560 and D3279 to Petroleum Sciences laboratories in Rosherville, Johannesburg.</w:t>
      </w:r>
    </w:p>
    <w:p w14:paraId="5D77348D" w14:textId="77777777" w:rsidR="00121D35" w:rsidRPr="009A33DC" w:rsidRDefault="00121D35" w:rsidP="009A33DC"/>
    <w:p w14:paraId="4127E116" w14:textId="77777777" w:rsidR="00121D35" w:rsidRDefault="00121D35" w:rsidP="00121D35"/>
    <w:p w14:paraId="31F2D6FE" w14:textId="77777777" w:rsidR="00121D35" w:rsidRDefault="00DC6E87" w:rsidP="00121D35">
      <w:pPr>
        <w:rPr>
          <w:b/>
        </w:rPr>
      </w:pPr>
      <w:r>
        <w:rPr>
          <w:b/>
          <w:sz w:val="24"/>
        </w:rPr>
        <w:t>2</w:t>
      </w:r>
      <w:r w:rsidR="00121D35">
        <w:rPr>
          <w:b/>
          <w:sz w:val="24"/>
        </w:rPr>
        <w:t>. Specifications</w:t>
      </w:r>
    </w:p>
    <w:p w14:paraId="35758C63" w14:textId="77777777" w:rsidR="005F732E" w:rsidRDefault="005F732E" w:rsidP="005F732E">
      <w:pPr>
        <w:pStyle w:val="Default"/>
        <w:rPr>
          <w:rFonts w:cs="Times New Roman"/>
          <w:color w:val="auto"/>
          <w:sz w:val="20"/>
          <w:lang w:val="en-GB" w:eastAsia="en-US"/>
        </w:rPr>
      </w:pPr>
    </w:p>
    <w:p w14:paraId="65F9D4BA" w14:textId="77777777" w:rsidR="00572824" w:rsidRPr="00FE63D1" w:rsidRDefault="00572824" w:rsidP="00572824">
      <w:pPr>
        <w:numPr>
          <w:ilvl w:val="0"/>
          <w:numId w:val="19"/>
        </w:numPr>
        <w:tabs>
          <w:tab w:val="clear" w:pos="357"/>
        </w:tabs>
        <w:spacing w:before="120" w:after="40"/>
        <w:jc w:val="both"/>
      </w:pPr>
      <w:r w:rsidRPr="00084968">
        <w:t xml:space="preserve">Fully Automatic Asphaltene analyser, </w:t>
      </w:r>
    </w:p>
    <w:p w14:paraId="3C62CD98" w14:textId="77777777" w:rsidR="00572824" w:rsidRPr="00FE63D1" w:rsidRDefault="00572824" w:rsidP="00572824">
      <w:pPr>
        <w:numPr>
          <w:ilvl w:val="0"/>
          <w:numId w:val="19"/>
        </w:numPr>
        <w:tabs>
          <w:tab w:val="clear" w:pos="357"/>
        </w:tabs>
        <w:spacing w:before="120" w:after="40"/>
        <w:jc w:val="both"/>
      </w:pPr>
      <w:r w:rsidRPr="00084968">
        <w:t>Correlating with ASTM D6560 and D3279</w:t>
      </w:r>
      <w:r>
        <w:t>.</w:t>
      </w:r>
      <w:r w:rsidRPr="00084968">
        <w:t xml:space="preserve"> </w:t>
      </w:r>
    </w:p>
    <w:p w14:paraId="35761AE2" w14:textId="77777777" w:rsidR="00572824" w:rsidRPr="00FE63D1" w:rsidRDefault="00572824" w:rsidP="00572824">
      <w:pPr>
        <w:numPr>
          <w:ilvl w:val="0"/>
          <w:numId w:val="19"/>
        </w:numPr>
        <w:tabs>
          <w:tab w:val="clear" w:pos="357"/>
        </w:tabs>
        <w:spacing w:before="120" w:after="40"/>
        <w:jc w:val="both"/>
      </w:pPr>
      <w:r w:rsidRPr="00084968">
        <w:t xml:space="preserve">Complete with water bath with temperature control of 80 </w:t>
      </w:r>
      <w:r w:rsidRPr="00FE63D1">
        <w:t>˚</w:t>
      </w:r>
      <w:r w:rsidRPr="00084968">
        <w:t xml:space="preserve">C to 100 </w:t>
      </w:r>
      <w:r w:rsidRPr="00FE63D1">
        <w:t>˚</w:t>
      </w:r>
      <w:r w:rsidRPr="00084968">
        <w:t>C; analytical balance with the minimum reading of 0,0001g, printer, data management system with operating software installed, UPS</w:t>
      </w:r>
      <w:r>
        <w:t>, glassware</w:t>
      </w:r>
      <w:r w:rsidRPr="00084968">
        <w:t xml:space="preserve"> and standard accessories. </w:t>
      </w:r>
    </w:p>
    <w:p w14:paraId="0EF221B4" w14:textId="77777777" w:rsidR="00572824" w:rsidRPr="00FE63D1" w:rsidRDefault="00572824" w:rsidP="00572824">
      <w:pPr>
        <w:numPr>
          <w:ilvl w:val="0"/>
          <w:numId w:val="19"/>
        </w:numPr>
        <w:tabs>
          <w:tab w:val="clear" w:pos="357"/>
        </w:tabs>
        <w:spacing w:before="120" w:after="40"/>
        <w:jc w:val="both"/>
      </w:pPr>
      <w:r w:rsidRPr="00FE63D1">
        <w:t>Suitable for analysing crude oil, heavy oil, cracked residue, asphalt.</w:t>
      </w:r>
    </w:p>
    <w:p w14:paraId="7A03A272" w14:textId="77777777" w:rsidR="00572824" w:rsidRPr="00FE63D1" w:rsidRDefault="00572824" w:rsidP="00572824">
      <w:pPr>
        <w:numPr>
          <w:ilvl w:val="0"/>
          <w:numId w:val="19"/>
        </w:numPr>
        <w:tabs>
          <w:tab w:val="clear" w:pos="357"/>
        </w:tabs>
        <w:spacing w:before="120" w:after="40"/>
        <w:jc w:val="both"/>
      </w:pPr>
      <w:r w:rsidRPr="00FE63D1">
        <w:t>Number samples for automated measurement at least 12 samples.</w:t>
      </w:r>
    </w:p>
    <w:p w14:paraId="787BE81F" w14:textId="77777777" w:rsidR="00572824" w:rsidRPr="00FE63D1" w:rsidRDefault="00572824" w:rsidP="00572824">
      <w:pPr>
        <w:numPr>
          <w:ilvl w:val="0"/>
          <w:numId w:val="19"/>
        </w:numPr>
        <w:tabs>
          <w:tab w:val="clear" w:pos="357"/>
        </w:tabs>
        <w:spacing w:before="120" w:after="40"/>
        <w:jc w:val="both"/>
      </w:pPr>
      <w:r w:rsidRPr="00FE63D1">
        <w:t>Measurement method: Absorption spectroscopy.</w:t>
      </w:r>
    </w:p>
    <w:p w14:paraId="4484DF14" w14:textId="77777777" w:rsidR="00572824" w:rsidRPr="00FE63D1" w:rsidRDefault="00572824" w:rsidP="00572824">
      <w:pPr>
        <w:numPr>
          <w:ilvl w:val="0"/>
          <w:numId w:val="19"/>
        </w:numPr>
        <w:tabs>
          <w:tab w:val="clear" w:pos="357"/>
        </w:tabs>
        <w:spacing w:before="120" w:after="40"/>
        <w:jc w:val="both"/>
      </w:pPr>
      <w:r w:rsidRPr="00FE63D1">
        <w:t xml:space="preserve">Light source: LED lamps. </w:t>
      </w:r>
    </w:p>
    <w:p w14:paraId="386ED8CF" w14:textId="77777777" w:rsidR="00572824" w:rsidRPr="00FE63D1" w:rsidRDefault="00572824" w:rsidP="00572824">
      <w:pPr>
        <w:numPr>
          <w:ilvl w:val="0"/>
          <w:numId w:val="19"/>
        </w:numPr>
        <w:tabs>
          <w:tab w:val="clear" w:pos="357"/>
        </w:tabs>
        <w:spacing w:before="120" w:after="40"/>
        <w:jc w:val="both"/>
      </w:pPr>
      <w:r w:rsidRPr="00FE63D1">
        <w:t>Photo sensor: Silicon photocells.</w:t>
      </w:r>
    </w:p>
    <w:p w14:paraId="0F804F2D" w14:textId="77777777" w:rsidR="00572824" w:rsidRPr="00FE63D1" w:rsidRDefault="00572824" w:rsidP="00572824">
      <w:pPr>
        <w:numPr>
          <w:ilvl w:val="0"/>
          <w:numId w:val="19"/>
        </w:numPr>
        <w:tabs>
          <w:tab w:val="clear" w:pos="357"/>
        </w:tabs>
        <w:spacing w:before="120" w:after="40"/>
        <w:jc w:val="both"/>
      </w:pPr>
      <w:r w:rsidRPr="00FE63D1">
        <w:t>Measuring range: 0.5 to 15 % (</w:t>
      </w:r>
      <w:proofErr w:type="spellStart"/>
      <w:r w:rsidRPr="00FE63D1">
        <w:t>wt</w:t>
      </w:r>
      <w:proofErr w:type="spellEnd"/>
      <w:r w:rsidRPr="00FE63D1">
        <w:t>).</w:t>
      </w:r>
    </w:p>
    <w:p w14:paraId="486A19E2" w14:textId="77777777" w:rsidR="00572824" w:rsidRPr="00FE63D1" w:rsidRDefault="00572824" w:rsidP="00572824">
      <w:pPr>
        <w:numPr>
          <w:ilvl w:val="0"/>
          <w:numId w:val="19"/>
        </w:numPr>
        <w:tabs>
          <w:tab w:val="clear" w:pos="357"/>
        </w:tabs>
        <w:spacing w:before="120" w:after="40"/>
        <w:jc w:val="both"/>
      </w:pPr>
      <w:r w:rsidRPr="00FE63D1">
        <w:t>Reproducibility: ±2 %</w:t>
      </w:r>
    </w:p>
    <w:p w14:paraId="296FD735" w14:textId="77777777" w:rsidR="00572824" w:rsidRPr="00FE63D1" w:rsidRDefault="00572824" w:rsidP="00572824">
      <w:pPr>
        <w:numPr>
          <w:ilvl w:val="0"/>
          <w:numId w:val="19"/>
        </w:numPr>
        <w:tabs>
          <w:tab w:val="clear" w:pos="357"/>
        </w:tabs>
        <w:spacing w:before="120" w:after="40"/>
        <w:jc w:val="both"/>
      </w:pPr>
      <w:r w:rsidRPr="00FE63D1">
        <w:t>Sampling: Automatic sampling by tubing pump.</w:t>
      </w:r>
    </w:p>
    <w:p w14:paraId="429FD981" w14:textId="77777777" w:rsidR="00572824" w:rsidRPr="00FE63D1" w:rsidRDefault="00572824" w:rsidP="00572824">
      <w:pPr>
        <w:numPr>
          <w:ilvl w:val="0"/>
          <w:numId w:val="19"/>
        </w:numPr>
        <w:tabs>
          <w:tab w:val="clear" w:pos="357"/>
        </w:tabs>
        <w:spacing w:before="120" w:after="40"/>
        <w:jc w:val="both"/>
      </w:pPr>
      <w:r w:rsidRPr="00FE63D1">
        <w:t>Cleaning method: Rinse by tubing pump.</w:t>
      </w:r>
    </w:p>
    <w:p w14:paraId="09680E1F" w14:textId="77777777" w:rsidR="00572824" w:rsidRPr="00FE63D1" w:rsidRDefault="00572824" w:rsidP="00572824">
      <w:pPr>
        <w:numPr>
          <w:ilvl w:val="0"/>
          <w:numId w:val="19"/>
        </w:numPr>
        <w:tabs>
          <w:tab w:val="clear" w:pos="357"/>
        </w:tabs>
        <w:spacing w:before="120" w:after="40"/>
        <w:jc w:val="both"/>
      </w:pPr>
      <w:r w:rsidRPr="00FE63D1">
        <w:t>Measurement time: Approx. 1 minute per sample.</w:t>
      </w:r>
    </w:p>
    <w:p w14:paraId="0154467D" w14:textId="77777777" w:rsidR="00EB07DA" w:rsidRPr="005F732E" w:rsidRDefault="00EB07DA" w:rsidP="005F732E">
      <w:pPr>
        <w:pStyle w:val="Default"/>
        <w:rPr>
          <w:rFonts w:cs="Times New Roman"/>
          <w:color w:val="auto"/>
          <w:sz w:val="20"/>
          <w:lang w:val="en-GB" w:eastAsia="en-US"/>
        </w:rPr>
      </w:pPr>
    </w:p>
    <w:p w14:paraId="1920CB35" w14:textId="77777777" w:rsidR="005F732E" w:rsidRPr="005F732E" w:rsidRDefault="005F732E">
      <w:pPr>
        <w:pStyle w:val="Default"/>
        <w:numPr>
          <w:ilvl w:val="1"/>
          <w:numId w:val="13"/>
        </w:numPr>
        <w:ind w:left="720" w:hanging="360"/>
        <w:rPr>
          <w:rFonts w:cs="Times New Roman"/>
          <w:color w:val="auto"/>
          <w:sz w:val="20"/>
          <w:lang w:val="en-GB" w:eastAsia="en-US"/>
        </w:rPr>
      </w:pPr>
    </w:p>
    <w:p w14:paraId="1A2060A9" w14:textId="77777777" w:rsidR="005F732E" w:rsidRPr="005F732E" w:rsidRDefault="005F732E" w:rsidP="005F732E">
      <w:pPr>
        <w:pStyle w:val="Default"/>
        <w:rPr>
          <w:rFonts w:cs="Times New Roman"/>
          <w:b/>
          <w:bCs/>
          <w:color w:val="auto"/>
          <w:sz w:val="20"/>
          <w:lang w:val="en-GB" w:eastAsia="en-US"/>
        </w:rPr>
      </w:pPr>
      <w:r w:rsidRPr="005F732E">
        <w:rPr>
          <w:rFonts w:cs="Times New Roman"/>
          <w:b/>
          <w:bCs/>
          <w:color w:val="auto"/>
          <w:sz w:val="20"/>
          <w:lang w:val="en-GB" w:eastAsia="en-US"/>
        </w:rPr>
        <w:t xml:space="preserve">Test standards </w:t>
      </w:r>
    </w:p>
    <w:p w14:paraId="6728FF68" w14:textId="514C805F" w:rsidR="005F732E" w:rsidRPr="005F732E" w:rsidRDefault="005F732E">
      <w:pPr>
        <w:pStyle w:val="Default"/>
        <w:numPr>
          <w:ilvl w:val="0"/>
          <w:numId w:val="18"/>
        </w:numPr>
        <w:rPr>
          <w:rFonts w:cs="Times New Roman"/>
          <w:color w:val="auto"/>
          <w:sz w:val="20"/>
          <w:lang w:val="en-GB" w:eastAsia="en-US"/>
        </w:rPr>
      </w:pPr>
      <w:r w:rsidRPr="005F732E">
        <w:rPr>
          <w:rFonts w:cs="Times New Roman"/>
          <w:color w:val="auto"/>
          <w:sz w:val="20"/>
          <w:lang w:val="en-GB" w:eastAsia="en-US"/>
        </w:rPr>
        <w:t xml:space="preserve">ASTM </w:t>
      </w:r>
      <w:r w:rsidR="00364B38" w:rsidRPr="00364B38">
        <w:rPr>
          <w:rFonts w:cs="Times New Roman"/>
          <w:color w:val="auto"/>
          <w:sz w:val="20"/>
          <w:lang w:val="en-GB" w:eastAsia="en-US"/>
        </w:rPr>
        <w:t>D6560 and D3279.</w:t>
      </w:r>
    </w:p>
    <w:p w14:paraId="2ADB3055" w14:textId="77777777" w:rsidR="005F732E" w:rsidRPr="005F732E" w:rsidRDefault="005F732E" w:rsidP="005F732E">
      <w:pPr>
        <w:pStyle w:val="Default"/>
        <w:rPr>
          <w:rFonts w:cs="Times New Roman"/>
          <w:color w:val="auto"/>
          <w:sz w:val="20"/>
          <w:lang w:val="en-GB" w:eastAsia="en-US"/>
        </w:rPr>
      </w:pPr>
    </w:p>
    <w:p w14:paraId="35D9EC1F" w14:textId="77777777" w:rsidR="005F732E" w:rsidRDefault="005F732E" w:rsidP="005F732E">
      <w:pPr>
        <w:pStyle w:val="Default"/>
        <w:rPr>
          <w:rFonts w:cs="Times New Roman"/>
          <w:b/>
          <w:bCs/>
          <w:color w:val="auto"/>
          <w:sz w:val="20"/>
          <w:lang w:val="en-GB" w:eastAsia="en-US"/>
        </w:rPr>
      </w:pPr>
      <w:r w:rsidRPr="005F732E">
        <w:rPr>
          <w:rFonts w:cs="Times New Roman"/>
          <w:b/>
          <w:bCs/>
          <w:color w:val="auto"/>
          <w:sz w:val="20"/>
          <w:lang w:val="en-GB" w:eastAsia="en-US"/>
        </w:rPr>
        <w:t xml:space="preserve">Included </w:t>
      </w:r>
    </w:p>
    <w:p w14:paraId="0444206E" w14:textId="77777777" w:rsidR="005F732E" w:rsidRPr="00D428AE" w:rsidRDefault="005F732E">
      <w:pPr>
        <w:pStyle w:val="Default"/>
        <w:numPr>
          <w:ilvl w:val="0"/>
          <w:numId w:val="18"/>
        </w:numPr>
        <w:rPr>
          <w:rFonts w:cs="Times New Roman"/>
          <w:b/>
          <w:bCs/>
          <w:color w:val="auto"/>
          <w:sz w:val="20"/>
          <w:lang w:val="en-GB" w:eastAsia="en-US"/>
        </w:rPr>
      </w:pPr>
      <w:r w:rsidRPr="005F732E">
        <w:rPr>
          <w:rFonts w:cs="Times New Roman"/>
          <w:color w:val="auto"/>
          <w:sz w:val="20"/>
          <w:lang w:val="en-GB" w:eastAsia="en-US"/>
        </w:rPr>
        <w:t xml:space="preserve">User manual </w:t>
      </w:r>
    </w:p>
    <w:p w14:paraId="449CD428" w14:textId="77777777" w:rsidR="00D428AE" w:rsidRDefault="00D428AE" w:rsidP="00D428AE">
      <w:pPr>
        <w:pStyle w:val="Default"/>
        <w:rPr>
          <w:rFonts w:cs="Times New Roman"/>
          <w:color w:val="auto"/>
          <w:sz w:val="20"/>
          <w:lang w:val="en-GB" w:eastAsia="en-US"/>
        </w:rPr>
      </w:pPr>
    </w:p>
    <w:p w14:paraId="4F83E536" w14:textId="77777777" w:rsidR="00D428AE" w:rsidRPr="00D428AE" w:rsidRDefault="00D428AE" w:rsidP="00D428AE">
      <w:pPr>
        <w:pStyle w:val="Default"/>
        <w:rPr>
          <w:rFonts w:cs="Times New Roman"/>
          <w:b/>
          <w:bCs/>
          <w:color w:val="auto"/>
          <w:sz w:val="20"/>
          <w:lang w:val="en-GB" w:eastAsia="en-US"/>
        </w:rPr>
      </w:pPr>
      <w:r w:rsidRPr="00D428AE">
        <w:rPr>
          <w:rFonts w:cs="Times New Roman"/>
          <w:b/>
          <w:bCs/>
          <w:color w:val="auto"/>
          <w:sz w:val="20"/>
          <w:lang w:val="en-GB" w:eastAsia="en-US"/>
        </w:rPr>
        <w:t>Important notes:</w:t>
      </w:r>
    </w:p>
    <w:p w14:paraId="11FD2AED" w14:textId="77777777" w:rsidR="00D428AE" w:rsidRDefault="00D428AE">
      <w:pPr>
        <w:pStyle w:val="Default"/>
        <w:numPr>
          <w:ilvl w:val="0"/>
          <w:numId w:val="18"/>
        </w:numPr>
        <w:rPr>
          <w:rFonts w:cs="Times New Roman"/>
          <w:color w:val="auto"/>
          <w:sz w:val="20"/>
          <w:lang w:val="en-GB" w:eastAsia="en-US"/>
        </w:rPr>
      </w:pPr>
      <w:r w:rsidRPr="00D428AE">
        <w:rPr>
          <w:rFonts w:cs="Times New Roman"/>
          <w:color w:val="auto"/>
          <w:sz w:val="20"/>
          <w:lang w:val="en-GB" w:eastAsia="en-US"/>
        </w:rPr>
        <w:t>Payment will be made once installation, commissioning and training has been completed to the satisfaction of the end-user.</w:t>
      </w:r>
    </w:p>
    <w:p w14:paraId="38648590" w14:textId="77777777" w:rsidR="00D428AE" w:rsidRPr="00D428AE" w:rsidRDefault="00D428AE">
      <w:pPr>
        <w:pStyle w:val="Default"/>
        <w:numPr>
          <w:ilvl w:val="0"/>
          <w:numId w:val="18"/>
        </w:numPr>
        <w:rPr>
          <w:rFonts w:cs="Times New Roman"/>
          <w:color w:val="auto"/>
          <w:sz w:val="20"/>
          <w:lang w:val="en-GB" w:eastAsia="en-US"/>
        </w:rPr>
      </w:pPr>
      <w:r w:rsidRPr="00D428AE">
        <w:rPr>
          <w:rFonts w:cs="Times New Roman"/>
          <w:color w:val="auto"/>
          <w:sz w:val="20"/>
          <w:lang w:val="en-GB" w:eastAsia="en-US"/>
        </w:rPr>
        <w:t>Job completion form, to be signed off by both the supplier and the end-user.</w:t>
      </w:r>
    </w:p>
    <w:p w14:paraId="0364B963" w14:textId="77777777" w:rsidR="0062544C" w:rsidRDefault="0062544C" w:rsidP="005F732E">
      <w:pPr>
        <w:pStyle w:val="Header"/>
        <w:rPr>
          <w:sz w:val="20"/>
          <w:szCs w:val="24"/>
        </w:rPr>
      </w:pPr>
    </w:p>
    <w:p w14:paraId="4A28B6CC" w14:textId="77777777" w:rsidR="0062544C" w:rsidRPr="0062544C" w:rsidRDefault="0062544C" w:rsidP="0062544C">
      <w:pPr>
        <w:pStyle w:val="Header"/>
        <w:rPr>
          <w:b/>
          <w:bCs/>
          <w:sz w:val="20"/>
          <w:szCs w:val="24"/>
        </w:rPr>
      </w:pPr>
      <w:r w:rsidRPr="0062544C">
        <w:rPr>
          <w:b/>
          <w:bCs/>
          <w:sz w:val="20"/>
          <w:szCs w:val="24"/>
        </w:rPr>
        <w:t>Delivery address</w:t>
      </w:r>
    </w:p>
    <w:p w14:paraId="16F993EB" w14:textId="77777777" w:rsidR="0062544C" w:rsidRPr="0062544C" w:rsidRDefault="0062544C" w:rsidP="0062544C">
      <w:pPr>
        <w:pStyle w:val="Header"/>
        <w:rPr>
          <w:sz w:val="20"/>
          <w:szCs w:val="24"/>
        </w:rPr>
      </w:pPr>
      <w:r w:rsidRPr="0062544C">
        <w:rPr>
          <w:sz w:val="20"/>
          <w:szCs w:val="24"/>
        </w:rPr>
        <w:t>Eskom Holding SOC LTD</w:t>
      </w:r>
    </w:p>
    <w:p w14:paraId="236168E5" w14:textId="77777777" w:rsidR="00727F0F" w:rsidRDefault="00727F0F" w:rsidP="00727F0F">
      <w:pPr>
        <w:pStyle w:val="Header"/>
        <w:rPr>
          <w:sz w:val="20"/>
          <w:szCs w:val="24"/>
        </w:rPr>
      </w:pPr>
      <w:r>
        <w:rPr>
          <w:sz w:val="20"/>
          <w:szCs w:val="24"/>
        </w:rPr>
        <w:t>Oil Laboratory</w:t>
      </w:r>
    </w:p>
    <w:p w14:paraId="7FAC4FBF" w14:textId="77777777" w:rsidR="0062544C" w:rsidRPr="0062544C" w:rsidRDefault="0062544C" w:rsidP="0062544C">
      <w:pPr>
        <w:pStyle w:val="Header"/>
        <w:rPr>
          <w:sz w:val="20"/>
          <w:szCs w:val="24"/>
        </w:rPr>
      </w:pPr>
      <w:r w:rsidRPr="0062544C">
        <w:rPr>
          <w:sz w:val="20"/>
          <w:szCs w:val="24"/>
        </w:rPr>
        <w:t>Research and Innovation Centre</w:t>
      </w:r>
    </w:p>
    <w:p w14:paraId="107C4721" w14:textId="789BFA3A" w:rsidR="0062544C" w:rsidRPr="0062544C" w:rsidRDefault="0062544C" w:rsidP="0062544C">
      <w:pPr>
        <w:pStyle w:val="Header"/>
        <w:rPr>
          <w:sz w:val="20"/>
          <w:szCs w:val="24"/>
        </w:rPr>
      </w:pPr>
      <w:r w:rsidRPr="0062544C">
        <w:rPr>
          <w:sz w:val="20"/>
          <w:szCs w:val="24"/>
        </w:rPr>
        <w:t>Lower Germiston Road</w:t>
      </w:r>
    </w:p>
    <w:p w14:paraId="0AC17078" w14:textId="77777777" w:rsidR="0062544C" w:rsidRPr="0062544C" w:rsidRDefault="0062544C" w:rsidP="0062544C">
      <w:pPr>
        <w:pStyle w:val="Header"/>
        <w:rPr>
          <w:sz w:val="20"/>
          <w:szCs w:val="24"/>
        </w:rPr>
      </w:pPr>
      <w:r w:rsidRPr="0062544C">
        <w:rPr>
          <w:sz w:val="20"/>
          <w:szCs w:val="24"/>
        </w:rPr>
        <w:t>Rosherville</w:t>
      </w:r>
    </w:p>
    <w:p w14:paraId="3A0456E7" w14:textId="77777777" w:rsidR="0062544C" w:rsidRPr="005F732E" w:rsidRDefault="0062544C" w:rsidP="0062544C">
      <w:pPr>
        <w:pStyle w:val="Header"/>
        <w:rPr>
          <w:sz w:val="20"/>
          <w:szCs w:val="24"/>
        </w:rPr>
      </w:pPr>
      <w:r w:rsidRPr="0062544C">
        <w:rPr>
          <w:sz w:val="20"/>
          <w:szCs w:val="24"/>
        </w:rPr>
        <w:t>2094</w:t>
      </w:r>
    </w:p>
    <w:p w14:paraId="5386B54E" w14:textId="77777777" w:rsidR="00121D35" w:rsidRDefault="00121D35" w:rsidP="00121D35"/>
    <w:p w14:paraId="71E665EC" w14:textId="33537EC7" w:rsidR="00121D35" w:rsidRDefault="00F313AB" w:rsidP="00121D35">
      <w:pPr>
        <w:rPr>
          <w:b/>
        </w:rPr>
      </w:pPr>
      <w:r>
        <w:rPr>
          <w:b/>
          <w:sz w:val="24"/>
        </w:rPr>
        <w:br w:type="page"/>
      </w:r>
      <w:r w:rsidR="0048570C">
        <w:rPr>
          <w:b/>
          <w:sz w:val="24"/>
        </w:rPr>
        <w:lastRenderedPageBreak/>
        <w:t>3</w:t>
      </w:r>
      <w:r w:rsidR="00121D35">
        <w:rPr>
          <w:b/>
          <w:sz w:val="24"/>
        </w:rPr>
        <w:t xml:space="preserve">. Constraints on how the </w:t>
      </w:r>
      <w:r w:rsidR="00680762" w:rsidRPr="00680762">
        <w:rPr>
          <w:b/>
          <w:i/>
          <w:iCs/>
          <w:sz w:val="24"/>
        </w:rPr>
        <w:t>Supplier</w:t>
      </w:r>
      <w:r w:rsidR="00121D35">
        <w:rPr>
          <w:b/>
          <w:sz w:val="24"/>
        </w:rPr>
        <w:t xml:space="preserve"> Provides the </w:t>
      </w:r>
      <w:r w:rsidR="00B90496">
        <w:rPr>
          <w:b/>
          <w:sz w:val="24"/>
        </w:rPr>
        <w:t>Goods</w:t>
      </w:r>
    </w:p>
    <w:p w14:paraId="2EE100DA" w14:textId="77777777" w:rsidR="00121D35" w:rsidRDefault="00121D35" w:rsidP="00121D35">
      <w:pPr>
        <w:rPr>
          <w:b/>
        </w:rPr>
      </w:pPr>
    </w:p>
    <w:tbl>
      <w:tblPr>
        <w:tblW w:w="0" w:type="auto"/>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ook w:val="01E0" w:firstRow="1" w:lastRow="1" w:firstColumn="1" w:lastColumn="1" w:noHBand="0" w:noVBand="0"/>
      </w:tblPr>
      <w:tblGrid>
        <w:gridCol w:w="9608"/>
      </w:tblGrid>
      <w:tr w:rsidR="00121D35" w14:paraId="25ED93BD" w14:textId="77777777">
        <w:tc>
          <w:tcPr>
            <w:tcW w:w="9747" w:type="dxa"/>
            <w:tcMar>
              <w:top w:w="85" w:type="dxa"/>
              <w:bottom w:w="85" w:type="dxa"/>
            </w:tcMar>
          </w:tcPr>
          <w:p w14:paraId="08EA7740" w14:textId="77777777" w:rsidR="00121D35" w:rsidRPr="007B5B40" w:rsidRDefault="00121D35" w:rsidP="00B90496">
            <w:r w:rsidRPr="007B5B40">
              <w:t xml:space="preserve">State any constraints on </w:t>
            </w:r>
            <w:r w:rsidR="00B90496">
              <w:t xml:space="preserve">how the </w:t>
            </w:r>
            <w:r w:rsidR="00B90496" w:rsidRPr="00E16B9F">
              <w:rPr>
                <w:rFonts w:cs="Arial"/>
                <w:i/>
              </w:rPr>
              <w:t>Supplier</w:t>
            </w:r>
            <w:r w:rsidR="00B90496">
              <w:t xml:space="preserve"> is to provide the </w:t>
            </w:r>
            <w:r w:rsidR="00B90496" w:rsidRPr="007E3576">
              <w:rPr>
                <w:rFonts w:cs="Arial"/>
                <w:i/>
                <w:color w:val="000000"/>
              </w:rPr>
              <w:t>goods</w:t>
            </w:r>
            <w:r w:rsidR="00B90496">
              <w:t xml:space="preserve"> such as any limits on subcontracting.  </w:t>
            </w:r>
            <w:r w:rsidR="007B5A14">
              <w:t xml:space="preserve">Also include any management related constraints, invoicing and payment procedures some of which </w:t>
            </w:r>
            <w:r w:rsidR="00D711A1">
              <w:t xml:space="preserve">have been inserted </w:t>
            </w:r>
            <w:r w:rsidR="007B5A14">
              <w:t xml:space="preserve">below </w:t>
            </w:r>
            <w:r w:rsidR="00D711A1">
              <w:t>as a minimum guide</w:t>
            </w:r>
            <w:r w:rsidR="007B5A14">
              <w:t xml:space="preserve">. </w:t>
            </w:r>
          </w:p>
        </w:tc>
      </w:tr>
    </w:tbl>
    <w:p w14:paraId="26498A0F" w14:textId="77777777" w:rsidR="00FB28E6" w:rsidRDefault="00FB28E6" w:rsidP="00121D35"/>
    <w:p w14:paraId="6E423777" w14:textId="77777777" w:rsidR="00B24951" w:rsidRPr="00B24951" w:rsidRDefault="0048570C" w:rsidP="00121D35">
      <w:pPr>
        <w:rPr>
          <w:b/>
        </w:rPr>
      </w:pPr>
      <w:proofErr w:type="gramStart"/>
      <w:r>
        <w:rPr>
          <w:b/>
        </w:rPr>
        <w:t>3</w:t>
      </w:r>
      <w:r w:rsidR="00B24951" w:rsidRPr="00B24951">
        <w:rPr>
          <w:b/>
        </w:rPr>
        <w:t xml:space="preserve">.1  </w:t>
      </w:r>
      <w:r w:rsidR="00B90496">
        <w:rPr>
          <w:b/>
        </w:rPr>
        <w:t>Subcontracting</w:t>
      </w:r>
      <w:proofErr w:type="gramEnd"/>
    </w:p>
    <w:p w14:paraId="7D56BE26" w14:textId="77777777" w:rsidR="00B24951" w:rsidRDefault="00B24951" w:rsidP="00121D35"/>
    <w:p w14:paraId="03C9A3A1" w14:textId="77777777" w:rsidR="00B24951" w:rsidRDefault="00DB5FB0" w:rsidP="00B24951">
      <w:pPr>
        <w:pBdr>
          <w:top w:val="dotted" w:sz="12" w:space="1" w:color="auto"/>
          <w:left w:val="dotted" w:sz="12" w:space="4" w:color="auto"/>
          <w:bottom w:val="dotted" w:sz="12" w:space="1" w:color="auto"/>
          <w:right w:val="dotted" w:sz="12" w:space="4" w:color="auto"/>
        </w:pBdr>
      </w:pPr>
      <w:r>
        <w:t>None</w:t>
      </w:r>
    </w:p>
    <w:p w14:paraId="699719A6" w14:textId="77777777" w:rsidR="00B24951" w:rsidRDefault="00B24951" w:rsidP="00121D35"/>
    <w:p w14:paraId="2FB69661" w14:textId="25336698" w:rsidR="00B24951" w:rsidRPr="00B24951" w:rsidRDefault="0048570C" w:rsidP="00121D35">
      <w:pPr>
        <w:rPr>
          <w:b/>
        </w:rPr>
      </w:pPr>
      <w:proofErr w:type="gramStart"/>
      <w:r>
        <w:rPr>
          <w:b/>
        </w:rPr>
        <w:t>3</w:t>
      </w:r>
      <w:r w:rsidR="00B24951" w:rsidRPr="00B24951">
        <w:rPr>
          <w:b/>
        </w:rPr>
        <w:t>.2  Use</w:t>
      </w:r>
      <w:proofErr w:type="gramEnd"/>
      <w:r w:rsidR="00B24951" w:rsidRPr="00B24951">
        <w:rPr>
          <w:b/>
        </w:rPr>
        <w:t xml:space="preserve"> of standard forms</w:t>
      </w:r>
    </w:p>
    <w:p w14:paraId="0AB3D22C" w14:textId="77777777" w:rsidR="00B24951" w:rsidRDefault="00B24951" w:rsidP="00121D35"/>
    <w:p w14:paraId="2F9287AD" w14:textId="77777777" w:rsidR="00B24951" w:rsidRDefault="00192A22" w:rsidP="00192A22">
      <w:pPr>
        <w:pBdr>
          <w:top w:val="dotted" w:sz="12" w:space="1" w:color="auto"/>
          <w:left w:val="dotted" w:sz="12" w:space="4" w:color="auto"/>
          <w:bottom w:val="dotted" w:sz="12" w:space="1" w:color="auto"/>
          <w:right w:val="dotted" w:sz="12" w:space="4" w:color="auto"/>
        </w:pBdr>
      </w:pPr>
      <w:r>
        <w:t xml:space="preserve">Provide details of standard forms to be used by the </w:t>
      </w:r>
      <w:r w:rsidR="00680762" w:rsidRPr="00680762">
        <w:rPr>
          <w:i/>
        </w:rPr>
        <w:t>Supplier</w:t>
      </w:r>
      <w:r>
        <w:t xml:space="preserve"> in the administration of the contract, for example early warning and compensation event notifications.</w:t>
      </w:r>
    </w:p>
    <w:p w14:paraId="236BB956" w14:textId="77777777" w:rsidR="00192A22" w:rsidRDefault="00192A22" w:rsidP="00121D35"/>
    <w:p w14:paraId="76B1E8A3" w14:textId="77777777" w:rsidR="007B5A14" w:rsidRDefault="0048570C" w:rsidP="007B5A14">
      <w:pPr>
        <w:pStyle w:val="Heading2"/>
        <w:rPr>
          <w:sz w:val="20"/>
          <w:szCs w:val="20"/>
        </w:rPr>
      </w:pPr>
      <w:bookmarkStart w:id="16" w:name="_Toc232940124"/>
      <w:r>
        <w:rPr>
          <w:sz w:val="20"/>
          <w:szCs w:val="20"/>
        </w:rPr>
        <w:t>3</w:t>
      </w:r>
      <w:r w:rsidR="007B5A14" w:rsidRPr="007B5A14">
        <w:rPr>
          <w:sz w:val="20"/>
          <w:szCs w:val="20"/>
        </w:rPr>
        <w:t>.</w:t>
      </w:r>
      <w:r w:rsidR="00192A22">
        <w:rPr>
          <w:sz w:val="20"/>
          <w:szCs w:val="20"/>
        </w:rPr>
        <w:t>3</w:t>
      </w:r>
      <w:r w:rsidR="007B5A14" w:rsidRPr="007B5A14">
        <w:rPr>
          <w:sz w:val="20"/>
          <w:szCs w:val="20"/>
        </w:rPr>
        <w:t xml:space="preserve"> Invoicing and payment</w:t>
      </w:r>
      <w:bookmarkEnd w:id="16"/>
    </w:p>
    <w:p w14:paraId="2236B199" w14:textId="77777777" w:rsidR="007B5A14" w:rsidRPr="007B5A14" w:rsidRDefault="007B5A14" w:rsidP="007B5A14"/>
    <w:p w14:paraId="27480224" w14:textId="77777777" w:rsidR="007B5A14" w:rsidRDefault="00F45A6B" w:rsidP="00CE6B04">
      <w:pPr>
        <w:pBdr>
          <w:top w:val="dotted" w:sz="12" w:space="1" w:color="auto"/>
          <w:left w:val="dotted" w:sz="12" w:space="4" w:color="auto"/>
          <w:bottom w:val="dotted" w:sz="12" w:space="1" w:color="auto"/>
          <w:right w:val="dotted" w:sz="12" w:space="0" w:color="auto"/>
        </w:pBdr>
      </w:pPr>
      <w:r>
        <w:t>L</w:t>
      </w:r>
      <w:r w:rsidR="007B5A14">
        <w:t xml:space="preserve">ist information which is to be shown on an invoice. </w:t>
      </w:r>
      <w:r w:rsidR="00CE6B04">
        <w:t xml:space="preserve">  The following text is provided as a guide; revise to suit actual requirements.</w:t>
      </w:r>
    </w:p>
    <w:p w14:paraId="1086E477" w14:textId="77777777" w:rsidR="007B5A14" w:rsidRDefault="007B5A14" w:rsidP="007B5A14"/>
    <w:p w14:paraId="21F7645A" w14:textId="77777777" w:rsidR="007B5A14" w:rsidRDefault="00CE6B04" w:rsidP="007B5A14">
      <w:r>
        <w:t xml:space="preserve">In terms of core clause 50 the </w:t>
      </w:r>
      <w:r w:rsidR="00680762" w:rsidRPr="00680762">
        <w:rPr>
          <w:i/>
        </w:rPr>
        <w:t>Supplier</w:t>
      </w:r>
      <w:r>
        <w:t xml:space="preserve"> assesses the amount due and applies to the </w:t>
      </w:r>
      <w:r w:rsidR="00680762" w:rsidRPr="00680762">
        <w:rPr>
          <w:i/>
        </w:rPr>
        <w:t>Purchaser</w:t>
      </w:r>
      <w:r>
        <w:t xml:space="preserve"> for payment</w:t>
      </w:r>
      <w:r w:rsidR="005502C6">
        <w:t xml:space="preserve">.  The </w:t>
      </w:r>
      <w:r w:rsidR="00680762" w:rsidRPr="00680762">
        <w:rPr>
          <w:i/>
        </w:rPr>
        <w:t>Supplier</w:t>
      </w:r>
      <w:r w:rsidR="005502C6">
        <w:t xml:space="preserve"> applies for payment with a tax invoice addressed to the </w:t>
      </w:r>
      <w:r w:rsidR="00680762" w:rsidRPr="00680762">
        <w:rPr>
          <w:i/>
        </w:rPr>
        <w:t>Purchaser</w:t>
      </w:r>
      <w:r w:rsidR="005502C6">
        <w:t xml:space="preserve"> as follows:</w:t>
      </w:r>
      <w:r w:rsidR="007B5A14">
        <w:t xml:space="preserve"> </w:t>
      </w:r>
    </w:p>
    <w:p w14:paraId="2AD1903C" w14:textId="77777777" w:rsidR="007B5A14" w:rsidRDefault="007B5A14" w:rsidP="007B5A14">
      <w:r>
        <w:t>________________________</w:t>
      </w:r>
      <w:r w:rsidR="005502C6">
        <w:t>_____________________________________________</w:t>
      </w:r>
      <w:r>
        <w:t xml:space="preserve">_ </w:t>
      </w:r>
    </w:p>
    <w:p w14:paraId="449728D6" w14:textId="77777777" w:rsidR="005502C6" w:rsidRDefault="005502C6" w:rsidP="007B5A14"/>
    <w:p w14:paraId="760667D1" w14:textId="77777777" w:rsidR="007B5A14" w:rsidRDefault="005502C6" w:rsidP="007B5A14">
      <w:r>
        <w:t xml:space="preserve">The </w:t>
      </w:r>
      <w:r w:rsidR="00680762" w:rsidRPr="00680762">
        <w:rPr>
          <w:i/>
        </w:rPr>
        <w:t>Supplier</w:t>
      </w:r>
      <w:r>
        <w:t xml:space="preserve"> includes </w:t>
      </w:r>
      <w:r w:rsidR="007B5A14">
        <w:t>the following information</w:t>
      </w:r>
      <w:r>
        <w:t xml:space="preserve"> on each tax invoice</w:t>
      </w:r>
      <w:r w:rsidR="007B5A14">
        <w:t>:</w:t>
      </w:r>
    </w:p>
    <w:p w14:paraId="6EC9A11A" w14:textId="77777777" w:rsidR="007B5A14" w:rsidRDefault="007B5A14" w:rsidP="007B5A14"/>
    <w:p w14:paraId="48365D1A" w14:textId="77777777" w:rsidR="007B5A14" w:rsidRDefault="007B5A14" w:rsidP="007B5A14">
      <w:pPr>
        <w:pStyle w:val="ListBullet"/>
      </w:pPr>
      <w:r>
        <w:t xml:space="preserve">Name and address of the </w:t>
      </w:r>
      <w:r w:rsidR="00680762" w:rsidRPr="00680762">
        <w:rPr>
          <w:i/>
        </w:rPr>
        <w:t>Supplier</w:t>
      </w:r>
      <w:r>
        <w:t xml:space="preserve"> </w:t>
      </w:r>
    </w:p>
    <w:p w14:paraId="689E959F" w14:textId="77777777" w:rsidR="007B5A14" w:rsidRDefault="007B5A14" w:rsidP="007B5A14">
      <w:pPr>
        <w:pStyle w:val="ListBullet"/>
      </w:pPr>
      <w:r>
        <w:t xml:space="preserve">The contract number and </w:t>
      </w:r>
      <w:proofErr w:type="gramStart"/>
      <w:r>
        <w:t>title;</w:t>
      </w:r>
      <w:proofErr w:type="gramEnd"/>
    </w:p>
    <w:p w14:paraId="26DED32C" w14:textId="77777777" w:rsidR="007B5A14" w:rsidRDefault="00680762" w:rsidP="007B5A14">
      <w:pPr>
        <w:pStyle w:val="ListBullet"/>
      </w:pPr>
      <w:r w:rsidRPr="00680762">
        <w:rPr>
          <w:i/>
        </w:rPr>
        <w:t>Supplier</w:t>
      </w:r>
      <w:r w:rsidR="007B5A14">
        <w:t xml:space="preserve">’s VAT registration </w:t>
      </w:r>
      <w:proofErr w:type="gramStart"/>
      <w:r w:rsidR="007B5A14">
        <w:t>number;</w:t>
      </w:r>
      <w:proofErr w:type="gramEnd"/>
    </w:p>
    <w:p w14:paraId="4D5813BA" w14:textId="77777777" w:rsidR="007B5A14" w:rsidRDefault="007B5A14" w:rsidP="007B5A14">
      <w:pPr>
        <w:pStyle w:val="ListBullet"/>
        <w:rPr>
          <w:bCs/>
          <w:lang w:val="en-US"/>
        </w:rPr>
      </w:pPr>
      <w:r>
        <w:t xml:space="preserve">The </w:t>
      </w:r>
      <w:r w:rsidR="00680762" w:rsidRPr="00680762">
        <w:rPr>
          <w:i/>
        </w:rPr>
        <w:t>Purchaser</w:t>
      </w:r>
      <w:r>
        <w:t xml:space="preserve">’s VAT registration number </w:t>
      </w:r>
      <w:r w:rsidR="00F45A6B">
        <w:t xml:space="preserve">which is </w:t>
      </w:r>
      <w:proofErr w:type="gramStart"/>
      <w:r w:rsidR="00F45A6B">
        <w:t>__________________</w:t>
      </w:r>
      <w:r>
        <w:rPr>
          <w:bCs/>
          <w:lang w:val="en-US"/>
        </w:rPr>
        <w:t>;</w:t>
      </w:r>
      <w:proofErr w:type="gramEnd"/>
    </w:p>
    <w:p w14:paraId="46F9B11E" w14:textId="77777777" w:rsidR="00CC7E3F" w:rsidRDefault="005502C6" w:rsidP="007B5A14">
      <w:pPr>
        <w:pStyle w:val="ListBullet"/>
        <w:rPr>
          <w:bCs/>
          <w:lang w:val="en-US"/>
        </w:rPr>
      </w:pPr>
      <w:r>
        <w:rPr>
          <w:bCs/>
          <w:lang w:val="en-US"/>
        </w:rPr>
        <w:t xml:space="preserve">The </w:t>
      </w:r>
      <w:r w:rsidR="00D77196">
        <w:rPr>
          <w:bCs/>
          <w:lang w:val="en-US"/>
        </w:rPr>
        <w:t xml:space="preserve">total </w:t>
      </w:r>
      <w:r w:rsidR="00CC7E3F">
        <w:rPr>
          <w:bCs/>
          <w:lang w:val="en-US"/>
        </w:rPr>
        <w:t xml:space="preserve">of </w:t>
      </w:r>
    </w:p>
    <w:p w14:paraId="740CB0F9" w14:textId="77777777" w:rsidR="007B5A14" w:rsidRDefault="00CC7E3F" w:rsidP="00CC7E3F">
      <w:pPr>
        <w:pStyle w:val="ListBullet"/>
        <w:tabs>
          <w:tab w:val="clear" w:pos="360"/>
          <w:tab w:val="num" w:pos="717"/>
        </w:tabs>
        <w:ind w:left="714"/>
        <w:rPr>
          <w:bCs/>
          <w:lang w:val="en-US"/>
        </w:rPr>
      </w:pPr>
      <w:r>
        <w:rPr>
          <w:bCs/>
          <w:lang w:val="en-US"/>
        </w:rPr>
        <w:t xml:space="preserve">The </w:t>
      </w:r>
      <w:r w:rsidR="005502C6">
        <w:rPr>
          <w:bCs/>
          <w:lang w:val="en-US"/>
        </w:rPr>
        <w:t xml:space="preserve">Price for </w:t>
      </w:r>
      <w:r>
        <w:rPr>
          <w:bCs/>
          <w:lang w:val="en-US"/>
        </w:rPr>
        <w:t xml:space="preserve">each lump sum item </w:t>
      </w:r>
      <w:proofErr w:type="gramStart"/>
      <w:r>
        <w:rPr>
          <w:bCs/>
          <w:lang w:val="en-US"/>
        </w:rPr>
        <w:t>in</w:t>
      </w:r>
      <w:proofErr w:type="gramEnd"/>
      <w:r>
        <w:rPr>
          <w:bCs/>
          <w:lang w:val="en-US"/>
        </w:rPr>
        <w:t xml:space="preserve"> the </w:t>
      </w:r>
      <w:r w:rsidR="00680762" w:rsidRPr="00680762">
        <w:rPr>
          <w:bCs/>
          <w:lang w:val="en-US"/>
        </w:rPr>
        <w:t>Price Schedule</w:t>
      </w:r>
      <w:r>
        <w:rPr>
          <w:bCs/>
          <w:lang w:val="en-US"/>
        </w:rPr>
        <w:t xml:space="preserve"> or </w:t>
      </w:r>
      <w:r w:rsidR="00680762" w:rsidRPr="00680762">
        <w:rPr>
          <w:bCs/>
          <w:lang w:val="en-US"/>
        </w:rPr>
        <w:t>Batch Order</w:t>
      </w:r>
      <w:r>
        <w:rPr>
          <w:bCs/>
          <w:lang w:val="en-US"/>
        </w:rPr>
        <w:t xml:space="preserve"> </w:t>
      </w:r>
      <w:r w:rsidR="00D77196">
        <w:rPr>
          <w:bCs/>
          <w:lang w:val="en-US"/>
        </w:rPr>
        <w:t xml:space="preserve">which the </w:t>
      </w:r>
      <w:r w:rsidR="00680762" w:rsidRPr="00680762">
        <w:rPr>
          <w:bCs/>
          <w:i/>
          <w:lang w:val="en-US"/>
        </w:rPr>
        <w:t>Supplier</w:t>
      </w:r>
      <w:r w:rsidR="00D77196">
        <w:rPr>
          <w:bCs/>
          <w:lang w:val="en-US"/>
        </w:rPr>
        <w:t xml:space="preserve"> has </w:t>
      </w:r>
      <w:proofErr w:type="gramStart"/>
      <w:r w:rsidR="00D77196">
        <w:rPr>
          <w:bCs/>
          <w:lang w:val="en-US"/>
        </w:rPr>
        <w:t>completed</w:t>
      </w:r>
      <w:r w:rsidR="007B5A14">
        <w:rPr>
          <w:bCs/>
          <w:lang w:val="en-US"/>
        </w:rPr>
        <w:t>;</w:t>
      </w:r>
      <w:proofErr w:type="gramEnd"/>
    </w:p>
    <w:p w14:paraId="25EE41EF" w14:textId="77777777" w:rsidR="00CC7E3F" w:rsidRDefault="00CC7E3F" w:rsidP="00CC7E3F">
      <w:pPr>
        <w:pStyle w:val="ListBullet"/>
        <w:tabs>
          <w:tab w:val="clear" w:pos="360"/>
          <w:tab w:val="num" w:pos="717"/>
        </w:tabs>
        <w:ind w:left="714"/>
        <w:rPr>
          <w:bCs/>
          <w:lang w:val="en-US"/>
        </w:rPr>
      </w:pPr>
      <w:r>
        <w:rPr>
          <w:bCs/>
          <w:lang w:val="en-US"/>
        </w:rPr>
        <w:t xml:space="preserve">Where a quantity is stated for an item in the </w:t>
      </w:r>
      <w:r w:rsidR="00680762" w:rsidRPr="00680762">
        <w:rPr>
          <w:bCs/>
          <w:lang w:val="en-US"/>
        </w:rPr>
        <w:t>Price Schedule</w:t>
      </w:r>
      <w:r>
        <w:rPr>
          <w:bCs/>
          <w:lang w:val="en-US"/>
        </w:rPr>
        <w:t xml:space="preserve"> or </w:t>
      </w:r>
      <w:r w:rsidR="00680762" w:rsidRPr="00680762">
        <w:rPr>
          <w:bCs/>
          <w:lang w:val="en-US"/>
        </w:rPr>
        <w:t>Batch Order</w:t>
      </w:r>
      <w:r>
        <w:rPr>
          <w:bCs/>
          <w:lang w:val="en-US"/>
        </w:rPr>
        <w:t xml:space="preserve">, an amount calculated by multiplying the quantity which the </w:t>
      </w:r>
      <w:r w:rsidR="00680762" w:rsidRPr="00680762">
        <w:rPr>
          <w:bCs/>
          <w:i/>
          <w:lang w:val="en-US"/>
        </w:rPr>
        <w:t>Supplier</w:t>
      </w:r>
      <w:r>
        <w:rPr>
          <w:bCs/>
          <w:lang w:val="en-US"/>
        </w:rPr>
        <w:t xml:space="preserve"> has completed by the rate, </w:t>
      </w:r>
    </w:p>
    <w:p w14:paraId="406442DE" w14:textId="77777777" w:rsidR="005502C6" w:rsidRDefault="005502C6" w:rsidP="007B5A14">
      <w:pPr>
        <w:pStyle w:val="ListBullet"/>
        <w:rPr>
          <w:bCs/>
          <w:lang w:val="en-US"/>
        </w:rPr>
      </w:pPr>
      <w:r>
        <w:rPr>
          <w:bCs/>
          <w:lang w:val="en-US"/>
        </w:rPr>
        <w:t xml:space="preserve">Other amounts to be paid to the </w:t>
      </w:r>
      <w:proofErr w:type="gramStart"/>
      <w:r w:rsidR="00680762" w:rsidRPr="00680762">
        <w:rPr>
          <w:bCs/>
          <w:i/>
          <w:lang w:val="en-US"/>
        </w:rPr>
        <w:t>Supplier</w:t>
      </w:r>
      <w:r w:rsidR="00D77196">
        <w:rPr>
          <w:bCs/>
          <w:lang w:val="en-US"/>
        </w:rPr>
        <w:t>;</w:t>
      </w:r>
      <w:proofErr w:type="gramEnd"/>
    </w:p>
    <w:p w14:paraId="61661EB4" w14:textId="77777777" w:rsidR="00D77196" w:rsidRDefault="00D77196" w:rsidP="007B5A14">
      <w:pPr>
        <w:pStyle w:val="ListBullet"/>
        <w:rPr>
          <w:bCs/>
          <w:lang w:val="en-US"/>
        </w:rPr>
      </w:pPr>
      <w:r>
        <w:rPr>
          <w:bCs/>
          <w:lang w:val="en-US"/>
        </w:rPr>
        <w:t xml:space="preserve">Less amounts to be paid by or retained from the </w:t>
      </w:r>
      <w:proofErr w:type="gramStart"/>
      <w:r w:rsidR="00680762" w:rsidRPr="00680762">
        <w:rPr>
          <w:bCs/>
          <w:i/>
          <w:lang w:val="en-US"/>
        </w:rPr>
        <w:t>Supplier</w:t>
      </w:r>
      <w:r>
        <w:rPr>
          <w:bCs/>
          <w:lang w:val="en-US"/>
        </w:rPr>
        <w:t>;</w:t>
      </w:r>
      <w:proofErr w:type="gramEnd"/>
    </w:p>
    <w:p w14:paraId="25B4DA5A" w14:textId="77777777" w:rsidR="007B5A14" w:rsidRPr="00D77196" w:rsidRDefault="00D77196" w:rsidP="007B5A14">
      <w:pPr>
        <w:pStyle w:val="ListBullet"/>
        <w:rPr>
          <w:bCs/>
          <w:lang w:val="en-US"/>
        </w:rPr>
      </w:pPr>
      <w:r w:rsidRPr="00D77196">
        <w:rPr>
          <w:bCs/>
          <w:lang w:val="en-US"/>
        </w:rPr>
        <w:t xml:space="preserve">The </w:t>
      </w:r>
      <w:r>
        <w:rPr>
          <w:bCs/>
          <w:lang w:val="en-US"/>
        </w:rPr>
        <w:t xml:space="preserve">invoiced amount - </w:t>
      </w:r>
      <w:r w:rsidR="007B5A14" w:rsidRPr="00D77196">
        <w:rPr>
          <w:bCs/>
          <w:lang w:val="en-US"/>
        </w:rPr>
        <w:t xml:space="preserve">excluding VAT, the VAT and including </w:t>
      </w:r>
      <w:proofErr w:type="gramStart"/>
      <w:r w:rsidR="007B5A14" w:rsidRPr="00D77196">
        <w:rPr>
          <w:bCs/>
          <w:lang w:val="en-US"/>
        </w:rPr>
        <w:t>VAT;</w:t>
      </w:r>
      <w:proofErr w:type="gramEnd"/>
    </w:p>
    <w:p w14:paraId="262964F2" w14:textId="77777777" w:rsidR="007B5A14" w:rsidRDefault="007B5A14" w:rsidP="007B5A14">
      <w:pPr>
        <w:pStyle w:val="ListBullet"/>
        <w:rPr>
          <w:bCs/>
          <w:lang w:val="en-US"/>
        </w:rPr>
      </w:pPr>
      <w:r>
        <w:rPr>
          <w:bCs/>
          <w:lang w:val="en-US"/>
        </w:rPr>
        <w:t>(add other as required)</w:t>
      </w:r>
    </w:p>
    <w:p w14:paraId="1D125EE0" w14:textId="77777777" w:rsidR="00D77196" w:rsidRDefault="00D77196" w:rsidP="007B5A14">
      <w:pPr>
        <w:rPr>
          <w:bCs/>
          <w:lang w:val="en-US"/>
        </w:rPr>
      </w:pPr>
    </w:p>
    <w:p w14:paraId="64CE6B60" w14:textId="77777777" w:rsidR="007B5A14" w:rsidRDefault="007B5A14" w:rsidP="005502C6">
      <w:pPr>
        <w:pBdr>
          <w:top w:val="dotted" w:sz="12" w:space="1" w:color="auto"/>
          <w:left w:val="dotted" w:sz="12" w:space="4" w:color="auto"/>
          <w:bottom w:val="dotted" w:sz="12" w:space="1" w:color="auto"/>
          <w:right w:val="dotted" w:sz="12" w:space="4" w:color="auto"/>
        </w:pBdr>
        <w:rPr>
          <w:bCs/>
          <w:lang w:val="en-US"/>
        </w:rPr>
      </w:pPr>
      <w:r>
        <w:rPr>
          <w:bCs/>
          <w:lang w:val="en-US"/>
        </w:rPr>
        <w:t>Add procedures for invoice submission and payment (e</w:t>
      </w:r>
      <w:proofErr w:type="gramStart"/>
      <w:r>
        <w:rPr>
          <w:bCs/>
          <w:lang w:val="en-US"/>
        </w:rPr>
        <w:t>. g</w:t>
      </w:r>
      <w:proofErr w:type="gramEnd"/>
      <w:r>
        <w:rPr>
          <w:bCs/>
          <w:lang w:val="en-US"/>
        </w:rPr>
        <w:t>. electronic payment instructions)</w:t>
      </w:r>
    </w:p>
    <w:p w14:paraId="5DFA1DF6" w14:textId="77777777" w:rsidR="00312EF0" w:rsidRDefault="00312EF0" w:rsidP="00121D35"/>
    <w:p w14:paraId="5F5C4945" w14:textId="77777777" w:rsidR="00121D35" w:rsidRPr="00B24951" w:rsidRDefault="0048570C" w:rsidP="00121D35">
      <w:pPr>
        <w:rPr>
          <w:b/>
        </w:rPr>
      </w:pPr>
      <w:r>
        <w:rPr>
          <w:b/>
        </w:rPr>
        <w:t>3</w:t>
      </w:r>
      <w:r w:rsidR="00962957" w:rsidRPr="00B24951">
        <w:rPr>
          <w:b/>
        </w:rPr>
        <w:t>.</w:t>
      </w:r>
      <w:r w:rsidR="00192A22">
        <w:rPr>
          <w:b/>
        </w:rPr>
        <w:t>4</w:t>
      </w:r>
      <w:r w:rsidR="00962957" w:rsidRPr="00B24951">
        <w:rPr>
          <w:b/>
        </w:rPr>
        <w:t xml:space="preserve"> </w:t>
      </w:r>
      <w:r w:rsidR="00B24951" w:rsidRPr="00B24951">
        <w:rPr>
          <w:b/>
        </w:rPr>
        <w:t>Records of Defined Cost</w:t>
      </w:r>
    </w:p>
    <w:p w14:paraId="7273D346" w14:textId="77777777" w:rsidR="00121D35" w:rsidRDefault="00121D35" w:rsidP="00121D35"/>
    <w:p w14:paraId="607D2441" w14:textId="77777777" w:rsidR="00121D35" w:rsidRDefault="00B24951" w:rsidP="00B24951">
      <w:pPr>
        <w:pBdr>
          <w:top w:val="dotted" w:sz="12" w:space="1" w:color="auto"/>
          <w:left w:val="dotted" w:sz="12" w:space="4" w:color="auto"/>
          <w:bottom w:val="dotted" w:sz="12" w:space="1" w:color="auto"/>
          <w:right w:val="dotted" w:sz="12" w:space="4" w:color="auto"/>
        </w:pBdr>
      </w:pPr>
      <w:proofErr w:type="gramStart"/>
      <w:r>
        <w:t>In order to</w:t>
      </w:r>
      <w:proofErr w:type="gramEnd"/>
      <w:r>
        <w:t xml:space="preserve"> substantiate the Defined Cost of compensation events, the </w:t>
      </w:r>
      <w:r w:rsidR="00680762" w:rsidRPr="00680762">
        <w:rPr>
          <w:i/>
        </w:rPr>
        <w:t>Purchaser</w:t>
      </w:r>
      <w:r>
        <w:t xml:space="preserve"> may require the </w:t>
      </w:r>
      <w:r w:rsidR="00680762" w:rsidRPr="00680762">
        <w:rPr>
          <w:i/>
        </w:rPr>
        <w:t>Supplier</w:t>
      </w:r>
      <w:r>
        <w:t xml:space="preserve"> to keep records of amounts paid by him for people employed by the </w:t>
      </w:r>
      <w:r w:rsidR="00680762" w:rsidRPr="00680762">
        <w:rPr>
          <w:i/>
        </w:rPr>
        <w:t>Supplier</w:t>
      </w:r>
      <w:r>
        <w:t xml:space="preserve">, </w:t>
      </w:r>
      <w:r w:rsidR="00CC7E3F">
        <w:t>p</w:t>
      </w:r>
      <w:r>
        <w:t xml:space="preserve">lant and </w:t>
      </w:r>
      <w:r w:rsidR="00CC7E3F">
        <w:t>m</w:t>
      </w:r>
      <w:r>
        <w:t xml:space="preserve">aterials, work subcontracted by the </w:t>
      </w:r>
      <w:r w:rsidR="00680762" w:rsidRPr="00680762">
        <w:rPr>
          <w:i/>
        </w:rPr>
        <w:t>Supplier</w:t>
      </w:r>
      <w:r>
        <w:t xml:space="preserve"> and </w:t>
      </w:r>
      <w:r w:rsidR="00CC7E3F">
        <w:t>e</w:t>
      </w:r>
      <w:r>
        <w:t>quipment.  [See clause 11.2(</w:t>
      </w:r>
      <w:r w:rsidR="00CC7E3F">
        <w:t>2</w:t>
      </w:r>
      <w:r>
        <w:t xml:space="preserve">) and 63.2].  State in what form these records are to be kept and how accessed by the </w:t>
      </w:r>
      <w:r w:rsidR="00680762" w:rsidRPr="00680762">
        <w:rPr>
          <w:i/>
        </w:rPr>
        <w:t>Purchaser</w:t>
      </w:r>
      <w:r>
        <w:t>.</w:t>
      </w:r>
    </w:p>
    <w:p w14:paraId="3BE4CD52" w14:textId="77777777" w:rsidR="00312EF0" w:rsidRDefault="00312EF0" w:rsidP="00312EF0"/>
    <w:p w14:paraId="53A5985B" w14:textId="77777777" w:rsidR="00192A22" w:rsidRDefault="0048570C" w:rsidP="00192A22">
      <w:pPr>
        <w:pStyle w:val="Heading3"/>
      </w:pPr>
      <w:bookmarkStart w:id="17" w:name="_Toc137798067"/>
      <w:bookmarkStart w:id="18" w:name="_Toc229128270"/>
      <w:bookmarkStart w:id="19" w:name="_Toc232940142"/>
      <w:proofErr w:type="gramStart"/>
      <w:r>
        <w:t>3</w:t>
      </w:r>
      <w:r w:rsidR="00192A22">
        <w:t>.</w:t>
      </w:r>
      <w:r w:rsidR="00F45A6B">
        <w:t>5</w:t>
      </w:r>
      <w:r w:rsidR="00192A22">
        <w:t xml:space="preserve">  BBBEE</w:t>
      </w:r>
      <w:proofErr w:type="gramEnd"/>
      <w:r w:rsidR="00192A22">
        <w:t xml:space="preserve"> and preferencing scheme</w:t>
      </w:r>
      <w:bookmarkEnd w:id="17"/>
      <w:bookmarkEnd w:id="18"/>
      <w:bookmarkEnd w:id="19"/>
    </w:p>
    <w:p w14:paraId="12D2C589" w14:textId="77777777" w:rsidR="00192A22" w:rsidRPr="008A2DAA" w:rsidRDefault="00192A22" w:rsidP="00192A22">
      <w:pPr>
        <w:pBdr>
          <w:top w:val="dotted" w:sz="12" w:space="1" w:color="auto"/>
          <w:left w:val="dotted" w:sz="12" w:space="4" w:color="auto"/>
          <w:bottom w:val="dotted" w:sz="12" w:space="1" w:color="auto"/>
          <w:right w:val="dotted" w:sz="12" w:space="4" w:color="auto"/>
        </w:pBdr>
        <w:rPr>
          <w:rFonts w:cs="Arial"/>
          <w:szCs w:val="20"/>
        </w:rPr>
      </w:pPr>
      <w:r>
        <w:rPr>
          <w:rFonts w:cs="Arial"/>
          <w:szCs w:val="20"/>
        </w:rPr>
        <w:t xml:space="preserve">Specify constraints which </w:t>
      </w:r>
      <w:r w:rsidR="00680762" w:rsidRPr="00680762">
        <w:rPr>
          <w:rFonts w:cs="Arial"/>
          <w:i/>
          <w:szCs w:val="20"/>
        </w:rPr>
        <w:t>Supplier</w:t>
      </w:r>
      <w:r>
        <w:rPr>
          <w:rFonts w:cs="Arial"/>
          <w:szCs w:val="20"/>
        </w:rPr>
        <w:t xml:space="preserve"> must comply with after contract award </w:t>
      </w:r>
      <w:proofErr w:type="gramStart"/>
      <w:r>
        <w:rPr>
          <w:rFonts w:cs="Arial"/>
          <w:szCs w:val="20"/>
        </w:rPr>
        <w:t>in regard to</w:t>
      </w:r>
      <w:proofErr w:type="gramEnd"/>
      <w:r>
        <w:rPr>
          <w:rFonts w:cs="Arial"/>
          <w:szCs w:val="20"/>
        </w:rPr>
        <w:t xml:space="preserve"> any Broad Based Black Economic Empowerment (B-BBEE) or preferencing scheme </w:t>
      </w:r>
      <w:r w:rsidRPr="008A2DAA">
        <w:rPr>
          <w:rFonts w:cs="Arial"/>
          <w:szCs w:val="20"/>
        </w:rPr>
        <w:t>measures</w:t>
      </w:r>
      <w:r>
        <w:rPr>
          <w:rFonts w:cs="Arial"/>
          <w:szCs w:val="20"/>
        </w:rPr>
        <w:t>.</w:t>
      </w:r>
    </w:p>
    <w:p w14:paraId="3AF0D084" w14:textId="77777777" w:rsidR="00121D35" w:rsidRDefault="00121D35" w:rsidP="00121D35"/>
    <w:p w14:paraId="361BBE25" w14:textId="77777777" w:rsidR="001A4A44" w:rsidRDefault="00F313AB" w:rsidP="00121D35">
      <w:pPr>
        <w:rPr>
          <w:b/>
        </w:rPr>
      </w:pPr>
      <w:r>
        <w:rPr>
          <w:b/>
        </w:rPr>
        <w:br w:type="page"/>
      </w:r>
    </w:p>
    <w:p w14:paraId="60F15779" w14:textId="77777777" w:rsidR="001A4A44" w:rsidRDefault="001A4A44" w:rsidP="00121D35">
      <w:pPr>
        <w:rPr>
          <w:b/>
        </w:rPr>
      </w:pPr>
    </w:p>
    <w:p w14:paraId="437C3730" w14:textId="615A5164" w:rsidR="00312EF0" w:rsidRPr="00682487" w:rsidRDefault="00682487" w:rsidP="00121D35">
      <w:pPr>
        <w:rPr>
          <w:b/>
        </w:rPr>
      </w:pPr>
      <w:r>
        <w:rPr>
          <w:b/>
        </w:rPr>
        <w:t xml:space="preserve">3.6 Cataloguing requirements by the </w:t>
      </w:r>
      <w:r w:rsidRPr="00031CBC">
        <w:rPr>
          <w:b/>
          <w:i/>
        </w:rPr>
        <w:t>Supplier</w:t>
      </w:r>
    </w:p>
    <w:p w14:paraId="0F5E011C" w14:textId="77777777" w:rsidR="00121D35" w:rsidRDefault="00121D35" w:rsidP="00121D35"/>
    <w:p w14:paraId="245D4C64" w14:textId="77777777" w:rsidR="00BF61D7" w:rsidRPr="00C57620" w:rsidRDefault="002F129B" w:rsidP="00BF61D7">
      <w:pPr>
        <w:pBdr>
          <w:top w:val="dotted" w:sz="12" w:space="1" w:color="auto"/>
          <w:left w:val="dotted" w:sz="12" w:space="4" w:color="auto"/>
          <w:bottom w:val="dotted" w:sz="12" w:space="1" w:color="auto"/>
          <w:right w:val="dotted" w:sz="12" w:space="4" w:color="auto"/>
        </w:pBdr>
      </w:pPr>
      <w:r>
        <w:t>State whether</w:t>
      </w:r>
      <w:r w:rsidR="00BF61D7" w:rsidRPr="003B0E78">
        <w:t xml:space="preserve"> cataloguing is applicable</w:t>
      </w:r>
      <w:r>
        <w:t>, if it is,</w:t>
      </w:r>
      <w:r w:rsidR="00BF61D7" w:rsidRPr="003B0E78">
        <w:t xml:space="preserve"> reference the requirements for cataloguing that need t</w:t>
      </w:r>
      <w:r w:rsidR="00BF61D7">
        <w:t xml:space="preserve">o be satisfied by the </w:t>
      </w:r>
      <w:r w:rsidR="00BF61D7">
        <w:rPr>
          <w:i/>
        </w:rPr>
        <w:t>Supplier</w:t>
      </w:r>
      <w:r w:rsidR="00C57620">
        <w:rPr>
          <w:i/>
        </w:rPr>
        <w:t xml:space="preserve"> </w:t>
      </w:r>
      <w:r w:rsidR="00C57620" w:rsidRPr="00C57620">
        <w:t>(consult Procurement Instruction Number 1 of 2018 – Incorporating Cataloguing into the Procurement Environment, Unique Identifier 240-1289988974)</w:t>
      </w:r>
      <w:r w:rsidR="00BF61D7" w:rsidRPr="00C57620">
        <w:t>.</w:t>
      </w:r>
    </w:p>
    <w:p w14:paraId="2A485B2A" w14:textId="77777777" w:rsidR="00BF61D7" w:rsidRDefault="00BF61D7" w:rsidP="00121D35"/>
    <w:p w14:paraId="34DE34FF" w14:textId="77777777" w:rsidR="00121D35" w:rsidRDefault="0048570C" w:rsidP="00121D35">
      <w:pPr>
        <w:rPr>
          <w:sz w:val="24"/>
        </w:rPr>
      </w:pPr>
      <w:r>
        <w:rPr>
          <w:b/>
          <w:sz w:val="24"/>
        </w:rPr>
        <w:t>4</w:t>
      </w:r>
      <w:r w:rsidR="00121D35">
        <w:rPr>
          <w:b/>
          <w:sz w:val="24"/>
        </w:rPr>
        <w:t>.  Requirements for the p</w:t>
      </w:r>
      <w:r w:rsidR="00B90496">
        <w:rPr>
          <w:b/>
          <w:sz w:val="24"/>
        </w:rPr>
        <w:t>rogramme</w:t>
      </w:r>
      <w:r w:rsidR="00121D35">
        <w:rPr>
          <w:b/>
          <w:sz w:val="24"/>
        </w:rPr>
        <w:t xml:space="preserve"> </w:t>
      </w:r>
    </w:p>
    <w:p w14:paraId="4BA3F334" w14:textId="77777777" w:rsidR="00121D35" w:rsidRPr="00820EA9" w:rsidRDefault="00121D35" w:rsidP="00820EA9"/>
    <w:tbl>
      <w:tblPr>
        <w:tblW w:w="9639" w:type="dxa"/>
        <w:tblInd w:w="108"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639"/>
      </w:tblGrid>
      <w:tr w:rsidR="00121D35" w14:paraId="3B668A86" w14:textId="77777777">
        <w:trPr>
          <w:cantSplit/>
        </w:trPr>
        <w:tc>
          <w:tcPr>
            <w:tcW w:w="9639" w:type="dxa"/>
            <w:tcMar>
              <w:top w:w="85" w:type="dxa"/>
              <w:bottom w:w="85" w:type="dxa"/>
            </w:tcMar>
          </w:tcPr>
          <w:p w14:paraId="6BB5E030" w14:textId="77777777" w:rsidR="007235C4" w:rsidRPr="007B5B40" w:rsidRDefault="00F45A6B" w:rsidP="00F45A6B">
            <w:pPr>
              <w:jc w:val="both"/>
            </w:pPr>
            <w:r>
              <w:t xml:space="preserve">This information is required by clause 32.1.  </w:t>
            </w:r>
            <w:r w:rsidR="00121D35" w:rsidRPr="007B5B40">
              <w:t xml:space="preserve">State whether a </w:t>
            </w:r>
            <w:r>
              <w:t>programme</w:t>
            </w:r>
            <w:r w:rsidR="00121D35" w:rsidRPr="007B5B40">
              <w:t xml:space="preserve"> is required and, if it is, state what form it is to be in, what information is to be shown on it, when it is to be submitted and when it is to be updated.</w:t>
            </w:r>
          </w:p>
        </w:tc>
      </w:tr>
    </w:tbl>
    <w:p w14:paraId="3ABE9BA2" w14:textId="77777777" w:rsidR="00F313AB" w:rsidRDefault="00F313AB" w:rsidP="00121D35">
      <w:pPr>
        <w:rPr>
          <w:b/>
          <w:sz w:val="24"/>
        </w:rPr>
      </w:pPr>
    </w:p>
    <w:p w14:paraId="67DCFE89" w14:textId="6F76C709" w:rsidR="00121D35" w:rsidRDefault="0048570C" w:rsidP="00121D35">
      <w:pPr>
        <w:rPr>
          <w:b/>
          <w:sz w:val="24"/>
        </w:rPr>
      </w:pPr>
      <w:r>
        <w:rPr>
          <w:b/>
          <w:sz w:val="24"/>
        </w:rPr>
        <w:t>5</w:t>
      </w:r>
      <w:r w:rsidR="00121D35">
        <w:rPr>
          <w:b/>
          <w:sz w:val="24"/>
        </w:rPr>
        <w:t xml:space="preserve">. Services and other things provided by the </w:t>
      </w:r>
      <w:r w:rsidR="00680762" w:rsidRPr="00680762">
        <w:rPr>
          <w:b/>
          <w:i/>
          <w:iCs/>
          <w:sz w:val="24"/>
        </w:rPr>
        <w:t>Purchaser</w:t>
      </w:r>
      <w:r w:rsidR="00121D35">
        <w:rPr>
          <w:b/>
          <w:sz w:val="24"/>
        </w:rPr>
        <w:t xml:space="preserve"> </w:t>
      </w:r>
    </w:p>
    <w:p w14:paraId="241DAF07" w14:textId="77777777" w:rsidR="00121D35" w:rsidRDefault="00121D35" w:rsidP="00121D35">
      <w:pPr>
        <w:rPr>
          <w:b/>
          <w:sz w:val="24"/>
        </w:rPr>
      </w:pPr>
      <w:bookmarkStart w:id="20" w:name="OLE_LINK1"/>
      <w:bookmarkStart w:id="21" w:name="OLE_LINK2"/>
    </w:p>
    <w:tbl>
      <w:tblPr>
        <w:tblW w:w="9639" w:type="dxa"/>
        <w:tblInd w:w="108"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639"/>
      </w:tblGrid>
      <w:tr w:rsidR="00121D35" w14:paraId="547A4588" w14:textId="77777777">
        <w:tc>
          <w:tcPr>
            <w:tcW w:w="9639" w:type="dxa"/>
            <w:tcMar>
              <w:top w:w="85" w:type="dxa"/>
              <w:bottom w:w="85" w:type="dxa"/>
            </w:tcMar>
          </w:tcPr>
          <w:p w14:paraId="21D0708B" w14:textId="77777777" w:rsidR="00121D35" w:rsidRPr="007B5B40" w:rsidRDefault="00121D35" w:rsidP="00F45A6B">
            <w:r w:rsidRPr="007B5B40">
              <w:t xml:space="preserve">Describe what the </w:t>
            </w:r>
            <w:r w:rsidR="00680762" w:rsidRPr="00680762">
              <w:rPr>
                <w:i/>
              </w:rPr>
              <w:t>Purchaser</w:t>
            </w:r>
            <w:r w:rsidRPr="007B5B40">
              <w:rPr>
                <w:i/>
              </w:rPr>
              <w:t xml:space="preserve"> </w:t>
            </w:r>
            <w:r w:rsidRPr="007B5B40">
              <w:t>will provide</w:t>
            </w:r>
            <w:r w:rsidR="00F45A6B">
              <w:t xml:space="preserve">, in connection with the supply of the </w:t>
            </w:r>
            <w:r w:rsidR="00F45A6B" w:rsidRPr="007E3576">
              <w:rPr>
                <w:rFonts w:cs="Arial"/>
                <w:i/>
                <w:color w:val="000000"/>
              </w:rPr>
              <w:t>goods</w:t>
            </w:r>
            <w:r w:rsidR="00F45A6B">
              <w:t xml:space="preserve">, such as transport, loading or unloading of the </w:t>
            </w:r>
            <w:r w:rsidR="00F45A6B" w:rsidRPr="007E3576">
              <w:rPr>
                <w:rFonts w:cs="Arial"/>
                <w:i/>
                <w:color w:val="000000"/>
              </w:rPr>
              <w:t>goods</w:t>
            </w:r>
            <w:r w:rsidR="00F45A6B">
              <w:t>.</w:t>
            </w:r>
          </w:p>
        </w:tc>
      </w:tr>
      <w:bookmarkEnd w:id="20"/>
      <w:bookmarkEnd w:id="21"/>
    </w:tbl>
    <w:p w14:paraId="71CA65B8" w14:textId="77777777" w:rsidR="00121D35" w:rsidRDefault="00121D35" w:rsidP="00121D35"/>
    <w:tbl>
      <w:tblPr>
        <w:tblW w:w="9639" w:type="dxa"/>
        <w:tblInd w:w="108" w:type="dxa"/>
        <w:tblBorders>
          <w:top w:val="dotted" w:sz="4" w:space="0" w:color="auto"/>
          <w:bottom w:val="dotted" w:sz="4" w:space="0" w:color="auto"/>
          <w:insideH w:val="dotted" w:sz="4" w:space="0" w:color="auto"/>
          <w:insideV w:val="dotted" w:sz="4" w:space="0" w:color="auto"/>
        </w:tblBorders>
        <w:tblLayout w:type="fixed"/>
        <w:tblCellMar>
          <w:top w:w="85" w:type="dxa"/>
          <w:bottom w:w="85" w:type="dxa"/>
        </w:tblCellMar>
        <w:tblLook w:val="0000" w:firstRow="0" w:lastRow="0" w:firstColumn="0" w:lastColumn="0" w:noHBand="0" w:noVBand="0"/>
      </w:tblPr>
      <w:tblGrid>
        <w:gridCol w:w="7797"/>
        <w:gridCol w:w="1842"/>
      </w:tblGrid>
      <w:tr w:rsidR="00121D35" w14:paraId="47FF3596" w14:textId="77777777">
        <w:trPr>
          <w:cantSplit/>
        </w:trPr>
        <w:tc>
          <w:tcPr>
            <w:tcW w:w="7797" w:type="dxa"/>
            <w:tcBorders>
              <w:top w:val="nil"/>
              <w:right w:val="nil"/>
            </w:tcBorders>
            <w:shd w:val="clear" w:color="auto" w:fill="CCCCCC"/>
            <w:tcMar>
              <w:top w:w="85" w:type="dxa"/>
              <w:bottom w:w="85" w:type="dxa"/>
            </w:tcMar>
          </w:tcPr>
          <w:p w14:paraId="7CAD3296" w14:textId="77777777" w:rsidR="00121D35" w:rsidRDefault="00121D35" w:rsidP="0033170B">
            <w:pPr>
              <w:spacing w:line="199" w:lineRule="exact"/>
              <w:ind w:left="34"/>
              <w:jc w:val="both"/>
              <w:rPr>
                <w:b/>
              </w:rPr>
            </w:pPr>
            <w:r>
              <w:rPr>
                <w:b/>
              </w:rPr>
              <w:t>Item</w:t>
            </w:r>
          </w:p>
        </w:tc>
        <w:tc>
          <w:tcPr>
            <w:tcW w:w="1842" w:type="dxa"/>
            <w:tcBorders>
              <w:top w:val="nil"/>
              <w:left w:val="nil"/>
            </w:tcBorders>
            <w:shd w:val="clear" w:color="auto" w:fill="CCCCCC"/>
            <w:tcMar>
              <w:top w:w="85" w:type="dxa"/>
              <w:bottom w:w="85" w:type="dxa"/>
            </w:tcMar>
          </w:tcPr>
          <w:p w14:paraId="1B7A9051" w14:textId="77777777" w:rsidR="00121D35" w:rsidRDefault="00121D35" w:rsidP="0033170B">
            <w:pPr>
              <w:spacing w:line="199" w:lineRule="exact"/>
              <w:ind w:left="34"/>
              <w:jc w:val="center"/>
              <w:rPr>
                <w:b/>
              </w:rPr>
            </w:pPr>
            <w:r>
              <w:rPr>
                <w:b/>
              </w:rPr>
              <w:t>Date by which it will be provided</w:t>
            </w:r>
          </w:p>
        </w:tc>
      </w:tr>
      <w:tr w:rsidR="00121D35" w14:paraId="7F5FDDDA" w14:textId="77777777">
        <w:trPr>
          <w:cantSplit/>
        </w:trPr>
        <w:tc>
          <w:tcPr>
            <w:tcW w:w="7797" w:type="dxa"/>
            <w:tcMar>
              <w:top w:w="85" w:type="dxa"/>
              <w:bottom w:w="85" w:type="dxa"/>
            </w:tcMar>
          </w:tcPr>
          <w:p w14:paraId="24B7A43E" w14:textId="77777777" w:rsidR="00121D35" w:rsidRDefault="00121D35" w:rsidP="0033170B">
            <w:pPr>
              <w:spacing w:line="199" w:lineRule="exact"/>
              <w:ind w:left="34"/>
              <w:jc w:val="both"/>
            </w:pPr>
          </w:p>
        </w:tc>
        <w:tc>
          <w:tcPr>
            <w:tcW w:w="1842" w:type="dxa"/>
            <w:tcMar>
              <w:top w:w="85" w:type="dxa"/>
              <w:bottom w:w="85" w:type="dxa"/>
            </w:tcMar>
          </w:tcPr>
          <w:p w14:paraId="3424B5D1" w14:textId="77777777" w:rsidR="00121D35" w:rsidRDefault="00121D35" w:rsidP="0033170B">
            <w:pPr>
              <w:spacing w:line="199" w:lineRule="exact"/>
              <w:ind w:left="34"/>
              <w:jc w:val="both"/>
            </w:pPr>
          </w:p>
        </w:tc>
      </w:tr>
      <w:tr w:rsidR="00121D35" w14:paraId="094282F4" w14:textId="77777777">
        <w:trPr>
          <w:cantSplit/>
        </w:trPr>
        <w:tc>
          <w:tcPr>
            <w:tcW w:w="7797" w:type="dxa"/>
            <w:tcMar>
              <w:top w:w="85" w:type="dxa"/>
              <w:bottom w:w="85" w:type="dxa"/>
            </w:tcMar>
          </w:tcPr>
          <w:p w14:paraId="1BCEE69D" w14:textId="77777777" w:rsidR="00121D35" w:rsidRDefault="00121D35" w:rsidP="0033170B">
            <w:pPr>
              <w:spacing w:line="199" w:lineRule="exact"/>
              <w:ind w:left="34"/>
              <w:jc w:val="both"/>
            </w:pPr>
          </w:p>
        </w:tc>
        <w:tc>
          <w:tcPr>
            <w:tcW w:w="1842" w:type="dxa"/>
            <w:tcMar>
              <w:top w:w="85" w:type="dxa"/>
              <w:bottom w:w="85" w:type="dxa"/>
            </w:tcMar>
          </w:tcPr>
          <w:p w14:paraId="6B71D698" w14:textId="77777777" w:rsidR="00121D35" w:rsidRDefault="00121D35" w:rsidP="0033170B">
            <w:pPr>
              <w:spacing w:line="199" w:lineRule="exact"/>
              <w:ind w:left="34"/>
              <w:jc w:val="both"/>
            </w:pPr>
          </w:p>
        </w:tc>
      </w:tr>
      <w:tr w:rsidR="00121D35" w14:paraId="7470B3CC" w14:textId="77777777">
        <w:trPr>
          <w:cantSplit/>
        </w:trPr>
        <w:tc>
          <w:tcPr>
            <w:tcW w:w="7797" w:type="dxa"/>
            <w:tcMar>
              <w:top w:w="85" w:type="dxa"/>
              <w:bottom w:w="85" w:type="dxa"/>
            </w:tcMar>
          </w:tcPr>
          <w:p w14:paraId="57A67653" w14:textId="77777777" w:rsidR="00121D35" w:rsidRDefault="00121D35" w:rsidP="0033170B">
            <w:pPr>
              <w:spacing w:line="199" w:lineRule="exact"/>
              <w:ind w:left="34"/>
              <w:jc w:val="both"/>
            </w:pPr>
          </w:p>
        </w:tc>
        <w:tc>
          <w:tcPr>
            <w:tcW w:w="1842" w:type="dxa"/>
            <w:tcMar>
              <w:top w:w="85" w:type="dxa"/>
              <w:bottom w:w="85" w:type="dxa"/>
            </w:tcMar>
          </w:tcPr>
          <w:p w14:paraId="28162406" w14:textId="77777777" w:rsidR="00121D35" w:rsidRDefault="00121D35" w:rsidP="0033170B">
            <w:pPr>
              <w:spacing w:line="199" w:lineRule="exact"/>
              <w:ind w:left="34"/>
              <w:jc w:val="both"/>
            </w:pPr>
          </w:p>
        </w:tc>
      </w:tr>
      <w:tr w:rsidR="00121D35" w14:paraId="33F59082" w14:textId="77777777">
        <w:trPr>
          <w:cantSplit/>
        </w:trPr>
        <w:tc>
          <w:tcPr>
            <w:tcW w:w="7797" w:type="dxa"/>
            <w:tcMar>
              <w:top w:w="85" w:type="dxa"/>
              <w:bottom w:w="85" w:type="dxa"/>
            </w:tcMar>
          </w:tcPr>
          <w:p w14:paraId="22AE8D1A" w14:textId="77777777" w:rsidR="00121D35" w:rsidRDefault="00121D35" w:rsidP="0033170B">
            <w:pPr>
              <w:spacing w:line="199" w:lineRule="exact"/>
              <w:ind w:left="34"/>
              <w:jc w:val="both"/>
            </w:pPr>
          </w:p>
        </w:tc>
        <w:tc>
          <w:tcPr>
            <w:tcW w:w="1842" w:type="dxa"/>
            <w:tcMar>
              <w:top w:w="85" w:type="dxa"/>
              <w:bottom w:w="85" w:type="dxa"/>
            </w:tcMar>
          </w:tcPr>
          <w:p w14:paraId="1D67D8D1" w14:textId="77777777" w:rsidR="00121D35" w:rsidRDefault="00121D35" w:rsidP="0033170B">
            <w:pPr>
              <w:spacing w:line="199" w:lineRule="exact"/>
              <w:ind w:left="34"/>
              <w:jc w:val="both"/>
            </w:pPr>
          </w:p>
        </w:tc>
      </w:tr>
      <w:tr w:rsidR="00121D35" w14:paraId="1CDA0A52" w14:textId="77777777">
        <w:trPr>
          <w:cantSplit/>
        </w:trPr>
        <w:tc>
          <w:tcPr>
            <w:tcW w:w="7797" w:type="dxa"/>
            <w:tcMar>
              <w:top w:w="85" w:type="dxa"/>
              <w:bottom w:w="85" w:type="dxa"/>
            </w:tcMar>
          </w:tcPr>
          <w:p w14:paraId="6EB5A91C" w14:textId="77777777" w:rsidR="00121D35" w:rsidRDefault="00121D35" w:rsidP="0033170B">
            <w:pPr>
              <w:spacing w:line="199" w:lineRule="exact"/>
              <w:ind w:left="34"/>
              <w:jc w:val="both"/>
            </w:pPr>
          </w:p>
        </w:tc>
        <w:tc>
          <w:tcPr>
            <w:tcW w:w="1842" w:type="dxa"/>
            <w:tcMar>
              <w:top w:w="85" w:type="dxa"/>
              <w:bottom w:w="85" w:type="dxa"/>
            </w:tcMar>
          </w:tcPr>
          <w:p w14:paraId="4A2587DD" w14:textId="77777777" w:rsidR="00121D35" w:rsidRDefault="00121D35" w:rsidP="0033170B">
            <w:pPr>
              <w:spacing w:line="199" w:lineRule="exact"/>
              <w:ind w:left="34"/>
              <w:jc w:val="both"/>
            </w:pPr>
          </w:p>
        </w:tc>
      </w:tr>
      <w:tr w:rsidR="00121D35" w14:paraId="08DE5EC5" w14:textId="77777777">
        <w:trPr>
          <w:cantSplit/>
        </w:trPr>
        <w:tc>
          <w:tcPr>
            <w:tcW w:w="7797" w:type="dxa"/>
            <w:tcMar>
              <w:top w:w="85" w:type="dxa"/>
              <w:bottom w:w="85" w:type="dxa"/>
            </w:tcMar>
          </w:tcPr>
          <w:p w14:paraId="73CAA7E1" w14:textId="77777777" w:rsidR="00121D35" w:rsidRDefault="00121D35" w:rsidP="0033170B">
            <w:pPr>
              <w:spacing w:line="199" w:lineRule="exact"/>
              <w:ind w:left="34"/>
              <w:jc w:val="both"/>
            </w:pPr>
          </w:p>
        </w:tc>
        <w:tc>
          <w:tcPr>
            <w:tcW w:w="1842" w:type="dxa"/>
            <w:tcMar>
              <w:top w:w="85" w:type="dxa"/>
              <w:bottom w:w="85" w:type="dxa"/>
            </w:tcMar>
          </w:tcPr>
          <w:p w14:paraId="40975681" w14:textId="77777777" w:rsidR="00121D35" w:rsidRDefault="00121D35" w:rsidP="0033170B">
            <w:pPr>
              <w:spacing w:line="199" w:lineRule="exact"/>
              <w:ind w:left="34"/>
              <w:jc w:val="both"/>
            </w:pPr>
          </w:p>
        </w:tc>
      </w:tr>
      <w:tr w:rsidR="00121D35" w14:paraId="6A5BB566" w14:textId="77777777">
        <w:trPr>
          <w:cantSplit/>
        </w:trPr>
        <w:tc>
          <w:tcPr>
            <w:tcW w:w="7797" w:type="dxa"/>
            <w:tcMar>
              <w:top w:w="85" w:type="dxa"/>
              <w:bottom w:w="85" w:type="dxa"/>
            </w:tcMar>
          </w:tcPr>
          <w:p w14:paraId="55E65F1E" w14:textId="77777777" w:rsidR="00121D35" w:rsidRDefault="00121D35" w:rsidP="0033170B">
            <w:pPr>
              <w:spacing w:line="199" w:lineRule="exact"/>
              <w:ind w:left="34"/>
              <w:jc w:val="both"/>
            </w:pPr>
          </w:p>
        </w:tc>
        <w:tc>
          <w:tcPr>
            <w:tcW w:w="1842" w:type="dxa"/>
            <w:tcMar>
              <w:top w:w="85" w:type="dxa"/>
              <w:bottom w:w="85" w:type="dxa"/>
            </w:tcMar>
          </w:tcPr>
          <w:p w14:paraId="01DBDA8B" w14:textId="77777777" w:rsidR="00121D35" w:rsidRDefault="00121D35" w:rsidP="0033170B">
            <w:pPr>
              <w:spacing w:line="199" w:lineRule="exact"/>
              <w:ind w:left="34"/>
              <w:jc w:val="both"/>
            </w:pPr>
          </w:p>
        </w:tc>
      </w:tr>
      <w:tr w:rsidR="00121D35" w14:paraId="41C0C164" w14:textId="77777777">
        <w:trPr>
          <w:cantSplit/>
        </w:trPr>
        <w:tc>
          <w:tcPr>
            <w:tcW w:w="7797" w:type="dxa"/>
            <w:tcMar>
              <w:top w:w="85" w:type="dxa"/>
              <w:bottom w:w="85" w:type="dxa"/>
            </w:tcMar>
          </w:tcPr>
          <w:p w14:paraId="5B4AFF05" w14:textId="77777777" w:rsidR="00121D35" w:rsidRDefault="00121D35" w:rsidP="0033170B">
            <w:pPr>
              <w:spacing w:line="199" w:lineRule="exact"/>
              <w:ind w:left="34"/>
              <w:jc w:val="both"/>
            </w:pPr>
          </w:p>
        </w:tc>
        <w:tc>
          <w:tcPr>
            <w:tcW w:w="1842" w:type="dxa"/>
            <w:tcMar>
              <w:top w:w="85" w:type="dxa"/>
              <w:bottom w:w="85" w:type="dxa"/>
            </w:tcMar>
          </w:tcPr>
          <w:p w14:paraId="6726420C" w14:textId="77777777" w:rsidR="00121D35" w:rsidRDefault="00121D35" w:rsidP="0033170B">
            <w:pPr>
              <w:spacing w:line="199" w:lineRule="exact"/>
              <w:ind w:left="34"/>
              <w:jc w:val="both"/>
            </w:pPr>
          </w:p>
        </w:tc>
      </w:tr>
      <w:tr w:rsidR="00121D35" w14:paraId="3F2FFE6C" w14:textId="77777777">
        <w:trPr>
          <w:cantSplit/>
        </w:trPr>
        <w:tc>
          <w:tcPr>
            <w:tcW w:w="7797" w:type="dxa"/>
            <w:tcMar>
              <w:top w:w="85" w:type="dxa"/>
              <w:bottom w:w="85" w:type="dxa"/>
            </w:tcMar>
          </w:tcPr>
          <w:p w14:paraId="1AC7FCE9" w14:textId="77777777" w:rsidR="00121D35" w:rsidRDefault="00121D35" w:rsidP="0033170B">
            <w:pPr>
              <w:spacing w:line="199" w:lineRule="exact"/>
              <w:ind w:left="34"/>
              <w:jc w:val="both"/>
            </w:pPr>
          </w:p>
        </w:tc>
        <w:tc>
          <w:tcPr>
            <w:tcW w:w="1842" w:type="dxa"/>
            <w:tcMar>
              <w:top w:w="85" w:type="dxa"/>
              <w:bottom w:w="85" w:type="dxa"/>
            </w:tcMar>
          </w:tcPr>
          <w:p w14:paraId="053E397C" w14:textId="77777777" w:rsidR="00121D35" w:rsidRDefault="00121D35" w:rsidP="0033170B">
            <w:pPr>
              <w:spacing w:line="199" w:lineRule="exact"/>
              <w:ind w:left="34"/>
              <w:jc w:val="both"/>
            </w:pPr>
          </w:p>
        </w:tc>
      </w:tr>
      <w:tr w:rsidR="00121D35" w14:paraId="7533A1A6" w14:textId="77777777">
        <w:trPr>
          <w:cantSplit/>
        </w:trPr>
        <w:tc>
          <w:tcPr>
            <w:tcW w:w="7797" w:type="dxa"/>
            <w:tcMar>
              <w:top w:w="85" w:type="dxa"/>
              <w:bottom w:w="85" w:type="dxa"/>
            </w:tcMar>
          </w:tcPr>
          <w:p w14:paraId="2F404DCD" w14:textId="77777777" w:rsidR="00121D35" w:rsidRDefault="00121D35" w:rsidP="0033170B">
            <w:pPr>
              <w:spacing w:line="199" w:lineRule="exact"/>
              <w:ind w:left="34"/>
              <w:jc w:val="both"/>
            </w:pPr>
          </w:p>
        </w:tc>
        <w:tc>
          <w:tcPr>
            <w:tcW w:w="1842" w:type="dxa"/>
            <w:tcMar>
              <w:top w:w="85" w:type="dxa"/>
              <w:bottom w:w="85" w:type="dxa"/>
            </w:tcMar>
          </w:tcPr>
          <w:p w14:paraId="50F57FC6" w14:textId="77777777" w:rsidR="00121D35" w:rsidRDefault="00121D35" w:rsidP="0033170B">
            <w:pPr>
              <w:spacing w:line="199" w:lineRule="exact"/>
              <w:ind w:left="34"/>
              <w:jc w:val="both"/>
            </w:pPr>
          </w:p>
        </w:tc>
      </w:tr>
    </w:tbl>
    <w:p w14:paraId="58CD4B86" w14:textId="77777777" w:rsidR="00121D35" w:rsidRDefault="00121D35" w:rsidP="00121D35"/>
    <w:p w14:paraId="56D73503" w14:textId="77777777" w:rsidR="0048570C" w:rsidRDefault="0048570C" w:rsidP="00121D35"/>
    <w:p w14:paraId="19198C0F" w14:textId="77777777" w:rsidR="0048570C" w:rsidRPr="0048570C" w:rsidRDefault="0048570C" w:rsidP="00121D35">
      <w:pPr>
        <w:rPr>
          <w:b/>
          <w:sz w:val="24"/>
        </w:rPr>
      </w:pPr>
      <w:r w:rsidRPr="0048570C">
        <w:rPr>
          <w:b/>
          <w:sz w:val="24"/>
        </w:rPr>
        <w:t xml:space="preserve">6. </w:t>
      </w:r>
      <w:r w:rsidR="00F45A6B">
        <w:rPr>
          <w:b/>
          <w:sz w:val="24"/>
        </w:rPr>
        <w:t>Supply requirements</w:t>
      </w:r>
    </w:p>
    <w:p w14:paraId="041ED85F" w14:textId="77777777" w:rsidR="005E0194" w:rsidRDefault="005E0194" w:rsidP="00121D35"/>
    <w:p w14:paraId="2E5F5B7A" w14:textId="77777777" w:rsidR="0062544C" w:rsidRPr="0062544C" w:rsidRDefault="0062544C" w:rsidP="0062544C">
      <w:r w:rsidRPr="0062544C">
        <w:t>Eskom Holding SOC LTD</w:t>
      </w:r>
    </w:p>
    <w:p w14:paraId="1B451C2F" w14:textId="77777777" w:rsidR="0062544C" w:rsidRPr="0062544C" w:rsidRDefault="0062544C" w:rsidP="0062544C">
      <w:r w:rsidRPr="0062544C">
        <w:t>Research and Innovation Centre</w:t>
      </w:r>
    </w:p>
    <w:p w14:paraId="4556E7C7" w14:textId="77777777" w:rsidR="0062544C" w:rsidRPr="0062544C" w:rsidRDefault="0062544C" w:rsidP="0062544C">
      <w:r w:rsidRPr="0062544C">
        <w:t>Lower Germiston Road</w:t>
      </w:r>
    </w:p>
    <w:p w14:paraId="320699AE" w14:textId="77777777" w:rsidR="0062544C" w:rsidRPr="0062544C" w:rsidRDefault="0062544C" w:rsidP="0062544C">
      <w:r w:rsidRPr="0062544C">
        <w:t>Rosherville</w:t>
      </w:r>
    </w:p>
    <w:p w14:paraId="424280A0" w14:textId="77777777" w:rsidR="0062544C" w:rsidRPr="0062544C" w:rsidRDefault="0062544C" w:rsidP="0062544C">
      <w:r w:rsidRPr="0062544C">
        <w:t>2094</w:t>
      </w:r>
    </w:p>
    <w:p w14:paraId="0C4D60DB" w14:textId="77777777" w:rsidR="0062544C" w:rsidRPr="0062544C" w:rsidRDefault="0062544C" w:rsidP="0062544C"/>
    <w:p w14:paraId="0F896629" w14:textId="77777777" w:rsidR="0062544C" w:rsidRDefault="0062544C" w:rsidP="0062544C">
      <w:r w:rsidRPr="0062544C">
        <w:t xml:space="preserve">Delivery </w:t>
      </w:r>
      <w:r w:rsidR="00ED199E">
        <w:t>and</w:t>
      </w:r>
      <w:r w:rsidRPr="0062544C">
        <w:t xml:space="preserve"> Installation to be conducted from Monday to Friday between 08:00 and 16:00.</w:t>
      </w:r>
    </w:p>
    <w:p w14:paraId="2520FA01" w14:textId="77777777" w:rsidR="0062544C" w:rsidRDefault="0062544C" w:rsidP="0062544C"/>
    <w:p w14:paraId="7D23BA4C" w14:textId="77777777" w:rsidR="0062544C" w:rsidRPr="0062544C" w:rsidRDefault="0062544C" w:rsidP="0062544C">
      <w:r w:rsidRPr="0062544C">
        <w:t>The contract on guarantees and warrantees</w:t>
      </w:r>
      <w:r>
        <w:t>:</w:t>
      </w:r>
      <w:r w:rsidRPr="0062544C">
        <w:t xml:space="preserve"> 1 year guarantee on the equipment supplied.</w:t>
      </w:r>
    </w:p>
    <w:p w14:paraId="5EAEEFD1" w14:textId="77777777" w:rsidR="0062544C" w:rsidRPr="0062544C" w:rsidRDefault="0062544C" w:rsidP="0062544C"/>
    <w:p w14:paraId="58DFE5CE" w14:textId="77777777" w:rsidR="0062544C" w:rsidRPr="0062544C" w:rsidRDefault="0062544C" w:rsidP="0062544C"/>
    <w:p w14:paraId="65206FEF" w14:textId="77777777" w:rsidR="0062544C" w:rsidRDefault="0062544C" w:rsidP="0062544C"/>
    <w:p w14:paraId="28730934" w14:textId="77777777" w:rsidR="0062544C" w:rsidRDefault="0062544C" w:rsidP="00121D35"/>
    <w:p w14:paraId="6034E083" w14:textId="77777777" w:rsidR="005E0194" w:rsidRDefault="005E0194" w:rsidP="00121D35"/>
    <w:p w14:paraId="6795EC83" w14:textId="77777777" w:rsidR="005E0194" w:rsidRDefault="005E0194" w:rsidP="00121D35"/>
    <w:p w14:paraId="7D9F3F25" w14:textId="77777777" w:rsidR="005E0194" w:rsidRDefault="005E0194" w:rsidP="00121D35"/>
    <w:p w14:paraId="4C5AE266" w14:textId="77777777" w:rsidR="00904049" w:rsidRDefault="00904049" w:rsidP="00121D35"/>
    <w:p w14:paraId="55AC4968" w14:textId="77777777" w:rsidR="007B5B40" w:rsidRPr="00BD7D78" w:rsidRDefault="00680762" w:rsidP="007B5B40">
      <w:pPr>
        <w:pStyle w:val="Style26ptTopSinglesolidlineAuto075ptLinewidthFr"/>
      </w:pPr>
      <w:r w:rsidRPr="00680762">
        <w:t>Batch Order</w:t>
      </w:r>
    </w:p>
    <w:p w14:paraId="4D88F944" w14:textId="77777777" w:rsidR="007B5B40" w:rsidRDefault="007B5B40" w:rsidP="00121D35"/>
    <w:p w14:paraId="1ACF816B" w14:textId="77777777" w:rsidR="00421D8D" w:rsidRDefault="00421D8D" w:rsidP="00121D35"/>
    <w:tbl>
      <w:tblPr>
        <w:tblW w:w="0" w:type="auto"/>
        <w:tblCellMar>
          <w:top w:w="57" w:type="dxa"/>
          <w:bottom w:w="57" w:type="dxa"/>
        </w:tblCellMar>
        <w:tblLook w:val="04A0" w:firstRow="1" w:lastRow="0" w:firstColumn="1" w:lastColumn="0" w:noHBand="0" w:noVBand="1"/>
      </w:tblPr>
      <w:tblGrid>
        <w:gridCol w:w="1181"/>
        <w:gridCol w:w="623"/>
        <w:gridCol w:w="2927"/>
        <w:gridCol w:w="356"/>
        <w:gridCol w:w="637"/>
        <w:gridCol w:w="319"/>
        <w:gridCol w:w="1028"/>
        <w:gridCol w:w="957"/>
        <w:gridCol w:w="1600"/>
      </w:tblGrid>
      <w:tr w:rsidR="00961EC6" w:rsidRPr="00961EC6" w14:paraId="6DE42662" w14:textId="77777777" w:rsidTr="008A59E5">
        <w:tc>
          <w:tcPr>
            <w:tcW w:w="9854" w:type="dxa"/>
            <w:gridSpan w:val="9"/>
            <w:tcBorders>
              <w:top w:val="single" w:sz="4" w:space="0" w:color="auto"/>
              <w:left w:val="single" w:sz="4" w:space="0" w:color="auto"/>
              <w:right w:val="single" w:sz="4" w:space="0" w:color="auto"/>
            </w:tcBorders>
          </w:tcPr>
          <w:p w14:paraId="25A4A5F0" w14:textId="77777777" w:rsidR="00421D8D" w:rsidRPr="008A59E5" w:rsidRDefault="00421D8D" w:rsidP="00961EC6">
            <w:pPr>
              <w:rPr>
                <w:b/>
              </w:rPr>
            </w:pPr>
          </w:p>
          <w:p w14:paraId="387EA747" w14:textId="77777777" w:rsidR="00961EC6" w:rsidRPr="008A59E5" w:rsidRDefault="00C73648" w:rsidP="00C73648">
            <w:pPr>
              <w:rPr>
                <w:b/>
              </w:rPr>
            </w:pPr>
            <w:r>
              <w:rPr>
                <w:b/>
              </w:rPr>
              <w:t>Batch</w:t>
            </w:r>
            <w:r w:rsidR="00961EC6" w:rsidRPr="008A59E5">
              <w:rPr>
                <w:b/>
              </w:rPr>
              <w:t xml:space="preserve"> Order form for use when </w:t>
            </w:r>
            <w:r>
              <w:rPr>
                <w:b/>
              </w:rPr>
              <w:t>the Contract Data states that</w:t>
            </w:r>
            <w:r w:rsidR="002B0BD1">
              <w:rPr>
                <w:b/>
              </w:rPr>
              <w:t>,</w:t>
            </w:r>
            <w:r>
              <w:rPr>
                <w:b/>
              </w:rPr>
              <w:t xml:space="preserve"> in terms of clause 23, the </w:t>
            </w:r>
            <w:r w:rsidRPr="00C73648">
              <w:rPr>
                <w:rFonts w:cs="Arial"/>
                <w:b/>
                <w:i/>
              </w:rPr>
              <w:t>Purchaser</w:t>
            </w:r>
            <w:r>
              <w:rPr>
                <w:b/>
              </w:rPr>
              <w:t xml:space="preserve"> requires the </w:t>
            </w:r>
            <w:r w:rsidRPr="00C73648">
              <w:rPr>
                <w:rFonts w:cs="Arial"/>
                <w:b/>
                <w:i/>
              </w:rPr>
              <w:t>Supplier</w:t>
            </w:r>
            <w:r>
              <w:rPr>
                <w:b/>
              </w:rPr>
              <w:t xml:space="preserve"> to supply the </w:t>
            </w:r>
            <w:r w:rsidRPr="00C73648">
              <w:rPr>
                <w:rFonts w:cs="Arial"/>
                <w:b/>
                <w:i/>
                <w:color w:val="000000"/>
              </w:rPr>
              <w:t>goods</w:t>
            </w:r>
            <w:r>
              <w:rPr>
                <w:b/>
              </w:rPr>
              <w:t xml:space="preserve"> in batches.</w:t>
            </w:r>
          </w:p>
        </w:tc>
      </w:tr>
      <w:tr w:rsidR="002B0BD1" w:rsidRPr="00961EC6" w14:paraId="1E95A55A" w14:textId="77777777" w:rsidTr="008A59E5">
        <w:tc>
          <w:tcPr>
            <w:tcW w:w="9854" w:type="dxa"/>
            <w:gridSpan w:val="9"/>
            <w:tcBorders>
              <w:left w:val="single" w:sz="4" w:space="0" w:color="auto"/>
              <w:right w:val="single" w:sz="4" w:space="0" w:color="auto"/>
            </w:tcBorders>
          </w:tcPr>
          <w:p w14:paraId="64A16467" w14:textId="77777777" w:rsidR="002B0BD1" w:rsidRDefault="002B0BD1" w:rsidP="008A59E5"/>
        </w:tc>
      </w:tr>
      <w:tr w:rsidR="00961EC6" w:rsidRPr="00961EC6" w14:paraId="72596BE2" w14:textId="77777777" w:rsidTr="008A59E5">
        <w:tc>
          <w:tcPr>
            <w:tcW w:w="9854" w:type="dxa"/>
            <w:gridSpan w:val="9"/>
            <w:tcBorders>
              <w:left w:val="single" w:sz="4" w:space="0" w:color="auto"/>
              <w:right w:val="single" w:sz="4" w:space="0" w:color="auto"/>
            </w:tcBorders>
          </w:tcPr>
          <w:p w14:paraId="6DF530AE" w14:textId="77777777" w:rsidR="00961EC6" w:rsidRPr="00961EC6" w:rsidRDefault="00C73648" w:rsidP="008A59E5">
            <w:r>
              <w:t xml:space="preserve">Contract number </w:t>
            </w:r>
            <w:r w:rsidRPr="00703D2E">
              <w:rPr>
                <w:b/>
                <w:bCs/>
              </w:rPr>
              <w:t>[●]</w:t>
            </w:r>
          </w:p>
        </w:tc>
      </w:tr>
      <w:tr w:rsidR="00961EC6" w:rsidRPr="00961EC6" w14:paraId="5D8DF6FA" w14:textId="77777777" w:rsidTr="008A59E5">
        <w:tc>
          <w:tcPr>
            <w:tcW w:w="1809" w:type="dxa"/>
            <w:gridSpan w:val="2"/>
            <w:tcBorders>
              <w:left w:val="single" w:sz="4" w:space="0" w:color="auto"/>
            </w:tcBorders>
          </w:tcPr>
          <w:p w14:paraId="6B8CB3DC" w14:textId="77777777" w:rsidR="00961EC6" w:rsidRPr="00961EC6" w:rsidRDefault="00680762" w:rsidP="008A59E5">
            <w:r w:rsidRPr="00680762">
              <w:t>Batch Order</w:t>
            </w:r>
            <w:r w:rsidR="00961EC6">
              <w:t xml:space="preserve"> No.</w:t>
            </w:r>
          </w:p>
        </w:tc>
        <w:tc>
          <w:tcPr>
            <w:tcW w:w="3118" w:type="dxa"/>
          </w:tcPr>
          <w:p w14:paraId="0FDCFB62" w14:textId="77777777" w:rsidR="00961EC6" w:rsidRPr="00961EC6" w:rsidRDefault="00421D8D" w:rsidP="008A59E5">
            <w:r w:rsidRPr="008A59E5">
              <w:rPr>
                <w:b/>
                <w:bCs/>
              </w:rPr>
              <w:t>[●]</w:t>
            </w:r>
          </w:p>
        </w:tc>
        <w:tc>
          <w:tcPr>
            <w:tcW w:w="993" w:type="dxa"/>
            <w:gridSpan w:val="2"/>
          </w:tcPr>
          <w:p w14:paraId="2BA486D7" w14:textId="77777777" w:rsidR="00961EC6" w:rsidRPr="00961EC6" w:rsidRDefault="002B0BD1" w:rsidP="008A59E5">
            <w:r>
              <w:t>Date</w:t>
            </w:r>
          </w:p>
        </w:tc>
        <w:tc>
          <w:tcPr>
            <w:tcW w:w="3934" w:type="dxa"/>
            <w:gridSpan w:val="4"/>
            <w:tcBorders>
              <w:right w:val="single" w:sz="4" w:space="0" w:color="auto"/>
            </w:tcBorders>
          </w:tcPr>
          <w:p w14:paraId="61D5AE56" w14:textId="77777777" w:rsidR="00961EC6" w:rsidRPr="00961EC6" w:rsidRDefault="00961EC6" w:rsidP="00421D8D"/>
        </w:tc>
      </w:tr>
      <w:tr w:rsidR="00961EC6" w:rsidRPr="00961EC6" w14:paraId="11AAAD8F" w14:textId="77777777" w:rsidTr="008A59E5">
        <w:tc>
          <w:tcPr>
            <w:tcW w:w="9854" w:type="dxa"/>
            <w:gridSpan w:val="9"/>
            <w:tcBorders>
              <w:left w:val="single" w:sz="4" w:space="0" w:color="auto"/>
              <w:right w:val="single" w:sz="4" w:space="0" w:color="auto"/>
            </w:tcBorders>
          </w:tcPr>
          <w:p w14:paraId="2A48B794" w14:textId="77777777" w:rsidR="00961EC6" w:rsidRDefault="00961EC6" w:rsidP="008A59E5">
            <w:r>
              <w:t xml:space="preserve">To: </w:t>
            </w:r>
            <w:r w:rsidR="00421D8D" w:rsidRPr="008A59E5">
              <w:rPr>
                <w:b/>
                <w:bCs/>
              </w:rPr>
              <w:t>[</w:t>
            </w:r>
            <w:proofErr w:type="gramStart"/>
            <w:r w:rsidR="00421D8D" w:rsidRPr="008A59E5">
              <w:rPr>
                <w:b/>
                <w:bCs/>
              </w:rPr>
              <w:t>●]</w:t>
            </w:r>
            <w:r>
              <w:t>.......................................................................................................................................................</w:t>
            </w:r>
            <w:proofErr w:type="gramEnd"/>
          </w:p>
          <w:p w14:paraId="42B76BAD" w14:textId="77777777" w:rsidR="00961EC6" w:rsidRPr="00961EC6" w:rsidRDefault="00961EC6" w:rsidP="00961EC6">
            <w:r>
              <w:t>.......................................................................................................................... (</w:t>
            </w:r>
            <w:r w:rsidR="00680762" w:rsidRPr="00680762">
              <w:rPr>
                <w:i/>
              </w:rPr>
              <w:t>Supplier</w:t>
            </w:r>
            <w:r>
              <w:t>)</w:t>
            </w:r>
          </w:p>
        </w:tc>
      </w:tr>
      <w:tr w:rsidR="00961EC6" w:rsidRPr="00961EC6" w14:paraId="7A550294" w14:textId="77777777" w:rsidTr="008A59E5">
        <w:tc>
          <w:tcPr>
            <w:tcW w:w="9854" w:type="dxa"/>
            <w:gridSpan w:val="9"/>
            <w:tcBorders>
              <w:left w:val="single" w:sz="4" w:space="0" w:color="auto"/>
              <w:bottom w:val="single" w:sz="4" w:space="0" w:color="auto"/>
              <w:right w:val="single" w:sz="4" w:space="0" w:color="auto"/>
            </w:tcBorders>
          </w:tcPr>
          <w:p w14:paraId="5BD0F507" w14:textId="77777777" w:rsidR="00961EC6" w:rsidRPr="00961EC6" w:rsidRDefault="00961EC6" w:rsidP="008A59E5"/>
        </w:tc>
      </w:tr>
      <w:tr w:rsidR="00961EC6" w:rsidRPr="00961EC6" w14:paraId="7B47B934" w14:textId="77777777" w:rsidTr="008A59E5">
        <w:tc>
          <w:tcPr>
            <w:tcW w:w="9854" w:type="dxa"/>
            <w:gridSpan w:val="9"/>
            <w:tcBorders>
              <w:top w:val="single" w:sz="4" w:space="0" w:color="auto"/>
              <w:left w:val="single" w:sz="4" w:space="0" w:color="auto"/>
              <w:right w:val="single" w:sz="4" w:space="0" w:color="auto"/>
            </w:tcBorders>
          </w:tcPr>
          <w:p w14:paraId="2A50DD54" w14:textId="77777777" w:rsidR="00961EC6" w:rsidRPr="00961EC6" w:rsidRDefault="00961EC6" w:rsidP="00C73648">
            <w:r>
              <w:t xml:space="preserve">I instruct you to </w:t>
            </w:r>
            <w:r w:rsidR="00C73648">
              <w:t xml:space="preserve">supply the following </w:t>
            </w:r>
            <w:r w:rsidR="00C73648" w:rsidRPr="007E3576">
              <w:rPr>
                <w:rFonts w:cs="Arial"/>
                <w:i/>
                <w:color w:val="000000"/>
              </w:rPr>
              <w:t>goods</w:t>
            </w:r>
            <w:r w:rsidR="00C73648">
              <w:t xml:space="preserve"> selected from the Price Schedule:</w:t>
            </w:r>
          </w:p>
        </w:tc>
      </w:tr>
      <w:tr w:rsidR="00C73648" w:rsidRPr="00961EC6" w14:paraId="4A55708B" w14:textId="77777777" w:rsidTr="008A59E5">
        <w:tc>
          <w:tcPr>
            <w:tcW w:w="9854" w:type="dxa"/>
            <w:gridSpan w:val="9"/>
            <w:tcBorders>
              <w:top w:val="single" w:sz="4" w:space="0" w:color="auto"/>
              <w:left w:val="single" w:sz="4" w:space="0" w:color="auto"/>
              <w:right w:val="single" w:sz="4" w:space="0" w:color="auto"/>
            </w:tcBorders>
          </w:tcPr>
          <w:p w14:paraId="0998E9FE" w14:textId="77777777" w:rsidR="00C73648" w:rsidRDefault="00C73648" w:rsidP="00C73648"/>
        </w:tc>
      </w:tr>
      <w:tr w:rsidR="00C73648" w:rsidRPr="00412AE1" w14:paraId="6CA34528"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4ACB51F9" w14:textId="77777777" w:rsidR="00C73648" w:rsidRPr="00412AE1" w:rsidRDefault="00C73648" w:rsidP="00720813">
            <w:pPr>
              <w:rPr>
                <w:b/>
              </w:rPr>
            </w:pPr>
            <w:r w:rsidRPr="00412AE1">
              <w:rPr>
                <w:b/>
              </w:rPr>
              <w:t>Item no.</w:t>
            </w:r>
          </w:p>
        </w:tc>
        <w:tc>
          <w:tcPr>
            <w:tcW w:w="4102" w:type="dxa"/>
            <w:gridSpan w:val="3"/>
            <w:tcMar>
              <w:top w:w="57" w:type="dxa"/>
              <w:bottom w:w="57" w:type="dxa"/>
            </w:tcMar>
          </w:tcPr>
          <w:p w14:paraId="75149040" w14:textId="77777777" w:rsidR="00C73648" w:rsidRPr="00412AE1" w:rsidRDefault="00C73648" w:rsidP="00720813">
            <w:pPr>
              <w:rPr>
                <w:b/>
              </w:rPr>
            </w:pPr>
            <w:r w:rsidRPr="00412AE1">
              <w:rPr>
                <w:b/>
              </w:rPr>
              <w:t>Description</w:t>
            </w:r>
          </w:p>
        </w:tc>
        <w:tc>
          <w:tcPr>
            <w:tcW w:w="956" w:type="dxa"/>
            <w:gridSpan w:val="2"/>
            <w:tcMar>
              <w:top w:w="57" w:type="dxa"/>
              <w:bottom w:w="57" w:type="dxa"/>
            </w:tcMar>
          </w:tcPr>
          <w:p w14:paraId="30EEDC70" w14:textId="77777777" w:rsidR="00C73648" w:rsidRPr="00412AE1" w:rsidRDefault="00C73648" w:rsidP="00720813">
            <w:pPr>
              <w:rPr>
                <w:b/>
              </w:rPr>
            </w:pPr>
            <w:r w:rsidRPr="00412AE1">
              <w:rPr>
                <w:b/>
              </w:rPr>
              <w:t>Unit</w:t>
            </w:r>
          </w:p>
        </w:tc>
        <w:tc>
          <w:tcPr>
            <w:tcW w:w="1028" w:type="dxa"/>
            <w:tcMar>
              <w:top w:w="57" w:type="dxa"/>
              <w:bottom w:w="57" w:type="dxa"/>
            </w:tcMar>
          </w:tcPr>
          <w:p w14:paraId="568B91D3" w14:textId="77777777" w:rsidR="00C73648" w:rsidRPr="00412AE1" w:rsidRDefault="00C73648" w:rsidP="00720813">
            <w:pPr>
              <w:rPr>
                <w:b/>
              </w:rPr>
            </w:pPr>
            <w:r w:rsidRPr="00412AE1">
              <w:rPr>
                <w:b/>
              </w:rPr>
              <w:t>Quantity</w:t>
            </w:r>
          </w:p>
        </w:tc>
        <w:tc>
          <w:tcPr>
            <w:tcW w:w="957" w:type="dxa"/>
            <w:tcMar>
              <w:top w:w="57" w:type="dxa"/>
              <w:bottom w:w="57" w:type="dxa"/>
            </w:tcMar>
          </w:tcPr>
          <w:p w14:paraId="43661D06" w14:textId="77777777" w:rsidR="00C73648" w:rsidRPr="00412AE1" w:rsidRDefault="00C73648" w:rsidP="00720813">
            <w:pPr>
              <w:rPr>
                <w:b/>
              </w:rPr>
            </w:pPr>
            <w:r w:rsidRPr="00412AE1">
              <w:rPr>
                <w:b/>
              </w:rPr>
              <w:t>Rate</w:t>
            </w:r>
          </w:p>
        </w:tc>
        <w:tc>
          <w:tcPr>
            <w:tcW w:w="1630" w:type="dxa"/>
            <w:tcMar>
              <w:top w:w="57" w:type="dxa"/>
              <w:bottom w:w="57" w:type="dxa"/>
            </w:tcMar>
          </w:tcPr>
          <w:p w14:paraId="3F74530F" w14:textId="77777777" w:rsidR="00C73648" w:rsidRPr="00412AE1" w:rsidRDefault="00C73648" w:rsidP="00720813">
            <w:pPr>
              <w:rPr>
                <w:b/>
              </w:rPr>
            </w:pPr>
            <w:r w:rsidRPr="00412AE1">
              <w:rPr>
                <w:b/>
              </w:rPr>
              <w:t>Price</w:t>
            </w:r>
          </w:p>
        </w:tc>
      </w:tr>
      <w:tr w:rsidR="00C73648" w14:paraId="7A8C7462"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4EA10026" w14:textId="77777777" w:rsidR="00C73648" w:rsidRDefault="00C73648" w:rsidP="00720813"/>
        </w:tc>
        <w:tc>
          <w:tcPr>
            <w:tcW w:w="4102" w:type="dxa"/>
            <w:gridSpan w:val="3"/>
            <w:tcMar>
              <w:top w:w="57" w:type="dxa"/>
              <w:bottom w:w="57" w:type="dxa"/>
            </w:tcMar>
          </w:tcPr>
          <w:p w14:paraId="118F8BF2" w14:textId="77777777" w:rsidR="00C73648" w:rsidRDefault="00C73648" w:rsidP="00720813"/>
        </w:tc>
        <w:tc>
          <w:tcPr>
            <w:tcW w:w="956" w:type="dxa"/>
            <w:gridSpan w:val="2"/>
            <w:tcMar>
              <w:top w:w="57" w:type="dxa"/>
              <w:bottom w:w="57" w:type="dxa"/>
            </w:tcMar>
          </w:tcPr>
          <w:p w14:paraId="4AF88A18" w14:textId="77777777" w:rsidR="00C73648" w:rsidRDefault="00C73648" w:rsidP="00720813"/>
        </w:tc>
        <w:tc>
          <w:tcPr>
            <w:tcW w:w="1028" w:type="dxa"/>
            <w:tcMar>
              <w:top w:w="57" w:type="dxa"/>
              <w:bottom w:w="57" w:type="dxa"/>
            </w:tcMar>
          </w:tcPr>
          <w:p w14:paraId="3BD6A9FD" w14:textId="77777777" w:rsidR="00C73648" w:rsidRDefault="00C73648" w:rsidP="00720813"/>
        </w:tc>
        <w:tc>
          <w:tcPr>
            <w:tcW w:w="957" w:type="dxa"/>
            <w:tcMar>
              <w:top w:w="57" w:type="dxa"/>
              <w:bottom w:w="57" w:type="dxa"/>
            </w:tcMar>
          </w:tcPr>
          <w:p w14:paraId="35441EA3" w14:textId="77777777" w:rsidR="00C73648" w:rsidRDefault="00C73648" w:rsidP="00720813"/>
        </w:tc>
        <w:tc>
          <w:tcPr>
            <w:tcW w:w="1630" w:type="dxa"/>
            <w:tcMar>
              <w:top w:w="57" w:type="dxa"/>
              <w:bottom w:w="57" w:type="dxa"/>
            </w:tcMar>
          </w:tcPr>
          <w:p w14:paraId="115810E2" w14:textId="77777777" w:rsidR="00C73648" w:rsidRDefault="00C73648" w:rsidP="00720813"/>
        </w:tc>
      </w:tr>
      <w:tr w:rsidR="00C73648" w14:paraId="4BB0C6B7"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7959BBF9" w14:textId="77777777" w:rsidR="00C73648" w:rsidRDefault="00C73648" w:rsidP="00720813"/>
        </w:tc>
        <w:tc>
          <w:tcPr>
            <w:tcW w:w="4102" w:type="dxa"/>
            <w:gridSpan w:val="3"/>
            <w:tcMar>
              <w:top w:w="57" w:type="dxa"/>
              <w:bottom w:w="57" w:type="dxa"/>
            </w:tcMar>
          </w:tcPr>
          <w:p w14:paraId="028D40B6" w14:textId="77777777" w:rsidR="00C73648" w:rsidRDefault="00C73648" w:rsidP="00720813"/>
        </w:tc>
        <w:tc>
          <w:tcPr>
            <w:tcW w:w="956" w:type="dxa"/>
            <w:gridSpan w:val="2"/>
            <w:tcMar>
              <w:top w:w="57" w:type="dxa"/>
              <w:bottom w:w="57" w:type="dxa"/>
            </w:tcMar>
          </w:tcPr>
          <w:p w14:paraId="7FF84654" w14:textId="77777777" w:rsidR="00C73648" w:rsidRDefault="00C73648" w:rsidP="00720813"/>
        </w:tc>
        <w:tc>
          <w:tcPr>
            <w:tcW w:w="1028" w:type="dxa"/>
            <w:tcMar>
              <w:top w:w="57" w:type="dxa"/>
              <w:bottom w:w="57" w:type="dxa"/>
            </w:tcMar>
          </w:tcPr>
          <w:p w14:paraId="72AEF7E8" w14:textId="77777777" w:rsidR="00C73648" w:rsidRDefault="00C73648" w:rsidP="00720813"/>
        </w:tc>
        <w:tc>
          <w:tcPr>
            <w:tcW w:w="957" w:type="dxa"/>
            <w:tcMar>
              <w:top w:w="57" w:type="dxa"/>
              <w:bottom w:w="57" w:type="dxa"/>
            </w:tcMar>
          </w:tcPr>
          <w:p w14:paraId="3D6965B5" w14:textId="77777777" w:rsidR="00C73648" w:rsidRDefault="00C73648" w:rsidP="00720813"/>
        </w:tc>
        <w:tc>
          <w:tcPr>
            <w:tcW w:w="1630" w:type="dxa"/>
            <w:tcMar>
              <w:top w:w="57" w:type="dxa"/>
              <w:bottom w:w="57" w:type="dxa"/>
            </w:tcMar>
          </w:tcPr>
          <w:p w14:paraId="0F6FB649" w14:textId="77777777" w:rsidR="00C73648" w:rsidRDefault="00C73648" w:rsidP="00720813"/>
        </w:tc>
      </w:tr>
      <w:tr w:rsidR="00C73648" w14:paraId="6AA9567A"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57C43D29" w14:textId="77777777" w:rsidR="00C73648" w:rsidRDefault="00C73648" w:rsidP="00720813"/>
        </w:tc>
        <w:tc>
          <w:tcPr>
            <w:tcW w:w="4102" w:type="dxa"/>
            <w:gridSpan w:val="3"/>
            <w:tcMar>
              <w:top w:w="57" w:type="dxa"/>
              <w:bottom w:w="57" w:type="dxa"/>
            </w:tcMar>
          </w:tcPr>
          <w:p w14:paraId="1E6B3034" w14:textId="77777777" w:rsidR="00C73648" w:rsidRDefault="00C73648" w:rsidP="00720813"/>
        </w:tc>
        <w:tc>
          <w:tcPr>
            <w:tcW w:w="956" w:type="dxa"/>
            <w:gridSpan w:val="2"/>
            <w:tcMar>
              <w:top w:w="57" w:type="dxa"/>
              <w:bottom w:w="57" w:type="dxa"/>
            </w:tcMar>
          </w:tcPr>
          <w:p w14:paraId="1124FA5C" w14:textId="77777777" w:rsidR="00C73648" w:rsidRDefault="00C73648" w:rsidP="00720813"/>
        </w:tc>
        <w:tc>
          <w:tcPr>
            <w:tcW w:w="1028" w:type="dxa"/>
            <w:tcMar>
              <w:top w:w="57" w:type="dxa"/>
              <w:bottom w:w="57" w:type="dxa"/>
            </w:tcMar>
          </w:tcPr>
          <w:p w14:paraId="52A54921" w14:textId="77777777" w:rsidR="00C73648" w:rsidRDefault="00C73648" w:rsidP="00720813"/>
        </w:tc>
        <w:tc>
          <w:tcPr>
            <w:tcW w:w="957" w:type="dxa"/>
            <w:tcMar>
              <w:top w:w="57" w:type="dxa"/>
              <w:bottom w:w="57" w:type="dxa"/>
            </w:tcMar>
          </w:tcPr>
          <w:p w14:paraId="29F34930" w14:textId="77777777" w:rsidR="00C73648" w:rsidRDefault="00C73648" w:rsidP="00720813"/>
        </w:tc>
        <w:tc>
          <w:tcPr>
            <w:tcW w:w="1630" w:type="dxa"/>
            <w:tcMar>
              <w:top w:w="57" w:type="dxa"/>
              <w:bottom w:w="57" w:type="dxa"/>
            </w:tcMar>
          </w:tcPr>
          <w:p w14:paraId="754B73E0" w14:textId="77777777" w:rsidR="00C73648" w:rsidRDefault="00C73648" w:rsidP="00720813"/>
        </w:tc>
      </w:tr>
      <w:tr w:rsidR="00C73648" w14:paraId="2CC9A298"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7D677B21" w14:textId="77777777" w:rsidR="00C73648" w:rsidRDefault="00C73648" w:rsidP="00720813"/>
        </w:tc>
        <w:tc>
          <w:tcPr>
            <w:tcW w:w="4102" w:type="dxa"/>
            <w:gridSpan w:val="3"/>
            <w:tcMar>
              <w:top w:w="57" w:type="dxa"/>
              <w:bottom w:w="57" w:type="dxa"/>
            </w:tcMar>
          </w:tcPr>
          <w:p w14:paraId="05EBA803" w14:textId="77777777" w:rsidR="00C73648" w:rsidRDefault="00C73648" w:rsidP="00720813"/>
        </w:tc>
        <w:tc>
          <w:tcPr>
            <w:tcW w:w="956" w:type="dxa"/>
            <w:gridSpan w:val="2"/>
            <w:tcMar>
              <w:top w:w="57" w:type="dxa"/>
              <w:bottom w:w="57" w:type="dxa"/>
            </w:tcMar>
          </w:tcPr>
          <w:p w14:paraId="3C993ADB" w14:textId="77777777" w:rsidR="00C73648" w:rsidRDefault="00C73648" w:rsidP="00720813"/>
        </w:tc>
        <w:tc>
          <w:tcPr>
            <w:tcW w:w="1028" w:type="dxa"/>
            <w:tcMar>
              <w:top w:w="57" w:type="dxa"/>
              <w:bottom w:w="57" w:type="dxa"/>
            </w:tcMar>
          </w:tcPr>
          <w:p w14:paraId="5D73AD23" w14:textId="77777777" w:rsidR="00C73648" w:rsidRDefault="00C73648" w:rsidP="00720813"/>
        </w:tc>
        <w:tc>
          <w:tcPr>
            <w:tcW w:w="957" w:type="dxa"/>
            <w:tcMar>
              <w:top w:w="57" w:type="dxa"/>
              <w:bottom w:w="57" w:type="dxa"/>
            </w:tcMar>
          </w:tcPr>
          <w:p w14:paraId="39C5FFCA" w14:textId="77777777" w:rsidR="00C73648" w:rsidRDefault="00C73648" w:rsidP="00720813"/>
        </w:tc>
        <w:tc>
          <w:tcPr>
            <w:tcW w:w="1630" w:type="dxa"/>
            <w:tcMar>
              <w:top w:w="57" w:type="dxa"/>
              <w:bottom w:w="57" w:type="dxa"/>
            </w:tcMar>
          </w:tcPr>
          <w:p w14:paraId="7BF2CDAF" w14:textId="77777777" w:rsidR="00C73648" w:rsidRDefault="00C73648" w:rsidP="00720813"/>
        </w:tc>
      </w:tr>
      <w:tr w:rsidR="00C73648" w14:paraId="2D0219A5"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4E6F69F9" w14:textId="77777777" w:rsidR="00C73648" w:rsidRDefault="00C73648" w:rsidP="00720813"/>
        </w:tc>
        <w:tc>
          <w:tcPr>
            <w:tcW w:w="4102" w:type="dxa"/>
            <w:gridSpan w:val="3"/>
            <w:tcMar>
              <w:top w:w="57" w:type="dxa"/>
              <w:bottom w:w="57" w:type="dxa"/>
            </w:tcMar>
          </w:tcPr>
          <w:p w14:paraId="23415D9C" w14:textId="77777777" w:rsidR="00C73648" w:rsidRDefault="00C73648" w:rsidP="00720813"/>
        </w:tc>
        <w:tc>
          <w:tcPr>
            <w:tcW w:w="956" w:type="dxa"/>
            <w:gridSpan w:val="2"/>
            <w:tcMar>
              <w:top w:w="57" w:type="dxa"/>
              <w:bottom w:w="57" w:type="dxa"/>
            </w:tcMar>
          </w:tcPr>
          <w:p w14:paraId="1DB0EF95" w14:textId="77777777" w:rsidR="00C73648" w:rsidRDefault="00C73648" w:rsidP="00720813"/>
        </w:tc>
        <w:tc>
          <w:tcPr>
            <w:tcW w:w="1028" w:type="dxa"/>
            <w:tcMar>
              <w:top w:w="57" w:type="dxa"/>
              <w:bottom w:w="57" w:type="dxa"/>
            </w:tcMar>
          </w:tcPr>
          <w:p w14:paraId="27E3ECAA" w14:textId="77777777" w:rsidR="00C73648" w:rsidRDefault="00C73648" w:rsidP="00720813"/>
        </w:tc>
        <w:tc>
          <w:tcPr>
            <w:tcW w:w="957" w:type="dxa"/>
            <w:tcMar>
              <w:top w:w="57" w:type="dxa"/>
              <w:bottom w:w="57" w:type="dxa"/>
            </w:tcMar>
          </w:tcPr>
          <w:p w14:paraId="6DFAFECF" w14:textId="77777777" w:rsidR="00C73648" w:rsidRDefault="00C73648" w:rsidP="00720813"/>
        </w:tc>
        <w:tc>
          <w:tcPr>
            <w:tcW w:w="1630" w:type="dxa"/>
            <w:tcMar>
              <w:top w:w="57" w:type="dxa"/>
              <w:bottom w:w="57" w:type="dxa"/>
            </w:tcMar>
          </w:tcPr>
          <w:p w14:paraId="510E4F39" w14:textId="77777777" w:rsidR="00C73648" w:rsidRDefault="00C73648" w:rsidP="00720813"/>
        </w:tc>
      </w:tr>
      <w:tr w:rsidR="00C73648" w14:paraId="181739BD"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449EA3E9" w14:textId="77777777" w:rsidR="00C73648" w:rsidRDefault="00C73648" w:rsidP="00720813"/>
        </w:tc>
        <w:tc>
          <w:tcPr>
            <w:tcW w:w="4102" w:type="dxa"/>
            <w:gridSpan w:val="3"/>
            <w:tcMar>
              <w:top w:w="57" w:type="dxa"/>
              <w:bottom w:w="57" w:type="dxa"/>
            </w:tcMar>
          </w:tcPr>
          <w:p w14:paraId="1502FABD" w14:textId="77777777" w:rsidR="00C73648" w:rsidRDefault="00C73648" w:rsidP="00720813"/>
        </w:tc>
        <w:tc>
          <w:tcPr>
            <w:tcW w:w="956" w:type="dxa"/>
            <w:gridSpan w:val="2"/>
            <w:tcMar>
              <w:top w:w="57" w:type="dxa"/>
              <w:bottom w:w="57" w:type="dxa"/>
            </w:tcMar>
          </w:tcPr>
          <w:p w14:paraId="2E59D703" w14:textId="77777777" w:rsidR="00C73648" w:rsidRDefault="00C73648" w:rsidP="00720813"/>
        </w:tc>
        <w:tc>
          <w:tcPr>
            <w:tcW w:w="1028" w:type="dxa"/>
            <w:tcMar>
              <w:top w:w="57" w:type="dxa"/>
              <w:bottom w:w="57" w:type="dxa"/>
            </w:tcMar>
          </w:tcPr>
          <w:p w14:paraId="479A6A54" w14:textId="77777777" w:rsidR="00C73648" w:rsidRDefault="00C73648" w:rsidP="00720813"/>
        </w:tc>
        <w:tc>
          <w:tcPr>
            <w:tcW w:w="957" w:type="dxa"/>
            <w:tcMar>
              <w:top w:w="57" w:type="dxa"/>
              <w:bottom w:w="57" w:type="dxa"/>
            </w:tcMar>
          </w:tcPr>
          <w:p w14:paraId="09EDE2FF" w14:textId="77777777" w:rsidR="00C73648" w:rsidRDefault="00C73648" w:rsidP="00720813"/>
        </w:tc>
        <w:tc>
          <w:tcPr>
            <w:tcW w:w="1630" w:type="dxa"/>
            <w:tcMar>
              <w:top w:w="57" w:type="dxa"/>
              <w:bottom w:w="57" w:type="dxa"/>
            </w:tcMar>
          </w:tcPr>
          <w:p w14:paraId="062A193F" w14:textId="77777777" w:rsidR="00C73648" w:rsidRDefault="00C73648" w:rsidP="00720813"/>
        </w:tc>
      </w:tr>
      <w:tr w:rsidR="00C73648" w14:paraId="0959F5A7"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4E0ED5CF" w14:textId="77777777" w:rsidR="00C73648" w:rsidRDefault="00C73648" w:rsidP="00720813"/>
        </w:tc>
        <w:tc>
          <w:tcPr>
            <w:tcW w:w="4102" w:type="dxa"/>
            <w:gridSpan w:val="3"/>
            <w:tcMar>
              <w:top w:w="57" w:type="dxa"/>
              <w:bottom w:w="57" w:type="dxa"/>
            </w:tcMar>
          </w:tcPr>
          <w:p w14:paraId="2A2D5159" w14:textId="77777777" w:rsidR="00C73648" w:rsidRDefault="00C73648" w:rsidP="00720813"/>
        </w:tc>
        <w:tc>
          <w:tcPr>
            <w:tcW w:w="956" w:type="dxa"/>
            <w:gridSpan w:val="2"/>
            <w:tcMar>
              <w:top w:w="57" w:type="dxa"/>
              <w:bottom w:w="57" w:type="dxa"/>
            </w:tcMar>
          </w:tcPr>
          <w:p w14:paraId="2796936F" w14:textId="77777777" w:rsidR="00C73648" w:rsidRDefault="00C73648" w:rsidP="00720813"/>
        </w:tc>
        <w:tc>
          <w:tcPr>
            <w:tcW w:w="1028" w:type="dxa"/>
            <w:tcMar>
              <w:top w:w="57" w:type="dxa"/>
              <w:bottom w:w="57" w:type="dxa"/>
            </w:tcMar>
          </w:tcPr>
          <w:p w14:paraId="56A2C378" w14:textId="77777777" w:rsidR="00C73648" w:rsidRDefault="00C73648" w:rsidP="00720813"/>
        </w:tc>
        <w:tc>
          <w:tcPr>
            <w:tcW w:w="957" w:type="dxa"/>
            <w:tcMar>
              <w:top w:w="57" w:type="dxa"/>
              <w:bottom w:w="57" w:type="dxa"/>
            </w:tcMar>
          </w:tcPr>
          <w:p w14:paraId="3D31AAA3" w14:textId="77777777" w:rsidR="00C73648" w:rsidRDefault="00C73648" w:rsidP="00720813"/>
        </w:tc>
        <w:tc>
          <w:tcPr>
            <w:tcW w:w="1630" w:type="dxa"/>
            <w:tcMar>
              <w:top w:w="57" w:type="dxa"/>
              <w:bottom w:w="57" w:type="dxa"/>
            </w:tcMar>
          </w:tcPr>
          <w:p w14:paraId="356BF31A" w14:textId="77777777" w:rsidR="00C73648" w:rsidRDefault="00C73648" w:rsidP="00720813"/>
        </w:tc>
      </w:tr>
      <w:tr w:rsidR="00C73648" w14:paraId="242B4EF8"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5B31CCE6" w14:textId="77777777" w:rsidR="00C73648" w:rsidRDefault="00C73648" w:rsidP="00720813"/>
        </w:tc>
        <w:tc>
          <w:tcPr>
            <w:tcW w:w="4102" w:type="dxa"/>
            <w:gridSpan w:val="3"/>
            <w:tcMar>
              <w:top w:w="57" w:type="dxa"/>
              <w:bottom w:w="57" w:type="dxa"/>
            </w:tcMar>
          </w:tcPr>
          <w:p w14:paraId="208E8D77" w14:textId="77777777" w:rsidR="00C73648" w:rsidRDefault="00C73648" w:rsidP="00720813"/>
        </w:tc>
        <w:tc>
          <w:tcPr>
            <w:tcW w:w="956" w:type="dxa"/>
            <w:gridSpan w:val="2"/>
            <w:tcMar>
              <w:top w:w="57" w:type="dxa"/>
              <w:bottom w:w="57" w:type="dxa"/>
            </w:tcMar>
          </w:tcPr>
          <w:p w14:paraId="17D5D604" w14:textId="77777777" w:rsidR="00C73648" w:rsidRDefault="00C73648" w:rsidP="00720813"/>
        </w:tc>
        <w:tc>
          <w:tcPr>
            <w:tcW w:w="1028" w:type="dxa"/>
            <w:tcMar>
              <w:top w:w="57" w:type="dxa"/>
              <w:bottom w:w="57" w:type="dxa"/>
            </w:tcMar>
          </w:tcPr>
          <w:p w14:paraId="01800B62" w14:textId="77777777" w:rsidR="00C73648" w:rsidRDefault="00C73648" w:rsidP="00720813"/>
        </w:tc>
        <w:tc>
          <w:tcPr>
            <w:tcW w:w="957" w:type="dxa"/>
            <w:tcMar>
              <w:top w:w="57" w:type="dxa"/>
              <w:bottom w:w="57" w:type="dxa"/>
            </w:tcMar>
          </w:tcPr>
          <w:p w14:paraId="28415D5C" w14:textId="77777777" w:rsidR="00C73648" w:rsidRDefault="00C73648" w:rsidP="00720813"/>
        </w:tc>
        <w:tc>
          <w:tcPr>
            <w:tcW w:w="1630" w:type="dxa"/>
            <w:tcMar>
              <w:top w:w="57" w:type="dxa"/>
              <w:bottom w:w="57" w:type="dxa"/>
            </w:tcMar>
          </w:tcPr>
          <w:p w14:paraId="6EA75315" w14:textId="77777777" w:rsidR="00C73648" w:rsidRDefault="00C73648" w:rsidP="00720813"/>
        </w:tc>
      </w:tr>
      <w:tr w:rsidR="00C73648" w14:paraId="11C8A678"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2C814567" w14:textId="77777777" w:rsidR="00C73648" w:rsidRDefault="00C73648" w:rsidP="00720813"/>
        </w:tc>
        <w:tc>
          <w:tcPr>
            <w:tcW w:w="4102" w:type="dxa"/>
            <w:gridSpan w:val="3"/>
            <w:tcMar>
              <w:top w:w="57" w:type="dxa"/>
              <w:bottom w:w="57" w:type="dxa"/>
            </w:tcMar>
          </w:tcPr>
          <w:p w14:paraId="76505AEE" w14:textId="77777777" w:rsidR="00C73648" w:rsidRDefault="00C73648" w:rsidP="00720813"/>
        </w:tc>
        <w:tc>
          <w:tcPr>
            <w:tcW w:w="956" w:type="dxa"/>
            <w:gridSpan w:val="2"/>
            <w:tcMar>
              <w:top w:w="57" w:type="dxa"/>
              <w:bottom w:w="57" w:type="dxa"/>
            </w:tcMar>
          </w:tcPr>
          <w:p w14:paraId="03BD467D" w14:textId="77777777" w:rsidR="00C73648" w:rsidRDefault="00C73648" w:rsidP="00720813"/>
        </w:tc>
        <w:tc>
          <w:tcPr>
            <w:tcW w:w="1028" w:type="dxa"/>
            <w:tcMar>
              <w:top w:w="57" w:type="dxa"/>
              <w:bottom w:w="57" w:type="dxa"/>
            </w:tcMar>
          </w:tcPr>
          <w:p w14:paraId="0F45DDCA" w14:textId="77777777" w:rsidR="00C73648" w:rsidRDefault="00C73648" w:rsidP="00720813"/>
        </w:tc>
        <w:tc>
          <w:tcPr>
            <w:tcW w:w="957" w:type="dxa"/>
            <w:tcMar>
              <w:top w:w="57" w:type="dxa"/>
              <w:bottom w:w="57" w:type="dxa"/>
            </w:tcMar>
          </w:tcPr>
          <w:p w14:paraId="065A4097" w14:textId="77777777" w:rsidR="00C73648" w:rsidRDefault="00C73648" w:rsidP="00720813"/>
        </w:tc>
        <w:tc>
          <w:tcPr>
            <w:tcW w:w="1630" w:type="dxa"/>
            <w:tcMar>
              <w:top w:w="57" w:type="dxa"/>
              <w:bottom w:w="57" w:type="dxa"/>
            </w:tcMar>
          </w:tcPr>
          <w:p w14:paraId="4F6C88CB" w14:textId="77777777" w:rsidR="00C73648" w:rsidRDefault="00C73648" w:rsidP="00720813"/>
        </w:tc>
      </w:tr>
      <w:tr w:rsidR="00C73648" w14:paraId="3672D938"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59A71173" w14:textId="77777777" w:rsidR="00C73648" w:rsidRDefault="00C73648" w:rsidP="00720813"/>
        </w:tc>
        <w:tc>
          <w:tcPr>
            <w:tcW w:w="4102" w:type="dxa"/>
            <w:gridSpan w:val="3"/>
            <w:tcMar>
              <w:top w:w="57" w:type="dxa"/>
              <w:bottom w:w="57" w:type="dxa"/>
            </w:tcMar>
          </w:tcPr>
          <w:p w14:paraId="79554A08" w14:textId="77777777" w:rsidR="00C73648" w:rsidRDefault="00C73648" w:rsidP="00720813"/>
        </w:tc>
        <w:tc>
          <w:tcPr>
            <w:tcW w:w="956" w:type="dxa"/>
            <w:gridSpan w:val="2"/>
            <w:tcMar>
              <w:top w:w="57" w:type="dxa"/>
              <w:bottom w:w="57" w:type="dxa"/>
            </w:tcMar>
          </w:tcPr>
          <w:p w14:paraId="58060C44" w14:textId="77777777" w:rsidR="00C73648" w:rsidRDefault="00C73648" w:rsidP="00720813"/>
        </w:tc>
        <w:tc>
          <w:tcPr>
            <w:tcW w:w="1028" w:type="dxa"/>
            <w:tcMar>
              <w:top w:w="57" w:type="dxa"/>
              <w:bottom w:w="57" w:type="dxa"/>
            </w:tcMar>
          </w:tcPr>
          <w:p w14:paraId="7B11742D" w14:textId="77777777" w:rsidR="00C73648" w:rsidRDefault="00C73648" w:rsidP="00720813"/>
        </w:tc>
        <w:tc>
          <w:tcPr>
            <w:tcW w:w="957" w:type="dxa"/>
            <w:tcMar>
              <w:top w:w="57" w:type="dxa"/>
              <w:bottom w:w="57" w:type="dxa"/>
            </w:tcMar>
          </w:tcPr>
          <w:p w14:paraId="67A2DCA1" w14:textId="77777777" w:rsidR="00C73648" w:rsidRDefault="00C73648" w:rsidP="00720813"/>
        </w:tc>
        <w:tc>
          <w:tcPr>
            <w:tcW w:w="1630" w:type="dxa"/>
            <w:tcMar>
              <w:top w:w="57" w:type="dxa"/>
              <w:bottom w:w="57" w:type="dxa"/>
            </w:tcMar>
          </w:tcPr>
          <w:p w14:paraId="6DF6F71C" w14:textId="77777777" w:rsidR="00C73648" w:rsidRDefault="00C73648" w:rsidP="00720813"/>
        </w:tc>
      </w:tr>
      <w:tr w:rsidR="00C73648" w14:paraId="7C90C102"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6F04107C" w14:textId="77777777" w:rsidR="00C73648" w:rsidRDefault="00C73648" w:rsidP="00720813"/>
        </w:tc>
        <w:tc>
          <w:tcPr>
            <w:tcW w:w="4102" w:type="dxa"/>
            <w:gridSpan w:val="3"/>
            <w:tcMar>
              <w:top w:w="57" w:type="dxa"/>
              <w:bottom w:w="57" w:type="dxa"/>
            </w:tcMar>
          </w:tcPr>
          <w:p w14:paraId="09F94868" w14:textId="77777777" w:rsidR="00C73648" w:rsidRDefault="00C73648" w:rsidP="00720813"/>
        </w:tc>
        <w:tc>
          <w:tcPr>
            <w:tcW w:w="956" w:type="dxa"/>
            <w:gridSpan w:val="2"/>
            <w:tcMar>
              <w:top w:w="57" w:type="dxa"/>
              <w:bottom w:w="57" w:type="dxa"/>
            </w:tcMar>
          </w:tcPr>
          <w:p w14:paraId="3B5B6BDD" w14:textId="77777777" w:rsidR="00C73648" w:rsidRDefault="00C73648" w:rsidP="00720813"/>
        </w:tc>
        <w:tc>
          <w:tcPr>
            <w:tcW w:w="1028" w:type="dxa"/>
            <w:tcMar>
              <w:top w:w="57" w:type="dxa"/>
              <w:bottom w:w="57" w:type="dxa"/>
            </w:tcMar>
          </w:tcPr>
          <w:p w14:paraId="3D45CBF6" w14:textId="77777777" w:rsidR="00C73648" w:rsidRDefault="00C73648" w:rsidP="00720813"/>
        </w:tc>
        <w:tc>
          <w:tcPr>
            <w:tcW w:w="957" w:type="dxa"/>
            <w:tcMar>
              <w:top w:w="57" w:type="dxa"/>
              <w:bottom w:w="57" w:type="dxa"/>
            </w:tcMar>
          </w:tcPr>
          <w:p w14:paraId="39AE6B91" w14:textId="77777777" w:rsidR="00C73648" w:rsidRDefault="00C73648" w:rsidP="00720813"/>
        </w:tc>
        <w:tc>
          <w:tcPr>
            <w:tcW w:w="1630" w:type="dxa"/>
            <w:tcMar>
              <w:top w:w="57" w:type="dxa"/>
              <w:bottom w:w="57" w:type="dxa"/>
            </w:tcMar>
          </w:tcPr>
          <w:p w14:paraId="7361734A" w14:textId="77777777" w:rsidR="00C73648" w:rsidRDefault="00C73648" w:rsidP="00720813"/>
        </w:tc>
      </w:tr>
      <w:tr w:rsidR="00C73648" w14:paraId="455A85FF"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Mar>
              <w:top w:w="57" w:type="dxa"/>
              <w:bottom w:w="57" w:type="dxa"/>
            </w:tcMar>
          </w:tcPr>
          <w:p w14:paraId="584975EB" w14:textId="77777777" w:rsidR="00C73648" w:rsidRDefault="00C73648" w:rsidP="00720813"/>
        </w:tc>
        <w:tc>
          <w:tcPr>
            <w:tcW w:w="4102" w:type="dxa"/>
            <w:gridSpan w:val="3"/>
            <w:tcMar>
              <w:top w:w="57" w:type="dxa"/>
              <w:bottom w:w="57" w:type="dxa"/>
            </w:tcMar>
          </w:tcPr>
          <w:p w14:paraId="153D8C85" w14:textId="77777777" w:rsidR="00C73648" w:rsidRDefault="00C73648" w:rsidP="00720813"/>
        </w:tc>
        <w:tc>
          <w:tcPr>
            <w:tcW w:w="956" w:type="dxa"/>
            <w:gridSpan w:val="2"/>
            <w:tcMar>
              <w:top w:w="57" w:type="dxa"/>
              <w:bottom w:w="57" w:type="dxa"/>
            </w:tcMar>
          </w:tcPr>
          <w:p w14:paraId="75447D1D" w14:textId="77777777" w:rsidR="00C73648" w:rsidRDefault="00C73648" w:rsidP="00720813"/>
        </w:tc>
        <w:tc>
          <w:tcPr>
            <w:tcW w:w="1028" w:type="dxa"/>
            <w:tcMar>
              <w:top w:w="57" w:type="dxa"/>
              <w:bottom w:w="57" w:type="dxa"/>
            </w:tcMar>
          </w:tcPr>
          <w:p w14:paraId="5F80C795" w14:textId="77777777" w:rsidR="00C73648" w:rsidRDefault="00C73648" w:rsidP="00720813"/>
        </w:tc>
        <w:tc>
          <w:tcPr>
            <w:tcW w:w="957" w:type="dxa"/>
            <w:tcMar>
              <w:top w:w="57" w:type="dxa"/>
              <w:bottom w:w="57" w:type="dxa"/>
            </w:tcMar>
          </w:tcPr>
          <w:p w14:paraId="6A757751" w14:textId="77777777" w:rsidR="00C73648" w:rsidRDefault="00C73648" w:rsidP="00720813"/>
        </w:tc>
        <w:tc>
          <w:tcPr>
            <w:tcW w:w="1630" w:type="dxa"/>
            <w:tcMar>
              <w:top w:w="57" w:type="dxa"/>
              <w:bottom w:w="57" w:type="dxa"/>
            </w:tcMar>
          </w:tcPr>
          <w:p w14:paraId="376F569D" w14:textId="77777777" w:rsidR="00C73648" w:rsidRDefault="00C73648" w:rsidP="00720813"/>
        </w:tc>
      </w:tr>
      <w:tr w:rsidR="00C73648" w14:paraId="68A4D510" w14:textId="77777777" w:rsidTr="0072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1181" w:type="dxa"/>
            <w:tcBorders>
              <w:top w:val="nil"/>
              <w:left w:val="nil"/>
              <w:bottom w:val="nil"/>
              <w:right w:val="nil"/>
            </w:tcBorders>
            <w:tcMar>
              <w:top w:w="57" w:type="dxa"/>
              <w:bottom w:w="57" w:type="dxa"/>
            </w:tcMar>
          </w:tcPr>
          <w:p w14:paraId="3CD373FC" w14:textId="77777777" w:rsidR="00C73648" w:rsidRDefault="00C73648" w:rsidP="00720813"/>
        </w:tc>
        <w:tc>
          <w:tcPr>
            <w:tcW w:w="7043" w:type="dxa"/>
            <w:gridSpan w:val="7"/>
            <w:tcBorders>
              <w:top w:val="nil"/>
              <w:left w:val="nil"/>
              <w:bottom w:val="nil"/>
              <w:right w:val="double" w:sz="4" w:space="0" w:color="auto"/>
            </w:tcBorders>
            <w:tcMar>
              <w:top w:w="57" w:type="dxa"/>
              <w:bottom w:w="57" w:type="dxa"/>
            </w:tcMar>
          </w:tcPr>
          <w:p w14:paraId="1715570D" w14:textId="77777777" w:rsidR="00C73648" w:rsidRPr="00C045AC" w:rsidRDefault="00C73648" w:rsidP="00720813">
            <w:pPr>
              <w:jc w:val="right"/>
              <w:rPr>
                <w:b/>
              </w:rPr>
            </w:pPr>
            <w:r>
              <w:rPr>
                <w:b/>
              </w:rPr>
              <w:t xml:space="preserve">Total of the Prices for the Batch Order </w:t>
            </w:r>
          </w:p>
        </w:tc>
        <w:tc>
          <w:tcPr>
            <w:tcW w:w="1630" w:type="dxa"/>
            <w:tcBorders>
              <w:top w:val="double" w:sz="4" w:space="0" w:color="auto"/>
              <w:left w:val="double" w:sz="4" w:space="0" w:color="auto"/>
              <w:bottom w:val="double" w:sz="4" w:space="0" w:color="auto"/>
              <w:right w:val="double" w:sz="4" w:space="0" w:color="auto"/>
            </w:tcBorders>
            <w:tcMar>
              <w:top w:w="57" w:type="dxa"/>
              <w:bottom w:w="57" w:type="dxa"/>
            </w:tcMar>
          </w:tcPr>
          <w:p w14:paraId="28B952A9" w14:textId="77777777" w:rsidR="00C73648" w:rsidRDefault="00C73648" w:rsidP="00720813"/>
        </w:tc>
      </w:tr>
    </w:tbl>
    <w:p w14:paraId="168EC572" w14:textId="77777777" w:rsidR="00C73648" w:rsidRDefault="00C73648"/>
    <w:p w14:paraId="7E3958D6" w14:textId="77777777" w:rsidR="00C73648" w:rsidRDefault="00C73648"/>
    <w:tbl>
      <w:tblPr>
        <w:tblW w:w="0" w:type="auto"/>
        <w:tblCellMar>
          <w:top w:w="57" w:type="dxa"/>
          <w:bottom w:w="57" w:type="dxa"/>
        </w:tblCellMar>
        <w:tblLook w:val="04A0" w:firstRow="1" w:lastRow="0" w:firstColumn="1" w:lastColumn="0" w:noHBand="0" w:noVBand="1"/>
      </w:tblPr>
      <w:tblGrid>
        <w:gridCol w:w="2477"/>
        <w:gridCol w:w="2343"/>
        <w:gridCol w:w="4808"/>
      </w:tblGrid>
      <w:tr w:rsidR="00961EC6" w:rsidRPr="00961EC6" w14:paraId="3445BA4A" w14:textId="77777777" w:rsidTr="002B0BD1">
        <w:tc>
          <w:tcPr>
            <w:tcW w:w="2518" w:type="dxa"/>
            <w:tcBorders>
              <w:top w:val="single" w:sz="4" w:space="0" w:color="auto"/>
              <w:left w:val="single" w:sz="4" w:space="0" w:color="auto"/>
            </w:tcBorders>
          </w:tcPr>
          <w:p w14:paraId="7912134F" w14:textId="77777777" w:rsidR="00961EC6" w:rsidRPr="00961EC6" w:rsidRDefault="00C73648" w:rsidP="00C73648">
            <w:r>
              <w:t>The s</w:t>
            </w:r>
            <w:r w:rsidR="00961EC6">
              <w:t>tart date</w:t>
            </w:r>
            <w:r>
              <w:t xml:space="preserve"> is</w:t>
            </w:r>
          </w:p>
        </w:tc>
        <w:tc>
          <w:tcPr>
            <w:tcW w:w="7336" w:type="dxa"/>
            <w:gridSpan w:val="2"/>
            <w:tcBorders>
              <w:top w:val="single" w:sz="4" w:space="0" w:color="auto"/>
              <w:right w:val="single" w:sz="4" w:space="0" w:color="auto"/>
            </w:tcBorders>
          </w:tcPr>
          <w:p w14:paraId="457BAA6C" w14:textId="77777777" w:rsidR="00961EC6" w:rsidRPr="00961EC6" w:rsidRDefault="00833611" w:rsidP="008A59E5">
            <w:r w:rsidRPr="008A59E5">
              <w:rPr>
                <w:b/>
                <w:bCs/>
              </w:rPr>
              <w:t>[●]</w:t>
            </w:r>
          </w:p>
        </w:tc>
      </w:tr>
      <w:tr w:rsidR="00961EC6" w:rsidRPr="00961EC6" w14:paraId="4413DDA0" w14:textId="77777777" w:rsidTr="008A59E5">
        <w:tc>
          <w:tcPr>
            <w:tcW w:w="2518" w:type="dxa"/>
            <w:tcBorders>
              <w:left w:val="single" w:sz="4" w:space="0" w:color="auto"/>
            </w:tcBorders>
          </w:tcPr>
          <w:p w14:paraId="7208868A" w14:textId="77777777" w:rsidR="00961EC6" w:rsidRPr="00961EC6" w:rsidRDefault="00C73648" w:rsidP="00C73648">
            <w:r>
              <w:t xml:space="preserve">The </w:t>
            </w:r>
            <w:r w:rsidRPr="00C73648">
              <w:rPr>
                <w:i/>
              </w:rPr>
              <w:t>delivery date</w:t>
            </w:r>
            <w:r>
              <w:t xml:space="preserve"> is </w:t>
            </w:r>
          </w:p>
        </w:tc>
        <w:tc>
          <w:tcPr>
            <w:tcW w:w="7336" w:type="dxa"/>
            <w:gridSpan w:val="2"/>
            <w:tcBorders>
              <w:right w:val="single" w:sz="4" w:space="0" w:color="auto"/>
            </w:tcBorders>
          </w:tcPr>
          <w:p w14:paraId="4C1E5E48" w14:textId="77777777" w:rsidR="00961EC6" w:rsidRPr="00961EC6" w:rsidRDefault="00833611" w:rsidP="008A59E5">
            <w:r w:rsidRPr="008A59E5">
              <w:rPr>
                <w:b/>
                <w:bCs/>
              </w:rPr>
              <w:t>[●]</w:t>
            </w:r>
          </w:p>
        </w:tc>
      </w:tr>
      <w:tr w:rsidR="00961EC6" w:rsidRPr="00961EC6" w14:paraId="71A67AB4" w14:textId="77777777" w:rsidTr="008A59E5">
        <w:tc>
          <w:tcPr>
            <w:tcW w:w="2518" w:type="dxa"/>
            <w:tcBorders>
              <w:left w:val="single" w:sz="4" w:space="0" w:color="auto"/>
            </w:tcBorders>
          </w:tcPr>
          <w:p w14:paraId="492A2B6D" w14:textId="77777777" w:rsidR="00961EC6" w:rsidRPr="00961EC6" w:rsidRDefault="00961EC6" w:rsidP="008A59E5"/>
        </w:tc>
        <w:tc>
          <w:tcPr>
            <w:tcW w:w="7336" w:type="dxa"/>
            <w:gridSpan w:val="2"/>
            <w:tcBorders>
              <w:right w:val="single" w:sz="4" w:space="0" w:color="auto"/>
            </w:tcBorders>
          </w:tcPr>
          <w:p w14:paraId="71D0C871" w14:textId="77777777" w:rsidR="00961EC6" w:rsidRPr="00961EC6" w:rsidRDefault="00961EC6" w:rsidP="008A59E5"/>
        </w:tc>
      </w:tr>
      <w:tr w:rsidR="00961EC6" w:rsidRPr="00961EC6" w14:paraId="0F057363" w14:textId="77777777" w:rsidTr="008A59E5">
        <w:tc>
          <w:tcPr>
            <w:tcW w:w="9854" w:type="dxa"/>
            <w:gridSpan w:val="3"/>
            <w:tcBorders>
              <w:left w:val="single" w:sz="4" w:space="0" w:color="auto"/>
              <w:right w:val="single" w:sz="4" w:space="0" w:color="auto"/>
            </w:tcBorders>
          </w:tcPr>
          <w:p w14:paraId="1ABE3BB6" w14:textId="77777777" w:rsidR="00961EC6" w:rsidRPr="00961EC6" w:rsidRDefault="00961EC6" w:rsidP="008A59E5"/>
        </w:tc>
      </w:tr>
      <w:tr w:rsidR="00961EC6" w:rsidRPr="00961EC6" w14:paraId="6A4CFFED" w14:textId="77777777" w:rsidTr="008A59E5">
        <w:tc>
          <w:tcPr>
            <w:tcW w:w="4927" w:type="dxa"/>
            <w:gridSpan w:val="2"/>
            <w:tcBorders>
              <w:left w:val="single" w:sz="4" w:space="0" w:color="auto"/>
            </w:tcBorders>
          </w:tcPr>
          <w:p w14:paraId="5F284E44" w14:textId="77777777" w:rsidR="00961EC6" w:rsidRDefault="00961EC6" w:rsidP="008A59E5">
            <w:r>
              <w:t>Signed:</w:t>
            </w:r>
          </w:p>
          <w:p w14:paraId="284F747A" w14:textId="77777777" w:rsidR="00833611" w:rsidRPr="00961EC6" w:rsidRDefault="00833611" w:rsidP="008A59E5"/>
        </w:tc>
        <w:tc>
          <w:tcPr>
            <w:tcW w:w="4927" w:type="dxa"/>
            <w:tcBorders>
              <w:right w:val="single" w:sz="4" w:space="0" w:color="auto"/>
            </w:tcBorders>
          </w:tcPr>
          <w:p w14:paraId="0B3423C5" w14:textId="77777777" w:rsidR="00961EC6" w:rsidRPr="00961EC6" w:rsidRDefault="002B0BD1" w:rsidP="008A59E5">
            <w:r>
              <w:t>Name (in print)</w:t>
            </w:r>
          </w:p>
        </w:tc>
      </w:tr>
      <w:tr w:rsidR="00961EC6" w:rsidRPr="00961EC6" w14:paraId="1D79EECE" w14:textId="77777777" w:rsidTr="008A59E5">
        <w:tc>
          <w:tcPr>
            <w:tcW w:w="4927" w:type="dxa"/>
            <w:gridSpan w:val="2"/>
            <w:tcBorders>
              <w:left w:val="single" w:sz="4" w:space="0" w:color="auto"/>
              <w:bottom w:val="single" w:sz="4" w:space="0" w:color="auto"/>
            </w:tcBorders>
          </w:tcPr>
          <w:p w14:paraId="27030C41" w14:textId="77777777" w:rsidR="00961EC6" w:rsidRPr="00961EC6" w:rsidRDefault="00961EC6" w:rsidP="008A59E5">
            <w:pPr>
              <w:jc w:val="center"/>
            </w:pPr>
            <w:r>
              <w:t xml:space="preserve">(for </w:t>
            </w:r>
            <w:r w:rsidR="00680762" w:rsidRPr="00680762">
              <w:rPr>
                <w:i/>
              </w:rPr>
              <w:t>Purchaser</w:t>
            </w:r>
            <w:r>
              <w:t>)</w:t>
            </w:r>
          </w:p>
        </w:tc>
        <w:tc>
          <w:tcPr>
            <w:tcW w:w="4927" w:type="dxa"/>
            <w:tcBorders>
              <w:bottom w:val="single" w:sz="4" w:space="0" w:color="auto"/>
              <w:right w:val="single" w:sz="4" w:space="0" w:color="auto"/>
            </w:tcBorders>
          </w:tcPr>
          <w:p w14:paraId="3AF9D555" w14:textId="77777777" w:rsidR="00961EC6" w:rsidRPr="00961EC6" w:rsidRDefault="00961EC6" w:rsidP="008A59E5"/>
        </w:tc>
      </w:tr>
    </w:tbl>
    <w:p w14:paraId="69CB0EE7" w14:textId="77777777" w:rsidR="005E0194" w:rsidRDefault="005E0194" w:rsidP="00121D35"/>
    <w:sectPr w:rsidR="005E0194" w:rsidSect="00201466">
      <w:footerReference w:type="default" r:id="rId18"/>
      <w:endnotePr>
        <w:numFmt w:val="decimal"/>
      </w:endnotePr>
      <w:pgSz w:w="11906" w:h="16838" w:code="9"/>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4E29" w14:textId="77777777" w:rsidR="00F41C50" w:rsidRDefault="00F41C50">
      <w:r>
        <w:separator/>
      </w:r>
    </w:p>
  </w:endnote>
  <w:endnote w:type="continuationSeparator" w:id="0">
    <w:p w14:paraId="3E7960CE" w14:textId="77777777" w:rsidR="00F41C50" w:rsidRDefault="00F4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EFD2" w14:textId="77777777" w:rsidR="00F14FD5" w:rsidRDefault="000138B8">
    <w:pPr>
      <w:pStyle w:val="Footer"/>
    </w:pPr>
    <w:r>
      <w:pict w14:anchorId="4F5EB833">
        <v:rect id="_x0000_i1025" style="width:0;height:1.5pt" o:hralign="center" o:hrstd="t" o:hr="t" fillcolor="gray" stroked="f"/>
      </w:pict>
    </w:r>
  </w:p>
  <w:p w14:paraId="6DD6F41F" w14:textId="77777777" w:rsidR="00F14FD5" w:rsidRDefault="00F14FD5">
    <w:pPr>
      <w:pStyle w:val="Footer"/>
      <w:rPr>
        <w:rStyle w:val="PageNumber"/>
      </w:rPr>
    </w:pPr>
    <w:r>
      <w:t>DOCUMENT No. _______</w:t>
    </w:r>
    <w:r>
      <w:tab/>
      <w:t xml:space="preserve">PAGE </w:t>
    </w:r>
    <w:r>
      <w:rPr>
        <w:rStyle w:val="PageNumber"/>
      </w:rPr>
      <w:fldChar w:fldCharType="begin"/>
    </w:r>
    <w:r>
      <w:rPr>
        <w:rStyle w:val="PageNumber"/>
      </w:rPr>
      <w:instrText xml:space="preserve"> PAGE </w:instrText>
    </w:r>
    <w:r>
      <w:rPr>
        <w:rStyle w:val="PageNumber"/>
      </w:rPr>
      <w:fldChar w:fldCharType="separate"/>
    </w:r>
    <w:r w:rsidR="004362B5">
      <w:rPr>
        <w:rStyle w:val="PageNumber"/>
        <w:noProof/>
      </w:rPr>
      <w:t>3</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8C4B" w14:textId="77777777" w:rsidR="00F14FD5" w:rsidRDefault="000138B8">
    <w:pPr>
      <w:pStyle w:val="Footer"/>
    </w:pPr>
    <w:r>
      <w:pict w14:anchorId="7FCD5ED5">
        <v:rect id="_x0000_i1026" style="width:0;height:1.5pt" o:hralign="center" o:hrstd="t" o:hr="t" fillcolor="gray" stroked="f"/>
      </w:pict>
    </w:r>
  </w:p>
  <w:p w14:paraId="49A0D8A3" w14:textId="77777777" w:rsidR="00F14FD5" w:rsidRDefault="00F14FD5">
    <w:pPr>
      <w:pStyle w:val="Footer"/>
      <w:rPr>
        <w:rStyle w:val="PageNumber"/>
      </w:rPr>
    </w:pP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A3BF" w14:textId="77777777" w:rsidR="00410A66" w:rsidRDefault="000138B8" w:rsidP="00410A66">
    <w:pPr>
      <w:pStyle w:val="Footer"/>
    </w:pPr>
    <w:r>
      <w:pict w14:anchorId="04BC02AD">
        <v:rect id="_x0000_i1027" style="width:0;height:1.5pt" o:hralign="center" o:hrstd="t" o:hr="t" fillcolor="gray" stroked="f"/>
      </w:pict>
    </w:r>
  </w:p>
  <w:p w14:paraId="5B229374" w14:textId="77777777" w:rsidR="00F14FD5" w:rsidRPr="00246C5E" w:rsidRDefault="00246C5E" w:rsidP="00410A66">
    <w:pPr>
      <w:pStyle w:val="Footer"/>
      <w:rPr>
        <w:rStyle w:val="PageNumber"/>
        <w:b w:val="0"/>
        <w:caps/>
        <w:sz w:val="16"/>
        <w:szCs w:val="16"/>
      </w:rPr>
    </w:pPr>
    <w:r w:rsidRPr="00246C5E">
      <w:rPr>
        <w:b w:val="0"/>
        <w:caps/>
        <w:sz w:val="16"/>
        <w:szCs w:val="16"/>
      </w:rPr>
      <w:t>Part C1: Agreements and Contract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A83194">
      <w:rPr>
        <w:rStyle w:val="PageNumber"/>
        <w:b w:val="0"/>
        <w:caps/>
        <w:noProof/>
        <w:sz w:val="16"/>
        <w:szCs w:val="16"/>
      </w:rPr>
      <w:t>4</w:t>
    </w:r>
    <w:r w:rsidR="00410A66" w:rsidRPr="00246C5E">
      <w:rPr>
        <w:rStyle w:val="PageNumber"/>
        <w:b w:val="0"/>
        <w:caps/>
        <w:sz w:val="16"/>
        <w:szCs w:val="16"/>
      </w:rPr>
      <w:fldChar w:fldCharType="end"/>
    </w:r>
    <w:r w:rsidR="00410A66" w:rsidRPr="00246C5E">
      <w:rPr>
        <w:b w:val="0"/>
        <w:caps/>
        <w:sz w:val="16"/>
        <w:szCs w:val="16"/>
      </w:rPr>
      <w:tab/>
      <w:t>C1.</w:t>
    </w:r>
    <w:r w:rsidR="00AA5E4A" w:rsidRPr="00246C5E">
      <w:rPr>
        <w:b w:val="0"/>
        <w:caps/>
        <w:sz w:val="16"/>
        <w:szCs w:val="16"/>
      </w:rPr>
      <w:t>1</w:t>
    </w:r>
    <w:r>
      <w:rPr>
        <w:b w:val="0"/>
        <w:caps/>
        <w:sz w:val="16"/>
        <w:szCs w:val="16"/>
      </w:rPr>
      <w:t xml:space="preserve"> SSc3 </w:t>
    </w:r>
    <w:r w:rsidRPr="00246C5E">
      <w:rPr>
        <w:b w:val="0"/>
        <w:caps/>
        <w:sz w:val="16"/>
        <w:szCs w:val="16"/>
      </w:rPr>
      <w:t xml:space="preserve">Form of Offer </w:t>
    </w:r>
    <w:r>
      <w:rPr>
        <w:b w:val="0"/>
        <w:caps/>
        <w:sz w:val="16"/>
        <w:szCs w:val="16"/>
      </w:rPr>
      <w:t>&amp;</w:t>
    </w:r>
    <w:r w:rsidRPr="00246C5E">
      <w:rPr>
        <w:b w:val="0"/>
        <w:caps/>
        <w:sz w:val="16"/>
        <w:szCs w:val="16"/>
      </w:rPr>
      <w:t xml:space="preserve"> Acceptance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E666" w14:textId="77777777" w:rsidR="00410A66" w:rsidRDefault="000138B8" w:rsidP="00410A66">
    <w:pPr>
      <w:pStyle w:val="Footer"/>
    </w:pPr>
    <w:r>
      <w:pict w14:anchorId="3BBF4C8A">
        <v:rect id="_x0000_i1028" style="width:0;height:1.5pt" o:hralign="center" o:hrstd="t" o:hr="t" fillcolor="gray" stroked="f"/>
      </w:pict>
    </w:r>
  </w:p>
  <w:p w14:paraId="3CDDAEDF" w14:textId="77777777" w:rsidR="00410A66" w:rsidRPr="00246C5E" w:rsidRDefault="00246C5E" w:rsidP="00410A66">
    <w:pPr>
      <w:pStyle w:val="Footer"/>
      <w:rPr>
        <w:b w:val="0"/>
        <w:caps/>
        <w:sz w:val="16"/>
        <w:szCs w:val="16"/>
      </w:rPr>
    </w:pPr>
    <w:r w:rsidRPr="00246C5E">
      <w:rPr>
        <w:b w:val="0"/>
        <w:caps/>
        <w:sz w:val="16"/>
        <w:szCs w:val="16"/>
      </w:rPr>
      <w:t>Part C1: Agreements and Contract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A83194">
      <w:rPr>
        <w:rStyle w:val="PageNumber"/>
        <w:b w:val="0"/>
        <w:caps/>
        <w:noProof/>
        <w:sz w:val="16"/>
        <w:szCs w:val="16"/>
      </w:rPr>
      <w:t>14</w:t>
    </w:r>
    <w:r w:rsidR="00410A66" w:rsidRPr="00246C5E">
      <w:rPr>
        <w:rStyle w:val="PageNumber"/>
        <w:b w:val="0"/>
        <w:caps/>
        <w:sz w:val="16"/>
        <w:szCs w:val="16"/>
      </w:rPr>
      <w:fldChar w:fldCharType="end"/>
    </w:r>
    <w:r w:rsidR="00410A66" w:rsidRPr="00246C5E">
      <w:rPr>
        <w:b w:val="0"/>
        <w:caps/>
        <w:sz w:val="16"/>
        <w:szCs w:val="16"/>
      </w:rPr>
      <w:tab/>
      <w:t>C1.2</w:t>
    </w:r>
    <w:r w:rsidR="00A932CB">
      <w:rPr>
        <w:b w:val="0"/>
        <w:caps/>
        <w:sz w:val="16"/>
        <w:szCs w:val="16"/>
      </w:rPr>
      <w:t>b</w:t>
    </w:r>
    <w:r w:rsidR="00410A66" w:rsidRPr="00246C5E">
      <w:rPr>
        <w:b w:val="0"/>
        <w:caps/>
        <w:sz w:val="16"/>
        <w:szCs w:val="16"/>
      </w:rPr>
      <w:t xml:space="preserve"> </w:t>
    </w:r>
    <w:r>
      <w:rPr>
        <w:b w:val="0"/>
        <w:caps/>
        <w:sz w:val="16"/>
        <w:szCs w:val="16"/>
      </w:rPr>
      <w:t xml:space="preserve">ssc3 </w:t>
    </w:r>
    <w:r w:rsidRPr="00246C5E">
      <w:rPr>
        <w:b w:val="0"/>
        <w:caps/>
        <w:sz w:val="16"/>
        <w:szCs w:val="16"/>
      </w:rPr>
      <w:t xml:space="preserve">Contract Data </w:t>
    </w:r>
    <w:r w:rsidR="00410A66" w:rsidRPr="00246C5E">
      <w:rPr>
        <w:b w:val="0"/>
        <w:caps/>
        <w:sz w:val="16"/>
        <w:szCs w:val="16"/>
      </w:rPr>
      <w:t xml:space="preserve">Part </w:t>
    </w:r>
    <w:r w:rsidR="00AA5E4A" w:rsidRPr="00246C5E">
      <w:rPr>
        <w:b w:val="0"/>
        <w:caps/>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56A1" w14:textId="77777777" w:rsidR="00410A66" w:rsidRDefault="000138B8" w:rsidP="00410A66">
    <w:pPr>
      <w:pStyle w:val="Footer"/>
    </w:pPr>
    <w:r>
      <w:pict w14:anchorId="34E80B9F">
        <v:rect id="_x0000_i1029" style="width:0;height:1.5pt" o:hralign="center" o:hrstd="t" o:hr="t" fillcolor="gray" stroked="f"/>
      </w:pict>
    </w:r>
  </w:p>
  <w:p w14:paraId="68672299" w14:textId="77777777" w:rsidR="00410A66" w:rsidRPr="00246C5E" w:rsidRDefault="00246C5E" w:rsidP="00410A66">
    <w:pPr>
      <w:pStyle w:val="Footer"/>
      <w:rPr>
        <w:b w:val="0"/>
        <w:caps/>
        <w:sz w:val="16"/>
        <w:szCs w:val="16"/>
      </w:rPr>
    </w:pPr>
    <w:r w:rsidRPr="00246C5E">
      <w:rPr>
        <w:b w:val="0"/>
        <w:caps/>
        <w:sz w:val="16"/>
        <w:szCs w:val="16"/>
      </w:rPr>
      <w:t>Part C2: Pricing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A83194">
      <w:rPr>
        <w:rStyle w:val="PageNumber"/>
        <w:b w:val="0"/>
        <w:caps/>
        <w:noProof/>
        <w:sz w:val="16"/>
        <w:szCs w:val="16"/>
      </w:rPr>
      <w:t>15</w:t>
    </w:r>
    <w:r w:rsidR="00410A66" w:rsidRPr="00246C5E">
      <w:rPr>
        <w:rStyle w:val="PageNumber"/>
        <w:b w:val="0"/>
        <w:caps/>
        <w:sz w:val="16"/>
        <w:szCs w:val="16"/>
      </w:rPr>
      <w:fldChar w:fldCharType="end"/>
    </w:r>
    <w:r w:rsidR="00410A66" w:rsidRPr="00246C5E">
      <w:rPr>
        <w:b w:val="0"/>
        <w:caps/>
        <w:sz w:val="16"/>
        <w:szCs w:val="16"/>
      </w:rPr>
      <w:tab/>
      <w:t>C</w:t>
    </w:r>
    <w:r w:rsidR="00AA5E4A" w:rsidRPr="00246C5E">
      <w:rPr>
        <w:b w:val="0"/>
        <w:caps/>
        <w:sz w:val="16"/>
        <w:szCs w:val="16"/>
      </w:rPr>
      <w:t>2.1</w:t>
    </w:r>
    <w:r>
      <w:rPr>
        <w:b w:val="0"/>
        <w:caps/>
        <w:sz w:val="16"/>
        <w:szCs w:val="16"/>
      </w:rPr>
      <w:t xml:space="preserve"> ssc3 </w:t>
    </w:r>
    <w:r w:rsidRPr="00246C5E">
      <w:rPr>
        <w:b w:val="0"/>
        <w:caps/>
        <w:sz w:val="16"/>
        <w:szCs w:val="16"/>
      </w:rPr>
      <w:t>Pricing assumptions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D689" w14:textId="77777777" w:rsidR="00410A66" w:rsidRDefault="000138B8" w:rsidP="00410A66">
    <w:pPr>
      <w:pStyle w:val="Footer"/>
    </w:pPr>
    <w:r>
      <w:pict w14:anchorId="4512A329">
        <v:rect id="_x0000_i1030" style="width:0;height:1.5pt" o:hralign="center" o:hrstd="t" o:hr="t" fillcolor="gray" stroked="f"/>
      </w:pict>
    </w:r>
  </w:p>
  <w:p w14:paraId="24FC1A71" w14:textId="77777777" w:rsidR="00410A66" w:rsidRPr="00246C5E" w:rsidRDefault="00246C5E" w:rsidP="00410A66">
    <w:pPr>
      <w:pStyle w:val="Footer"/>
      <w:rPr>
        <w:b w:val="0"/>
        <w:caps/>
        <w:sz w:val="16"/>
        <w:szCs w:val="16"/>
      </w:rPr>
    </w:pPr>
    <w:r w:rsidRPr="00246C5E">
      <w:rPr>
        <w:b w:val="0"/>
        <w:caps/>
        <w:sz w:val="16"/>
        <w:szCs w:val="16"/>
      </w:rPr>
      <w:t>Part C2: Pricing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A83194">
      <w:rPr>
        <w:rStyle w:val="PageNumber"/>
        <w:b w:val="0"/>
        <w:caps/>
        <w:noProof/>
        <w:sz w:val="16"/>
        <w:szCs w:val="16"/>
      </w:rPr>
      <w:t>16</w:t>
    </w:r>
    <w:r w:rsidR="00410A66" w:rsidRPr="00246C5E">
      <w:rPr>
        <w:rStyle w:val="PageNumber"/>
        <w:b w:val="0"/>
        <w:caps/>
        <w:sz w:val="16"/>
        <w:szCs w:val="16"/>
      </w:rPr>
      <w:fldChar w:fldCharType="end"/>
    </w:r>
    <w:r w:rsidR="00410A66" w:rsidRPr="00246C5E">
      <w:rPr>
        <w:b w:val="0"/>
        <w:caps/>
        <w:sz w:val="16"/>
        <w:szCs w:val="16"/>
      </w:rPr>
      <w:tab/>
      <w:t>C</w:t>
    </w:r>
    <w:r w:rsidR="00AA5E4A" w:rsidRPr="00246C5E">
      <w:rPr>
        <w:b w:val="0"/>
        <w:caps/>
        <w:sz w:val="16"/>
        <w:szCs w:val="16"/>
      </w:rPr>
      <w:t>2.2</w:t>
    </w:r>
    <w:r>
      <w:rPr>
        <w:b w:val="0"/>
        <w:caps/>
        <w:sz w:val="16"/>
        <w:szCs w:val="16"/>
      </w:rPr>
      <w:t xml:space="preserve"> ssc3 </w:t>
    </w:r>
    <w:r w:rsidR="00680762" w:rsidRPr="00680762">
      <w:rPr>
        <w:b w:val="0"/>
        <w:caps/>
        <w:sz w:val="16"/>
        <w:szCs w:val="16"/>
      </w:rPr>
      <w:t>Price Schedule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9FC1" w14:textId="77777777" w:rsidR="0097399B" w:rsidRDefault="000138B8" w:rsidP="00410A66">
    <w:pPr>
      <w:pStyle w:val="Footer"/>
    </w:pPr>
    <w:r>
      <w:pict w14:anchorId="5D29A590">
        <v:rect id="_x0000_i1031" style="width:0;height:1.5pt" o:hralign="center" o:hrstd="t" o:hr="t" fillcolor="gray" stroked="f"/>
      </w:pict>
    </w:r>
  </w:p>
  <w:p w14:paraId="1FDB94B8" w14:textId="77777777" w:rsidR="0097399B" w:rsidRPr="00246C5E" w:rsidRDefault="0097399B" w:rsidP="00410A66">
    <w:pPr>
      <w:pStyle w:val="Footer"/>
      <w:rPr>
        <w:b w:val="0"/>
        <w:caps/>
        <w:sz w:val="16"/>
        <w:szCs w:val="16"/>
      </w:rPr>
    </w:pPr>
    <w:r w:rsidRPr="00246C5E">
      <w:rPr>
        <w:b w:val="0"/>
        <w:caps/>
        <w:sz w:val="16"/>
        <w:szCs w:val="16"/>
      </w:rPr>
      <w:tab/>
      <w:t xml:space="preserve">PAGE </w:t>
    </w:r>
    <w:r w:rsidRPr="00246C5E">
      <w:rPr>
        <w:rStyle w:val="PageNumber"/>
        <w:b w:val="0"/>
        <w:caps/>
        <w:sz w:val="16"/>
        <w:szCs w:val="16"/>
      </w:rPr>
      <w:fldChar w:fldCharType="begin"/>
    </w:r>
    <w:r w:rsidRPr="00246C5E">
      <w:rPr>
        <w:rStyle w:val="PageNumber"/>
        <w:b w:val="0"/>
        <w:caps/>
        <w:sz w:val="16"/>
        <w:szCs w:val="16"/>
      </w:rPr>
      <w:instrText xml:space="preserve"> PAGE </w:instrText>
    </w:r>
    <w:r w:rsidRPr="00246C5E">
      <w:rPr>
        <w:rStyle w:val="PageNumber"/>
        <w:b w:val="0"/>
        <w:caps/>
        <w:sz w:val="16"/>
        <w:szCs w:val="16"/>
      </w:rPr>
      <w:fldChar w:fldCharType="separate"/>
    </w:r>
    <w:r w:rsidR="00A83194">
      <w:rPr>
        <w:rStyle w:val="PageNumber"/>
        <w:b w:val="0"/>
        <w:caps/>
        <w:noProof/>
        <w:sz w:val="16"/>
        <w:szCs w:val="16"/>
      </w:rPr>
      <w:t>21</w:t>
    </w:r>
    <w:r w:rsidRPr="00246C5E">
      <w:rPr>
        <w:rStyle w:val="PageNumber"/>
        <w:b w:val="0"/>
        <w:caps/>
        <w:sz w:val="16"/>
        <w:szCs w:val="16"/>
      </w:rPr>
      <w:fldChar w:fldCharType="end"/>
    </w:r>
    <w:r w:rsidRPr="00246C5E">
      <w:rPr>
        <w:b w:val="0"/>
        <w:caps/>
        <w:sz w:val="16"/>
        <w:szCs w:val="16"/>
      </w:rPr>
      <w:tab/>
    </w:r>
    <w:r w:rsidR="00246C5E">
      <w:rPr>
        <w:b w:val="0"/>
        <w:caps/>
        <w:sz w:val="16"/>
        <w:szCs w:val="16"/>
      </w:rPr>
      <w:t xml:space="preserve">ssc3 </w:t>
    </w:r>
    <w:r w:rsidR="005E0194" w:rsidRPr="00246C5E">
      <w:rPr>
        <w:b w:val="0"/>
        <w:caps/>
        <w:sz w:val="16"/>
        <w:szCs w:val="16"/>
      </w:rPr>
      <w:t xml:space="preserve">Pro forma </w:t>
    </w:r>
    <w:r w:rsidR="00680762" w:rsidRPr="00680762">
      <w:rPr>
        <w:b w:val="0"/>
        <w:caps/>
        <w:sz w:val="16"/>
        <w:szCs w:val="16"/>
      </w:rPr>
      <w:t>Batch Order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7D59" w14:textId="77777777" w:rsidR="00F41C50" w:rsidRDefault="00F41C50">
      <w:r>
        <w:separator/>
      </w:r>
    </w:p>
  </w:footnote>
  <w:footnote w:type="continuationSeparator" w:id="0">
    <w:p w14:paraId="6387473F" w14:textId="77777777" w:rsidR="00F41C50" w:rsidRDefault="00F41C50">
      <w:r>
        <w:continuationSeparator/>
      </w:r>
    </w:p>
  </w:footnote>
  <w:footnote w:id="1">
    <w:p w14:paraId="21C17123" w14:textId="77777777" w:rsidR="00FA765E" w:rsidRPr="00FA765E" w:rsidRDefault="00FA765E">
      <w:pPr>
        <w:pStyle w:val="FootnoteText"/>
        <w:rPr>
          <w:lang w:val="en-US"/>
        </w:rPr>
      </w:pPr>
      <w:r>
        <w:rPr>
          <w:rStyle w:val="FootnoteReference"/>
        </w:rPr>
        <w:footnoteRef/>
      </w:r>
      <w:r>
        <w:t xml:space="preserve"> </w:t>
      </w:r>
      <w:r>
        <w:rPr>
          <w:lang w:val="en-US"/>
        </w:rPr>
        <w:t xml:space="preserve">Available from Engineering Contract Strategies </w:t>
      </w:r>
      <w:r w:rsidR="008D729E">
        <w:rPr>
          <w:lang w:val="en-US"/>
        </w:rPr>
        <w:t xml:space="preserve">on </w:t>
      </w:r>
      <w:hyperlink r:id="rId1" w:history="1">
        <w:r w:rsidR="008D729E" w:rsidRPr="00694C74">
          <w:rPr>
            <w:rStyle w:val="Hyperlink"/>
            <w:lang w:val="en-US"/>
          </w:rPr>
          <w:t>www.ecs.co.za</w:t>
        </w:r>
      </w:hyperlink>
      <w:r w:rsidR="008D729E">
        <w:rPr>
          <w:lang w:val="en-US"/>
        </w:rPr>
        <w:t xml:space="preserve"> </w:t>
      </w:r>
      <w:r>
        <w:rPr>
          <w:lang w:val="en-US"/>
        </w:rPr>
        <w:t xml:space="preserve">Tel 011 803 3008, Fax </w:t>
      </w:r>
      <w:r w:rsidR="007222A6">
        <w:rPr>
          <w:lang w:val="en-US"/>
        </w:rPr>
        <w:t>086 539 1902</w:t>
      </w:r>
    </w:p>
  </w:footnote>
  <w:footnote w:id="2">
    <w:p w14:paraId="151E0DCE" w14:textId="77777777" w:rsidR="00572A3A" w:rsidRPr="00E33E18" w:rsidRDefault="00572A3A">
      <w:pPr>
        <w:pStyle w:val="FootnoteText"/>
        <w:rPr>
          <w:sz w:val="16"/>
          <w:szCs w:val="16"/>
          <w:lang w:val="en-US"/>
        </w:rPr>
      </w:pPr>
      <w:r w:rsidRPr="00887DD0">
        <w:rPr>
          <w:rStyle w:val="FootnoteReference"/>
          <w:sz w:val="16"/>
          <w:szCs w:val="16"/>
        </w:rPr>
        <w:footnoteRef/>
      </w:r>
      <w:r w:rsidRPr="00887DD0">
        <w:rPr>
          <w:sz w:val="16"/>
          <w:szCs w:val="16"/>
        </w:rPr>
        <w:t xml:space="preserve"> </w:t>
      </w:r>
      <w:r w:rsidR="00887DD0" w:rsidRPr="00887DD0">
        <w:rPr>
          <w:sz w:val="16"/>
          <w:szCs w:val="16"/>
        </w:rPr>
        <w:t>Can</w:t>
      </w:r>
      <w:r w:rsidR="00887DD0">
        <w:t xml:space="preserve"> </w:t>
      </w:r>
      <w:r w:rsidR="005F1E18" w:rsidRPr="00E33E18">
        <w:rPr>
          <w:sz w:val="16"/>
          <w:szCs w:val="16"/>
        </w:rPr>
        <w:t xml:space="preserve">be obtained from </w:t>
      </w:r>
      <w:r w:rsidRPr="00E33E18">
        <w:rPr>
          <w:sz w:val="16"/>
          <w:szCs w:val="16"/>
          <w:lang w:val="en-US"/>
        </w:rPr>
        <w:t xml:space="preserve">Engineering Contract Strategies </w:t>
      </w:r>
      <w:r w:rsidR="00E33E18" w:rsidRPr="00E33E18">
        <w:rPr>
          <w:sz w:val="16"/>
          <w:szCs w:val="16"/>
          <w:lang w:val="en-US"/>
        </w:rPr>
        <w:t xml:space="preserve">on </w:t>
      </w:r>
      <w:hyperlink r:id="rId2" w:history="1">
        <w:r w:rsidR="00E33E18" w:rsidRPr="00E33E18">
          <w:rPr>
            <w:rStyle w:val="Hyperlink"/>
            <w:sz w:val="16"/>
            <w:szCs w:val="16"/>
            <w:lang w:val="en-US"/>
          </w:rPr>
          <w:t>www.ecs.co.za</w:t>
        </w:r>
      </w:hyperlink>
      <w:r w:rsidR="00E33E18" w:rsidRPr="00E33E18">
        <w:rPr>
          <w:sz w:val="16"/>
          <w:szCs w:val="16"/>
          <w:lang w:val="en-US"/>
        </w:rPr>
        <w:t xml:space="preserve">, </w:t>
      </w:r>
      <w:r w:rsidRPr="00E33E18">
        <w:rPr>
          <w:sz w:val="16"/>
          <w:szCs w:val="16"/>
          <w:lang w:val="en-US"/>
        </w:rPr>
        <w:t xml:space="preserve">Tel 011 803 3008, Fax </w:t>
      </w:r>
      <w:r w:rsidR="007222A6">
        <w:rPr>
          <w:sz w:val="16"/>
          <w:szCs w:val="16"/>
          <w:lang w:val="en-US"/>
        </w:rPr>
        <w:t>086</w:t>
      </w:r>
      <w:r w:rsidR="00887DD0">
        <w:rPr>
          <w:sz w:val="16"/>
          <w:szCs w:val="16"/>
          <w:lang w:val="en-US"/>
        </w:rPr>
        <w:t> </w:t>
      </w:r>
      <w:r w:rsidR="007222A6">
        <w:rPr>
          <w:sz w:val="16"/>
          <w:szCs w:val="16"/>
          <w:lang w:val="en-US"/>
        </w:rPr>
        <w:t>539</w:t>
      </w:r>
      <w:r w:rsidR="00887DD0">
        <w:rPr>
          <w:sz w:val="16"/>
          <w:szCs w:val="16"/>
          <w:lang w:val="en-US"/>
        </w:rPr>
        <w:t xml:space="preserve"> </w:t>
      </w:r>
      <w:r w:rsidR="007222A6">
        <w:rPr>
          <w:sz w:val="16"/>
          <w:szCs w:val="16"/>
          <w:lang w:val="en-US"/>
        </w:rPr>
        <w:t>1902</w:t>
      </w:r>
    </w:p>
  </w:footnote>
  <w:footnote w:id="3">
    <w:p w14:paraId="3D045341" w14:textId="77777777" w:rsidR="007222A6" w:rsidRPr="007222A6" w:rsidRDefault="007222A6">
      <w:pPr>
        <w:pStyle w:val="FootnoteText"/>
        <w:rPr>
          <w:sz w:val="16"/>
          <w:szCs w:val="16"/>
          <w:lang w:val="en-ZA"/>
        </w:rPr>
      </w:pPr>
      <w:r>
        <w:rPr>
          <w:rStyle w:val="FootnoteReference"/>
        </w:rPr>
        <w:footnoteRef/>
      </w:r>
      <w:r>
        <w:t xml:space="preserve"> </w:t>
      </w:r>
      <w:r w:rsidRPr="007222A6">
        <w:rPr>
          <w:sz w:val="16"/>
          <w:szCs w:val="16"/>
          <w:lang w:val="en-ZA"/>
        </w:rPr>
        <w:t xml:space="preserve">If the December 2009 edition </w:t>
      </w:r>
      <w:r w:rsidR="00791CD2">
        <w:rPr>
          <w:sz w:val="16"/>
          <w:szCs w:val="16"/>
          <w:lang w:val="en-ZA"/>
        </w:rPr>
        <w:t>i</w:t>
      </w:r>
      <w:r w:rsidRPr="007222A6">
        <w:rPr>
          <w:sz w:val="16"/>
          <w:szCs w:val="16"/>
          <w:lang w:val="en-ZA"/>
        </w:rPr>
        <w:t>s being used, replace April 2013 with December 2009</w:t>
      </w:r>
    </w:p>
  </w:footnote>
  <w:footnote w:id="4">
    <w:p w14:paraId="69FAC006" w14:textId="77777777" w:rsidR="00F02DB7" w:rsidRPr="00FA765E" w:rsidRDefault="00F02DB7" w:rsidP="00F02DB7">
      <w:pPr>
        <w:pStyle w:val="FootnoteText"/>
        <w:rPr>
          <w:lang w:val="en-US"/>
        </w:rPr>
      </w:pPr>
      <w:r>
        <w:rPr>
          <w:rStyle w:val="FootnoteReference"/>
        </w:rPr>
        <w:footnoteRef/>
      </w:r>
      <w:r>
        <w:t xml:space="preserve"> </w:t>
      </w:r>
      <w:r w:rsidRPr="008F2E6A">
        <w:rPr>
          <w:sz w:val="16"/>
          <w:szCs w:val="16"/>
          <w:lang w:val="en-US"/>
        </w:rPr>
        <w:t xml:space="preserve">Available from Engineering Contract Strategies </w:t>
      </w:r>
      <w:r w:rsidR="008F2E6A" w:rsidRPr="008F2E6A">
        <w:rPr>
          <w:sz w:val="16"/>
          <w:szCs w:val="16"/>
          <w:lang w:val="en-US"/>
        </w:rPr>
        <w:t xml:space="preserve"> on </w:t>
      </w:r>
      <w:hyperlink r:id="rId3" w:history="1">
        <w:r w:rsidR="008F2E6A" w:rsidRPr="008F2E6A">
          <w:rPr>
            <w:rStyle w:val="Hyperlink"/>
            <w:sz w:val="16"/>
            <w:szCs w:val="16"/>
            <w:lang w:val="en-US"/>
          </w:rPr>
          <w:t>www.ecs.co.za</w:t>
        </w:r>
      </w:hyperlink>
      <w:r w:rsidR="008F2E6A" w:rsidRPr="008F2E6A">
        <w:rPr>
          <w:sz w:val="16"/>
          <w:szCs w:val="16"/>
          <w:lang w:val="en-US"/>
        </w:rPr>
        <w:t xml:space="preserve"> </w:t>
      </w:r>
      <w:r w:rsidRPr="008F2E6A">
        <w:rPr>
          <w:sz w:val="16"/>
          <w:szCs w:val="16"/>
          <w:lang w:val="en-US"/>
        </w:rPr>
        <w:t xml:space="preserve">Tel 011 803 3008, Fax </w:t>
      </w:r>
      <w:r w:rsidR="00F7198F">
        <w:rPr>
          <w:sz w:val="16"/>
          <w:szCs w:val="16"/>
          <w:lang w:val="en-US"/>
        </w:rPr>
        <w:t>086 539 1902</w:t>
      </w:r>
      <w:r>
        <w:rPr>
          <w:lang w:val="en-US"/>
        </w:rPr>
        <w:t>.</w:t>
      </w:r>
    </w:p>
    <w:p w14:paraId="53A59719" w14:textId="77777777" w:rsidR="00F02DB7" w:rsidRPr="00F02DB7" w:rsidRDefault="00F02DB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4BA" w14:textId="77777777" w:rsidR="00AF6FA8" w:rsidRPr="00BA4C1F" w:rsidRDefault="007222A6" w:rsidP="00AF6FA8">
    <w:pPr>
      <w:pStyle w:val="Header"/>
      <w:rPr>
        <w:caps/>
        <w:sz w:val="16"/>
        <w:szCs w:val="16"/>
      </w:rPr>
    </w:pPr>
    <w:r w:rsidRPr="007222A6">
      <w:rPr>
        <w:caps/>
        <w:sz w:val="16"/>
        <w:szCs w:val="16"/>
      </w:rPr>
      <w:t>Eskom Holdings SOC L</w:t>
    </w:r>
    <w:r w:rsidR="00160A83">
      <w:rPr>
        <w:caps/>
        <w:sz w:val="16"/>
        <w:szCs w:val="16"/>
      </w:rPr>
      <w:t>td</w:t>
    </w:r>
    <w:r w:rsidR="00AF6FA8" w:rsidRPr="00BA4C1F">
      <w:rPr>
        <w:caps/>
        <w:sz w:val="16"/>
        <w:szCs w:val="16"/>
      </w:rPr>
      <w:tab/>
    </w:r>
    <w:r w:rsidR="00AF6FA8" w:rsidRPr="00BA4C1F">
      <w:rPr>
        <w:caps/>
        <w:sz w:val="16"/>
        <w:szCs w:val="16"/>
      </w:rPr>
      <w:tab/>
    </w:r>
    <w:r w:rsidR="00BA4C1F" w:rsidRPr="00BA4C1F">
      <w:rPr>
        <w:caps/>
        <w:sz w:val="16"/>
        <w:szCs w:val="16"/>
      </w:rPr>
      <w:t>Contract number _____________</w:t>
    </w:r>
  </w:p>
  <w:p w14:paraId="674B1EE9" w14:textId="22BC014A" w:rsidR="00F14FD5" w:rsidRPr="00BA4C1F" w:rsidRDefault="00AD7763" w:rsidP="00AD7763">
    <w:pPr>
      <w:pStyle w:val="Header"/>
      <w:rPr>
        <w:caps/>
        <w:sz w:val="16"/>
        <w:szCs w:val="16"/>
      </w:rPr>
    </w:pPr>
    <w:r w:rsidRPr="00AD7763">
      <w:rPr>
        <w:caps/>
        <w:sz w:val="16"/>
        <w:szCs w:val="16"/>
      </w:rPr>
      <w:t>Supply, delivery and commissioning of an automated</w:t>
    </w:r>
    <w:r w:rsidR="00F313AB">
      <w:rPr>
        <w:caps/>
        <w:sz w:val="16"/>
        <w:szCs w:val="16"/>
      </w:rPr>
      <w:t xml:space="preserve"> STABILITY (</w:t>
    </w:r>
    <w:r w:rsidRPr="00AD7763">
      <w:rPr>
        <w:caps/>
        <w:sz w:val="16"/>
        <w:szCs w:val="16"/>
      </w:rPr>
      <w:t>S-value</w:t>
    </w:r>
    <w:r w:rsidR="00F313AB">
      <w:rPr>
        <w:caps/>
        <w:sz w:val="16"/>
        <w:szCs w:val="16"/>
      </w:rPr>
      <w:t>)</w:t>
    </w:r>
    <w:r w:rsidRPr="00AD7763">
      <w:rPr>
        <w:caps/>
        <w:sz w:val="16"/>
        <w:szCs w:val="16"/>
      </w:rPr>
      <w:t xml:space="preserve"> analyser</w:t>
    </w:r>
    <w:r>
      <w:rPr>
        <w:caps/>
        <w:sz w:val="16"/>
        <w:szCs w:val="16"/>
      </w:rPr>
      <w:t xml:space="preserve"> ASSEMBLY</w:t>
    </w:r>
    <w:r w:rsidRPr="00AD7763">
      <w:rPr>
        <w:caps/>
        <w:sz w:val="16"/>
        <w:szCs w:val="16"/>
      </w:rPr>
      <w:t>, according to ASTM D7157 to perform analytical testing relating to Asphaltene Precipitation in Fuel Oil samples to Petroleum Sciences laboratories in Rosherville, Johannesburg.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97CB3"/>
    <w:multiLevelType w:val="hybridMultilevel"/>
    <w:tmpl w:val="01AC6D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99664CE"/>
    <w:multiLevelType w:val="hybridMultilevel"/>
    <w:tmpl w:val="F74480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3363D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2D7AD6"/>
    <w:multiLevelType w:val="hybridMultilevel"/>
    <w:tmpl w:val="7FA6ABE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AF768B"/>
    <w:multiLevelType w:val="hybridMultilevel"/>
    <w:tmpl w:val="FCD644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380C7E"/>
    <w:multiLevelType w:val="hybridMultilevel"/>
    <w:tmpl w:val="F5E87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9B183D"/>
    <w:multiLevelType w:val="hybridMultilevel"/>
    <w:tmpl w:val="02A83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E4F1CB3"/>
    <w:multiLevelType w:val="multilevel"/>
    <w:tmpl w:val="6FDC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571884">
    <w:abstractNumId w:val="9"/>
  </w:num>
  <w:num w:numId="2" w16cid:durableId="2137945943">
    <w:abstractNumId w:val="7"/>
  </w:num>
  <w:num w:numId="3" w16cid:durableId="129521649">
    <w:abstractNumId w:val="6"/>
  </w:num>
  <w:num w:numId="4" w16cid:durableId="161433063">
    <w:abstractNumId w:val="5"/>
  </w:num>
  <w:num w:numId="5" w16cid:durableId="1971133770">
    <w:abstractNumId w:val="4"/>
  </w:num>
  <w:num w:numId="6" w16cid:durableId="1653095036">
    <w:abstractNumId w:val="8"/>
  </w:num>
  <w:num w:numId="7" w16cid:durableId="1802260622">
    <w:abstractNumId w:val="3"/>
  </w:num>
  <w:num w:numId="8" w16cid:durableId="285237900">
    <w:abstractNumId w:val="2"/>
  </w:num>
  <w:num w:numId="9" w16cid:durableId="1614021838">
    <w:abstractNumId w:val="1"/>
  </w:num>
  <w:num w:numId="10" w16cid:durableId="1878619693">
    <w:abstractNumId w:val="0"/>
  </w:num>
  <w:num w:numId="11" w16cid:durableId="1525823116">
    <w:abstractNumId w:val="15"/>
  </w:num>
  <w:num w:numId="12" w16cid:durableId="1749226005">
    <w:abstractNumId w:val="16"/>
  </w:num>
  <w:num w:numId="13" w16cid:durableId="1444571066">
    <w:abstractNumId w:val="12"/>
  </w:num>
  <w:num w:numId="14" w16cid:durableId="86773768">
    <w:abstractNumId w:val="17"/>
  </w:num>
  <w:num w:numId="15" w16cid:durableId="1039210240">
    <w:abstractNumId w:val="11"/>
  </w:num>
  <w:num w:numId="16" w16cid:durableId="563953063">
    <w:abstractNumId w:val="14"/>
  </w:num>
  <w:num w:numId="17" w16cid:durableId="1937514977">
    <w:abstractNumId w:val="13"/>
  </w:num>
  <w:num w:numId="18" w16cid:durableId="2030987430">
    <w:abstractNumId w:val="10"/>
  </w:num>
  <w:num w:numId="19" w16cid:durableId="14806162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35D3"/>
    <w:rsid w:val="0000586E"/>
    <w:rsid w:val="000138B8"/>
    <w:rsid w:val="000142C8"/>
    <w:rsid w:val="00014E4D"/>
    <w:rsid w:val="00015C3F"/>
    <w:rsid w:val="00016B24"/>
    <w:rsid w:val="00020F00"/>
    <w:rsid w:val="00031CBC"/>
    <w:rsid w:val="000357F1"/>
    <w:rsid w:val="00036044"/>
    <w:rsid w:val="00036D9A"/>
    <w:rsid w:val="00044040"/>
    <w:rsid w:val="00051226"/>
    <w:rsid w:val="00057EA7"/>
    <w:rsid w:val="0006178F"/>
    <w:rsid w:val="00061DBE"/>
    <w:rsid w:val="00071E71"/>
    <w:rsid w:val="0007395D"/>
    <w:rsid w:val="000877D0"/>
    <w:rsid w:val="00087DE4"/>
    <w:rsid w:val="000A1869"/>
    <w:rsid w:val="000A236A"/>
    <w:rsid w:val="000A36AD"/>
    <w:rsid w:val="000A421F"/>
    <w:rsid w:val="000A6B93"/>
    <w:rsid w:val="000B1116"/>
    <w:rsid w:val="000B3920"/>
    <w:rsid w:val="000B4DAA"/>
    <w:rsid w:val="000B517B"/>
    <w:rsid w:val="000B7BC7"/>
    <w:rsid w:val="000C13F0"/>
    <w:rsid w:val="000C321F"/>
    <w:rsid w:val="000C3306"/>
    <w:rsid w:val="000C4E34"/>
    <w:rsid w:val="000C52FD"/>
    <w:rsid w:val="000C75A8"/>
    <w:rsid w:val="000D0F55"/>
    <w:rsid w:val="000D1155"/>
    <w:rsid w:val="000D3896"/>
    <w:rsid w:val="000D3DAC"/>
    <w:rsid w:val="000D63FA"/>
    <w:rsid w:val="000D6D75"/>
    <w:rsid w:val="000E01C0"/>
    <w:rsid w:val="000F36A3"/>
    <w:rsid w:val="000F3B63"/>
    <w:rsid w:val="000F40C2"/>
    <w:rsid w:val="000F74E5"/>
    <w:rsid w:val="00100A7F"/>
    <w:rsid w:val="00102CF9"/>
    <w:rsid w:val="0010729F"/>
    <w:rsid w:val="001079CF"/>
    <w:rsid w:val="00111CFF"/>
    <w:rsid w:val="00111EAB"/>
    <w:rsid w:val="001136E4"/>
    <w:rsid w:val="00115334"/>
    <w:rsid w:val="00121A5C"/>
    <w:rsid w:val="00121D35"/>
    <w:rsid w:val="00123E85"/>
    <w:rsid w:val="00137689"/>
    <w:rsid w:val="00146FA4"/>
    <w:rsid w:val="00160A83"/>
    <w:rsid w:val="001642EC"/>
    <w:rsid w:val="00165694"/>
    <w:rsid w:val="00171922"/>
    <w:rsid w:val="00175AE3"/>
    <w:rsid w:val="00177614"/>
    <w:rsid w:val="00177683"/>
    <w:rsid w:val="00192A22"/>
    <w:rsid w:val="001A1322"/>
    <w:rsid w:val="001A1F19"/>
    <w:rsid w:val="001A4A44"/>
    <w:rsid w:val="001A7FBC"/>
    <w:rsid w:val="001B3190"/>
    <w:rsid w:val="001B6190"/>
    <w:rsid w:val="001B7DFA"/>
    <w:rsid w:val="001C2B7D"/>
    <w:rsid w:val="001C50DC"/>
    <w:rsid w:val="001D0D44"/>
    <w:rsid w:val="001D4C9B"/>
    <w:rsid w:val="001E78C0"/>
    <w:rsid w:val="001E79A4"/>
    <w:rsid w:val="001F130B"/>
    <w:rsid w:val="001F1762"/>
    <w:rsid w:val="001F3AC0"/>
    <w:rsid w:val="001F5F2C"/>
    <w:rsid w:val="002007A6"/>
    <w:rsid w:val="00201466"/>
    <w:rsid w:val="00203D7A"/>
    <w:rsid w:val="00210F8D"/>
    <w:rsid w:val="00212F27"/>
    <w:rsid w:val="002225AF"/>
    <w:rsid w:val="0022508C"/>
    <w:rsid w:val="0023218B"/>
    <w:rsid w:val="0023319B"/>
    <w:rsid w:val="00237001"/>
    <w:rsid w:val="00243731"/>
    <w:rsid w:val="00246C5E"/>
    <w:rsid w:val="00247D74"/>
    <w:rsid w:val="00252510"/>
    <w:rsid w:val="00253B73"/>
    <w:rsid w:val="00253FF2"/>
    <w:rsid w:val="00255041"/>
    <w:rsid w:val="0025547B"/>
    <w:rsid w:val="00256E91"/>
    <w:rsid w:val="00260436"/>
    <w:rsid w:val="002651D6"/>
    <w:rsid w:val="00266603"/>
    <w:rsid w:val="00266619"/>
    <w:rsid w:val="00266708"/>
    <w:rsid w:val="00272655"/>
    <w:rsid w:val="00275E97"/>
    <w:rsid w:val="0027623E"/>
    <w:rsid w:val="0028217B"/>
    <w:rsid w:val="00285DA2"/>
    <w:rsid w:val="00287D79"/>
    <w:rsid w:val="00295A0E"/>
    <w:rsid w:val="002A68BC"/>
    <w:rsid w:val="002A6968"/>
    <w:rsid w:val="002B0A4F"/>
    <w:rsid w:val="002B0BD1"/>
    <w:rsid w:val="002C1814"/>
    <w:rsid w:val="002C1E79"/>
    <w:rsid w:val="002C5BCD"/>
    <w:rsid w:val="002D0312"/>
    <w:rsid w:val="002D1F7C"/>
    <w:rsid w:val="002D3FF0"/>
    <w:rsid w:val="002D4DB6"/>
    <w:rsid w:val="002D539F"/>
    <w:rsid w:val="002D5AF9"/>
    <w:rsid w:val="002E07C9"/>
    <w:rsid w:val="002E476A"/>
    <w:rsid w:val="002F129B"/>
    <w:rsid w:val="002F727A"/>
    <w:rsid w:val="00300398"/>
    <w:rsid w:val="00312EF0"/>
    <w:rsid w:val="00315B32"/>
    <w:rsid w:val="003173BF"/>
    <w:rsid w:val="003217B3"/>
    <w:rsid w:val="0032333D"/>
    <w:rsid w:val="003309CA"/>
    <w:rsid w:val="0033170B"/>
    <w:rsid w:val="00332DA4"/>
    <w:rsid w:val="0034143F"/>
    <w:rsid w:val="00341663"/>
    <w:rsid w:val="00342314"/>
    <w:rsid w:val="003476EA"/>
    <w:rsid w:val="003526AB"/>
    <w:rsid w:val="00352FDE"/>
    <w:rsid w:val="00362AF1"/>
    <w:rsid w:val="00362EA3"/>
    <w:rsid w:val="003649A5"/>
    <w:rsid w:val="00364B38"/>
    <w:rsid w:val="00366B04"/>
    <w:rsid w:val="003706F6"/>
    <w:rsid w:val="003715DE"/>
    <w:rsid w:val="0037226C"/>
    <w:rsid w:val="00372663"/>
    <w:rsid w:val="003749D0"/>
    <w:rsid w:val="00377375"/>
    <w:rsid w:val="00384F41"/>
    <w:rsid w:val="00395476"/>
    <w:rsid w:val="003957DB"/>
    <w:rsid w:val="003A4CC4"/>
    <w:rsid w:val="003B2118"/>
    <w:rsid w:val="003C0BFE"/>
    <w:rsid w:val="003C24FA"/>
    <w:rsid w:val="003D1AF6"/>
    <w:rsid w:val="003D1BFE"/>
    <w:rsid w:val="003D4BF8"/>
    <w:rsid w:val="003D6492"/>
    <w:rsid w:val="003D7011"/>
    <w:rsid w:val="003E093A"/>
    <w:rsid w:val="003E3AE9"/>
    <w:rsid w:val="003E3ED3"/>
    <w:rsid w:val="003E44EA"/>
    <w:rsid w:val="003F221F"/>
    <w:rsid w:val="003F29CD"/>
    <w:rsid w:val="003F4FDF"/>
    <w:rsid w:val="00400312"/>
    <w:rsid w:val="00400A68"/>
    <w:rsid w:val="00401309"/>
    <w:rsid w:val="00401A98"/>
    <w:rsid w:val="00410A66"/>
    <w:rsid w:val="00412AE1"/>
    <w:rsid w:val="004208D3"/>
    <w:rsid w:val="00421D8D"/>
    <w:rsid w:val="0042790B"/>
    <w:rsid w:val="004345F2"/>
    <w:rsid w:val="004362B5"/>
    <w:rsid w:val="0044211E"/>
    <w:rsid w:val="004425EF"/>
    <w:rsid w:val="00443CA5"/>
    <w:rsid w:val="00444B99"/>
    <w:rsid w:val="004451A5"/>
    <w:rsid w:val="004522F8"/>
    <w:rsid w:val="00452891"/>
    <w:rsid w:val="0045699D"/>
    <w:rsid w:val="004636B1"/>
    <w:rsid w:val="00471246"/>
    <w:rsid w:val="00480D87"/>
    <w:rsid w:val="004854A5"/>
    <w:rsid w:val="0048570C"/>
    <w:rsid w:val="00494077"/>
    <w:rsid w:val="00496AA6"/>
    <w:rsid w:val="004A0105"/>
    <w:rsid w:val="004A2FD0"/>
    <w:rsid w:val="004A729D"/>
    <w:rsid w:val="004B152B"/>
    <w:rsid w:val="004B3455"/>
    <w:rsid w:val="004D1398"/>
    <w:rsid w:val="004D2F19"/>
    <w:rsid w:val="004D382C"/>
    <w:rsid w:val="004E631B"/>
    <w:rsid w:val="004F075F"/>
    <w:rsid w:val="004F2123"/>
    <w:rsid w:val="004F4F04"/>
    <w:rsid w:val="00506BAF"/>
    <w:rsid w:val="00515B64"/>
    <w:rsid w:val="005215B2"/>
    <w:rsid w:val="0052278A"/>
    <w:rsid w:val="0052364A"/>
    <w:rsid w:val="005248E9"/>
    <w:rsid w:val="005260C2"/>
    <w:rsid w:val="00526AD9"/>
    <w:rsid w:val="00527798"/>
    <w:rsid w:val="005360C8"/>
    <w:rsid w:val="005447E8"/>
    <w:rsid w:val="005502C6"/>
    <w:rsid w:val="00551D6C"/>
    <w:rsid w:val="00553CEA"/>
    <w:rsid w:val="00554721"/>
    <w:rsid w:val="005547D2"/>
    <w:rsid w:val="00556663"/>
    <w:rsid w:val="00567A94"/>
    <w:rsid w:val="00572269"/>
    <w:rsid w:val="00572824"/>
    <w:rsid w:val="00572A3A"/>
    <w:rsid w:val="00575286"/>
    <w:rsid w:val="0057654F"/>
    <w:rsid w:val="00577A6D"/>
    <w:rsid w:val="005846C5"/>
    <w:rsid w:val="00585E7B"/>
    <w:rsid w:val="00594467"/>
    <w:rsid w:val="005A0D93"/>
    <w:rsid w:val="005A2B4B"/>
    <w:rsid w:val="005A3C5B"/>
    <w:rsid w:val="005A5DF5"/>
    <w:rsid w:val="005B31E8"/>
    <w:rsid w:val="005B3689"/>
    <w:rsid w:val="005B59E4"/>
    <w:rsid w:val="005C162E"/>
    <w:rsid w:val="005C346B"/>
    <w:rsid w:val="005C516C"/>
    <w:rsid w:val="005C77DB"/>
    <w:rsid w:val="005D0069"/>
    <w:rsid w:val="005D3084"/>
    <w:rsid w:val="005D47AA"/>
    <w:rsid w:val="005E0194"/>
    <w:rsid w:val="005E5C5D"/>
    <w:rsid w:val="005F1E18"/>
    <w:rsid w:val="005F732E"/>
    <w:rsid w:val="00600390"/>
    <w:rsid w:val="00601DEF"/>
    <w:rsid w:val="00613DA2"/>
    <w:rsid w:val="006157D2"/>
    <w:rsid w:val="00617B2A"/>
    <w:rsid w:val="0062544C"/>
    <w:rsid w:val="0062558F"/>
    <w:rsid w:val="00632004"/>
    <w:rsid w:val="006378A0"/>
    <w:rsid w:val="006405C0"/>
    <w:rsid w:val="00647DCF"/>
    <w:rsid w:val="006548DE"/>
    <w:rsid w:val="0065575F"/>
    <w:rsid w:val="006575C1"/>
    <w:rsid w:val="0066044E"/>
    <w:rsid w:val="00663147"/>
    <w:rsid w:val="00670010"/>
    <w:rsid w:val="00670A3A"/>
    <w:rsid w:val="00670C42"/>
    <w:rsid w:val="00671434"/>
    <w:rsid w:val="0067391C"/>
    <w:rsid w:val="0067554A"/>
    <w:rsid w:val="00676DE5"/>
    <w:rsid w:val="00677314"/>
    <w:rsid w:val="00680762"/>
    <w:rsid w:val="00682487"/>
    <w:rsid w:val="006828CA"/>
    <w:rsid w:val="00684AB7"/>
    <w:rsid w:val="0069091C"/>
    <w:rsid w:val="006B13B0"/>
    <w:rsid w:val="006B3D5C"/>
    <w:rsid w:val="006B4E17"/>
    <w:rsid w:val="006B653E"/>
    <w:rsid w:val="006C30B7"/>
    <w:rsid w:val="006C48F7"/>
    <w:rsid w:val="006C7200"/>
    <w:rsid w:val="006E067E"/>
    <w:rsid w:val="006E27E7"/>
    <w:rsid w:val="006F3AE3"/>
    <w:rsid w:val="006F4516"/>
    <w:rsid w:val="006F4B97"/>
    <w:rsid w:val="00701AF1"/>
    <w:rsid w:val="00701CED"/>
    <w:rsid w:val="0070274F"/>
    <w:rsid w:val="007062E9"/>
    <w:rsid w:val="00710683"/>
    <w:rsid w:val="007126D0"/>
    <w:rsid w:val="00720813"/>
    <w:rsid w:val="007222A6"/>
    <w:rsid w:val="007235C4"/>
    <w:rsid w:val="00724620"/>
    <w:rsid w:val="00727F0F"/>
    <w:rsid w:val="00735150"/>
    <w:rsid w:val="00737E4B"/>
    <w:rsid w:val="00747703"/>
    <w:rsid w:val="0075560E"/>
    <w:rsid w:val="007626B5"/>
    <w:rsid w:val="0076637B"/>
    <w:rsid w:val="00773C7D"/>
    <w:rsid w:val="00775FE6"/>
    <w:rsid w:val="0078128E"/>
    <w:rsid w:val="00781D15"/>
    <w:rsid w:val="00783CC0"/>
    <w:rsid w:val="0078484D"/>
    <w:rsid w:val="00791CD2"/>
    <w:rsid w:val="00794C3E"/>
    <w:rsid w:val="007A2A11"/>
    <w:rsid w:val="007A38B0"/>
    <w:rsid w:val="007B212A"/>
    <w:rsid w:val="007B5481"/>
    <w:rsid w:val="007B5A14"/>
    <w:rsid w:val="007B5B40"/>
    <w:rsid w:val="007D2BE0"/>
    <w:rsid w:val="007D30EC"/>
    <w:rsid w:val="007D6BB4"/>
    <w:rsid w:val="007E6760"/>
    <w:rsid w:val="007F0470"/>
    <w:rsid w:val="007F412E"/>
    <w:rsid w:val="00803A68"/>
    <w:rsid w:val="008149CD"/>
    <w:rsid w:val="00816064"/>
    <w:rsid w:val="00820EA9"/>
    <w:rsid w:val="00822CF7"/>
    <w:rsid w:val="0082596B"/>
    <w:rsid w:val="00831EC0"/>
    <w:rsid w:val="00833611"/>
    <w:rsid w:val="00833A39"/>
    <w:rsid w:val="008354E6"/>
    <w:rsid w:val="0083621E"/>
    <w:rsid w:val="00836E11"/>
    <w:rsid w:val="00840212"/>
    <w:rsid w:val="00851E5B"/>
    <w:rsid w:val="00861CF1"/>
    <w:rsid w:val="008621AD"/>
    <w:rsid w:val="00864D80"/>
    <w:rsid w:val="00872814"/>
    <w:rsid w:val="00872AD6"/>
    <w:rsid w:val="00875490"/>
    <w:rsid w:val="00876767"/>
    <w:rsid w:val="00877A95"/>
    <w:rsid w:val="00884A24"/>
    <w:rsid w:val="00884A73"/>
    <w:rsid w:val="00887DD0"/>
    <w:rsid w:val="0089060F"/>
    <w:rsid w:val="00892E34"/>
    <w:rsid w:val="00893076"/>
    <w:rsid w:val="00894666"/>
    <w:rsid w:val="008A1BEC"/>
    <w:rsid w:val="008A59E5"/>
    <w:rsid w:val="008A755C"/>
    <w:rsid w:val="008C0345"/>
    <w:rsid w:val="008C6C96"/>
    <w:rsid w:val="008D1915"/>
    <w:rsid w:val="008D729E"/>
    <w:rsid w:val="008D7376"/>
    <w:rsid w:val="008E63FF"/>
    <w:rsid w:val="008E7BC2"/>
    <w:rsid w:val="008F2E6A"/>
    <w:rsid w:val="008F4063"/>
    <w:rsid w:val="009008D2"/>
    <w:rsid w:val="00903B74"/>
    <w:rsid w:val="00904049"/>
    <w:rsid w:val="00910D96"/>
    <w:rsid w:val="00913E0E"/>
    <w:rsid w:val="00916A24"/>
    <w:rsid w:val="0092129A"/>
    <w:rsid w:val="009214F7"/>
    <w:rsid w:val="00922414"/>
    <w:rsid w:val="009302DA"/>
    <w:rsid w:val="00933812"/>
    <w:rsid w:val="00937657"/>
    <w:rsid w:val="00953F19"/>
    <w:rsid w:val="0096039E"/>
    <w:rsid w:val="009608A4"/>
    <w:rsid w:val="00960BBB"/>
    <w:rsid w:val="00961EC6"/>
    <w:rsid w:val="00962957"/>
    <w:rsid w:val="00965304"/>
    <w:rsid w:val="009671D9"/>
    <w:rsid w:val="0097399B"/>
    <w:rsid w:val="00973B10"/>
    <w:rsid w:val="00975923"/>
    <w:rsid w:val="0098144C"/>
    <w:rsid w:val="009825CA"/>
    <w:rsid w:val="00983139"/>
    <w:rsid w:val="00994AEC"/>
    <w:rsid w:val="00997F2E"/>
    <w:rsid w:val="009A0982"/>
    <w:rsid w:val="009A0EE1"/>
    <w:rsid w:val="009A33DC"/>
    <w:rsid w:val="009A3F1C"/>
    <w:rsid w:val="009A6740"/>
    <w:rsid w:val="009B5CC6"/>
    <w:rsid w:val="009B7F5B"/>
    <w:rsid w:val="009C5BFE"/>
    <w:rsid w:val="009C6DED"/>
    <w:rsid w:val="009D0821"/>
    <w:rsid w:val="009D0967"/>
    <w:rsid w:val="009D31B4"/>
    <w:rsid w:val="009D4ED3"/>
    <w:rsid w:val="009E1FA3"/>
    <w:rsid w:val="009E2EA1"/>
    <w:rsid w:val="009F1F2F"/>
    <w:rsid w:val="009F7ED3"/>
    <w:rsid w:val="00A0056A"/>
    <w:rsid w:val="00A05675"/>
    <w:rsid w:val="00A10DDD"/>
    <w:rsid w:val="00A13A40"/>
    <w:rsid w:val="00A14488"/>
    <w:rsid w:val="00A240E9"/>
    <w:rsid w:val="00A24A65"/>
    <w:rsid w:val="00A257BF"/>
    <w:rsid w:val="00A27021"/>
    <w:rsid w:val="00A27ADF"/>
    <w:rsid w:val="00A40FF8"/>
    <w:rsid w:val="00A50AE8"/>
    <w:rsid w:val="00A53103"/>
    <w:rsid w:val="00A56083"/>
    <w:rsid w:val="00A57109"/>
    <w:rsid w:val="00A62A1E"/>
    <w:rsid w:val="00A66399"/>
    <w:rsid w:val="00A6730D"/>
    <w:rsid w:val="00A7562A"/>
    <w:rsid w:val="00A83194"/>
    <w:rsid w:val="00A83CC4"/>
    <w:rsid w:val="00A840BE"/>
    <w:rsid w:val="00A877C6"/>
    <w:rsid w:val="00A87DC7"/>
    <w:rsid w:val="00A90FF8"/>
    <w:rsid w:val="00A932CB"/>
    <w:rsid w:val="00A93B34"/>
    <w:rsid w:val="00A93FB8"/>
    <w:rsid w:val="00AA290E"/>
    <w:rsid w:val="00AA5858"/>
    <w:rsid w:val="00AA5E4A"/>
    <w:rsid w:val="00AA7F78"/>
    <w:rsid w:val="00AC0128"/>
    <w:rsid w:val="00AC2C87"/>
    <w:rsid w:val="00AC32AF"/>
    <w:rsid w:val="00AC4332"/>
    <w:rsid w:val="00AC5409"/>
    <w:rsid w:val="00AD49C7"/>
    <w:rsid w:val="00AD582A"/>
    <w:rsid w:val="00AD7763"/>
    <w:rsid w:val="00AE2050"/>
    <w:rsid w:val="00AE2205"/>
    <w:rsid w:val="00AE540C"/>
    <w:rsid w:val="00AE5E4A"/>
    <w:rsid w:val="00AF0B5E"/>
    <w:rsid w:val="00AF3FDF"/>
    <w:rsid w:val="00AF6FA8"/>
    <w:rsid w:val="00B0418E"/>
    <w:rsid w:val="00B138F3"/>
    <w:rsid w:val="00B14147"/>
    <w:rsid w:val="00B24951"/>
    <w:rsid w:val="00B261D2"/>
    <w:rsid w:val="00B2715C"/>
    <w:rsid w:val="00B31564"/>
    <w:rsid w:val="00B45564"/>
    <w:rsid w:val="00B468CA"/>
    <w:rsid w:val="00B5593C"/>
    <w:rsid w:val="00B56540"/>
    <w:rsid w:val="00B57417"/>
    <w:rsid w:val="00B61646"/>
    <w:rsid w:val="00B82351"/>
    <w:rsid w:val="00B87E7E"/>
    <w:rsid w:val="00B90496"/>
    <w:rsid w:val="00BA2330"/>
    <w:rsid w:val="00BA2BF3"/>
    <w:rsid w:val="00BA4C1F"/>
    <w:rsid w:val="00BA5618"/>
    <w:rsid w:val="00BA77F8"/>
    <w:rsid w:val="00BB4177"/>
    <w:rsid w:val="00BC203B"/>
    <w:rsid w:val="00BC6CB2"/>
    <w:rsid w:val="00BD0389"/>
    <w:rsid w:val="00BD10F4"/>
    <w:rsid w:val="00BD6243"/>
    <w:rsid w:val="00BE436B"/>
    <w:rsid w:val="00BF5C3D"/>
    <w:rsid w:val="00BF5F3E"/>
    <w:rsid w:val="00BF61D7"/>
    <w:rsid w:val="00C018D7"/>
    <w:rsid w:val="00C045AC"/>
    <w:rsid w:val="00C137CD"/>
    <w:rsid w:val="00C15F85"/>
    <w:rsid w:val="00C16F19"/>
    <w:rsid w:val="00C20E90"/>
    <w:rsid w:val="00C235AD"/>
    <w:rsid w:val="00C26F50"/>
    <w:rsid w:val="00C2729E"/>
    <w:rsid w:val="00C30DF9"/>
    <w:rsid w:val="00C30EDA"/>
    <w:rsid w:val="00C33236"/>
    <w:rsid w:val="00C35B2D"/>
    <w:rsid w:val="00C43E30"/>
    <w:rsid w:val="00C45ECE"/>
    <w:rsid w:val="00C460C9"/>
    <w:rsid w:val="00C47797"/>
    <w:rsid w:val="00C508E6"/>
    <w:rsid w:val="00C51E09"/>
    <w:rsid w:val="00C52F0E"/>
    <w:rsid w:val="00C57620"/>
    <w:rsid w:val="00C644D3"/>
    <w:rsid w:val="00C64771"/>
    <w:rsid w:val="00C73648"/>
    <w:rsid w:val="00C75BDB"/>
    <w:rsid w:val="00C760C7"/>
    <w:rsid w:val="00C852CE"/>
    <w:rsid w:val="00C85811"/>
    <w:rsid w:val="00C870C9"/>
    <w:rsid w:val="00C912D7"/>
    <w:rsid w:val="00C9549F"/>
    <w:rsid w:val="00C954E7"/>
    <w:rsid w:val="00C962A8"/>
    <w:rsid w:val="00CA0717"/>
    <w:rsid w:val="00CB288C"/>
    <w:rsid w:val="00CB710E"/>
    <w:rsid w:val="00CB7D38"/>
    <w:rsid w:val="00CC7E3F"/>
    <w:rsid w:val="00CD0B3B"/>
    <w:rsid w:val="00CD3FD0"/>
    <w:rsid w:val="00CE0218"/>
    <w:rsid w:val="00CE4FC0"/>
    <w:rsid w:val="00CE6B04"/>
    <w:rsid w:val="00CE750A"/>
    <w:rsid w:val="00D03A4B"/>
    <w:rsid w:val="00D0729F"/>
    <w:rsid w:val="00D1047B"/>
    <w:rsid w:val="00D152B0"/>
    <w:rsid w:val="00D22F2E"/>
    <w:rsid w:val="00D27F1F"/>
    <w:rsid w:val="00D406E7"/>
    <w:rsid w:val="00D428AE"/>
    <w:rsid w:val="00D47A5F"/>
    <w:rsid w:val="00D50A42"/>
    <w:rsid w:val="00D52A77"/>
    <w:rsid w:val="00D52D70"/>
    <w:rsid w:val="00D60185"/>
    <w:rsid w:val="00D61A77"/>
    <w:rsid w:val="00D621BE"/>
    <w:rsid w:val="00D711A1"/>
    <w:rsid w:val="00D739B8"/>
    <w:rsid w:val="00D73E3E"/>
    <w:rsid w:val="00D75865"/>
    <w:rsid w:val="00D77196"/>
    <w:rsid w:val="00D815C3"/>
    <w:rsid w:val="00D82F6B"/>
    <w:rsid w:val="00D86645"/>
    <w:rsid w:val="00D86A20"/>
    <w:rsid w:val="00D91B71"/>
    <w:rsid w:val="00DA00E1"/>
    <w:rsid w:val="00DA1CC0"/>
    <w:rsid w:val="00DA2DFF"/>
    <w:rsid w:val="00DA4C1C"/>
    <w:rsid w:val="00DA51E2"/>
    <w:rsid w:val="00DA69AD"/>
    <w:rsid w:val="00DA709E"/>
    <w:rsid w:val="00DA7F2F"/>
    <w:rsid w:val="00DB5A05"/>
    <w:rsid w:val="00DB5FB0"/>
    <w:rsid w:val="00DC1359"/>
    <w:rsid w:val="00DC6E87"/>
    <w:rsid w:val="00DD58C7"/>
    <w:rsid w:val="00DF0D74"/>
    <w:rsid w:val="00DF3565"/>
    <w:rsid w:val="00DF4A29"/>
    <w:rsid w:val="00E02A19"/>
    <w:rsid w:val="00E11DD9"/>
    <w:rsid w:val="00E144AB"/>
    <w:rsid w:val="00E25437"/>
    <w:rsid w:val="00E26086"/>
    <w:rsid w:val="00E26CE8"/>
    <w:rsid w:val="00E32BCC"/>
    <w:rsid w:val="00E33E18"/>
    <w:rsid w:val="00E34E34"/>
    <w:rsid w:val="00E40A64"/>
    <w:rsid w:val="00E4728B"/>
    <w:rsid w:val="00E53BAB"/>
    <w:rsid w:val="00E53C05"/>
    <w:rsid w:val="00E61DC0"/>
    <w:rsid w:val="00E67429"/>
    <w:rsid w:val="00E710F6"/>
    <w:rsid w:val="00E77E52"/>
    <w:rsid w:val="00E80389"/>
    <w:rsid w:val="00E82191"/>
    <w:rsid w:val="00E91A91"/>
    <w:rsid w:val="00E9456B"/>
    <w:rsid w:val="00E94CA0"/>
    <w:rsid w:val="00EA69B2"/>
    <w:rsid w:val="00EB07DA"/>
    <w:rsid w:val="00EB3059"/>
    <w:rsid w:val="00EB49AA"/>
    <w:rsid w:val="00EB4A1D"/>
    <w:rsid w:val="00EB4C37"/>
    <w:rsid w:val="00EB4F6D"/>
    <w:rsid w:val="00EB6F5C"/>
    <w:rsid w:val="00EB7592"/>
    <w:rsid w:val="00EC4C4D"/>
    <w:rsid w:val="00ED1407"/>
    <w:rsid w:val="00ED199E"/>
    <w:rsid w:val="00ED78B7"/>
    <w:rsid w:val="00EE4E98"/>
    <w:rsid w:val="00F02DB7"/>
    <w:rsid w:val="00F036B5"/>
    <w:rsid w:val="00F04238"/>
    <w:rsid w:val="00F0482E"/>
    <w:rsid w:val="00F055A4"/>
    <w:rsid w:val="00F06E77"/>
    <w:rsid w:val="00F07972"/>
    <w:rsid w:val="00F1405B"/>
    <w:rsid w:val="00F14676"/>
    <w:rsid w:val="00F14FD5"/>
    <w:rsid w:val="00F15454"/>
    <w:rsid w:val="00F213F5"/>
    <w:rsid w:val="00F21EDB"/>
    <w:rsid w:val="00F24712"/>
    <w:rsid w:val="00F24D41"/>
    <w:rsid w:val="00F313AB"/>
    <w:rsid w:val="00F340D1"/>
    <w:rsid w:val="00F41C50"/>
    <w:rsid w:val="00F45A6B"/>
    <w:rsid w:val="00F471C0"/>
    <w:rsid w:val="00F6543D"/>
    <w:rsid w:val="00F65DAA"/>
    <w:rsid w:val="00F7198F"/>
    <w:rsid w:val="00F77AB4"/>
    <w:rsid w:val="00F802DA"/>
    <w:rsid w:val="00F813C6"/>
    <w:rsid w:val="00F81AE5"/>
    <w:rsid w:val="00F82E27"/>
    <w:rsid w:val="00F84079"/>
    <w:rsid w:val="00F84F8E"/>
    <w:rsid w:val="00F8522A"/>
    <w:rsid w:val="00F86474"/>
    <w:rsid w:val="00F87E25"/>
    <w:rsid w:val="00F91712"/>
    <w:rsid w:val="00FA24F8"/>
    <w:rsid w:val="00FA3C8C"/>
    <w:rsid w:val="00FA72D2"/>
    <w:rsid w:val="00FA765E"/>
    <w:rsid w:val="00FB27C8"/>
    <w:rsid w:val="00FB28E6"/>
    <w:rsid w:val="00FB52F7"/>
    <w:rsid w:val="00FB5449"/>
    <w:rsid w:val="00FB7BBA"/>
    <w:rsid w:val="00FC2ECF"/>
    <w:rsid w:val="00FC7C00"/>
    <w:rsid w:val="00FD3575"/>
    <w:rsid w:val="00FD35C6"/>
    <w:rsid w:val="00FD6785"/>
    <w:rsid w:val="00FD6793"/>
    <w:rsid w:val="00FD6C4E"/>
    <w:rsid w:val="00FD7C5A"/>
    <w:rsid w:val="00FE005E"/>
    <w:rsid w:val="00FE5A67"/>
    <w:rsid w:val="00FF192D"/>
    <w:rsid w:val="00FF4874"/>
    <w:rsid w:val="00FF6D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C2226"/>
  <w15:chartTrackingRefBased/>
  <w15:docId w15:val="{403AF863-7788-4058-A54A-3DC14B50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7DA"/>
    <w:pPr>
      <w:tabs>
        <w:tab w:val="left" w:pos="357"/>
      </w:tabs>
    </w:pPr>
    <w:rPr>
      <w:rFonts w:ascii="Arial" w:hAnsi="Arial"/>
      <w:szCs w:val="24"/>
      <w:lang w:val="en-GB" w:eastAsia="en-US"/>
    </w:rPr>
  </w:style>
  <w:style w:type="paragraph" w:styleId="Heading1">
    <w:name w:val="heading 1"/>
    <w:basedOn w:val="Normal"/>
    <w:next w:val="Normal"/>
    <w:qFormat/>
    <w:rsid w:val="00E9456B"/>
    <w:pPr>
      <w:keepNext/>
      <w:spacing w:before="120" w:after="120"/>
      <w:outlineLvl w:val="0"/>
    </w:pPr>
    <w:rPr>
      <w:b/>
      <w:sz w:val="26"/>
    </w:rPr>
  </w:style>
  <w:style w:type="paragraph" w:styleId="Heading2">
    <w:name w:val="heading 2"/>
    <w:basedOn w:val="Normal"/>
    <w:next w:val="Normal"/>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6FA8"/>
    <w:pPr>
      <w:tabs>
        <w:tab w:val="clear" w:pos="357"/>
        <w:tab w:val="left" w:pos="0"/>
        <w:tab w:val="center" w:pos="4820"/>
        <w:tab w:val="right" w:pos="9639"/>
      </w:tabs>
    </w:pPr>
    <w:rPr>
      <w:sz w:val="18"/>
      <w:szCs w:val="20"/>
    </w:rPr>
  </w:style>
  <w:style w:type="paragraph" w:styleId="Footer">
    <w:name w:val="footer"/>
    <w:basedOn w:val="Normal"/>
    <w:rsid w:val="00410A6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table" w:styleId="TableGrid">
    <w:name w:val="Table Grid"/>
    <w:basedOn w:val="TableNormal"/>
    <w:rsid w:val="00E8219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ItalicJustified">
    <w:name w:val="Style Italic Justified"/>
    <w:basedOn w:val="Normal"/>
    <w:rsid w:val="00680762"/>
    <w:pPr>
      <w:jc w:val="both"/>
    </w:pPr>
    <w:rPr>
      <w:i/>
      <w:iCs/>
      <w:szCs w:val="20"/>
    </w:rPr>
  </w:style>
  <w:style w:type="paragraph" w:styleId="Revision">
    <w:name w:val="Revision"/>
    <w:hidden/>
    <w:uiPriority w:val="99"/>
    <w:semiHidden/>
    <w:rsid w:val="00237001"/>
    <w:rPr>
      <w:rFonts w:ascii="Arial" w:hAnsi="Arial"/>
      <w:szCs w:val="24"/>
      <w:lang w:val="en-GB" w:eastAsia="en-US"/>
    </w:rPr>
  </w:style>
  <w:style w:type="paragraph" w:customStyle="1" w:styleId="Default">
    <w:name w:val="Default"/>
    <w:rsid w:val="006F4B97"/>
    <w:pPr>
      <w:autoSpaceDE w:val="0"/>
      <w:autoSpaceDN w:val="0"/>
      <w:adjustRightInd w:val="0"/>
    </w:pPr>
    <w:rPr>
      <w:rFonts w:ascii="Arial" w:hAnsi="Arial" w:cs="Arial"/>
      <w:color w:val="000000"/>
      <w:sz w:val="24"/>
      <w:szCs w:val="24"/>
    </w:rPr>
  </w:style>
  <w:style w:type="character" w:customStyle="1" w:styleId="HeaderChar">
    <w:name w:val="Header Char"/>
    <w:link w:val="Header"/>
    <w:rsid w:val="005F732E"/>
    <w:rPr>
      <w:rFonts w:ascii="Arial" w:hAnsi="Arial"/>
      <w:sz w:val="18"/>
      <w:lang w:val="en-GB" w:eastAsia="en-US"/>
    </w:rPr>
  </w:style>
  <w:style w:type="character" w:styleId="UnresolvedMention">
    <w:name w:val="Unresolved Mention"/>
    <w:uiPriority w:val="99"/>
    <w:semiHidden/>
    <w:unhideWhenUsed/>
    <w:rsid w:val="0030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8459">
      <w:bodyDiv w:val="1"/>
      <w:marLeft w:val="0"/>
      <w:marRight w:val="0"/>
      <w:marTop w:val="0"/>
      <w:marBottom w:val="0"/>
      <w:divBdr>
        <w:top w:val="none" w:sz="0" w:space="0" w:color="auto"/>
        <w:left w:val="none" w:sz="0" w:space="0" w:color="auto"/>
        <w:bottom w:val="none" w:sz="0" w:space="0" w:color="auto"/>
        <w:right w:val="none" w:sz="0" w:space="0" w:color="auto"/>
      </w:divBdr>
    </w:div>
    <w:div w:id="143270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e-sa.org.za" TargetMode="Externa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ce-sa.org.z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cs.co.za" TargetMode="External"/><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70B38-2909-46BF-9D55-1877202CAF69}">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5207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Short Supply Contract All parts</vt:lpstr>
    </vt:vector>
  </TitlesOfParts>
  <Company>ECS</Company>
  <LinksUpToDate>false</LinksUpToDate>
  <CharactersWithSpaces>34823</CharactersWithSpaces>
  <SharedDoc>false</SharedDoc>
  <HLinks>
    <vt:vector size="30" baseType="variant">
      <vt:variant>
        <vt:i4>4653069</vt:i4>
      </vt:variant>
      <vt:variant>
        <vt:i4>45</vt:i4>
      </vt:variant>
      <vt:variant>
        <vt:i4>0</vt:i4>
      </vt:variant>
      <vt:variant>
        <vt:i4>5</vt:i4>
      </vt:variant>
      <vt:variant>
        <vt:lpwstr>http://www.ice-sa.org.za/</vt:lpwstr>
      </vt:variant>
      <vt:variant>
        <vt:lpwstr/>
      </vt:variant>
      <vt:variant>
        <vt:i4>4653069</vt:i4>
      </vt:variant>
      <vt:variant>
        <vt:i4>42</vt:i4>
      </vt:variant>
      <vt:variant>
        <vt:i4>0</vt:i4>
      </vt:variant>
      <vt:variant>
        <vt:i4>5</vt:i4>
      </vt:variant>
      <vt:variant>
        <vt:lpwstr>http://www.ice-sa.org.za/</vt:lpwstr>
      </vt:variant>
      <vt:variant>
        <vt:lpwstr/>
      </vt:variant>
      <vt:variant>
        <vt:i4>1114120</vt:i4>
      </vt:variant>
      <vt:variant>
        <vt:i4>6</vt:i4>
      </vt:variant>
      <vt:variant>
        <vt:i4>0</vt:i4>
      </vt:variant>
      <vt:variant>
        <vt:i4>5</vt:i4>
      </vt:variant>
      <vt:variant>
        <vt:lpwstr>http://www.ecs.co.za/</vt:lpwstr>
      </vt:variant>
      <vt:variant>
        <vt:lpwstr/>
      </vt:variant>
      <vt:variant>
        <vt:i4>1114120</vt:i4>
      </vt:variant>
      <vt:variant>
        <vt:i4>3</vt:i4>
      </vt:variant>
      <vt:variant>
        <vt:i4>0</vt:i4>
      </vt:variant>
      <vt:variant>
        <vt:i4>5</vt:i4>
      </vt:variant>
      <vt:variant>
        <vt:lpwstr>http://www.ecs.co.za/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Supply Contract All parts</dc:title>
  <dc:subject/>
  <dc:creator>AB</dc:creator>
  <cp:keywords/>
  <cp:lastModifiedBy>Mariaan Avis</cp:lastModifiedBy>
  <cp:revision>2</cp:revision>
  <cp:lastPrinted>2010-08-20T14:07:00Z</cp:lastPrinted>
  <dcterms:created xsi:type="dcterms:W3CDTF">2025-10-17T12:40:00Z</dcterms:created>
  <dcterms:modified xsi:type="dcterms:W3CDTF">2025-10-17T12:40:00Z</dcterms:modified>
</cp:coreProperties>
</file>