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9E293" w14:textId="77777777" w:rsidR="001C67D8" w:rsidRPr="002A74A1" w:rsidRDefault="001C67D8">
      <w:pPr>
        <w:pStyle w:val="CommentText"/>
        <w:rPr>
          <w:b/>
          <w:noProof/>
          <w:sz w:val="18"/>
          <w:lang w:val="en-ZA" w:eastAsia="en-ZA"/>
        </w:rPr>
      </w:pPr>
    </w:p>
    <w:p w14:paraId="5315FBB1" w14:textId="0D65A16D" w:rsidR="001C67D8" w:rsidRPr="002A74A1" w:rsidRDefault="001C67D8" w:rsidP="00084962">
      <w:pPr>
        <w:pStyle w:val="CommentText"/>
        <w:jc w:val="center"/>
      </w:pPr>
      <w:r w:rsidRPr="002A74A1">
        <w:rPr>
          <w:b/>
          <w:noProof/>
          <w:sz w:val="18"/>
          <w:lang w:val="en-US" w:eastAsia="en-US"/>
        </w:rPr>
        <w:drawing>
          <wp:inline distT="0" distB="0" distL="0" distR="0" wp14:anchorId="0EEE8A33" wp14:editId="2F593D32">
            <wp:extent cx="4892144" cy="19126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892144" cy="1912620"/>
                    </a:xfrm>
                    <a:prstGeom prst="rect">
                      <a:avLst/>
                    </a:prstGeom>
                    <a:noFill/>
                    <a:ln>
                      <a:noFill/>
                    </a:ln>
                  </pic:spPr>
                </pic:pic>
              </a:graphicData>
            </a:graphic>
          </wp:inline>
        </w:drawing>
      </w:r>
    </w:p>
    <w:p w14:paraId="6070A596" w14:textId="010D382B" w:rsidR="002A5641" w:rsidRPr="002A74A1" w:rsidRDefault="002A5641">
      <w:pPr>
        <w:ind w:left="2694"/>
        <w:jc w:val="both"/>
        <w:rPr>
          <w:sz w:val="16"/>
          <w:szCs w:val="16"/>
        </w:rPr>
      </w:pPr>
    </w:p>
    <w:p w14:paraId="34CBC6FB" w14:textId="77777777" w:rsidR="002A5641" w:rsidRPr="002A74A1" w:rsidRDefault="002A5641">
      <w:pPr>
        <w:jc w:val="both"/>
      </w:pPr>
    </w:p>
    <w:p w14:paraId="53AE5179" w14:textId="3286826D" w:rsidR="00F460BC" w:rsidRPr="002A74A1" w:rsidRDefault="00FA33F6" w:rsidP="00F460BC">
      <w:pPr>
        <w:pStyle w:val="Heading8"/>
        <w:jc w:val="both"/>
        <w:rPr>
          <w:sz w:val="32"/>
          <w:szCs w:val="32"/>
        </w:rPr>
      </w:pPr>
      <w:r>
        <w:rPr>
          <w:sz w:val="32"/>
          <w:szCs w:val="32"/>
        </w:rPr>
        <w:t>BID</w:t>
      </w:r>
      <w:r w:rsidR="00F460BC" w:rsidRPr="002A74A1">
        <w:rPr>
          <w:sz w:val="32"/>
          <w:szCs w:val="32"/>
        </w:rPr>
        <w:t xml:space="preserve"> DOCUMENT</w:t>
      </w:r>
    </w:p>
    <w:p w14:paraId="61786400" w14:textId="77777777" w:rsidR="00F460BC" w:rsidRPr="00AB1E95" w:rsidRDefault="00F460BC" w:rsidP="00F460BC">
      <w:pPr>
        <w:jc w:val="both"/>
        <w:rPr>
          <w:sz w:val="22"/>
          <w:szCs w:val="22"/>
        </w:rPr>
      </w:pPr>
    </w:p>
    <w:p w14:paraId="150A0AD6" w14:textId="6752E085" w:rsidR="00C66E45" w:rsidRPr="00AB1E95" w:rsidRDefault="002A5641" w:rsidP="00C66E45">
      <w:pPr>
        <w:pStyle w:val="CommentText"/>
        <w:jc w:val="both"/>
        <w:rPr>
          <w:b/>
          <w:sz w:val="22"/>
          <w:szCs w:val="22"/>
        </w:rPr>
      </w:pPr>
      <w:r w:rsidRPr="00AB1E95">
        <w:rPr>
          <w:b/>
          <w:noProof/>
          <w:sz w:val="22"/>
          <w:szCs w:val="22"/>
        </w:rPr>
        <w:t>PROJECT</w:t>
      </w:r>
      <w:r w:rsidR="0063533B" w:rsidRPr="00AB1E95">
        <w:rPr>
          <w:b/>
          <w:noProof/>
          <w:sz w:val="22"/>
          <w:szCs w:val="22"/>
        </w:rPr>
        <w:t xml:space="preserve"> DESCRIPTION</w:t>
      </w:r>
      <w:r w:rsidR="00C20AD7" w:rsidRPr="00AB1E95">
        <w:rPr>
          <w:b/>
          <w:noProof/>
          <w:sz w:val="22"/>
          <w:szCs w:val="22"/>
        </w:rPr>
        <w:t xml:space="preserve">: </w:t>
      </w:r>
      <w:r w:rsidR="00C66E45" w:rsidRPr="00AB1E95">
        <w:rPr>
          <w:b/>
          <w:noProof/>
          <w:sz w:val="22"/>
          <w:szCs w:val="22"/>
        </w:rPr>
        <w:t xml:space="preserve"> </w:t>
      </w:r>
      <w:sdt>
        <w:sdtPr>
          <w:rPr>
            <w:b/>
            <w:sz w:val="22"/>
            <w:szCs w:val="22"/>
          </w:rPr>
          <w:alias w:val="Bid / Quotation Description"/>
          <w:tag w:val=""/>
          <w:id w:val="643250156"/>
          <w:lock w:val="sdtContentLocked"/>
          <w:placeholder>
            <w:docPart w:val="EF238A5EF3554A01BA62B67C47A4637E"/>
          </w:placeholder>
          <w:dataBinding w:prefixMappings="xmlns:ns0='http://schemas.microsoft.com/office/2006/coverPageProps' " w:xpath="/ns0:CoverPageProperties[1]/ns0:Abstract[1]" w:storeItemID="{55AF091B-3C7A-41E3-B477-F2FDAA23CFDA}"/>
          <w:text/>
        </w:sdtPr>
        <w:sdtEndPr/>
        <w:sdtContent>
          <w:r w:rsidR="007C2E35">
            <w:rPr>
              <w:b/>
              <w:sz w:val="22"/>
              <w:szCs w:val="22"/>
              <w:lang w:val="en-US"/>
            </w:rPr>
            <w:t>SERVICE, REPAIR AND MAINTENANCE OF AIRCONDITION SYSTEMS FOR A PERIOD OF 36 MONTHS, AREA 1 WITHIN JURISDICTION OF PRETORIA REGIONAL OFFICE.</w:t>
          </w:r>
        </w:sdtContent>
      </w:sdt>
    </w:p>
    <w:p w14:paraId="7E3F1612" w14:textId="7D788EC5" w:rsidR="002E1774" w:rsidRPr="00AB1E95" w:rsidRDefault="002E1774" w:rsidP="00C20AD7">
      <w:pPr>
        <w:jc w:val="both"/>
        <w:rPr>
          <w:b/>
          <w:sz w:val="22"/>
          <w:szCs w:val="22"/>
        </w:rPr>
      </w:pPr>
    </w:p>
    <w:p w14:paraId="43619AA9" w14:textId="77777777" w:rsidR="009E1F0C" w:rsidRPr="00AB1E95" w:rsidRDefault="009E1F0C">
      <w:pPr>
        <w:pStyle w:val="CommentText"/>
        <w:jc w:val="both"/>
        <w:rPr>
          <w:b/>
          <w:sz w:val="22"/>
          <w:szCs w:val="22"/>
        </w:rPr>
      </w:pPr>
    </w:p>
    <w:p w14:paraId="4871752D" w14:textId="4823148E" w:rsidR="00350BD9" w:rsidRPr="00AB1E95" w:rsidRDefault="00FA33F6" w:rsidP="00350BD9">
      <w:pPr>
        <w:jc w:val="both"/>
        <w:rPr>
          <w:b/>
          <w:sz w:val="22"/>
          <w:szCs w:val="22"/>
        </w:rPr>
      </w:pPr>
      <w:r w:rsidRPr="00AB1E95">
        <w:rPr>
          <w:b/>
          <w:sz w:val="22"/>
          <w:szCs w:val="22"/>
        </w:rPr>
        <w:t>BID</w:t>
      </w:r>
      <w:r w:rsidR="00F460BC" w:rsidRPr="00AB1E95">
        <w:rPr>
          <w:b/>
          <w:sz w:val="22"/>
          <w:szCs w:val="22"/>
        </w:rPr>
        <w:t xml:space="preserve"> NO:</w:t>
      </w:r>
      <w:r w:rsidR="008F0ACC" w:rsidRPr="00AB1E95">
        <w:rPr>
          <w:b/>
          <w:sz w:val="22"/>
          <w:szCs w:val="22"/>
        </w:rPr>
        <w:t xml:space="preserve"> </w:t>
      </w:r>
      <w:r w:rsidR="00D0490B" w:rsidRPr="00AB1E95">
        <w:rPr>
          <w:b/>
          <w:sz w:val="22"/>
          <w:szCs w:val="22"/>
        </w:rPr>
        <w:tab/>
      </w:r>
      <w:r w:rsidR="00D0490B" w:rsidRPr="00AB1E95">
        <w:rPr>
          <w:b/>
          <w:sz w:val="22"/>
          <w:szCs w:val="22"/>
        </w:rPr>
        <w:tab/>
      </w:r>
      <w:r w:rsidR="00D0490B" w:rsidRPr="00AB1E95">
        <w:rPr>
          <w:b/>
          <w:sz w:val="22"/>
          <w:szCs w:val="22"/>
        </w:rPr>
        <w:tab/>
      </w:r>
      <w:r w:rsidR="00D0490B" w:rsidRPr="00AB1E95">
        <w:rPr>
          <w:b/>
          <w:sz w:val="22"/>
          <w:szCs w:val="22"/>
        </w:rPr>
        <w:tab/>
      </w:r>
      <w:sdt>
        <w:sdtPr>
          <w:rPr>
            <w:b/>
            <w:bCs/>
            <w:sz w:val="22"/>
            <w:szCs w:val="22"/>
            <w:lang w:val="en-ZA" w:eastAsia="en-ZA"/>
          </w:rPr>
          <w:alias w:val="Bid/ Quotation Number"/>
          <w:tag w:val=""/>
          <w:id w:val="-126243284"/>
          <w:lock w:val="sdtContentLocked"/>
          <w:placeholder>
            <w:docPart w:val="462F335CCD494B2CBCE517D7357D463C"/>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bCs/>
              <w:sz w:val="22"/>
              <w:szCs w:val="22"/>
              <w:lang w:val="en-US" w:eastAsia="en-ZA"/>
            </w:rPr>
            <w:t>PT24/011</w:t>
          </w:r>
        </w:sdtContent>
      </w:sdt>
    </w:p>
    <w:p w14:paraId="7A272B4A" w14:textId="77777777" w:rsidR="006A726C" w:rsidRPr="00AB1E95" w:rsidRDefault="006A726C" w:rsidP="00350BD9">
      <w:pPr>
        <w:jc w:val="both"/>
        <w:rPr>
          <w:b/>
          <w:sz w:val="22"/>
          <w:szCs w:val="22"/>
        </w:rPr>
      </w:pPr>
    </w:p>
    <w:p w14:paraId="104FBC7A" w14:textId="17330CFF" w:rsidR="003E4812" w:rsidRPr="00AB1E95" w:rsidRDefault="0063533B" w:rsidP="003E4812">
      <w:pPr>
        <w:jc w:val="both"/>
        <w:rPr>
          <w:b/>
          <w:sz w:val="22"/>
          <w:szCs w:val="22"/>
        </w:rPr>
      </w:pPr>
      <w:r w:rsidRPr="00AB1E95">
        <w:rPr>
          <w:b/>
          <w:sz w:val="22"/>
          <w:szCs w:val="22"/>
        </w:rPr>
        <w:t>Closing Date</w:t>
      </w:r>
      <w:r w:rsidR="002C0D52" w:rsidRPr="00AB1E95">
        <w:rPr>
          <w:b/>
          <w:sz w:val="22"/>
          <w:szCs w:val="22"/>
        </w:rPr>
        <w:t>:</w:t>
      </w:r>
      <w:r w:rsidR="00F41DD4" w:rsidRPr="00AB1E95">
        <w:rPr>
          <w:b/>
          <w:sz w:val="22"/>
          <w:szCs w:val="22"/>
        </w:rPr>
        <w:tab/>
      </w:r>
      <w:r w:rsidR="00F067E5" w:rsidRPr="00AB1E95">
        <w:rPr>
          <w:b/>
          <w:sz w:val="22"/>
          <w:szCs w:val="22"/>
        </w:rPr>
        <w:tab/>
      </w:r>
      <w:r w:rsidR="00F41DD4" w:rsidRPr="00AB1E95">
        <w:rPr>
          <w:b/>
          <w:sz w:val="22"/>
          <w:szCs w:val="22"/>
        </w:rPr>
        <w:tab/>
      </w:r>
      <w:r w:rsidR="00F41DD4" w:rsidRPr="00AB1E95">
        <w:rPr>
          <w:b/>
          <w:sz w:val="22"/>
          <w:szCs w:val="22"/>
        </w:rPr>
        <w:tab/>
      </w:r>
      <w:sdt>
        <w:sdtPr>
          <w:rPr>
            <w:b/>
            <w:sz w:val="22"/>
            <w:szCs w:val="22"/>
          </w:rPr>
          <w:alias w:val="Bid Closing Date"/>
          <w:tag w:val=""/>
          <w:id w:val="-2044504171"/>
          <w:lock w:val="sdtContentLocked"/>
          <w:placeholder>
            <w:docPart w:val="4F98C8F494A64D0B8670C6A45A290B30"/>
          </w:placeholder>
          <w:dataBinding w:prefixMappings="xmlns:ns0='http://schemas.microsoft.com/office/2006/coverPageProps' " w:xpath="/ns0:CoverPageProperties[1]/ns0:PublishDate[1]" w:storeItemID="{55AF091B-3C7A-41E3-B477-F2FDAA23CFDA}"/>
          <w:date w:fullDate="2024-05-14T00:00:00Z">
            <w:dateFormat w:val="dd MMMM yyyy"/>
            <w:lid w:val="en-ZA"/>
            <w:storeMappedDataAs w:val="dateTime"/>
            <w:calendar w:val="gregorian"/>
          </w:date>
        </w:sdtPr>
        <w:sdtEndPr/>
        <w:sdtContent>
          <w:r w:rsidR="007C2E35">
            <w:rPr>
              <w:b/>
              <w:sz w:val="22"/>
              <w:szCs w:val="22"/>
              <w:lang w:val="en-ZA"/>
            </w:rPr>
            <w:t>14 May 2024</w:t>
          </w:r>
        </w:sdtContent>
      </w:sdt>
      <w:r w:rsidR="00FB373D" w:rsidRPr="00AB1E95">
        <w:rPr>
          <w:b/>
          <w:sz w:val="22"/>
          <w:szCs w:val="22"/>
        </w:rPr>
        <w:t xml:space="preserve"> </w:t>
      </w:r>
      <w:r w:rsidR="00FB373D" w:rsidRPr="00AB1E95">
        <w:rPr>
          <w:b/>
          <w:sz w:val="22"/>
          <w:szCs w:val="22"/>
        </w:rPr>
        <w:tab/>
      </w:r>
    </w:p>
    <w:p w14:paraId="05806557" w14:textId="766C8DC0" w:rsidR="00FB373D" w:rsidRPr="00AB1E95" w:rsidRDefault="00C20AD7" w:rsidP="00FB373D">
      <w:pPr>
        <w:rPr>
          <w:b/>
          <w:snapToGrid w:val="0"/>
          <w:sz w:val="22"/>
          <w:szCs w:val="22"/>
        </w:rPr>
      </w:pPr>
      <w:r w:rsidRPr="00AB1E95">
        <w:rPr>
          <w:b/>
          <w:sz w:val="22"/>
          <w:szCs w:val="22"/>
        </w:rPr>
        <w:t xml:space="preserve">Closing </w:t>
      </w:r>
      <w:r w:rsidR="00F067E5" w:rsidRPr="00AB1E95">
        <w:rPr>
          <w:b/>
          <w:sz w:val="22"/>
          <w:szCs w:val="22"/>
        </w:rPr>
        <w:t>Time:</w:t>
      </w:r>
      <w:r w:rsidR="00F41DD4" w:rsidRPr="00AB1E95">
        <w:rPr>
          <w:b/>
          <w:sz w:val="22"/>
          <w:szCs w:val="22"/>
        </w:rPr>
        <w:tab/>
      </w:r>
      <w:r w:rsidR="00FB373D" w:rsidRPr="00AB1E95">
        <w:rPr>
          <w:b/>
          <w:sz w:val="22"/>
          <w:szCs w:val="22"/>
          <w:lang w:val="en-ZA"/>
        </w:rPr>
        <w:tab/>
      </w:r>
      <w:r w:rsidR="00FB373D" w:rsidRPr="00AB1E95">
        <w:rPr>
          <w:b/>
          <w:sz w:val="22"/>
          <w:szCs w:val="22"/>
          <w:lang w:val="en-ZA"/>
        </w:rPr>
        <w:tab/>
      </w:r>
      <w:sdt>
        <w:sdtPr>
          <w:rPr>
            <w:b/>
            <w:sz w:val="22"/>
            <w:szCs w:val="22"/>
          </w:rPr>
          <w:alias w:val="Bid Closing Time"/>
          <w:tag w:val=""/>
          <w:id w:val="-338151675"/>
          <w:lock w:val="sdtContentLocked"/>
          <w:placeholder>
            <w:docPart w:val="AC2B8A80A0C54DD3A5AE308A9254E9F4"/>
          </w:placeholder>
          <w:dataBinding w:prefixMappings="xmlns:ns0='http://purl.org/dc/elements/1.1/' xmlns:ns1='http://schemas.openxmlformats.org/package/2006/metadata/core-properties' " w:xpath="/ns1:coreProperties[1]/ns1:category[1]" w:storeItemID="{6C3C8BC8-F283-45AE-878A-BAB7291924A1}"/>
          <w:text/>
        </w:sdtPr>
        <w:sdtEndPr/>
        <w:sdtContent>
          <w:r w:rsidR="00942B90">
            <w:rPr>
              <w:b/>
              <w:sz w:val="22"/>
              <w:szCs w:val="22"/>
              <w:lang w:val="en-ZA"/>
            </w:rPr>
            <w:t>11H00</w:t>
          </w:r>
        </w:sdtContent>
      </w:sdt>
    </w:p>
    <w:p w14:paraId="20B1E9E7" w14:textId="37593FAF" w:rsidR="00AA4384" w:rsidRPr="00AB1E95" w:rsidRDefault="00AA4384" w:rsidP="003E4812">
      <w:pPr>
        <w:jc w:val="both"/>
        <w:rPr>
          <w:b/>
          <w:sz w:val="22"/>
          <w:szCs w:val="22"/>
        </w:rPr>
      </w:pPr>
    </w:p>
    <w:p w14:paraId="39A67738" w14:textId="6B680541" w:rsidR="006B36CD" w:rsidRDefault="00AA4384" w:rsidP="006B36CD">
      <w:pPr>
        <w:rPr>
          <w:b/>
          <w:bCs/>
          <w:snapToGrid w:val="0"/>
        </w:rPr>
      </w:pPr>
      <w:r w:rsidRPr="00AB1E95">
        <w:rPr>
          <w:b/>
          <w:sz w:val="22"/>
          <w:szCs w:val="22"/>
        </w:rPr>
        <w:t>Bid Briefing Meeting</w:t>
      </w:r>
      <w:r w:rsidR="00AB1E95" w:rsidRPr="00AB1E95">
        <w:rPr>
          <w:b/>
          <w:sz w:val="22"/>
          <w:szCs w:val="22"/>
        </w:rPr>
        <w:t xml:space="preserve"> Date</w:t>
      </w:r>
      <w:r w:rsidRPr="00AB1E95">
        <w:rPr>
          <w:b/>
          <w:sz w:val="22"/>
          <w:szCs w:val="22"/>
        </w:rPr>
        <w:t>:</w:t>
      </w:r>
      <w:r w:rsidR="00AB1E95" w:rsidRPr="00AB1E95">
        <w:rPr>
          <w:b/>
          <w:sz w:val="22"/>
          <w:szCs w:val="22"/>
        </w:rPr>
        <w:tab/>
      </w:r>
      <w:r w:rsidR="00373F0B" w:rsidRPr="00AB1E95">
        <w:rPr>
          <w:b/>
          <w:sz w:val="22"/>
          <w:szCs w:val="22"/>
        </w:rPr>
        <w:tab/>
      </w:r>
      <w:sdt>
        <w:sdtPr>
          <w:rPr>
            <w:b/>
            <w:bCs/>
            <w:snapToGrid w:val="0"/>
          </w:rPr>
          <w:alias w:val="Bid Briefing Date"/>
          <w:tag w:val="Thursday, 03 August 2023"/>
          <w:id w:val="985124013"/>
          <w:lock w:val="sdtContentLocked"/>
          <w:placeholder>
            <w:docPart w:val="CF160B0CA7D243FD8DA5AA888260D46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1267F">
            <w:rPr>
              <w:b/>
              <w:bCs/>
              <w:snapToGrid w:val="0"/>
              <w:lang w:val="en-US"/>
            </w:rPr>
            <w:t>N/A</w:t>
          </w:r>
        </w:sdtContent>
      </w:sdt>
    </w:p>
    <w:p w14:paraId="464E1BAD" w14:textId="549CC5C4" w:rsidR="00AB1E95" w:rsidRPr="00AB1E95" w:rsidRDefault="00AB1E95" w:rsidP="00AB1E95">
      <w:pPr>
        <w:rPr>
          <w:b/>
          <w:sz w:val="22"/>
          <w:szCs w:val="22"/>
          <w:lang w:val="en-ZA"/>
        </w:rPr>
      </w:pPr>
    </w:p>
    <w:p w14:paraId="16C77A33" w14:textId="0635CECD" w:rsidR="00437532" w:rsidRPr="00CF63E5" w:rsidRDefault="00D63BF9" w:rsidP="00CF63E5">
      <w:pPr>
        <w:rPr>
          <w:b/>
          <w:snapToGrid w:val="0"/>
        </w:rPr>
      </w:pPr>
      <w:r w:rsidRPr="00AB1E95">
        <w:rPr>
          <w:b/>
          <w:sz w:val="22"/>
          <w:szCs w:val="22"/>
        </w:rPr>
        <w:fldChar w:fldCharType="begin"/>
      </w:r>
      <w:r w:rsidRPr="00AB1E95">
        <w:rPr>
          <w:b/>
          <w:sz w:val="22"/>
          <w:szCs w:val="22"/>
        </w:rPr>
        <w:instrText xml:space="preserve"> QUOTE  \@ "dddd, dd MMMM yyyy"  \* MERGEFORMAT </w:instrText>
      </w:r>
      <w:r w:rsidRPr="00AB1E95">
        <w:rPr>
          <w:b/>
          <w:sz w:val="22"/>
          <w:szCs w:val="22"/>
        </w:rPr>
        <w:fldChar w:fldCharType="end"/>
      </w:r>
      <w:r w:rsidR="00AA4384" w:rsidRPr="00AB1E95">
        <w:rPr>
          <w:b/>
          <w:sz w:val="22"/>
          <w:szCs w:val="22"/>
        </w:rPr>
        <w:t xml:space="preserve">Bid Briefing Meeting </w:t>
      </w:r>
      <w:r w:rsidR="00D21F58" w:rsidRPr="00AB1E95">
        <w:rPr>
          <w:b/>
          <w:sz w:val="22"/>
          <w:szCs w:val="22"/>
        </w:rPr>
        <w:t>time</w:t>
      </w:r>
      <w:r w:rsidR="00AA4384" w:rsidRPr="00AB1E95">
        <w:rPr>
          <w:b/>
          <w:sz w:val="22"/>
          <w:szCs w:val="22"/>
        </w:rPr>
        <w:t>:</w:t>
      </w:r>
      <w:r w:rsidR="007F3B57">
        <w:rPr>
          <w:b/>
          <w:sz w:val="22"/>
          <w:szCs w:val="22"/>
        </w:rPr>
        <w:tab/>
      </w:r>
      <w:r w:rsidR="001508DC">
        <w:rPr>
          <w:b/>
          <w:sz w:val="22"/>
          <w:szCs w:val="22"/>
        </w:rPr>
        <w:tab/>
      </w:r>
      <w:sdt>
        <w:sdtPr>
          <w:rPr>
            <w:b/>
            <w:snapToGrid w:val="0"/>
          </w:rPr>
          <w:alias w:val="Bid Briefing Time"/>
          <w:tag w:val=""/>
          <w:id w:val="168290356"/>
          <w:lock w:val="sdtContentLocked"/>
          <w:placeholder>
            <w:docPart w:val="D2D2488EF6E44DB3BD901A3B2042E51A"/>
          </w:placeholder>
          <w:dataBinding w:prefixMappings="xmlns:ns0='http://purl.org/dc/elements/1.1/' xmlns:ns1='http://schemas.openxmlformats.org/package/2006/metadata/core-properties' " w:xpath="/ns1:coreProperties[1]/ns0:subject[1]" w:storeItemID="{6C3C8BC8-F283-45AE-878A-BAB7291924A1}"/>
          <w:text/>
        </w:sdtPr>
        <w:sdtEndPr/>
        <w:sdtContent>
          <w:r w:rsidR="00C1267F">
            <w:rPr>
              <w:b/>
              <w:snapToGrid w:val="0"/>
              <w:lang w:val="en-US"/>
            </w:rPr>
            <w:t>N/A</w:t>
          </w:r>
        </w:sdtContent>
      </w:sdt>
    </w:p>
    <w:p w14:paraId="4E5931D2" w14:textId="11BA3910" w:rsidR="00C20AD7" w:rsidRPr="00AB1E95" w:rsidRDefault="00C20AD7" w:rsidP="00FB373D">
      <w:pPr>
        <w:tabs>
          <w:tab w:val="left" w:pos="2310"/>
          <w:tab w:val="left" w:pos="3740"/>
        </w:tabs>
        <w:jc w:val="both"/>
        <w:rPr>
          <w:b/>
          <w:sz w:val="22"/>
          <w:szCs w:val="22"/>
        </w:rPr>
      </w:pPr>
    </w:p>
    <w:p w14:paraId="7B2FF64A" w14:textId="77777777" w:rsidR="00C20AD7" w:rsidRDefault="00C20AD7" w:rsidP="0063533B">
      <w:pPr>
        <w:jc w:val="both"/>
        <w:rPr>
          <w:b/>
          <w:sz w:val="24"/>
          <w:szCs w:val="24"/>
        </w:rPr>
      </w:pPr>
    </w:p>
    <w:p w14:paraId="597DE491" w14:textId="4ED92367" w:rsidR="0063533B" w:rsidRPr="002A74A1" w:rsidRDefault="0063533B" w:rsidP="0063533B">
      <w:pPr>
        <w:jc w:val="both"/>
        <w:rPr>
          <w:b/>
          <w:sz w:val="24"/>
          <w:szCs w:val="24"/>
        </w:rPr>
      </w:pPr>
      <w:r w:rsidRPr="00435BA0">
        <w:rPr>
          <w:b/>
          <w:i/>
          <w:sz w:val="24"/>
          <w:szCs w:val="24"/>
        </w:rPr>
        <w:t>Tenderers CSD No</w:t>
      </w:r>
      <w:r w:rsidRPr="002A74A1">
        <w:rPr>
          <w:b/>
          <w:sz w:val="24"/>
          <w:szCs w:val="24"/>
        </w:rPr>
        <w:t xml:space="preserve">: </w:t>
      </w:r>
      <w:r w:rsidRPr="002574C8">
        <w:rPr>
          <w:sz w:val="24"/>
          <w:szCs w:val="24"/>
        </w:rPr>
        <w:t>………………………………………………………</w:t>
      </w:r>
      <w:r w:rsidR="006D6EF5">
        <w:rPr>
          <w:sz w:val="24"/>
          <w:szCs w:val="24"/>
        </w:rPr>
        <w:t>………..</w:t>
      </w:r>
    </w:p>
    <w:p w14:paraId="085900BC" w14:textId="77777777" w:rsidR="0063533B" w:rsidRPr="002A74A1" w:rsidRDefault="0063533B">
      <w:pPr>
        <w:jc w:val="both"/>
        <w:rPr>
          <w:b/>
          <w:sz w:val="24"/>
          <w:szCs w:val="24"/>
        </w:rPr>
      </w:pPr>
    </w:p>
    <w:p w14:paraId="1344BD09" w14:textId="77777777" w:rsidR="002A5641" w:rsidRPr="002A74A1" w:rsidRDefault="002A5641">
      <w:pPr>
        <w:jc w:val="both"/>
        <w:rPr>
          <w:b/>
          <w:sz w:val="24"/>
          <w:szCs w:val="24"/>
        </w:rPr>
      </w:pPr>
    </w:p>
    <w:p w14:paraId="78CA4D71" w14:textId="77BFF23C" w:rsidR="00F4377A" w:rsidRPr="002574C8" w:rsidRDefault="0063533B" w:rsidP="00F4377A">
      <w:pPr>
        <w:jc w:val="both"/>
        <w:rPr>
          <w:sz w:val="24"/>
          <w:szCs w:val="24"/>
        </w:rPr>
      </w:pPr>
      <w:r w:rsidRPr="002A74A1">
        <w:rPr>
          <w:b/>
          <w:sz w:val="24"/>
          <w:szCs w:val="24"/>
        </w:rPr>
        <w:t xml:space="preserve">Name of the Tenderer: </w:t>
      </w:r>
      <w:r w:rsidR="00F4377A" w:rsidRPr="002574C8">
        <w:rPr>
          <w:sz w:val="24"/>
          <w:szCs w:val="24"/>
        </w:rPr>
        <w:t xml:space="preserve">……………………………….…………………………… </w:t>
      </w:r>
    </w:p>
    <w:p w14:paraId="53E21804" w14:textId="77777777" w:rsidR="002F424C" w:rsidRDefault="002F424C" w:rsidP="002F424C">
      <w:pPr>
        <w:tabs>
          <w:tab w:val="left" w:pos="0"/>
        </w:tabs>
        <w:jc w:val="both"/>
        <w:rPr>
          <w:b/>
          <w:bCs/>
          <w:sz w:val="18"/>
        </w:rPr>
      </w:pPr>
    </w:p>
    <w:p w14:paraId="3FAFE379" w14:textId="77777777" w:rsidR="00CF63E5" w:rsidRDefault="00CF63E5" w:rsidP="00CF63E5">
      <w:pPr>
        <w:jc w:val="both"/>
        <w:rPr>
          <w:sz w:val="24"/>
          <w:szCs w:val="24"/>
        </w:rPr>
      </w:pPr>
    </w:p>
    <w:p w14:paraId="59B674E5" w14:textId="77777777" w:rsidR="00CF63E5" w:rsidRDefault="00CF63E5" w:rsidP="00CF63E5">
      <w:pPr>
        <w:tabs>
          <w:tab w:val="left" w:pos="0"/>
        </w:tabs>
        <w:jc w:val="both"/>
        <w:rPr>
          <w:b/>
        </w:rPr>
      </w:pPr>
      <w:r>
        <w:rPr>
          <w:b/>
        </w:rPr>
        <w:t>Bid Box Address</w:t>
      </w:r>
    </w:p>
    <w:p w14:paraId="47AF4A29" w14:textId="77777777" w:rsidR="00CF63E5" w:rsidRDefault="00CF63E5" w:rsidP="00CF63E5">
      <w:pPr>
        <w:pStyle w:val="BodyText"/>
        <w:rPr>
          <w:bCs/>
          <w:sz w:val="20"/>
        </w:rPr>
      </w:pPr>
      <w:r>
        <w:rPr>
          <w:bCs/>
          <w:sz w:val="20"/>
        </w:rPr>
        <w:fldChar w:fldCharType="begin">
          <w:ffData>
            <w:name w:val="Text287"/>
            <w:enabled/>
            <w:calcOnExit w:val="0"/>
            <w:textInput>
              <w:default w:val="Department of Public Works &amp; Infrastructure "/>
            </w:textInput>
          </w:ffData>
        </w:fldChar>
      </w:r>
      <w:r>
        <w:rPr>
          <w:bCs/>
          <w:sz w:val="20"/>
        </w:rPr>
        <w:instrText xml:space="preserve"> FORMTEXT </w:instrText>
      </w:r>
      <w:r>
        <w:rPr>
          <w:bCs/>
          <w:sz w:val="20"/>
        </w:rPr>
      </w:r>
      <w:r>
        <w:rPr>
          <w:bCs/>
          <w:sz w:val="20"/>
        </w:rPr>
        <w:fldChar w:fldCharType="separate"/>
      </w:r>
      <w:r>
        <w:rPr>
          <w:bCs/>
          <w:sz w:val="20"/>
        </w:rPr>
        <w:t xml:space="preserve">Department of Public Works &amp; Infrastructure </w:t>
      </w:r>
      <w:r>
        <w:rPr>
          <w:bCs/>
          <w:sz w:val="20"/>
        </w:rPr>
        <w:fldChar w:fldCharType="end"/>
      </w:r>
    </w:p>
    <w:p w14:paraId="2ABCDFFC" w14:textId="0B40A3CB" w:rsidR="00CF63E5" w:rsidRDefault="00CF63E5" w:rsidP="00CF63E5">
      <w:pPr>
        <w:pStyle w:val="BodyText"/>
        <w:rPr>
          <w:bCs/>
          <w:sz w:val="20"/>
        </w:rPr>
      </w:pPr>
      <w:r>
        <w:rPr>
          <w:bCs/>
          <w:sz w:val="20"/>
        </w:rPr>
        <w:fldChar w:fldCharType="begin">
          <w:ffData>
            <w:name w:val="Text288"/>
            <w:enabled/>
            <w:calcOnExit w:val="0"/>
            <w:textInput>
              <w:default w:val="Eben Donges Building"/>
            </w:textInput>
          </w:ffData>
        </w:fldChar>
      </w:r>
      <w:r>
        <w:rPr>
          <w:bCs/>
          <w:sz w:val="20"/>
        </w:rPr>
        <w:instrText xml:space="preserve"> FORMTEXT </w:instrText>
      </w:r>
      <w:r>
        <w:rPr>
          <w:bCs/>
          <w:sz w:val="20"/>
        </w:rPr>
      </w:r>
      <w:r>
        <w:rPr>
          <w:bCs/>
          <w:sz w:val="20"/>
        </w:rPr>
        <w:fldChar w:fldCharType="separate"/>
      </w:r>
      <w:r w:rsidR="00E829EB">
        <w:rPr>
          <w:bCs/>
          <w:sz w:val="20"/>
        </w:rPr>
        <w:t>AVN Building</w:t>
      </w:r>
      <w:r>
        <w:rPr>
          <w:bCs/>
          <w:sz w:val="20"/>
        </w:rPr>
        <w:fldChar w:fldCharType="end"/>
      </w:r>
    </w:p>
    <w:p w14:paraId="2AE99F43" w14:textId="49497A64" w:rsidR="00CF63E5" w:rsidRDefault="00CF63E5" w:rsidP="00CF63E5">
      <w:pPr>
        <w:tabs>
          <w:tab w:val="left" w:pos="0"/>
        </w:tabs>
        <w:jc w:val="both"/>
        <w:rPr>
          <w:bCs/>
        </w:rPr>
      </w:pPr>
      <w:r>
        <w:rPr>
          <w:bCs/>
        </w:rPr>
        <w:fldChar w:fldCharType="begin">
          <w:ffData>
            <w:name w:val="Text289"/>
            <w:enabled/>
            <w:calcOnExit w:val="0"/>
            <w:textInput>
              <w:default w:val="Corner Robert &amp; Hancock Street "/>
            </w:textInput>
          </w:ffData>
        </w:fldChar>
      </w:r>
      <w:r>
        <w:rPr>
          <w:bCs/>
        </w:rPr>
        <w:instrText xml:space="preserve"> FORMTEXT </w:instrText>
      </w:r>
      <w:r>
        <w:rPr>
          <w:bCs/>
        </w:rPr>
      </w:r>
      <w:r>
        <w:rPr>
          <w:bCs/>
        </w:rPr>
        <w:fldChar w:fldCharType="separate"/>
      </w:r>
      <w:r w:rsidR="00E829EB">
        <w:rPr>
          <w:bCs/>
          <w:noProof/>
        </w:rPr>
        <w:t>Cnr Nana Sita and Thabo Sehume Street</w:t>
      </w:r>
      <w:r>
        <w:rPr>
          <w:bCs/>
        </w:rPr>
        <w:fldChar w:fldCharType="end"/>
      </w:r>
    </w:p>
    <w:p w14:paraId="5F8FA993" w14:textId="7543F2AF" w:rsidR="00CF63E5" w:rsidRDefault="00CF63E5" w:rsidP="00CF63E5">
      <w:pPr>
        <w:tabs>
          <w:tab w:val="left" w:pos="0"/>
        </w:tabs>
        <w:jc w:val="both"/>
        <w:rPr>
          <w:bCs/>
        </w:rPr>
      </w:pPr>
      <w:r>
        <w:rPr>
          <w:bCs/>
        </w:rPr>
        <w:fldChar w:fldCharType="begin">
          <w:ffData>
            <w:name w:val=""/>
            <w:enabled/>
            <w:calcOnExit w:val="0"/>
            <w:textInput>
              <w:default w:val="Gqeberha"/>
            </w:textInput>
          </w:ffData>
        </w:fldChar>
      </w:r>
      <w:r>
        <w:rPr>
          <w:bCs/>
        </w:rPr>
        <w:instrText xml:space="preserve"> FORMTEXT </w:instrText>
      </w:r>
      <w:r>
        <w:rPr>
          <w:bCs/>
        </w:rPr>
      </w:r>
      <w:r>
        <w:rPr>
          <w:bCs/>
        </w:rPr>
        <w:fldChar w:fldCharType="separate"/>
      </w:r>
      <w:r w:rsidR="00E829EB">
        <w:rPr>
          <w:bCs/>
          <w:noProof/>
        </w:rPr>
        <w:t>Pretoria</w:t>
      </w:r>
      <w:r>
        <w:rPr>
          <w:bCs/>
        </w:rPr>
        <w:fldChar w:fldCharType="end"/>
      </w:r>
    </w:p>
    <w:p w14:paraId="25695D3F" w14:textId="1619CD13" w:rsidR="00CF63E5" w:rsidRDefault="00CF63E5" w:rsidP="00CF63E5">
      <w:pPr>
        <w:tabs>
          <w:tab w:val="left" w:pos="0"/>
        </w:tabs>
        <w:jc w:val="both"/>
        <w:rPr>
          <w:bCs/>
        </w:rPr>
      </w:pPr>
      <w:r>
        <w:rPr>
          <w:bCs/>
        </w:rPr>
        <w:fldChar w:fldCharType="begin">
          <w:ffData>
            <w:name w:val=""/>
            <w:enabled/>
            <w:calcOnExit w:val="0"/>
            <w:textInput>
              <w:default w:val="6001"/>
            </w:textInput>
          </w:ffData>
        </w:fldChar>
      </w:r>
      <w:r>
        <w:rPr>
          <w:bCs/>
        </w:rPr>
        <w:instrText xml:space="preserve"> FORMTEXT </w:instrText>
      </w:r>
      <w:r>
        <w:rPr>
          <w:bCs/>
        </w:rPr>
      </w:r>
      <w:r>
        <w:rPr>
          <w:bCs/>
        </w:rPr>
        <w:fldChar w:fldCharType="separate"/>
      </w:r>
      <w:r w:rsidR="00E829EB">
        <w:rPr>
          <w:bCs/>
          <w:noProof/>
        </w:rPr>
        <w:t>0001</w:t>
      </w:r>
      <w:r>
        <w:rPr>
          <w:bCs/>
        </w:rPr>
        <w:fldChar w:fldCharType="end"/>
      </w:r>
    </w:p>
    <w:p w14:paraId="562B027E" w14:textId="77777777" w:rsidR="00CF63E5" w:rsidRDefault="00CF63E5" w:rsidP="00CF63E5">
      <w:pPr>
        <w:tabs>
          <w:tab w:val="left" w:pos="0"/>
        </w:tabs>
        <w:jc w:val="both"/>
      </w:pPr>
    </w:p>
    <w:tbl>
      <w:tblPr>
        <w:tblStyle w:val="TableGrid"/>
        <w:tblW w:w="9884" w:type="dxa"/>
        <w:tblInd w:w="-108" w:type="dxa"/>
        <w:tblLook w:val="04A0" w:firstRow="1" w:lastRow="0" w:firstColumn="1" w:lastColumn="0" w:noHBand="0" w:noVBand="1"/>
      </w:tblPr>
      <w:tblGrid>
        <w:gridCol w:w="4781"/>
        <w:gridCol w:w="5103"/>
      </w:tblGrid>
      <w:tr w:rsidR="007A67DB" w14:paraId="1AAE6125" w14:textId="77777777" w:rsidTr="001942B7">
        <w:trPr>
          <w:trHeight w:val="1411"/>
        </w:trPr>
        <w:tc>
          <w:tcPr>
            <w:tcW w:w="4781" w:type="dxa"/>
          </w:tcPr>
          <w:p w14:paraId="0353CFC6" w14:textId="77777777" w:rsidR="007A67DB" w:rsidRPr="00A76DD1" w:rsidRDefault="007A67DB" w:rsidP="00A92B5B">
            <w:pPr>
              <w:spacing w:line="276" w:lineRule="auto"/>
              <w:rPr>
                <w:b/>
              </w:rPr>
            </w:pPr>
            <w:r w:rsidRPr="00A76DD1">
              <w:rPr>
                <w:b/>
              </w:rPr>
              <w:t>SCM SPECIFIC ENQUIRIES:</w:t>
            </w:r>
          </w:p>
          <w:p w14:paraId="41568D9C" w14:textId="31FA36B4" w:rsidR="007A67DB" w:rsidRPr="00A76DD1" w:rsidRDefault="007A67DB" w:rsidP="00A92B5B">
            <w:pPr>
              <w:spacing w:line="276" w:lineRule="auto"/>
              <w:rPr>
                <w:rFonts w:eastAsiaTheme="minorHAnsi"/>
                <w:lang w:val="en-ZA"/>
              </w:rPr>
            </w:pPr>
            <w:r w:rsidRPr="00A76DD1">
              <w:rPr>
                <w:rFonts w:eastAsiaTheme="minorHAnsi"/>
                <w:lang w:val="en-ZA"/>
              </w:rPr>
              <w:t xml:space="preserve">Enquires: </w:t>
            </w:r>
            <w:r w:rsidR="002112D8">
              <w:rPr>
                <w:rFonts w:eastAsiaTheme="minorHAnsi"/>
                <w:lang w:val="en-ZA"/>
              </w:rPr>
              <w:t xml:space="preserve"> </w:t>
            </w:r>
            <w:sdt>
              <w:sdtPr>
                <w:rPr>
                  <w:rFonts w:eastAsiaTheme="minorHAnsi"/>
                  <w:b/>
                  <w:lang w:val="en-ZA"/>
                </w:rPr>
                <w:alias w:val="Name of SCM Official"/>
                <w:tag w:val=""/>
                <w:id w:val="1519128516"/>
                <w:lock w:val="sdtContentLocked"/>
                <w:placeholder>
                  <w:docPart w:val="2D192E46E5534BE29A12AFBD7A74FB90"/>
                </w:placeholder>
                <w:dataBinding w:prefixMappings="xmlns:ns0='http://purl.org/dc/elements/1.1/' xmlns:ns1='http://schemas.openxmlformats.org/package/2006/metadata/core-properties' " w:xpath="/ns1:coreProperties[1]/ns0:title[1]" w:storeItemID="{6C3C8BC8-F283-45AE-878A-BAB7291924A1}"/>
                <w:text/>
              </w:sdtPr>
              <w:sdtEndPr/>
              <w:sdtContent>
                <w:r w:rsidR="007C2E35">
                  <w:rPr>
                    <w:rFonts w:eastAsiaTheme="minorHAnsi"/>
                    <w:b/>
                    <w:lang w:val="en-US"/>
                  </w:rPr>
                  <w:t>MMABORE MANALA</w:t>
                </w:r>
              </w:sdtContent>
            </w:sdt>
          </w:p>
          <w:p w14:paraId="308379BC" w14:textId="666D53B7" w:rsidR="007A67DB" w:rsidRDefault="007A67DB" w:rsidP="00A92B5B">
            <w:pPr>
              <w:spacing w:line="276" w:lineRule="auto"/>
              <w:rPr>
                <w:rFonts w:eastAsiaTheme="minorHAnsi"/>
              </w:rPr>
            </w:pPr>
            <w:r w:rsidRPr="00A76DD1">
              <w:rPr>
                <w:rFonts w:eastAsiaTheme="minorHAnsi"/>
                <w:lang w:val="en-ZA"/>
              </w:rPr>
              <w:t xml:space="preserve">Tel No:  </w:t>
            </w:r>
            <w:sdt>
              <w:sdtPr>
                <w:rPr>
                  <w:b/>
                  <w:snapToGrid w:val="0"/>
                </w:rPr>
                <w:alias w:val="SCM Landline Number"/>
                <w:tag w:val="Landline Number"/>
                <w:id w:val="1955745652"/>
                <w:lock w:val="sdtLocked"/>
                <w:placeholder>
                  <w:docPart w:val="C9101FA082394AFA957EF5B12E4FF11E"/>
                </w:placeholder>
              </w:sdtPr>
              <w:sdtEndPr/>
              <w:sdtContent>
                <w:r w:rsidR="00E829EB">
                  <w:rPr>
                    <w:b/>
                    <w:snapToGrid w:val="0"/>
                  </w:rPr>
                  <w:t>012 492 1467</w:t>
                </w:r>
              </w:sdtContent>
            </w:sdt>
            <w:r w:rsidR="003F2CF9">
              <w:rPr>
                <w:rFonts w:eastAsiaTheme="minorHAnsi"/>
                <w:lang w:val="en-ZA"/>
              </w:rPr>
              <w:t xml:space="preserve"> </w:t>
            </w:r>
            <w:r w:rsidRPr="00A76DD1">
              <w:rPr>
                <w:rFonts w:eastAsiaTheme="minorHAnsi"/>
              </w:rPr>
              <w:t>during office hours</w:t>
            </w:r>
          </w:p>
          <w:p w14:paraId="25E2C718" w14:textId="752A5181" w:rsidR="00DE6880" w:rsidRPr="00A76DD1" w:rsidRDefault="00DE6880" w:rsidP="00A92B5B">
            <w:pPr>
              <w:spacing w:line="276" w:lineRule="auto"/>
              <w:rPr>
                <w:rFonts w:eastAsiaTheme="minorHAnsi"/>
              </w:rPr>
            </w:pPr>
            <w:r>
              <w:rPr>
                <w:rFonts w:eastAsiaTheme="minorHAnsi"/>
              </w:rPr>
              <w:t xml:space="preserve">Cell No: </w:t>
            </w:r>
            <w:sdt>
              <w:sdtPr>
                <w:rPr>
                  <w:b/>
                  <w:snapToGrid w:val="0"/>
                </w:rPr>
                <w:alias w:val="SCM Cell Number"/>
                <w:tag w:val="Cell Number"/>
                <w:id w:val="-559942793"/>
                <w:lock w:val="sdtLocked"/>
                <w:placeholder>
                  <w:docPart w:val="BF07F4AE8CD44A83B419FB4754CA0BBB"/>
                </w:placeholder>
              </w:sdtPr>
              <w:sdtEndPr/>
              <w:sdtContent>
                <w:r w:rsidR="00E829EB">
                  <w:rPr>
                    <w:b/>
                    <w:snapToGrid w:val="0"/>
                  </w:rPr>
                  <w:t>N/A</w:t>
                </w:r>
              </w:sdtContent>
            </w:sdt>
          </w:p>
          <w:p w14:paraId="7B55C2F3" w14:textId="1599EF9C" w:rsidR="007A67DB" w:rsidRPr="001235E6" w:rsidRDefault="007A67DB" w:rsidP="001235E6">
            <w:pPr>
              <w:spacing w:line="276" w:lineRule="auto"/>
              <w:rPr>
                <w:color w:val="0000FF"/>
                <w:u w:val="single"/>
                <w:lang w:eastAsia="en-ZA"/>
              </w:rPr>
            </w:pPr>
            <w:r w:rsidRPr="00A76DD1">
              <w:rPr>
                <w:rFonts w:eastAsiaTheme="minorHAnsi"/>
                <w:lang w:val="en-ZA"/>
              </w:rPr>
              <w:t xml:space="preserve">Email Address: </w:t>
            </w:r>
            <w:sdt>
              <w:sdtPr>
                <w:rPr>
                  <w:rStyle w:val="Hyperlink"/>
                  <w:bCs/>
                  <w:snapToGrid w:val="0"/>
                </w:rPr>
                <w:alias w:val="SCM Official E-mail Address"/>
                <w:tag w:val=""/>
                <w:id w:val="-198714803"/>
                <w:lock w:val="sdtContentLocked"/>
                <w:placeholder>
                  <w:docPart w:val="BD445E8B9B3A49B39BC01E4C6B6ABE0C"/>
                </w:placeholder>
                <w:dataBinding w:prefixMappings="xmlns:ns0='http://schemas.microsoft.com/office/2006/coverPageProps' " w:xpath="/ns0:CoverPageProperties[1]/ns0:CompanyEmail[1]" w:storeItemID="{55AF091B-3C7A-41E3-B477-F2FDAA23CFDA}"/>
                <w:text/>
              </w:sdtPr>
              <w:sdtEndPr>
                <w:rPr>
                  <w:rStyle w:val="Hyperlink"/>
                </w:rPr>
              </w:sdtEndPr>
              <w:sdtContent>
                <w:r w:rsidR="007C2E35">
                  <w:rPr>
                    <w:rStyle w:val="Hyperlink"/>
                    <w:bCs/>
                    <w:snapToGrid w:val="0"/>
                    <w:lang w:val="en-US"/>
                  </w:rPr>
                  <w:t>Mmabore.manala@dpw.gov.za</w:t>
                </w:r>
              </w:sdtContent>
            </w:sdt>
          </w:p>
        </w:tc>
        <w:tc>
          <w:tcPr>
            <w:tcW w:w="5103" w:type="dxa"/>
          </w:tcPr>
          <w:p w14:paraId="2424D26D" w14:textId="10D1495F" w:rsidR="007A67DB" w:rsidRPr="00A76DD1" w:rsidRDefault="007A67DB" w:rsidP="00A92B5B">
            <w:pPr>
              <w:spacing w:line="276" w:lineRule="auto"/>
              <w:rPr>
                <w:b/>
              </w:rPr>
            </w:pPr>
            <w:r w:rsidRPr="00A76DD1">
              <w:rPr>
                <w:b/>
              </w:rPr>
              <w:t>TECHNICAL /</w:t>
            </w:r>
            <w:r w:rsidR="003F2CF9">
              <w:rPr>
                <w:b/>
              </w:rPr>
              <w:t xml:space="preserve"> </w:t>
            </w:r>
            <w:r w:rsidRPr="00A76DD1">
              <w:rPr>
                <w:b/>
              </w:rPr>
              <w:t>PROJECT SPECIFIC ENQUIRIES</w:t>
            </w:r>
          </w:p>
          <w:p w14:paraId="33A953AD" w14:textId="2FA255EE" w:rsidR="007A67DB" w:rsidRPr="001942B7" w:rsidRDefault="007A67DB" w:rsidP="001942B7">
            <w:pPr>
              <w:spacing w:line="276" w:lineRule="auto"/>
            </w:pPr>
            <w:r w:rsidRPr="00A76DD1">
              <w:t>Enquires</w:t>
            </w:r>
            <w:r w:rsidR="001942B7">
              <w:t xml:space="preserve">:       </w:t>
            </w:r>
            <w:sdt>
              <w:sdtPr>
                <w:rPr>
                  <w:b/>
                </w:rPr>
                <w:alias w:val="Technical/ Project Enquiries"/>
                <w:tag w:val="Technical/ Project Enquiries"/>
                <w:id w:val="-466733754"/>
                <w:lock w:val="sdtContentLocked"/>
                <w:placeholder>
                  <w:docPart w:val="995808CBFD904691BAAF041B0A110D1B"/>
                </w:placeholder>
              </w:sdtPr>
              <w:sdtEndPr/>
              <w:sdtContent>
                <w:sdt>
                  <w:sdtPr>
                    <w:rPr>
                      <w:b/>
                    </w:rPr>
                    <w:alias w:val="Manager"/>
                    <w:tag w:val=""/>
                    <w:id w:val="395718125"/>
                    <w:lock w:val="sdtLocked"/>
                    <w:placeholder>
                      <w:docPart w:val="C389836AE63B4646BA18D075BC35F872"/>
                    </w:placeholder>
                    <w:dataBinding w:prefixMappings="xmlns:ns0='http://schemas.openxmlformats.org/officeDocument/2006/extended-properties' " w:xpath="/ns0:Properties[1]/ns0:Manager[1]" w:storeItemID="{6668398D-A668-4E3E-A5EB-62B293D839F1}"/>
                    <w:text/>
                  </w:sdtPr>
                  <w:sdtEndPr/>
                  <w:sdtContent>
                    <w:r w:rsidR="007F0DF5">
                      <w:rPr>
                        <w:b/>
                      </w:rPr>
                      <w:t>Michael Moronga</w:t>
                    </w:r>
                  </w:sdtContent>
                </w:sdt>
              </w:sdtContent>
            </w:sdt>
          </w:p>
          <w:p w14:paraId="01FBD08B" w14:textId="6ACAE54A" w:rsidR="007A67DB" w:rsidRPr="00A76DD1" w:rsidRDefault="007A67DB" w:rsidP="00A92B5B">
            <w:pPr>
              <w:spacing w:line="276" w:lineRule="auto"/>
              <w:rPr>
                <w:rFonts w:eastAsiaTheme="minorHAnsi"/>
              </w:rPr>
            </w:pPr>
            <w:r w:rsidRPr="00A76DD1">
              <w:rPr>
                <w:rFonts w:eastAsiaTheme="minorHAnsi"/>
                <w:lang w:val="en-ZA"/>
              </w:rPr>
              <w:t>Tel No:</w:t>
            </w:r>
            <w:r w:rsidR="003F2CF9">
              <w:rPr>
                <w:rFonts w:eastAsiaTheme="minorHAnsi"/>
                <w:lang w:val="en-ZA"/>
              </w:rPr>
              <w:t xml:space="preserve">           </w:t>
            </w:r>
            <w:sdt>
              <w:sdtPr>
                <w:rPr>
                  <w:b/>
                  <w:snapToGrid w:val="0"/>
                </w:rPr>
                <w:alias w:val="Works Manager Landline Number"/>
                <w:tag w:val="Landline Number"/>
                <w:id w:val="-287430993"/>
                <w:lock w:val="sdtLocked"/>
                <w:placeholder>
                  <w:docPart w:val="13D46735F72946FD8621EB3E07768C3D"/>
                </w:placeholder>
              </w:sdtPr>
              <w:sdtEndPr/>
              <w:sdtContent>
                <w:r w:rsidR="00E829EB">
                  <w:rPr>
                    <w:b/>
                    <w:noProof/>
                  </w:rPr>
                  <w:t>012 310 5933</w:t>
                </w:r>
              </w:sdtContent>
            </w:sdt>
            <w:r w:rsidR="00E93939">
              <w:rPr>
                <w:b/>
                <w:snapToGrid w:val="0"/>
              </w:rPr>
              <w:t xml:space="preserve"> </w:t>
            </w:r>
            <w:r w:rsidR="000434B8">
              <w:rPr>
                <w:rFonts w:eastAsiaTheme="minorHAnsi"/>
                <w:lang w:val="en-ZA"/>
              </w:rPr>
              <w:t xml:space="preserve"> </w:t>
            </w:r>
            <w:r w:rsidRPr="00A76DD1">
              <w:rPr>
                <w:rFonts w:eastAsiaTheme="minorHAnsi"/>
              </w:rPr>
              <w:t>during office hours</w:t>
            </w:r>
          </w:p>
          <w:p w14:paraId="347C1CEB" w14:textId="1B4D91DD" w:rsidR="007A67DB" w:rsidRPr="00276509" w:rsidRDefault="007A67DB" w:rsidP="001235E6">
            <w:pPr>
              <w:rPr>
                <w:b/>
                <w:snapToGrid w:val="0"/>
              </w:rPr>
            </w:pPr>
            <w:r w:rsidRPr="00A76DD1">
              <w:rPr>
                <w:rFonts w:eastAsiaTheme="minorHAnsi"/>
              </w:rPr>
              <w:t xml:space="preserve">Cell No: </w:t>
            </w:r>
            <w:r w:rsidR="000434B8">
              <w:rPr>
                <w:rFonts w:eastAsiaTheme="minorHAnsi"/>
              </w:rPr>
              <w:t xml:space="preserve">         </w:t>
            </w:r>
            <w:sdt>
              <w:sdtPr>
                <w:rPr>
                  <w:b/>
                  <w:snapToGrid w:val="0"/>
                </w:rPr>
                <w:alias w:val="Works Manager Cell Number"/>
                <w:tag w:val="Cell Number"/>
                <w:id w:val="1406882626"/>
                <w:lock w:val="sdtLocked"/>
                <w:placeholder>
                  <w:docPart w:val="ED46D7E43024451F88EE325E1F67A4FA"/>
                </w:placeholder>
              </w:sdtPr>
              <w:sdtEndPr/>
              <w:sdtContent>
                <w:r w:rsidR="00E829EB">
                  <w:rPr>
                    <w:b/>
                    <w:noProof/>
                  </w:rPr>
                  <w:t>071 364 5628</w:t>
                </w:r>
              </w:sdtContent>
            </w:sdt>
          </w:p>
          <w:p w14:paraId="56E4982A" w14:textId="4EA3B8A6" w:rsidR="007A67DB" w:rsidRPr="00687050" w:rsidRDefault="007A67DB" w:rsidP="001B6188">
            <w:pPr>
              <w:spacing w:after="60" w:line="276" w:lineRule="auto"/>
              <w:rPr>
                <w:color w:val="0000FF"/>
                <w:u w:val="single"/>
                <w:lang w:eastAsia="en-ZA"/>
              </w:rPr>
            </w:pPr>
            <w:r w:rsidRPr="00A76DD1">
              <w:t xml:space="preserve">Email Address: </w:t>
            </w:r>
            <w:sdt>
              <w:sdtPr>
                <w:rPr>
                  <w:rStyle w:val="Hyperlink"/>
                  <w:bCs/>
                  <w:snapToGrid w:val="0"/>
                </w:rPr>
                <w:alias w:val="Works Manager Email Address"/>
                <w:tag w:val=""/>
                <w:id w:val="-1044049690"/>
                <w:lock w:val="sdtContentLocked"/>
                <w:placeholder>
                  <w:docPart w:val="65686E157BA74B908519FC10DABBD3DE"/>
                </w:placeholder>
                <w:dataBinding w:prefixMappings="xmlns:ns0='http://schemas.microsoft.com/office/2006/coverPageProps' " w:xpath="/ns0:CoverPageProperties[1]/ns0:CompanyFax[1]" w:storeItemID="{55AF091B-3C7A-41E3-B477-F2FDAA23CFDA}"/>
                <w:text/>
              </w:sdtPr>
              <w:sdtEndPr>
                <w:rPr>
                  <w:rStyle w:val="Hyperlink"/>
                </w:rPr>
              </w:sdtEndPr>
              <w:sdtContent>
                <w:r w:rsidR="00C1267F">
                  <w:rPr>
                    <w:rStyle w:val="Hyperlink"/>
                    <w:bCs/>
                    <w:snapToGrid w:val="0"/>
                    <w:lang w:val="en-US"/>
                  </w:rPr>
                  <w:t>Michael.moronga@dpw.gov.za</w:t>
                </w:r>
              </w:sdtContent>
            </w:sdt>
          </w:p>
        </w:tc>
      </w:tr>
    </w:tbl>
    <w:p w14:paraId="581FAAD7" w14:textId="437DC60F" w:rsidR="002D551B" w:rsidRDefault="002D551B" w:rsidP="00F97B5F">
      <w:pPr>
        <w:rPr>
          <w:b/>
        </w:rPr>
      </w:pPr>
    </w:p>
    <w:p w14:paraId="3FBBD880" w14:textId="3E21E39E" w:rsidR="00B11269" w:rsidRDefault="002D551B" w:rsidP="002D551B">
      <w:pPr>
        <w:tabs>
          <w:tab w:val="left" w:pos="2971"/>
        </w:tabs>
      </w:pPr>
      <w:r>
        <w:tab/>
      </w:r>
      <w:r>
        <w:tab/>
      </w:r>
    </w:p>
    <w:p w14:paraId="5A7C5DD0" w14:textId="77777777" w:rsidR="000132A6" w:rsidRDefault="000132A6" w:rsidP="00B11269">
      <w:pPr>
        <w:tabs>
          <w:tab w:val="left" w:pos="6634"/>
        </w:tabs>
      </w:pPr>
    </w:p>
    <w:p w14:paraId="352606A1" w14:textId="298AAF00" w:rsidR="00B11269" w:rsidRDefault="00B11269" w:rsidP="00B11269">
      <w:pPr>
        <w:tabs>
          <w:tab w:val="left" w:pos="6634"/>
        </w:tabs>
      </w:pPr>
      <w:r>
        <w:tab/>
      </w:r>
    </w:p>
    <w:p w14:paraId="4421144A" w14:textId="77777777" w:rsidR="000132A6" w:rsidRPr="00B11269" w:rsidRDefault="000132A6" w:rsidP="00B11269">
      <w:pPr>
        <w:tabs>
          <w:tab w:val="left" w:pos="6634"/>
        </w:tabs>
        <w:sectPr w:rsidR="000132A6" w:rsidRPr="00B11269" w:rsidSect="009D6419">
          <w:footerReference w:type="even" r:id="rId10"/>
          <w:footerReference w:type="default" r:id="rId11"/>
          <w:pgSz w:w="11907" w:h="16840" w:code="9"/>
          <w:pgMar w:top="1440" w:right="1417" w:bottom="1260" w:left="1080" w:header="680" w:footer="680" w:gutter="0"/>
          <w:cols w:space="720"/>
          <w:docGrid w:linePitch="272"/>
        </w:sectPr>
      </w:pPr>
    </w:p>
    <w:bookmarkStart w:id="0" w:name="OLE_LINK1" w:displacedByCustomXml="next"/>
    <w:sdt>
      <w:sdtPr>
        <w:rPr>
          <w:rFonts w:eastAsia="Times New Roman" w:cs="Arial"/>
          <w:b/>
          <w:sz w:val="20"/>
          <w:szCs w:val="20"/>
          <w:lang w:val="en-GB"/>
        </w:rPr>
        <w:id w:val="-1086149459"/>
        <w:docPartObj>
          <w:docPartGallery w:val="Table of Contents"/>
          <w:docPartUnique/>
        </w:docPartObj>
      </w:sdtPr>
      <w:sdtEndPr>
        <w:rPr>
          <w:noProof/>
        </w:rPr>
      </w:sdtEndPr>
      <w:sdtContent>
        <w:p w14:paraId="673B614A" w14:textId="77777777" w:rsidR="000132A6" w:rsidRDefault="0071427A" w:rsidP="000132A6">
          <w:pPr>
            <w:pStyle w:val="TOCHeading"/>
            <w:ind w:left="2880"/>
            <w:rPr>
              <w:rFonts w:cs="Arial"/>
              <w:b/>
              <w:color w:val="000000" w:themeColor="text1"/>
              <w:sz w:val="28"/>
            </w:rPr>
          </w:pPr>
          <w:r w:rsidRPr="0071427A">
            <w:rPr>
              <w:rFonts w:cs="Arial"/>
              <w:b/>
              <w:color w:val="000000" w:themeColor="text1"/>
              <w:sz w:val="28"/>
            </w:rPr>
            <w:t xml:space="preserve">Table of </w:t>
          </w:r>
          <w:r w:rsidR="0049368B">
            <w:rPr>
              <w:rFonts w:cs="Arial"/>
              <w:b/>
              <w:color w:val="000000" w:themeColor="text1"/>
              <w:sz w:val="28"/>
            </w:rPr>
            <w:t xml:space="preserve">Bid </w:t>
          </w:r>
          <w:r w:rsidR="003141A0">
            <w:rPr>
              <w:rFonts w:cs="Arial"/>
              <w:b/>
              <w:color w:val="000000" w:themeColor="text1"/>
              <w:sz w:val="28"/>
            </w:rPr>
            <w:t xml:space="preserve">Documents </w:t>
          </w:r>
          <w:r>
            <w:rPr>
              <w:rFonts w:cs="Arial"/>
              <w:b/>
              <w:color w:val="000000" w:themeColor="text1"/>
              <w:sz w:val="28"/>
            </w:rPr>
            <w:t xml:space="preserve"> </w:t>
          </w:r>
        </w:p>
        <w:p w14:paraId="54F3DFA5" w14:textId="6C103B35" w:rsidR="0071427A" w:rsidRPr="000132A6" w:rsidRDefault="0071427A" w:rsidP="000132A6">
          <w:pPr>
            <w:pStyle w:val="TOCHeading"/>
            <w:ind w:left="2880"/>
            <w:rPr>
              <w:rFonts w:eastAsia="Times New Roman" w:cs="Arial"/>
              <w:b/>
              <w:sz w:val="20"/>
              <w:szCs w:val="20"/>
              <w:lang w:val="en-GB"/>
            </w:rPr>
          </w:pPr>
          <w:r>
            <w:rPr>
              <w:rFonts w:cs="Arial"/>
              <w:b/>
              <w:color w:val="000000" w:themeColor="text1"/>
              <w:sz w:val="28"/>
            </w:rPr>
            <w:t xml:space="preserve">                                                                      Page</w:t>
          </w:r>
        </w:p>
        <w:p w14:paraId="7D876B84" w14:textId="77777777" w:rsidR="00573755" w:rsidRDefault="0049368B">
          <w:pPr>
            <w:pStyle w:val="TOC1"/>
            <w:tabs>
              <w:tab w:val="right" w:leader="dot" w:pos="9825"/>
            </w:tabs>
            <w:rPr>
              <w:rFonts w:asciiTheme="minorHAnsi" w:eastAsiaTheme="minorEastAsia" w:hAnsiTheme="minorHAnsi" w:cstheme="minorBidi"/>
              <w:bCs w:val="0"/>
              <w:caps w:val="0"/>
              <w:noProof/>
              <w:sz w:val="22"/>
              <w:szCs w:val="22"/>
              <w:lang w:val="en-ZA" w:eastAsia="en-ZA"/>
            </w:rPr>
          </w:pPr>
          <w:r>
            <w:fldChar w:fldCharType="begin"/>
          </w:r>
          <w:r>
            <w:instrText xml:space="preserve"> TOC \o "1-3" \h \z \u </w:instrText>
          </w:r>
          <w:r>
            <w:fldChar w:fldCharType="separate"/>
          </w:r>
          <w:hyperlink w:anchor="_Toc142247199" w:history="1">
            <w:r w:rsidR="00573755" w:rsidRPr="00AC30B6">
              <w:rPr>
                <w:rStyle w:val="Hyperlink"/>
                <w:b/>
                <w:noProof/>
                <w:snapToGrid w:val="0"/>
              </w:rPr>
              <w:t>SUMMARY OF BID INFORMATION</w:t>
            </w:r>
            <w:r w:rsidR="00573755">
              <w:rPr>
                <w:noProof/>
                <w:webHidden/>
              </w:rPr>
              <w:tab/>
            </w:r>
            <w:r w:rsidR="00573755">
              <w:rPr>
                <w:noProof/>
                <w:webHidden/>
              </w:rPr>
              <w:fldChar w:fldCharType="begin"/>
            </w:r>
            <w:r w:rsidR="00573755">
              <w:rPr>
                <w:noProof/>
                <w:webHidden/>
              </w:rPr>
              <w:instrText xml:space="preserve"> PAGEREF _Toc142247199 \h </w:instrText>
            </w:r>
            <w:r w:rsidR="00573755">
              <w:rPr>
                <w:noProof/>
                <w:webHidden/>
              </w:rPr>
            </w:r>
            <w:r w:rsidR="00573755">
              <w:rPr>
                <w:noProof/>
                <w:webHidden/>
              </w:rPr>
              <w:fldChar w:fldCharType="separate"/>
            </w:r>
            <w:r w:rsidR="00CB14F0">
              <w:rPr>
                <w:noProof/>
                <w:webHidden/>
              </w:rPr>
              <w:t>3</w:t>
            </w:r>
            <w:r w:rsidR="00573755">
              <w:rPr>
                <w:noProof/>
                <w:webHidden/>
              </w:rPr>
              <w:fldChar w:fldCharType="end"/>
            </w:r>
          </w:hyperlink>
        </w:p>
        <w:p w14:paraId="4F34A67B"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00" w:history="1">
            <w:r w:rsidR="00573755" w:rsidRPr="00AC30B6">
              <w:rPr>
                <w:rStyle w:val="Hyperlink"/>
                <w:b/>
                <w:noProof/>
                <w:snapToGrid w:val="0"/>
              </w:rPr>
              <w:t>PA-04 (EC):  NOTICE AND INVITATION TO TENDER</w:t>
            </w:r>
            <w:r w:rsidR="00573755">
              <w:rPr>
                <w:noProof/>
                <w:webHidden/>
              </w:rPr>
              <w:tab/>
            </w:r>
            <w:r w:rsidR="00573755">
              <w:rPr>
                <w:noProof/>
                <w:webHidden/>
              </w:rPr>
              <w:fldChar w:fldCharType="begin"/>
            </w:r>
            <w:r w:rsidR="00573755">
              <w:rPr>
                <w:noProof/>
                <w:webHidden/>
              </w:rPr>
              <w:instrText xml:space="preserve"> PAGEREF _Toc142247200 \h </w:instrText>
            </w:r>
            <w:r w:rsidR="00573755">
              <w:rPr>
                <w:noProof/>
                <w:webHidden/>
              </w:rPr>
            </w:r>
            <w:r w:rsidR="00573755">
              <w:rPr>
                <w:noProof/>
                <w:webHidden/>
              </w:rPr>
              <w:fldChar w:fldCharType="separate"/>
            </w:r>
            <w:r w:rsidR="00CB14F0">
              <w:rPr>
                <w:noProof/>
                <w:webHidden/>
              </w:rPr>
              <w:t>4</w:t>
            </w:r>
            <w:r w:rsidR="00573755">
              <w:rPr>
                <w:noProof/>
                <w:webHidden/>
              </w:rPr>
              <w:fldChar w:fldCharType="end"/>
            </w:r>
          </w:hyperlink>
        </w:p>
        <w:p w14:paraId="31E39C85" w14:textId="77777777" w:rsidR="00573755" w:rsidRDefault="00554D4B">
          <w:pPr>
            <w:pStyle w:val="TOC2"/>
            <w:tabs>
              <w:tab w:val="left" w:pos="600"/>
              <w:tab w:val="right" w:leader="dot" w:pos="9825"/>
            </w:tabs>
            <w:rPr>
              <w:rFonts w:eastAsiaTheme="minorEastAsia" w:cstheme="minorBidi"/>
              <w:smallCaps w:val="0"/>
              <w:noProof/>
              <w:sz w:val="22"/>
              <w:szCs w:val="22"/>
              <w:lang w:val="en-ZA" w:eastAsia="en-ZA"/>
            </w:rPr>
          </w:pPr>
          <w:hyperlink w:anchor="_Toc142247201" w:history="1">
            <w:r w:rsidR="00573755" w:rsidRPr="00AC30B6">
              <w:rPr>
                <w:rStyle w:val="Hyperlink"/>
                <w:b/>
                <w:noProof/>
                <w:snapToGrid w:val="0"/>
              </w:rPr>
              <w:t>1.</w:t>
            </w:r>
            <w:r w:rsidR="00573755">
              <w:rPr>
                <w:rFonts w:eastAsiaTheme="minorEastAsia" w:cstheme="minorBidi"/>
                <w:smallCaps w:val="0"/>
                <w:noProof/>
                <w:sz w:val="22"/>
                <w:szCs w:val="22"/>
                <w:lang w:val="en-ZA" w:eastAsia="en-ZA"/>
              </w:rPr>
              <w:tab/>
            </w:r>
            <w:r w:rsidR="00573755" w:rsidRPr="00AC30B6">
              <w:rPr>
                <w:rStyle w:val="Hyperlink"/>
                <w:b/>
                <w:noProof/>
                <w:snapToGrid w:val="0"/>
              </w:rPr>
              <w:t>REQUIRED CIDB GRADING</w:t>
            </w:r>
            <w:r w:rsidR="00573755">
              <w:rPr>
                <w:noProof/>
                <w:webHidden/>
              </w:rPr>
              <w:tab/>
            </w:r>
            <w:r w:rsidR="00573755">
              <w:rPr>
                <w:noProof/>
                <w:webHidden/>
              </w:rPr>
              <w:fldChar w:fldCharType="begin"/>
            </w:r>
            <w:r w:rsidR="00573755">
              <w:rPr>
                <w:noProof/>
                <w:webHidden/>
              </w:rPr>
              <w:instrText xml:space="preserve"> PAGEREF _Toc142247201 \h </w:instrText>
            </w:r>
            <w:r w:rsidR="00573755">
              <w:rPr>
                <w:noProof/>
                <w:webHidden/>
              </w:rPr>
            </w:r>
            <w:r w:rsidR="00573755">
              <w:rPr>
                <w:noProof/>
                <w:webHidden/>
              </w:rPr>
              <w:fldChar w:fldCharType="separate"/>
            </w:r>
            <w:r w:rsidR="00CB14F0">
              <w:rPr>
                <w:noProof/>
                <w:webHidden/>
              </w:rPr>
              <w:t>4</w:t>
            </w:r>
            <w:r w:rsidR="00573755">
              <w:rPr>
                <w:noProof/>
                <w:webHidden/>
              </w:rPr>
              <w:fldChar w:fldCharType="end"/>
            </w:r>
          </w:hyperlink>
        </w:p>
        <w:p w14:paraId="03F85A02" w14:textId="77777777" w:rsidR="00573755" w:rsidRDefault="00554D4B">
          <w:pPr>
            <w:pStyle w:val="TOC2"/>
            <w:tabs>
              <w:tab w:val="left" w:pos="600"/>
              <w:tab w:val="right" w:leader="dot" w:pos="9825"/>
            </w:tabs>
            <w:rPr>
              <w:rFonts w:eastAsiaTheme="minorEastAsia" w:cstheme="minorBidi"/>
              <w:smallCaps w:val="0"/>
              <w:noProof/>
              <w:sz w:val="22"/>
              <w:szCs w:val="22"/>
              <w:lang w:val="en-ZA" w:eastAsia="en-ZA"/>
            </w:rPr>
          </w:pPr>
          <w:hyperlink w:anchor="_Toc142247202" w:history="1">
            <w:r w:rsidR="00573755" w:rsidRPr="00AC30B6">
              <w:rPr>
                <w:rStyle w:val="Hyperlink"/>
                <w:b/>
                <w:noProof/>
                <w:snapToGrid w:val="0"/>
              </w:rPr>
              <w:t>2.</w:t>
            </w:r>
            <w:r w:rsidR="00573755">
              <w:rPr>
                <w:rFonts w:eastAsiaTheme="minorEastAsia" w:cstheme="minorBidi"/>
                <w:smallCaps w:val="0"/>
                <w:noProof/>
                <w:sz w:val="22"/>
                <w:szCs w:val="22"/>
                <w:lang w:val="en-ZA" w:eastAsia="en-ZA"/>
              </w:rPr>
              <w:tab/>
            </w:r>
            <w:r w:rsidR="00573755" w:rsidRPr="00AC30B6">
              <w:rPr>
                <w:rStyle w:val="Hyperlink"/>
                <w:b/>
                <w:noProof/>
                <w:snapToGrid w:val="0"/>
              </w:rPr>
              <w:t>FUNCTIONALITY CRITERIA APPLICABLE</w:t>
            </w:r>
            <w:r w:rsidR="00573755">
              <w:rPr>
                <w:noProof/>
                <w:webHidden/>
              </w:rPr>
              <w:tab/>
            </w:r>
            <w:r w:rsidR="00573755">
              <w:rPr>
                <w:noProof/>
                <w:webHidden/>
              </w:rPr>
              <w:fldChar w:fldCharType="begin"/>
            </w:r>
            <w:r w:rsidR="00573755">
              <w:rPr>
                <w:noProof/>
                <w:webHidden/>
              </w:rPr>
              <w:instrText xml:space="preserve"> PAGEREF _Toc142247202 \h </w:instrText>
            </w:r>
            <w:r w:rsidR="00573755">
              <w:rPr>
                <w:noProof/>
                <w:webHidden/>
              </w:rPr>
            </w:r>
            <w:r w:rsidR="00573755">
              <w:rPr>
                <w:noProof/>
                <w:webHidden/>
              </w:rPr>
              <w:fldChar w:fldCharType="separate"/>
            </w:r>
            <w:r w:rsidR="00CB14F0">
              <w:rPr>
                <w:noProof/>
                <w:webHidden/>
              </w:rPr>
              <w:t>4</w:t>
            </w:r>
            <w:r w:rsidR="00573755">
              <w:rPr>
                <w:noProof/>
                <w:webHidden/>
              </w:rPr>
              <w:fldChar w:fldCharType="end"/>
            </w:r>
          </w:hyperlink>
        </w:p>
        <w:p w14:paraId="69A1C156" w14:textId="77777777" w:rsidR="00573755" w:rsidRDefault="00554D4B">
          <w:pPr>
            <w:pStyle w:val="TOC2"/>
            <w:tabs>
              <w:tab w:val="left" w:pos="600"/>
              <w:tab w:val="right" w:leader="dot" w:pos="9825"/>
            </w:tabs>
            <w:rPr>
              <w:rFonts w:eastAsiaTheme="minorEastAsia" w:cstheme="minorBidi"/>
              <w:smallCaps w:val="0"/>
              <w:noProof/>
              <w:sz w:val="22"/>
              <w:szCs w:val="22"/>
              <w:lang w:val="en-ZA" w:eastAsia="en-ZA"/>
            </w:rPr>
          </w:pPr>
          <w:hyperlink w:anchor="_Toc142247203" w:history="1">
            <w:r w:rsidR="00573755" w:rsidRPr="00AC30B6">
              <w:rPr>
                <w:rStyle w:val="Hyperlink"/>
                <w:b/>
                <w:iCs/>
                <w:noProof/>
                <w:snapToGrid w:val="0"/>
              </w:rPr>
              <w:t>3.</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EVALUATION METHOD FOR RESPONSIVE BIDS</w:t>
            </w:r>
            <w:r w:rsidR="00573755">
              <w:rPr>
                <w:noProof/>
                <w:webHidden/>
              </w:rPr>
              <w:tab/>
            </w:r>
            <w:r w:rsidR="00573755">
              <w:rPr>
                <w:noProof/>
                <w:webHidden/>
              </w:rPr>
              <w:fldChar w:fldCharType="begin"/>
            </w:r>
            <w:r w:rsidR="00573755">
              <w:rPr>
                <w:noProof/>
                <w:webHidden/>
              </w:rPr>
              <w:instrText xml:space="preserve"> PAGEREF _Toc142247203 \h </w:instrText>
            </w:r>
            <w:r w:rsidR="00573755">
              <w:rPr>
                <w:noProof/>
                <w:webHidden/>
              </w:rPr>
            </w:r>
            <w:r w:rsidR="00573755">
              <w:rPr>
                <w:noProof/>
                <w:webHidden/>
              </w:rPr>
              <w:fldChar w:fldCharType="separate"/>
            </w:r>
            <w:r w:rsidR="00CB14F0">
              <w:rPr>
                <w:noProof/>
                <w:webHidden/>
              </w:rPr>
              <w:t>8</w:t>
            </w:r>
            <w:r w:rsidR="00573755">
              <w:rPr>
                <w:noProof/>
                <w:webHidden/>
              </w:rPr>
              <w:fldChar w:fldCharType="end"/>
            </w:r>
          </w:hyperlink>
        </w:p>
        <w:p w14:paraId="7D82EC6F" w14:textId="77777777" w:rsidR="00573755" w:rsidRDefault="00554D4B">
          <w:pPr>
            <w:pStyle w:val="TOC2"/>
            <w:tabs>
              <w:tab w:val="left" w:pos="600"/>
              <w:tab w:val="right" w:leader="dot" w:pos="9825"/>
            </w:tabs>
            <w:rPr>
              <w:rFonts w:eastAsiaTheme="minorEastAsia" w:cstheme="minorBidi"/>
              <w:smallCaps w:val="0"/>
              <w:noProof/>
              <w:sz w:val="22"/>
              <w:szCs w:val="22"/>
              <w:lang w:val="en-ZA" w:eastAsia="en-ZA"/>
            </w:rPr>
          </w:pPr>
          <w:hyperlink w:anchor="_Toc142247204" w:history="1">
            <w:r w:rsidR="00573755" w:rsidRPr="00AC30B6">
              <w:rPr>
                <w:rStyle w:val="Hyperlink"/>
                <w:b/>
                <w:bCs/>
                <w:iCs/>
                <w:noProof/>
                <w:snapToGrid w:val="0"/>
              </w:rPr>
              <w:t>4.</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RESPONSIVENESS CRITERIA</w:t>
            </w:r>
            <w:r w:rsidR="00573755">
              <w:rPr>
                <w:noProof/>
                <w:webHidden/>
              </w:rPr>
              <w:tab/>
            </w:r>
            <w:r w:rsidR="00573755">
              <w:rPr>
                <w:noProof/>
                <w:webHidden/>
              </w:rPr>
              <w:fldChar w:fldCharType="begin"/>
            </w:r>
            <w:r w:rsidR="00573755">
              <w:rPr>
                <w:noProof/>
                <w:webHidden/>
              </w:rPr>
              <w:instrText xml:space="preserve"> PAGEREF _Toc142247204 \h </w:instrText>
            </w:r>
            <w:r w:rsidR="00573755">
              <w:rPr>
                <w:noProof/>
                <w:webHidden/>
              </w:rPr>
            </w:r>
            <w:r w:rsidR="00573755">
              <w:rPr>
                <w:noProof/>
                <w:webHidden/>
              </w:rPr>
              <w:fldChar w:fldCharType="separate"/>
            </w:r>
            <w:r w:rsidR="00CB14F0">
              <w:rPr>
                <w:noProof/>
                <w:webHidden/>
              </w:rPr>
              <w:t>8</w:t>
            </w:r>
            <w:r w:rsidR="00573755">
              <w:rPr>
                <w:noProof/>
                <w:webHidden/>
              </w:rPr>
              <w:fldChar w:fldCharType="end"/>
            </w:r>
          </w:hyperlink>
        </w:p>
        <w:p w14:paraId="22B5699E" w14:textId="77777777" w:rsidR="00573755" w:rsidRDefault="00554D4B">
          <w:pPr>
            <w:pStyle w:val="TOC2"/>
            <w:tabs>
              <w:tab w:val="left" w:pos="600"/>
              <w:tab w:val="right" w:leader="dot" w:pos="9825"/>
            </w:tabs>
            <w:rPr>
              <w:rFonts w:eastAsiaTheme="minorEastAsia" w:cstheme="minorBidi"/>
              <w:smallCaps w:val="0"/>
              <w:noProof/>
              <w:sz w:val="22"/>
              <w:szCs w:val="22"/>
              <w:lang w:val="en-ZA" w:eastAsia="en-ZA"/>
            </w:rPr>
          </w:pPr>
          <w:hyperlink w:anchor="_Toc142247205" w:history="1">
            <w:r w:rsidR="00573755" w:rsidRPr="00AC30B6">
              <w:rPr>
                <w:rStyle w:val="Hyperlink"/>
                <w:b/>
                <w:bCs/>
                <w:iCs/>
                <w:noProof/>
                <w:snapToGrid w:val="0"/>
              </w:rPr>
              <w:t>5.</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METHOD TO BE USED TO CALCULATE POINTS FOR SPECIFIC GOALS</w:t>
            </w:r>
            <w:r w:rsidR="00573755">
              <w:rPr>
                <w:noProof/>
                <w:webHidden/>
              </w:rPr>
              <w:tab/>
            </w:r>
            <w:r w:rsidR="00573755">
              <w:rPr>
                <w:noProof/>
                <w:webHidden/>
              </w:rPr>
              <w:fldChar w:fldCharType="begin"/>
            </w:r>
            <w:r w:rsidR="00573755">
              <w:rPr>
                <w:noProof/>
                <w:webHidden/>
              </w:rPr>
              <w:instrText xml:space="preserve"> PAGEREF _Toc142247205 \h </w:instrText>
            </w:r>
            <w:r w:rsidR="00573755">
              <w:rPr>
                <w:noProof/>
                <w:webHidden/>
              </w:rPr>
            </w:r>
            <w:r w:rsidR="00573755">
              <w:rPr>
                <w:noProof/>
                <w:webHidden/>
              </w:rPr>
              <w:fldChar w:fldCharType="separate"/>
            </w:r>
            <w:r w:rsidR="00CB14F0">
              <w:rPr>
                <w:noProof/>
                <w:webHidden/>
              </w:rPr>
              <w:t>10</w:t>
            </w:r>
            <w:r w:rsidR="00573755">
              <w:rPr>
                <w:noProof/>
                <w:webHidden/>
              </w:rPr>
              <w:fldChar w:fldCharType="end"/>
            </w:r>
          </w:hyperlink>
        </w:p>
        <w:p w14:paraId="24A19FA7" w14:textId="77777777" w:rsidR="00573755" w:rsidRDefault="00554D4B">
          <w:pPr>
            <w:pStyle w:val="TOC2"/>
            <w:tabs>
              <w:tab w:val="left" w:pos="600"/>
              <w:tab w:val="right" w:leader="dot" w:pos="9825"/>
            </w:tabs>
            <w:rPr>
              <w:rFonts w:eastAsiaTheme="minorEastAsia" w:cstheme="minorBidi"/>
              <w:smallCaps w:val="0"/>
              <w:noProof/>
              <w:sz w:val="22"/>
              <w:szCs w:val="22"/>
              <w:lang w:val="en-ZA" w:eastAsia="en-ZA"/>
            </w:rPr>
          </w:pPr>
          <w:hyperlink w:anchor="_Toc142247206" w:history="1">
            <w:r w:rsidR="00573755" w:rsidRPr="00AC30B6">
              <w:rPr>
                <w:rStyle w:val="Hyperlink"/>
                <w:b/>
                <w:bCs/>
                <w:iCs/>
                <w:noProof/>
                <w:snapToGrid w:val="0"/>
              </w:rPr>
              <w:t>6.</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BID EVALUATION METHOD</w:t>
            </w:r>
            <w:r w:rsidR="00573755">
              <w:rPr>
                <w:noProof/>
                <w:webHidden/>
              </w:rPr>
              <w:tab/>
            </w:r>
            <w:r w:rsidR="00573755">
              <w:rPr>
                <w:noProof/>
                <w:webHidden/>
              </w:rPr>
              <w:fldChar w:fldCharType="begin"/>
            </w:r>
            <w:r w:rsidR="00573755">
              <w:rPr>
                <w:noProof/>
                <w:webHidden/>
              </w:rPr>
              <w:instrText xml:space="preserve"> PAGEREF _Toc142247206 \h </w:instrText>
            </w:r>
            <w:r w:rsidR="00573755">
              <w:rPr>
                <w:noProof/>
                <w:webHidden/>
              </w:rPr>
            </w:r>
            <w:r w:rsidR="00573755">
              <w:rPr>
                <w:noProof/>
                <w:webHidden/>
              </w:rPr>
              <w:fldChar w:fldCharType="separate"/>
            </w:r>
            <w:r w:rsidR="00CB14F0">
              <w:rPr>
                <w:noProof/>
                <w:webHidden/>
              </w:rPr>
              <w:t>10</w:t>
            </w:r>
            <w:r w:rsidR="00573755">
              <w:rPr>
                <w:noProof/>
                <w:webHidden/>
              </w:rPr>
              <w:fldChar w:fldCharType="end"/>
            </w:r>
          </w:hyperlink>
        </w:p>
        <w:p w14:paraId="6776878F" w14:textId="77777777" w:rsidR="00573755" w:rsidRDefault="00554D4B">
          <w:pPr>
            <w:pStyle w:val="TOC2"/>
            <w:tabs>
              <w:tab w:val="left" w:pos="600"/>
              <w:tab w:val="right" w:leader="dot" w:pos="9825"/>
            </w:tabs>
            <w:rPr>
              <w:rFonts w:eastAsiaTheme="minorEastAsia" w:cstheme="minorBidi"/>
              <w:smallCaps w:val="0"/>
              <w:noProof/>
              <w:sz w:val="22"/>
              <w:szCs w:val="22"/>
              <w:lang w:val="en-ZA" w:eastAsia="en-ZA"/>
            </w:rPr>
          </w:pPr>
          <w:hyperlink w:anchor="_Toc142247207" w:history="1">
            <w:r w:rsidR="00573755" w:rsidRPr="00AC30B6">
              <w:rPr>
                <w:rStyle w:val="Hyperlink"/>
                <w:b/>
                <w:bCs/>
                <w:iCs/>
                <w:noProof/>
                <w:snapToGrid w:val="0"/>
              </w:rPr>
              <w:t>7.</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ELIGIBILITY IN RESPECT OF RISK TO THE EMPLOYER:</w:t>
            </w:r>
            <w:r w:rsidR="00573755">
              <w:rPr>
                <w:noProof/>
                <w:webHidden/>
              </w:rPr>
              <w:tab/>
            </w:r>
            <w:r w:rsidR="00573755">
              <w:rPr>
                <w:noProof/>
                <w:webHidden/>
              </w:rPr>
              <w:fldChar w:fldCharType="begin"/>
            </w:r>
            <w:r w:rsidR="00573755">
              <w:rPr>
                <w:noProof/>
                <w:webHidden/>
              </w:rPr>
              <w:instrText xml:space="preserve"> PAGEREF _Toc142247207 \h </w:instrText>
            </w:r>
            <w:r w:rsidR="00573755">
              <w:rPr>
                <w:noProof/>
                <w:webHidden/>
              </w:rPr>
            </w:r>
            <w:r w:rsidR="00573755">
              <w:rPr>
                <w:noProof/>
                <w:webHidden/>
              </w:rPr>
              <w:fldChar w:fldCharType="separate"/>
            </w:r>
            <w:r w:rsidR="00CB14F0">
              <w:rPr>
                <w:noProof/>
                <w:webHidden/>
              </w:rPr>
              <w:t>10</w:t>
            </w:r>
            <w:r w:rsidR="00573755">
              <w:rPr>
                <w:noProof/>
                <w:webHidden/>
              </w:rPr>
              <w:fldChar w:fldCharType="end"/>
            </w:r>
          </w:hyperlink>
        </w:p>
        <w:p w14:paraId="493B5423" w14:textId="77777777" w:rsidR="00573755" w:rsidRDefault="00554D4B">
          <w:pPr>
            <w:pStyle w:val="TOC2"/>
            <w:tabs>
              <w:tab w:val="left" w:pos="600"/>
              <w:tab w:val="right" w:leader="dot" w:pos="9825"/>
            </w:tabs>
            <w:rPr>
              <w:rFonts w:eastAsiaTheme="minorEastAsia" w:cstheme="minorBidi"/>
              <w:smallCaps w:val="0"/>
              <w:noProof/>
              <w:sz w:val="22"/>
              <w:szCs w:val="22"/>
              <w:lang w:val="en-ZA" w:eastAsia="en-ZA"/>
            </w:rPr>
          </w:pPr>
          <w:hyperlink w:anchor="_Toc142247208" w:history="1">
            <w:r w:rsidR="00573755" w:rsidRPr="00AC30B6">
              <w:rPr>
                <w:rStyle w:val="Hyperlink"/>
                <w:b/>
                <w:bCs/>
                <w:iCs/>
                <w:noProof/>
                <w:snapToGrid w:val="0"/>
              </w:rPr>
              <w:t>8.</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CONTRACT PARTICIPATION GOAL TARGETS AND CIDB B.U.I.L.D. PROGRAMME</w:t>
            </w:r>
            <w:r w:rsidR="00573755">
              <w:rPr>
                <w:noProof/>
                <w:webHidden/>
              </w:rPr>
              <w:tab/>
            </w:r>
            <w:r w:rsidR="00573755">
              <w:rPr>
                <w:noProof/>
                <w:webHidden/>
              </w:rPr>
              <w:fldChar w:fldCharType="begin"/>
            </w:r>
            <w:r w:rsidR="00573755">
              <w:rPr>
                <w:noProof/>
                <w:webHidden/>
              </w:rPr>
              <w:instrText xml:space="preserve"> PAGEREF _Toc142247208 \h </w:instrText>
            </w:r>
            <w:r w:rsidR="00573755">
              <w:rPr>
                <w:noProof/>
                <w:webHidden/>
              </w:rPr>
            </w:r>
            <w:r w:rsidR="00573755">
              <w:rPr>
                <w:noProof/>
                <w:webHidden/>
              </w:rPr>
              <w:fldChar w:fldCharType="separate"/>
            </w:r>
            <w:r w:rsidR="00CB14F0">
              <w:rPr>
                <w:noProof/>
                <w:webHidden/>
              </w:rPr>
              <w:t>12</w:t>
            </w:r>
            <w:r w:rsidR="00573755">
              <w:rPr>
                <w:noProof/>
                <w:webHidden/>
              </w:rPr>
              <w:fldChar w:fldCharType="end"/>
            </w:r>
          </w:hyperlink>
        </w:p>
        <w:p w14:paraId="04179EBB" w14:textId="77777777" w:rsidR="00573755" w:rsidRDefault="00554D4B">
          <w:pPr>
            <w:pStyle w:val="TOC2"/>
            <w:tabs>
              <w:tab w:val="left" w:pos="600"/>
              <w:tab w:val="right" w:leader="dot" w:pos="9825"/>
            </w:tabs>
            <w:rPr>
              <w:rFonts w:eastAsiaTheme="minorEastAsia" w:cstheme="minorBidi"/>
              <w:smallCaps w:val="0"/>
              <w:noProof/>
              <w:sz w:val="22"/>
              <w:szCs w:val="22"/>
              <w:lang w:val="en-ZA" w:eastAsia="en-ZA"/>
            </w:rPr>
          </w:pPr>
          <w:hyperlink w:anchor="_Toc142247209" w:history="1">
            <w:r w:rsidR="00573755" w:rsidRPr="00AC30B6">
              <w:rPr>
                <w:rStyle w:val="Hyperlink"/>
                <w:b/>
                <w:bCs/>
                <w:iCs/>
                <w:noProof/>
                <w:snapToGrid w:val="0"/>
              </w:rPr>
              <w:t>9.</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COLLECTION OF TENDER DOCUMENTS</w:t>
            </w:r>
            <w:r w:rsidR="00573755">
              <w:rPr>
                <w:noProof/>
                <w:webHidden/>
              </w:rPr>
              <w:tab/>
            </w:r>
            <w:r w:rsidR="00573755">
              <w:rPr>
                <w:noProof/>
                <w:webHidden/>
              </w:rPr>
              <w:fldChar w:fldCharType="begin"/>
            </w:r>
            <w:r w:rsidR="00573755">
              <w:rPr>
                <w:noProof/>
                <w:webHidden/>
              </w:rPr>
              <w:instrText xml:space="preserve"> PAGEREF _Toc142247209 \h </w:instrText>
            </w:r>
            <w:r w:rsidR="00573755">
              <w:rPr>
                <w:noProof/>
                <w:webHidden/>
              </w:rPr>
            </w:r>
            <w:r w:rsidR="00573755">
              <w:rPr>
                <w:noProof/>
                <w:webHidden/>
              </w:rPr>
              <w:fldChar w:fldCharType="separate"/>
            </w:r>
            <w:r w:rsidR="00CB14F0">
              <w:rPr>
                <w:noProof/>
                <w:webHidden/>
              </w:rPr>
              <w:t>13</w:t>
            </w:r>
            <w:r w:rsidR="00573755">
              <w:rPr>
                <w:noProof/>
                <w:webHidden/>
              </w:rPr>
              <w:fldChar w:fldCharType="end"/>
            </w:r>
          </w:hyperlink>
        </w:p>
        <w:p w14:paraId="19312183" w14:textId="77777777" w:rsidR="00573755" w:rsidRDefault="00554D4B">
          <w:pPr>
            <w:pStyle w:val="TOC2"/>
            <w:tabs>
              <w:tab w:val="left" w:pos="800"/>
              <w:tab w:val="right" w:leader="dot" w:pos="9825"/>
            </w:tabs>
            <w:rPr>
              <w:rFonts w:eastAsiaTheme="minorEastAsia" w:cstheme="minorBidi"/>
              <w:smallCaps w:val="0"/>
              <w:noProof/>
              <w:sz w:val="22"/>
              <w:szCs w:val="22"/>
              <w:lang w:val="en-ZA" w:eastAsia="en-ZA"/>
            </w:rPr>
          </w:pPr>
          <w:hyperlink w:anchor="_Toc142247210" w:history="1">
            <w:r w:rsidR="00573755" w:rsidRPr="00AC30B6">
              <w:rPr>
                <w:rStyle w:val="Hyperlink"/>
                <w:b/>
                <w:bCs/>
                <w:iCs/>
                <w:noProof/>
                <w:snapToGrid w:val="0"/>
              </w:rPr>
              <w:t>10.</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SITE INSPECTION MEETING</w:t>
            </w:r>
            <w:r w:rsidR="00573755">
              <w:rPr>
                <w:noProof/>
                <w:webHidden/>
              </w:rPr>
              <w:tab/>
            </w:r>
            <w:r w:rsidR="00573755">
              <w:rPr>
                <w:noProof/>
                <w:webHidden/>
              </w:rPr>
              <w:fldChar w:fldCharType="begin"/>
            </w:r>
            <w:r w:rsidR="00573755">
              <w:rPr>
                <w:noProof/>
                <w:webHidden/>
              </w:rPr>
              <w:instrText xml:space="preserve"> PAGEREF _Toc142247210 \h </w:instrText>
            </w:r>
            <w:r w:rsidR="00573755">
              <w:rPr>
                <w:noProof/>
                <w:webHidden/>
              </w:rPr>
            </w:r>
            <w:r w:rsidR="00573755">
              <w:rPr>
                <w:noProof/>
                <w:webHidden/>
              </w:rPr>
              <w:fldChar w:fldCharType="separate"/>
            </w:r>
            <w:r w:rsidR="00CB14F0">
              <w:rPr>
                <w:noProof/>
                <w:webHidden/>
              </w:rPr>
              <w:t>13</w:t>
            </w:r>
            <w:r w:rsidR="00573755">
              <w:rPr>
                <w:noProof/>
                <w:webHidden/>
              </w:rPr>
              <w:fldChar w:fldCharType="end"/>
            </w:r>
          </w:hyperlink>
        </w:p>
        <w:p w14:paraId="0CDF4D33" w14:textId="77777777" w:rsidR="00573755" w:rsidRDefault="00554D4B">
          <w:pPr>
            <w:pStyle w:val="TOC2"/>
            <w:tabs>
              <w:tab w:val="left" w:pos="800"/>
              <w:tab w:val="right" w:leader="dot" w:pos="9825"/>
            </w:tabs>
            <w:rPr>
              <w:rFonts w:eastAsiaTheme="minorEastAsia" w:cstheme="minorBidi"/>
              <w:smallCaps w:val="0"/>
              <w:noProof/>
              <w:sz w:val="22"/>
              <w:szCs w:val="22"/>
              <w:lang w:val="en-ZA" w:eastAsia="en-ZA"/>
            </w:rPr>
          </w:pPr>
          <w:hyperlink w:anchor="_Toc142247211" w:history="1">
            <w:r w:rsidR="00573755" w:rsidRPr="00AC30B6">
              <w:rPr>
                <w:rStyle w:val="Hyperlink"/>
                <w:b/>
                <w:bCs/>
                <w:iCs/>
                <w:noProof/>
                <w:snapToGrid w:val="0"/>
              </w:rPr>
              <w:t>11.</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ENQUIRIES</w:t>
            </w:r>
            <w:r w:rsidR="00573755">
              <w:rPr>
                <w:noProof/>
                <w:webHidden/>
              </w:rPr>
              <w:tab/>
            </w:r>
            <w:r w:rsidR="00573755">
              <w:rPr>
                <w:noProof/>
                <w:webHidden/>
              </w:rPr>
              <w:fldChar w:fldCharType="begin"/>
            </w:r>
            <w:r w:rsidR="00573755">
              <w:rPr>
                <w:noProof/>
                <w:webHidden/>
              </w:rPr>
              <w:instrText xml:space="preserve"> PAGEREF _Toc142247211 \h </w:instrText>
            </w:r>
            <w:r w:rsidR="00573755">
              <w:rPr>
                <w:noProof/>
                <w:webHidden/>
              </w:rPr>
            </w:r>
            <w:r w:rsidR="00573755">
              <w:rPr>
                <w:noProof/>
                <w:webHidden/>
              </w:rPr>
              <w:fldChar w:fldCharType="separate"/>
            </w:r>
            <w:r w:rsidR="00CB14F0">
              <w:rPr>
                <w:noProof/>
                <w:webHidden/>
              </w:rPr>
              <w:t>13</w:t>
            </w:r>
            <w:r w:rsidR="00573755">
              <w:rPr>
                <w:noProof/>
                <w:webHidden/>
              </w:rPr>
              <w:fldChar w:fldCharType="end"/>
            </w:r>
          </w:hyperlink>
        </w:p>
        <w:p w14:paraId="6DA15040" w14:textId="77777777" w:rsidR="00573755" w:rsidRDefault="00554D4B">
          <w:pPr>
            <w:pStyle w:val="TOC2"/>
            <w:tabs>
              <w:tab w:val="left" w:pos="800"/>
              <w:tab w:val="right" w:leader="dot" w:pos="9825"/>
            </w:tabs>
            <w:rPr>
              <w:rFonts w:eastAsiaTheme="minorEastAsia" w:cstheme="minorBidi"/>
              <w:smallCaps w:val="0"/>
              <w:noProof/>
              <w:sz w:val="22"/>
              <w:szCs w:val="22"/>
              <w:lang w:val="en-ZA" w:eastAsia="en-ZA"/>
            </w:rPr>
          </w:pPr>
          <w:hyperlink w:anchor="_Toc142247212" w:history="1">
            <w:r w:rsidR="00573755" w:rsidRPr="00AC30B6">
              <w:rPr>
                <w:rStyle w:val="Hyperlink"/>
                <w:b/>
                <w:bCs/>
                <w:iCs/>
                <w:noProof/>
                <w:snapToGrid w:val="0"/>
              </w:rPr>
              <w:t>12.</w:t>
            </w:r>
            <w:r w:rsidR="00573755">
              <w:rPr>
                <w:rFonts w:eastAsiaTheme="minorEastAsia" w:cstheme="minorBidi"/>
                <w:smallCaps w:val="0"/>
                <w:noProof/>
                <w:sz w:val="22"/>
                <w:szCs w:val="22"/>
                <w:lang w:val="en-ZA" w:eastAsia="en-ZA"/>
              </w:rPr>
              <w:tab/>
            </w:r>
            <w:r w:rsidR="00573755" w:rsidRPr="00AC30B6">
              <w:rPr>
                <w:rStyle w:val="Hyperlink"/>
                <w:b/>
                <w:bCs/>
                <w:iCs/>
                <w:noProof/>
                <w:snapToGrid w:val="0"/>
              </w:rPr>
              <w:t>DEPOSIT / RETURN OF TENDER DOCUMENTS</w:t>
            </w:r>
            <w:r w:rsidR="00573755">
              <w:rPr>
                <w:noProof/>
                <w:webHidden/>
              </w:rPr>
              <w:tab/>
            </w:r>
            <w:r w:rsidR="00573755">
              <w:rPr>
                <w:noProof/>
                <w:webHidden/>
              </w:rPr>
              <w:fldChar w:fldCharType="begin"/>
            </w:r>
            <w:r w:rsidR="00573755">
              <w:rPr>
                <w:noProof/>
                <w:webHidden/>
              </w:rPr>
              <w:instrText xml:space="preserve"> PAGEREF _Toc142247212 \h </w:instrText>
            </w:r>
            <w:r w:rsidR="00573755">
              <w:rPr>
                <w:noProof/>
                <w:webHidden/>
              </w:rPr>
            </w:r>
            <w:r w:rsidR="00573755">
              <w:rPr>
                <w:noProof/>
                <w:webHidden/>
              </w:rPr>
              <w:fldChar w:fldCharType="separate"/>
            </w:r>
            <w:r w:rsidR="00CB14F0">
              <w:rPr>
                <w:noProof/>
                <w:webHidden/>
              </w:rPr>
              <w:t>14</w:t>
            </w:r>
            <w:r w:rsidR="00573755">
              <w:rPr>
                <w:noProof/>
                <w:webHidden/>
              </w:rPr>
              <w:fldChar w:fldCharType="end"/>
            </w:r>
          </w:hyperlink>
        </w:p>
        <w:p w14:paraId="6090A654"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13" w:history="1">
            <w:r w:rsidR="00573755" w:rsidRPr="00AC30B6">
              <w:rPr>
                <w:rStyle w:val="Hyperlink"/>
                <w:b/>
                <w:noProof/>
              </w:rPr>
              <w:t>EVALUATION ON FUNCTIONALITY</w:t>
            </w:r>
            <w:r w:rsidR="00573755">
              <w:rPr>
                <w:noProof/>
                <w:webHidden/>
              </w:rPr>
              <w:tab/>
            </w:r>
            <w:r w:rsidR="00573755">
              <w:rPr>
                <w:noProof/>
                <w:webHidden/>
              </w:rPr>
              <w:fldChar w:fldCharType="begin"/>
            </w:r>
            <w:r w:rsidR="00573755">
              <w:rPr>
                <w:noProof/>
                <w:webHidden/>
              </w:rPr>
              <w:instrText xml:space="preserve"> PAGEREF _Toc142247213 \h </w:instrText>
            </w:r>
            <w:r w:rsidR="00573755">
              <w:rPr>
                <w:noProof/>
                <w:webHidden/>
              </w:rPr>
            </w:r>
            <w:r w:rsidR="00573755">
              <w:rPr>
                <w:noProof/>
                <w:webHidden/>
              </w:rPr>
              <w:fldChar w:fldCharType="separate"/>
            </w:r>
            <w:r w:rsidR="00CB14F0">
              <w:rPr>
                <w:noProof/>
                <w:webHidden/>
              </w:rPr>
              <w:t>15</w:t>
            </w:r>
            <w:r w:rsidR="00573755">
              <w:rPr>
                <w:noProof/>
                <w:webHidden/>
              </w:rPr>
              <w:fldChar w:fldCharType="end"/>
            </w:r>
          </w:hyperlink>
        </w:p>
        <w:p w14:paraId="2849C0C1"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14" w:history="1">
            <w:r w:rsidR="00573755" w:rsidRPr="00AC30B6">
              <w:rPr>
                <w:rStyle w:val="Hyperlink"/>
                <w:b/>
                <w:noProof/>
              </w:rPr>
              <w:t>DPW-07: FORM OF OFFER AND ACCEPTANCE</w:t>
            </w:r>
            <w:r w:rsidR="00573755">
              <w:rPr>
                <w:noProof/>
                <w:webHidden/>
              </w:rPr>
              <w:tab/>
            </w:r>
            <w:r w:rsidR="00573755">
              <w:rPr>
                <w:noProof/>
                <w:webHidden/>
              </w:rPr>
              <w:fldChar w:fldCharType="begin"/>
            </w:r>
            <w:r w:rsidR="00573755">
              <w:rPr>
                <w:noProof/>
                <w:webHidden/>
              </w:rPr>
              <w:instrText xml:space="preserve"> PAGEREF _Toc142247214 \h </w:instrText>
            </w:r>
            <w:r w:rsidR="00573755">
              <w:rPr>
                <w:noProof/>
                <w:webHidden/>
              </w:rPr>
            </w:r>
            <w:r w:rsidR="00573755">
              <w:rPr>
                <w:noProof/>
                <w:webHidden/>
              </w:rPr>
              <w:fldChar w:fldCharType="separate"/>
            </w:r>
            <w:r w:rsidR="00CB14F0">
              <w:rPr>
                <w:noProof/>
                <w:webHidden/>
              </w:rPr>
              <w:t>16</w:t>
            </w:r>
            <w:r w:rsidR="00573755">
              <w:rPr>
                <w:noProof/>
                <w:webHidden/>
              </w:rPr>
              <w:fldChar w:fldCharType="end"/>
            </w:r>
          </w:hyperlink>
        </w:p>
        <w:p w14:paraId="30747698"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15" w:history="1">
            <w:r w:rsidR="00573755" w:rsidRPr="00AC30B6">
              <w:rPr>
                <w:rStyle w:val="Hyperlink"/>
                <w:b/>
                <w:noProof/>
              </w:rPr>
              <w:t>TERMS OF REFERENCE/ SPECIFICATIONS</w:t>
            </w:r>
            <w:r w:rsidR="00573755">
              <w:rPr>
                <w:noProof/>
                <w:webHidden/>
              </w:rPr>
              <w:tab/>
            </w:r>
            <w:r w:rsidR="00573755">
              <w:rPr>
                <w:noProof/>
                <w:webHidden/>
              </w:rPr>
              <w:fldChar w:fldCharType="begin"/>
            </w:r>
            <w:r w:rsidR="00573755">
              <w:rPr>
                <w:noProof/>
                <w:webHidden/>
              </w:rPr>
              <w:instrText xml:space="preserve"> PAGEREF _Toc142247215 \h </w:instrText>
            </w:r>
            <w:r w:rsidR="00573755">
              <w:rPr>
                <w:noProof/>
                <w:webHidden/>
              </w:rPr>
            </w:r>
            <w:r w:rsidR="00573755">
              <w:rPr>
                <w:noProof/>
                <w:webHidden/>
              </w:rPr>
              <w:fldChar w:fldCharType="separate"/>
            </w:r>
            <w:r w:rsidR="00CB14F0">
              <w:rPr>
                <w:noProof/>
                <w:webHidden/>
              </w:rPr>
              <w:t>20</w:t>
            </w:r>
            <w:r w:rsidR="00573755">
              <w:rPr>
                <w:noProof/>
                <w:webHidden/>
              </w:rPr>
              <w:fldChar w:fldCharType="end"/>
            </w:r>
          </w:hyperlink>
        </w:p>
        <w:p w14:paraId="7EF66DD2"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16" w:history="1">
            <w:r w:rsidR="00573755" w:rsidRPr="00AC30B6">
              <w:rPr>
                <w:rStyle w:val="Hyperlink"/>
                <w:b/>
                <w:noProof/>
              </w:rPr>
              <w:t>PRICING SCHEDULE/ BILLL OF QUANTITIES</w:t>
            </w:r>
            <w:r w:rsidR="00573755">
              <w:rPr>
                <w:noProof/>
                <w:webHidden/>
              </w:rPr>
              <w:tab/>
            </w:r>
            <w:r w:rsidR="00573755">
              <w:rPr>
                <w:noProof/>
                <w:webHidden/>
              </w:rPr>
              <w:fldChar w:fldCharType="begin"/>
            </w:r>
            <w:r w:rsidR="00573755">
              <w:rPr>
                <w:noProof/>
                <w:webHidden/>
              </w:rPr>
              <w:instrText xml:space="preserve"> PAGEREF _Toc142247216 \h </w:instrText>
            </w:r>
            <w:r w:rsidR="00573755">
              <w:rPr>
                <w:noProof/>
                <w:webHidden/>
              </w:rPr>
            </w:r>
            <w:r w:rsidR="00573755">
              <w:rPr>
                <w:noProof/>
                <w:webHidden/>
              </w:rPr>
              <w:fldChar w:fldCharType="separate"/>
            </w:r>
            <w:r w:rsidR="00CB14F0">
              <w:rPr>
                <w:noProof/>
                <w:webHidden/>
              </w:rPr>
              <w:t>21</w:t>
            </w:r>
            <w:r w:rsidR="00573755">
              <w:rPr>
                <w:noProof/>
                <w:webHidden/>
              </w:rPr>
              <w:fldChar w:fldCharType="end"/>
            </w:r>
          </w:hyperlink>
        </w:p>
        <w:p w14:paraId="4EE011DE"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17" w:history="1">
            <w:r w:rsidR="00573755" w:rsidRPr="00AC30B6">
              <w:rPr>
                <w:rStyle w:val="Hyperlink"/>
                <w:b/>
                <w:noProof/>
              </w:rPr>
              <w:t>DRPW – 03 (EC) TENDER DATA</w:t>
            </w:r>
            <w:r w:rsidR="00573755">
              <w:rPr>
                <w:noProof/>
                <w:webHidden/>
              </w:rPr>
              <w:tab/>
            </w:r>
            <w:r w:rsidR="00573755">
              <w:rPr>
                <w:noProof/>
                <w:webHidden/>
              </w:rPr>
              <w:fldChar w:fldCharType="begin"/>
            </w:r>
            <w:r w:rsidR="00573755">
              <w:rPr>
                <w:noProof/>
                <w:webHidden/>
              </w:rPr>
              <w:instrText xml:space="preserve"> PAGEREF _Toc142247217 \h </w:instrText>
            </w:r>
            <w:r w:rsidR="00573755">
              <w:rPr>
                <w:noProof/>
                <w:webHidden/>
              </w:rPr>
            </w:r>
            <w:r w:rsidR="00573755">
              <w:rPr>
                <w:noProof/>
                <w:webHidden/>
              </w:rPr>
              <w:fldChar w:fldCharType="separate"/>
            </w:r>
            <w:r w:rsidR="00CB14F0">
              <w:rPr>
                <w:noProof/>
                <w:webHidden/>
              </w:rPr>
              <w:t>22</w:t>
            </w:r>
            <w:r w:rsidR="00573755">
              <w:rPr>
                <w:noProof/>
                <w:webHidden/>
              </w:rPr>
              <w:fldChar w:fldCharType="end"/>
            </w:r>
          </w:hyperlink>
        </w:p>
        <w:p w14:paraId="051A3FCD"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18" w:history="1">
            <w:r w:rsidR="00573755" w:rsidRPr="00AC30B6">
              <w:rPr>
                <w:rStyle w:val="Hyperlink"/>
                <w:b/>
                <w:noProof/>
              </w:rPr>
              <w:t>PA-11:  BIDDER’S DISCLOSURE</w:t>
            </w:r>
            <w:r w:rsidR="00573755">
              <w:rPr>
                <w:noProof/>
                <w:webHidden/>
              </w:rPr>
              <w:tab/>
            </w:r>
            <w:r w:rsidR="00573755">
              <w:rPr>
                <w:noProof/>
                <w:webHidden/>
              </w:rPr>
              <w:fldChar w:fldCharType="begin"/>
            </w:r>
            <w:r w:rsidR="00573755">
              <w:rPr>
                <w:noProof/>
                <w:webHidden/>
              </w:rPr>
              <w:instrText xml:space="preserve"> PAGEREF _Toc142247218 \h </w:instrText>
            </w:r>
            <w:r w:rsidR="00573755">
              <w:rPr>
                <w:noProof/>
                <w:webHidden/>
              </w:rPr>
            </w:r>
            <w:r w:rsidR="00573755">
              <w:rPr>
                <w:noProof/>
                <w:webHidden/>
              </w:rPr>
              <w:fldChar w:fldCharType="separate"/>
            </w:r>
            <w:r w:rsidR="00CB14F0">
              <w:rPr>
                <w:noProof/>
                <w:webHidden/>
              </w:rPr>
              <w:t>23</w:t>
            </w:r>
            <w:r w:rsidR="00573755">
              <w:rPr>
                <w:noProof/>
                <w:webHidden/>
              </w:rPr>
              <w:fldChar w:fldCharType="end"/>
            </w:r>
          </w:hyperlink>
        </w:p>
        <w:p w14:paraId="5B0E6041"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19" w:history="1">
            <w:r w:rsidR="00573755" w:rsidRPr="00AC30B6">
              <w:rPr>
                <w:rStyle w:val="Hyperlink"/>
                <w:b/>
                <w:noProof/>
              </w:rPr>
              <w:t>PA-15.1:  RESOLUTION OF BOARD OF DIRECTORS</w:t>
            </w:r>
            <w:r w:rsidR="00573755">
              <w:rPr>
                <w:noProof/>
                <w:webHidden/>
              </w:rPr>
              <w:tab/>
            </w:r>
            <w:r w:rsidR="00573755">
              <w:rPr>
                <w:noProof/>
                <w:webHidden/>
              </w:rPr>
              <w:fldChar w:fldCharType="begin"/>
            </w:r>
            <w:r w:rsidR="00573755">
              <w:rPr>
                <w:noProof/>
                <w:webHidden/>
              </w:rPr>
              <w:instrText xml:space="preserve"> PAGEREF _Toc142247219 \h </w:instrText>
            </w:r>
            <w:r w:rsidR="00573755">
              <w:rPr>
                <w:noProof/>
                <w:webHidden/>
              </w:rPr>
            </w:r>
            <w:r w:rsidR="00573755">
              <w:rPr>
                <w:noProof/>
                <w:webHidden/>
              </w:rPr>
              <w:fldChar w:fldCharType="separate"/>
            </w:r>
            <w:r w:rsidR="00CB14F0">
              <w:rPr>
                <w:noProof/>
                <w:webHidden/>
              </w:rPr>
              <w:t>26</w:t>
            </w:r>
            <w:r w:rsidR="00573755">
              <w:rPr>
                <w:noProof/>
                <w:webHidden/>
              </w:rPr>
              <w:fldChar w:fldCharType="end"/>
            </w:r>
          </w:hyperlink>
        </w:p>
        <w:p w14:paraId="518F9413"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0" w:history="1">
            <w:r w:rsidR="00573755" w:rsidRPr="00AC30B6">
              <w:rPr>
                <w:rStyle w:val="Hyperlink"/>
                <w:b/>
                <w:noProof/>
              </w:rPr>
              <w:t>PA-15.2:  RESOLUTION OF BOARD OF DIRECTORS TO ENTER INTO CONSORTIA OR JOINT VENTURES</w:t>
            </w:r>
            <w:r w:rsidR="00573755">
              <w:rPr>
                <w:noProof/>
                <w:webHidden/>
              </w:rPr>
              <w:tab/>
            </w:r>
            <w:r w:rsidR="00573755">
              <w:rPr>
                <w:noProof/>
                <w:webHidden/>
              </w:rPr>
              <w:fldChar w:fldCharType="begin"/>
            </w:r>
            <w:r w:rsidR="00573755">
              <w:rPr>
                <w:noProof/>
                <w:webHidden/>
              </w:rPr>
              <w:instrText xml:space="preserve"> PAGEREF _Toc142247220 \h </w:instrText>
            </w:r>
            <w:r w:rsidR="00573755">
              <w:rPr>
                <w:noProof/>
                <w:webHidden/>
              </w:rPr>
            </w:r>
            <w:r w:rsidR="00573755">
              <w:rPr>
                <w:noProof/>
                <w:webHidden/>
              </w:rPr>
              <w:fldChar w:fldCharType="separate"/>
            </w:r>
            <w:r w:rsidR="00CB14F0">
              <w:rPr>
                <w:noProof/>
                <w:webHidden/>
              </w:rPr>
              <w:t>28</w:t>
            </w:r>
            <w:r w:rsidR="00573755">
              <w:rPr>
                <w:noProof/>
                <w:webHidden/>
              </w:rPr>
              <w:fldChar w:fldCharType="end"/>
            </w:r>
          </w:hyperlink>
        </w:p>
        <w:p w14:paraId="0C307D6A"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1" w:history="1">
            <w:r w:rsidR="00573755" w:rsidRPr="00AC30B6">
              <w:rPr>
                <w:rStyle w:val="Hyperlink"/>
                <w:b/>
                <w:noProof/>
              </w:rPr>
              <w:t>PA-15.3:  SPECIAL RESOLUTION OF CONSORTIA OR JOINT VENTURES</w:t>
            </w:r>
            <w:r w:rsidR="00573755">
              <w:rPr>
                <w:noProof/>
                <w:webHidden/>
              </w:rPr>
              <w:tab/>
            </w:r>
            <w:r w:rsidR="00573755">
              <w:rPr>
                <w:noProof/>
                <w:webHidden/>
              </w:rPr>
              <w:fldChar w:fldCharType="begin"/>
            </w:r>
            <w:r w:rsidR="00573755">
              <w:rPr>
                <w:noProof/>
                <w:webHidden/>
              </w:rPr>
              <w:instrText xml:space="preserve"> PAGEREF _Toc142247221 \h </w:instrText>
            </w:r>
            <w:r w:rsidR="00573755">
              <w:rPr>
                <w:noProof/>
                <w:webHidden/>
              </w:rPr>
            </w:r>
            <w:r w:rsidR="00573755">
              <w:rPr>
                <w:noProof/>
                <w:webHidden/>
              </w:rPr>
              <w:fldChar w:fldCharType="separate"/>
            </w:r>
            <w:r w:rsidR="00CB14F0">
              <w:rPr>
                <w:noProof/>
                <w:webHidden/>
              </w:rPr>
              <w:t>30</w:t>
            </w:r>
            <w:r w:rsidR="00573755">
              <w:rPr>
                <w:noProof/>
                <w:webHidden/>
              </w:rPr>
              <w:fldChar w:fldCharType="end"/>
            </w:r>
          </w:hyperlink>
        </w:p>
        <w:p w14:paraId="3B47FD30"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2" w:history="1">
            <w:r w:rsidR="00573755" w:rsidRPr="00AC30B6">
              <w:rPr>
                <w:rStyle w:val="Hyperlink"/>
                <w:b/>
                <w:noProof/>
              </w:rPr>
              <w:t>DPW-16.  TENDER BRIEFING MEETING CERTIFICATE</w:t>
            </w:r>
            <w:r w:rsidR="00573755">
              <w:rPr>
                <w:noProof/>
                <w:webHidden/>
              </w:rPr>
              <w:tab/>
            </w:r>
            <w:r w:rsidR="00573755">
              <w:rPr>
                <w:noProof/>
                <w:webHidden/>
              </w:rPr>
              <w:fldChar w:fldCharType="begin"/>
            </w:r>
            <w:r w:rsidR="00573755">
              <w:rPr>
                <w:noProof/>
                <w:webHidden/>
              </w:rPr>
              <w:instrText xml:space="preserve"> PAGEREF _Toc142247222 \h </w:instrText>
            </w:r>
            <w:r w:rsidR="00573755">
              <w:rPr>
                <w:noProof/>
                <w:webHidden/>
              </w:rPr>
            </w:r>
            <w:r w:rsidR="00573755">
              <w:rPr>
                <w:noProof/>
                <w:webHidden/>
              </w:rPr>
              <w:fldChar w:fldCharType="separate"/>
            </w:r>
            <w:r w:rsidR="00CB14F0">
              <w:rPr>
                <w:noProof/>
                <w:webHidden/>
              </w:rPr>
              <w:t>33</w:t>
            </w:r>
            <w:r w:rsidR="00573755">
              <w:rPr>
                <w:noProof/>
                <w:webHidden/>
              </w:rPr>
              <w:fldChar w:fldCharType="end"/>
            </w:r>
          </w:hyperlink>
        </w:p>
        <w:p w14:paraId="53C8DE52"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3" w:history="1">
            <w:r w:rsidR="00573755" w:rsidRPr="00AC30B6">
              <w:rPr>
                <w:rStyle w:val="Hyperlink"/>
                <w:b/>
                <w:noProof/>
                <w:snapToGrid w:val="0"/>
              </w:rPr>
              <w:t>DPW-21: RECORD OF ADDENDA TO TENDER DOCUMENTS</w:t>
            </w:r>
            <w:r w:rsidR="00573755">
              <w:rPr>
                <w:noProof/>
                <w:webHidden/>
              </w:rPr>
              <w:tab/>
            </w:r>
            <w:r w:rsidR="00573755">
              <w:rPr>
                <w:noProof/>
                <w:webHidden/>
              </w:rPr>
              <w:fldChar w:fldCharType="begin"/>
            </w:r>
            <w:r w:rsidR="00573755">
              <w:rPr>
                <w:noProof/>
                <w:webHidden/>
              </w:rPr>
              <w:instrText xml:space="preserve"> PAGEREF _Toc142247223 \h </w:instrText>
            </w:r>
            <w:r w:rsidR="00573755">
              <w:rPr>
                <w:noProof/>
                <w:webHidden/>
              </w:rPr>
            </w:r>
            <w:r w:rsidR="00573755">
              <w:rPr>
                <w:noProof/>
                <w:webHidden/>
              </w:rPr>
              <w:fldChar w:fldCharType="separate"/>
            </w:r>
            <w:r w:rsidR="00CB14F0">
              <w:rPr>
                <w:noProof/>
                <w:webHidden/>
              </w:rPr>
              <w:t>34</w:t>
            </w:r>
            <w:r w:rsidR="00573755">
              <w:rPr>
                <w:noProof/>
                <w:webHidden/>
              </w:rPr>
              <w:fldChar w:fldCharType="end"/>
            </w:r>
          </w:hyperlink>
        </w:p>
        <w:p w14:paraId="5C05DF5B"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4" w:history="1">
            <w:r w:rsidR="00573755" w:rsidRPr="00AC30B6">
              <w:rPr>
                <w:rStyle w:val="Hyperlink"/>
                <w:b/>
                <w:noProof/>
              </w:rPr>
              <w:t>PA- 40: DECLARATION OF DESIGNATED GROUPS FOR PREFERENTIAL PROCUREMENT</w:t>
            </w:r>
            <w:r w:rsidR="00573755">
              <w:rPr>
                <w:noProof/>
                <w:webHidden/>
              </w:rPr>
              <w:tab/>
            </w:r>
            <w:r w:rsidR="00573755">
              <w:rPr>
                <w:noProof/>
                <w:webHidden/>
              </w:rPr>
              <w:fldChar w:fldCharType="begin"/>
            </w:r>
            <w:r w:rsidR="00573755">
              <w:rPr>
                <w:noProof/>
                <w:webHidden/>
              </w:rPr>
              <w:instrText xml:space="preserve"> PAGEREF _Toc142247224 \h </w:instrText>
            </w:r>
            <w:r w:rsidR="00573755">
              <w:rPr>
                <w:noProof/>
                <w:webHidden/>
              </w:rPr>
            </w:r>
            <w:r w:rsidR="00573755">
              <w:rPr>
                <w:noProof/>
                <w:webHidden/>
              </w:rPr>
              <w:fldChar w:fldCharType="separate"/>
            </w:r>
            <w:r w:rsidR="00CB14F0">
              <w:rPr>
                <w:noProof/>
                <w:webHidden/>
              </w:rPr>
              <w:t>35</w:t>
            </w:r>
            <w:r w:rsidR="00573755">
              <w:rPr>
                <w:noProof/>
                <w:webHidden/>
              </w:rPr>
              <w:fldChar w:fldCharType="end"/>
            </w:r>
          </w:hyperlink>
        </w:p>
        <w:p w14:paraId="685691A7"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5" w:history="1">
            <w:r w:rsidR="00573755" w:rsidRPr="00AC30B6">
              <w:rPr>
                <w:rStyle w:val="Hyperlink"/>
                <w:b/>
                <w:noProof/>
                <w:snapToGrid w:val="0"/>
              </w:rPr>
              <w:t>DPW-09 PARTICULARS OF TENDERER’S PROJECTS</w:t>
            </w:r>
            <w:r w:rsidR="00573755">
              <w:rPr>
                <w:noProof/>
                <w:webHidden/>
              </w:rPr>
              <w:tab/>
            </w:r>
            <w:r w:rsidR="00573755">
              <w:rPr>
                <w:noProof/>
                <w:webHidden/>
              </w:rPr>
              <w:fldChar w:fldCharType="begin"/>
            </w:r>
            <w:r w:rsidR="00573755">
              <w:rPr>
                <w:noProof/>
                <w:webHidden/>
              </w:rPr>
              <w:instrText xml:space="preserve"> PAGEREF _Toc142247225 \h </w:instrText>
            </w:r>
            <w:r w:rsidR="00573755">
              <w:rPr>
                <w:noProof/>
                <w:webHidden/>
              </w:rPr>
            </w:r>
            <w:r w:rsidR="00573755">
              <w:rPr>
                <w:noProof/>
                <w:webHidden/>
              </w:rPr>
              <w:fldChar w:fldCharType="separate"/>
            </w:r>
            <w:r w:rsidR="00CB14F0">
              <w:rPr>
                <w:noProof/>
                <w:webHidden/>
              </w:rPr>
              <w:t>37</w:t>
            </w:r>
            <w:r w:rsidR="00573755">
              <w:rPr>
                <w:noProof/>
                <w:webHidden/>
              </w:rPr>
              <w:fldChar w:fldCharType="end"/>
            </w:r>
          </w:hyperlink>
        </w:p>
        <w:p w14:paraId="5C1EAD93"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6" w:history="1">
            <w:r w:rsidR="00573755" w:rsidRPr="00AC30B6">
              <w:rPr>
                <w:rStyle w:val="Hyperlink"/>
                <w:b/>
                <w:noProof/>
              </w:rPr>
              <w:t>PA-16: PREFERENCE POINTS CLAIM FORM IN TERMS OF THE PREFERENTIAL PROCUREMENT REGULATIONS 2022</w:t>
            </w:r>
            <w:r w:rsidR="00573755">
              <w:rPr>
                <w:noProof/>
                <w:webHidden/>
              </w:rPr>
              <w:tab/>
            </w:r>
            <w:r w:rsidR="00573755">
              <w:rPr>
                <w:noProof/>
                <w:webHidden/>
              </w:rPr>
              <w:fldChar w:fldCharType="begin"/>
            </w:r>
            <w:r w:rsidR="00573755">
              <w:rPr>
                <w:noProof/>
                <w:webHidden/>
              </w:rPr>
              <w:instrText xml:space="preserve"> PAGEREF _Toc142247226 \h </w:instrText>
            </w:r>
            <w:r w:rsidR="00573755">
              <w:rPr>
                <w:noProof/>
                <w:webHidden/>
              </w:rPr>
            </w:r>
            <w:r w:rsidR="00573755">
              <w:rPr>
                <w:noProof/>
                <w:webHidden/>
              </w:rPr>
              <w:fldChar w:fldCharType="separate"/>
            </w:r>
            <w:r w:rsidR="00CB14F0">
              <w:rPr>
                <w:noProof/>
                <w:webHidden/>
              </w:rPr>
              <w:t>39</w:t>
            </w:r>
            <w:r w:rsidR="00573755">
              <w:rPr>
                <w:noProof/>
                <w:webHidden/>
              </w:rPr>
              <w:fldChar w:fldCharType="end"/>
            </w:r>
          </w:hyperlink>
        </w:p>
        <w:p w14:paraId="1FF5CE8D"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7" w:history="1">
            <w:r w:rsidR="00573755" w:rsidRPr="00AC30B6">
              <w:rPr>
                <w:rStyle w:val="Hyperlink"/>
                <w:b/>
                <w:noProof/>
              </w:rPr>
              <w:t>SWORN AFFIDAVIT – B-BBEE EXEMPTED MICRO ENTERPRISE - GENERAL</w:t>
            </w:r>
            <w:r w:rsidR="00573755">
              <w:rPr>
                <w:noProof/>
                <w:webHidden/>
              </w:rPr>
              <w:tab/>
            </w:r>
            <w:r w:rsidR="00573755">
              <w:rPr>
                <w:noProof/>
                <w:webHidden/>
              </w:rPr>
              <w:fldChar w:fldCharType="begin"/>
            </w:r>
            <w:r w:rsidR="00573755">
              <w:rPr>
                <w:noProof/>
                <w:webHidden/>
              </w:rPr>
              <w:instrText xml:space="preserve"> PAGEREF _Toc142247227 \h </w:instrText>
            </w:r>
            <w:r w:rsidR="00573755">
              <w:rPr>
                <w:noProof/>
                <w:webHidden/>
              </w:rPr>
            </w:r>
            <w:r w:rsidR="00573755">
              <w:rPr>
                <w:noProof/>
                <w:webHidden/>
              </w:rPr>
              <w:fldChar w:fldCharType="separate"/>
            </w:r>
            <w:r w:rsidR="00CB14F0">
              <w:rPr>
                <w:noProof/>
                <w:webHidden/>
              </w:rPr>
              <w:t>44</w:t>
            </w:r>
            <w:r w:rsidR="00573755">
              <w:rPr>
                <w:noProof/>
                <w:webHidden/>
              </w:rPr>
              <w:fldChar w:fldCharType="end"/>
            </w:r>
          </w:hyperlink>
        </w:p>
        <w:p w14:paraId="3401AB26"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8" w:history="1">
            <w:r w:rsidR="00573755" w:rsidRPr="00AC30B6">
              <w:rPr>
                <w:rStyle w:val="Hyperlink"/>
                <w:b/>
                <w:noProof/>
              </w:rPr>
              <w:t>SWORN AFFIDAVIT – B-BBEE QUALIFYING SMALL ENTERPRISE – GENERAL</w:t>
            </w:r>
            <w:r w:rsidR="00573755">
              <w:rPr>
                <w:noProof/>
                <w:webHidden/>
              </w:rPr>
              <w:tab/>
            </w:r>
            <w:r w:rsidR="00573755">
              <w:rPr>
                <w:noProof/>
                <w:webHidden/>
              </w:rPr>
              <w:fldChar w:fldCharType="begin"/>
            </w:r>
            <w:r w:rsidR="00573755">
              <w:rPr>
                <w:noProof/>
                <w:webHidden/>
              </w:rPr>
              <w:instrText xml:space="preserve"> PAGEREF _Toc142247228 \h </w:instrText>
            </w:r>
            <w:r w:rsidR="00573755">
              <w:rPr>
                <w:noProof/>
                <w:webHidden/>
              </w:rPr>
            </w:r>
            <w:r w:rsidR="00573755">
              <w:rPr>
                <w:noProof/>
                <w:webHidden/>
              </w:rPr>
              <w:fldChar w:fldCharType="separate"/>
            </w:r>
            <w:r w:rsidR="00CB14F0">
              <w:rPr>
                <w:noProof/>
                <w:webHidden/>
              </w:rPr>
              <w:t>46</w:t>
            </w:r>
            <w:r w:rsidR="00573755">
              <w:rPr>
                <w:noProof/>
                <w:webHidden/>
              </w:rPr>
              <w:fldChar w:fldCharType="end"/>
            </w:r>
          </w:hyperlink>
        </w:p>
        <w:p w14:paraId="3F0FA5EC"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29" w:history="1">
            <w:r w:rsidR="00573755" w:rsidRPr="00AC30B6">
              <w:rPr>
                <w:rStyle w:val="Hyperlink"/>
                <w:b/>
                <w:noProof/>
              </w:rPr>
              <w:t>B-BBEE EXEMPTED AFFIDAVIT FOR EXEMPTED MICRO ENTERPRISES</w:t>
            </w:r>
            <w:r w:rsidR="00573755">
              <w:rPr>
                <w:noProof/>
                <w:webHidden/>
              </w:rPr>
              <w:tab/>
            </w:r>
            <w:r w:rsidR="00573755">
              <w:rPr>
                <w:noProof/>
                <w:webHidden/>
              </w:rPr>
              <w:fldChar w:fldCharType="begin"/>
            </w:r>
            <w:r w:rsidR="00573755">
              <w:rPr>
                <w:noProof/>
                <w:webHidden/>
              </w:rPr>
              <w:instrText xml:space="preserve"> PAGEREF _Toc142247229 \h </w:instrText>
            </w:r>
            <w:r w:rsidR="00573755">
              <w:rPr>
                <w:noProof/>
                <w:webHidden/>
              </w:rPr>
            </w:r>
            <w:r w:rsidR="00573755">
              <w:rPr>
                <w:noProof/>
                <w:webHidden/>
              </w:rPr>
              <w:fldChar w:fldCharType="separate"/>
            </w:r>
            <w:r w:rsidR="00CB14F0">
              <w:rPr>
                <w:noProof/>
                <w:webHidden/>
              </w:rPr>
              <w:t>48</w:t>
            </w:r>
            <w:r w:rsidR="00573755">
              <w:rPr>
                <w:noProof/>
                <w:webHidden/>
              </w:rPr>
              <w:fldChar w:fldCharType="end"/>
            </w:r>
          </w:hyperlink>
        </w:p>
        <w:p w14:paraId="565D35C2"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30" w:history="1">
            <w:r w:rsidR="00573755" w:rsidRPr="00AC30B6">
              <w:rPr>
                <w:rStyle w:val="Hyperlink"/>
                <w:b/>
                <w:noProof/>
              </w:rPr>
              <w:t>(ISSUED IN TERMS OF THE AMENDED CONSTRUCTION SECTOR CODE)</w:t>
            </w:r>
            <w:r w:rsidR="00573755">
              <w:rPr>
                <w:noProof/>
                <w:webHidden/>
              </w:rPr>
              <w:tab/>
            </w:r>
            <w:r w:rsidR="00573755">
              <w:rPr>
                <w:noProof/>
                <w:webHidden/>
              </w:rPr>
              <w:fldChar w:fldCharType="begin"/>
            </w:r>
            <w:r w:rsidR="00573755">
              <w:rPr>
                <w:noProof/>
                <w:webHidden/>
              </w:rPr>
              <w:instrText xml:space="preserve"> PAGEREF _Toc142247230 \h </w:instrText>
            </w:r>
            <w:r w:rsidR="00573755">
              <w:rPr>
                <w:noProof/>
                <w:webHidden/>
              </w:rPr>
            </w:r>
            <w:r w:rsidR="00573755">
              <w:rPr>
                <w:noProof/>
                <w:webHidden/>
              </w:rPr>
              <w:fldChar w:fldCharType="separate"/>
            </w:r>
            <w:r w:rsidR="00CB14F0">
              <w:rPr>
                <w:noProof/>
                <w:webHidden/>
              </w:rPr>
              <w:t>48</w:t>
            </w:r>
            <w:r w:rsidR="00573755">
              <w:rPr>
                <w:noProof/>
                <w:webHidden/>
              </w:rPr>
              <w:fldChar w:fldCharType="end"/>
            </w:r>
          </w:hyperlink>
        </w:p>
        <w:p w14:paraId="50E44A50" w14:textId="77777777" w:rsidR="00573755" w:rsidRDefault="00554D4B">
          <w:pPr>
            <w:pStyle w:val="TOC1"/>
            <w:tabs>
              <w:tab w:val="right" w:leader="dot" w:pos="9825"/>
            </w:tabs>
            <w:rPr>
              <w:rFonts w:asciiTheme="minorHAnsi" w:eastAsiaTheme="minorEastAsia" w:hAnsiTheme="minorHAnsi" w:cstheme="minorBidi"/>
              <w:bCs w:val="0"/>
              <w:caps w:val="0"/>
              <w:noProof/>
              <w:sz w:val="22"/>
              <w:szCs w:val="22"/>
              <w:lang w:val="en-ZA" w:eastAsia="en-ZA"/>
            </w:rPr>
          </w:pPr>
          <w:hyperlink w:anchor="_Toc142247231" w:history="1">
            <w:r w:rsidR="00573755" w:rsidRPr="00AC30B6">
              <w:rPr>
                <w:rStyle w:val="Hyperlink"/>
                <w:b/>
                <w:noProof/>
              </w:rPr>
              <w:t>FACILITIES MANAGEMENT  CONDITIONS OF CONTRACT (DPW)</w:t>
            </w:r>
            <w:r w:rsidR="00573755">
              <w:rPr>
                <w:noProof/>
                <w:webHidden/>
              </w:rPr>
              <w:tab/>
            </w:r>
            <w:r w:rsidR="00573755">
              <w:rPr>
                <w:noProof/>
                <w:webHidden/>
              </w:rPr>
              <w:fldChar w:fldCharType="begin"/>
            </w:r>
            <w:r w:rsidR="00573755">
              <w:rPr>
                <w:noProof/>
                <w:webHidden/>
              </w:rPr>
              <w:instrText xml:space="preserve"> PAGEREF _Toc142247231 \h </w:instrText>
            </w:r>
            <w:r w:rsidR="00573755">
              <w:rPr>
                <w:noProof/>
                <w:webHidden/>
              </w:rPr>
            </w:r>
            <w:r w:rsidR="00573755">
              <w:rPr>
                <w:noProof/>
                <w:webHidden/>
              </w:rPr>
              <w:fldChar w:fldCharType="separate"/>
            </w:r>
            <w:r w:rsidR="00CB14F0">
              <w:rPr>
                <w:noProof/>
                <w:webHidden/>
              </w:rPr>
              <w:t>50</w:t>
            </w:r>
            <w:r w:rsidR="00573755">
              <w:rPr>
                <w:noProof/>
                <w:webHidden/>
              </w:rPr>
              <w:fldChar w:fldCharType="end"/>
            </w:r>
          </w:hyperlink>
        </w:p>
        <w:p w14:paraId="2AD79E33" w14:textId="528481E7" w:rsidR="0071427A" w:rsidRDefault="0049368B" w:rsidP="00127292">
          <w:pPr>
            <w:pStyle w:val="Style4"/>
            <w:tabs>
              <w:tab w:val="clear" w:pos="9542"/>
              <w:tab w:val="left" w:pos="3860"/>
            </w:tabs>
          </w:pPr>
          <w:r>
            <w:fldChar w:fldCharType="end"/>
          </w:r>
        </w:p>
      </w:sdtContent>
    </w:sdt>
    <w:p w14:paraId="368F62A3" w14:textId="72529DC6" w:rsidR="00AB1F06" w:rsidRDefault="00AB1F06" w:rsidP="00AB1F06">
      <w:pPr>
        <w:rPr>
          <w:sz w:val="22"/>
          <w:szCs w:val="28"/>
        </w:rPr>
      </w:pPr>
    </w:p>
    <w:p w14:paraId="2DFF8E3F" w14:textId="77777777" w:rsidR="00085BF0" w:rsidRDefault="00AB1F06" w:rsidP="00DC6A07">
      <w:pPr>
        <w:tabs>
          <w:tab w:val="left" w:pos="745"/>
          <w:tab w:val="left" w:pos="4160"/>
        </w:tabs>
        <w:rPr>
          <w:b/>
          <w:snapToGrid w:val="0"/>
        </w:rPr>
      </w:pPr>
      <w:r>
        <w:rPr>
          <w:sz w:val="22"/>
          <w:szCs w:val="28"/>
        </w:rPr>
        <w:tab/>
      </w:r>
      <w:bookmarkEnd w:id="0"/>
      <w:r w:rsidR="00DC6A07">
        <w:rPr>
          <w:sz w:val="22"/>
          <w:szCs w:val="28"/>
        </w:rPr>
        <w:tab/>
      </w:r>
    </w:p>
    <w:p w14:paraId="0E9F760D" w14:textId="77777777" w:rsidR="00DC6A07" w:rsidRDefault="00DC6A07" w:rsidP="00451CA7">
      <w:pPr>
        <w:pStyle w:val="Heading1"/>
        <w:rPr>
          <w:b/>
          <w:snapToGrid w:val="0"/>
        </w:rPr>
      </w:pPr>
    </w:p>
    <w:p w14:paraId="2DE8FFA9" w14:textId="78CA32D2" w:rsidR="00085BF0" w:rsidRDefault="00F428DB" w:rsidP="00451CA7">
      <w:pPr>
        <w:pStyle w:val="Heading1"/>
        <w:rPr>
          <w:b/>
          <w:snapToGrid w:val="0"/>
        </w:rPr>
      </w:pPr>
      <w:bookmarkStart w:id="1" w:name="_Toc142247199"/>
      <w:r>
        <w:rPr>
          <w:b/>
          <w:snapToGrid w:val="0"/>
        </w:rPr>
        <w:t>SUMMARY OF</w:t>
      </w:r>
      <w:r w:rsidR="00085BF0">
        <w:rPr>
          <w:b/>
          <w:snapToGrid w:val="0"/>
        </w:rPr>
        <w:t xml:space="preserve"> BID INFORMATION</w:t>
      </w:r>
      <w:bookmarkEnd w:id="1"/>
    </w:p>
    <w:tbl>
      <w:tblPr>
        <w:tblStyle w:val="TableGrid"/>
        <w:tblpPr w:leftFromText="180" w:rightFromText="180" w:vertAnchor="text" w:horzAnchor="margin" w:tblpXSpec="center" w:tblpY="96"/>
        <w:tblW w:w="9779" w:type="dxa"/>
        <w:jc w:val="center"/>
        <w:tblLook w:val="04A0" w:firstRow="1" w:lastRow="0" w:firstColumn="1" w:lastColumn="0" w:noHBand="0" w:noVBand="1"/>
      </w:tblPr>
      <w:tblGrid>
        <w:gridCol w:w="2011"/>
        <w:gridCol w:w="3629"/>
        <w:gridCol w:w="4139"/>
      </w:tblGrid>
      <w:tr w:rsidR="00964318" w:rsidRPr="002D2B5B" w14:paraId="09BFB529" w14:textId="77777777" w:rsidTr="004F3B55">
        <w:trPr>
          <w:trHeight w:val="614"/>
          <w:jc w:val="center"/>
        </w:trPr>
        <w:tc>
          <w:tcPr>
            <w:tcW w:w="2011" w:type="dxa"/>
            <w:shd w:val="clear" w:color="auto" w:fill="D9D9D9" w:themeFill="background1" w:themeFillShade="D9"/>
            <w:vAlign w:val="center"/>
          </w:tcPr>
          <w:p w14:paraId="45D0AADE" w14:textId="77777777" w:rsidR="00964318" w:rsidRPr="002D2B5B" w:rsidRDefault="00964318" w:rsidP="00811018">
            <w:pPr>
              <w:rPr>
                <w:b/>
                <w:snapToGrid w:val="0"/>
              </w:rPr>
            </w:pPr>
            <w:r w:rsidRPr="002D2B5B">
              <w:rPr>
                <w:b/>
                <w:snapToGrid w:val="0"/>
              </w:rPr>
              <w:t>Bid Number</w:t>
            </w:r>
          </w:p>
        </w:tc>
        <w:tc>
          <w:tcPr>
            <w:tcW w:w="7768" w:type="dxa"/>
            <w:gridSpan w:val="2"/>
            <w:vAlign w:val="center"/>
          </w:tcPr>
          <w:p w14:paraId="7137EE59" w14:textId="5156691F" w:rsidR="00964318" w:rsidRPr="00C1267F" w:rsidRDefault="00554D4B" w:rsidP="00C1267F">
            <w:pPr>
              <w:rPr>
                <w:b/>
                <w:snapToGrid w:val="0"/>
              </w:rPr>
            </w:pPr>
            <w:sdt>
              <w:sdtPr>
                <w:rPr>
                  <w:lang w:val="en-ZA" w:eastAsia="en-ZA"/>
                </w:rPr>
                <w:alias w:val="Bid/ Quotation Number"/>
                <w:tag w:val=""/>
                <w:id w:val="1820225015"/>
                <w:lock w:val="sdtLocked"/>
                <w:placeholder>
                  <w:docPart w:val="4B04A3717F42439FAAD6330A6393FEBD"/>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lang w:val="en-ZA" w:eastAsia="en-ZA"/>
                  </w:rPr>
                  <w:t>PT24/011</w:t>
                </w:r>
              </w:sdtContent>
            </w:sdt>
          </w:p>
        </w:tc>
      </w:tr>
      <w:tr w:rsidR="00964318" w:rsidRPr="002D2B5B" w14:paraId="5E1B3EB2" w14:textId="77777777" w:rsidTr="004F3B55">
        <w:trPr>
          <w:trHeight w:val="982"/>
          <w:jc w:val="center"/>
        </w:trPr>
        <w:tc>
          <w:tcPr>
            <w:tcW w:w="2011" w:type="dxa"/>
            <w:shd w:val="clear" w:color="auto" w:fill="D9D9D9" w:themeFill="background1" w:themeFillShade="D9"/>
            <w:vAlign w:val="center"/>
          </w:tcPr>
          <w:p w14:paraId="1A959DDE" w14:textId="77777777" w:rsidR="00964318" w:rsidRPr="002D2B5B" w:rsidRDefault="00964318" w:rsidP="00811018">
            <w:pPr>
              <w:rPr>
                <w:b/>
                <w:snapToGrid w:val="0"/>
              </w:rPr>
            </w:pPr>
            <w:r w:rsidRPr="002D2B5B">
              <w:rPr>
                <w:b/>
                <w:snapToGrid w:val="0"/>
              </w:rPr>
              <w:t>Bid/ Project Description</w:t>
            </w:r>
          </w:p>
        </w:tc>
        <w:tc>
          <w:tcPr>
            <w:tcW w:w="7768" w:type="dxa"/>
            <w:gridSpan w:val="2"/>
            <w:vAlign w:val="center"/>
          </w:tcPr>
          <w:p w14:paraId="78D61B6C" w14:textId="3A2FD5A9" w:rsidR="00964318" w:rsidRPr="002D2B5B" w:rsidRDefault="00554D4B" w:rsidP="00811018">
            <w:pPr>
              <w:pStyle w:val="CommentText"/>
              <w:jc w:val="both"/>
              <w:rPr>
                <w:b/>
              </w:rPr>
            </w:pPr>
            <w:sdt>
              <w:sdtPr>
                <w:rPr>
                  <w:b/>
                </w:rPr>
                <w:alias w:val="Bid / Quotation Description"/>
                <w:tag w:val=""/>
                <w:id w:val="-887106509"/>
                <w:lock w:val="sdtLocked"/>
                <w:placeholder>
                  <w:docPart w:val="F5264FD4777445A7AE3B1A5354CE753C"/>
                </w:placeholder>
                <w:dataBinding w:prefixMappings="xmlns:ns0='http://schemas.microsoft.com/office/2006/coverPageProps' " w:xpath="/ns0:CoverPageProperties[1]/ns0:Abstract[1]" w:storeItemID="{55AF091B-3C7A-41E3-B477-F2FDAA23CFDA}"/>
                <w:text/>
              </w:sdtPr>
              <w:sdtEndPr/>
              <w:sdtContent>
                <w:r w:rsidR="00C1267F">
                  <w:rPr>
                    <w:b/>
                  </w:rPr>
                  <w:t>SERVICE, REPAIR AND MAINTENANCE OF AIRCONDITION SYSTEMS F</w:t>
                </w:r>
                <w:r w:rsidR="007C2E35">
                  <w:rPr>
                    <w:b/>
                  </w:rPr>
                  <w:t>OR A PERIOD OF 36 MONTHS, AREA 1 WITHIN JURISDICTION OF PRETORIA REGIONAL OFFICE</w:t>
                </w:r>
                <w:r w:rsidR="00C1267F">
                  <w:rPr>
                    <w:b/>
                  </w:rPr>
                  <w:t>.</w:t>
                </w:r>
              </w:sdtContent>
            </w:sdt>
          </w:p>
          <w:p w14:paraId="48E6ECE7" w14:textId="77777777" w:rsidR="00964318" w:rsidRPr="002D2B5B" w:rsidRDefault="00964318" w:rsidP="00811018">
            <w:pPr>
              <w:rPr>
                <w:b/>
                <w:snapToGrid w:val="0"/>
              </w:rPr>
            </w:pPr>
          </w:p>
        </w:tc>
      </w:tr>
      <w:tr w:rsidR="00964318" w:rsidRPr="002D2B5B" w14:paraId="2A4574CA" w14:textId="77777777" w:rsidTr="004F3B55">
        <w:trPr>
          <w:trHeight w:val="1021"/>
          <w:jc w:val="center"/>
        </w:trPr>
        <w:tc>
          <w:tcPr>
            <w:tcW w:w="2011" w:type="dxa"/>
            <w:shd w:val="clear" w:color="auto" w:fill="D9D9D9" w:themeFill="background1" w:themeFillShade="D9"/>
            <w:vAlign w:val="center"/>
          </w:tcPr>
          <w:p w14:paraId="723F0FEA" w14:textId="77777777" w:rsidR="00964318" w:rsidRPr="002D2B5B" w:rsidRDefault="00964318" w:rsidP="00811018">
            <w:pPr>
              <w:rPr>
                <w:b/>
                <w:snapToGrid w:val="0"/>
              </w:rPr>
            </w:pPr>
            <w:r w:rsidRPr="002D2B5B">
              <w:rPr>
                <w:b/>
                <w:snapToGrid w:val="0"/>
              </w:rPr>
              <w:t>Bid Closing date &amp; Time</w:t>
            </w:r>
          </w:p>
        </w:tc>
        <w:tc>
          <w:tcPr>
            <w:tcW w:w="3629" w:type="dxa"/>
            <w:vAlign w:val="center"/>
          </w:tcPr>
          <w:p w14:paraId="785267CF" w14:textId="76E75144" w:rsidR="00964318" w:rsidRPr="002D2B5B" w:rsidRDefault="00554D4B" w:rsidP="00942B90">
            <w:pPr>
              <w:rPr>
                <w:b/>
                <w:snapToGrid w:val="0"/>
              </w:rPr>
            </w:pPr>
            <w:sdt>
              <w:sdtPr>
                <w:rPr>
                  <w:b/>
                </w:rPr>
                <w:alias w:val="Bid Closing Date"/>
                <w:tag w:val=""/>
                <w:id w:val="-489250942"/>
                <w:lock w:val="sdtLocked"/>
                <w:placeholder>
                  <w:docPart w:val="3A4D733F7D6146A3A2126C8BFEAE351E"/>
                </w:placeholder>
                <w:dataBinding w:prefixMappings="xmlns:ns0='http://schemas.microsoft.com/office/2006/coverPageProps' " w:xpath="/ns0:CoverPageProperties[1]/ns0:PublishDate[1]" w:storeItemID="{55AF091B-3C7A-41E3-B477-F2FDAA23CFDA}"/>
                <w:date w:fullDate="2024-05-14T00:00:00Z">
                  <w:dateFormat w:val="dddd, dd MMMM yyyy"/>
                  <w:lid w:val="en-ZA"/>
                  <w:storeMappedDataAs w:val="dateTime"/>
                  <w:calendar w:val="gregorian"/>
                </w:date>
              </w:sdtPr>
              <w:sdtEndPr/>
              <w:sdtContent>
                <w:r w:rsidR="007C2E35">
                  <w:rPr>
                    <w:b/>
                    <w:lang w:val="en-ZA"/>
                  </w:rPr>
                  <w:t>Tuesday, 14 May 2024</w:t>
                </w:r>
              </w:sdtContent>
            </w:sdt>
            <w:r w:rsidR="000A0B1B" w:rsidRPr="002D2B5B">
              <w:rPr>
                <w:b/>
              </w:rPr>
              <w:t xml:space="preserve"> </w:t>
            </w:r>
            <w:r w:rsidR="000A0B1B" w:rsidRPr="002D2B5B">
              <w:rPr>
                <w:b/>
              </w:rPr>
              <w:tab/>
            </w:r>
          </w:p>
        </w:tc>
        <w:tc>
          <w:tcPr>
            <w:tcW w:w="4139" w:type="dxa"/>
            <w:vAlign w:val="center"/>
          </w:tcPr>
          <w:p w14:paraId="0C656E4F" w14:textId="5DD736E4" w:rsidR="00F41DD4" w:rsidRPr="002D2B5B" w:rsidRDefault="00F41DD4" w:rsidP="00811018">
            <w:pPr>
              <w:rPr>
                <w:b/>
                <w:snapToGrid w:val="0"/>
              </w:rPr>
            </w:pPr>
            <w:r w:rsidRPr="002D2B5B">
              <w:rPr>
                <w:b/>
                <w:snapToGrid w:val="0"/>
              </w:rPr>
              <w:t xml:space="preserve">Closing Time: </w:t>
            </w:r>
            <w:r w:rsidRPr="002D2B5B">
              <w:rPr>
                <w:b/>
              </w:rPr>
              <w:t xml:space="preserve"> </w:t>
            </w:r>
            <w:sdt>
              <w:sdtPr>
                <w:rPr>
                  <w:b/>
                </w:rPr>
                <w:alias w:val="Bid Closing Time"/>
                <w:tag w:val=""/>
                <w:id w:val="891928910"/>
                <w:lock w:val="sdtLocked"/>
                <w:placeholder>
                  <w:docPart w:val="A7F435A4CE9F4A05AE96B736CDE3C0C8"/>
                </w:placeholder>
                <w:dataBinding w:prefixMappings="xmlns:ns0='http://purl.org/dc/elements/1.1/' xmlns:ns1='http://schemas.openxmlformats.org/package/2006/metadata/core-properties' " w:xpath="/ns1:coreProperties[1]/ns1:category[1]" w:storeItemID="{6C3C8BC8-F283-45AE-878A-BAB7291924A1}"/>
                <w:text/>
              </w:sdtPr>
              <w:sdtEndPr/>
              <w:sdtContent>
                <w:r w:rsidR="00942B90">
                  <w:rPr>
                    <w:b/>
                    <w:lang w:val="en-ZA"/>
                  </w:rPr>
                  <w:t>11</w:t>
                </w:r>
                <w:r w:rsidR="00F74722">
                  <w:rPr>
                    <w:b/>
                    <w:lang w:val="en-ZA"/>
                  </w:rPr>
                  <w:t>H00</w:t>
                </w:r>
              </w:sdtContent>
            </w:sdt>
          </w:p>
        </w:tc>
      </w:tr>
      <w:tr w:rsidR="00373F0B" w:rsidRPr="002D2B5B" w14:paraId="23D00551" w14:textId="77777777" w:rsidTr="004F3B55">
        <w:trPr>
          <w:trHeight w:val="982"/>
          <w:jc w:val="center"/>
        </w:trPr>
        <w:tc>
          <w:tcPr>
            <w:tcW w:w="2011" w:type="dxa"/>
            <w:shd w:val="clear" w:color="auto" w:fill="D9D9D9" w:themeFill="background1" w:themeFillShade="D9"/>
            <w:vAlign w:val="center"/>
          </w:tcPr>
          <w:p w14:paraId="459E23AD" w14:textId="77777777" w:rsidR="00373F0B" w:rsidRPr="002D2B5B" w:rsidRDefault="00373F0B" w:rsidP="00811018">
            <w:pPr>
              <w:rPr>
                <w:b/>
                <w:snapToGrid w:val="0"/>
              </w:rPr>
            </w:pPr>
            <w:r w:rsidRPr="002D2B5B">
              <w:rPr>
                <w:b/>
                <w:snapToGrid w:val="0"/>
              </w:rPr>
              <w:t>Bid Briefing Date &amp; Time</w:t>
            </w:r>
          </w:p>
          <w:p w14:paraId="5ECB89D3" w14:textId="77777777" w:rsidR="00373F0B" w:rsidRPr="002D2B5B" w:rsidRDefault="00373F0B" w:rsidP="00811018">
            <w:pPr>
              <w:rPr>
                <w:b/>
                <w:snapToGrid w:val="0"/>
              </w:rPr>
            </w:pPr>
            <w:r w:rsidRPr="002D2B5B">
              <w:rPr>
                <w:b/>
                <w:snapToGrid w:val="0"/>
              </w:rPr>
              <w:t xml:space="preserve"> (If applicable)</w:t>
            </w:r>
          </w:p>
        </w:tc>
        <w:tc>
          <w:tcPr>
            <w:tcW w:w="3629" w:type="dxa"/>
            <w:vAlign w:val="center"/>
          </w:tcPr>
          <w:p w14:paraId="3767C305" w14:textId="6A218A5B" w:rsidR="00373F0B" w:rsidRPr="00390294" w:rsidRDefault="00373F0B" w:rsidP="00811018">
            <w:pPr>
              <w:rPr>
                <w:i/>
                <w:snapToGrid w:val="0"/>
              </w:rPr>
            </w:pPr>
            <w:r>
              <w:rPr>
                <w:i/>
                <w:snapToGrid w:val="0"/>
              </w:rPr>
              <w:t>Date</w:t>
            </w:r>
            <w:r w:rsidRPr="00390294">
              <w:rPr>
                <w:i/>
                <w:snapToGrid w:val="0"/>
              </w:rPr>
              <w:t xml:space="preserve"> of Bid Briefing (if </w:t>
            </w:r>
            <w:r>
              <w:rPr>
                <w:i/>
                <w:snapToGrid w:val="0"/>
              </w:rPr>
              <w:t>a</w:t>
            </w:r>
            <w:r w:rsidRPr="00390294">
              <w:rPr>
                <w:i/>
                <w:snapToGrid w:val="0"/>
              </w:rPr>
              <w:t>ny)</w:t>
            </w:r>
          </w:p>
          <w:sdt>
            <w:sdtPr>
              <w:rPr>
                <w:b/>
                <w:bCs/>
                <w:snapToGrid w:val="0"/>
              </w:rPr>
              <w:alias w:val="Bid Briefing Date"/>
              <w:tag w:val="Thursday, 03 August 2023"/>
              <w:id w:val="-196631903"/>
              <w:lock w:val="sdtLocked"/>
              <w:placeholder>
                <w:docPart w:val="0EB236A4CF0F4563AB739CCD7A935770"/>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E442E58" w14:textId="6CE777A2" w:rsidR="00373F0B" w:rsidRPr="002D2B5B" w:rsidRDefault="00C1267F" w:rsidP="00C1267F">
                <w:pPr>
                  <w:rPr>
                    <w:b/>
                    <w:bCs/>
                    <w:snapToGrid w:val="0"/>
                  </w:rPr>
                </w:pPr>
                <w:r>
                  <w:rPr>
                    <w:b/>
                    <w:bCs/>
                    <w:snapToGrid w:val="0"/>
                    <w:lang w:val="en-ZA"/>
                  </w:rPr>
                  <w:t>N/A</w:t>
                </w:r>
              </w:p>
            </w:sdtContent>
          </w:sdt>
        </w:tc>
        <w:tc>
          <w:tcPr>
            <w:tcW w:w="4139" w:type="dxa"/>
            <w:vAlign w:val="center"/>
          </w:tcPr>
          <w:p w14:paraId="79DAAAB8" w14:textId="6F3A316A" w:rsidR="00373F0B" w:rsidRPr="00390294" w:rsidRDefault="00373F0B" w:rsidP="00390294">
            <w:pPr>
              <w:rPr>
                <w:i/>
                <w:snapToGrid w:val="0"/>
              </w:rPr>
            </w:pPr>
            <w:r>
              <w:rPr>
                <w:i/>
                <w:snapToGrid w:val="0"/>
              </w:rPr>
              <w:t>Time</w:t>
            </w:r>
            <w:r w:rsidRPr="00390294">
              <w:rPr>
                <w:i/>
                <w:snapToGrid w:val="0"/>
              </w:rPr>
              <w:t xml:space="preserve"> of Bid Briefing (if </w:t>
            </w:r>
            <w:r>
              <w:rPr>
                <w:i/>
                <w:snapToGrid w:val="0"/>
              </w:rPr>
              <w:t>a</w:t>
            </w:r>
            <w:r w:rsidRPr="00390294">
              <w:rPr>
                <w:i/>
                <w:snapToGrid w:val="0"/>
              </w:rPr>
              <w:t>ny)</w:t>
            </w:r>
          </w:p>
          <w:sdt>
            <w:sdtPr>
              <w:rPr>
                <w:b/>
                <w:snapToGrid w:val="0"/>
              </w:rPr>
              <w:alias w:val="Subject"/>
              <w:tag w:val=""/>
              <w:id w:val="1952594532"/>
              <w:lock w:val="sdtLocked"/>
              <w:placeholder>
                <w:docPart w:val="0C193083393F4F8F90B08A4935F99633"/>
              </w:placeholder>
              <w:dataBinding w:prefixMappings="xmlns:ns0='http://purl.org/dc/elements/1.1/' xmlns:ns1='http://schemas.openxmlformats.org/package/2006/metadata/core-properties' " w:xpath="/ns1:coreProperties[1]/ns0:subject[1]" w:storeItemID="{6C3C8BC8-F283-45AE-878A-BAB7291924A1}"/>
              <w:text/>
            </w:sdtPr>
            <w:sdtEndPr/>
            <w:sdtContent>
              <w:p w14:paraId="18B2F0E3" w14:textId="64F84255" w:rsidR="00373F0B" w:rsidRPr="002D2B5B" w:rsidRDefault="00C1267F" w:rsidP="00C1267F">
                <w:pPr>
                  <w:rPr>
                    <w:b/>
                    <w:snapToGrid w:val="0"/>
                  </w:rPr>
                </w:pPr>
                <w:r>
                  <w:rPr>
                    <w:b/>
                    <w:snapToGrid w:val="0"/>
                    <w:lang w:val="en-ZA"/>
                  </w:rPr>
                  <w:t>N/A</w:t>
                </w:r>
              </w:p>
            </w:sdtContent>
          </w:sdt>
        </w:tc>
      </w:tr>
      <w:tr w:rsidR="00964318" w:rsidRPr="002D2B5B" w14:paraId="1EDC0B88" w14:textId="77777777" w:rsidTr="004F3B55">
        <w:trPr>
          <w:trHeight w:val="982"/>
          <w:jc w:val="center"/>
        </w:trPr>
        <w:tc>
          <w:tcPr>
            <w:tcW w:w="2011" w:type="dxa"/>
            <w:shd w:val="clear" w:color="auto" w:fill="D9D9D9" w:themeFill="background1" w:themeFillShade="D9"/>
            <w:vAlign w:val="center"/>
          </w:tcPr>
          <w:p w14:paraId="384F49F8" w14:textId="77777777" w:rsidR="00964318" w:rsidRPr="002D2B5B" w:rsidRDefault="00964318" w:rsidP="00811018">
            <w:pPr>
              <w:rPr>
                <w:b/>
                <w:snapToGrid w:val="0"/>
              </w:rPr>
            </w:pPr>
            <w:r w:rsidRPr="002D2B5B">
              <w:rPr>
                <w:b/>
                <w:snapToGrid w:val="0"/>
              </w:rPr>
              <w:t>Venue</w:t>
            </w:r>
          </w:p>
        </w:tc>
        <w:sdt>
          <w:sdtPr>
            <w:rPr>
              <w:b/>
              <w:lang w:val="en-ZA"/>
            </w:rPr>
            <w:alias w:val="Bid Briefing Venue"/>
            <w:tag w:val=""/>
            <w:id w:val="1759257829"/>
            <w:lock w:val="sdtLocked"/>
            <w:placeholder>
              <w:docPart w:val="1284D9E3C0BA4C009D36A46F49E3CE8E"/>
            </w:placeholder>
            <w:dataBinding w:prefixMappings="xmlns:ns0='http://schemas.microsoft.com/office/2006/coverPageProps' " w:xpath="/ns0:CoverPageProperties[1]/ns0:CompanyAddress[1]" w:storeItemID="{55AF091B-3C7A-41E3-B477-F2FDAA23CFDA}"/>
            <w:text/>
          </w:sdtPr>
          <w:sdtEndPr/>
          <w:sdtContent>
            <w:tc>
              <w:tcPr>
                <w:tcW w:w="7768" w:type="dxa"/>
                <w:gridSpan w:val="2"/>
                <w:vAlign w:val="center"/>
              </w:tcPr>
              <w:p w14:paraId="54D58855" w14:textId="453ABCDA" w:rsidR="00964318" w:rsidRPr="002D2B5B" w:rsidRDefault="00C1267F" w:rsidP="00C1267F">
                <w:pPr>
                  <w:widowControl w:val="0"/>
                  <w:tabs>
                    <w:tab w:val="left" w:pos="450"/>
                  </w:tabs>
                  <w:autoSpaceDE w:val="0"/>
                  <w:autoSpaceDN w:val="0"/>
                  <w:adjustRightInd w:val="0"/>
                  <w:rPr>
                    <w:bCs/>
                    <w:iCs/>
                    <w:snapToGrid w:val="0"/>
                  </w:rPr>
                </w:pPr>
                <w:r>
                  <w:rPr>
                    <w:b/>
                    <w:lang w:val="en-ZA"/>
                  </w:rPr>
                  <w:t>N/A</w:t>
                </w:r>
              </w:p>
            </w:tc>
          </w:sdtContent>
        </w:sdt>
      </w:tr>
      <w:tr w:rsidR="00964318" w:rsidRPr="002D2B5B" w14:paraId="35DB2704" w14:textId="77777777" w:rsidTr="004F3B55">
        <w:trPr>
          <w:trHeight w:val="430"/>
          <w:jc w:val="center"/>
        </w:trPr>
        <w:tc>
          <w:tcPr>
            <w:tcW w:w="2011" w:type="dxa"/>
            <w:vMerge w:val="restart"/>
            <w:shd w:val="clear" w:color="auto" w:fill="D9D9D9" w:themeFill="background1" w:themeFillShade="D9"/>
            <w:vAlign w:val="center"/>
          </w:tcPr>
          <w:p w14:paraId="7AB33466" w14:textId="77777777" w:rsidR="00964318" w:rsidRPr="002D2B5B" w:rsidRDefault="00964318" w:rsidP="00811018">
            <w:pPr>
              <w:spacing w:line="276" w:lineRule="auto"/>
              <w:rPr>
                <w:b/>
              </w:rPr>
            </w:pPr>
            <w:r w:rsidRPr="002D2B5B">
              <w:rPr>
                <w:b/>
              </w:rPr>
              <w:t>SCM SPECIFIC ENQUIRIES:</w:t>
            </w:r>
          </w:p>
        </w:tc>
        <w:tc>
          <w:tcPr>
            <w:tcW w:w="3629" w:type="dxa"/>
            <w:vAlign w:val="center"/>
          </w:tcPr>
          <w:p w14:paraId="47EE1EA5" w14:textId="2798A7D8" w:rsidR="00964318" w:rsidRPr="00D074D1" w:rsidRDefault="00554D4B" w:rsidP="007C2E35">
            <w:pPr>
              <w:pStyle w:val="Caption"/>
              <w:ind w:left="0"/>
              <w:jc w:val="left"/>
              <w:rPr>
                <w:rFonts w:cs="Arial"/>
                <w:b w:val="0"/>
                <w:sz w:val="20"/>
              </w:rPr>
            </w:pPr>
            <w:sdt>
              <w:sdtPr>
                <w:rPr>
                  <w:rFonts w:cs="Arial"/>
                  <w:noProof/>
                  <w:snapToGrid/>
                  <w:sz w:val="20"/>
                  <w:lang w:val="en-GB" w:eastAsia="en-GB"/>
                </w:rPr>
                <w:alias w:val="Name of SCM Official"/>
                <w:tag w:val=""/>
                <w:id w:val="99308987"/>
                <w:lock w:val="sdtLocked"/>
                <w:placeholder>
                  <w:docPart w:val="0C69FB32D3BB47FA8521CE9BC1D0E443"/>
                </w:placeholder>
                <w:dataBinding w:prefixMappings="xmlns:ns0='http://purl.org/dc/elements/1.1/' xmlns:ns1='http://schemas.openxmlformats.org/package/2006/metadata/core-properties' " w:xpath="/ns1:coreProperties[1]/ns0:title[1]" w:storeItemID="{6C3C8BC8-F283-45AE-878A-BAB7291924A1}"/>
                <w:text/>
              </w:sdtPr>
              <w:sdtEndPr/>
              <w:sdtContent>
                <w:r w:rsidR="007C2E35">
                  <w:rPr>
                    <w:rFonts w:cs="Arial"/>
                    <w:noProof/>
                    <w:snapToGrid/>
                    <w:sz w:val="20"/>
                    <w:lang w:val="en-GB" w:eastAsia="en-GB"/>
                  </w:rPr>
                  <w:t>MMABORE MANALA</w:t>
                </w:r>
              </w:sdtContent>
            </w:sdt>
          </w:p>
        </w:tc>
        <w:sdt>
          <w:sdtPr>
            <w:rPr>
              <w:rStyle w:val="Hyperlink"/>
              <w:bCs/>
              <w:snapToGrid w:val="0"/>
            </w:rPr>
            <w:alias w:val="SCM Official E-mail Address"/>
            <w:tag w:val=""/>
            <w:id w:val="-1997332678"/>
            <w:lock w:val="sdtLocked"/>
            <w:placeholder>
              <w:docPart w:val="4C698F3B7508446080C4C5E8AEB35015"/>
            </w:placeholder>
            <w:dataBinding w:prefixMappings="xmlns:ns0='http://schemas.microsoft.com/office/2006/coverPageProps' " w:xpath="/ns0:CoverPageProperties[1]/ns0:CompanyEmail[1]" w:storeItemID="{55AF091B-3C7A-41E3-B477-F2FDAA23CFDA}"/>
            <w:text/>
          </w:sdtPr>
          <w:sdtEndPr>
            <w:rPr>
              <w:rStyle w:val="Hyperlink"/>
            </w:rPr>
          </w:sdtEndPr>
          <w:sdtContent>
            <w:tc>
              <w:tcPr>
                <w:tcW w:w="4139" w:type="dxa"/>
                <w:vAlign w:val="center"/>
              </w:tcPr>
              <w:p w14:paraId="151A87DF" w14:textId="2840D5F0" w:rsidR="00964318" w:rsidRPr="002D2B5B" w:rsidRDefault="007C2E35" w:rsidP="007C2E35">
                <w:pPr>
                  <w:rPr>
                    <w:b/>
                    <w:snapToGrid w:val="0"/>
                  </w:rPr>
                </w:pPr>
                <w:r>
                  <w:rPr>
                    <w:rStyle w:val="Hyperlink"/>
                    <w:bCs/>
                    <w:snapToGrid w:val="0"/>
                  </w:rPr>
                  <w:t>Mmabore.manala</w:t>
                </w:r>
                <w:r w:rsidR="00C1267F">
                  <w:rPr>
                    <w:rStyle w:val="Hyperlink"/>
                    <w:bCs/>
                    <w:snapToGrid w:val="0"/>
                  </w:rPr>
                  <w:t>@dpw.gov.za</w:t>
                </w:r>
              </w:p>
            </w:tc>
          </w:sdtContent>
        </w:sdt>
      </w:tr>
      <w:tr w:rsidR="00964318" w:rsidRPr="002D2B5B" w14:paraId="1156B593" w14:textId="77777777" w:rsidTr="004F3B55">
        <w:trPr>
          <w:trHeight w:val="536"/>
          <w:jc w:val="center"/>
        </w:trPr>
        <w:tc>
          <w:tcPr>
            <w:tcW w:w="2011" w:type="dxa"/>
            <w:vMerge/>
            <w:shd w:val="clear" w:color="auto" w:fill="D9D9D9" w:themeFill="background1" w:themeFillShade="D9"/>
            <w:vAlign w:val="center"/>
          </w:tcPr>
          <w:p w14:paraId="3374965A" w14:textId="77777777" w:rsidR="00964318" w:rsidRPr="002D2B5B" w:rsidRDefault="00964318" w:rsidP="00811018">
            <w:pPr>
              <w:spacing w:line="276" w:lineRule="auto"/>
              <w:rPr>
                <w:b/>
              </w:rPr>
            </w:pPr>
          </w:p>
        </w:tc>
        <w:bookmarkStart w:id="2" w:name="OLE_LINK15" w:displacedByCustomXml="next"/>
        <w:sdt>
          <w:sdtPr>
            <w:rPr>
              <w:b/>
              <w:snapToGrid w:val="0"/>
            </w:rPr>
            <w:alias w:val="SCM Landline Number"/>
            <w:tag w:val="Landline Number"/>
            <w:id w:val="-1197621209"/>
            <w:lock w:val="sdtLocked"/>
            <w:placeholder>
              <w:docPart w:val="625B43D3ECF24058B6451374AADAD9C2"/>
            </w:placeholder>
          </w:sdtPr>
          <w:sdtEndPr/>
          <w:sdtContent>
            <w:tc>
              <w:tcPr>
                <w:tcW w:w="3629" w:type="dxa"/>
                <w:vAlign w:val="center"/>
              </w:tcPr>
              <w:p w14:paraId="1AB8C2A1" w14:textId="5827EE24" w:rsidR="00964318" w:rsidRPr="002D2B5B" w:rsidRDefault="00C1267F" w:rsidP="007C2E35">
                <w:pPr>
                  <w:rPr>
                    <w:b/>
                    <w:snapToGrid w:val="0"/>
                  </w:rPr>
                </w:pPr>
                <w:r>
                  <w:rPr>
                    <w:b/>
                    <w:snapToGrid w:val="0"/>
                  </w:rPr>
                  <w:t xml:space="preserve">012 492 </w:t>
                </w:r>
                <w:r w:rsidR="007C2E35">
                  <w:rPr>
                    <w:b/>
                    <w:snapToGrid w:val="0"/>
                  </w:rPr>
                  <w:t>3020</w:t>
                </w:r>
                <w:r>
                  <w:rPr>
                    <w:b/>
                    <w:snapToGrid w:val="0"/>
                  </w:rPr>
                  <w:tab/>
                </w:r>
              </w:p>
            </w:tc>
          </w:sdtContent>
        </w:sdt>
        <w:bookmarkEnd w:id="2" w:displacedByCustomXml="prev"/>
        <w:bookmarkStart w:id="3" w:name="OLE_LINK16" w:displacedByCustomXml="next"/>
        <w:sdt>
          <w:sdtPr>
            <w:rPr>
              <w:b/>
              <w:snapToGrid w:val="0"/>
            </w:rPr>
            <w:alias w:val="SCM Cell Number"/>
            <w:tag w:val="Cell Number"/>
            <w:id w:val="-1394501859"/>
            <w:lock w:val="sdtLocked"/>
            <w:placeholder>
              <w:docPart w:val="625B43D3ECF24058B6451374AADAD9C2"/>
            </w:placeholder>
          </w:sdtPr>
          <w:sdtEndPr/>
          <w:sdtContent>
            <w:tc>
              <w:tcPr>
                <w:tcW w:w="4139" w:type="dxa"/>
                <w:vAlign w:val="center"/>
              </w:tcPr>
              <w:p w14:paraId="3D0F5C5A" w14:textId="364A912B" w:rsidR="00964318" w:rsidRPr="002D2B5B" w:rsidRDefault="00C1267F" w:rsidP="00811018">
                <w:pPr>
                  <w:rPr>
                    <w:b/>
                    <w:snapToGrid w:val="0"/>
                  </w:rPr>
                </w:pPr>
                <w:r>
                  <w:rPr>
                    <w:b/>
                    <w:snapToGrid w:val="0"/>
                  </w:rPr>
                  <w:t>N/A</w:t>
                </w:r>
                <w:r>
                  <w:rPr>
                    <w:b/>
                    <w:snapToGrid w:val="0"/>
                  </w:rPr>
                  <w:tab/>
                </w:r>
              </w:p>
            </w:tc>
          </w:sdtContent>
        </w:sdt>
        <w:bookmarkEnd w:id="3" w:displacedByCustomXml="prev"/>
      </w:tr>
      <w:tr w:rsidR="00964318" w:rsidRPr="002D2B5B" w14:paraId="235CB4B6" w14:textId="77777777" w:rsidTr="004F3B55">
        <w:trPr>
          <w:trHeight w:val="521"/>
          <w:jc w:val="center"/>
        </w:trPr>
        <w:tc>
          <w:tcPr>
            <w:tcW w:w="2011" w:type="dxa"/>
            <w:vMerge w:val="restart"/>
            <w:shd w:val="clear" w:color="auto" w:fill="D9D9D9" w:themeFill="background1" w:themeFillShade="D9"/>
            <w:vAlign w:val="center"/>
          </w:tcPr>
          <w:p w14:paraId="468089D1" w14:textId="77777777" w:rsidR="00964318" w:rsidRPr="002D2B5B" w:rsidRDefault="00964318" w:rsidP="00811018">
            <w:pPr>
              <w:spacing w:line="276" w:lineRule="auto"/>
              <w:rPr>
                <w:b/>
              </w:rPr>
            </w:pPr>
            <w:r w:rsidRPr="002D2B5B">
              <w:rPr>
                <w:b/>
              </w:rPr>
              <w:t>TECHNICAL / PROJECT SPECIFIC ENQUIRIES</w:t>
            </w:r>
          </w:p>
        </w:tc>
        <w:bookmarkStart w:id="4" w:name="OLE_LINK18" w:displacedByCustomXml="next"/>
        <w:sdt>
          <w:sdtPr>
            <w:rPr>
              <w:b/>
              <w:snapToGrid w:val="0"/>
            </w:rPr>
            <w:alias w:val="Technical/ Project Enquiries"/>
            <w:tag w:val="Technical/ Project Enquiries"/>
            <w:id w:val="-694145331"/>
            <w:placeholder>
              <w:docPart w:val="625B43D3ECF24058B6451374AADAD9C2"/>
            </w:placeholder>
          </w:sdtPr>
          <w:sdtEndPr/>
          <w:sdtContent>
            <w:tc>
              <w:tcPr>
                <w:tcW w:w="3629" w:type="dxa"/>
                <w:vAlign w:val="center"/>
              </w:tcPr>
              <w:p w14:paraId="1AB27BF1" w14:textId="4EB9BF43" w:rsidR="00737681" w:rsidRDefault="00C1267F" w:rsidP="00737681">
                <w:pPr>
                  <w:rPr>
                    <w:b/>
                    <w:bCs/>
                    <w:snapToGrid w:val="0"/>
                  </w:rPr>
                </w:pPr>
                <w:r>
                  <w:rPr>
                    <w:b/>
                    <w:noProof/>
                  </w:rPr>
                  <w:t>Michael Moronga</w:t>
                </w:r>
                <w:r>
                  <w:rPr>
                    <w:b/>
                    <w:noProof/>
                  </w:rPr>
                  <w:tab/>
                </w:r>
              </w:p>
              <w:p w14:paraId="4C33E05B" w14:textId="7BCC5DEB" w:rsidR="00964318" w:rsidRPr="002D2B5B" w:rsidRDefault="00964318" w:rsidP="00811018">
                <w:pPr>
                  <w:rPr>
                    <w:b/>
                    <w:snapToGrid w:val="0"/>
                  </w:rPr>
                </w:pPr>
              </w:p>
            </w:tc>
          </w:sdtContent>
        </w:sdt>
        <w:bookmarkEnd w:id="4" w:displacedByCustomXml="prev"/>
        <w:sdt>
          <w:sdtPr>
            <w:rPr>
              <w:rStyle w:val="Hyperlink"/>
              <w:bCs/>
              <w:snapToGrid w:val="0"/>
            </w:rPr>
            <w:alias w:val="Works Manager Email Address"/>
            <w:tag w:val=""/>
            <w:id w:val="1049116335"/>
            <w:lock w:val="sdtLocked"/>
            <w:placeholder>
              <w:docPart w:val="2F22EA27C4394DC685D992FFE6C2DC15"/>
            </w:placeholder>
            <w:dataBinding w:prefixMappings="xmlns:ns0='http://schemas.microsoft.com/office/2006/coverPageProps' " w:xpath="/ns0:CoverPageProperties[1]/ns0:CompanyFax[1]" w:storeItemID="{55AF091B-3C7A-41E3-B477-F2FDAA23CFDA}"/>
            <w:text/>
          </w:sdtPr>
          <w:sdtEndPr>
            <w:rPr>
              <w:rStyle w:val="Hyperlink"/>
            </w:rPr>
          </w:sdtEndPr>
          <w:sdtContent>
            <w:tc>
              <w:tcPr>
                <w:tcW w:w="4139" w:type="dxa"/>
                <w:vAlign w:val="center"/>
              </w:tcPr>
              <w:p w14:paraId="7D32DD32" w14:textId="35733B5E" w:rsidR="00964318" w:rsidRPr="002D2B5B" w:rsidRDefault="00C1267F" w:rsidP="00C1267F">
                <w:pPr>
                  <w:rPr>
                    <w:b/>
                    <w:snapToGrid w:val="0"/>
                  </w:rPr>
                </w:pPr>
                <w:r>
                  <w:rPr>
                    <w:rStyle w:val="Hyperlink"/>
                    <w:bCs/>
                    <w:snapToGrid w:val="0"/>
                  </w:rPr>
                  <w:t>Michael.moronga@dpw.gov.za</w:t>
                </w:r>
              </w:p>
            </w:tc>
          </w:sdtContent>
        </w:sdt>
      </w:tr>
      <w:tr w:rsidR="00964318" w:rsidRPr="002D2B5B" w14:paraId="3E5B09EF" w14:textId="77777777" w:rsidTr="004F3B55">
        <w:trPr>
          <w:trHeight w:val="447"/>
          <w:jc w:val="center"/>
        </w:trPr>
        <w:tc>
          <w:tcPr>
            <w:tcW w:w="2011" w:type="dxa"/>
            <w:vMerge/>
            <w:shd w:val="clear" w:color="auto" w:fill="D9D9D9" w:themeFill="background1" w:themeFillShade="D9"/>
            <w:vAlign w:val="center"/>
          </w:tcPr>
          <w:p w14:paraId="368D732C" w14:textId="77777777" w:rsidR="00964318" w:rsidRPr="002D2B5B" w:rsidRDefault="00964318" w:rsidP="00811018">
            <w:pPr>
              <w:spacing w:line="276" w:lineRule="auto"/>
              <w:rPr>
                <w:b/>
              </w:rPr>
            </w:pPr>
          </w:p>
        </w:tc>
        <w:bookmarkStart w:id="5" w:name="OLE_LINK19" w:displacedByCustomXml="next"/>
        <w:sdt>
          <w:sdtPr>
            <w:rPr>
              <w:b/>
              <w:snapToGrid w:val="0"/>
            </w:rPr>
            <w:alias w:val="Works Manager Landline Number"/>
            <w:tag w:val="Landline Number"/>
            <w:id w:val="-1199465046"/>
            <w:lock w:val="sdtLocked"/>
            <w:placeholder>
              <w:docPart w:val="625B43D3ECF24058B6451374AADAD9C2"/>
            </w:placeholder>
          </w:sdtPr>
          <w:sdtEndPr/>
          <w:sdtContent>
            <w:tc>
              <w:tcPr>
                <w:tcW w:w="3629" w:type="dxa"/>
                <w:vAlign w:val="center"/>
              </w:tcPr>
              <w:p w14:paraId="6B883CA4" w14:textId="3387BC2B" w:rsidR="00964318" w:rsidRPr="002D2B5B" w:rsidRDefault="00C1267F" w:rsidP="00C1267F">
                <w:pPr>
                  <w:rPr>
                    <w:b/>
                    <w:snapToGrid w:val="0"/>
                  </w:rPr>
                </w:pPr>
                <w:r>
                  <w:rPr>
                    <w:b/>
                    <w:snapToGrid w:val="0"/>
                  </w:rPr>
                  <w:t>012 310 5933</w:t>
                </w:r>
                <w:r>
                  <w:rPr>
                    <w:b/>
                    <w:snapToGrid w:val="0"/>
                  </w:rPr>
                  <w:tab/>
                </w:r>
              </w:p>
            </w:tc>
          </w:sdtContent>
        </w:sdt>
        <w:bookmarkEnd w:id="5" w:displacedByCustomXml="prev"/>
        <w:tc>
          <w:tcPr>
            <w:tcW w:w="4139" w:type="dxa"/>
            <w:vAlign w:val="center"/>
          </w:tcPr>
          <w:bookmarkStart w:id="6" w:name="OLE_LINK21" w:displacedByCustomXml="next"/>
          <w:sdt>
            <w:sdtPr>
              <w:rPr>
                <w:b/>
                <w:snapToGrid w:val="0"/>
              </w:rPr>
              <w:alias w:val="Works Manager Cell Number"/>
              <w:tag w:val="Cell Number"/>
              <w:id w:val="-2022306351"/>
              <w:lock w:val="sdtLocked"/>
              <w:placeholder>
                <w:docPart w:val="625B43D3ECF24058B6451374AADAD9C2"/>
              </w:placeholder>
            </w:sdtPr>
            <w:sdtEndPr/>
            <w:sdtContent>
              <w:p w14:paraId="52310A0A" w14:textId="3ADD7667" w:rsidR="00964318" w:rsidRPr="002D2B5B" w:rsidRDefault="00C1267F" w:rsidP="00C1267F">
                <w:pPr>
                  <w:rPr>
                    <w:b/>
                    <w:snapToGrid w:val="0"/>
                  </w:rPr>
                </w:pPr>
                <w:r>
                  <w:rPr>
                    <w:b/>
                    <w:noProof/>
                  </w:rPr>
                  <w:t>071 363 5628</w:t>
                </w:r>
              </w:p>
            </w:sdtContent>
          </w:sdt>
          <w:bookmarkEnd w:id="6" w:displacedByCustomXml="prev"/>
        </w:tc>
      </w:tr>
      <w:tr w:rsidR="00964318" w:rsidRPr="002D2B5B" w14:paraId="0FAE241A" w14:textId="77777777" w:rsidTr="004F3B55">
        <w:trPr>
          <w:trHeight w:val="982"/>
          <w:jc w:val="center"/>
        </w:trPr>
        <w:tc>
          <w:tcPr>
            <w:tcW w:w="2011" w:type="dxa"/>
            <w:shd w:val="clear" w:color="auto" w:fill="D9D9D9" w:themeFill="background1" w:themeFillShade="D9"/>
            <w:vAlign w:val="center"/>
          </w:tcPr>
          <w:p w14:paraId="4598E9AB" w14:textId="77777777" w:rsidR="00964318" w:rsidRPr="002D2B5B" w:rsidRDefault="00964318" w:rsidP="00811018">
            <w:pPr>
              <w:spacing w:line="276" w:lineRule="auto"/>
              <w:rPr>
                <w:b/>
              </w:rPr>
            </w:pPr>
            <w:r w:rsidRPr="002D2B5B">
              <w:rPr>
                <w:b/>
              </w:rPr>
              <w:t>Bid Validity Period</w:t>
            </w:r>
          </w:p>
        </w:tc>
        <w:tc>
          <w:tcPr>
            <w:tcW w:w="7768" w:type="dxa"/>
            <w:gridSpan w:val="2"/>
            <w:vAlign w:val="center"/>
          </w:tcPr>
          <w:p w14:paraId="3F117C6E" w14:textId="307127B8" w:rsidR="00964318" w:rsidRPr="001C5934" w:rsidRDefault="001C5934" w:rsidP="001C5934">
            <w:pPr>
              <w:rPr>
                <w:b/>
                <w:snapToGrid w:val="0"/>
              </w:rPr>
            </w:pPr>
            <w:r>
              <w:rPr>
                <w:b/>
                <w:snapToGrid w:val="0"/>
              </w:rPr>
              <w:t xml:space="preserve"> </w:t>
            </w:r>
            <w:bookmarkStart w:id="7" w:name="OLE_LINK28"/>
            <w:r>
              <w:rPr>
                <w:b/>
                <w:snapToGrid w:val="0"/>
              </w:rPr>
              <w:t xml:space="preserve"> </w:t>
            </w:r>
            <w:sdt>
              <w:sdtPr>
                <w:rPr>
                  <w:b/>
                  <w:snapToGrid w:val="0"/>
                </w:rPr>
                <w:alias w:val="Bid Validity Period After Closing Date"/>
                <w:tag w:val="Bid Validity Period After Closing Date"/>
                <w:id w:val="-1574269840"/>
                <w:lock w:val="sdtLocked"/>
                <w:placeholder>
                  <w:docPart w:val="A4369FBB8BF348329B5BCC591F05040F"/>
                </w:placeholder>
              </w:sdtPr>
              <w:sdtEndPr/>
              <w:sdtContent>
                <w:r>
                  <w:rPr>
                    <w:b/>
                    <w:snapToGrid w:val="0"/>
                  </w:rPr>
                  <w:t>84</w:t>
                </w:r>
              </w:sdtContent>
            </w:sdt>
            <w:bookmarkEnd w:id="7"/>
            <w:r>
              <w:rPr>
                <w:b/>
                <w:snapToGrid w:val="0"/>
              </w:rPr>
              <w:t xml:space="preserve">  calendar days</w:t>
            </w:r>
          </w:p>
        </w:tc>
      </w:tr>
      <w:tr w:rsidR="00964318" w:rsidRPr="002D2B5B" w14:paraId="345B0B8A" w14:textId="77777777" w:rsidTr="004F3B55">
        <w:trPr>
          <w:trHeight w:val="982"/>
          <w:jc w:val="center"/>
        </w:trPr>
        <w:tc>
          <w:tcPr>
            <w:tcW w:w="2011" w:type="dxa"/>
            <w:shd w:val="clear" w:color="auto" w:fill="D9D9D9" w:themeFill="background1" w:themeFillShade="D9"/>
            <w:vAlign w:val="center"/>
          </w:tcPr>
          <w:p w14:paraId="5B8B4280" w14:textId="0DCB32CA" w:rsidR="00964318" w:rsidRPr="002D2B5B" w:rsidRDefault="00964318" w:rsidP="00811018">
            <w:pPr>
              <w:spacing w:line="276" w:lineRule="auto"/>
              <w:rPr>
                <w:b/>
              </w:rPr>
            </w:pPr>
            <w:r w:rsidRPr="002D2B5B">
              <w:rPr>
                <w:b/>
              </w:rPr>
              <w:t>Bid Document Price</w:t>
            </w:r>
          </w:p>
        </w:tc>
        <w:tc>
          <w:tcPr>
            <w:tcW w:w="7768" w:type="dxa"/>
            <w:gridSpan w:val="2"/>
            <w:vAlign w:val="center"/>
          </w:tcPr>
          <w:p w14:paraId="08831E84" w14:textId="77777777" w:rsidR="00964318" w:rsidRPr="002D2B5B" w:rsidRDefault="00964318" w:rsidP="00811018">
            <w:pPr>
              <w:rPr>
                <w:b/>
                <w:bCs/>
                <w:snapToGrid w:val="0"/>
              </w:rPr>
            </w:pPr>
          </w:p>
          <w:bookmarkStart w:id="8" w:name="OLE_LINK26" w:displacedByCustomXml="next"/>
          <w:sdt>
            <w:sdtPr>
              <w:rPr>
                <w:b/>
                <w:snapToGrid w:val="0"/>
              </w:rPr>
              <w:alias w:val="Price of Bid Document/ Quotation Document"/>
              <w:tag w:val="Price of Bid Document/ Quotation Document"/>
              <w:id w:val="721720515"/>
              <w:lock w:val="sdtLocked"/>
              <w:placeholder>
                <w:docPart w:val="3ADDAC7F89A545C9A0EFDEA393CD69E6"/>
              </w:placeholder>
              <w:dropDownList>
                <w:listItem w:displayText="Free of Charge" w:value="Free of Charge"/>
                <w:listItem w:displayText="R 100.00" w:value="R 100.00"/>
                <w:listItem w:displayText="R 200.00" w:value="R 200.00"/>
                <w:listItem w:displayText="R 300.00" w:value="R 300.00"/>
                <w:listItem w:displayText="R 500.00" w:value="R 500.00"/>
                <w:listItem w:displayText="R 700.00" w:value="R 700.00"/>
                <w:listItem w:displayText="R 800.00" w:value="R 800.00"/>
                <w:listItem w:displayText="R 900.00" w:value="R 900.00"/>
                <w:listItem w:displayText="R 1000.00" w:value="R 1000.00"/>
              </w:dropDownList>
            </w:sdtPr>
            <w:sdtEndPr/>
            <w:sdtContent>
              <w:p w14:paraId="26C02513" w14:textId="46B44322" w:rsidR="00964318" w:rsidRPr="002D2B5B" w:rsidRDefault="002E2B72" w:rsidP="00811018">
                <w:pPr>
                  <w:rPr>
                    <w:b/>
                    <w:snapToGrid w:val="0"/>
                  </w:rPr>
                </w:pPr>
                <w:r>
                  <w:rPr>
                    <w:b/>
                    <w:snapToGrid w:val="0"/>
                  </w:rPr>
                  <w:t>R 300.00</w:t>
                </w:r>
              </w:p>
            </w:sdtContent>
          </w:sdt>
          <w:bookmarkEnd w:id="8" w:displacedByCustomXml="prev"/>
        </w:tc>
      </w:tr>
      <w:tr w:rsidR="00964318" w:rsidRPr="002D2B5B" w14:paraId="0E9AB53D" w14:textId="77777777" w:rsidTr="004F3B55">
        <w:trPr>
          <w:trHeight w:val="982"/>
          <w:jc w:val="center"/>
        </w:trPr>
        <w:tc>
          <w:tcPr>
            <w:tcW w:w="2011" w:type="dxa"/>
            <w:shd w:val="clear" w:color="auto" w:fill="D9D9D9" w:themeFill="background1" w:themeFillShade="D9"/>
            <w:vAlign w:val="center"/>
          </w:tcPr>
          <w:p w14:paraId="1FBB9BBF" w14:textId="77777777" w:rsidR="00964318" w:rsidRPr="002D2B5B" w:rsidRDefault="00964318" w:rsidP="00811018">
            <w:pPr>
              <w:spacing w:line="276" w:lineRule="auto"/>
              <w:rPr>
                <w:b/>
              </w:rPr>
            </w:pPr>
            <w:r w:rsidRPr="002D2B5B">
              <w:rPr>
                <w:b/>
              </w:rPr>
              <w:t>Procurement Plan Reference Number</w:t>
            </w:r>
          </w:p>
        </w:tc>
        <w:tc>
          <w:tcPr>
            <w:tcW w:w="7768" w:type="dxa"/>
            <w:gridSpan w:val="2"/>
            <w:vAlign w:val="center"/>
          </w:tcPr>
          <w:sdt>
            <w:sdtPr>
              <w:rPr>
                <w:b/>
                <w:bCs/>
                <w:sz w:val="20"/>
              </w:rPr>
              <w:alias w:val="Procurement Plan Number"/>
              <w:tag w:val=""/>
              <w:id w:val="-638028690"/>
              <w:lock w:val="sdtLocked"/>
              <w:placeholder>
                <w:docPart w:val="65C10642E1D8436BB1F4C0B43A7340A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p w14:paraId="7B52AC59" w14:textId="546725E3" w:rsidR="00964318" w:rsidRPr="002D2B5B" w:rsidRDefault="00C1267F" w:rsidP="00811018">
                <w:pPr>
                  <w:pStyle w:val="BodyText"/>
                  <w:rPr>
                    <w:b/>
                    <w:bCs/>
                    <w:sz w:val="20"/>
                  </w:rPr>
                </w:pPr>
                <w:r w:rsidRPr="00263DC9">
                  <w:rPr>
                    <w:rStyle w:val="PlaceholderText"/>
                  </w:rPr>
                  <w:t>[Comments]</w:t>
                </w:r>
              </w:p>
            </w:sdtContent>
          </w:sdt>
          <w:p w14:paraId="2DAADADA" w14:textId="77777777" w:rsidR="00964318" w:rsidRPr="002D2B5B" w:rsidRDefault="00964318" w:rsidP="00811018">
            <w:pPr>
              <w:jc w:val="center"/>
              <w:rPr>
                <w:lang w:val="en-US"/>
              </w:rPr>
            </w:pPr>
          </w:p>
        </w:tc>
      </w:tr>
    </w:tbl>
    <w:p w14:paraId="4E72BFF0" w14:textId="77777777" w:rsidR="0065041F" w:rsidRDefault="0065041F" w:rsidP="00AA3093">
      <w:pPr>
        <w:ind w:left="1440" w:hanging="1440"/>
        <w:rPr>
          <w:b/>
          <w:snapToGrid w:val="0"/>
        </w:rPr>
      </w:pPr>
    </w:p>
    <w:p w14:paraId="1073F09D" w14:textId="77777777" w:rsidR="00821CC1" w:rsidRDefault="00821CC1">
      <w:pPr>
        <w:rPr>
          <w:b/>
          <w:snapToGrid w:val="0"/>
        </w:rPr>
      </w:pPr>
      <w:r>
        <w:rPr>
          <w:b/>
          <w:snapToGrid w:val="0"/>
        </w:rPr>
        <w:br w:type="page"/>
      </w:r>
    </w:p>
    <w:p w14:paraId="4AE28316" w14:textId="77777777" w:rsidR="00821CC1" w:rsidRDefault="00821CC1" w:rsidP="00265FE7">
      <w:pPr>
        <w:rPr>
          <w:b/>
          <w:snapToGrid w:val="0"/>
        </w:rPr>
      </w:pPr>
    </w:p>
    <w:p w14:paraId="6ECBCAD7" w14:textId="77777777" w:rsidR="00821CC1" w:rsidRDefault="00821CC1" w:rsidP="00265FE7">
      <w:pPr>
        <w:rPr>
          <w:b/>
          <w:snapToGrid w:val="0"/>
        </w:rPr>
      </w:pPr>
    </w:p>
    <w:p w14:paraId="1B3190DF" w14:textId="77777777" w:rsidR="00821CC1" w:rsidRDefault="00821CC1" w:rsidP="00265FE7">
      <w:pPr>
        <w:rPr>
          <w:b/>
          <w:snapToGrid w:val="0"/>
        </w:rPr>
      </w:pPr>
    </w:p>
    <w:p w14:paraId="09D62F4C" w14:textId="7CBA419C" w:rsidR="006926B8" w:rsidRPr="00BC4461" w:rsidRDefault="006926B8" w:rsidP="00BC4461">
      <w:pPr>
        <w:pStyle w:val="Heading1"/>
        <w:rPr>
          <w:b/>
          <w:snapToGrid w:val="0"/>
        </w:rPr>
      </w:pPr>
      <w:bookmarkStart w:id="9" w:name="_Toc142247200"/>
      <w:r w:rsidRPr="00BC4461">
        <w:rPr>
          <w:b/>
          <w:snapToGrid w:val="0"/>
        </w:rPr>
        <w:t>PA-04 (EC):  NOTICE AND INVITATION TO TENDER</w:t>
      </w:r>
      <w:bookmarkEnd w:id="9"/>
    </w:p>
    <w:p w14:paraId="72FE29CE" w14:textId="77777777" w:rsidR="006926B8" w:rsidRPr="00D57A33" w:rsidRDefault="006926B8" w:rsidP="006926B8">
      <w:pPr>
        <w:jc w:val="center"/>
        <w:rPr>
          <w:b/>
          <w:snapToGrid w:val="0"/>
        </w:rPr>
      </w:pPr>
      <w:r w:rsidRPr="00D57A33">
        <w:rPr>
          <w:b/>
          <w:snapToGrid w:val="0"/>
        </w:rPr>
        <w:t>THE DEPARTMENT OF PUBLIC WORKS</w:t>
      </w:r>
      <w:r>
        <w:rPr>
          <w:b/>
          <w:snapToGrid w:val="0"/>
        </w:rPr>
        <w:t xml:space="preserve"> AND INFRASTRUCTURE</w:t>
      </w:r>
      <w:r w:rsidRPr="00D57A33">
        <w:rPr>
          <w:b/>
          <w:snapToGrid w:val="0"/>
        </w:rPr>
        <w:t xml:space="preserve"> INVITES TENDERS FOR:</w:t>
      </w:r>
    </w:p>
    <w:p w14:paraId="1B96BDBF" w14:textId="77777777" w:rsidR="006926B8" w:rsidRDefault="006926B8" w:rsidP="006926B8">
      <w:pPr>
        <w:pStyle w:val="Title"/>
        <w:rPr>
          <w:sz w:val="20"/>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2272"/>
        <w:gridCol w:w="2409"/>
        <w:gridCol w:w="3171"/>
      </w:tblGrid>
      <w:tr w:rsidR="006926B8" w:rsidRPr="00052949" w14:paraId="0EC0F8A9" w14:textId="77777777" w:rsidTr="00003AB9">
        <w:trPr>
          <w:cantSplit/>
          <w:trHeight w:val="637"/>
        </w:trPr>
        <w:tc>
          <w:tcPr>
            <w:tcW w:w="1980" w:type="dxa"/>
            <w:vAlign w:val="center"/>
          </w:tcPr>
          <w:p w14:paraId="00FA103F" w14:textId="77777777" w:rsidR="006926B8" w:rsidRPr="00052949" w:rsidRDefault="006926B8" w:rsidP="006926B8">
            <w:pPr>
              <w:rPr>
                <w:b/>
                <w:snapToGrid w:val="0"/>
              </w:rPr>
            </w:pPr>
            <w:r w:rsidRPr="00052949">
              <w:rPr>
                <w:b/>
                <w:snapToGrid w:val="0"/>
              </w:rPr>
              <w:t>Project title:</w:t>
            </w:r>
          </w:p>
        </w:tc>
        <w:tc>
          <w:tcPr>
            <w:tcW w:w="7848" w:type="dxa"/>
            <w:gridSpan w:val="3"/>
            <w:vAlign w:val="center"/>
          </w:tcPr>
          <w:p w14:paraId="144DFBC9" w14:textId="02C34E96" w:rsidR="006926B8" w:rsidRPr="009831FE" w:rsidRDefault="00554D4B" w:rsidP="00822CA1">
            <w:pPr>
              <w:pStyle w:val="CommentText"/>
              <w:jc w:val="both"/>
              <w:rPr>
                <w:b/>
                <w:sz w:val="24"/>
                <w:szCs w:val="24"/>
              </w:rPr>
            </w:pPr>
            <w:sdt>
              <w:sdtPr>
                <w:rPr>
                  <w:b/>
                  <w:snapToGrid w:val="0"/>
                </w:rPr>
                <w:alias w:val="Bid / Quotation Description"/>
                <w:tag w:val=""/>
                <w:id w:val="-470294823"/>
                <w:lock w:val="sdtContentLocked"/>
                <w:placeholder>
                  <w:docPart w:val="06A9C1C805A045EB8BFD1E4EED9D31CD"/>
                </w:placeholder>
                <w:dataBinding w:prefixMappings="xmlns:ns0='http://schemas.microsoft.com/office/2006/coverPageProps' " w:xpath="/ns0:CoverPageProperties[1]/ns0:Abstract[1]" w:storeItemID="{55AF091B-3C7A-41E3-B477-F2FDAA23CFDA}"/>
                <w:text/>
              </w:sdtPr>
              <w:sdtEndPr/>
              <w:sdtContent>
                <w:r w:rsidR="007C2E35">
                  <w:rPr>
                    <w:b/>
                    <w:snapToGrid w:val="0"/>
                    <w:lang w:val="en-US"/>
                  </w:rPr>
                  <w:t>SERVICE, REPAIR AND MAINTENANCE OF AIRCONDITION SYSTEMS FOR A PERIOD OF 36 MONTHS, AREA 1 WITHIN JURISDICTION OF PRETORIA REGIONAL OFFICE.</w:t>
                </w:r>
              </w:sdtContent>
            </w:sdt>
          </w:p>
        </w:tc>
      </w:tr>
      <w:tr w:rsidR="00265FE7" w:rsidRPr="00052949" w14:paraId="169EE987" w14:textId="77777777" w:rsidTr="00003AB9">
        <w:tblPrEx>
          <w:tblLook w:val="01E0" w:firstRow="1" w:lastRow="1" w:firstColumn="1" w:lastColumn="1" w:noHBand="0" w:noVBand="0"/>
        </w:tblPrEx>
        <w:trPr>
          <w:trHeight w:val="397"/>
        </w:trPr>
        <w:tc>
          <w:tcPr>
            <w:tcW w:w="1975" w:type="dxa"/>
            <w:vAlign w:val="center"/>
          </w:tcPr>
          <w:p w14:paraId="2F7EE9A4" w14:textId="22B1000A" w:rsidR="00265FE7" w:rsidRPr="00052949" w:rsidRDefault="00805AE7" w:rsidP="00805AE7">
            <w:pPr>
              <w:rPr>
                <w:b/>
                <w:snapToGrid w:val="0"/>
              </w:rPr>
            </w:pPr>
            <w:r>
              <w:rPr>
                <w:b/>
                <w:snapToGrid w:val="0"/>
              </w:rPr>
              <w:t xml:space="preserve">Bid </w:t>
            </w:r>
            <w:r w:rsidR="00265FE7" w:rsidRPr="00052949">
              <w:rPr>
                <w:b/>
                <w:snapToGrid w:val="0"/>
              </w:rPr>
              <w:t>no:</w:t>
            </w:r>
          </w:p>
        </w:tc>
        <w:bookmarkStart w:id="10" w:name="Text129"/>
        <w:tc>
          <w:tcPr>
            <w:tcW w:w="2273" w:type="dxa"/>
            <w:vAlign w:val="center"/>
          </w:tcPr>
          <w:p w14:paraId="32D6015F" w14:textId="33D4E0C4" w:rsidR="00265FE7" w:rsidRPr="00052949" w:rsidRDefault="00554D4B" w:rsidP="00265FE7">
            <w:pPr>
              <w:rPr>
                <w:snapToGrid w:val="0"/>
              </w:rPr>
            </w:pPr>
            <w:sdt>
              <w:sdtPr>
                <w:rPr>
                  <w:b/>
                  <w:bCs/>
                  <w:lang w:val="en-ZA" w:eastAsia="en-ZA"/>
                </w:rPr>
                <w:alias w:val="Bid/ Quotation Number"/>
                <w:tag w:val=""/>
                <w:id w:val="-1921474316"/>
                <w:lock w:val="sdtContentLocked"/>
                <w:placeholder>
                  <w:docPart w:val="333F2C14FDEB43EBB2A531B966C1F7CC"/>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bCs/>
                    <w:lang w:val="en-US" w:eastAsia="en-ZA"/>
                  </w:rPr>
                  <w:t>PT24/011</w:t>
                </w:r>
              </w:sdtContent>
            </w:sdt>
          </w:p>
        </w:tc>
        <w:tc>
          <w:tcPr>
            <w:tcW w:w="2410" w:type="dxa"/>
            <w:vAlign w:val="center"/>
          </w:tcPr>
          <w:p w14:paraId="56FF71F7" w14:textId="11C7802D" w:rsidR="00265FE7" w:rsidRPr="00052949" w:rsidRDefault="00265FE7" w:rsidP="00265FE7">
            <w:pPr>
              <w:rPr>
                <w:snapToGrid w:val="0"/>
              </w:rPr>
            </w:pPr>
            <w:r w:rsidRPr="00052949">
              <w:rPr>
                <w:b/>
                <w:bCs/>
                <w:snapToGrid w:val="0"/>
              </w:rPr>
              <w:t>Procurement Plan  Reference no:</w:t>
            </w:r>
          </w:p>
        </w:tc>
        <w:bookmarkEnd w:id="10" w:displacedByCustomXml="next"/>
        <w:sdt>
          <w:sdtPr>
            <w:rPr>
              <w:b/>
              <w:bCs/>
              <w:lang w:val="en-US"/>
            </w:rPr>
            <w:alias w:val="Procurement Plan Number"/>
            <w:tag w:val=""/>
            <w:id w:val="-452479759"/>
            <w:lock w:val="sdtContentLocked"/>
            <w:placeholder>
              <w:docPart w:val="F285F22A7CC243F9A48D7DD6C7F14D7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173" w:type="dxa"/>
                <w:vAlign w:val="center"/>
              </w:tcPr>
              <w:p w14:paraId="20C3E7C3" w14:textId="6B58E9D6" w:rsidR="00265FE7" w:rsidRPr="00052949" w:rsidRDefault="00C1267F" w:rsidP="00265FE7">
                <w:pPr>
                  <w:rPr>
                    <w:snapToGrid w:val="0"/>
                  </w:rPr>
                </w:pPr>
                <w:r w:rsidRPr="00263DC9">
                  <w:rPr>
                    <w:rStyle w:val="PlaceholderText"/>
                  </w:rPr>
                  <w:t>[Comments]</w:t>
                </w:r>
              </w:p>
            </w:tc>
          </w:sdtContent>
        </w:sdt>
      </w:tr>
      <w:tr w:rsidR="00265FE7" w:rsidRPr="00052949" w14:paraId="17A84943" w14:textId="77777777" w:rsidTr="00003AB9">
        <w:tblPrEx>
          <w:tblLook w:val="01E0" w:firstRow="1" w:lastRow="1" w:firstColumn="1" w:lastColumn="1" w:noHBand="0" w:noVBand="0"/>
        </w:tblPrEx>
        <w:trPr>
          <w:trHeight w:val="397"/>
        </w:trPr>
        <w:tc>
          <w:tcPr>
            <w:tcW w:w="1975" w:type="dxa"/>
            <w:vAlign w:val="center"/>
          </w:tcPr>
          <w:p w14:paraId="697190AB" w14:textId="77777777" w:rsidR="00265FE7" w:rsidRPr="00052949" w:rsidRDefault="00265FE7" w:rsidP="00265FE7">
            <w:pPr>
              <w:rPr>
                <w:b/>
                <w:snapToGrid w:val="0"/>
              </w:rPr>
            </w:pPr>
            <w:r w:rsidRPr="00052949">
              <w:rPr>
                <w:b/>
                <w:snapToGrid w:val="0"/>
              </w:rPr>
              <w:t>Advertising date:</w:t>
            </w:r>
          </w:p>
        </w:tc>
        <w:tc>
          <w:tcPr>
            <w:tcW w:w="2273" w:type="dxa"/>
            <w:vAlign w:val="center"/>
          </w:tcPr>
          <w:p w14:paraId="44C7EBE7" w14:textId="06D87BE5" w:rsidR="00265FE7" w:rsidRPr="00052949" w:rsidRDefault="00554D4B" w:rsidP="001C5934">
            <w:pPr>
              <w:rPr>
                <w:snapToGrid w:val="0"/>
              </w:rPr>
            </w:pPr>
            <w:sdt>
              <w:sdtPr>
                <w:rPr>
                  <w:rStyle w:val="PlaceholderText"/>
                  <w:b/>
                  <w:bCs/>
                  <w:snapToGrid w:val="0"/>
                  <w:color w:val="000000" w:themeColor="text1"/>
                </w:rPr>
                <w:alias w:val="Bid Advertising Date"/>
                <w:tag w:val="Bid Advertising Date"/>
                <w:id w:val="-206578891"/>
                <w:lock w:val="sdtLocked"/>
                <w:placeholder>
                  <w:docPart w:val="DD15E6B592C14EE48D36093A8127AAB5"/>
                </w:placeholder>
                <w:date w:fullDate="2024-04-12T00:00:00Z">
                  <w:dateFormat w:val="dddd, dd MMMM yyyy"/>
                  <w:lid w:val="en-ZA"/>
                  <w:storeMappedDataAs w:val="dateTime"/>
                  <w:calendar w:val="gregorian"/>
                </w:date>
              </w:sdtPr>
              <w:sdtEndPr>
                <w:rPr>
                  <w:rStyle w:val="PlaceholderText"/>
                </w:rPr>
              </w:sdtEndPr>
              <w:sdtContent>
                <w:r w:rsidR="002D22AC">
                  <w:rPr>
                    <w:rStyle w:val="PlaceholderText"/>
                    <w:b/>
                    <w:bCs/>
                    <w:snapToGrid w:val="0"/>
                    <w:color w:val="000000" w:themeColor="text1"/>
                    <w:lang w:val="en-ZA"/>
                  </w:rPr>
                  <w:t>Friday, 12 April 2024</w:t>
                </w:r>
              </w:sdtContent>
            </w:sdt>
          </w:p>
        </w:tc>
        <w:tc>
          <w:tcPr>
            <w:tcW w:w="2410" w:type="dxa"/>
            <w:vAlign w:val="center"/>
          </w:tcPr>
          <w:p w14:paraId="44B1D974" w14:textId="77777777" w:rsidR="00265FE7" w:rsidRPr="00052949" w:rsidRDefault="00265FE7" w:rsidP="00265FE7">
            <w:pPr>
              <w:rPr>
                <w:b/>
                <w:snapToGrid w:val="0"/>
              </w:rPr>
            </w:pPr>
            <w:r w:rsidRPr="00052949">
              <w:rPr>
                <w:b/>
                <w:snapToGrid w:val="0"/>
              </w:rPr>
              <w:t>Closing date:</w:t>
            </w:r>
          </w:p>
        </w:tc>
        <w:tc>
          <w:tcPr>
            <w:tcW w:w="3173" w:type="dxa"/>
            <w:vAlign w:val="center"/>
          </w:tcPr>
          <w:p w14:paraId="75F01D7D" w14:textId="4E6403AC" w:rsidR="00265FE7" w:rsidRPr="00052949" w:rsidRDefault="00554D4B" w:rsidP="00265FE7">
            <w:pPr>
              <w:rPr>
                <w:snapToGrid w:val="0"/>
              </w:rPr>
            </w:pPr>
            <w:sdt>
              <w:sdtPr>
                <w:rPr>
                  <w:b/>
                </w:rPr>
                <w:alias w:val="Bid Closing Date"/>
                <w:tag w:val=""/>
                <w:id w:val="988909097"/>
                <w:lock w:val="sdtContentLocked"/>
                <w:placeholder>
                  <w:docPart w:val="68B4057B65534D2F8B2577416B37C903"/>
                </w:placeholder>
                <w:dataBinding w:prefixMappings="xmlns:ns0='http://schemas.microsoft.com/office/2006/coverPageProps' " w:xpath="/ns0:CoverPageProperties[1]/ns0:PublishDate[1]" w:storeItemID="{55AF091B-3C7A-41E3-B477-F2FDAA23CFDA}"/>
                <w:date w:fullDate="2024-05-14T00:00:00Z">
                  <w:dateFormat w:val="dddd, dd MMMM yyyy"/>
                  <w:lid w:val="en-ZA"/>
                  <w:storeMappedDataAs w:val="dateTime"/>
                  <w:calendar w:val="gregorian"/>
                </w:date>
              </w:sdtPr>
              <w:sdtEndPr/>
              <w:sdtContent>
                <w:r w:rsidR="007C2E35">
                  <w:rPr>
                    <w:b/>
                    <w:lang w:val="en-ZA"/>
                  </w:rPr>
                  <w:t>Tuesday, 14 May 2024</w:t>
                </w:r>
              </w:sdtContent>
            </w:sdt>
          </w:p>
        </w:tc>
      </w:tr>
      <w:tr w:rsidR="00265FE7" w:rsidRPr="00052949" w14:paraId="65A1D1EB" w14:textId="77777777" w:rsidTr="00003AB9">
        <w:tblPrEx>
          <w:tblLook w:val="01E0" w:firstRow="1" w:lastRow="1" w:firstColumn="1" w:lastColumn="1" w:noHBand="0" w:noVBand="0"/>
        </w:tblPrEx>
        <w:trPr>
          <w:trHeight w:val="397"/>
        </w:trPr>
        <w:tc>
          <w:tcPr>
            <w:tcW w:w="1975" w:type="dxa"/>
            <w:vAlign w:val="center"/>
          </w:tcPr>
          <w:p w14:paraId="2E0F44C4" w14:textId="77777777" w:rsidR="00265FE7" w:rsidRPr="00052949" w:rsidRDefault="00265FE7" w:rsidP="00265FE7">
            <w:pPr>
              <w:rPr>
                <w:b/>
                <w:snapToGrid w:val="0"/>
              </w:rPr>
            </w:pPr>
            <w:r w:rsidRPr="00052949">
              <w:rPr>
                <w:b/>
                <w:snapToGrid w:val="0"/>
              </w:rPr>
              <w:t>Closing time:</w:t>
            </w:r>
          </w:p>
        </w:tc>
        <w:tc>
          <w:tcPr>
            <w:tcW w:w="2273" w:type="dxa"/>
            <w:vAlign w:val="center"/>
          </w:tcPr>
          <w:p w14:paraId="1ACDDA3D" w14:textId="6203F6E5" w:rsidR="00265FE7" w:rsidRPr="00052949" w:rsidRDefault="00554D4B" w:rsidP="00265FE7">
            <w:pPr>
              <w:rPr>
                <w:b/>
                <w:snapToGrid w:val="0"/>
              </w:rPr>
            </w:pPr>
            <w:sdt>
              <w:sdtPr>
                <w:rPr>
                  <w:b/>
                </w:rPr>
                <w:alias w:val="Bid Closing Time"/>
                <w:tag w:val=""/>
                <w:id w:val="1741910800"/>
                <w:lock w:val="sdtContentLocked"/>
                <w:placeholder>
                  <w:docPart w:val="AB3D4626B1654D01BDE4473B64DC8CDB"/>
                </w:placeholder>
                <w:dataBinding w:prefixMappings="xmlns:ns0='http://purl.org/dc/elements/1.1/' xmlns:ns1='http://schemas.openxmlformats.org/package/2006/metadata/core-properties' " w:xpath="/ns1:coreProperties[1]/ns1:category[1]" w:storeItemID="{6C3C8BC8-F283-45AE-878A-BAB7291924A1}"/>
                <w:text/>
              </w:sdtPr>
              <w:sdtEndPr/>
              <w:sdtContent>
                <w:r w:rsidR="00942B90">
                  <w:rPr>
                    <w:b/>
                    <w:lang w:val="en-ZA"/>
                  </w:rPr>
                  <w:t>11H00</w:t>
                </w:r>
              </w:sdtContent>
            </w:sdt>
          </w:p>
        </w:tc>
        <w:tc>
          <w:tcPr>
            <w:tcW w:w="2410" w:type="dxa"/>
            <w:vAlign w:val="center"/>
          </w:tcPr>
          <w:p w14:paraId="663A1120" w14:textId="77777777" w:rsidR="00265FE7" w:rsidRPr="00052949" w:rsidRDefault="00265FE7" w:rsidP="00265FE7">
            <w:pPr>
              <w:rPr>
                <w:b/>
                <w:snapToGrid w:val="0"/>
              </w:rPr>
            </w:pPr>
            <w:r w:rsidRPr="00052949">
              <w:rPr>
                <w:b/>
                <w:snapToGrid w:val="0"/>
              </w:rPr>
              <w:t>Validity period:</w:t>
            </w:r>
          </w:p>
        </w:tc>
        <w:tc>
          <w:tcPr>
            <w:tcW w:w="3173" w:type="dxa"/>
            <w:shd w:val="clear" w:color="auto" w:fill="auto"/>
            <w:vAlign w:val="center"/>
          </w:tcPr>
          <w:p w14:paraId="5CAFF6F4" w14:textId="7C8E2C59" w:rsidR="00265FE7" w:rsidRPr="00052949" w:rsidRDefault="001C5934" w:rsidP="001C5934">
            <w:pPr>
              <w:rPr>
                <w:snapToGrid w:val="0"/>
              </w:rPr>
            </w:pPr>
            <w:r>
              <w:rPr>
                <w:b/>
                <w:snapToGrid w:val="0"/>
              </w:rPr>
              <w:t xml:space="preserve">  </w:t>
            </w:r>
            <w:sdt>
              <w:sdtPr>
                <w:rPr>
                  <w:b/>
                  <w:snapToGrid w:val="0"/>
                </w:rPr>
                <w:alias w:val="Bid Validity Period After Closing Date"/>
                <w:tag w:val="Bid Validity Period After Closing Date"/>
                <w:id w:val="1531453701"/>
                <w:lock w:val="sdtLocked"/>
                <w:placeholder>
                  <w:docPart w:val="C04F893860564DB9A735D50675DCEB1B"/>
                </w:placeholder>
              </w:sdtPr>
              <w:sdtEndPr/>
              <w:sdtContent>
                <w:r>
                  <w:rPr>
                    <w:b/>
                    <w:snapToGrid w:val="0"/>
                  </w:rPr>
                  <w:t>84</w:t>
                </w:r>
              </w:sdtContent>
            </w:sdt>
            <w:r>
              <w:rPr>
                <w:b/>
                <w:snapToGrid w:val="0"/>
              </w:rPr>
              <w:t xml:space="preserve">  calendar days</w:t>
            </w:r>
          </w:p>
        </w:tc>
      </w:tr>
    </w:tbl>
    <w:p w14:paraId="0BFF1810" w14:textId="77777777" w:rsidR="006926B8" w:rsidRPr="000F7DDB" w:rsidRDefault="006926B8" w:rsidP="006926B8">
      <w:pPr>
        <w:rPr>
          <w:bCs/>
          <w:snapToGrid w:val="0"/>
        </w:rPr>
      </w:pPr>
    </w:p>
    <w:p w14:paraId="544AE2AC" w14:textId="231F107B" w:rsidR="006926B8" w:rsidRPr="00DC6A07" w:rsidRDefault="00DC6A07" w:rsidP="00554D4B">
      <w:pPr>
        <w:pStyle w:val="Heading2"/>
        <w:numPr>
          <w:ilvl w:val="0"/>
          <w:numId w:val="76"/>
        </w:numPr>
        <w:rPr>
          <w:b/>
          <w:snapToGrid w:val="0"/>
          <w:sz w:val="20"/>
        </w:rPr>
      </w:pPr>
      <w:bookmarkStart w:id="11" w:name="_Toc142247201"/>
      <w:r w:rsidRPr="00DC6A07">
        <w:rPr>
          <w:b/>
          <w:snapToGrid w:val="0"/>
          <w:sz w:val="20"/>
        </w:rPr>
        <w:t>REQUIRED CIDB GRADING</w:t>
      </w:r>
      <w:bookmarkEnd w:id="11"/>
      <w:r w:rsidRPr="00DC6A07">
        <w:rPr>
          <w:b/>
          <w:snapToGrid w:val="0"/>
          <w:sz w:val="20"/>
        </w:rPr>
        <w:t xml:space="preserve"> </w:t>
      </w:r>
    </w:p>
    <w:p w14:paraId="75BA6127" w14:textId="3A45C1A0" w:rsidR="00235C52" w:rsidRPr="000F7DDB" w:rsidRDefault="00235C52" w:rsidP="00235C52">
      <w:pPr>
        <w:pStyle w:val="Footer"/>
        <w:rPr>
          <w:snapToGrid w:val="0"/>
        </w:rPr>
      </w:pPr>
      <w:r w:rsidRPr="000F7DDB">
        <w:rPr>
          <w:bCs/>
          <w:snapToGrid w:val="0"/>
        </w:rPr>
        <w:t>It is estimated that tenderers should have a CIDB contractor grading designation of</w:t>
      </w:r>
      <w:r>
        <w:rPr>
          <w:bCs/>
          <w:snapToGrid w:val="0"/>
        </w:rPr>
        <w:t xml:space="preserve"> </w:t>
      </w:r>
      <w:r w:rsidRPr="000F7DDB">
        <w:rPr>
          <w:b/>
          <w:i/>
          <w:snapToGrid w:val="0"/>
        </w:rPr>
        <w:fldChar w:fldCharType="begin">
          <w:ffData>
            <w:name w:val=""/>
            <w:enabled/>
            <w:calcOnExit w:val="0"/>
            <w:ddList>
              <w:result w:val="5"/>
              <w:listEntry w:val="select tender value range"/>
              <w:listEntry w:val="1"/>
              <w:listEntry w:val="2 "/>
              <w:listEntry w:val="3 "/>
              <w:listEntry w:val="4"/>
              <w:listEntry w:val="5 "/>
              <w:listEntry w:val="6"/>
              <w:listEntry w:val="7"/>
              <w:listEntry w:val="8"/>
              <w:listEntry w:val="9"/>
            </w:ddList>
          </w:ffData>
        </w:fldChar>
      </w:r>
      <w:r w:rsidRPr="000F7DDB">
        <w:rPr>
          <w:b/>
          <w:i/>
          <w:snapToGrid w:val="0"/>
        </w:rPr>
        <w:instrText xml:space="preserve"> FORMDROPDOWN </w:instrText>
      </w:r>
      <w:r w:rsidR="00554D4B">
        <w:rPr>
          <w:b/>
          <w:i/>
          <w:snapToGrid w:val="0"/>
        </w:rPr>
      </w:r>
      <w:r w:rsidR="00554D4B">
        <w:rPr>
          <w:b/>
          <w:i/>
          <w:snapToGrid w:val="0"/>
        </w:rPr>
        <w:fldChar w:fldCharType="separate"/>
      </w:r>
      <w:r w:rsidRPr="000F7DDB">
        <w:rPr>
          <w:b/>
          <w:i/>
          <w:snapToGrid w:val="0"/>
        </w:rPr>
        <w:fldChar w:fldCharType="end"/>
      </w:r>
      <w:r>
        <w:rPr>
          <w:b/>
          <w:i/>
          <w:snapToGrid w:val="0"/>
        </w:rPr>
        <w:t xml:space="preserve"> </w:t>
      </w:r>
      <w:r>
        <w:rPr>
          <w:b/>
          <w:i/>
          <w:snapToGrid w:val="0"/>
        </w:rPr>
        <w:fldChar w:fldCharType="begin">
          <w:ffData>
            <w:name w:val=""/>
            <w:enabled/>
            <w:calcOnExit w:val="0"/>
            <w:ddList>
              <w:result w:val="5"/>
              <w:listEntry w:val="select class of construction works"/>
              <w:listEntry w:val="CE"/>
              <w:listEntry w:val="EP"/>
              <w:listEntry w:val="EB"/>
              <w:listEntry w:val="GB"/>
              <w:listEntry w:val="ME"/>
              <w:listEntry w:val="SB"/>
              <w:listEntry w:val="SC"/>
              <w:listEntry w:val="SD"/>
              <w:listEntry w:val="SE"/>
              <w:listEntry w:val="SF"/>
              <w:listEntry w:val="SG"/>
              <w:listEntry w:val="SH"/>
              <w:listEntry w:val="SI"/>
              <w:listEntry w:val="SJ"/>
              <w:listEntry w:val="SK"/>
              <w:listEntry w:val="SL"/>
              <w:listEntry w:val="SM"/>
              <w:listEntry w:val="SN"/>
              <w:listEntry w:val="SO"/>
              <w:listEntry w:val="SQ"/>
            </w:ddList>
          </w:ffData>
        </w:fldChar>
      </w:r>
      <w:r>
        <w:rPr>
          <w:b/>
          <w:i/>
          <w:snapToGrid w:val="0"/>
        </w:rPr>
        <w:instrText xml:space="preserve"> FORMDROPDOWN </w:instrText>
      </w:r>
      <w:r w:rsidR="00554D4B">
        <w:rPr>
          <w:b/>
          <w:i/>
          <w:snapToGrid w:val="0"/>
        </w:rPr>
      </w:r>
      <w:r w:rsidR="00554D4B">
        <w:rPr>
          <w:b/>
          <w:i/>
          <w:snapToGrid w:val="0"/>
        </w:rPr>
        <w:fldChar w:fldCharType="separate"/>
      </w:r>
      <w:r>
        <w:rPr>
          <w:b/>
          <w:i/>
          <w:snapToGrid w:val="0"/>
        </w:rPr>
        <w:fldChar w:fldCharType="end"/>
      </w:r>
      <w:r>
        <w:rPr>
          <w:b/>
          <w:i/>
          <w:snapToGrid w:val="0"/>
        </w:rPr>
        <w:t xml:space="preserve"> </w:t>
      </w:r>
      <w:r w:rsidRPr="000F7DDB">
        <w:rPr>
          <w:i/>
          <w:snapToGrid w:val="0"/>
        </w:rPr>
        <w:t>or</w:t>
      </w:r>
      <w:r>
        <w:rPr>
          <w:i/>
          <w:snapToGrid w:val="0"/>
        </w:rPr>
        <w:t xml:space="preserve"> </w:t>
      </w:r>
      <w:r>
        <w:rPr>
          <w:b/>
          <w:i/>
          <w:snapToGrid w:val="0"/>
        </w:rPr>
        <w:fldChar w:fldCharType="begin">
          <w:ffData>
            <w:name w:val=""/>
            <w:enabled/>
            <w:calcOnExit w:val="0"/>
            <w:ddList>
              <w:result w:val="5"/>
              <w:listEntry w:val="select tender value range"/>
              <w:listEntry w:val="1"/>
              <w:listEntry w:val="2 "/>
              <w:listEntry w:val="3 "/>
              <w:listEntry w:val="4"/>
              <w:listEntry w:val="5 "/>
              <w:listEntry w:val="6"/>
              <w:listEntry w:val="7"/>
              <w:listEntry w:val="8"/>
              <w:listEntry w:val="9"/>
              <w:listEntry w:val="Not applicable"/>
            </w:ddList>
          </w:ffData>
        </w:fldChar>
      </w:r>
      <w:r>
        <w:rPr>
          <w:b/>
          <w:i/>
          <w:snapToGrid w:val="0"/>
        </w:rPr>
        <w:instrText xml:space="preserve"> FORMDROPDOWN </w:instrText>
      </w:r>
      <w:r w:rsidR="00554D4B">
        <w:rPr>
          <w:b/>
          <w:i/>
          <w:snapToGrid w:val="0"/>
        </w:rPr>
      </w:r>
      <w:r w:rsidR="00554D4B">
        <w:rPr>
          <w:b/>
          <w:i/>
          <w:snapToGrid w:val="0"/>
        </w:rPr>
        <w:fldChar w:fldCharType="separate"/>
      </w:r>
      <w:r>
        <w:rPr>
          <w:b/>
          <w:i/>
          <w:snapToGrid w:val="0"/>
        </w:rPr>
        <w:fldChar w:fldCharType="end"/>
      </w:r>
      <w:r>
        <w:rPr>
          <w:b/>
          <w:i/>
          <w:snapToGrid w:val="0"/>
        </w:rPr>
        <w:t xml:space="preserve"> </w:t>
      </w:r>
      <w:r>
        <w:rPr>
          <w:b/>
          <w:i/>
          <w:snapToGrid w:val="0"/>
        </w:rPr>
        <w:fldChar w:fldCharType="begin">
          <w:ffData>
            <w:name w:val=""/>
            <w:enabled/>
            <w:calcOnExit w:val="0"/>
            <w:ddList>
              <w:result w:val="5"/>
              <w:listEntry w:val="select class of construction works"/>
              <w:listEntry w:val="CE"/>
              <w:listEntry w:val="EP"/>
              <w:listEntry w:val="EB"/>
              <w:listEntry w:val="GB"/>
              <w:listEntry w:val="ME"/>
              <w:listEntry w:val="SB"/>
              <w:listEntry w:val="SC"/>
              <w:listEntry w:val="SD"/>
              <w:listEntry w:val="SE"/>
              <w:listEntry w:val="SF"/>
              <w:listEntry w:val="SG"/>
              <w:listEntry w:val="SH"/>
              <w:listEntry w:val="SI"/>
              <w:listEntry w:val="SJ"/>
              <w:listEntry w:val="SK"/>
              <w:listEntry w:val="SL"/>
              <w:listEntry w:val="SM"/>
              <w:listEntry w:val="SN"/>
              <w:listEntry w:val="SO"/>
              <w:listEntry w:val="SQ"/>
              <w:listEntry w:val="Not applicable"/>
            </w:ddList>
          </w:ffData>
        </w:fldChar>
      </w:r>
      <w:r>
        <w:rPr>
          <w:b/>
          <w:i/>
          <w:snapToGrid w:val="0"/>
        </w:rPr>
        <w:instrText xml:space="preserve"> FORMDROPDOWN </w:instrText>
      </w:r>
      <w:r w:rsidR="00554D4B">
        <w:rPr>
          <w:b/>
          <w:i/>
          <w:snapToGrid w:val="0"/>
        </w:rPr>
      </w:r>
      <w:r w:rsidR="00554D4B">
        <w:rPr>
          <w:b/>
          <w:i/>
          <w:snapToGrid w:val="0"/>
        </w:rPr>
        <w:fldChar w:fldCharType="separate"/>
      </w:r>
      <w:r>
        <w:rPr>
          <w:b/>
          <w:i/>
          <w:snapToGrid w:val="0"/>
        </w:rPr>
        <w:fldChar w:fldCharType="end"/>
      </w:r>
      <w:r w:rsidRPr="000F7DDB">
        <w:rPr>
          <w:b/>
          <w:i/>
          <w:snapToGrid w:val="0"/>
        </w:rPr>
        <w:t>*</w:t>
      </w:r>
      <w:r>
        <w:rPr>
          <w:b/>
          <w:i/>
          <w:snapToGrid w:val="0"/>
        </w:rPr>
        <w:t xml:space="preserve"> </w:t>
      </w:r>
      <w:r w:rsidRPr="000F7DDB">
        <w:rPr>
          <w:snapToGrid w:val="0"/>
        </w:rPr>
        <w:t>or higher.</w:t>
      </w:r>
    </w:p>
    <w:p w14:paraId="0A2E0258" w14:textId="77777777" w:rsidR="00235C52" w:rsidRPr="0083086A" w:rsidRDefault="00235C52" w:rsidP="00235C52">
      <w:pPr>
        <w:pStyle w:val="Footer"/>
        <w:rPr>
          <w:i/>
          <w:snapToGrid w:val="0"/>
          <w:sz w:val="16"/>
          <w:szCs w:val="16"/>
        </w:rPr>
      </w:pPr>
      <w:r w:rsidRPr="0083086A">
        <w:rPr>
          <w:i/>
          <w:snapToGrid w:val="0"/>
          <w:sz w:val="16"/>
          <w:szCs w:val="16"/>
        </w:rPr>
        <w:t>* Delete “or select tender value range select class of construction works” where only one class of construction works is applicable</w:t>
      </w:r>
    </w:p>
    <w:p w14:paraId="221C901C" w14:textId="77777777" w:rsidR="00235C52" w:rsidRPr="000F7DDB" w:rsidRDefault="00235C52" w:rsidP="00235C52">
      <w:pPr>
        <w:pStyle w:val="Footer"/>
        <w:rPr>
          <w:snapToGrid w:val="0"/>
        </w:rPr>
      </w:pPr>
    </w:p>
    <w:p w14:paraId="3CD1471B" w14:textId="77777777" w:rsidR="00235C52" w:rsidRPr="000F7DDB" w:rsidRDefault="00235C52" w:rsidP="00235C52">
      <w:pPr>
        <w:pStyle w:val="Footer"/>
        <w:rPr>
          <w:bCs/>
          <w:snapToGrid w:val="0"/>
        </w:rPr>
      </w:pPr>
      <w:r w:rsidRPr="000F7DDB">
        <w:rPr>
          <w:bCs/>
          <w:snapToGrid w:val="0"/>
        </w:rPr>
        <w:t>It is estimated that potentially emerging enterprises should have a CIDB contractor grading designation of</w:t>
      </w:r>
    </w:p>
    <w:p w14:paraId="43A1B4D8" w14:textId="46B91E5A" w:rsidR="00235C52" w:rsidRPr="000F7DDB" w:rsidRDefault="00235C52" w:rsidP="00235C52">
      <w:pPr>
        <w:pStyle w:val="Footer"/>
        <w:rPr>
          <w:snapToGrid w:val="0"/>
        </w:rPr>
      </w:pPr>
      <w:r>
        <w:rPr>
          <w:b/>
          <w:i/>
          <w:snapToGrid w:val="0"/>
        </w:rPr>
        <w:fldChar w:fldCharType="begin">
          <w:ffData>
            <w:name w:val=""/>
            <w:enabled/>
            <w:calcOnExit w:val="0"/>
            <w:ddList>
              <w:result w:val="1"/>
              <w:listEntry w:val="select tender value range"/>
              <w:listEntry w:val="Not applicable"/>
              <w:listEntry w:val="1"/>
              <w:listEntry w:val="2 "/>
              <w:listEntry w:val="3 "/>
              <w:listEntry w:val="4"/>
              <w:listEntry w:val="5 "/>
              <w:listEntry w:val="6"/>
              <w:listEntry w:val="7"/>
              <w:listEntry w:val="8"/>
              <w:listEntry w:val="9"/>
            </w:ddList>
          </w:ffData>
        </w:fldChar>
      </w:r>
      <w:r>
        <w:rPr>
          <w:b/>
          <w:i/>
          <w:snapToGrid w:val="0"/>
        </w:rPr>
        <w:instrText xml:space="preserve"> FORMDROPDOWN </w:instrText>
      </w:r>
      <w:r w:rsidR="00554D4B">
        <w:rPr>
          <w:b/>
          <w:i/>
          <w:snapToGrid w:val="0"/>
        </w:rPr>
      </w:r>
      <w:r w:rsidR="00554D4B">
        <w:rPr>
          <w:b/>
          <w:i/>
          <w:snapToGrid w:val="0"/>
        </w:rPr>
        <w:fldChar w:fldCharType="separate"/>
      </w:r>
      <w:r>
        <w:rPr>
          <w:b/>
          <w:i/>
          <w:snapToGrid w:val="0"/>
        </w:rPr>
        <w:fldChar w:fldCharType="end"/>
      </w:r>
      <w:r>
        <w:rPr>
          <w:b/>
          <w:i/>
          <w:snapToGrid w:val="0"/>
        </w:rPr>
        <w:t xml:space="preserve"> </w:t>
      </w:r>
      <w:r>
        <w:rPr>
          <w:b/>
          <w:i/>
          <w:snapToGrid w:val="0"/>
        </w:rPr>
        <w:fldChar w:fldCharType="begin">
          <w:ffData>
            <w:name w:val=""/>
            <w:enabled/>
            <w:calcOnExit w:val="0"/>
            <w:ddList>
              <w:result w:val="1"/>
              <w:listEntry w:val="select class of construction works"/>
              <w:listEntry w:val="Not applicable"/>
              <w:listEntry w:val="CE"/>
              <w:listEntry w:val="EP"/>
              <w:listEntry w:val="EB"/>
              <w:listEntry w:val="GB"/>
              <w:listEntry w:val="ME"/>
              <w:listEntry w:val="SB"/>
              <w:listEntry w:val="SC"/>
              <w:listEntry w:val="SD"/>
              <w:listEntry w:val="SE"/>
              <w:listEntry w:val="SF"/>
              <w:listEntry w:val="SG"/>
              <w:listEntry w:val="SH"/>
              <w:listEntry w:val="SI"/>
              <w:listEntry w:val="SJ"/>
              <w:listEntry w:val="SK"/>
              <w:listEntry w:val="SL"/>
              <w:listEntry w:val="SM"/>
              <w:listEntry w:val="SN"/>
              <w:listEntry w:val="SO"/>
              <w:listEntry w:val="SQ"/>
            </w:ddList>
          </w:ffData>
        </w:fldChar>
      </w:r>
      <w:r>
        <w:rPr>
          <w:b/>
          <w:i/>
          <w:snapToGrid w:val="0"/>
        </w:rPr>
        <w:instrText xml:space="preserve"> FORMDROPDOWN </w:instrText>
      </w:r>
      <w:r w:rsidR="00554D4B">
        <w:rPr>
          <w:b/>
          <w:i/>
          <w:snapToGrid w:val="0"/>
        </w:rPr>
      </w:r>
      <w:r w:rsidR="00554D4B">
        <w:rPr>
          <w:b/>
          <w:i/>
          <w:snapToGrid w:val="0"/>
        </w:rPr>
        <w:fldChar w:fldCharType="separate"/>
      </w:r>
      <w:r>
        <w:rPr>
          <w:b/>
          <w:i/>
          <w:snapToGrid w:val="0"/>
        </w:rPr>
        <w:fldChar w:fldCharType="end"/>
      </w:r>
      <w:r>
        <w:rPr>
          <w:b/>
          <w:i/>
          <w:snapToGrid w:val="0"/>
        </w:rPr>
        <w:t xml:space="preserve"> </w:t>
      </w:r>
      <w:r w:rsidRPr="000F7DDB">
        <w:rPr>
          <w:b/>
          <w:snapToGrid w:val="0"/>
        </w:rPr>
        <w:t>PE</w:t>
      </w:r>
      <w:r>
        <w:rPr>
          <w:b/>
          <w:snapToGrid w:val="0"/>
        </w:rPr>
        <w:t xml:space="preserve"> </w:t>
      </w:r>
      <w:r w:rsidRPr="000F7DDB">
        <w:rPr>
          <w:i/>
          <w:snapToGrid w:val="0"/>
        </w:rPr>
        <w:t>or</w:t>
      </w:r>
      <w:r>
        <w:rPr>
          <w:i/>
          <w:snapToGrid w:val="0"/>
        </w:rPr>
        <w:t xml:space="preserve"> </w:t>
      </w:r>
      <w:r>
        <w:rPr>
          <w:b/>
          <w:i/>
          <w:snapToGrid w:val="0"/>
        </w:rPr>
        <w:fldChar w:fldCharType="begin">
          <w:ffData>
            <w:name w:val=""/>
            <w:enabled/>
            <w:calcOnExit w:val="0"/>
            <w:ddList>
              <w:result w:val="1"/>
              <w:listEntry w:val="select tender value range"/>
              <w:listEntry w:val="Not applicable"/>
              <w:listEntry w:val="1"/>
              <w:listEntry w:val="2 "/>
              <w:listEntry w:val="3 "/>
              <w:listEntry w:val="4"/>
              <w:listEntry w:val="5 "/>
              <w:listEntry w:val="6"/>
              <w:listEntry w:val="7"/>
              <w:listEntry w:val="8"/>
              <w:listEntry w:val="9"/>
            </w:ddList>
          </w:ffData>
        </w:fldChar>
      </w:r>
      <w:r>
        <w:rPr>
          <w:b/>
          <w:i/>
          <w:snapToGrid w:val="0"/>
        </w:rPr>
        <w:instrText xml:space="preserve"> FORMDROPDOWN </w:instrText>
      </w:r>
      <w:r w:rsidR="00554D4B">
        <w:rPr>
          <w:b/>
          <w:i/>
          <w:snapToGrid w:val="0"/>
        </w:rPr>
      </w:r>
      <w:r w:rsidR="00554D4B">
        <w:rPr>
          <w:b/>
          <w:i/>
          <w:snapToGrid w:val="0"/>
        </w:rPr>
        <w:fldChar w:fldCharType="separate"/>
      </w:r>
      <w:r>
        <w:rPr>
          <w:b/>
          <w:i/>
          <w:snapToGrid w:val="0"/>
        </w:rPr>
        <w:fldChar w:fldCharType="end"/>
      </w:r>
      <w:r>
        <w:rPr>
          <w:b/>
          <w:i/>
          <w:snapToGrid w:val="0"/>
        </w:rPr>
        <w:t xml:space="preserve"> </w:t>
      </w:r>
      <w:r>
        <w:rPr>
          <w:b/>
          <w:i/>
          <w:snapToGrid w:val="0"/>
        </w:rPr>
        <w:fldChar w:fldCharType="begin">
          <w:ffData>
            <w:name w:val=""/>
            <w:enabled/>
            <w:calcOnExit w:val="0"/>
            <w:ddList>
              <w:result w:val="1"/>
              <w:listEntry w:val="select class of construction works"/>
              <w:listEntry w:val="Not applicable"/>
              <w:listEntry w:val="CE"/>
              <w:listEntry w:val="EP"/>
              <w:listEntry w:val="EB"/>
              <w:listEntry w:val="GB"/>
              <w:listEntry w:val="ME"/>
              <w:listEntry w:val="SB"/>
              <w:listEntry w:val="SC"/>
              <w:listEntry w:val="SD"/>
              <w:listEntry w:val="SE"/>
              <w:listEntry w:val="SF"/>
              <w:listEntry w:val="SG"/>
              <w:listEntry w:val="SH"/>
              <w:listEntry w:val="SI"/>
              <w:listEntry w:val="SJ"/>
              <w:listEntry w:val="SK"/>
              <w:listEntry w:val="SL"/>
              <w:listEntry w:val="SM"/>
              <w:listEntry w:val="SN"/>
              <w:listEntry w:val="SO"/>
              <w:listEntry w:val="SQ"/>
            </w:ddList>
          </w:ffData>
        </w:fldChar>
      </w:r>
      <w:r>
        <w:rPr>
          <w:b/>
          <w:i/>
          <w:snapToGrid w:val="0"/>
        </w:rPr>
        <w:instrText xml:space="preserve"> FORMDROPDOWN </w:instrText>
      </w:r>
      <w:r w:rsidR="00554D4B">
        <w:rPr>
          <w:b/>
          <w:i/>
          <w:snapToGrid w:val="0"/>
        </w:rPr>
      </w:r>
      <w:r w:rsidR="00554D4B">
        <w:rPr>
          <w:b/>
          <w:i/>
          <w:snapToGrid w:val="0"/>
        </w:rPr>
        <w:fldChar w:fldCharType="separate"/>
      </w:r>
      <w:r>
        <w:rPr>
          <w:b/>
          <w:i/>
          <w:snapToGrid w:val="0"/>
        </w:rPr>
        <w:fldChar w:fldCharType="end"/>
      </w:r>
      <w:r>
        <w:rPr>
          <w:b/>
          <w:i/>
          <w:snapToGrid w:val="0"/>
        </w:rPr>
        <w:t xml:space="preserve"> </w:t>
      </w:r>
      <w:r w:rsidRPr="000F7DDB">
        <w:rPr>
          <w:b/>
          <w:bCs/>
          <w:snapToGrid w:val="0"/>
        </w:rPr>
        <w:t xml:space="preserve">PE* </w:t>
      </w:r>
      <w:r w:rsidRPr="000F7DDB">
        <w:rPr>
          <w:snapToGrid w:val="0"/>
        </w:rPr>
        <w:t>or higher.</w:t>
      </w:r>
    </w:p>
    <w:p w14:paraId="2DA39ABC" w14:textId="77777777" w:rsidR="00235C52" w:rsidRPr="0083086A" w:rsidRDefault="00235C52" w:rsidP="00235C52">
      <w:pPr>
        <w:pStyle w:val="Footer"/>
        <w:rPr>
          <w:snapToGrid w:val="0"/>
          <w:sz w:val="16"/>
          <w:szCs w:val="16"/>
        </w:rPr>
      </w:pPr>
      <w:r w:rsidRPr="0083086A">
        <w:rPr>
          <w:i/>
          <w:snapToGrid w:val="0"/>
          <w:sz w:val="16"/>
          <w:szCs w:val="16"/>
        </w:rPr>
        <w:t>* Delete “or select tender value range select class of construction works PE” where only one class of construction works is applicable</w:t>
      </w:r>
    </w:p>
    <w:p w14:paraId="5FDDE4B6" w14:textId="77777777" w:rsidR="006926B8" w:rsidRPr="000F7DDB" w:rsidRDefault="006926B8" w:rsidP="006926B8">
      <w:pPr>
        <w:pStyle w:val="Footer"/>
        <w:rPr>
          <w:snapToGrid w:val="0"/>
        </w:rPr>
      </w:pPr>
    </w:p>
    <w:p w14:paraId="42B13A2B" w14:textId="77777777" w:rsidR="00DC6A07" w:rsidRDefault="006926B8" w:rsidP="00554D4B">
      <w:pPr>
        <w:pStyle w:val="Heading2"/>
        <w:numPr>
          <w:ilvl w:val="0"/>
          <w:numId w:val="76"/>
        </w:numPr>
        <w:rPr>
          <w:b/>
          <w:snapToGrid w:val="0"/>
        </w:rPr>
      </w:pPr>
      <w:bookmarkStart w:id="12" w:name="_Toc142247202"/>
      <w:r w:rsidRPr="00DC6A07">
        <w:rPr>
          <w:b/>
          <w:snapToGrid w:val="0"/>
          <w:sz w:val="20"/>
        </w:rPr>
        <w:t>FUNCTIONALITY CRITERIA APPLICABLE</w:t>
      </w:r>
      <w:bookmarkEnd w:id="12"/>
      <w:r w:rsidRPr="00504751">
        <w:rPr>
          <w:b/>
          <w:snapToGrid w:val="0"/>
        </w:rPr>
        <w:t xml:space="preserve">   </w:t>
      </w:r>
    </w:p>
    <w:p w14:paraId="2A8D25A5" w14:textId="2659E7BC" w:rsidR="0022574C" w:rsidRPr="00EA6426" w:rsidRDefault="00554D4B" w:rsidP="00554D4B">
      <w:pPr>
        <w:pStyle w:val="ListParagraph"/>
        <w:numPr>
          <w:ilvl w:val="1"/>
          <w:numId w:val="76"/>
        </w:numPr>
        <w:contextualSpacing/>
        <w:rPr>
          <w:b/>
          <w:snapToGrid w:val="0"/>
        </w:rPr>
      </w:pPr>
      <w:sdt>
        <w:sdtPr>
          <w:rPr>
            <w:snapToGrid w:val="0"/>
          </w:rPr>
          <w:alias w:val="FUNCTIONALITY"/>
          <w:tag w:val="FUNCTIONALITY"/>
          <w:id w:val="-57861777"/>
          <w:placeholder>
            <w:docPart w:val="EC1A47A54900455E933AC47BFA826119"/>
          </w:placeholder>
          <w:dropDownList>
            <w:listItem w:value="Choose an item."/>
            <w:listItem w:displayText="The Bid will not be evaluated on Functionality" w:value="The Bid will not be evaluated on Functionality"/>
            <w:listItem w:displayText="The Bid will be evaluated on Functionality and the following Functionality evaluation criteria will apply and failure to meet minimum functionality score will result in the tenderer being disqualified. From further evaluation: " w:value="The Bid will be evaluated on Functionality and the following Functionality evaluation criteria will apply and failure to meet minimum functionality score will result in the tenderer being disqualified. From further evaluation: "/>
          </w:dropDownList>
        </w:sdtPr>
        <w:sdtEndPr/>
        <w:sdtContent>
          <w:r w:rsidR="0022574C">
            <w:rPr>
              <w:snapToGrid w:val="0"/>
            </w:rPr>
            <w:t xml:space="preserve">The Bid will be evaluated on Functionality and the following Functionality evaluation criteria will apply and failure to meet minimum functionality score will result in the tenderer being disqualified. From further evaluation: </w:t>
          </w:r>
        </w:sdtContent>
      </w:sdt>
    </w:p>
    <w:p w14:paraId="1607C3B6" w14:textId="2EC05C60" w:rsidR="006926B8" w:rsidRPr="009514B5" w:rsidRDefault="00474E3C" w:rsidP="0022574C">
      <w:pPr>
        <w:pStyle w:val="Caption"/>
        <w:jc w:val="left"/>
        <w:rPr>
          <w:i/>
          <w:iCs/>
        </w:rPr>
      </w:pPr>
      <w: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6908"/>
        <w:gridCol w:w="2340"/>
      </w:tblGrid>
      <w:tr w:rsidR="006926B8" w:rsidRPr="00D61946" w14:paraId="54B06D55" w14:textId="77777777" w:rsidTr="006926B8">
        <w:trPr>
          <w:cantSplit/>
          <w:trHeight w:val="397"/>
        </w:trPr>
        <w:tc>
          <w:tcPr>
            <w:tcW w:w="7488" w:type="dxa"/>
            <w:gridSpan w:val="2"/>
            <w:vAlign w:val="center"/>
          </w:tcPr>
          <w:p w14:paraId="6AB9D3E2" w14:textId="77777777" w:rsidR="006926B8" w:rsidRPr="00D61946" w:rsidRDefault="006926B8" w:rsidP="006926B8">
            <w:pPr>
              <w:rPr>
                <w:snapToGrid w:val="0"/>
              </w:rPr>
            </w:pPr>
            <w:r w:rsidRPr="00D61946">
              <w:rPr>
                <w:b/>
                <w:bCs/>
                <w:snapToGrid w:val="0"/>
              </w:rPr>
              <w:t>Functionality criteria</w:t>
            </w:r>
            <w:r w:rsidRPr="00D61946">
              <w:rPr>
                <w:rStyle w:val="FootnoteReference"/>
                <w:b/>
                <w:bCs/>
                <w:snapToGrid w:val="0"/>
              </w:rPr>
              <w:footnoteReference w:id="1"/>
            </w:r>
            <w:r w:rsidRPr="00D61946">
              <w:rPr>
                <w:b/>
                <w:bCs/>
                <w:snapToGrid w:val="0"/>
              </w:rPr>
              <w:t>:</w:t>
            </w:r>
          </w:p>
        </w:tc>
        <w:tc>
          <w:tcPr>
            <w:tcW w:w="2340" w:type="dxa"/>
            <w:vAlign w:val="center"/>
          </w:tcPr>
          <w:p w14:paraId="76026382" w14:textId="77777777" w:rsidR="006926B8" w:rsidRPr="00D61946" w:rsidRDefault="006926B8" w:rsidP="006926B8">
            <w:pPr>
              <w:jc w:val="center"/>
              <w:rPr>
                <w:b/>
                <w:bCs/>
                <w:snapToGrid w:val="0"/>
              </w:rPr>
            </w:pPr>
            <w:r w:rsidRPr="00D61946">
              <w:rPr>
                <w:b/>
                <w:bCs/>
                <w:snapToGrid w:val="0"/>
              </w:rPr>
              <w:t>Weighting factor:</w:t>
            </w:r>
          </w:p>
        </w:tc>
      </w:tr>
      <w:tr w:rsidR="00474E3C" w:rsidRPr="00D61946" w14:paraId="5DB083DA" w14:textId="77777777" w:rsidTr="00474E3C">
        <w:trPr>
          <w:cantSplit/>
          <w:trHeight w:val="397"/>
        </w:trPr>
        <w:tc>
          <w:tcPr>
            <w:tcW w:w="580" w:type="dxa"/>
          </w:tcPr>
          <w:p w14:paraId="0F5F4081" w14:textId="7BC9A073" w:rsidR="00474E3C" w:rsidRPr="00474E3C" w:rsidRDefault="00474E3C" w:rsidP="00554D4B">
            <w:pPr>
              <w:pStyle w:val="ListParagraph"/>
              <w:numPr>
                <w:ilvl w:val="0"/>
                <w:numId w:val="77"/>
              </w:numPr>
              <w:rPr>
                <w:snapToGrid w:val="0"/>
              </w:rPr>
            </w:pPr>
          </w:p>
        </w:tc>
        <w:tc>
          <w:tcPr>
            <w:tcW w:w="6908" w:type="dxa"/>
          </w:tcPr>
          <w:p w14:paraId="48C3C705" w14:textId="3CCBB234" w:rsidR="00474E3C" w:rsidRPr="00D61946" w:rsidRDefault="00094C1F" w:rsidP="00AF183D">
            <w:pPr>
              <w:rPr>
                <w:snapToGrid w:val="0"/>
              </w:rPr>
            </w:pPr>
            <w:r>
              <w:rPr>
                <w:snapToGrid w:val="0"/>
              </w:rPr>
              <w:t xml:space="preserve">HUMAN RESOURCES </w:t>
            </w:r>
          </w:p>
        </w:tc>
        <w:tc>
          <w:tcPr>
            <w:tcW w:w="2340" w:type="dxa"/>
          </w:tcPr>
          <w:p w14:paraId="543A5A8C" w14:textId="36E87476" w:rsidR="00474E3C" w:rsidRPr="00D61946" w:rsidRDefault="00E82CB7" w:rsidP="00474E3C">
            <w:pPr>
              <w:ind w:right="1078"/>
              <w:jc w:val="center"/>
              <w:rPr>
                <w:snapToGrid w:val="0"/>
              </w:rPr>
            </w:pPr>
            <w:r>
              <w:rPr>
                <w:b/>
                <w:bCs/>
                <w:snapToGrid w:val="0"/>
                <w:lang w:val="en-ZA"/>
              </w:rPr>
              <w:t xml:space="preserve">  </w:t>
            </w:r>
            <w:r w:rsidR="00094C1F">
              <w:rPr>
                <w:b/>
                <w:bCs/>
                <w:snapToGrid w:val="0"/>
                <w:lang w:val="en-ZA"/>
              </w:rPr>
              <w:t>30</w:t>
            </w:r>
          </w:p>
        </w:tc>
      </w:tr>
      <w:tr w:rsidR="00474E3C" w:rsidRPr="00D61946" w14:paraId="0010CD65" w14:textId="77777777" w:rsidTr="00474E3C">
        <w:trPr>
          <w:cantSplit/>
          <w:trHeight w:val="397"/>
        </w:trPr>
        <w:tc>
          <w:tcPr>
            <w:tcW w:w="580" w:type="dxa"/>
          </w:tcPr>
          <w:p w14:paraId="57BF179D" w14:textId="3135F810" w:rsidR="00474E3C" w:rsidRPr="00474E3C" w:rsidRDefault="00474E3C" w:rsidP="00554D4B">
            <w:pPr>
              <w:pStyle w:val="ListParagraph"/>
              <w:numPr>
                <w:ilvl w:val="0"/>
                <w:numId w:val="77"/>
              </w:numPr>
              <w:rPr>
                <w:snapToGrid w:val="0"/>
              </w:rPr>
            </w:pPr>
          </w:p>
        </w:tc>
        <w:tc>
          <w:tcPr>
            <w:tcW w:w="6908" w:type="dxa"/>
          </w:tcPr>
          <w:p w14:paraId="7E2F6170" w14:textId="2DAE8AD7" w:rsidR="00474E3C" w:rsidRPr="00D61946" w:rsidRDefault="00E82CB7" w:rsidP="00F134E9">
            <w:pPr>
              <w:rPr>
                <w:snapToGrid w:val="0"/>
              </w:rPr>
            </w:pPr>
            <w:r>
              <w:rPr>
                <w:snapToGrid w:val="0"/>
              </w:rPr>
              <w:t>EXPERIENCE AND VALUE</w:t>
            </w:r>
          </w:p>
        </w:tc>
        <w:tc>
          <w:tcPr>
            <w:tcW w:w="2340" w:type="dxa"/>
          </w:tcPr>
          <w:p w14:paraId="58F9BE92" w14:textId="5A6A4370" w:rsidR="00474E3C" w:rsidRPr="00D61946" w:rsidRDefault="00E82CB7" w:rsidP="00D51D80">
            <w:pPr>
              <w:ind w:right="936"/>
              <w:jc w:val="center"/>
              <w:rPr>
                <w:snapToGrid w:val="0"/>
              </w:rPr>
            </w:pPr>
            <w:r>
              <w:rPr>
                <w:b/>
                <w:bCs/>
                <w:snapToGrid w:val="0"/>
                <w:lang w:val="en-ZA"/>
              </w:rPr>
              <w:t>30</w:t>
            </w:r>
          </w:p>
        </w:tc>
      </w:tr>
      <w:tr w:rsidR="00474E3C" w:rsidRPr="00D61946" w14:paraId="196C277F" w14:textId="77777777" w:rsidTr="00474E3C">
        <w:trPr>
          <w:cantSplit/>
          <w:trHeight w:val="397"/>
        </w:trPr>
        <w:tc>
          <w:tcPr>
            <w:tcW w:w="580" w:type="dxa"/>
          </w:tcPr>
          <w:p w14:paraId="1FA453D1" w14:textId="5B6A7FDE" w:rsidR="00474E3C" w:rsidRPr="00474E3C" w:rsidRDefault="00474E3C" w:rsidP="00554D4B">
            <w:pPr>
              <w:pStyle w:val="ListParagraph"/>
              <w:numPr>
                <w:ilvl w:val="0"/>
                <w:numId w:val="77"/>
              </w:numPr>
              <w:rPr>
                <w:snapToGrid w:val="0"/>
              </w:rPr>
            </w:pPr>
          </w:p>
        </w:tc>
        <w:tc>
          <w:tcPr>
            <w:tcW w:w="6908" w:type="dxa"/>
          </w:tcPr>
          <w:p w14:paraId="3B9197CA" w14:textId="4CC1B494" w:rsidR="00474E3C" w:rsidRPr="00D61946" w:rsidRDefault="00E82CB7" w:rsidP="00D51D80">
            <w:pPr>
              <w:rPr>
                <w:snapToGrid w:val="0"/>
              </w:rPr>
            </w:pPr>
            <w:r>
              <w:rPr>
                <w:snapToGrid w:val="0"/>
              </w:rPr>
              <w:t xml:space="preserve">INFRASTRUCTURE, TRANSPORT AND EQUIPMENT </w:t>
            </w:r>
          </w:p>
        </w:tc>
        <w:tc>
          <w:tcPr>
            <w:tcW w:w="2340" w:type="dxa"/>
          </w:tcPr>
          <w:p w14:paraId="7E302E46" w14:textId="3EBEEA01" w:rsidR="00474E3C" w:rsidRPr="00D61946" w:rsidRDefault="00E82CB7" w:rsidP="00CD712D">
            <w:pPr>
              <w:ind w:right="936"/>
              <w:jc w:val="center"/>
              <w:rPr>
                <w:snapToGrid w:val="0"/>
              </w:rPr>
            </w:pPr>
            <w:r>
              <w:rPr>
                <w:b/>
                <w:bCs/>
                <w:snapToGrid w:val="0"/>
                <w:lang w:val="en-ZA"/>
              </w:rPr>
              <w:t>25</w:t>
            </w:r>
          </w:p>
        </w:tc>
      </w:tr>
      <w:tr w:rsidR="00474E3C" w:rsidRPr="00D61946" w14:paraId="62109093" w14:textId="77777777" w:rsidTr="00474E3C">
        <w:trPr>
          <w:cantSplit/>
          <w:trHeight w:val="536"/>
        </w:trPr>
        <w:tc>
          <w:tcPr>
            <w:tcW w:w="580" w:type="dxa"/>
          </w:tcPr>
          <w:p w14:paraId="489E45BB" w14:textId="1FB84AB5" w:rsidR="00474E3C" w:rsidRPr="00474E3C" w:rsidRDefault="00474E3C" w:rsidP="00554D4B">
            <w:pPr>
              <w:pStyle w:val="ListParagraph"/>
              <w:numPr>
                <w:ilvl w:val="0"/>
                <w:numId w:val="77"/>
              </w:numPr>
              <w:rPr>
                <w:bCs/>
                <w:snapToGrid w:val="0"/>
                <w:lang w:val="en-ZA"/>
              </w:rPr>
            </w:pPr>
          </w:p>
        </w:tc>
        <w:tc>
          <w:tcPr>
            <w:tcW w:w="6908" w:type="dxa"/>
          </w:tcPr>
          <w:p w14:paraId="75ED296F" w14:textId="6C0EE1C4" w:rsidR="00474E3C" w:rsidRPr="00E82CB7" w:rsidRDefault="00E82CB7" w:rsidP="00D51D80">
            <w:pPr>
              <w:rPr>
                <w:bCs/>
                <w:snapToGrid w:val="0"/>
                <w:lang w:val="en-ZA"/>
              </w:rPr>
            </w:pPr>
            <w:r w:rsidRPr="00E82CB7">
              <w:rPr>
                <w:bCs/>
                <w:snapToGrid w:val="0"/>
                <w:lang w:val="en-ZA"/>
              </w:rPr>
              <w:t xml:space="preserve">FINANCIAL – BANKING RATING </w:t>
            </w:r>
          </w:p>
        </w:tc>
        <w:tc>
          <w:tcPr>
            <w:tcW w:w="2340" w:type="dxa"/>
          </w:tcPr>
          <w:p w14:paraId="7AE5EF0C" w14:textId="755E1F6C" w:rsidR="00474E3C" w:rsidRDefault="00E82CB7" w:rsidP="00CD712D">
            <w:pPr>
              <w:ind w:right="936"/>
              <w:jc w:val="center"/>
              <w:rPr>
                <w:b/>
                <w:bCs/>
                <w:snapToGrid w:val="0"/>
                <w:sz w:val="18"/>
              </w:rPr>
            </w:pPr>
            <w:r>
              <w:rPr>
                <w:b/>
                <w:bCs/>
                <w:snapToGrid w:val="0"/>
                <w:lang w:val="en-ZA"/>
              </w:rPr>
              <w:t>15</w:t>
            </w:r>
          </w:p>
        </w:tc>
      </w:tr>
      <w:tr w:rsidR="00474E3C" w:rsidRPr="00D61946" w14:paraId="14C98785" w14:textId="77777777" w:rsidTr="00474E3C">
        <w:trPr>
          <w:cantSplit/>
          <w:trHeight w:val="397"/>
        </w:trPr>
        <w:tc>
          <w:tcPr>
            <w:tcW w:w="580" w:type="dxa"/>
          </w:tcPr>
          <w:p w14:paraId="3AF32D3C" w14:textId="4B99BCBB" w:rsidR="00474E3C" w:rsidRPr="00474E3C" w:rsidRDefault="00474E3C" w:rsidP="00554D4B">
            <w:pPr>
              <w:pStyle w:val="ListParagraph"/>
              <w:numPr>
                <w:ilvl w:val="0"/>
                <w:numId w:val="77"/>
              </w:numPr>
              <w:rPr>
                <w:bCs/>
                <w:snapToGrid w:val="0"/>
                <w:lang w:val="en-ZA"/>
              </w:rPr>
            </w:pPr>
          </w:p>
        </w:tc>
        <w:tc>
          <w:tcPr>
            <w:tcW w:w="6908" w:type="dxa"/>
          </w:tcPr>
          <w:p w14:paraId="12572926" w14:textId="74DB8937" w:rsidR="00474E3C" w:rsidRPr="000223D1" w:rsidRDefault="00474E3C" w:rsidP="00474E3C">
            <w:pPr>
              <w:rPr>
                <w:b/>
                <w:bCs/>
                <w:snapToGrid w:val="0"/>
                <w:lang w:val="en-ZA"/>
              </w:rPr>
            </w:pPr>
            <w:r w:rsidRPr="00901C0B">
              <w:rPr>
                <w:b/>
                <w:bCs/>
                <w:snapToGrid w:val="0"/>
                <w:lang w:val="en-ZA"/>
              </w:rPr>
              <w:fldChar w:fldCharType="begin">
                <w:ffData>
                  <w:name w:val=""/>
                  <w:enabled/>
                  <w:calcOnExit w:val="0"/>
                  <w:textInput>
                    <w:default w:val="                          "/>
                  </w:textInput>
                </w:ffData>
              </w:fldChar>
            </w:r>
            <w:r w:rsidRPr="00901C0B">
              <w:rPr>
                <w:b/>
                <w:bCs/>
                <w:snapToGrid w:val="0"/>
                <w:lang w:val="en-ZA"/>
              </w:rPr>
              <w:instrText xml:space="preserve"> FORMTEXT </w:instrText>
            </w:r>
            <w:r w:rsidRPr="00901C0B">
              <w:rPr>
                <w:b/>
                <w:bCs/>
                <w:snapToGrid w:val="0"/>
                <w:lang w:val="en-ZA"/>
              </w:rPr>
            </w:r>
            <w:r w:rsidRPr="00901C0B">
              <w:rPr>
                <w:b/>
                <w:bCs/>
                <w:snapToGrid w:val="0"/>
                <w:lang w:val="en-ZA"/>
              </w:rPr>
              <w:fldChar w:fldCharType="separate"/>
            </w:r>
            <w:r w:rsidRPr="00901C0B">
              <w:rPr>
                <w:b/>
                <w:bCs/>
                <w:noProof/>
                <w:snapToGrid w:val="0"/>
                <w:lang w:val="en-ZA"/>
              </w:rPr>
              <w:t xml:space="preserve">                          </w:t>
            </w:r>
            <w:r w:rsidRPr="00901C0B">
              <w:rPr>
                <w:b/>
                <w:bCs/>
                <w:snapToGrid w:val="0"/>
                <w:lang w:val="en-ZA"/>
              </w:rPr>
              <w:fldChar w:fldCharType="end"/>
            </w:r>
          </w:p>
        </w:tc>
        <w:tc>
          <w:tcPr>
            <w:tcW w:w="2340" w:type="dxa"/>
          </w:tcPr>
          <w:p w14:paraId="1E1B34E9" w14:textId="6035FDD1" w:rsidR="00474E3C" w:rsidRDefault="00474E3C" w:rsidP="00474E3C">
            <w:pPr>
              <w:ind w:right="936"/>
              <w:jc w:val="center"/>
              <w:rPr>
                <w:b/>
                <w:bCs/>
                <w:snapToGrid w:val="0"/>
                <w:sz w:val="18"/>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474E3C" w:rsidRPr="00D61946" w14:paraId="2F12177F" w14:textId="77777777" w:rsidTr="00474E3C">
        <w:trPr>
          <w:cantSplit/>
          <w:trHeight w:val="397"/>
        </w:trPr>
        <w:tc>
          <w:tcPr>
            <w:tcW w:w="580" w:type="dxa"/>
          </w:tcPr>
          <w:p w14:paraId="4F06ABA9" w14:textId="130ABC83" w:rsidR="00474E3C" w:rsidRPr="00474E3C" w:rsidRDefault="00474E3C" w:rsidP="00554D4B">
            <w:pPr>
              <w:pStyle w:val="ListParagraph"/>
              <w:numPr>
                <w:ilvl w:val="0"/>
                <w:numId w:val="77"/>
              </w:numPr>
              <w:rPr>
                <w:bCs/>
                <w:snapToGrid w:val="0"/>
                <w:lang w:val="en-ZA"/>
              </w:rPr>
            </w:pPr>
          </w:p>
        </w:tc>
        <w:tc>
          <w:tcPr>
            <w:tcW w:w="6908" w:type="dxa"/>
          </w:tcPr>
          <w:p w14:paraId="77137965" w14:textId="252BF878" w:rsidR="00474E3C" w:rsidRPr="007F0C6A" w:rsidRDefault="00474E3C" w:rsidP="00474E3C">
            <w:pPr>
              <w:rPr>
                <w:b/>
                <w:bCs/>
                <w:snapToGrid w:val="0"/>
                <w:lang w:val="en-ZA"/>
              </w:rPr>
            </w:pPr>
            <w:r w:rsidRPr="00901C0B">
              <w:rPr>
                <w:b/>
                <w:bCs/>
                <w:snapToGrid w:val="0"/>
                <w:lang w:val="en-ZA"/>
              </w:rPr>
              <w:fldChar w:fldCharType="begin">
                <w:ffData>
                  <w:name w:val=""/>
                  <w:enabled/>
                  <w:calcOnExit w:val="0"/>
                  <w:textInput>
                    <w:default w:val="                          "/>
                  </w:textInput>
                </w:ffData>
              </w:fldChar>
            </w:r>
            <w:r w:rsidRPr="00901C0B">
              <w:rPr>
                <w:b/>
                <w:bCs/>
                <w:snapToGrid w:val="0"/>
                <w:lang w:val="en-ZA"/>
              </w:rPr>
              <w:instrText xml:space="preserve"> FORMTEXT </w:instrText>
            </w:r>
            <w:r w:rsidRPr="00901C0B">
              <w:rPr>
                <w:b/>
                <w:bCs/>
                <w:snapToGrid w:val="0"/>
                <w:lang w:val="en-ZA"/>
              </w:rPr>
            </w:r>
            <w:r w:rsidRPr="00901C0B">
              <w:rPr>
                <w:b/>
                <w:bCs/>
                <w:snapToGrid w:val="0"/>
                <w:lang w:val="en-ZA"/>
              </w:rPr>
              <w:fldChar w:fldCharType="separate"/>
            </w:r>
            <w:r w:rsidRPr="00901C0B">
              <w:rPr>
                <w:b/>
                <w:bCs/>
                <w:noProof/>
                <w:snapToGrid w:val="0"/>
                <w:lang w:val="en-ZA"/>
              </w:rPr>
              <w:t xml:space="preserve">                          </w:t>
            </w:r>
            <w:r w:rsidRPr="00901C0B">
              <w:rPr>
                <w:b/>
                <w:bCs/>
                <w:snapToGrid w:val="0"/>
                <w:lang w:val="en-ZA"/>
              </w:rPr>
              <w:fldChar w:fldCharType="end"/>
            </w:r>
          </w:p>
        </w:tc>
        <w:tc>
          <w:tcPr>
            <w:tcW w:w="2340" w:type="dxa"/>
          </w:tcPr>
          <w:p w14:paraId="4DF44544" w14:textId="19193503" w:rsidR="00474E3C" w:rsidRPr="004E4C31" w:rsidRDefault="00474E3C" w:rsidP="00474E3C">
            <w:pPr>
              <w:ind w:right="936"/>
              <w:jc w:val="center"/>
              <w:rPr>
                <w:b/>
                <w:bCs/>
                <w:snapToGrid w:val="0"/>
                <w:lang w:val="en-ZA"/>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474E3C" w:rsidRPr="00D61946" w14:paraId="094A0B73" w14:textId="77777777" w:rsidTr="00474E3C">
        <w:trPr>
          <w:cantSplit/>
          <w:trHeight w:val="397"/>
        </w:trPr>
        <w:tc>
          <w:tcPr>
            <w:tcW w:w="580" w:type="dxa"/>
          </w:tcPr>
          <w:p w14:paraId="5F98E13E" w14:textId="1DEEBA05" w:rsidR="00474E3C" w:rsidRPr="00474E3C" w:rsidRDefault="00474E3C" w:rsidP="00554D4B">
            <w:pPr>
              <w:pStyle w:val="ListParagraph"/>
              <w:numPr>
                <w:ilvl w:val="0"/>
                <w:numId w:val="77"/>
              </w:numPr>
              <w:rPr>
                <w:bCs/>
                <w:snapToGrid w:val="0"/>
                <w:lang w:val="en-ZA"/>
              </w:rPr>
            </w:pPr>
          </w:p>
        </w:tc>
        <w:tc>
          <w:tcPr>
            <w:tcW w:w="6908" w:type="dxa"/>
          </w:tcPr>
          <w:p w14:paraId="587D9A2A" w14:textId="22E7E63E" w:rsidR="00474E3C" w:rsidRDefault="00474E3C" w:rsidP="00474E3C">
            <w:pPr>
              <w:rPr>
                <w:b/>
                <w:bCs/>
                <w:snapToGrid w:val="0"/>
                <w:lang w:val="en-ZA"/>
              </w:rPr>
            </w:pPr>
            <w:r w:rsidRPr="00901C0B">
              <w:rPr>
                <w:b/>
                <w:bCs/>
                <w:snapToGrid w:val="0"/>
                <w:lang w:val="en-ZA"/>
              </w:rPr>
              <w:fldChar w:fldCharType="begin">
                <w:ffData>
                  <w:name w:val=""/>
                  <w:enabled/>
                  <w:calcOnExit w:val="0"/>
                  <w:textInput>
                    <w:default w:val="                          "/>
                  </w:textInput>
                </w:ffData>
              </w:fldChar>
            </w:r>
            <w:r w:rsidRPr="00901C0B">
              <w:rPr>
                <w:b/>
                <w:bCs/>
                <w:snapToGrid w:val="0"/>
                <w:lang w:val="en-ZA"/>
              </w:rPr>
              <w:instrText xml:space="preserve"> FORMTEXT </w:instrText>
            </w:r>
            <w:r w:rsidRPr="00901C0B">
              <w:rPr>
                <w:b/>
                <w:bCs/>
                <w:snapToGrid w:val="0"/>
                <w:lang w:val="en-ZA"/>
              </w:rPr>
            </w:r>
            <w:r w:rsidRPr="00901C0B">
              <w:rPr>
                <w:b/>
                <w:bCs/>
                <w:snapToGrid w:val="0"/>
                <w:lang w:val="en-ZA"/>
              </w:rPr>
              <w:fldChar w:fldCharType="separate"/>
            </w:r>
            <w:r w:rsidRPr="00901C0B">
              <w:rPr>
                <w:b/>
                <w:bCs/>
                <w:noProof/>
                <w:snapToGrid w:val="0"/>
                <w:lang w:val="en-ZA"/>
              </w:rPr>
              <w:t xml:space="preserve">                          </w:t>
            </w:r>
            <w:r w:rsidRPr="00901C0B">
              <w:rPr>
                <w:b/>
                <w:bCs/>
                <w:snapToGrid w:val="0"/>
                <w:lang w:val="en-ZA"/>
              </w:rPr>
              <w:fldChar w:fldCharType="end"/>
            </w:r>
          </w:p>
        </w:tc>
        <w:tc>
          <w:tcPr>
            <w:tcW w:w="2340" w:type="dxa"/>
          </w:tcPr>
          <w:p w14:paraId="0705EC61" w14:textId="5F0185F9" w:rsidR="00474E3C" w:rsidRPr="006D6954" w:rsidRDefault="00474E3C" w:rsidP="00474E3C">
            <w:pPr>
              <w:ind w:right="936"/>
              <w:jc w:val="center"/>
              <w:rPr>
                <w:b/>
                <w:bCs/>
                <w:snapToGrid w:val="0"/>
                <w:lang w:val="en-ZA"/>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474E3C" w:rsidRPr="00D61946" w14:paraId="1A4961F2" w14:textId="77777777" w:rsidTr="00474E3C">
        <w:trPr>
          <w:cantSplit/>
          <w:trHeight w:val="397"/>
        </w:trPr>
        <w:tc>
          <w:tcPr>
            <w:tcW w:w="580" w:type="dxa"/>
          </w:tcPr>
          <w:p w14:paraId="78A5F5D1" w14:textId="6A630FC8" w:rsidR="00474E3C" w:rsidRPr="00474E3C" w:rsidRDefault="00474E3C" w:rsidP="00554D4B">
            <w:pPr>
              <w:pStyle w:val="ListParagraph"/>
              <w:numPr>
                <w:ilvl w:val="0"/>
                <w:numId w:val="77"/>
              </w:numPr>
              <w:rPr>
                <w:bCs/>
                <w:snapToGrid w:val="0"/>
                <w:lang w:val="en-ZA"/>
              </w:rPr>
            </w:pPr>
          </w:p>
        </w:tc>
        <w:tc>
          <w:tcPr>
            <w:tcW w:w="6908" w:type="dxa"/>
          </w:tcPr>
          <w:p w14:paraId="7823124D" w14:textId="3578996A" w:rsidR="00474E3C" w:rsidRDefault="00474E3C" w:rsidP="00474E3C">
            <w:pPr>
              <w:rPr>
                <w:b/>
                <w:bCs/>
                <w:snapToGrid w:val="0"/>
                <w:lang w:val="en-ZA"/>
              </w:rPr>
            </w:pPr>
            <w:r w:rsidRPr="00901C0B">
              <w:rPr>
                <w:b/>
                <w:bCs/>
                <w:snapToGrid w:val="0"/>
                <w:lang w:val="en-ZA"/>
              </w:rPr>
              <w:fldChar w:fldCharType="begin">
                <w:ffData>
                  <w:name w:val=""/>
                  <w:enabled/>
                  <w:calcOnExit w:val="0"/>
                  <w:textInput>
                    <w:default w:val="                          "/>
                  </w:textInput>
                </w:ffData>
              </w:fldChar>
            </w:r>
            <w:r w:rsidRPr="00901C0B">
              <w:rPr>
                <w:b/>
                <w:bCs/>
                <w:snapToGrid w:val="0"/>
                <w:lang w:val="en-ZA"/>
              </w:rPr>
              <w:instrText xml:space="preserve"> FORMTEXT </w:instrText>
            </w:r>
            <w:r w:rsidRPr="00901C0B">
              <w:rPr>
                <w:b/>
                <w:bCs/>
                <w:snapToGrid w:val="0"/>
                <w:lang w:val="en-ZA"/>
              </w:rPr>
            </w:r>
            <w:r w:rsidRPr="00901C0B">
              <w:rPr>
                <w:b/>
                <w:bCs/>
                <w:snapToGrid w:val="0"/>
                <w:lang w:val="en-ZA"/>
              </w:rPr>
              <w:fldChar w:fldCharType="separate"/>
            </w:r>
            <w:r w:rsidRPr="00901C0B">
              <w:rPr>
                <w:b/>
                <w:bCs/>
                <w:noProof/>
                <w:snapToGrid w:val="0"/>
                <w:lang w:val="en-ZA"/>
              </w:rPr>
              <w:t xml:space="preserve">                          </w:t>
            </w:r>
            <w:r w:rsidRPr="00901C0B">
              <w:rPr>
                <w:b/>
                <w:bCs/>
                <w:snapToGrid w:val="0"/>
                <w:lang w:val="en-ZA"/>
              </w:rPr>
              <w:fldChar w:fldCharType="end"/>
            </w:r>
          </w:p>
        </w:tc>
        <w:tc>
          <w:tcPr>
            <w:tcW w:w="2340" w:type="dxa"/>
          </w:tcPr>
          <w:p w14:paraId="11D4583A" w14:textId="0E4E97D2" w:rsidR="00474E3C" w:rsidRPr="006D6954" w:rsidRDefault="00474E3C" w:rsidP="00474E3C">
            <w:pPr>
              <w:ind w:right="936"/>
              <w:jc w:val="center"/>
              <w:rPr>
                <w:b/>
                <w:bCs/>
                <w:snapToGrid w:val="0"/>
                <w:lang w:val="en-ZA"/>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98406B" w:rsidRPr="00D61946" w14:paraId="6EA06100" w14:textId="77777777" w:rsidTr="001928D0">
        <w:trPr>
          <w:cantSplit/>
          <w:trHeight w:val="397"/>
        </w:trPr>
        <w:tc>
          <w:tcPr>
            <w:tcW w:w="7488" w:type="dxa"/>
            <w:gridSpan w:val="2"/>
          </w:tcPr>
          <w:p w14:paraId="2CEAA342" w14:textId="0AE5938D" w:rsidR="0098406B" w:rsidRPr="00D61946" w:rsidRDefault="00003AB9" w:rsidP="00003AB9">
            <w:pPr>
              <w:rPr>
                <w:b/>
                <w:snapToGrid w:val="0"/>
              </w:rPr>
            </w:pPr>
            <w:r>
              <w:rPr>
                <w:b/>
                <w:bCs/>
                <w:snapToGrid w:val="0"/>
                <w:lang w:val="en-ZA"/>
              </w:rPr>
              <w:t xml:space="preserve">TOTAL </w:t>
            </w:r>
          </w:p>
        </w:tc>
        <w:sdt>
          <w:sdtPr>
            <w:rPr>
              <w:snapToGrid w:val="0"/>
            </w:rPr>
            <w:alias w:val="Maximum Functionality or N/A"/>
            <w:tag w:val="Maximum Functionality or N/A"/>
            <w:id w:val="-784579316"/>
            <w:lock w:val="sdtLocked"/>
            <w:placeholder>
              <w:docPart w:val="DefaultPlaceholder_1081868575"/>
            </w:placeholder>
            <w:dropDownList>
              <w:listItem w:value="Choose an item."/>
              <w:listItem w:displayText="100" w:value="100"/>
              <w:listItem w:displayText="N/A" w:value="N/A"/>
            </w:dropDownList>
          </w:sdtPr>
          <w:sdtEndPr/>
          <w:sdtContent>
            <w:tc>
              <w:tcPr>
                <w:tcW w:w="2340" w:type="dxa"/>
              </w:tcPr>
              <w:p w14:paraId="4085F8A3" w14:textId="661ACB12" w:rsidR="0098406B" w:rsidRPr="00D61946" w:rsidRDefault="00CD712D" w:rsidP="00942B90">
                <w:pPr>
                  <w:ind w:right="936"/>
                  <w:jc w:val="center"/>
                  <w:rPr>
                    <w:snapToGrid w:val="0"/>
                  </w:rPr>
                </w:pPr>
                <w:r>
                  <w:rPr>
                    <w:snapToGrid w:val="0"/>
                  </w:rPr>
                  <w:t>100</w:t>
                </w:r>
              </w:p>
            </w:tc>
          </w:sdtContent>
        </w:sdt>
      </w:tr>
    </w:tbl>
    <w:p w14:paraId="19B62A66" w14:textId="77777777" w:rsidR="006926B8" w:rsidRDefault="006926B8" w:rsidP="006926B8">
      <w:pPr>
        <w:tabs>
          <w:tab w:val="left" w:pos="1944"/>
          <w:tab w:val="left" w:pos="3384"/>
          <w:tab w:val="left" w:pos="3744"/>
          <w:tab w:val="left" w:pos="4644"/>
          <w:tab w:val="left" w:pos="5760"/>
          <w:tab w:val="left" w:pos="7920"/>
        </w:tabs>
        <w:spacing w:line="215" w:lineRule="auto"/>
        <w:rPr>
          <w:i/>
          <w:snapToGrid w:val="0"/>
        </w:rPr>
      </w:pPr>
    </w:p>
    <w:p w14:paraId="7C854605" w14:textId="77777777" w:rsidR="006926B8" w:rsidRPr="008961A4" w:rsidRDefault="006926B8" w:rsidP="006926B8">
      <w:pPr>
        <w:tabs>
          <w:tab w:val="left" w:pos="1944"/>
          <w:tab w:val="left" w:pos="3384"/>
          <w:tab w:val="left" w:pos="3744"/>
          <w:tab w:val="left" w:pos="4644"/>
          <w:tab w:val="left" w:pos="5760"/>
          <w:tab w:val="left" w:pos="7920"/>
        </w:tabs>
        <w:spacing w:line="215" w:lineRule="auto"/>
        <w:rPr>
          <w:bCs/>
          <w:i/>
          <w:snapToGrid w:val="0"/>
          <w:sz w:val="16"/>
          <w:szCs w:val="16"/>
        </w:rPr>
      </w:pPr>
      <w:r w:rsidRPr="008961A4">
        <w:rPr>
          <w:i/>
          <w:snapToGrid w:val="0"/>
          <w:sz w:val="16"/>
          <w:szCs w:val="16"/>
        </w:rPr>
        <w:t>(</w:t>
      </w:r>
      <w:r w:rsidRPr="00884D52">
        <w:rPr>
          <w:i/>
          <w:iCs/>
          <w:sz w:val="16"/>
          <w:szCs w:val="16"/>
        </w:rPr>
        <w:t>Weights for f</w:t>
      </w:r>
      <w:r>
        <w:rPr>
          <w:i/>
          <w:iCs/>
          <w:sz w:val="16"/>
          <w:szCs w:val="16"/>
        </w:rPr>
        <w:t xml:space="preserve">unctionality must add up to 100. </w:t>
      </w:r>
      <w:r w:rsidRPr="008961A4">
        <w:rPr>
          <w:bCs/>
          <w:i/>
          <w:snapToGrid w:val="0"/>
          <w:sz w:val="16"/>
          <w:szCs w:val="16"/>
        </w:rPr>
        <w:t>Weightings will be multiplied by the scores allocated during the evaluation process to arrive at the total functionality points)</w:t>
      </w:r>
    </w:p>
    <w:p w14:paraId="5C966ADF" w14:textId="77777777" w:rsidR="006926B8" w:rsidRPr="00D61946" w:rsidRDefault="006926B8" w:rsidP="006926B8">
      <w:pPr>
        <w:tabs>
          <w:tab w:val="left" w:pos="1944"/>
          <w:tab w:val="left" w:pos="3384"/>
          <w:tab w:val="left" w:pos="3744"/>
          <w:tab w:val="left" w:pos="4644"/>
          <w:tab w:val="left" w:pos="5760"/>
          <w:tab w:val="left" w:pos="7920"/>
        </w:tabs>
        <w:spacing w:line="215" w:lineRule="auto"/>
        <w:rPr>
          <w:b/>
          <w:bCs/>
          <w:snapToGrid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2340"/>
      </w:tblGrid>
      <w:tr w:rsidR="006926B8" w:rsidRPr="00D61946" w14:paraId="559D7BF6" w14:textId="77777777" w:rsidTr="006926B8">
        <w:trPr>
          <w:cantSplit/>
          <w:trHeight w:val="397"/>
        </w:trPr>
        <w:tc>
          <w:tcPr>
            <w:tcW w:w="7488" w:type="dxa"/>
            <w:vAlign w:val="center"/>
          </w:tcPr>
          <w:p w14:paraId="118EC847" w14:textId="77777777" w:rsidR="006926B8" w:rsidRPr="00D61946" w:rsidRDefault="006926B8" w:rsidP="006926B8">
            <w:pPr>
              <w:rPr>
                <w:b/>
                <w:bCs/>
                <w:snapToGrid w:val="0"/>
                <w:sz w:val="18"/>
              </w:rPr>
            </w:pPr>
            <w:r w:rsidRPr="00D61946">
              <w:rPr>
                <w:b/>
                <w:bCs/>
                <w:snapToGrid w:val="0"/>
              </w:rPr>
              <w:t>Minimum functionality score to qualify for further evaluation:</w:t>
            </w:r>
          </w:p>
        </w:tc>
        <w:tc>
          <w:tcPr>
            <w:tcW w:w="2340" w:type="dxa"/>
            <w:vAlign w:val="center"/>
          </w:tcPr>
          <w:p w14:paraId="2DA60869" w14:textId="67BD6156" w:rsidR="006926B8" w:rsidRPr="00D61946" w:rsidRDefault="00942B90" w:rsidP="00CD712D">
            <w:pPr>
              <w:ind w:right="936"/>
              <w:jc w:val="center"/>
              <w:rPr>
                <w:b/>
                <w:bCs/>
                <w:snapToGrid w:val="0"/>
                <w:sz w:val="18"/>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00CD712D">
              <w:rPr>
                <w:b/>
                <w:bCs/>
                <w:noProof/>
                <w:snapToGrid w:val="0"/>
                <w:lang w:val="en-ZA"/>
              </w:rPr>
              <w:t>50</w:t>
            </w:r>
            <w:r w:rsidRPr="006D6954">
              <w:rPr>
                <w:b/>
                <w:bCs/>
                <w:noProof/>
                <w:snapToGrid w:val="0"/>
                <w:lang w:val="en-ZA"/>
              </w:rPr>
              <w:t xml:space="preserve">             </w:t>
            </w:r>
            <w:r w:rsidRPr="006D6954">
              <w:rPr>
                <w:b/>
                <w:bCs/>
                <w:snapToGrid w:val="0"/>
                <w:lang w:val="en-ZA"/>
              </w:rPr>
              <w:fldChar w:fldCharType="end"/>
            </w:r>
          </w:p>
        </w:tc>
      </w:tr>
    </w:tbl>
    <w:p w14:paraId="4E7839C9" w14:textId="6E6444D9" w:rsidR="00A675ED" w:rsidRDefault="006926B8" w:rsidP="006926B8">
      <w:pPr>
        <w:rPr>
          <w:i/>
          <w:iCs/>
          <w:snapToGrid w:val="0"/>
          <w:sz w:val="16"/>
          <w:szCs w:val="16"/>
        </w:rPr>
      </w:pPr>
      <w:r w:rsidRPr="00D61946">
        <w:rPr>
          <w:i/>
          <w:iCs/>
          <w:snapToGrid w:val="0"/>
          <w:sz w:val="16"/>
          <w:szCs w:val="16"/>
        </w:rPr>
        <w:t>(Total minimum qualifying score for functionality is 50 Percent, any deviation below or above the 50 Percent, provide motivation below)</w:t>
      </w:r>
    </w:p>
    <w:p w14:paraId="18D1F0C9" w14:textId="77777777" w:rsidR="00874AC1" w:rsidRDefault="00874AC1" w:rsidP="00874AC1">
      <w:pPr>
        <w:rPr>
          <w:b/>
          <w:i/>
          <w:iCs/>
        </w:rPr>
      </w:pPr>
    </w:p>
    <w:p w14:paraId="054C763E" w14:textId="752FED4E" w:rsidR="00874AC1" w:rsidRPr="00A675ED" w:rsidRDefault="0022574C" w:rsidP="006926B8">
      <w:pPr>
        <w:rPr>
          <w:snapToGrid w:val="0"/>
          <w:sz w:val="16"/>
          <w:szCs w:val="16"/>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p w14:paraId="2D8F5523" w14:textId="4AAFCB7C" w:rsidR="0022574C" w:rsidRDefault="0022574C">
      <w:pPr>
        <w:rPr>
          <w:b/>
          <w:bCs/>
          <w:snapToGrid w:val="0"/>
        </w:rPr>
      </w:pPr>
      <w:r>
        <w:rPr>
          <w:b/>
          <w:bCs/>
          <w:snapToGrid w:val="0"/>
        </w:rPr>
        <w:br w:type="page"/>
      </w:r>
    </w:p>
    <w:p w14:paraId="551E4184" w14:textId="77777777" w:rsidR="006926B8" w:rsidRDefault="006926B8" w:rsidP="006926B8">
      <w:pPr>
        <w:rPr>
          <w:b/>
          <w:bCs/>
          <w:snapToGrid w:val="0"/>
        </w:rPr>
      </w:pPr>
    </w:p>
    <w:p w14:paraId="04C44D42" w14:textId="77777777" w:rsidR="0022574C" w:rsidRDefault="0022574C" w:rsidP="006926B8">
      <w:pPr>
        <w:rPr>
          <w:b/>
          <w:bCs/>
          <w:snapToGrid w:val="0"/>
        </w:rPr>
      </w:pPr>
    </w:p>
    <w:p w14:paraId="00EA84DA" w14:textId="77777777" w:rsidR="0022574C" w:rsidRDefault="0022574C" w:rsidP="006926B8">
      <w:pPr>
        <w:rPr>
          <w:b/>
          <w:bCs/>
          <w:snapToGrid w:val="0"/>
        </w:rPr>
      </w:pPr>
    </w:p>
    <w:p w14:paraId="0FB5BB56" w14:textId="77777777" w:rsidR="00DC6A07" w:rsidRPr="00DC6A07" w:rsidRDefault="00DC6A07" w:rsidP="00554D4B">
      <w:pPr>
        <w:pStyle w:val="Heading2"/>
        <w:numPr>
          <w:ilvl w:val="0"/>
          <w:numId w:val="76"/>
        </w:numPr>
        <w:rPr>
          <w:b/>
          <w:iCs/>
          <w:snapToGrid w:val="0"/>
          <w:sz w:val="20"/>
        </w:rPr>
      </w:pPr>
      <w:bookmarkStart w:id="13" w:name="_Toc141885500"/>
      <w:bookmarkStart w:id="14" w:name="_Toc142247203"/>
      <w:r w:rsidRPr="00DC6A07">
        <w:rPr>
          <w:b/>
          <w:bCs/>
          <w:iCs/>
          <w:snapToGrid w:val="0"/>
          <w:sz w:val="20"/>
        </w:rPr>
        <w:t>EVALUATION METHOD FOR RESPONSIVE BIDS</w:t>
      </w:r>
      <w:bookmarkEnd w:id="13"/>
      <w:bookmarkEnd w:id="14"/>
    </w:p>
    <w:p w14:paraId="490F1D18" w14:textId="77777777" w:rsidR="00874AC1" w:rsidRDefault="00874AC1" w:rsidP="006926B8">
      <w:pPr>
        <w:rPr>
          <w:b/>
          <w:bCs/>
          <w:snapToGrid w:val="0"/>
        </w:rPr>
      </w:pPr>
    </w:p>
    <w:p w14:paraId="69150A27" w14:textId="77777777" w:rsidR="006926B8" w:rsidRDefault="006926B8" w:rsidP="00554D4B">
      <w:pPr>
        <w:pStyle w:val="ListParagraph"/>
        <w:numPr>
          <w:ilvl w:val="1"/>
          <w:numId w:val="33"/>
        </w:numPr>
        <w:contextualSpacing/>
        <w:rPr>
          <w:b/>
          <w:snapToGrid w:val="0"/>
        </w:rPr>
      </w:pPr>
      <w:r w:rsidRPr="00504751">
        <w:rPr>
          <w:b/>
          <w:snapToGrid w:val="0"/>
        </w:rPr>
        <w:t>The following Evaluation Method for responsive bids will be applicable:</w:t>
      </w:r>
    </w:p>
    <w:p w14:paraId="5AD554CD" w14:textId="77777777" w:rsidR="00DC6A07" w:rsidRPr="00DC6A07" w:rsidRDefault="00DC6A07" w:rsidP="00DC6A07">
      <w:pPr>
        <w:pStyle w:val="ListParagraph"/>
        <w:ind w:left="502"/>
        <w:contextualSpacing/>
        <w:rPr>
          <w:b/>
          <w:snapToGrid w:val="0"/>
        </w:rPr>
      </w:pPr>
    </w:p>
    <w:tbl>
      <w:tblPr>
        <w:tblW w:w="0" w:type="auto"/>
        <w:tblLook w:val="0000" w:firstRow="0" w:lastRow="0" w:firstColumn="0" w:lastColumn="0" w:noHBand="0" w:noVBand="0"/>
      </w:tblPr>
      <w:tblGrid>
        <w:gridCol w:w="4726"/>
        <w:gridCol w:w="4816"/>
      </w:tblGrid>
      <w:tr w:rsidR="006926B8" w:rsidRPr="00D61946" w14:paraId="081528FA" w14:textId="77777777" w:rsidTr="00003AB9">
        <w:trPr>
          <w:trHeight w:val="451"/>
        </w:trPr>
        <w:tc>
          <w:tcPr>
            <w:tcW w:w="4726" w:type="dxa"/>
            <w:tcBorders>
              <w:top w:val="single" w:sz="4" w:space="0" w:color="auto"/>
              <w:left w:val="single" w:sz="4" w:space="0" w:color="auto"/>
              <w:bottom w:val="single" w:sz="4" w:space="0" w:color="auto"/>
              <w:right w:val="single" w:sz="4" w:space="0" w:color="auto"/>
            </w:tcBorders>
            <w:vAlign w:val="center"/>
          </w:tcPr>
          <w:p w14:paraId="4807C808" w14:textId="33132653" w:rsidR="006926B8" w:rsidRPr="00D61946" w:rsidRDefault="006926B8" w:rsidP="006926B8">
            <w:pPr>
              <w:jc w:val="center"/>
              <w:rPr>
                <w:snapToGrid w:val="0"/>
                <w:sz w:val="18"/>
              </w:rPr>
            </w:pPr>
            <w:r w:rsidRPr="00EB011C">
              <w:rPr>
                <w:b/>
                <w:snapToGrid w:val="0"/>
              </w:rPr>
              <w:t xml:space="preserve">       </w:t>
            </w:r>
            <w:r w:rsidRPr="00D61946">
              <w:rPr>
                <w:snapToGrid w:val="0"/>
                <w:sz w:val="18"/>
              </w:rPr>
              <w:fldChar w:fldCharType="begin">
                <w:ffData>
                  <w:name w:val="Check1"/>
                  <w:enabled/>
                  <w:calcOnExit w:val="0"/>
                  <w:checkBox>
                    <w:sizeAuto/>
                    <w:default w:val="0"/>
                    <w:checked w:val="0"/>
                  </w:checkBox>
                </w:ffData>
              </w:fldChar>
            </w:r>
            <w:r w:rsidRPr="00D61946">
              <w:rPr>
                <w:snapToGrid w:val="0"/>
                <w:sz w:val="18"/>
              </w:rPr>
              <w:instrText xml:space="preserve"> FORMCHECKBOX </w:instrText>
            </w:r>
            <w:r w:rsidR="00554D4B">
              <w:rPr>
                <w:snapToGrid w:val="0"/>
                <w:sz w:val="18"/>
              </w:rPr>
            </w:r>
            <w:r w:rsidR="00554D4B">
              <w:rPr>
                <w:snapToGrid w:val="0"/>
                <w:sz w:val="18"/>
              </w:rPr>
              <w:fldChar w:fldCharType="separate"/>
            </w:r>
            <w:r w:rsidRPr="00D61946">
              <w:rPr>
                <w:snapToGrid w:val="0"/>
                <w:sz w:val="18"/>
              </w:rPr>
              <w:fldChar w:fldCharType="end"/>
            </w:r>
            <w:r w:rsidRPr="00D61946">
              <w:rPr>
                <w:snapToGrid w:val="0"/>
                <w:sz w:val="18"/>
              </w:rPr>
              <w:t xml:space="preserve"> Method 1 (Financial offer)</w:t>
            </w:r>
          </w:p>
        </w:tc>
        <w:tc>
          <w:tcPr>
            <w:tcW w:w="4816" w:type="dxa"/>
            <w:tcBorders>
              <w:top w:val="single" w:sz="4" w:space="0" w:color="auto"/>
              <w:left w:val="single" w:sz="4" w:space="0" w:color="auto"/>
              <w:bottom w:val="single" w:sz="4" w:space="0" w:color="auto"/>
              <w:right w:val="single" w:sz="4" w:space="0" w:color="auto"/>
            </w:tcBorders>
            <w:vAlign w:val="center"/>
          </w:tcPr>
          <w:p w14:paraId="6D91A934" w14:textId="326A01EC" w:rsidR="006926B8" w:rsidRPr="00D61946" w:rsidRDefault="00EB79CC" w:rsidP="006926B8">
            <w:pPr>
              <w:jc w:val="center"/>
              <w:rPr>
                <w:snapToGrid w:val="0"/>
                <w:sz w:val="18"/>
              </w:rPr>
            </w:pPr>
            <w:r>
              <w:rPr>
                <w:snapToGrid w:val="0"/>
                <w:sz w:val="18"/>
              </w:rPr>
              <w:fldChar w:fldCharType="begin">
                <w:ffData>
                  <w:name w:val="Check2"/>
                  <w:enabled/>
                  <w:calcOnExit w:val="0"/>
                  <w:checkBox>
                    <w:sizeAuto/>
                    <w:default w:val="1"/>
                  </w:checkBox>
                </w:ffData>
              </w:fldChar>
            </w:r>
            <w:bookmarkStart w:id="15" w:name="Check2"/>
            <w:r>
              <w:rPr>
                <w:snapToGrid w:val="0"/>
                <w:sz w:val="18"/>
              </w:rPr>
              <w:instrText xml:space="preserve"> FORMCHECKBOX </w:instrText>
            </w:r>
            <w:r w:rsidR="00554D4B">
              <w:rPr>
                <w:snapToGrid w:val="0"/>
                <w:sz w:val="18"/>
              </w:rPr>
            </w:r>
            <w:r w:rsidR="00554D4B">
              <w:rPr>
                <w:snapToGrid w:val="0"/>
                <w:sz w:val="18"/>
              </w:rPr>
              <w:fldChar w:fldCharType="separate"/>
            </w:r>
            <w:r>
              <w:rPr>
                <w:snapToGrid w:val="0"/>
                <w:sz w:val="18"/>
              </w:rPr>
              <w:fldChar w:fldCharType="end"/>
            </w:r>
            <w:bookmarkEnd w:id="15"/>
            <w:r w:rsidR="006926B8" w:rsidRPr="00D61946">
              <w:rPr>
                <w:snapToGrid w:val="0"/>
                <w:sz w:val="18"/>
              </w:rPr>
              <w:t xml:space="preserve"> Method 2 (Financial and Preference offer)</w:t>
            </w:r>
          </w:p>
        </w:tc>
      </w:tr>
    </w:tbl>
    <w:p w14:paraId="45232C44" w14:textId="77777777" w:rsidR="00DC6A07" w:rsidRPr="00DC6A07" w:rsidRDefault="006926B8" w:rsidP="00DC6A07">
      <w:pPr>
        <w:pStyle w:val="ListParagraph"/>
        <w:ind w:left="502"/>
        <w:contextualSpacing/>
        <w:rPr>
          <w:snapToGrid w:val="0"/>
        </w:rPr>
      </w:pPr>
      <w:r w:rsidRPr="00504751">
        <w:rPr>
          <w:b/>
          <w:snapToGrid w:val="0"/>
        </w:rPr>
        <w:t xml:space="preserve"> </w:t>
      </w:r>
    </w:p>
    <w:p w14:paraId="282D6E7E" w14:textId="716606D7" w:rsidR="00734C53" w:rsidRPr="00734C53" w:rsidRDefault="00734C53" w:rsidP="00554D4B">
      <w:pPr>
        <w:pStyle w:val="ListParagraph"/>
        <w:numPr>
          <w:ilvl w:val="1"/>
          <w:numId w:val="33"/>
        </w:numPr>
        <w:contextualSpacing/>
        <w:rPr>
          <w:snapToGrid w:val="0"/>
        </w:rPr>
      </w:pPr>
      <w:r>
        <w:rPr>
          <w:b/>
          <w:snapToGrid w:val="0"/>
        </w:rPr>
        <w:t xml:space="preserve">The </w:t>
      </w:r>
      <w:r w:rsidRPr="00734C53">
        <w:rPr>
          <w:b/>
          <w:snapToGrid w:val="0"/>
        </w:rPr>
        <w:t>80/20 Preference points scoring system will be applicable for this bid</w:t>
      </w:r>
    </w:p>
    <w:p w14:paraId="742CC52B" w14:textId="77777777" w:rsidR="006926B8" w:rsidRDefault="006926B8" w:rsidP="006926B8">
      <w:pPr>
        <w:rPr>
          <w:snapToGrid w:val="0"/>
        </w:rPr>
      </w:pPr>
    </w:p>
    <w:p w14:paraId="7495018C" w14:textId="77777777" w:rsidR="006926B8" w:rsidRPr="00DC6A07" w:rsidRDefault="006926B8" w:rsidP="00554D4B">
      <w:pPr>
        <w:pStyle w:val="Heading2"/>
        <w:numPr>
          <w:ilvl w:val="0"/>
          <w:numId w:val="76"/>
        </w:numPr>
        <w:rPr>
          <w:b/>
          <w:bCs/>
          <w:iCs/>
          <w:snapToGrid w:val="0"/>
          <w:sz w:val="20"/>
        </w:rPr>
      </w:pPr>
      <w:bookmarkStart w:id="16" w:name="_Toc142247204"/>
      <w:r w:rsidRPr="00DC6A07">
        <w:rPr>
          <w:b/>
          <w:bCs/>
          <w:iCs/>
          <w:snapToGrid w:val="0"/>
          <w:sz w:val="20"/>
        </w:rPr>
        <w:t>RESPONSIVENESS CRITERIA</w:t>
      </w:r>
      <w:bookmarkEnd w:id="16"/>
    </w:p>
    <w:p w14:paraId="13694CAD" w14:textId="77777777" w:rsidR="006926B8" w:rsidRPr="00711A94" w:rsidRDefault="006926B8" w:rsidP="006926B8">
      <w:pPr>
        <w:keepNext/>
        <w:keepLines/>
        <w:rPr>
          <w:snapToGrid w:val="0"/>
        </w:rPr>
      </w:pPr>
    </w:p>
    <w:p w14:paraId="49AF4337" w14:textId="64AE5A99" w:rsidR="006926B8" w:rsidRPr="00DC6A07" w:rsidRDefault="006926B8" w:rsidP="00554D4B">
      <w:pPr>
        <w:pStyle w:val="ListParagraph"/>
        <w:keepNext/>
        <w:keepLines/>
        <w:numPr>
          <w:ilvl w:val="1"/>
          <w:numId w:val="76"/>
        </w:numPr>
        <w:contextualSpacing/>
        <w:jc w:val="both"/>
        <w:rPr>
          <w:snapToGrid w:val="0"/>
          <w:lang w:val="en-ZA"/>
        </w:rPr>
      </w:pPr>
      <w:r w:rsidRPr="00DC6A07">
        <w:rPr>
          <w:b/>
          <w:snapToGrid w:val="0"/>
          <w:lang w:val="en-ZA"/>
        </w:rPr>
        <w:t xml:space="preserve">Indicate substantive responsiveness criteria applicable for this tender.  Failure to comply with   the criteria stated hereunder </w:t>
      </w:r>
      <w:r w:rsidRPr="00DC6A07">
        <w:rPr>
          <w:b/>
          <w:snapToGrid w:val="0"/>
          <w:u w:val="single"/>
          <w:lang w:val="en-ZA"/>
        </w:rPr>
        <w:t>shall</w:t>
      </w:r>
      <w:r w:rsidRPr="00DC6A07">
        <w:rPr>
          <w:b/>
          <w:snapToGrid w:val="0"/>
          <w:lang w:val="en-ZA"/>
        </w:rPr>
        <w:t xml:space="preserve"> result in the tender offer being disqualified from further consideration:</w:t>
      </w:r>
    </w:p>
    <w:p w14:paraId="63B281ED" w14:textId="77777777" w:rsidR="006926B8" w:rsidRPr="00981744" w:rsidRDefault="006926B8" w:rsidP="006926B8">
      <w:pPr>
        <w:pStyle w:val="ListParagraph"/>
        <w:keepNext/>
        <w:keepLines/>
        <w:ind w:left="993"/>
        <w:rPr>
          <w:snapToGrid w:val="0"/>
          <w:lang w:val="en-ZA"/>
        </w:rPr>
      </w:pP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544"/>
        <w:gridCol w:w="8814"/>
      </w:tblGrid>
      <w:tr w:rsidR="006926B8" w:rsidRPr="001C45AE" w14:paraId="5D0DCD4F" w14:textId="77777777" w:rsidTr="00183F83">
        <w:trPr>
          <w:cantSplit/>
          <w:trHeight w:val="397"/>
        </w:trPr>
        <w:tc>
          <w:tcPr>
            <w:tcW w:w="234" w:type="pct"/>
            <w:vAlign w:val="center"/>
          </w:tcPr>
          <w:p w14:paraId="522F3EFB" w14:textId="1E20391A" w:rsidR="006926B8" w:rsidRPr="00AD155B" w:rsidRDefault="006926B8" w:rsidP="00554D4B">
            <w:pPr>
              <w:pStyle w:val="ListParagraph"/>
              <w:keepNext/>
              <w:keepLines/>
              <w:numPr>
                <w:ilvl w:val="0"/>
                <w:numId w:val="35"/>
              </w:numPr>
              <w:jc w:val="center"/>
              <w:rPr>
                <w:snapToGrid w:val="0"/>
              </w:rPr>
            </w:pPr>
          </w:p>
        </w:tc>
        <w:tc>
          <w:tcPr>
            <w:tcW w:w="277" w:type="pct"/>
            <w:vAlign w:val="center"/>
          </w:tcPr>
          <w:p w14:paraId="799013DF" w14:textId="77777777" w:rsidR="006926B8" w:rsidRPr="001C45AE" w:rsidRDefault="006926B8" w:rsidP="006926B8">
            <w:pPr>
              <w:keepNext/>
              <w:keepLines/>
              <w:ind w:left="34" w:hanging="34"/>
              <w:jc w:val="center"/>
            </w:pPr>
            <w:r>
              <w:rPr>
                <w:snapToGrid w:val="0"/>
              </w:rPr>
              <w:fldChar w:fldCharType="begin">
                <w:ffData>
                  <w:name w:val="Check31"/>
                  <w:enabled w:val="0"/>
                  <w:calcOnExit w:val="0"/>
                  <w:checkBox>
                    <w:sizeAuto/>
                    <w:default w:val="1"/>
                  </w:checkBox>
                </w:ffData>
              </w:fldChar>
            </w:r>
            <w:bookmarkStart w:id="17" w:name="Check31"/>
            <w:r>
              <w:rPr>
                <w:snapToGrid w:val="0"/>
              </w:rPr>
              <w:instrText xml:space="preserve"> FORMCHECKBOX </w:instrText>
            </w:r>
            <w:r w:rsidR="00554D4B">
              <w:rPr>
                <w:snapToGrid w:val="0"/>
              </w:rPr>
            </w:r>
            <w:r w:rsidR="00554D4B">
              <w:rPr>
                <w:snapToGrid w:val="0"/>
              </w:rPr>
              <w:fldChar w:fldCharType="separate"/>
            </w:r>
            <w:r>
              <w:rPr>
                <w:snapToGrid w:val="0"/>
              </w:rPr>
              <w:fldChar w:fldCharType="end"/>
            </w:r>
            <w:bookmarkEnd w:id="17"/>
          </w:p>
        </w:tc>
        <w:tc>
          <w:tcPr>
            <w:tcW w:w="4489" w:type="pct"/>
            <w:vAlign w:val="center"/>
          </w:tcPr>
          <w:p w14:paraId="27575969" w14:textId="77777777" w:rsidR="006926B8" w:rsidRPr="001C45AE" w:rsidRDefault="006926B8" w:rsidP="006926B8">
            <w:pPr>
              <w:keepNext/>
              <w:keepLines/>
              <w:rPr>
                <w:snapToGrid w:val="0"/>
              </w:rPr>
            </w:pPr>
            <w:r w:rsidRPr="001C45AE">
              <w:rPr>
                <w:snapToGrid w:val="0"/>
              </w:rPr>
              <w:t>Only those tenderers who satisfy the eligibility criteria stated in the Tender Data may submit tenders.</w:t>
            </w:r>
          </w:p>
        </w:tc>
      </w:tr>
      <w:tr w:rsidR="006926B8" w:rsidRPr="001C45AE" w14:paraId="6EF2442E" w14:textId="77777777" w:rsidTr="00183F83">
        <w:trPr>
          <w:cantSplit/>
          <w:trHeight w:val="397"/>
        </w:trPr>
        <w:tc>
          <w:tcPr>
            <w:tcW w:w="234" w:type="pct"/>
            <w:vAlign w:val="center"/>
          </w:tcPr>
          <w:p w14:paraId="758A4A6E" w14:textId="553B4C92" w:rsidR="006926B8" w:rsidRPr="00AD155B" w:rsidRDefault="006926B8" w:rsidP="00554D4B">
            <w:pPr>
              <w:pStyle w:val="ListParagraph"/>
              <w:keepNext/>
              <w:keepLines/>
              <w:numPr>
                <w:ilvl w:val="0"/>
                <w:numId w:val="35"/>
              </w:numPr>
              <w:jc w:val="center"/>
              <w:rPr>
                <w:snapToGrid w:val="0"/>
              </w:rPr>
            </w:pPr>
          </w:p>
        </w:tc>
        <w:tc>
          <w:tcPr>
            <w:tcW w:w="277" w:type="pct"/>
            <w:vAlign w:val="center"/>
          </w:tcPr>
          <w:p w14:paraId="55564C08" w14:textId="77777777" w:rsidR="006926B8" w:rsidRPr="001C45AE" w:rsidRDefault="006926B8" w:rsidP="006926B8">
            <w:pPr>
              <w:keepNext/>
              <w:keepLines/>
              <w:ind w:left="34" w:hanging="34"/>
              <w:jc w:val="cente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6AAFA24D" w14:textId="77777777" w:rsidR="006926B8" w:rsidRPr="001C45AE" w:rsidRDefault="006926B8" w:rsidP="006926B8">
            <w:pPr>
              <w:keepNext/>
              <w:keepLines/>
              <w:rPr>
                <w:snapToGrid w:val="0"/>
              </w:rPr>
            </w:pPr>
            <w:r w:rsidRPr="001C45AE">
              <w:rPr>
                <w:snapToGrid w:val="0"/>
              </w:rPr>
              <w:t>Tender offer must be properly received on the tender closing date and time specified on the invitation, completed either electronically (if issued in electronic format), or by writing legibly in non-erasable ink. (All as per Standard Conditions of Tender).</w:t>
            </w:r>
            <w:r w:rsidRPr="001C45AE">
              <w:t xml:space="preserve"> </w:t>
            </w:r>
          </w:p>
        </w:tc>
      </w:tr>
      <w:tr w:rsidR="006926B8" w:rsidRPr="001C45AE" w14:paraId="6EA561C3" w14:textId="77777777" w:rsidTr="00183F83">
        <w:trPr>
          <w:cantSplit/>
          <w:trHeight w:val="397"/>
        </w:trPr>
        <w:tc>
          <w:tcPr>
            <w:tcW w:w="234" w:type="pct"/>
            <w:vAlign w:val="center"/>
          </w:tcPr>
          <w:p w14:paraId="5F2E7B3D" w14:textId="5EF56ABC" w:rsidR="006926B8" w:rsidRPr="00AD155B" w:rsidRDefault="006926B8" w:rsidP="00554D4B">
            <w:pPr>
              <w:pStyle w:val="ListParagraph"/>
              <w:keepNext/>
              <w:keepLines/>
              <w:numPr>
                <w:ilvl w:val="0"/>
                <w:numId w:val="35"/>
              </w:numPr>
              <w:jc w:val="center"/>
              <w:rPr>
                <w:snapToGrid w:val="0"/>
              </w:rPr>
            </w:pPr>
          </w:p>
        </w:tc>
        <w:tc>
          <w:tcPr>
            <w:tcW w:w="277" w:type="pct"/>
            <w:vAlign w:val="center"/>
          </w:tcPr>
          <w:p w14:paraId="153ACDF8" w14:textId="77777777" w:rsidR="006926B8" w:rsidRPr="001C45AE" w:rsidRDefault="006926B8" w:rsidP="006926B8">
            <w:pPr>
              <w:keepNext/>
              <w:keepLines/>
              <w:ind w:left="34" w:hanging="34"/>
              <w:jc w:val="center"/>
              <w:rPr>
                <w:snapToGrid w:val="0"/>
              </w:rP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0BFC71C6" w14:textId="77777777" w:rsidR="006926B8" w:rsidRPr="001C45AE" w:rsidRDefault="006926B8" w:rsidP="006926B8">
            <w:pPr>
              <w:keepNext/>
              <w:keepLines/>
              <w:rPr>
                <w:snapToGrid w:val="0"/>
              </w:rPr>
            </w:pPr>
            <w:r w:rsidRPr="001C45AE">
              <w:rPr>
                <w:snapToGrid w:val="0"/>
              </w:rPr>
              <w:t>Use of correction fluid is prohibited. Corrections to be crossed out and initialled.</w:t>
            </w:r>
          </w:p>
        </w:tc>
      </w:tr>
      <w:tr w:rsidR="006926B8" w:rsidRPr="001C45AE" w14:paraId="57C83135" w14:textId="77777777" w:rsidTr="00183F83">
        <w:trPr>
          <w:cantSplit/>
          <w:trHeight w:val="397"/>
        </w:trPr>
        <w:tc>
          <w:tcPr>
            <w:tcW w:w="234" w:type="pct"/>
            <w:vAlign w:val="center"/>
          </w:tcPr>
          <w:p w14:paraId="59A475D1" w14:textId="080C8524" w:rsidR="006926B8" w:rsidRPr="00AD155B" w:rsidRDefault="006926B8" w:rsidP="00554D4B">
            <w:pPr>
              <w:pStyle w:val="ListParagraph"/>
              <w:keepNext/>
              <w:keepLines/>
              <w:numPr>
                <w:ilvl w:val="0"/>
                <w:numId w:val="35"/>
              </w:numPr>
              <w:jc w:val="center"/>
              <w:rPr>
                <w:snapToGrid w:val="0"/>
              </w:rPr>
            </w:pPr>
          </w:p>
        </w:tc>
        <w:tc>
          <w:tcPr>
            <w:tcW w:w="277" w:type="pct"/>
            <w:vAlign w:val="center"/>
          </w:tcPr>
          <w:p w14:paraId="1548B60F" w14:textId="77777777" w:rsidR="006926B8" w:rsidRPr="001C45AE" w:rsidRDefault="006926B8" w:rsidP="006926B8">
            <w:pPr>
              <w:keepNext/>
              <w:keepLines/>
              <w:ind w:left="34" w:hanging="34"/>
              <w:jc w:val="cente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217D1CD7" w14:textId="77777777" w:rsidR="006926B8" w:rsidRPr="001C45AE" w:rsidRDefault="006926B8" w:rsidP="006926B8">
            <w:pPr>
              <w:keepNext/>
              <w:keepLines/>
              <w:rPr>
                <w:snapToGrid w:val="0"/>
              </w:rPr>
            </w:pPr>
            <w:r w:rsidRPr="009160EB">
              <w:rPr>
                <w:snapToGrid w:val="0"/>
              </w:rPr>
              <w:t xml:space="preserve">Submission of a signed </w:t>
            </w:r>
            <w:r>
              <w:rPr>
                <w:snapToGrid w:val="0"/>
              </w:rPr>
              <w:t>bid offer as per the DPW-07 (EC</w:t>
            </w:r>
            <w:r w:rsidRPr="009160EB">
              <w:rPr>
                <w:snapToGrid w:val="0"/>
              </w:rPr>
              <w:t>).</w:t>
            </w:r>
          </w:p>
        </w:tc>
      </w:tr>
      <w:tr w:rsidR="006926B8" w:rsidRPr="001C45AE" w14:paraId="5C2C3A8A" w14:textId="77777777" w:rsidTr="00183F83">
        <w:trPr>
          <w:cantSplit/>
          <w:trHeight w:val="397"/>
        </w:trPr>
        <w:tc>
          <w:tcPr>
            <w:tcW w:w="234" w:type="pct"/>
            <w:vAlign w:val="center"/>
          </w:tcPr>
          <w:p w14:paraId="36149492" w14:textId="635C7D8F" w:rsidR="006926B8" w:rsidRPr="00AD155B" w:rsidRDefault="006926B8" w:rsidP="00554D4B">
            <w:pPr>
              <w:pStyle w:val="ListParagraph"/>
              <w:keepNext/>
              <w:keepLines/>
              <w:numPr>
                <w:ilvl w:val="0"/>
                <w:numId w:val="35"/>
              </w:numPr>
              <w:jc w:val="center"/>
              <w:rPr>
                <w:snapToGrid w:val="0"/>
              </w:rPr>
            </w:pPr>
          </w:p>
        </w:tc>
        <w:tc>
          <w:tcPr>
            <w:tcW w:w="277" w:type="pct"/>
            <w:vAlign w:val="center"/>
          </w:tcPr>
          <w:p w14:paraId="4E948878" w14:textId="230CEE75" w:rsidR="006926B8" w:rsidRDefault="002D22AC" w:rsidP="006926B8">
            <w:pPr>
              <w:keepNext/>
              <w:keepLines/>
              <w:ind w:left="34" w:hanging="34"/>
              <w:jc w:val="center"/>
              <w:rPr>
                <w:snapToGrid w:val="0"/>
              </w:rP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33443EDC" w14:textId="77777777" w:rsidR="006926B8" w:rsidRPr="009160EB" w:rsidRDefault="006926B8" w:rsidP="006926B8">
            <w:pPr>
              <w:keepNext/>
              <w:keepLines/>
              <w:rPr>
                <w:snapToGrid w:val="0"/>
              </w:rPr>
            </w:pPr>
            <w:r w:rsidRPr="008D2FF9">
              <w:rPr>
                <w:snapToGrid w:val="0"/>
              </w:rPr>
              <w:t>Submission of DPW-09 (EC): Particulars of Tenderer’s Projects.</w:t>
            </w:r>
          </w:p>
        </w:tc>
      </w:tr>
      <w:tr w:rsidR="006926B8" w:rsidRPr="001C45AE" w14:paraId="40AF4FFD" w14:textId="77777777" w:rsidTr="00183F83">
        <w:trPr>
          <w:cantSplit/>
          <w:trHeight w:val="397"/>
        </w:trPr>
        <w:tc>
          <w:tcPr>
            <w:tcW w:w="234" w:type="pct"/>
            <w:vAlign w:val="center"/>
          </w:tcPr>
          <w:p w14:paraId="27CE97F3" w14:textId="6E49BBBA" w:rsidR="006926B8" w:rsidRPr="00AD155B" w:rsidRDefault="006926B8" w:rsidP="00554D4B">
            <w:pPr>
              <w:pStyle w:val="ListParagraph"/>
              <w:numPr>
                <w:ilvl w:val="0"/>
                <w:numId w:val="35"/>
              </w:numPr>
              <w:jc w:val="center"/>
              <w:rPr>
                <w:snapToGrid w:val="0"/>
              </w:rPr>
            </w:pPr>
          </w:p>
        </w:tc>
        <w:tc>
          <w:tcPr>
            <w:tcW w:w="277" w:type="pct"/>
            <w:vAlign w:val="center"/>
          </w:tcPr>
          <w:p w14:paraId="3BA81A9F" w14:textId="0FF40F50" w:rsidR="006926B8" w:rsidRPr="001C45AE" w:rsidRDefault="006926B8" w:rsidP="006926B8">
            <w:pPr>
              <w:ind w:left="34" w:hanging="34"/>
              <w:jc w:val="center"/>
              <w:rPr>
                <w:snapToGrid w:val="0"/>
              </w:rPr>
            </w:pPr>
            <w:r>
              <w:rPr>
                <w:snapToGrid w:val="0"/>
              </w:rPr>
              <w:fldChar w:fldCharType="begin">
                <w:ffData>
                  <w:name w:val=""/>
                  <w:enabled/>
                  <w:calcOnExit w:val="0"/>
                  <w:checkBox>
                    <w:sizeAuto/>
                    <w:default w:val="1"/>
                    <w:checked/>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3B121B55" w14:textId="77777777" w:rsidR="006926B8" w:rsidRPr="007106D7" w:rsidRDefault="006926B8" w:rsidP="006926B8">
            <w:pPr>
              <w:rPr>
                <w:snapToGrid w:val="0"/>
              </w:rPr>
            </w:pPr>
            <w:r w:rsidRPr="00D21E9C">
              <w:rPr>
                <w:snapToGrid w:val="0"/>
              </w:rPr>
              <w:t>Bidders must comply with DPW-21 (EC): Record of Addenda to tender documents, if any.</w:t>
            </w:r>
          </w:p>
        </w:tc>
      </w:tr>
      <w:tr w:rsidR="006926B8" w:rsidRPr="001C45AE" w14:paraId="523F68E8" w14:textId="77777777" w:rsidTr="00183F83">
        <w:trPr>
          <w:cantSplit/>
          <w:trHeight w:val="397"/>
        </w:trPr>
        <w:tc>
          <w:tcPr>
            <w:tcW w:w="234" w:type="pct"/>
            <w:vAlign w:val="center"/>
          </w:tcPr>
          <w:p w14:paraId="209C7B06" w14:textId="1DB3B42D" w:rsidR="006926B8" w:rsidRPr="00AD155B" w:rsidRDefault="006926B8" w:rsidP="00554D4B">
            <w:pPr>
              <w:pStyle w:val="ListParagraph"/>
              <w:numPr>
                <w:ilvl w:val="0"/>
                <w:numId w:val="35"/>
              </w:numPr>
              <w:jc w:val="center"/>
              <w:rPr>
                <w:snapToGrid w:val="0"/>
              </w:rPr>
            </w:pPr>
          </w:p>
        </w:tc>
        <w:tc>
          <w:tcPr>
            <w:tcW w:w="277" w:type="pct"/>
            <w:vAlign w:val="center"/>
          </w:tcPr>
          <w:p w14:paraId="2E284E0D" w14:textId="77777777" w:rsidR="006926B8" w:rsidRPr="001C45AE" w:rsidRDefault="006926B8" w:rsidP="006926B8">
            <w:pPr>
              <w:ind w:left="34" w:hanging="34"/>
              <w:jc w:val="center"/>
              <w:rPr>
                <w:snapToGrid w:val="0"/>
              </w:rPr>
            </w:pPr>
            <w:r>
              <w:rPr>
                <w:snapToGrid w:val="0"/>
              </w:rPr>
              <w:fldChar w:fldCharType="begin">
                <w:ffData>
                  <w:name w:val=""/>
                  <w:enabled/>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5B471D64" w14:textId="77777777" w:rsidR="006926B8" w:rsidRPr="007106D7" w:rsidRDefault="006926B8" w:rsidP="006926B8">
            <w:pPr>
              <w:keepNext/>
              <w:rPr>
                <w:snapToGrid w:val="0"/>
              </w:rPr>
            </w:pPr>
            <w:r w:rsidRPr="00450DDD">
              <w:rPr>
                <w:snapToGrid w:val="0"/>
              </w:rPr>
              <w:t>The tenderer shall submit his fully priced Bills of Quantities / Lump Sum Document (complete document inclusive of all parts) together with his tender.</w:t>
            </w:r>
          </w:p>
        </w:tc>
      </w:tr>
      <w:tr w:rsidR="006926B8" w:rsidRPr="001C45AE" w14:paraId="6A129DA6" w14:textId="77777777" w:rsidTr="00183F83">
        <w:trPr>
          <w:cantSplit/>
          <w:trHeight w:val="397"/>
        </w:trPr>
        <w:tc>
          <w:tcPr>
            <w:tcW w:w="234" w:type="pct"/>
            <w:vAlign w:val="center"/>
          </w:tcPr>
          <w:p w14:paraId="65A8757B" w14:textId="1213E184" w:rsidR="006926B8" w:rsidRPr="00AD155B" w:rsidRDefault="006926B8" w:rsidP="00554D4B">
            <w:pPr>
              <w:pStyle w:val="ListParagraph"/>
              <w:numPr>
                <w:ilvl w:val="0"/>
                <w:numId w:val="35"/>
              </w:numPr>
              <w:jc w:val="center"/>
              <w:rPr>
                <w:snapToGrid w:val="0"/>
              </w:rPr>
            </w:pPr>
          </w:p>
        </w:tc>
        <w:tc>
          <w:tcPr>
            <w:tcW w:w="277" w:type="pct"/>
            <w:vAlign w:val="center"/>
          </w:tcPr>
          <w:p w14:paraId="0AAFCA6D" w14:textId="0A2E50FE" w:rsidR="006926B8" w:rsidRPr="001C45AE" w:rsidRDefault="006926B8" w:rsidP="006926B8">
            <w:pPr>
              <w:rPr>
                <w:snapToGrid w:val="0"/>
              </w:rP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25E8ABC6" w14:textId="3014FB99" w:rsidR="006926B8" w:rsidRPr="002F0028" w:rsidRDefault="00382B37" w:rsidP="00C76345">
            <w:pPr>
              <w:keepNext/>
              <w:keepLines/>
              <w:rPr>
                <w:snapToGrid w:val="0"/>
                <w:color w:val="FF0000"/>
              </w:rPr>
            </w:pPr>
            <w:r w:rsidRPr="00566F91">
              <w:t xml:space="preserve">There will be a compulsory </w:t>
            </w:r>
            <w:r w:rsidR="00C76345">
              <w:t>bid</w:t>
            </w:r>
            <w:r w:rsidRPr="00566F91">
              <w:t xml:space="preserve"> briefing meeting and all potential bidders must attend.</w:t>
            </w:r>
            <w:r w:rsidR="006926B8" w:rsidRPr="002F0028">
              <w:rPr>
                <w:b/>
                <w:snapToGrid w:val="0"/>
              </w:rPr>
              <w:t xml:space="preserve"> </w:t>
            </w:r>
          </w:p>
        </w:tc>
      </w:tr>
      <w:tr w:rsidR="006926B8" w:rsidRPr="001C45AE" w14:paraId="37482A7A" w14:textId="77777777" w:rsidTr="00183F83">
        <w:trPr>
          <w:cantSplit/>
          <w:trHeight w:val="539"/>
        </w:trPr>
        <w:tc>
          <w:tcPr>
            <w:tcW w:w="234" w:type="pct"/>
            <w:vAlign w:val="center"/>
          </w:tcPr>
          <w:p w14:paraId="6736D786" w14:textId="1FBF3D27" w:rsidR="006926B8" w:rsidRPr="00AD155B" w:rsidRDefault="006926B8" w:rsidP="00554D4B">
            <w:pPr>
              <w:pStyle w:val="ListParagraph"/>
              <w:numPr>
                <w:ilvl w:val="0"/>
                <w:numId w:val="35"/>
              </w:numPr>
              <w:jc w:val="center"/>
              <w:rPr>
                <w:snapToGrid w:val="0"/>
              </w:rPr>
            </w:pPr>
          </w:p>
        </w:tc>
        <w:tc>
          <w:tcPr>
            <w:tcW w:w="277" w:type="pct"/>
            <w:vAlign w:val="center"/>
          </w:tcPr>
          <w:p w14:paraId="3DF710F0" w14:textId="648C0356" w:rsidR="006926B8" w:rsidRPr="001C45AE" w:rsidRDefault="00301301" w:rsidP="006926B8">
            <w:pPr>
              <w:ind w:left="34" w:hanging="34"/>
              <w:jc w:val="center"/>
            </w:pPr>
            <w:r>
              <w:rPr>
                <w:snapToGrid w:val="0"/>
              </w:rPr>
              <w:fldChar w:fldCharType="begin">
                <w:ffData>
                  <w:name w:val=""/>
                  <w:enabled/>
                  <w:calcOnExit w:val="0"/>
                  <w:checkBox>
                    <w:sizeAuto/>
                    <w:default w:val="0"/>
                    <w:checked/>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4A51982F" w14:textId="77777777" w:rsidR="006926B8" w:rsidRPr="002F0028" w:rsidRDefault="006926B8" w:rsidP="006926B8">
            <w:pPr>
              <w:rPr>
                <w:strike/>
                <w:snapToGrid w:val="0"/>
                <w:highlight w:val="cyan"/>
              </w:rPr>
            </w:pPr>
            <w:r w:rsidRPr="00450DDD">
              <w:rPr>
                <w:snapToGrid w:val="0"/>
              </w:rPr>
              <w:t>The tenderer shall submit his fully priced and completed sectional summary- and final summary pages with the tender.</w:t>
            </w:r>
          </w:p>
        </w:tc>
      </w:tr>
      <w:tr w:rsidR="006926B8" w:rsidRPr="001C45AE" w14:paraId="77CE5586" w14:textId="77777777" w:rsidTr="00183F83">
        <w:trPr>
          <w:cantSplit/>
          <w:trHeight w:val="397"/>
        </w:trPr>
        <w:tc>
          <w:tcPr>
            <w:tcW w:w="234" w:type="pct"/>
            <w:vAlign w:val="center"/>
          </w:tcPr>
          <w:p w14:paraId="66925745" w14:textId="0699BD7D" w:rsidR="006926B8" w:rsidRPr="00AD155B" w:rsidRDefault="006926B8" w:rsidP="00554D4B">
            <w:pPr>
              <w:pStyle w:val="ListParagraph"/>
              <w:numPr>
                <w:ilvl w:val="0"/>
                <w:numId w:val="35"/>
              </w:numPr>
              <w:jc w:val="center"/>
              <w:rPr>
                <w:snapToGrid w:val="0"/>
              </w:rPr>
            </w:pPr>
          </w:p>
        </w:tc>
        <w:tc>
          <w:tcPr>
            <w:tcW w:w="277" w:type="pct"/>
            <w:vAlign w:val="center"/>
          </w:tcPr>
          <w:p w14:paraId="172AE0D0" w14:textId="05CF2115" w:rsidR="006926B8" w:rsidRPr="001C45AE" w:rsidRDefault="00301301" w:rsidP="006926B8">
            <w:pPr>
              <w:ind w:left="34" w:hanging="34"/>
              <w:jc w:val="center"/>
              <w:rPr>
                <w:snapToGrid w:val="0"/>
              </w:rP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62FF50DF" w14:textId="7A54A253" w:rsidR="006926B8" w:rsidRPr="002F0028" w:rsidRDefault="00382B37" w:rsidP="006926B8">
            <w:pPr>
              <w:rPr>
                <w:snapToGrid w:val="0"/>
                <w:highlight w:val="yellow"/>
              </w:rPr>
            </w:pPr>
            <w:r w:rsidRPr="003C6F55">
              <w:t>Submission of registration letter as an electrical contractor for bidder issued by the Department of Labour (DOL), permitting to issue a Certificate of compliance (COC's)</w:t>
            </w:r>
          </w:p>
        </w:tc>
      </w:tr>
      <w:tr w:rsidR="006926B8" w:rsidRPr="001C45AE" w14:paraId="161946E4" w14:textId="77777777" w:rsidTr="00183F83">
        <w:trPr>
          <w:cantSplit/>
          <w:trHeight w:val="397"/>
        </w:trPr>
        <w:tc>
          <w:tcPr>
            <w:tcW w:w="234" w:type="pct"/>
            <w:vAlign w:val="center"/>
          </w:tcPr>
          <w:p w14:paraId="41B3DFB4" w14:textId="5307205A" w:rsidR="006926B8" w:rsidRPr="00AD155B" w:rsidRDefault="006926B8" w:rsidP="00554D4B">
            <w:pPr>
              <w:pStyle w:val="ListParagraph"/>
              <w:numPr>
                <w:ilvl w:val="0"/>
                <w:numId w:val="35"/>
              </w:numPr>
              <w:jc w:val="center"/>
              <w:rPr>
                <w:snapToGrid w:val="0"/>
              </w:rPr>
            </w:pPr>
          </w:p>
        </w:tc>
        <w:tc>
          <w:tcPr>
            <w:tcW w:w="277" w:type="pct"/>
            <w:vAlign w:val="center"/>
          </w:tcPr>
          <w:p w14:paraId="2C99D721" w14:textId="07E3537D" w:rsidR="006926B8" w:rsidRPr="001C45AE" w:rsidRDefault="00147B41" w:rsidP="006926B8">
            <w:pPr>
              <w:ind w:left="34" w:hanging="34"/>
              <w:jc w:val="center"/>
              <w:rPr>
                <w:snapToGrid w:val="0"/>
              </w:rP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24DEE58E" w14:textId="7C4B302C" w:rsidR="006926B8" w:rsidRPr="002F0028" w:rsidRDefault="00382B37" w:rsidP="006926B8">
            <w:r w:rsidRPr="003C6F55">
              <w:t>Bidders will be evaluated as per special conditions of bid (SCB-1)</w:t>
            </w:r>
          </w:p>
        </w:tc>
      </w:tr>
      <w:tr w:rsidR="00AD155B" w:rsidRPr="001C45AE" w14:paraId="458EDBA1" w14:textId="77777777" w:rsidTr="00183F83">
        <w:trPr>
          <w:cantSplit/>
          <w:trHeight w:val="397"/>
        </w:trPr>
        <w:tc>
          <w:tcPr>
            <w:tcW w:w="234" w:type="pct"/>
            <w:vAlign w:val="center"/>
          </w:tcPr>
          <w:p w14:paraId="050430CA" w14:textId="53710286" w:rsidR="00AD155B" w:rsidRPr="00AD155B" w:rsidRDefault="00AD155B" w:rsidP="00554D4B">
            <w:pPr>
              <w:pStyle w:val="ListParagraph"/>
              <w:numPr>
                <w:ilvl w:val="0"/>
                <w:numId w:val="35"/>
              </w:numPr>
              <w:jc w:val="center"/>
              <w:rPr>
                <w:snapToGrid w:val="0"/>
              </w:rPr>
            </w:pPr>
          </w:p>
        </w:tc>
        <w:tc>
          <w:tcPr>
            <w:tcW w:w="277" w:type="pct"/>
            <w:vAlign w:val="center"/>
          </w:tcPr>
          <w:p w14:paraId="0CD05707" w14:textId="6A3E9734" w:rsidR="00AD155B" w:rsidRPr="001C45AE" w:rsidRDefault="00AD155B" w:rsidP="00AD155B">
            <w:pPr>
              <w:ind w:left="34" w:hanging="34"/>
              <w:jc w:val="center"/>
              <w:rPr>
                <w:snapToGrid w:val="0"/>
              </w:rPr>
            </w:pPr>
            <w:r>
              <w:rPr>
                <w:snapToGrid w:val="0"/>
              </w:rPr>
              <w:fldChar w:fldCharType="begin">
                <w:ffData>
                  <w:name w:val=""/>
                  <w:enabled/>
                  <w:calcOnExit w:val="0"/>
                  <w:checkBox>
                    <w:sizeAuto/>
                    <w:default w:val="1"/>
                    <w:checked/>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vAlign w:val="center"/>
          </w:tcPr>
          <w:p w14:paraId="2FA77060" w14:textId="0AA0A3AA" w:rsidR="00AD155B" w:rsidRPr="003C6F55" w:rsidRDefault="00AD155B" w:rsidP="00D51D80">
            <w:r w:rsidRPr="0084555B">
              <w:rPr>
                <w:b/>
                <w:bCs/>
                <w:i/>
                <w:snapToGrid w:val="0"/>
                <w:lang w:val="en-ZA"/>
              </w:rPr>
              <w:fldChar w:fldCharType="begin">
                <w:ffData>
                  <w:name w:val=""/>
                  <w:enabled/>
                  <w:calcOnExit w:val="0"/>
                  <w:textInput>
                    <w:default w:val="Specify other responsiveness criteria"/>
                  </w:textInput>
                </w:ffData>
              </w:fldChar>
            </w:r>
            <w:r w:rsidRPr="0084555B">
              <w:rPr>
                <w:b/>
                <w:bCs/>
                <w:i/>
                <w:snapToGrid w:val="0"/>
                <w:lang w:val="en-ZA"/>
              </w:rPr>
              <w:instrText xml:space="preserve"> FORMTEXT </w:instrText>
            </w:r>
            <w:r w:rsidRPr="0084555B">
              <w:rPr>
                <w:b/>
                <w:bCs/>
                <w:i/>
                <w:snapToGrid w:val="0"/>
                <w:lang w:val="en-ZA"/>
              </w:rPr>
            </w:r>
            <w:r w:rsidRPr="0084555B">
              <w:rPr>
                <w:b/>
                <w:bCs/>
                <w:i/>
                <w:snapToGrid w:val="0"/>
                <w:lang w:val="en-ZA"/>
              </w:rPr>
              <w:fldChar w:fldCharType="separate"/>
            </w:r>
            <w:r w:rsidR="00D51D80" w:rsidRPr="00D51D80">
              <w:rPr>
                <w:b/>
                <w:bCs/>
                <w:i/>
                <w:snapToGrid w:val="0"/>
                <w:lang w:val="en-ZA"/>
              </w:rPr>
              <w:t>Submission of proof of active CIDB grading 5ME or higher. Incase of a Joint Venture bidders must submit a consolidated CIDB grading of 5ME or Higher</w:t>
            </w:r>
            <w:r w:rsidRPr="0084555B">
              <w:rPr>
                <w:b/>
                <w:bCs/>
                <w:i/>
                <w:snapToGrid w:val="0"/>
                <w:lang w:val="en-ZA"/>
              </w:rPr>
              <w:fldChar w:fldCharType="end"/>
            </w:r>
          </w:p>
        </w:tc>
      </w:tr>
      <w:tr w:rsidR="00147B41" w:rsidRPr="001C45AE" w14:paraId="7A400EF2" w14:textId="77777777" w:rsidTr="008A06BF">
        <w:trPr>
          <w:cantSplit/>
          <w:trHeight w:val="397"/>
        </w:trPr>
        <w:tc>
          <w:tcPr>
            <w:tcW w:w="234" w:type="pct"/>
            <w:vAlign w:val="center"/>
          </w:tcPr>
          <w:p w14:paraId="1E6160F9" w14:textId="317AA2C0" w:rsidR="00147B41" w:rsidRPr="00AD155B" w:rsidRDefault="00147B41" w:rsidP="00554D4B">
            <w:pPr>
              <w:pStyle w:val="ListParagraph"/>
              <w:numPr>
                <w:ilvl w:val="0"/>
                <w:numId w:val="35"/>
              </w:numPr>
              <w:jc w:val="center"/>
              <w:rPr>
                <w:snapToGrid w:val="0"/>
              </w:rPr>
            </w:pPr>
          </w:p>
        </w:tc>
        <w:tc>
          <w:tcPr>
            <w:tcW w:w="277" w:type="pct"/>
            <w:vAlign w:val="center"/>
          </w:tcPr>
          <w:p w14:paraId="18D1E7C2" w14:textId="5CB8C149" w:rsidR="00147B41" w:rsidRPr="001C45AE" w:rsidRDefault="00147B41" w:rsidP="00147B41">
            <w:pPr>
              <w:ind w:left="34" w:hanging="34"/>
              <w:jc w:val="center"/>
              <w:rPr>
                <w:snapToGrid w:val="0"/>
              </w:rPr>
            </w:pPr>
            <w:r>
              <w:rPr>
                <w:snapToGrid w:val="0"/>
              </w:rPr>
              <w:fldChar w:fldCharType="begin">
                <w:ffData>
                  <w:name w:val=""/>
                  <w:enabled/>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tcPr>
          <w:p w14:paraId="47B4B2E6" w14:textId="2E3FA0A9" w:rsidR="00147B41" w:rsidRPr="003C6F55" w:rsidRDefault="00147B41" w:rsidP="00D51D80">
            <w:r w:rsidRPr="00183A56">
              <w:rPr>
                <w:b/>
                <w:bCs/>
                <w:i/>
                <w:snapToGrid w:val="0"/>
                <w:lang w:val="en-ZA"/>
              </w:rPr>
              <w:fldChar w:fldCharType="begin">
                <w:ffData>
                  <w:name w:val=""/>
                  <w:enabled/>
                  <w:calcOnExit w:val="0"/>
                  <w:textInput>
                    <w:default w:val="Specify other responsiveness criteria"/>
                  </w:textInput>
                </w:ffData>
              </w:fldChar>
            </w:r>
            <w:r w:rsidRPr="00183A56">
              <w:rPr>
                <w:b/>
                <w:bCs/>
                <w:i/>
                <w:snapToGrid w:val="0"/>
                <w:lang w:val="en-ZA"/>
              </w:rPr>
              <w:instrText xml:space="preserve"> FORMTEXT </w:instrText>
            </w:r>
            <w:r w:rsidRPr="00183A56">
              <w:rPr>
                <w:b/>
                <w:bCs/>
                <w:i/>
                <w:snapToGrid w:val="0"/>
                <w:lang w:val="en-ZA"/>
              </w:rPr>
            </w:r>
            <w:r w:rsidRPr="00183A56">
              <w:rPr>
                <w:b/>
                <w:bCs/>
                <w:i/>
                <w:snapToGrid w:val="0"/>
                <w:lang w:val="en-ZA"/>
              </w:rPr>
              <w:fldChar w:fldCharType="separate"/>
            </w:r>
            <w:r w:rsidR="00D51D80" w:rsidRPr="00D51D80">
              <w:rPr>
                <w:b/>
                <w:bCs/>
                <w:i/>
                <w:snapToGrid w:val="0"/>
                <w:lang w:val="en-ZA"/>
              </w:rPr>
              <w:t>Submission of registration with SARACCA for Artisan and registration with ECSA for Suprvisor and Technician.</w:t>
            </w:r>
            <w:r w:rsidRPr="00183A56">
              <w:rPr>
                <w:b/>
                <w:bCs/>
                <w:i/>
                <w:snapToGrid w:val="0"/>
                <w:lang w:val="en-ZA"/>
              </w:rPr>
              <w:fldChar w:fldCharType="end"/>
            </w:r>
          </w:p>
        </w:tc>
      </w:tr>
      <w:tr w:rsidR="00147B41" w:rsidRPr="001C45AE" w14:paraId="521ADFB2" w14:textId="77777777" w:rsidTr="008A06BF">
        <w:trPr>
          <w:cantSplit/>
          <w:trHeight w:val="397"/>
        </w:trPr>
        <w:tc>
          <w:tcPr>
            <w:tcW w:w="234" w:type="pct"/>
            <w:vAlign w:val="center"/>
          </w:tcPr>
          <w:p w14:paraId="74182C5A" w14:textId="48C271F2" w:rsidR="00147B41" w:rsidRPr="00AD155B" w:rsidRDefault="00147B41" w:rsidP="00554D4B">
            <w:pPr>
              <w:pStyle w:val="ListParagraph"/>
              <w:numPr>
                <w:ilvl w:val="0"/>
                <w:numId w:val="35"/>
              </w:numPr>
              <w:jc w:val="center"/>
              <w:rPr>
                <w:snapToGrid w:val="0"/>
              </w:rPr>
            </w:pPr>
          </w:p>
        </w:tc>
        <w:tc>
          <w:tcPr>
            <w:tcW w:w="277" w:type="pct"/>
            <w:vAlign w:val="center"/>
          </w:tcPr>
          <w:p w14:paraId="5E6A644B" w14:textId="52623591" w:rsidR="00147B41" w:rsidRPr="001C45AE" w:rsidRDefault="00147B41" w:rsidP="00147B41">
            <w:pPr>
              <w:ind w:left="34" w:hanging="34"/>
              <w:jc w:val="center"/>
              <w:rPr>
                <w:snapToGrid w:val="0"/>
              </w:rP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9" w:type="pct"/>
          </w:tcPr>
          <w:p w14:paraId="32967BDF" w14:textId="620DA845" w:rsidR="00147B41" w:rsidRPr="003C6F55" w:rsidRDefault="00147B41" w:rsidP="00F134E9">
            <w:r w:rsidRPr="00183A56">
              <w:rPr>
                <w:b/>
                <w:bCs/>
                <w:i/>
                <w:snapToGrid w:val="0"/>
                <w:lang w:val="en-ZA"/>
              </w:rPr>
              <w:fldChar w:fldCharType="begin">
                <w:ffData>
                  <w:name w:val=""/>
                  <w:enabled/>
                  <w:calcOnExit w:val="0"/>
                  <w:textInput>
                    <w:default w:val="Specify other responsiveness criteria"/>
                  </w:textInput>
                </w:ffData>
              </w:fldChar>
            </w:r>
            <w:r w:rsidRPr="00183A56">
              <w:rPr>
                <w:b/>
                <w:bCs/>
                <w:i/>
                <w:snapToGrid w:val="0"/>
                <w:lang w:val="en-ZA"/>
              </w:rPr>
              <w:instrText xml:space="preserve"> FORMTEXT </w:instrText>
            </w:r>
            <w:r w:rsidRPr="00183A56">
              <w:rPr>
                <w:b/>
                <w:bCs/>
                <w:i/>
                <w:snapToGrid w:val="0"/>
                <w:lang w:val="en-ZA"/>
              </w:rPr>
            </w:r>
            <w:r w:rsidRPr="00183A56">
              <w:rPr>
                <w:b/>
                <w:bCs/>
                <w:i/>
                <w:snapToGrid w:val="0"/>
                <w:lang w:val="en-ZA"/>
              </w:rPr>
              <w:fldChar w:fldCharType="separate"/>
            </w:r>
            <w:r w:rsidR="00F134E9">
              <w:rPr>
                <w:b/>
                <w:bCs/>
                <w:i/>
                <w:snapToGrid w:val="0"/>
                <w:lang w:val="en-ZA"/>
              </w:rPr>
              <w:t> </w:t>
            </w:r>
            <w:r w:rsidR="00F134E9">
              <w:rPr>
                <w:b/>
                <w:bCs/>
                <w:i/>
                <w:snapToGrid w:val="0"/>
                <w:lang w:val="en-ZA"/>
              </w:rPr>
              <w:t> </w:t>
            </w:r>
            <w:r w:rsidR="00F134E9">
              <w:rPr>
                <w:b/>
                <w:bCs/>
                <w:i/>
                <w:snapToGrid w:val="0"/>
                <w:lang w:val="en-ZA"/>
              </w:rPr>
              <w:t> </w:t>
            </w:r>
            <w:r w:rsidR="00F134E9">
              <w:rPr>
                <w:b/>
                <w:bCs/>
                <w:i/>
                <w:snapToGrid w:val="0"/>
                <w:lang w:val="en-ZA"/>
              </w:rPr>
              <w:t> </w:t>
            </w:r>
            <w:r w:rsidR="00F134E9">
              <w:rPr>
                <w:b/>
                <w:bCs/>
                <w:i/>
                <w:snapToGrid w:val="0"/>
                <w:lang w:val="en-ZA"/>
              </w:rPr>
              <w:t> </w:t>
            </w:r>
            <w:r w:rsidRPr="00183A56">
              <w:rPr>
                <w:b/>
                <w:bCs/>
                <w:i/>
                <w:snapToGrid w:val="0"/>
                <w:lang w:val="en-ZA"/>
              </w:rPr>
              <w:fldChar w:fldCharType="end"/>
            </w:r>
          </w:p>
        </w:tc>
      </w:tr>
    </w:tbl>
    <w:p w14:paraId="4CC259D6" w14:textId="77777777" w:rsidR="006926B8" w:rsidRDefault="006926B8" w:rsidP="006926B8">
      <w:pPr>
        <w:keepNext/>
        <w:keepLines/>
        <w:rPr>
          <w:snapToGrid w:val="0"/>
        </w:rPr>
      </w:pPr>
    </w:p>
    <w:p w14:paraId="4E2D3415" w14:textId="77777777" w:rsidR="006926B8" w:rsidRPr="00981744" w:rsidRDefault="006926B8" w:rsidP="006926B8">
      <w:pPr>
        <w:keepNext/>
        <w:keepLines/>
        <w:rPr>
          <w:snapToGrid w:val="0"/>
        </w:rPr>
      </w:pPr>
    </w:p>
    <w:p w14:paraId="3733EDE2" w14:textId="77777777" w:rsidR="006926B8" w:rsidRPr="003726B3" w:rsidRDefault="006926B8" w:rsidP="00554D4B">
      <w:pPr>
        <w:pStyle w:val="ListParagraph"/>
        <w:numPr>
          <w:ilvl w:val="1"/>
          <w:numId w:val="33"/>
        </w:numPr>
        <w:tabs>
          <w:tab w:val="left" w:pos="459"/>
          <w:tab w:val="left" w:pos="522"/>
        </w:tabs>
        <w:contextualSpacing/>
        <w:rPr>
          <w:b/>
          <w:bCs/>
          <w:snapToGrid w:val="0"/>
        </w:rPr>
      </w:pPr>
      <w:r w:rsidRPr="003726B3">
        <w:rPr>
          <w:b/>
          <w:bCs/>
          <w:snapToGrid w:val="0"/>
        </w:rPr>
        <w:t>Indicate administrative requirements applicable for this tender. Tenderers may be required to submit the below documents where applicable.</w:t>
      </w:r>
    </w:p>
    <w:p w14:paraId="5E39D24A" w14:textId="77777777" w:rsidR="006926B8" w:rsidRPr="00E36AD7" w:rsidRDefault="006926B8" w:rsidP="006926B8">
      <w:pPr>
        <w:pStyle w:val="ListParagraph"/>
        <w:tabs>
          <w:tab w:val="left" w:pos="459"/>
          <w:tab w:val="left" w:pos="522"/>
        </w:tabs>
        <w:ind w:left="522"/>
        <w:rPr>
          <w:b/>
          <w:bCs/>
          <w:i/>
          <w:snapToGrid w:val="0"/>
          <w:lang w:val="en-ZA"/>
        </w:rPr>
      </w:pPr>
    </w:p>
    <w:p w14:paraId="6B453CE4" w14:textId="77777777" w:rsidR="006926B8" w:rsidRDefault="006926B8" w:rsidP="006926B8">
      <w:pPr>
        <w:pStyle w:val="ListParagraph"/>
        <w:tabs>
          <w:tab w:val="left" w:pos="459"/>
          <w:tab w:val="left" w:pos="522"/>
        </w:tabs>
        <w:ind w:left="522"/>
        <w:jc w:val="both"/>
        <w:rPr>
          <w:bCs/>
          <w:snapToGrid w:val="0"/>
          <w:lang w:val="en-ZA"/>
        </w:rPr>
      </w:pPr>
      <w:r w:rsidRPr="00450DDD">
        <w:rPr>
          <w:bCs/>
          <w:snapToGrid w:val="0"/>
          <w:lang w:val="en-ZA"/>
        </w:rPr>
        <w:t>The Employer reserves the right to request further information regarding the undermentioned criteria. Failing to submit further clarification and/or documentation within seven (7) calendar days from request or as specifically indicated, will disqualify the tender offer from further consideration.</w:t>
      </w:r>
    </w:p>
    <w:p w14:paraId="5A3DF921" w14:textId="77777777" w:rsidR="006926B8" w:rsidRPr="00E36AD7" w:rsidRDefault="006926B8" w:rsidP="006926B8">
      <w:pPr>
        <w:pStyle w:val="ListParagraph"/>
        <w:tabs>
          <w:tab w:val="left" w:pos="459"/>
          <w:tab w:val="left" w:pos="522"/>
        </w:tabs>
        <w:ind w:left="522"/>
        <w:jc w:val="both"/>
        <w:rPr>
          <w:bCs/>
          <w:snapToGrid w:val="0"/>
          <w:lang w:val="en-ZA"/>
        </w:rPr>
      </w:pPr>
    </w:p>
    <w:tbl>
      <w:tblPr>
        <w:tblW w:w="504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553"/>
        <w:gridCol w:w="8890"/>
      </w:tblGrid>
      <w:tr w:rsidR="006926B8" w:rsidRPr="001C45AE" w14:paraId="1D3312D7" w14:textId="77777777" w:rsidTr="00DC6A07">
        <w:trPr>
          <w:cantSplit/>
          <w:trHeight w:val="441"/>
        </w:trPr>
        <w:tc>
          <w:tcPr>
            <w:tcW w:w="234" w:type="pct"/>
            <w:vAlign w:val="center"/>
          </w:tcPr>
          <w:p w14:paraId="168B3C09" w14:textId="571901B0" w:rsidR="006926B8" w:rsidRPr="00C54744" w:rsidRDefault="006926B8" w:rsidP="00554D4B">
            <w:pPr>
              <w:pStyle w:val="ListParagraph"/>
              <w:keepNext/>
              <w:keepLines/>
              <w:numPr>
                <w:ilvl w:val="0"/>
                <w:numId w:val="34"/>
              </w:numPr>
              <w:jc w:val="center"/>
              <w:rPr>
                <w:snapToGrid w:val="0"/>
              </w:rPr>
            </w:pPr>
          </w:p>
        </w:tc>
        <w:tc>
          <w:tcPr>
            <w:tcW w:w="279" w:type="pct"/>
            <w:vAlign w:val="center"/>
          </w:tcPr>
          <w:p w14:paraId="768ADEF6" w14:textId="77777777" w:rsidR="006926B8" w:rsidRPr="001C45AE" w:rsidRDefault="006926B8" w:rsidP="006926B8">
            <w:pPr>
              <w:keepNext/>
              <w:keepLines/>
              <w:ind w:left="34" w:hanging="34"/>
              <w:jc w:val="cente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8" w:type="pct"/>
            <w:vAlign w:val="center"/>
          </w:tcPr>
          <w:p w14:paraId="48987E53" w14:textId="77777777" w:rsidR="006926B8" w:rsidRPr="001C45AE" w:rsidRDefault="006926B8" w:rsidP="006926B8">
            <w:pPr>
              <w:rPr>
                <w:snapToGrid w:val="0"/>
              </w:rPr>
            </w:pPr>
            <w:r w:rsidRPr="001C45AE">
              <w:rPr>
                <w:snapToGrid w:val="0"/>
              </w:rPr>
              <w:t>Any correction to be initialled by the person authorised to sign the tender documentation as per PA 15.1 or PA 15.2 resolution of board/s of directors / or PA15.3</w:t>
            </w:r>
            <w:r w:rsidRPr="001C45AE">
              <w:t xml:space="preserve"> </w:t>
            </w:r>
            <w:r w:rsidRPr="001C45AE">
              <w:rPr>
                <w:snapToGrid w:val="0"/>
              </w:rPr>
              <w:t>Special Resolution of Consortia or JV’s.</w:t>
            </w:r>
          </w:p>
        </w:tc>
      </w:tr>
      <w:tr w:rsidR="006926B8" w:rsidRPr="001C45AE" w14:paraId="4D138716" w14:textId="77777777" w:rsidTr="00DC6A07">
        <w:trPr>
          <w:cantSplit/>
          <w:trHeight w:val="441"/>
        </w:trPr>
        <w:tc>
          <w:tcPr>
            <w:tcW w:w="234" w:type="pct"/>
            <w:vAlign w:val="center"/>
          </w:tcPr>
          <w:p w14:paraId="4B669008" w14:textId="75629CEB" w:rsidR="006926B8" w:rsidRPr="00C54744" w:rsidRDefault="006926B8" w:rsidP="00554D4B">
            <w:pPr>
              <w:pStyle w:val="ListParagraph"/>
              <w:keepNext/>
              <w:keepLines/>
              <w:numPr>
                <w:ilvl w:val="0"/>
                <w:numId w:val="34"/>
              </w:numPr>
              <w:jc w:val="center"/>
              <w:rPr>
                <w:snapToGrid w:val="0"/>
              </w:rPr>
            </w:pPr>
          </w:p>
        </w:tc>
        <w:tc>
          <w:tcPr>
            <w:tcW w:w="279" w:type="pct"/>
            <w:vAlign w:val="center"/>
          </w:tcPr>
          <w:p w14:paraId="38B05926" w14:textId="77777777" w:rsidR="006926B8" w:rsidRPr="001C45AE" w:rsidRDefault="006926B8" w:rsidP="006926B8">
            <w:pPr>
              <w:keepNext/>
              <w:keepLines/>
              <w:ind w:left="34" w:hanging="34"/>
              <w:jc w:val="cente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8" w:type="pct"/>
            <w:vAlign w:val="center"/>
          </w:tcPr>
          <w:p w14:paraId="6058E344" w14:textId="77777777" w:rsidR="006926B8" w:rsidRPr="001C45AE" w:rsidRDefault="006926B8" w:rsidP="006926B8">
            <w:pPr>
              <w:keepNext/>
              <w:keepLines/>
              <w:rPr>
                <w:snapToGrid w:val="0"/>
                <w:highlight w:val="yellow"/>
              </w:rPr>
            </w:pPr>
            <w:r w:rsidRPr="001C45AE">
              <w:rPr>
                <w:snapToGrid w:val="0"/>
              </w:rPr>
              <w:t>Submission of applicable (PA-15.1, PA-15.2, PA-15.3): Resolution by the legal entity, or consortium / joint venture, authorising a dedicated person(s) to sign documents on behalf of the firm / consortium / joint venture</w:t>
            </w:r>
            <w:r>
              <w:rPr>
                <w:snapToGrid w:val="0"/>
              </w:rPr>
              <w:t>.</w:t>
            </w:r>
          </w:p>
        </w:tc>
      </w:tr>
      <w:tr w:rsidR="006926B8" w:rsidRPr="001C45AE" w14:paraId="4FBE4B06" w14:textId="77777777" w:rsidTr="00DC6A07">
        <w:trPr>
          <w:cantSplit/>
          <w:trHeight w:val="441"/>
        </w:trPr>
        <w:tc>
          <w:tcPr>
            <w:tcW w:w="234" w:type="pct"/>
            <w:vAlign w:val="center"/>
          </w:tcPr>
          <w:p w14:paraId="0132399A" w14:textId="632AD75C" w:rsidR="006926B8" w:rsidRPr="00C54744" w:rsidRDefault="006926B8" w:rsidP="00554D4B">
            <w:pPr>
              <w:pStyle w:val="ListParagraph"/>
              <w:keepNext/>
              <w:keepLines/>
              <w:numPr>
                <w:ilvl w:val="0"/>
                <w:numId w:val="34"/>
              </w:numPr>
              <w:jc w:val="center"/>
              <w:rPr>
                <w:snapToGrid w:val="0"/>
              </w:rPr>
            </w:pPr>
          </w:p>
        </w:tc>
        <w:tc>
          <w:tcPr>
            <w:tcW w:w="279" w:type="pct"/>
            <w:vAlign w:val="center"/>
          </w:tcPr>
          <w:p w14:paraId="7ED87DEB" w14:textId="77777777" w:rsidR="006926B8" w:rsidRPr="001C45AE" w:rsidRDefault="006926B8" w:rsidP="006926B8">
            <w:pPr>
              <w:keepNext/>
              <w:keepLines/>
              <w:ind w:left="34" w:hanging="34"/>
              <w:jc w:val="center"/>
              <w:rPr>
                <w:snapToGrid w:val="0"/>
              </w:rP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8" w:type="pct"/>
            <w:vAlign w:val="center"/>
          </w:tcPr>
          <w:p w14:paraId="52638A52" w14:textId="77777777" w:rsidR="006926B8" w:rsidRPr="00B12B33" w:rsidRDefault="006926B8" w:rsidP="006926B8">
            <w:pPr>
              <w:keepNext/>
              <w:keepLines/>
              <w:rPr>
                <w:snapToGrid w:val="0"/>
              </w:rPr>
            </w:pPr>
            <w:r w:rsidRPr="00B12B33">
              <w:rPr>
                <w:snapToGrid w:val="0"/>
              </w:rPr>
              <w:t>Submission of (PA-11): Bidder’s disclosure</w:t>
            </w:r>
          </w:p>
        </w:tc>
      </w:tr>
      <w:tr w:rsidR="006926B8" w:rsidRPr="001C45AE" w14:paraId="1F975467" w14:textId="77777777" w:rsidTr="00DC6A07">
        <w:trPr>
          <w:cantSplit/>
          <w:trHeight w:val="441"/>
        </w:trPr>
        <w:tc>
          <w:tcPr>
            <w:tcW w:w="234" w:type="pct"/>
            <w:vAlign w:val="center"/>
          </w:tcPr>
          <w:p w14:paraId="19A5FA9D" w14:textId="1686BB44" w:rsidR="006926B8" w:rsidRPr="00C54744" w:rsidRDefault="006926B8" w:rsidP="00554D4B">
            <w:pPr>
              <w:pStyle w:val="ListParagraph"/>
              <w:keepNext/>
              <w:keepLines/>
              <w:numPr>
                <w:ilvl w:val="0"/>
                <w:numId w:val="34"/>
              </w:numPr>
              <w:jc w:val="center"/>
              <w:rPr>
                <w:snapToGrid w:val="0"/>
              </w:rPr>
            </w:pPr>
          </w:p>
        </w:tc>
        <w:tc>
          <w:tcPr>
            <w:tcW w:w="279" w:type="pct"/>
            <w:vAlign w:val="center"/>
          </w:tcPr>
          <w:p w14:paraId="0F8C0CBD" w14:textId="77777777" w:rsidR="006926B8" w:rsidRPr="001C45AE" w:rsidRDefault="006926B8" w:rsidP="006926B8">
            <w:pPr>
              <w:keepNext/>
              <w:keepLines/>
              <w:ind w:left="34" w:hanging="34"/>
              <w:jc w:val="center"/>
            </w:pPr>
            <w:r w:rsidRPr="001C45AE">
              <w:rPr>
                <w:snapToGrid w:val="0"/>
              </w:rPr>
              <w:fldChar w:fldCharType="begin">
                <w:ffData>
                  <w:name w:val="Check31"/>
                  <w:enabled/>
                  <w:calcOnExit w:val="0"/>
                  <w:checkBox>
                    <w:sizeAuto/>
                    <w:default w:val="0"/>
                    <w:checked/>
                  </w:checkBox>
                </w:ffData>
              </w:fldChar>
            </w:r>
            <w:r w:rsidRPr="001C45AE">
              <w:rPr>
                <w:snapToGrid w:val="0"/>
              </w:rPr>
              <w:instrText xml:space="preserve"> FORMCHECKBOX </w:instrText>
            </w:r>
            <w:r w:rsidR="00554D4B">
              <w:rPr>
                <w:snapToGrid w:val="0"/>
              </w:rPr>
            </w:r>
            <w:r w:rsidR="00554D4B">
              <w:rPr>
                <w:snapToGrid w:val="0"/>
              </w:rPr>
              <w:fldChar w:fldCharType="separate"/>
            </w:r>
            <w:r w:rsidRPr="001C45AE">
              <w:rPr>
                <w:snapToGrid w:val="0"/>
              </w:rPr>
              <w:fldChar w:fldCharType="end"/>
            </w:r>
          </w:p>
        </w:tc>
        <w:tc>
          <w:tcPr>
            <w:tcW w:w="4488" w:type="pct"/>
            <w:vAlign w:val="center"/>
          </w:tcPr>
          <w:p w14:paraId="0AD16EE1" w14:textId="02E15CF3" w:rsidR="006926B8" w:rsidRPr="001C45AE" w:rsidRDefault="006926B8" w:rsidP="00C54744">
            <w:pPr>
              <w:keepNext/>
              <w:keepLines/>
              <w:rPr>
                <w:snapToGrid w:val="0"/>
                <w:highlight w:val="yellow"/>
              </w:rPr>
            </w:pPr>
            <w:r w:rsidRPr="001C45AE">
              <w:rPr>
                <w:snapToGrid w:val="0"/>
              </w:rPr>
              <w:t>Submission of proof of Registration on National Treasury’s Central Supplier Database (CSD)</w:t>
            </w:r>
            <w:r>
              <w:rPr>
                <w:snapToGrid w:val="0"/>
              </w:rPr>
              <w:t xml:space="preserve">. </w:t>
            </w:r>
          </w:p>
        </w:tc>
      </w:tr>
      <w:tr w:rsidR="006926B8" w:rsidRPr="001C45AE" w14:paraId="4FF7F180" w14:textId="77777777" w:rsidTr="00DC6A07">
        <w:trPr>
          <w:cantSplit/>
          <w:trHeight w:val="441"/>
        </w:trPr>
        <w:tc>
          <w:tcPr>
            <w:tcW w:w="234" w:type="pct"/>
            <w:vAlign w:val="center"/>
          </w:tcPr>
          <w:p w14:paraId="0B8DC2C5" w14:textId="49CAE862" w:rsidR="006926B8" w:rsidRPr="00C54744" w:rsidRDefault="006926B8" w:rsidP="00554D4B">
            <w:pPr>
              <w:pStyle w:val="ListParagraph"/>
              <w:numPr>
                <w:ilvl w:val="0"/>
                <w:numId w:val="34"/>
              </w:numPr>
              <w:jc w:val="center"/>
              <w:rPr>
                <w:snapToGrid w:val="0"/>
              </w:rPr>
            </w:pPr>
          </w:p>
        </w:tc>
        <w:tc>
          <w:tcPr>
            <w:tcW w:w="279" w:type="pct"/>
            <w:vAlign w:val="center"/>
          </w:tcPr>
          <w:p w14:paraId="5875C0C1" w14:textId="77777777" w:rsidR="006926B8" w:rsidRPr="001C45AE" w:rsidRDefault="006926B8" w:rsidP="006926B8">
            <w:pPr>
              <w:ind w:left="34" w:hanging="34"/>
              <w:jc w:val="center"/>
              <w:rPr>
                <w:snapToGrid w:val="0"/>
              </w:rPr>
            </w:pPr>
            <w:r w:rsidRPr="001C45AE">
              <w:rPr>
                <w:snapToGrid w:val="0"/>
              </w:rPr>
              <w:fldChar w:fldCharType="begin">
                <w:ffData>
                  <w:name w:val=""/>
                  <w:enabled/>
                  <w:calcOnExit w:val="0"/>
                  <w:checkBox>
                    <w:sizeAuto/>
                    <w:default w:val="1"/>
                  </w:checkBox>
                </w:ffData>
              </w:fldChar>
            </w:r>
            <w:r w:rsidRPr="001C45AE">
              <w:rPr>
                <w:snapToGrid w:val="0"/>
              </w:rPr>
              <w:instrText xml:space="preserve"> FORMCHECKBOX </w:instrText>
            </w:r>
            <w:r w:rsidR="00554D4B">
              <w:rPr>
                <w:snapToGrid w:val="0"/>
              </w:rPr>
            </w:r>
            <w:r w:rsidR="00554D4B">
              <w:rPr>
                <w:snapToGrid w:val="0"/>
              </w:rPr>
              <w:fldChar w:fldCharType="separate"/>
            </w:r>
            <w:r w:rsidRPr="001C45AE">
              <w:rPr>
                <w:snapToGrid w:val="0"/>
              </w:rPr>
              <w:fldChar w:fldCharType="end"/>
            </w:r>
          </w:p>
        </w:tc>
        <w:tc>
          <w:tcPr>
            <w:tcW w:w="4488" w:type="pct"/>
            <w:vAlign w:val="center"/>
          </w:tcPr>
          <w:p w14:paraId="38708701" w14:textId="77777777" w:rsidR="006926B8" w:rsidRPr="001C45AE" w:rsidRDefault="006926B8" w:rsidP="006926B8">
            <w:pPr>
              <w:rPr>
                <w:strike/>
                <w:snapToGrid w:val="0"/>
                <w:highlight w:val="yellow"/>
              </w:rPr>
            </w:pPr>
            <w:r w:rsidRPr="001C45AE">
              <w:t>All parts of tender documents submitted must be fully completed in ink and signed where required.</w:t>
            </w:r>
          </w:p>
        </w:tc>
      </w:tr>
      <w:tr w:rsidR="006926B8" w:rsidRPr="001C45AE" w14:paraId="355C9054" w14:textId="77777777" w:rsidTr="00DC6A07">
        <w:trPr>
          <w:cantSplit/>
          <w:trHeight w:val="609"/>
        </w:trPr>
        <w:tc>
          <w:tcPr>
            <w:tcW w:w="234" w:type="pct"/>
            <w:vAlign w:val="center"/>
          </w:tcPr>
          <w:p w14:paraId="75F8A7EB" w14:textId="0841D8CA" w:rsidR="006926B8" w:rsidRPr="00C54744" w:rsidRDefault="006926B8" w:rsidP="00554D4B">
            <w:pPr>
              <w:pStyle w:val="ListParagraph"/>
              <w:numPr>
                <w:ilvl w:val="0"/>
                <w:numId w:val="34"/>
              </w:numPr>
              <w:jc w:val="center"/>
              <w:rPr>
                <w:snapToGrid w:val="0"/>
              </w:rPr>
            </w:pPr>
          </w:p>
        </w:tc>
        <w:tc>
          <w:tcPr>
            <w:tcW w:w="279" w:type="pct"/>
            <w:vAlign w:val="center"/>
          </w:tcPr>
          <w:p w14:paraId="5F4EDC34" w14:textId="77777777" w:rsidR="006926B8" w:rsidRPr="001C45AE" w:rsidRDefault="006926B8" w:rsidP="006926B8">
            <w:pPr>
              <w:ind w:left="34" w:hanging="34"/>
              <w:jc w:val="center"/>
              <w:rPr>
                <w:snapToGrid w:val="0"/>
              </w:rPr>
            </w:pPr>
            <w:r w:rsidRPr="001C45AE">
              <w:rPr>
                <w:snapToGrid w:val="0"/>
              </w:rPr>
              <w:fldChar w:fldCharType="begin">
                <w:ffData>
                  <w:name w:val=""/>
                  <w:enabled/>
                  <w:calcOnExit w:val="0"/>
                  <w:checkBox>
                    <w:sizeAuto/>
                    <w:default w:val="1"/>
                  </w:checkBox>
                </w:ffData>
              </w:fldChar>
            </w:r>
            <w:r w:rsidRPr="001C45AE">
              <w:rPr>
                <w:snapToGrid w:val="0"/>
              </w:rPr>
              <w:instrText xml:space="preserve"> FORMCHECKBOX </w:instrText>
            </w:r>
            <w:r w:rsidR="00554D4B">
              <w:rPr>
                <w:snapToGrid w:val="0"/>
              </w:rPr>
            </w:r>
            <w:r w:rsidR="00554D4B">
              <w:rPr>
                <w:snapToGrid w:val="0"/>
              </w:rPr>
              <w:fldChar w:fldCharType="separate"/>
            </w:r>
            <w:r w:rsidRPr="001C45AE">
              <w:rPr>
                <w:snapToGrid w:val="0"/>
              </w:rPr>
              <w:fldChar w:fldCharType="end"/>
            </w:r>
          </w:p>
        </w:tc>
        <w:tc>
          <w:tcPr>
            <w:tcW w:w="4488" w:type="pct"/>
            <w:vAlign w:val="center"/>
          </w:tcPr>
          <w:p w14:paraId="6F629E37" w14:textId="77777777" w:rsidR="006926B8" w:rsidRPr="007106D7" w:rsidRDefault="006926B8" w:rsidP="006926B8">
            <w:pPr>
              <w:tabs>
                <w:tab w:val="left" w:pos="2055"/>
              </w:tabs>
            </w:pPr>
            <w:r w:rsidRPr="007106D7">
              <w:t xml:space="preserve">Upon request, submission of fingerprints obtainable from local SAPS including any other additional documentation and information required for vetting purposes. </w:t>
            </w:r>
          </w:p>
        </w:tc>
      </w:tr>
      <w:tr w:rsidR="006926B8" w:rsidRPr="001C45AE" w14:paraId="267EF1B1" w14:textId="77777777" w:rsidTr="00DC6A07">
        <w:trPr>
          <w:cantSplit/>
          <w:trHeight w:val="589"/>
        </w:trPr>
        <w:tc>
          <w:tcPr>
            <w:tcW w:w="234" w:type="pct"/>
            <w:vAlign w:val="center"/>
          </w:tcPr>
          <w:p w14:paraId="3B19B32B" w14:textId="6126610C" w:rsidR="006926B8" w:rsidRPr="00C54744" w:rsidRDefault="006926B8" w:rsidP="00554D4B">
            <w:pPr>
              <w:pStyle w:val="ListParagraph"/>
              <w:numPr>
                <w:ilvl w:val="0"/>
                <w:numId w:val="34"/>
              </w:numPr>
              <w:jc w:val="center"/>
              <w:rPr>
                <w:snapToGrid w:val="0"/>
              </w:rPr>
            </w:pPr>
          </w:p>
        </w:tc>
        <w:tc>
          <w:tcPr>
            <w:tcW w:w="279" w:type="pct"/>
            <w:vAlign w:val="center"/>
          </w:tcPr>
          <w:p w14:paraId="63FB4B7D" w14:textId="391197FD" w:rsidR="006926B8" w:rsidRPr="001C45AE" w:rsidRDefault="006926B8" w:rsidP="006926B8">
            <w:pPr>
              <w:ind w:left="34" w:hanging="34"/>
              <w:jc w:val="center"/>
              <w:rPr>
                <w:snapToGrid w:val="0"/>
              </w:rPr>
            </w:pPr>
            <w:r w:rsidRPr="001C45AE">
              <w:rPr>
                <w:snapToGrid w:val="0"/>
              </w:rPr>
              <w:fldChar w:fldCharType="begin">
                <w:ffData>
                  <w:name w:val=""/>
                  <w:enabled/>
                  <w:calcOnExit w:val="0"/>
                  <w:checkBox>
                    <w:sizeAuto/>
                    <w:default w:val="0"/>
                    <w:checked/>
                  </w:checkBox>
                </w:ffData>
              </w:fldChar>
            </w:r>
            <w:r w:rsidRPr="001C45AE">
              <w:rPr>
                <w:snapToGrid w:val="0"/>
              </w:rPr>
              <w:instrText xml:space="preserve"> FORMCHECKBOX </w:instrText>
            </w:r>
            <w:r w:rsidR="00554D4B">
              <w:rPr>
                <w:snapToGrid w:val="0"/>
              </w:rPr>
            </w:r>
            <w:r w:rsidR="00554D4B">
              <w:rPr>
                <w:snapToGrid w:val="0"/>
              </w:rPr>
              <w:fldChar w:fldCharType="separate"/>
            </w:r>
            <w:r w:rsidRPr="001C45AE">
              <w:rPr>
                <w:snapToGrid w:val="0"/>
              </w:rPr>
              <w:fldChar w:fldCharType="end"/>
            </w:r>
          </w:p>
        </w:tc>
        <w:tc>
          <w:tcPr>
            <w:tcW w:w="4488" w:type="pct"/>
            <w:vAlign w:val="center"/>
          </w:tcPr>
          <w:p w14:paraId="3A8BF691" w14:textId="77777777" w:rsidR="006926B8" w:rsidRPr="002F0028" w:rsidRDefault="006926B8" w:rsidP="006926B8">
            <w:r w:rsidRPr="002F0028">
              <w:t xml:space="preserve">Upon request, submission of a fully completed security clearance application form with supporting documentation and information as required. The security clearance form will be provided by the Employer for projects requiring a security clearance. </w:t>
            </w:r>
          </w:p>
        </w:tc>
      </w:tr>
      <w:tr w:rsidR="006926B8" w:rsidRPr="001C45AE" w14:paraId="4B27E725" w14:textId="77777777" w:rsidTr="00DC6A07">
        <w:trPr>
          <w:cantSplit/>
          <w:trHeight w:val="203"/>
        </w:trPr>
        <w:tc>
          <w:tcPr>
            <w:tcW w:w="234" w:type="pct"/>
            <w:vAlign w:val="center"/>
          </w:tcPr>
          <w:p w14:paraId="6F0AE50C" w14:textId="1865F4E2" w:rsidR="006926B8" w:rsidRPr="00C54744" w:rsidRDefault="006926B8" w:rsidP="00554D4B">
            <w:pPr>
              <w:pStyle w:val="ListParagraph"/>
              <w:numPr>
                <w:ilvl w:val="0"/>
                <w:numId w:val="34"/>
              </w:numPr>
              <w:jc w:val="center"/>
              <w:rPr>
                <w:snapToGrid w:val="0"/>
              </w:rPr>
            </w:pPr>
          </w:p>
        </w:tc>
        <w:tc>
          <w:tcPr>
            <w:tcW w:w="279" w:type="pct"/>
            <w:vAlign w:val="center"/>
          </w:tcPr>
          <w:p w14:paraId="1001DDB8" w14:textId="7C542041" w:rsidR="006926B8" w:rsidRPr="001C45AE" w:rsidRDefault="00C54744" w:rsidP="006926B8">
            <w:pPr>
              <w:ind w:left="34" w:hanging="34"/>
              <w:jc w:val="center"/>
              <w:rPr>
                <w:snapToGrid w:val="0"/>
              </w:rPr>
            </w:pPr>
            <w:r>
              <w:rPr>
                <w:snapToGrid w:val="0"/>
              </w:rPr>
              <w:fldChar w:fldCharType="begin">
                <w:ffData>
                  <w:name w:val=""/>
                  <w:enabled/>
                  <w:calcOnExit w:val="0"/>
                  <w:checkBox>
                    <w:sizeAuto/>
                    <w:default w:val="1"/>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8" w:type="pct"/>
            <w:vAlign w:val="center"/>
          </w:tcPr>
          <w:p w14:paraId="32A3A619" w14:textId="70F453DB" w:rsidR="006926B8" w:rsidRPr="001371F3" w:rsidRDefault="00C54744" w:rsidP="006926B8">
            <w:r w:rsidRPr="00C54744">
              <w:t xml:space="preserve">Submission of </w:t>
            </w:r>
            <w:r>
              <w:t>(PA 40): Declaration o</w:t>
            </w:r>
            <w:r w:rsidRPr="00C54744">
              <w:t xml:space="preserve">f Designated Groups </w:t>
            </w:r>
            <w:r>
              <w:t>for</w:t>
            </w:r>
            <w:r w:rsidRPr="00C54744">
              <w:t xml:space="preserve"> Preferential Procurement</w:t>
            </w:r>
          </w:p>
        </w:tc>
      </w:tr>
      <w:tr w:rsidR="006926B8" w:rsidRPr="001C45AE" w14:paraId="11334F8E" w14:textId="77777777" w:rsidTr="00DC6A07">
        <w:trPr>
          <w:cantSplit/>
          <w:trHeight w:val="689"/>
        </w:trPr>
        <w:tc>
          <w:tcPr>
            <w:tcW w:w="234" w:type="pct"/>
            <w:vAlign w:val="center"/>
          </w:tcPr>
          <w:p w14:paraId="54DB5D04" w14:textId="1A704EAE" w:rsidR="006926B8" w:rsidRPr="00C54744" w:rsidRDefault="006926B8" w:rsidP="00554D4B">
            <w:pPr>
              <w:pStyle w:val="ListParagraph"/>
              <w:numPr>
                <w:ilvl w:val="0"/>
                <w:numId w:val="34"/>
              </w:numPr>
              <w:jc w:val="center"/>
              <w:rPr>
                <w:snapToGrid w:val="0"/>
              </w:rPr>
            </w:pPr>
          </w:p>
        </w:tc>
        <w:tc>
          <w:tcPr>
            <w:tcW w:w="279" w:type="pct"/>
            <w:vAlign w:val="center"/>
          </w:tcPr>
          <w:p w14:paraId="7E8C55D7" w14:textId="5860BEFE" w:rsidR="006926B8" w:rsidRPr="001C45AE" w:rsidRDefault="00C54744" w:rsidP="006926B8">
            <w:pPr>
              <w:ind w:left="34" w:hanging="34"/>
              <w:jc w:val="cente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8" w:type="pct"/>
            <w:vAlign w:val="center"/>
          </w:tcPr>
          <w:p w14:paraId="68C60ED1" w14:textId="0ACFB968" w:rsidR="006926B8" w:rsidRPr="002F0028" w:rsidRDefault="00C54744" w:rsidP="006926B8">
            <w:r w:rsidRPr="003C6F55">
              <w:rPr>
                <w:noProof/>
              </w:rPr>
              <w:t>Bidders will be evaluated as per special conditions of bid (SCB-1)</w:t>
            </w:r>
          </w:p>
        </w:tc>
      </w:tr>
      <w:tr w:rsidR="006926B8" w:rsidRPr="001C45AE" w14:paraId="08C0877C" w14:textId="77777777" w:rsidTr="00DC6A07">
        <w:trPr>
          <w:cantSplit/>
          <w:trHeight w:val="689"/>
        </w:trPr>
        <w:tc>
          <w:tcPr>
            <w:tcW w:w="234" w:type="pct"/>
            <w:vAlign w:val="center"/>
          </w:tcPr>
          <w:p w14:paraId="787FB613" w14:textId="6187351D" w:rsidR="006926B8" w:rsidRPr="00C54744" w:rsidRDefault="006926B8" w:rsidP="00554D4B">
            <w:pPr>
              <w:pStyle w:val="ListParagraph"/>
              <w:numPr>
                <w:ilvl w:val="0"/>
                <w:numId w:val="34"/>
              </w:numPr>
              <w:jc w:val="center"/>
              <w:rPr>
                <w:snapToGrid w:val="0"/>
              </w:rPr>
            </w:pPr>
          </w:p>
        </w:tc>
        <w:tc>
          <w:tcPr>
            <w:tcW w:w="279" w:type="pct"/>
            <w:vAlign w:val="center"/>
          </w:tcPr>
          <w:p w14:paraId="5678FFA5" w14:textId="5BC50EEE" w:rsidR="006926B8" w:rsidRPr="001C45AE" w:rsidRDefault="00C54744" w:rsidP="006926B8">
            <w:pPr>
              <w:ind w:left="34" w:hanging="34"/>
              <w:jc w:val="cente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8" w:type="pct"/>
            <w:vAlign w:val="center"/>
          </w:tcPr>
          <w:p w14:paraId="7AF449CF" w14:textId="55DC3615" w:rsidR="006926B8" w:rsidRPr="002F0028" w:rsidRDefault="00C54744" w:rsidP="006926B8">
            <w:pPr>
              <w:rPr>
                <w:noProof/>
              </w:rPr>
            </w:pPr>
            <w:r w:rsidRPr="003C6F55">
              <w:rPr>
                <w:noProof/>
              </w:rPr>
              <w:t>Submission of DPW-09 (EC): Paticular of Tenderer's Projects: Bidders may use 'own form' - the details of all the tenderers current and previous projects must however b</w:t>
            </w:r>
            <w:r>
              <w:rPr>
                <w:noProof/>
              </w:rPr>
              <w:t>e</w:t>
            </w:r>
            <w:r w:rsidRPr="003C6F55">
              <w:rPr>
                <w:noProof/>
              </w:rPr>
              <w:t xml:space="preserve"> similar to the DPW-09 (EC) forms details. Bidders are required to sign and date the DPW09 / 'own form' and cross-reference the documents if 'own form' is used.</w:t>
            </w:r>
          </w:p>
        </w:tc>
      </w:tr>
      <w:tr w:rsidR="006926B8" w:rsidRPr="001C45AE" w14:paraId="6313EE65" w14:textId="77777777" w:rsidTr="00DC6A07">
        <w:trPr>
          <w:cantSplit/>
          <w:trHeight w:val="589"/>
        </w:trPr>
        <w:tc>
          <w:tcPr>
            <w:tcW w:w="234" w:type="pct"/>
            <w:vAlign w:val="center"/>
          </w:tcPr>
          <w:p w14:paraId="5D1A4822" w14:textId="1B0D7374" w:rsidR="006926B8" w:rsidRPr="00C54744" w:rsidRDefault="006926B8" w:rsidP="00554D4B">
            <w:pPr>
              <w:pStyle w:val="ListParagraph"/>
              <w:numPr>
                <w:ilvl w:val="0"/>
                <w:numId w:val="34"/>
              </w:numPr>
              <w:jc w:val="center"/>
              <w:rPr>
                <w:snapToGrid w:val="0"/>
              </w:rPr>
            </w:pPr>
          </w:p>
        </w:tc>
        <w:tc>
          <w:tcPr>
            <w:tcW w:w="279" w:type="pct"/>
            <w:vAlign w:val="center"/>
          </w:tcPr>
          <w:p w14:paraId="544E2102" w14:textId="2127DBE7" w:rsidR="006926B8" w:rsidRPr="001C45AE" w:rsidRDefault="00C54744" w:rsidP="006926B8">
            <w:pPr>
              <w:ind w:left="34" w:hanging="34"/>
              <w:jc w:val="center"/>
              <w:rPr>
                <w:snapToGrid w:val="0"/>
              </w:rP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88" w:type="pct"/>
            <w:vAlign w:val="center"/>
          </w:tcPr>
          <w:p w14:paraId="54552FB4" w14:textId="350FECC9" w:rsidR="006926B8" w:rsidRPr="002F0028" w:rsidRDefault="00C54744" w:rsidP="00C54744">
            <w:r w:rsidRPr="003C6F55">
              <w:rPr>
                <w:noProof/>
              </w:rPr>
              <w:t xml:space="preserve">Submision of DPW-21 (EC): Record of addenda to tender documents: Bidder maybe requested to confirm receipt </w:t>
            </w:r>
            <w:r>
              <w:rPr>
                <w:noProof/>
              </w:rPr>
              <w:t>and or</w:t>
            </w:r>
            <w:r w:rsidRPr="003C6F55">
              <w:rPr>
                <w:noProof/>
              </w:rPr>
              <w:t xml:space="preserve"> compliance with the "Record of Addenda" if the record of Addenda" was not submitted with the bid at the closing date.</w:t>
            </w:r>
          </w:p>
        </w:tc>
      </w:tr>
      <w:tr w:rsidR="006926B8" w:rsidRPr="001C45AE" w14:paraId="4490B516" w14:textId="77777777" w:rsidTr="00DC6A07">
        <w:trPr>
          <w:cantSplit/>
          <w:trHeight w:val="589"/>
        </w:trPr>
        <w:tc>
          <w:tcPr>
            <w:tcW w:w="234" w:type="pct"/>
            <w:vAlign w:val="center"/>
          </w:tcPr>
          <w:p w14:paraId="0EAD8903" w14:textId="6E12DB6A" w:rsidR="006926B8" w:rsidRPr="00C54744" w:rsidRDefault="006926B8" w:rsidP="00554D4B">
            <w:pPr>
              <w:pStyle w:val="ListParagraph"/>
              <w:numPr>
                <w:ilvl w:val="0"/>
                <w:numId w:val="34"/>
              </w:numPr>
              <w:jc w:val="center"/>
              <w:rPr>
                <w:snapToGrid w:val="0"/>
              </w:rPr>
            </w:pPr>
          </w:p>
        </w:tc>
        <w:tc>
          <w:tcPr>
            <w:tcW w:w="279" w:type="pct"/>
            <w:vAlign w:val="center"/>
          </w:tcPr>
          <w:p w14:paraId="326DF648" w14:textId="54C53089" w:rsidR="006926B8" w:rsidRPr="001C45AE" w:rsidRDefault="006926B8" w:rsidP="006926B8">
            <w:pPr>
              <w:ind w:left="34" w:hanging="34"/>
              <w:jc w:val="center"/>
              <w:rPr>
                <w:snapToGrid w:val="0"/>
              </w:rPr>
            </w:pPr>
            <w:r w:rsidRPr="001C45AE">
              <w:rPr>
                <w:snapToGrid w:val="0"/>
              </w:rPr>
              <w:fldChar w:fldCharType="begin">
                <w:ffData>
                  <w:name w:val=""/>
                  <w:enabled/>
                  <w:calcOnExit w:val="0"/>
                  <w:checkBox>
                    <w:sizeAuto/>
                    <w:default w:val="0"/>
                    <w:checked/>
                  </w:checkBox>
                </w:ffData>
              </w:fldChar>
            </w:r>
            <w:r w:rsidRPr="001C45AE">
              <w:rPr>
                <w:snapToGrid w:val="0"/>
              </w:rPr>
              <w:instrText xml:space="preserve"> FORMCHECKBOX </w:instrText>
            </w:r>
            <w:r w:rsidR="00554D4B">
              <w:rPr>
                <w:snapToGrid w:val="0"/>
              </w:rPr>
            </w:r>
            <w:r w:rsidR="00554D4B">
              <w:rPr>
                <w:snapToGrid w:val="0"/>
              </w:rPr>
              <w:fldChar w:fldCharType="separate"/>
            </w:r>
            <w:r w:rsidRPr="001C45AE">
              <w:rPr>
                <w:snapToGrid w:val="0"/>
              </w:rPr>
              <w:fldChar w:fldCharType="end"/>
            </w:r>
          </w:p>
        </w:tc>
        <w:tc>
          <w:tcPr>
            <w:tcW w:w="4488" w:type="pct"/>
            <w:vAlign w:val="center"/>
          </w:tcPr>
          <w:p w14:paraId="3F8DF8DB" w14:textId="18821DCF" w:rsidR="006926B8" w:rsidRPr="002F0028" w:rsidRDefault="006926B8" w:rsidP="00F134E9">
            <w:r w:rsidRPr="002F0028">
              <w:rPr>
                <w:b/>
                <w:bCs/>
                <w:snapToGrid w:val="0"/>
              </w:rPr>
              <w:fldChar w:fldCharType="begin">
                <w:ffData>
                  <w:name w:val=""/>
                  <w:enabled/>
                  <w:calcOnExit w:val="0"/>
                  <w:textInput>
                    <w:default w:val="Specify other responsiveness criteria"/>
                  </w:textInput>
                </w:ffData>
              </w:fldChar>
            </w:r>
            <w:r w:rsidRPr="002F0028">
              <w:rPr>
                <w:b/>
                <w:bCs/>
                <w:snapToGrid w:val="0"/>
              </w:rPr>
              <w:instrText xml:space="preserve"> FORMTEXT </w:instrText>
            </w:r>
            <w:r w:rsidRPr="002F0028">
              <w:rPr>
                <w:b/>
                <w:bCs/>
                <w:snapToGrid w:val="0"/>
              </w:rPr>
            </w:r>
            <w:r w:rsidRPr="002F0028">
              <w:rPr>
                <w:b/>
                <w:bCs/>
                <w:snapToGrid w:val="0"/>
              </w:rPr>
              <w:fldChar w:fldCharType="separate"/>
            </w:r>
            <w:r w:rsidR="00F134E9">
              <w:rPr>
                <w:b/>
                <w:bCs/>
                <w:snapToGrid w:val="0"/>
              </w:rPr>
              <w:t>Submission of PA-16.1 (EC): Ownership Particulars</w:t>
            </w:r>
            <w:r w:rsidRPr="002F0028">
              <w:rPr>
                <w:b/>
                <w:bCs/>
                <w:snapToGrid w:val="0"/>
              </w:rPr>
              <w:fldChar w:fldCharType="end"/>
            </w:r>
          </w:p>
        </w:tc>
      </w:tr>
      <w:tr w:rsidR="00147B41" w:rsidRPr="001C45AE" w14:paraId="4895E67B" w14:textId="77777777" w:rsidTr="00DC6A07">
        <w:trPr>
          <w:cantSplit/>
          <w:trHeight w:val="589"/>
        </w:trPr>
        <w:tc>
          <w:tcPr>
            <w:tcW w:w="234" w:type="pct"/>
            <w:vAlign w:val="center"/>
          </w:tcPr>
          <w:p w14:paraId="7B6DDAE8" w14:textId="77777777" w:rsidR="00147B41" w:rsidRPr="00C54744" w:rsidRDefault="00147B41" w:rsidP="00554D4B">
            <w:pPr>
              <w:pStyle w:val="ListParagraph"/>
              <w:numPr>
                <w:ilvl w:val="0"/>
                <w:numId w:val="34"/>
              </w:numPr>
              <w:jc w:val="center"/>
              <w:rPr>
                <w:snapToGrid w:val="0"/>
              </w:rPr>
            </w:pPr>
          </w:p>
        </w:tc>
        <w:tc>
          <w:tcPr>
            <w:tcW w:w="279" w:type="pct"/>
          </w:tcPr>
          <w:p w14:paraId="4073FD14" w14:textId="6C232AE4" w:rsidR="00147B41" w:rsidRPr="001C45AE" w:rsidRDefault="00147B41" w:rsidP="00147B41">
            <w:pPr>
              <w:ind w:left="34" w:hanging="34"/>
              <w:jc w:val="center"/>
              <w:rPr>
                <w:snapToGrid w:val="0"/>
              </w:rPr>
            </w:pPr>
            <w:r w:rsidRPr="003C1E0C">
              <w:rPr>
                <w:snapToGrid w:val="0"/>
              </w:rPr>
              <w:fldChar w:fldCharType="begin">
                <w:ffData>
                  <w:name w:val=""/>
                  <w:enabled/>
                  <w:calcOnExit w:val="0"/>
                  <w:checkBox>
                    <w:sizeAuto/>
                    <w:default w:val="0"/>
                    <w:checked/>
                  </w:checkBox>
                </w:ffData>
              </w:fldChar>
            </w:r>
            <w:r w:rsidRPr="003C1E0C">
              <w:rPr>
                <w:snapToGrid w:val="0"/>
              </w:rPr>
              <w:instrText xml:space="preserve"> FORMCHECKBOX </w:instrText>
            </w:r>
            <w:r w:rsidR="00554D4B">
              <w:rPr>
                <w:snapToGrid w:val="0"/>
              </w:rPr>
            </w:r>
            <w:r w:rsidR="00554D4B">
              <w:rPr>
                <w:snapToGrid w:val="0"/>
              </w:rPr>
              <w:fldChar w:fldCharType="separate"/>
            </w:r>
            <w:r w:rsidRPr="003C1E0C">
              <w:rPr>
                <w:snapToGrid w:val="0"/>
              </w:rPr>
              <w:fldChar w:fldCharType="end"/>
            </w:r>
          </w:p>
        </w:tc>
        <w:tc>
          <w:tcPr>
            <w:tcW w:w="4488" w:type="pct"/>
          </w:tcPr>
          <w:p w14:paraId="3CC0B96A" w14:textId="2AECA181" w:rsidR="00147B41" w:rsidRPr="002F0028" w:rsidRDefault="00147B41" w:rsidP="00F134E9">
            <w:pPr>
              <w:rPr>
                <w:b/>
                <w:bCs/>
                <w:snapToGrid w:val="0"/>
              </w:rPr>
            </w:pPr>
            <w:r w:rsidRPr="00AB3487">
              <w:rPr>
                <w:b/>
                <w:bCs/>
                <w:snapToGrid w:val="0"/>
              </w:rPr>
              <w:fldChar w:fldCharType="begin">
                <w:ffData>
                  <w:name w:val=""/>
                  <w:enabled/>
                  <w:calcOnExit w:val="0"/>
                  <w:textInput>
                    <w:default w:val="Specify other responsiveness criteria"/>
                  </w:textInput>
                </w:ffData>
              </w:fldChar>
            </w:r>
            <w:r w:rsidRPr="00AB3487">
              <w:rPr>
                <w:b/>
                <w:bCs/>
                <w:snapToGrid w:val="0"/>
              </w:rPr>
              <w:instrText xml:space="preserve"> FORMTEXT </w:instrText>
            </w:r>
            <w:r w:rsidRPr="00AB3487">
              <w:rPr>
                <w:b/>
                <w:bCs/>
                <w:snapToGrid w:val="0"/>
              </w:rPr>
            </w:r>
            <w:r w:rsidRPr="00AB3487">
              <w:rPr>
                <w:b/>
                <w:bCs/>
                <w:snapToGrid w:val="0"/>
              </w:rPr>
              <w:fldChar w:fldCharType="separate"/>
            </w:r>
            <w:r w:rsidR="00F134E9">
              <w:rPr>
                <w:b/>
                <w:bCs/>
                <w:noProof/>
                <w:snapToGrid w:val="0"/>
              </w:rPr>
              <w:t>Data provided by the Service Provider (C1.2.3) completed.</w:t>
            </w:r>
            <w:r w:rsidRPr="00AB3487">
              <w:rPr>
                <w:b/>
                <w:bCs/>
                <w:snapToGrid w:val="0"/>
              </w:rPr>
              <w:fldChar w:fldCharType="end"/>
            </w:r>
          </w:p>
        </w:tc>
      </w:tr>
      <w:tr w:rsidR="00147B41" w:rsidRPr="001C45AE" w14:paraId="7D567EDA" w14:textId="77777777" w:rsidTr="00DC6A07">
        <w:trPr>
          <w:cantSplit/>
          <w:trHeight w:val="589"/>
        </w:trPr>
        <w:tc>
          <w:tcPr>
            <w:tcW w:w="234" w:type="pct"/>
            <w:vAlign w:val="center"/>
          </w:tcPr>
          <w:p w14:paraId="255F2ADB" w14:textId="77777777" w:rsidR="00147B41" w:rsidRPr="00C54744" w:rsidRDefault="00147B41" w:rsidP="00554D4B">
            <w:pPr>
              <w:pStyle w:val="ListParagraph"/>
              <w:numPr>
                <w:ilvl w:val="0"/>
                <w:numId w:val="34"/>
              </w:numPr>
              <w:jc w:val="center"/>
              <w:rPr>
                <w:snapToGrid w:val="0"/>
              </w:rPr>
            </w:pPr>
          </w:p>
        </w:tc>
        <w:tc>
          <w:tcPr>
            <w:tcW w:w="279" w:type="pct"/>
          </w:tcPr>
          <w:p w14:paraId="4EFBDAF7" w14:textId="7644E68B" w:rsidR="00147B41" w:rsidRPr="001C45AE" w:rsidRDefault="00147B41" w:rsidP="00147B41">
            <w:pPr>
              <w:ind w:left="34" w:hanging="34"/>
              <w:jc w:val="center"/>
              <w:rPr>
                <w:snapToGrid w:val="0"/>
              </w:rPr>
            </w:pPr>
            <w:r w:rsidRPr="003C1E0C">
              <w:rPr>
                <w:snapToGrid w:val="0"/>
              </w:rPr>
              <w:fldChar w:fldCharType="begin">
                <w:ffData>
                  <w:name w:val=""/>
                  <w:enabled/>
                  <w:calcOnExit w:val="0"/>
                  <w:checkBox>
                    <w:sizeAuto/>
                    <w:default w:val="0"/>
                    <w:checked/>
                  </w:checkBox>
                </w:ffData>
              </w:fldChar>
            </w:r>
            <w:r w:rsidRPr="003C1E0C">
              <w:rPr>
                <w:snapToGrid w:val="0"/>
              </w:rPr>
              <w:instrText xml:space="preserve"> FORMCHECKBOX </w:instrText>
            </w:r>
            <w:r w:rsidR="00554D4B">
              <w:rPr>
                <w:snapToGrid w:val="0"/>
              </w:rPr>
            </w:r>
            <w:r w:rsidR="00554D4B">
              <w:rPr>
                <w:snapToGrid w:val="0"/>
              </w:rPr>
              <w:fldChar w:fldCharType="separate"/>
            </w:r>
            <w:r w:rsidRPr="003C1E0C">
              <w:rPr>
                <w:snapToGrid w:val="0"/>
              </w:rPr>
              <w:fldChar w:fldCharType="end"/>
            </w:r>
          </w:p>
        </w:tc>
        <w:tc>
          <w:tcPr>
            <w:tcW w:w="4488" w:type="pct"/>
          </w:tcPr>
          <w:p w14:paraId="2F0C138B" w14:textId="65657AF2" w:rsidR="00147B41" w:rsidRPr="002F0028" w:rsidRDefault="00147B41" w:rsidP="00E13A43">
            <w:pPr>
              <w:rPr>
                <w:b/>
                <w:bCs/>
                <w:snapToGrid w:val="0"/>
              </w:rPr>
            </w:pPr>
            <w:r w:rsidRPr="00AB3487">
              <w:rPr>
                <w:b/>
                <w:bCs/>
                <w:snapToGrid w:val="0"/>
              </w:rPr>
              <w:fldChar w:fldCharType="begin">
                <w:ffData>
                  <w:name w:val=""/>
                  <w:enabled/>
                  <w:calcOnExit w:val="0"/>
                  <w:textInput>
                    <w:default w:val="Specify other responsiveness criteria"/>
                  </w:textInput>
                </w:ffData>
              </w:fldChar>
            </w:r>
            <w:r w:rsidRPr="00AB3487">
              <w:rPr>
                <w:b/>
                <w:bCs/>
                <w:snapToGrid w:val="0"/>
              </w:rPr>
              <w:instrText xml:space="preserve"> FORMTEXT </w:instrText>
            </w:r>
            <w:r w:rsidRPr="00AB3487">
              <w:rPr>
                <w:b/>
                <w:bCs/>
                <w:snapToGrid w:val="0"/>
              </w:rPr>
            </w:r>
            <w:r w:rsidRPr="00AB3487">
              <w:rPr>
                <w:b/>
                <w:bCs/>
                <w:snapToGrid w:val="0"/>
              </w:rPr>
              <w:fldChar w:fldCharType="separate"/>
            </w:r>
            <w:r w:rsidR="00E13A43">
              <w:rPr>
                <w:b/>
                <w:bCs/>
                <w:snapToGrid w:val="0"/>
              </w:rPr>
              <w:t>In case of joint venture bidders must complete and submit separate PA-11</w:t>
            </w:r>
            <w:r w:rsidRPr="00AB3487">
              <w:rPr>
                <w:b/>
                <w:bCs/>
                <w:snapToGrid w:val="0"/>
              </w:rPr>
              <w:fldChar w:fldCharType="end"/>
            </w:r>
          </w:p>
        </w:tc>
      </w:tr>
    </w:tbl>
    <w:p w14:paraId="7E7FEA6D" w14:textId="77777777" w:rsidR="006926B8" w:rsidRPr="003726B3" w:rsidRDefault="006926B8" w:rsidP="006926B8">
      <w:pPr>
        <w:keepNext/>
        <w:keepLines/>
        <w:rPr>
          <w:snapToGrid w:val="0"/>
        </w:rPr>
      </w:pPr>
    </w:p>
    <w:p w14:paraId="0C5144D9" w14:textId="77777777" w:rsidR="006926B8" w:rsidRPr="003726B3" w:rsidRDefault="006926B8" w:rsidP="00554D4B">
      <w:pPr>
        <w:pStyle w:val="ListParagraph"/>
        <w:keepNext/>
        <w:keepLines/>
        <w:numPr>
          <w:ilvl w:val="1"/>
          <w:numId w:val="33"/>
        </w:numPr>
        <w:contextualSpacing/>
        <w:rPr>
          <w:snapToGrid w:val="0"/>
          <w:lang w:val="en-ZA"/>
        </w:rPr>
      </w:pPr>
      <w:r w:rsidRPr="003726B3">
        <w:rPr>
          <w:b/>
          <w:bCs/>
          <w:snapToGrid w:val="0"/>
          <w:lang w:val="en-ZA"/>
        </w:rPr>
        <w:t xml:space="preserve">Indicate administrative requirements applicable for specific goals, Tenderers will not be required to submit the below document if not provided in the original tender proposals, </w:t>
      </w:r>
      <w:r w:rsidRPr="003726B3">
        <w:rPr>
          <w:b/>
          <w:snapToGrid w:val="0"/>
          <w:lang w:val="en-ZA"/>
        </w:rPr>
        <w:t xml:space="preserve">Failure to comply with   the criteria stated hereunder </w:t>
      </w:r>
      <w:r w:rsidRPr="003726B3">
        <w:rPr>
          <w:b/>
          <w:snapToGrid w:val="0"/>
          <w:u w:val="single"/>
          <w:lang w:val="en-ZA"/>
        </w:rPr>
        <w:t>shall</w:t>
      </w:r>
      <w:r w:rsidRPr="003726B3">
        <w:rPr>
          <w:b/>
          <w:snapToGrid w:val="0"/>
          <w:lang w:val="en-ZA"/>
        </w:rPr>
        <w:t xml:space="preserve"> result in the tenderer not allocated points for specific goals.</w:t>
      </w:r>
    </w:p>
    <w:p w14:paraId="24CAE604" w14:textId="77777777" w:rsidR="006926B8" w:rsidRPr="00F9001B" w:rsidRDefault="006926B8" w:rsidP="006926B8">
      <w:pPr>
        <w:tabs>
          <w:tab w:val="left" w:pos="459"/>
          <w:tab w:val="left" w:pos="522"/>
        </w:tabs>
        <w:rPr>
          <w:bCs/>
          <w:snapToGrid w:val="0"/>
          <w:highlight w:val="yellow"/>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703"/>
        <w:gridCol w:w="8768"/>
      </w:tblGrid>
      <w:tr w:rsidR="006926B8" w:rsidRPr="00E36AD7" w14:paraId="3BAC5933" w14:textId="77777777" w:rsidTr="00DC6A07">
        <w:trPr>
          <w:cantSplit/>
          <w:trHeight w:val="588"/>
        </w:trPr>
        <w:tc>
          <w:tcPr>
            <w:tcW w:w="180" w:type="pct"/>
            <w:vAlign w:val="center"/>
          </w:tcPr>
          <w:p w14:paraId="16E6EF3D" w14:textId="77777777" w:rsidR="006926B8" w:rsidRPr="005011F9" w:rsidRDefault="006926B8" w:rsidP="006926B8">
            <w:pPr>
              <w:ind w:left="34" w:hanging="34"/>
              <w:jc w:val="center"/>
              <w:rPr>
                <w:snapToGrid w:val="0"/>
                <w:sz w:val="22"/>
                <w:szCs w:val="22"/>
              </w:rPr>
            </w:pPr>
            <w:r w:rsidRPr="005011F9">
              <w:rPr>
                <w:snapToGrid w:val="0"/>
                <w:sz w:val="22"/>
                <w:szCs w:val="22"/>
              </w:rPr>
              <w:t>1</w:t>
            </w:r>
          </w:p>
        </w:tc>
        <w:tc>
          <w:tcPr>
            <w:tcW w:w="358" w:type="pct"/>
            <w:vAlign w:val="center"/>
          </w:tcPr>
          <w:p w14:paraId="3474AB16" w14:textId="77777777" w:rsidR="006926B8" w:rsidRPr="00D61946" w:rsidRDefault="006926B8" w:rsidP="006926B8">
            <w:pPr>
              <w:ind w:left="34" w:hanging="34"/>
              <w:jc w:val="center"/>
              <w:rPr>
                <w:snapToGrid w:val="0"/>
              </w:rPr>
            </w:pPr>
            <w:r>
              <w:rPr>
                <w:snapToGrid w:val="0"/>
              </w:rPr>
              <w:fldChar w:fldCharType="begin">
                <w:ffData>
                  <w:name w:val=""/>
                  <w:enabled/>
                  <w:calcOnExit w:val="0"/>
                  <w:checkBox>
                    <w:sizeAuto/>
                    <w:default w:val="1"/>
                    <w:checked/>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62" w:type="pct"/>
            <w:vAlign w:val="center"/>
          </w:tcPr>
          <w:p w14:paraId="7AD4401C" w14:textId="77777777" w:rsidR="006926B8" w:rsidRPr="005011F9" w:rsidRDefault="006926B8" w:rsidP="006926B8">
            <w:pPr>
              <w:pStyle w:val="ListParagraph"/>
              <w:ind w:left="0"/>
              <w:rPr>
                <w:color w:val="000000"/>
                <w:kern w:val="24"/>
                <w:sz w:val="22"/>
                <w:szCs w:val="22"/>
                <w:lang w:val="en-ZA"/>
              </w:rPr>
            </w:pPr>
            <w:r w:rsidRPr="005011F9">
              <w:rPr>
                <w:bCs/>
                <w:snapToGrid w:val="0"/>
                <w:sz w:val="22"/>
                <w:szCs w:val="22"/>
                <w:lang w:val="en-ZA"/>
              </w:rPr>
              <w:t>Submission of (PA-16): Preference Points Claim Form in terms of the Preferential Procurement Regulations 2022</w:t>
            </w:r>
          </w:p>
        </w:tc>
      </w:tr>
      <w:tr w:rsidR="006926B8" w:rsidRPr="00E36AD7" w14:paraId="0653F35F" w14:textId="77777777" w:rsidTr="00DC6A07">
        <w:trPr>
          <w:cantSplit/>
          <w:trHeight w:val="1764"/>
        </w:trPr>
        <w:tc>
          <w:tcPr>
            <w:tcW w:w="180" w:type="pct"/>
            <w:vAlign w:val="center"/>
          </w:tcPr>
          <w:p w14:paraId="5DE6CA13" w14:textId="77777777" w:rsidR="006926B8" w:rsidRPr="005011F9" w:rsidRDefault="006926B8" w:rsidP="006926B8">
            <w:pPr>
              <w:rPr>
                <w:snapToGrid w:val="0"/>
                <w:sz w:val="22"/>
                <w:szCs w:val="22"/>
              </w:rPr>
            </w:pPr>
            <w:r w:rsidRPr="005011F9">
              <w:rPr>
                <w:snapToGrid w:val="0"/>
                <w:sz w:val="22"/>
                <w:szCs w:val="22"/>
              </w:rPr>
              <w:t>2</w:t>
            </w:r>
          </w:p>
        </w:tc>
        <w:tc>
          <w:tcPr>
            <w:tcW w:w="358" w:type="pct"/>
            <w:vAlign w:val="center"/>
          </w:tcPr>
          <w:p w14:paraId="79E31EDA" w14:textId="77777777" w:rsidR="006926B8" w:rsidRDefault="006926B8" w:rsidP="006926B8">
            <w:pPr>
              <w:ind w:left="34" w:hanging="34"/>
              <w:jc w:val="center"/>
              <w:rPr>
                <w:snapToGrid w:val="0"/>
              </w:rPr>
            </w:pPr>
            <w:r>
              <w:rPr>
                <w:snapToGrid w:val="0"/>
              </w:rPr>
              <w:fldChar w:fldCharType="begin">
                <w:ffData>
                  <w:name w:val=""/>
                  <w:enabled/>
                  <w:calcOnExit w:val="0"/>
                  <w:checkBox>
                    <w:sizeAuto/>
                    <w:default w:val="1"/>
                    <w:checked/>
                  </w:checkBox>
                </w:ffData>
              </w:fldChar>
            </w:r>
            <w:r>
              <w:rPr>
                <w:snapToGrid w:val="0"/>
              </w:rPr>
              <w:instrText xml:space="preserve"> FORMCHECKBOX </w:instrText>
            </w:r>
            <w:r w:rsidR="00554D4B">
              <w:rPr>
                <w:snapToGrid w:val="0"/>
              </w:rPr>
            </w:r>
            <w:r w:rsidR="00554D4B">
              <w:rPr>
                <w:snapToGrid w:val="0"/>
              </w:rPr>
              <w:fldChar w:fldCharType="separate"/>
            </w:r>
            <w:r>
              <w:rPr>
                <w:snapToGrid w:val="0"/>
              </w:rPr>
              <w:fldChar w:fldCharType="end"/>
            </w:r>
          </w:p>
        </w:tc>
        <w:tc>
          <w:tcPr>
            <w:tcW w:w="4462" w:type="pct"/>
            <w:vAlign w:val="center"/>
          </w:tcPr>
          <w:p w14:paraId="19239D3D" w14:textId="77777777" w:rsidR="006926B8" w:rsidRPr="005011F9" w:rsidRDefault="006926B8" w:rsidP="006926B8">
            <w:pPr>
              <w:pStyle w:val="ListParagraph"/>
              <w:widowControl w:val="0"/>
              <w:autoSpaceDE w:val="0"/>
              <w:autoSpaceDN w:val="0"/>
              <w:spacing w:before="231" w:line="348" w:lineRule="auto"/>
              <w:ind w:left="0" w:right="1"/>
              <w:rPr>
                <w:bCs/>
                <w:snapToGrid w:val="0"/>
                <w:sz w:val="22"/>
                <w:szCs w:val="22"/>
                <w:lang w:val="en-ZA"/>
              </w:rPr>
            </w:pPr>
            <w:r w:rsidRPr="005011F9">
              <w:rPr>
                <w:sz w:val="22"/>
                <w:szCs w:val="22"/>
              </w:rPr>
              <w:t>A trust, consortium or joint venture (including unincorporated consortia and joint ventures) must submit a consolidated B-BBEE Certificate issued by a SANAS accredited service provider</w:t>
            </w:r>
          </w:p>
        </w:tc>
      </w:tr>
    </w:tbl>
    <w:p w14:paraId="7021A6EE" w14:textId="33784353" w:rsidR="00DC6A07" w:rsidRDefault="00DC6A07" w:rsidP="00692B2F">
      <w:pPr>
        <w:pStyle w:val="ListParagraph"/>
        <w:ind w:left="360"/>
        <w:contextualSpacing/>
        <w:rPr>
          <w:b/>
          <w:bCs/>
          <w:iCs/>
          <w:snapToGrid w:val="0"/>
          <w:lang w:val="en-ZA"/>
        </w:rPr>
      </w:pPr>
    </w:p>
    <w:p w14:paraId="27BB8CC3" w14:textId="77777777" w:rsidR="00DC6A07" w:rsidRDefault="00DC6A07">
      <w:pPr>
        <w:rPr>
          <w:b/>
          <w:bCs/>
          <w:iCs/>
          <w:snapToGrid w:val="0"/>
          <w:lang w:val="en-ZA"/>
        </w:rPr>
      </w:pPr>
      <w:r>
        <w:rPr>
          <w:b/>
          <w:bCs/>
          <w:iCs/>
          <w:snapToGrid w:val="0"/>
          <w:lang w:val="en-ZA"/>
        </w:rPr>
        <w:br w:type="page"/>
      </w:r>
    </w:p>
    <w:p w14:paraId="65777960" w14:textId="77777777" w:rsidR="00692B2F" w:rsidRDefault="00692B2F" w:rsidP="00692B2F">
      <w:pPr>
        <w:pStyle w:val="ListParagraph"/>
        <w:ind w:left="360"/>
        <w:contextualSpacing/>
        <w:rPr>
          <w:b/>
          <w:bCs/>
          <w:iCs/>
          <w:snapToGrid w:val="0"/>
          <w:lang w:val="en-ZA"/>
        </w:rPr>
      </w:pPr>
    </w:p>
    <w:p w14:paraId="11740E1A" w14:textId="77777777" w:rsidR="00DC6A07" w:rsidRDefault="00DC6A07" w:rsidP="00692B2F">
      <w:pPr>
        <w:pStyle w:val="ListParagraph"/>
        <w:ind w:left="360"/>
        <w:contextualSpacing/>
        <w:rPr>
          <w:b/>
          <w:bCs/>
          <w:iCs/>
          <w:snapToGrid w:val="0"/>
          <w:lang w:val="en-ZA"/>
        </w:rPr>
      </w:pPr>
    </w:p>
    <w:p w14:paraId="2C4DA3C2" w14:textId="77777777" w:rsidR="00DC6A07" w:rsidRDefault="00DC6A07" w:rsidP="00692B2F">
      <w:pPr>
        <w:pStyle w:val="ListParagraph"/>
        <w:ind w:left="360"/>
        <w:contextualSpacing/>
        <w:rPr>
          <w:b/>
          <w:bCs/>
          <w:iCs/>
          <w:snapToGrid w:val="0"/>
          <w:lang w:val="en-ZA"/>
        </w:rPr>
      </w:pPr>
    </w:p>
    <w:p w14:paraId="7D1AADB8" w14:textId="42B14AA0" w:rsidR="006926B8" w:rsidRPr="00DC6A07" w:rsidRDefault="00DC6A07" w:rsidP="00554D4B">
      <w:pPr>
        <w:pStyle w:val="Heading2"/>
        <w:numPr>
          <w:ilvl w:val="0"/>
          <w:numId w:val="76"/>
        </w:numPr>
        <w:rPr>
          <w:b/>
          <w:bCs/>
          <w:iCs/>
          <w:snapToGrid w:val="0"/>
          <w:sz w:val="20"/>
        </w:rPr>
      </w:pPr>
      <w:bookmarkStart w:id="18" w:name="_Toc142247205"/>
      <w:r w:rsidRPr="00DC6A07">
        <w:rPr>
          <w:b/>
          <w:bCs/>
          <w:iCs/>
          <w:snapToGrid w:val="0"/>
          <w:sz w:val="20"/>
        </w:rPr>
        <w:t>METHOD TO BE USED TO CALCULATE POINTS FOR SPECIFIC GOALS</w:t>
      </w:r>
      <w:bookmarkEnd w:id="18"/>
    </w:p>
    <w:p w14:paraId="25C1509F" w14:textId="043EB5D0" w:rsidR="00371328" w:rsidRPr="00D128B5" w:rsidRDefault="00371328" w:rsidP="00371328">
      <w:pPr>
        <w:pStyle w:val="ListParagraph"/>
        <w:ind w:left="360"/>
        <w:contextualSpacing/>
        <w:rPr>
          <w:b/>
          <w:bCs/>
          <w:iCs/>
          <w:snapToGrid w:val="0"/>
          <w:lang w:val="en-ZA"/>
        </w:rPr>
      </w:pPr>
      <w:r>
        <w:rPr>
          <w:b/>
          <w:u w:val="single"/>
          <w:lang w:val="en-ZA"/>
        </w:rPr>
        <w:t xml:space="preserve">5.1. </w:t>
      </w:r>
      <w:r w:rsidRPr="00E04C97">
        <w:rPr>
          <w:b/>
          <w:u w:val="single"/>
        </w:rPr>
        <w:t>For procurement transaction with rand value greater than R1 Million and up to R50 Million (Inclusive of all applicable taxes) the specific goals listed below are applicable.</w:t>
      </w:r>
    </w:p>
    <w:p w14:paraId="03876768" w14:textId="77777777" w:rsidR="006926B8" w:rsidRPr="0080561C" w:rsidRDefault="006926B8" w:rsidP="006926B8">
      <w:pPr>
        <w:pStyle w:val="ListParagraph"/>
        <w:ind w:left="360"/>
        <w:rPr>
          <w:b/>
          <w:bCs/>
          <w:iCs/>
          <w:snapToGrid w:val="0"/>
          <w:lang w:val="en-Z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26"/>
        <w:gridCol w:w="1317"/>
        <w:gridCol w:w="4662"/>
      </w:tblGrid>
      <w:tr w:rsidR="009A4259" w:rsidRPr="00555E0A" w14:paraId="0811CAFE" w14:textId="77777777" w:rsidTr="00CE1A28">
        <w:trPr>
          <w:tblHeader/>
        </w:trPr>
        <w:tc>
          <w:tcPr>
            <w:tcW w:w="796" w:type="dxa"/>
            <w:shd w:val="clear" w:color="auto" w:fill="D9D9D9" w:themeFill="background1" w:themeFillShade="D9"/>
          </w:tcPr>
          <w:p w14:paraId="03352076" w14:textId="77777777" w:rsidR="009A4259" w:rsidRPr="00555E0A" w:rsidRDefault="009A4259" w:rsidP="009A4259">
            <w:pPr>
              <w:jc w:val="both"/>
              <w:rPr>
                <w:b/>
              </w:rPr>
            </w:pPr>
            <w:r w:rsidRPr="00555E0A">
              <w:rPr>
                <w:b/>
              </w:rPr>
              <w:t>Serial No</w:t>
            </w:r>
          </w:p>
        </w:tc>
        <w:tc>
          <w:tcPr>
            <w:tcW w:w="3426" w:type="dxa"/>
            <w:shd w:val="clear" w:color="auto" w:fill="D9D9D9" w:themeFill="background1" w:themeFillShade="D9"/>
          </w:tcPr>
          <w:p w14:paraId="282B0C76" w14:textId="77777777" w:rsidR="009A4259" w:rsidRPr="00555E0A" w:rsidRDefault="009A4259" w:rsidP="009A4259">
            <w:pPr>
              <w:jc w:val="both"/>
              <w:rPr>
                <w:b/>
              </w:rPr>
            </w:pPr>
            <w:r w:rsidRPr="00555E0A">
              <w:rPr>
                <w:b/>
              </w:rPr>
              <w:t xml:space="preserve"> Specific Goals</w:t>
            </w:r>
          </w:p>
        </w:tc>
        <w:tc>
          <w:tcPr>
            <w:tcW w:w="1317" w:type="dxa"/>
            <w:shd w:val="clear" w:color="auto" w:fill="D9D9D9" w:themeFill="background1" w:themeFillShade="D9"/>
          </w:tcPr>
          <w:p w14:paraId="1689CA30" w14:textId="77777777" w:rsidR="009A4259" w:rsidRPr="00555E0A" w:rsidRDefault="009A4259" w:rsidP="009A4259">
            <w:pPr>
              <w:rPr>
                <w:b/>
              </w:rPr>
            </w:pPr>
            <w:r w:rsidRPr="00555E0A">
              <w:rPr>
                <w:b/>
              </w:rPr>
              <w:t>Preference Points allocated out of 20</w:t>
            </w:r>
          </w:p>
        </w:tc>
        <w:tc>
          <w:tcPr>
            <w:tcW w:w="4662" w:type="dxa"/>
            <w:shd w:val="clear" w:color="auto" w:fill="D9D9D9" w:themeFill="background1" w:themeFillShade="D9"/>
          </w:tcPr>
          <w:p w14:paraId="3F1E4A36" w14:textId="77777777" w:rsidR="009A4259" w:rsidRPr="00555E0A" w:rsidRDefault="009A4259" w:rsidP="009A4259">
            <w:pPr>
              <w:jc w:val="both"/>
              <w:rPr>
                <w:b/>
              </w:rPr>
            </w:pPr>
            <w:r w:rsidRPr="00555E0A">
              <w:rPr>
                <w:b/>
              </w:rPr>
              <w:t>Documentation to be submitted by bidders to validate their claim for points</w:t>
            </w:r>
          </w:p>
        </w:tc>
      </w:tr>
      <w:tr w:rsidR="009A4259" w:rsidRPr="00555E0A" w14:paraId="593C4CB1" w14:textId="77777777" w:rsidTr="00CE1A28">
        <w:tc>
          <w:tcPr>
            <w:tcW w:w="796" w:type="dxa"/>
            <w:shd w:val="clear" w:color="auto" w:fill="auto"/>
          </w:tcPr>
          <w:p w14:paraId="2DA52FCA" w14:textId="77777777" w:rsidR="009A4259" w:rsidRPr="00555E0A" w:rsidRDefault="009A4259" w:rsidP="009A4259">
            <w:r w:rsidRPr="00555E0A">
              <w:t>1.</w:t>
            </w:r>
          </w:p>
        </w:tc>
        <w:tc>
          <w:tcPr>
            <w:tcW w:w="3426" w:type="dxa"/>
            <w:shd w:val="clear" w:color="auto" w:fill="auto"/>
          </w:tcPr>
          <w:p w14:paraId="1716F386" w14:textId="68D3915B" w:rsidR="009A4259" w:rsidRPr="00555E0A" w:rsidRDefault="009A4259" w:rsidP="009A4259">
            <w:pPr>
              <w:jc w:val="both"/>
            </w:pPr>
            <w:r w:rsidRPr="00555E0A">
              <w:t>An EME or QSE or any entity which is at least 51% owned by black people</w:t>
            </w:r>
            <w:r w:rsidRPr="00555E0A">
              <w:rPr>
                <w:b/>
              </w:rPr>
              <w:t xml:space="preserve"> (Mandatory).</w:t>
            </w:r>
          </w:p>
        </w:tc>
        <w:tc>
          <w:tcPr>
            <w:tcW w:w="1317" w:type="dxa"/>
            <w:shd w:val="clear" w:color="auto" w:fill="auto"/>
          </w:tcPr>
          <w:p w14:paraId="66891BE4" w14:textId="77777777" w:rsidR="009A4259" w:rsidRPr="00555E0A" w:rsidRDefault="009A4259" w:rsidP="009A4259">
            <w:pPr>
              <w:jc w:val="center"/>
            </w:pPr>
            <w:r w:rsidRPr="00555E0A">
              <w:t>10</w:t>
            </w:r>
          </w:p>
        </w:tc>
        <w:tc>
          <w:tcPr>
            <w:tcW w:w="4662" w:type="dxa"/>
            <w:shd w:val="clear" w:color="auto" w:fill="auto"/>
          </w:tcPr>
          <w:p w14:paraId="34FFED38" w14:textId="77777777" w:rsidR="009A4259" w:rsidRPr="00555E0A" w:rsidRDefault="009A4259" w:rsidP="00554D4B">
            <w:pPr>
              <w:numPr>
                <w:ilvl w:val="0"/>
                <w:numId w:val="27"/>
              </w:numPr>
              <w:suppressAutoHyphens/>
              <w:jc w:val="both"/>
            </w:pPr>
            <w:r w:rsidRPr="00555E0A">
              <w:t>SANAS Accredited BBBEE Certificate or sworn affidavit where applicable.</w:t>
            </w:r>
          </w:p>
        </w:tc>
      </w:tr>
      <w:tr w:rsidR="009A4259" w:rsidRPr="00555E0A" w14:paraId="421B4765" w14:textId="77777777" w:rsidTr="00CE1A28">
        <w:tc>
          <w:tcPr>
            <w:tcW w:w="796" w:type="dxa"/>
            <w:shd w:val="clear" w:color="auto" w:fill="auto"/>
          </w:tcPr>
          <w:p w14:paraId="795709D9" w14:textId="77777777" w:rsidR="009A4259" w:rsidRPr="00555E0A" w:rsidRDefault="009A4259" w:rsidP="009A4259">
            <w:r w:rsidRPr="00555E0A">
              <w:t>2.</w:t>
            </w:r>
          </w:p>
        </w:tc>
        <w:tc>
          <w:tcPr>
            <w:tcW w:w="3426" w:type="dxa"/>
            <w:shd w:val="clear" w:color="auto" w:fill="auto"/>
          </w:tcPr>
          <w:p w14:paraId="1B21CB16" w14:textId="77777777" w:rsidR="009A4259" w:rsidRPr="00555E0A" w:rsidRDefault="009A4259" w:rsidP="009A4259">
            <w:pPr>
              <w:jc w:val="both"/>
            </w:pPr>
            <w:r w:rsidRPr="00555E0A">
              <w:rPr>
                <w:b/>
              </w:rPr>
              <w:t>Located</w:t>
            </w:r>
            <w:r w:rsidRPr="00555E0A">
              <w:t xml:space="preserve"> in a specific Local Municipality or District Municipality or Metro or Province area for work to be done or services to be rendered in that area </w:t>
            </w:r>
            <w:r w:rsidRPr="00555E0A">
              <w:rPr>
                <w:b/>
              </w:rPr>
              <w:t>(Mandatory).</w:t>
            </w:r>
          </w:p>
        </w:tc>
        <w:tc>
          <w:tcPr>
            <w:tcW w:w="1317" w:type="dxa"/>
            <w:shd w:val="clear" w:color="auto" w:fill="auto"/>
          </w:tcPr>
          <w:p w14:paraId="7A78CB34" w14:textId="77777777" w:rsidR="009A4259" w:rsidRPr="00555E0A" w:rsidRDefault="009A4259" w:rsidP="009A4259">
            <w:pPr>
              <w:jc w:val="center"/>
            </w:pPr>
            <w:r w:rsidRPr="00555E0A">
              <w:t>2</w:t>
            </w:r>
          </w:p>
        </w:tc>
        <w:tc>
          <w:tcPr>
            <w:tcW w:w="4662" w:type="dxa"/>
            <w:shd w:val="clear" w:color="auto" w:fill="auto"/>
          </w:tcPr>
          <w:p w14:paraId="07187D49" w14:textId="77777777" w:rsidR="009A4259" w:rsidRPr="00555E0A" w:rsidRDefault="009A4259" w:rsidP="00554D4B">
            <w:pPr>
              <w:numPr>
                <w:ilvl w:val="0"/>
                <w:numId w:val="31"/>
              </w:numPr>
              <w:suppressAutoHyphens/>
              <w:jc w:val="both"/>
            </w:pPr>
            <w:r w:rsidRPr="00555E0A">
              <w:t>Official Municipal Rates Statement which is in the name of the bidder.</w:t>
            </w:r>
          </w:p>
          <w:p w14:paraId="518B0281" w14:textId="77777777" w:rsidR="009A4259" w:rsidRPr="00555E0A" w:rsidRDefault="009A4259" w:rsidP="009A4259">
            <w:pPr>
              <w:suppressAutoHyphens/>
              <w:ind w:left="313"/>
              <w:jc w:val="both"/>
            </w:pPr>
            <w:r w:rsidRPr="00555E0A">
              <w:t>Or</w:t>
            </w:r>
          </w:p>
          <w:p w14:paraId="5CEBF66A" w14:textId="77777777" w:rsidR="009A4259" w:rsidRPr="00555E0A" w:rsidRDefault="009A4259" w:rsidP="00554D4B">
            <w:pPr>
              <w:numPr>
                <w:ilvl w:val="0"/>
                <w:numId w:val="31"/>
              </w:numPr>
              <w:suppressAutoHyphens/>
              <w:ind w:left="313" w:hanging="313"/>
              <w:jc w:val="both"/>
            </w:pPr>
            <w:r w:rsidRPr="00555E0A">
              <w:t>Any Account or statement which is in the name of the Bidder.</w:t>
            </w:r>
          </w:p>
          <w:p w14:paraId="63591B65" w14:textId="77777777" w:rsidR="009A4259" w:rsidRPr="00555E0A" w:rsidRDefault="009A4259" w:rsidP="009A4259">
            <w:pPr>
              <w:suppressAutoHyphens/>
              <w:ind w:left="313"/>
              <w:jc w:val="both"/>
            </w:pPr>
            <w:r w:rsidRPr="00555E0A">
              <w:t>Or</w:t>
            </w:r>
          </w:p>
          <w:p w14:paraId="6C7CD831" w14:textId="77777777" w:rsidR="009A4259" w:rsidRPr="00555E0A" w:rsidRDefault="009A4259" w:rsidP="00554D4B">
            <w:pPr>
              <w:numPr>
                <w:ilvl w:val="0"/>
                <w:numId w:val="31"/>
              </w:numPr>
              <w:suppressAutoHyphens/>
              <w:ind w:left="313" w:hanging="313"/>
              <w:jc w:val="both"/>
            </w:pPr>
            <w:r w:rsidRPr="00555E0A">
              <w:t>Permission To Occupy from local chief in case of rural areas (PTO) which is in the name of the bidder.</w:t>
            </w:r>
          </w:p>
          <w:p w14:paraId="0C7EBC3A" w14:textId="77777777" w:rsidR="009A4259" w:rsidRPr="00555E0A" w:rsidRDefault="009A4259" w:rsidP="009A4259">
            <w:pPr>
              <w:suppressAutoHyphens/>
              <w:ind w:left="313"/>
              <w:jc w:val="both"/>
            </w:pPr>
            <w:r w:rsidRPr="00555E0A">
              <w:t>Or</w:t>
            </w:r>
          </w:p>
          <w:p w14:paraId="7507AA40" w14:textId="77777777" w:rsidR="009A4259" w:rsidRPr="00555E0A" w:rsidRDefault="009A4259" w:rsidP="00554D4B">
            <w:pPr>
              <w:numPr>
                <w:ilvl w:val="0"/>
                <w:numId w:val="31"/>
              </w:numPr>
              <w:suppressAutoHyphens/>
              <w:ind w:left="313" w:hanging="313"/>
              <w:jc w:val="both"/>
            </w:pPr>
            <w:r w:rsidRPr="00555E0A">
              <w:t xml:space="preserve">Lease Agreement which is in the name of the bidder. </w:t>
            </w:r>
          </w:p>
        </w:tc>
      </w:tr>
      <w:tr w:rsidR="009A4259" w:rsidRPr="00555E0A" w14:paraId="74B4A529" w14:textId="77777777" w:rsidTr="00CE1A28">
        <w:tc>
          <w:tcPr>
            <w:tcW w:w="796" w:type="dxa"/>
            <w:shd w:val="clear" w:color="auto" w:fill="auto"/>
          </w:tcPr>
          <w:p w14:paraId="2B8EC822" w14:textId="77777777" w:rsidR="009A4259" w:rsidRPr="00555E0A" w:rsidRDefault="009A4259" w:rsidP="009A4259">
            <w:r w:rsidRPr="00555E0A">
              <w:t>3.</w:t>
            </w:r>
          </w:p>
        </w:tc>
        <w:tc>
          <w:tcPr>
            <w:tcW w:w="3426" w:type="dxa"/>
            <w:shd w:val="clear" w:color="auto" w:fill="auto"/>
          </w:tcPr>
          <w:p w14:paraId="6AE9EDC7" w14:textId="3F64DD82" w:rsidR="009A4259" w:rsidRPr="00555E0A" w:rsidRDefault="009A4259" w:rsidP="00CE1A28">
            <w:pPr>
              <w:jc w:val="both"/>
            </w:pPr>
            <w:r w:rsidRPr="00555E0A">
              <w:t xml:space="preserve">An EME or QSE or any entity which is at least 51% owned by black women </w:t>
            </w:r>
            <w:r w:rsidRPr="00555E0A">
              <w:rPr>
                <w:b/>
              </w:rPr>
              <w:t>(Mandatory).</w:t>
            </w:r>
          </w:p>
        </w:tc>
        <w:tc>
          <w:tcPr>
            <w:tcW w:w="1317" w:type="dxa"/>
            <w:shd w:val="clear" w:color="auto" w:fill="auto"/>
          </w:tcPr>
          <w:p w14:paraId="2B53E2E1" w14:textId="77777777" w:rsidR="009A4259" w:rsidRPr="00555E0A" w:rsidRDefault="009A4259" w:rsidP="009A4259">
            <w:pPr>
              <w:jc w:val="center"/>
            </w:pPr>
            <w:r w:rsidRPr="00555E0A">
              <w:t>4</w:t>
            </w:r>
          </w:p>
        </w:tc>
        <w:tc>
          <w:tcPr>
            <w:tcW w:w="4662" w:type="dxa"/>
            <w:shd w:val="clear" w:color="auto" w:fill="auto"/>
          </w:tcPr>
          <w:p w14:paraId="4C33A7AE" w14:textId="77777777" w:rsidR="009A4259" w:rsidRPr="00555E0A" w:rsidRDefault="009A4259" w:rsidP="00554D4B">
            <w:pPr>
              <w:numPr>
                <w:ilvl w:val="0"/>
                <w:numId w:val="29"/>
              </w:numPr>
              <w:suppressAutoHyphens/>
              <w:jc w:val="both"/>
            </w:pPr>
            <w:r w:rsidRPr="00555E0A">
              <w:t>SANAS Accredited BBBEE Certificate or sworn affidavit where applicable.</w:t>
            </w:r>
          </w:p>
        </w:tc>
      </w:tr>
      <w:tr w:rsidR="009A4259" w:rsidRPr="00555E0A" w14:paraId="4E626698" w14:textId="77777777" w:rsidTr="00CE1A28">
        <w:trPr>
          <w:trHeight w:val="614"/>
        </w:trPr>
        <w:tc>
          <w:tcPr>
            <w:tcW w:w="796" w:type="dxa"/>
            <w:shd w:val="clear" w:color="auto" w:fill="auto"/>
          </w:tcPr>
          <w:p w14:paraId="513105C3" w14:textId="77777777" w:rsidR="009A4259" w:rsidRPr="00555E0A" w:rsidRDefault="009A4259" w:rsidP="009A4259">
            <w:r w:rsidRPr="00555E0A">
              <w:t>4.</w:t>
            </w:r>
          </w:p>
        </w:tc>
        <w:tc>
          <w:tcPr>
            <w:tcW w:w="3426" w:type="dxa"/>
            <w:shd w:val="clear" w:color="auto" w:fill="auto"/>
          </w:tcPr>
          <w:p w14:paraId="60B6EB05" w14:textId="77777777" w:rsidR="009A4259" w:rsidRPr="00555E0A" w:rsidRDefault="009A4259" w:rsidP="009A4259">
            <w:pPr>
              <w:jc w:val="both"/>
              <w:rPr>
                <w:b/>
              </w:rPr>
            </w:pPr>
            <w:r w:rsidRPr="00555E0A">
              <w:t>An EME or QSE or any entity which is at least 51% owned by black people with disabilit</w:t>
            </w:r>
            <w:r w:rsidRPr="00555E0A">
              <w:rPr>
                <w:b/>
              </w:rPr>
              <w:t>y</w:t>
            </w:r>
            <w:r w:rsidRPr="00555E0A">
              <w:t xml:space="preserve"> </w:t>
            </w:r>
            <w:r w:rsidRPr="00555E0A">
              <w:rPr>
                <w:b/>
              </w:rPr>
              <w:t>(Mandatory).</w:t>
            </w:r>
          </w:p>
          <w:p w14:paraId="64630F35" w14:textId="77777777" w:rsidR="009A4259" w:rsidRPr="00555E0A" w:rsidRDefault="009A4259" w:rsidP="009A4259">
            <w:pPr>
              <w:jc w:val="both"/>
              <w:rPr>
                <w:b/>
              </w:rPr>
            </w:pPr>
          </w:p>
          <w:p w14:paraId="474B4FC7" w14:textId="77777777" w:rsidR="009A4259" w:rsidRPr="00555E0A" w:rsidRDefault="009A4259" w:rsidP="009A4259">
            <w:pPr>
              <w:jc w:val="both"/>
              <w:rPr>
                <w:b/>
              </w:rPr>
            </w:pPr>
          </w:p>
          <w:p w14:paraId="2F4051DF" w14:textId="77777777" w:rsidR="009A4259" w:rsidRPr="00555E0A" w:rsidRDefault="009A4259" w:rsidP="009A4259">
            <w:pPr>
              <w:jc w:val="both"/>
            </w:pPr>
          </w:p>
        </w:tc>
        <w:tc>
          <w:tcPr>
            <w:tcW w:w="1317" w:type="dxa"/>
            <w:shd w:val="clear" w:color="auto" w:fill="auto"/>
          </w:tcPr>
          <w:p w14:paraId="5191A3EA" w14:textId="77777777" w:rsidR="009A4259" w:rsidRPr="00555E0A" w:rsidRDefault="009A4259" w:rsidP="009A4259">
            <w:pPr>
              <w:jc w:val="center"/>
            </w:pPr>
            <w:r w:rsidRPr="00555E0A">
              <w:t>2</w:t>
            </w:r>
          </w:p>
        </w:tc>
        <w:tc>
          <w:tcPr>
            <w:tcW w:w="4662" w:type="dxa"/>
            <w:shd w:val="clear" w:color="auto" w:fill="auto"/>
          </w:tcPr>
          <w:p w14:paraId="5B4A21EC" w14:textId="77777777" w:rsidR="009A4259" w:rsidRPr="00555E0A" w:rsidRDefault="009A4259" w:rsidP="00554D4B">
            <w:pPr>
              <w:numPr>
                <w:ilvl w:val="0"/>
                <w:numId w:val="30"/>
              </w:numPr>
              <w:suppressAutoHyphens/>
              <w:jc w:val="both"/>
            </w:pPr>
            <w:r w:rsidRPr="00555E0A">
              <w:t>SANAS Accredited BBBEE Certificate or sworn affidavit where applicable.</w:t>
            </w:r>
          </w:p>
          <w:p w14:paraId="46043360" w14:textId="77777777" w:rsidR="009A4259" w:rsidRPr="00555E0A" w:rsidRDefault="009A4259" w:rsidP="009A4259">
            <w:pPr>
              <w:suppressAutoHyphens/>
              <w:ind w:left="360"/>
              <w:jc w:val="both"/>
            </w:pPr>
            <w:r w:rsidRPr="00555E0A">
              <w:t>and</w:t>
            </w:r>
          </w:p>
          <w:p w14:paraId="7A62CE07" w14:textId="77777777" w:rsidR="00E0657C" w:rsidRDefault="009A4259" w:rsidP="00554D4B">
            <w:pPr>
              <w:numPr>
                <w:ilvl w:val="0"/>
                <w:numId w:val="30"/>
              </w:numPr>
              <w:suppressAutoHyphens/>
              <w:jc w:val="both"/>
            </w:pPr>
            <w:r w:rsidRPr="00555E0A">
              <w:t>Medical Certificate indicating that the disability is permanent</w:t>
            </w:r>
            <w:r w:rsidR="002E1AA3">
              <w:t xml:space="preserve"> </w:t>
            </w:r>
          </w:p>
          <w:p w14:paraId="2A33BF25" w14:textId="3B86E0F3" w:rsidR="009A4259" w:rsidRPr="00555E0A" w:rsidRDefault="002E1AA3" w:rsidP="00E0657C">
            <w:pPr>
              <w:suppressAutoHyphens/>
              <w:ind w:left="360"/>
              <w:jc w:val="both"/>
            </w:pPr>
            <w:r>
              <w:t>or</w:t>
            </w:r>
          </w:p>
          <w:p w14:paraId="1E38BD0B" w14:textId="77777777" w:rsidR="009A4259" w:rsidRPr="00555E0A" w:rsidRDefault="009A4259" w:rsidP="00554D4B">
            <w:pPr>
              <w:numPr>
                <w:ilvl w:val="0"/>
                <w:numId w:val="30"/>
              </w:numPr>
              <w:suppressAutoHyphens/>
              <w:jc w:val="both"/>
            </w:pPr>
            <w:r w:rsidRPr="00555E0A">
              <w:t>South African Social Security Agency (SASSA) registration indicating that the disability is permanent</w:t>
            </w:r>
          </w:p>
          <w:p w14:paraId="01B9173B" w14:textId="77777777" w:rsidR="009A4259" w:rsidRPr="00555E0A" w:rsidRDefault="009A4259" w:rsidP="009A4259">
            <w:pPr>
              <w:suppressAutoHyphens/>
              <w:ind w:left="313"/>
              <w:jc w:val="both"/>
            </w:pPr>
            <w:r w:rsidRPr="00555E0A">
              <w:t>Or</w:t>
            </w:r>
          </w:p>
          <w:p w14:paraId="34BCE9CE" w14:textId="77777777" w:rsidR="009A4259" w:rsidRPr="00555E0A" w:rsidRDefault="009A4259" w:rsidP="00554D4B">
            <w:pPr>
              <w:numPr>
                <w:ilvl w:val="0"/>
                <w:numId w:val="30"/>
              </w:numPr>
              <w:suppressAutoHyphens/>
              <w:jc w:val="both"/>
            </w:pPr>
            <w:r w:rsidRPr="00555E0A">
              <w:t>National Council for Persons with Physical Disability in South Africa registration (NCPPDSA)</w:t>
            </w:r>
          </w:p>
        </w:tc>
      </w:tr>
      <w:tr w:rsidR="009A4259" w:rsidRPr="00555E0A" w14:paraId="5E391A50" w14:textId="77777777" w:rsidTr="00CE1A28">
        <w:trPr>
          <w:trHeight w:val="764"/>
        </w:trPr>
        <w:tc>
          <w:tcPr>
            <w:tcW w:w="796" w:type="dxa"/>
            <w:shd w:val="clear" w:color="auto" w:fill="auto"/>
          </w:tcPr>
          <w:p w14:paraId="3006AF22" w14:textId="77777777" w:rsidR="009A4259" w:rsidRPr="00555E0A" w:rsidRDefault="009A4259" w:rsidP="009A4259">
            <w:r w:rsidRPr="00555E0A">
              <w:t>5.</w:t>
            </w:r>
          </w:p>
        </w:tc>
        <w:tc>
          <w:tcPr>
            <w:tcW w:w="3426" w:type="dxa"/>
            <w:shd w:val="clear" w:color="auto" w:fill="auto"/>
          </w:tcPr>
          <w:p w14:paraId="0B7983FF" w14:textId="77777777" w:rsidR="009A4259" w:rsidRPr="00555E0A" w:rsidRDefault="009A4259" w:rsidP="009A4259">
            <w:pPr>
              <w:jc w:val="both"/>
              <w:rPr>
                <w:b/>
              </w:rPr>
            </w:pPr>
            <w:r w:rsidRPr="00555E0A">
              <w:t xml:space="preserve">An EME or QSE or any entity which is at least 51% owned by black youth </w:t>
            </w:r>
            <w:r w:rsidRPr="00555E0A">
              <w:rPr>
                <w:b/>
              </w:rPr>
              <w:t>(Mandatory).</w:t>
            </w:r>
          </w:p>
        </w:tc>
        <w:tc>
          <w:tcPr>
            <w:tcW w:w="1317" w:type="dxa"/>
            <w:shd w:val="clear" w:color="auto" w:fill="auto"/>
          </w:tcPr>
          <w:p w14:paraId="4FC97C8B" w14:textId="77777777" w:rsidR="009A4259" w:rsidRPr="00555E0A" w:rsidRDefault="009A4259" w:rsidP="009A4259">
            <w:pPr>
              <w:jc w:val="center"/>
            </w:pPr>
            <w:r w:rsidRPr="00555E0A">
              <w:t>2</w:t>
            </w:r>
          </w:p>
        </w:tc>
        <w:tc>
          <w:tcPr>
            <w:tcW w:w="4662" w:type="dxa"/>
            <w:shd w:val="clear" w:color="auto" w:fill="auto"/>
          </w:tcPr>
          <w:p w14:paraId="7FBBAF18" w14:textId="77777777" w:rsidR="009A4259" w:rsidRPr="00555E0A" w:rsidRDefault="009A4259" w:rsidP="00554D4B">
            <w:pPr>
              <w:numPr>
                <w:ilvl w:val="0"/>
                <w:numId w:val="28"/>
              </w:numPr>
              <w:suppressAutoHyphens/>
              <w:jc w:val="both"/>
            </w:pPr>
            <w:r w:rsidRPr="00555E0A">
              <w:t>ID Copy and SANAS Accredited BBBEE Certificate or sworn affidavit where applicable.</w:t>
            </w:r>
          </w:p>
        </w:tc>
      </w:tr>
    </w:tbl>
    <w:p w14:paraId="6935E14F" w14:textId="77777777" w:rsidR="00BE324B" w:rsidRDefault="00BE324B" w:rsidP="00BE324B">
      <w:pPr>
        <w:pStyle w:val="Footer"/>
        <w:tabs>
          <w:tab w:val="clear" w:pos="4320"/>
          <w:tab w:val="clear" w:pos="8640"/>
        </w:tabs>
        <w:ind w:left="360"/>
        <w:rPr>
          <w:b/>
          <w:caps/>
          <w:snapToGrid w:val="0"/>
        </w:rPr>
      </w:pPr>
    </w:p>
    <w:p w14:paraId="15C46C20" w14:textId="2503B764" w:rsidR="006926B8" w:rsidRPr="00DC6A07" w:rsidRDefault="00DC6A07" w:rsidP="00554D4B">
      <w:pPr>
        <w:pStyle w:val="Heading2"/>
        <w:numPr>
          <w:ilvl w:val="0"/>
          <w:numId w:val="76"/>
        </w:numPr>
        <w:rPr>
          <w:b/>
          <w:bCs/>
          <w:iCs/>
          <w:snapToGrid w:val="0"/>
          <w:sz w:val="20"/>
        </w:rPr>
      </w:pPr>
      <w:bookmarkStart w:id="19" w:name="_Toc142247206"/>
      <w:r w:rsidRPr="00DC6A07">
        <w:rPr>
          <w:b/>
          <w:bCs/>
          <w:iCs/>
          <w:snapToGrid w:val="0"/>
          <w:sz w:val="20"/>
        </w:rPr>
        <w:t>BID EVALUATION METHOD</w:t>
      </w:r>
      <w:bookmarkEnd w:id="19"/>
    </w:p>
    <w:p w14:paraId="2B74C9B7" w14:textId="77777777" w:rsidR="006926B8" w:rsidRDefault="006926B8" w:rsidP="006926B8">
      <w:pPr>
        <w:pStyle w:val="Footer"/>
        <w:ind w:left="360" w:hanging="360"/>
        <w:rPr>
          <w:snapToGrid w:val="0"/>
        </w:rPr>
      </w:pPr>
    </w:p>
    <w:p w14:paraId="3A6B2CE6" w14:textId="75967905" w:rsidR="006926B8" w:rsidRPr="00C700B2" w:rsidRDefault="006926B8" w:rsidP="006926B8">
      <w:pPr>
        <w:pStyle w:val="Footer"/>
        <w:ind w:left="360"/>
        <w:rPr>
          <w:snapToGrid w:val="0"/>
        </w:rPr>
      </w:pPr>
      <w:r w:rsidRPr="00C700B2">
        <w:rPr>
          <w:snapToGrid w:val="0"/>
        </w:rPr>
        <w:t xml:space="preserve">This bid will be evaluated according to the preferential </w:t>
      </w:r>
      <w:r w:rsidR="001D1CBC">
        <w:rPr>
          <w:snapToGrid w:val="0"/>
        </w:rPr>
        <w:t>procurement model in the PPPFA and the 80/20 preference point scoring system will be applicable</w:t>
      </w:r>
    </w:p>
    <w:p w14:paraId="3CA64EF8" w14:textId="77777777" w:rsidR="006926B8" w:rsidRDefault="006926B8" w:rsidP="006926B8">
      <w:pPr>
        <w:pStyle w:val="Footer"/>
        <w:rPr>
          <w:b/>
          <w:snapToGrid w:val="0"/>
          <w:szCs w:val="28"/>
        </w:rPr>
      </w:pPr>
    </w:p>
    <w:p w14:paraId="347B6AF1" w14:textId="77777777" w:rsidR="006926B8" w:rsidRPr="00DC6A07" w:rsidRDefault="006926B8" w:rsidP="00554D4B">
      <w:pPr>
        <w:pStyle w:val="Heading2"/>
        <w:numPr>
          <w:ilvl w:val="0"/>
          <w:numId w:val="76"/>
        </w:numPr>
        <w:rPr>
          <w:b/>
          <w:bCs/>
          <w:iCs/>
          <w:snapToGrid w:val="0"/>
          <w:sz w:val="20"/>
        </w:rPr>
      </w:pPr>
      <w:bookmarkStart w:id="20" w:name="_Toc142247207"/>
      <w:r w:rsidRPr="00DC6A07">
        <w:rPr>
          <w:b/>
          <w:bCs/>
          <w:iCs/>
          <w:snapToGrid w:val="0"/>
          <w:sz w:val="20"/>
        </w:rPr>
        <w:t>ELIGIBILITY IN RESPECT OF RISK TO THE EMPLOYER:</w:t>
      </w:r>
      <w:bookmarkEnd w:id="20"/>
    </w:p>
    <w:p w14:paraId="7DC267B4" w14:textId="77777777" w:rsidR="006926B8" w:rsidRPr="00402C45" w:rsidRDefault="006926B8" w:rsidP="006926B8">
      <w:pPr>
        <w:ind w:left="360"/>
        <w:contextualSpacing/>
        <w:rPr>
          <w:b/>
          <w:snapToGrid w:val="0"/>
        </w:rPr>
      </w:pPr>
    </w:p>
    <w:p w14:paraId="26116186" w14:textId="77777777" w:rsidR="006926B8" w:rsidRPr="00402C45" w:rsidRDefault="006926B8" w:rsidP="006926B8">
      <w:pPr>
        <w:ind w:left="360"/>
        <w:contextualSpacing/>
        <w:rPr>
          <w:b/>
          <w:snapToGrid w:val="0"/>
        </w:rPr>
      </w:pPr>
      <w:r w:rsidRPr="00402C45">
        <w:rPr>
          <w:b/>
          <w:snapToGrid w:val="0"/>
        </w:rPr>
        <w:t>Standard risk management assessment criteria in respect of tenders received for routine projects in the engineering and construction works environments:</w:t>
      </w:r>
    </w:p>
    <w:p w14:paraId="03D71259" w14:textId="77777777" w:rsidR="006926B8" w:rsidRPr="00402C45" w:rsidRDefault="006926B8" w:rsidP="006926B8">
      <w:pPr>
        <w:ind w:left="360"/>
        <w:rPr>
          <w:b/>
          <w:snapToGrid w:val="0"/>
        </w:rPr>
      </w:pPr>
    </w:p>
    <w:p w14:paraId="6CE78A70" w14:textId="77777777" w:rsidR="006926B8" w:rsidRPr="00402C45" w:rsidRDefault="006926B8" w:rsidP="006926B8">
      <w:pPr>
        <w:ind w:left="360"/>
        <w:rPr>
          <w:snapToGrid w:val="0"/>
        </w:rPr>
      </w:pPr>
      <w:r w:rsidRPr="00402C45">
        <w:rPr>
          <w:snapToGrid w:val="0"/>
        </w:rPr>
        <w:t>Tender offers will be evaluated by an Evaluation Committee based on the technical and commercial risk criteria listed hereunder. Each criterion carries the same weight / importance and will be evaluated individually based on reports presented to the Bid Evaluation Committee by the Professional Team appointed on the project. A tender offer will be declared non-responsive and removed from any further evaluation if any one criterion is found to present an unacceptable risk to the Employer.</w:t>
      </w:r>
    </w:p>
    <w:p w14:paraId="09B6EE0A" w14:textId="77777777" w:rsidR="006926B8" w:rsidRPr="00402C45" w:rsidRDefault="006926B8" w:rsidP="006926B8">
      <w:pPr>
        <w:ind w:left="360"/>
        <w:rPr>
          <w:snapToGrid w:val="0"/>
        </w:rPr>
      </w:pPr>
    </w:p>
    <w:p w14:paraId="49D6B925" w14:textId="77777777" w:rsidR="006926B8" w:rsidRPr="00402C45" w:rsidRDefault="006926B8" w:rsidP="006926B8">
      <w:pPr>
        <w:ind w:left="360"/>
        <w:rPr>
          <w:snapToGrid w:val="0"/>
        </w:rPr>
      </w:pPr>
      <w:r w:rsidRPr="00402C45">
        <w:rPr>
          <w:snapToGrid w:val="0"/>
        </w:rPr>
        <w:lastRenderedPageBreak/>
        <w:t xml:space="preserve">In order for the evaluation reports to be prepared by the Professional Team, the Tenderer is obliged to provide comprehensive information on form DPW-09 (EC). Failure to complete the said form will cause the tender to be declared non-responsive and removed from any further consideration. The Employer reserves the right to request additional information over and above that which is provided by the Tenderer on said form. The information must be provided by the Tenderer within the stipulated time as determined by the Bid Evaluation Committee, failing which the tender offer will </w:t>
      </w:r>
      <w:r w:rsidRPr="00402C45">
        <w:rPr>
          <w:i/>
          <w:snapToGrid w:val="0"/>
        </w:rPr>
        <w:t>mutatis mutandis</w:t>
      </w:r>
      <w:r w:rsidRPr="00402C45">
        <w:rPr>
          <w:snapToGrid w:val="0"/>
        </w:rPr>
        <w:t xml:space="preserve"> be declared non-responsive.</w:t>
      </w:r>
    </w:p>
    <w:p w14:paraId="4D898D2B" w14:textId="77777777" w:rsidR="006926B8" w:rsidRDefault="006926B8" w:rsidP="006926B8">
      <w:pPr>
        <w:ind w:left="426" w:hanging="426"/>
        <w:rPr>
          <w:snapToGrid w:val="0"/>
        </w:rPr>
      </w:pPr>
    </w:p>
    <w:p w14:paraId="6F5B7489" w14:textId="77777777" w:rsidR="006926B8" w:rsidRPr="00402C45" w:rsidRDefault="006926B8" w:rsidP="006926B8">
      <w:pPr>
        <w:ind w:left="360" w:hanging="360"/>
        <w:rPr>
          <w:b/>
          <w:snapToGrid w:val="0"/>
        </w:rPr>
      </w:pPr>
      <w:r>
        <w:rPr>
          <w:b/>
          <w:snapToGrid w:val="0"/>
        </w:rPr>
        <w:t>7.1</w:t>
      </w:r>
      <w:r>
        <w:rPr>
          <w:b/>
          <w:snapToGrid w:val="0"/>
        </w:rPr>
        <w:tab/>
      </w:r>
      <w:r w:rsidRPr="00402C45">
        <w:rPr>
          <w:b/>
          <w:snapToGrid w:val="0"/>
        </w:rPr>
        <w:t xml:space="preserve"> Technical risks:</w:t>
      </w:r>
    </w:p>
    <w:p w14:paraId="2292AB86" w14:textId="77777777" w:rsidR="006926B8" w:rsidRPr="00402C45" w:rsidRDefault="006926B8" w:rsidP="006926B8">
      <w:pPr>
        <w:ind w:left="240"/>
        <w:rPr>
          <w:snapToGrid w:val="0"/>
        </w:rPr>
      </w:pPr>
    </w:p>
    <w:p w14:paraId="6FCB01FA" w14:textId="0631D895" w:rsidR="006926B8" w:rsidRDefault="006926B8" w:rsidP="006926B8">
      <w:pPr>
        <w:ind w:left="1530" w:hanging="1170"/>
        <w:rPr>
          <w:b/>
        </w:rPr>
      </w:pPr>
      <w:r w:rsidRPr="00402C45">
        <w:rPr>
          <w:b/>
          <w:snapToGrid w:val="0"/>
        </w:rPr>
        <w:t xml:space="preserve">Criterion 1: </w:t>
      </w:r>
      <w:r w:rsidRPr="00402C45">
        <w:rPr>
          <w:b/>
        </w:rPr>
        <w:t xml:space="preserve">Experience on comparable projects during the past </w:t>
      </w:r>
      <w:r w:rsidR="0036241E">
        <w:rPr>
          <w:b/>
          <w:bCs/>
          <w:snapToGrid w:val="0"/>
        </w:rPr>
        <w:fldChar w:fldCharType="begin">
          <w:ffData>
            <w:name w:val="Text10"/>
            <w:enabled/>
            <w:calcOnExit w:val="0"/>
            <w:textInput>
              <w:default w:val="5 years"/>
            </w:textInput>
          </w:ffData>
        </w:fldChar>
      </w:r>
      <w:bookmarkStart w:id="21" w:name="Text10"/>
      <w:r w:rsidR="0036241E">
        <w:rPr>
          <w:b/>
          <w:bCs/>
          <w:snapToGrid w:val="0"/>
        </w:rPr>
        <w:instrText xml:space="preserve"> FORMTEXT </w:instrText>
      </w:r>
      <w:r w:rsidR="0036241E">
        <w:rPr>
          <w:b/>
          <w:bCs/>
          <w:snapToGrid w:val="0"/>
        </w:rPr>
      </w:r>
      <w:r w:rsidR="0036241E">
        <w:rPr>
          <w:b/>
          <w:bCs/>
          <w:snapToGrid w:val="0"/>
        </w:rPr>
        <w:fldChar w:fldCharType="separate"/>
      </w:r>
      <w:r w:rsidR="001C5934">
        <w:rPr>
          <w:b/>
          <w:bCs/>
          <w:noProof/>
          <w:snapToGrid w:val="0"/>
        </w:rPr>
        <w:t xml:space="preserve"> 10</w:t>
      </w:r>
      <w:r w:rsidR="0036241E">
        <w:rPr>
          <w:b/>
          <w:bCs/>
          <w:noProof/>
          <w:snapToGrid w:val="0"/>
        </w:rPr>
        <w:t xml:space="preserve"> years</w:t>
      </w:r>
      <w:r w:rsidR="0036241E">
        <w:rPr>
          <w:b/>
          <w:bCs/>
          <w:snapToGrid w:val="0"/>
        </w:rPr>
        <w:fldChar w:fldCharType="end"/>
      </w:r>
      <w:bookmarkEnd w:id="21"/>
      <w:r w:rsidRPr="0034197D">
        <w:rPr>
          <w:b/>
        </w:rPr>
        <w:t>.</w:t>
      </w:r>
    </w:p>
    <w:p w14:paraId="5E1CA823" w14:textId="6B09AD77" w:rsidR="006926B8" w:rsidRPr="00402C45" w:rsidRDefault="006926B8" w:rsidP="006926B8">
      <w:pPr>
        <w:ind w:left="360"/>
        <w:rPr>
          <w:snapToGrid w:val="0"/>
        </w:rPr>
      </w:pPr>
      <w:r w:rsidRPr="00402C45">
        <w:t xml:space="preserve">The tendering Service Provider’s experience on comparable projects during the past </w:t>
      </w:r>
      <w:r w:rsidR="0036241E">
        <w:rPr>
          <w:bCs/>
          <w:snapToGrid w:val="0"/>
        </w:rPr>
        <w:fldChar w:fldCharType="begin">
          <w:ffData>
            <w:name w:val=""/>
            <w:enabled/>
            <w:calcOnExit w:val="0"/>
            <w:textInput>
              <w:default w:val="5"/>
            </w:textInput>
          </w:ffData>
        </w:fldChar>
      </w:r>
      <w:r w:rsidR="0036241E">
        <w:rPr>
          <w:bCs/>
          <w:snapToGrid w:val="0"/>
        </w:rPr>
        <w:instrText xml:space="preserve"> FORMTEXT </w:instrText>
      </w:r>
      <w:r w:rsidR="0036241E">
        <w:rPr>
          <w:bCs/>
          <w:snapToGrid w:val="0"/>
        </w:rPr>
      </w:r>
      <w:r w:rsidR="0036241E">
        <w:rPr>
          <w:bCs/>
          <w:snapToGrid w:val="0"/>
        </w:rPr>
        <w:fldChar w:fldCharType="separate"/>
      </w:r>
      <w:r w:rsidR="001C5934">
        <w:rPr>
          <w:bCs/>
          <w:noProof/>
          <w:snapToGrid w:val="0"/>
        </w:rPr>
        <w:t>10</w:t>
      </w:r>
      <w:r w:rsidR="0036241E">
        <w:rPr>
          <w:bCs/>
          <w:snapToGrid w:val="0"/>
        </w:rPr>
        <w:fldChar w:fldCharType="end"/>
      </w:r>
      <w:r w:rsidRPr="0034197D">
        <w:t xml:space="preserve"> years.  The number </w:t>
      </w:r>
      <w:r w:rsidRPr="0034197D">
        <w:rPr>
          <w:snapToGrid w:val="0"/>
        </w:rPr>
        <w:t>of current and previous</w:t>
      </w:r>
      <w:r w:rsidRPr="0034197D">
        <w:rPr>
          <w:b/>
        </w:rPr>
        <w:t xml:space="preserve"> </w:t>
      </w:r>
      <w:r w:rsidRPr="0034197D">
        <w:t>comparable</w:t>
      </w:r>
      <w:r w:rsidRPr="0034197D">
        <w:rPr>
          <w:snapToGrid w:val="0"/>
        </w:rPr>
        <w:t xml:space="preserve"> projects perfo</w:t>
      </w:r>
      <w:r w:rsidRPr="00402C45">
        <w:rPr>
          <w:snapToGrid w:val="0"/>
        </w:rPr>
        <w:t xml:space="preserve">rmed by the Tenderer as per the evaluation report prepared by the Consultant Team, based on its research and inspection of a representative sample of the Tenderer’s current and previous work as reflected on form DPW-09 (EC), as well as, if necessary, of any additional work executed by the Tenderer, not reflected on form DPW-09 (EC). Failing to provide contactable references will result in the tender offer will be </w:t>
      </w:r>
      <w:r w:rsidRPr="00402C45">
        <w:rPr>
          <w:i/>
          <w:snapToGrid w:val="0"/>
        </w:rPr>
        <w:t>mutatis mutandis</w:t>
      </w:r>
      <w:r w:rsidRPr="00402C45">
        <w:rPr>
          <w:snapToGrid w:val="0"/>
        </w:rPr>
        <w:t xml:space="preserve"> declared non-responsive.</w:t>
      </w:r>
    </w:p>
    <w:p w14:paraId="05E94C75" w14:textId="77777777" w:rsidR="006926B8" w:rsidRDefault="006926B8" w:rsidP="006926B8">
      <w:pPr>
        <w:autoSpaceDE w:val="0"/>
        <w:autoSpaceDN w:val="0"/>
        <w:adjustRightInd w:val="0"/>
        <w:ind w:left="360"/>
      </w:pPr>
      <w:r w:rsidRPr="00402C45">
        <w:t>Aspects to be regarded as “comparable” includes (but may be extended according to circumstances): size of projects (measured against monetary value or other project quantifying parameters), nature of projects (building, engineering, high/low rise, etc.), locality/area of execution (site-specific influences, knowledge of local conditions, etc.), complexity of project, projects for similar client department irrespective of end purpose of buildings/facilities created or in progress of being created and time scales of projects (normal, fast track, etc.) and stage of its/their development</w:t>
      </w:r>
      <w:r>
        <w:t>.</w:t>
      </w:r>
    </w:p>
    <w:p w14:paraId="6226E58A" w14:textId="77777777" w:rsidR="006926B8" w:rsidRDefault="006926B8" w:rsidP="006926B8">
      <w:pPr>
        <w:autoSpaceDE w:val="0"/>
        <w:autoSpaceDN w:val="0"/>
        <w:adjustRightInd w:val="0"/>
        <w:ind w:left="360"/>
      </w:pPr>
    </w:p>
    <w:p w14:paraId="3E26613E" w14:textId="77777777" w:rsidR="0053187A" w:rsidRDefault="0053187A" w:rsidP="006926B8">
      <w:pPr>
        <w:rPr>
          <w:b/>
          <w:snapToGrid w:val="0"/>
        </w:rPr>
      </w:pPr>
    </w:p>
    <w:p w14:paraId="616D6BC7" w14:textId="77777777" w:rsidR="0053187A" w:rsidRDefault="0053187A" w:rsidP="006926B8">
      <w:pPr>
        <w:rPr>
          <w:b/>
          <w:snapToGrid w:val="0"/>
        </w:rPr>
      </w:pPr>
    </w:p>
    <w:p w14:paraId="3DCC8C7B" w14:textId="77777777" w:rsidR="0053187A" w:rsidRDefault="0053187A" w:rsidP="006926B8">
      <w:pPr>
        <w:rPr>
          <w:b/>
          <w:snapToGrid w:val="0"/>
        </w:rPr>
      </w:pPr>
    </w:p>
    <w:p w14:paraId="0940D273" w14:textId="7221F76F" w:rsidR="006926B8" w:rsidRDefault="006926B8" w:rsidP="006926B8">
      <w:pPr>
        <w:rPr>
          <w:b/>
        </w:rPr>
      </w:pPr>
      <w:r w:rsidRPr="00DF6E70">
        <w:rPr>
          <w:b/>
          <w:snapToGrid w:val="0"/>
        </w:rPr>
        <w:t>Criterion 2: Contractual commitment and quality of p</w:t>
      </w:r>
      <w:r w:rsidRPr="00DF6E70">
        <w:rPr>
          <w:b/>
        </w:rPr>
        <w:t xml:space="preserve">erformance on comparable projects during the          past </w:t>
      </w:r>
      <w:r w:rsidR="00252C33">
        <w:rPr>
          <w:b/>
          <w:bCs/>
          <w:snapToGrid w:val="0"/>
        </w:rPr>
        <w:fldChar w:fldCharType="begin">
          <w:ffData>
            <w:name w:val=""/>
            <w:enabled/>
            <w:calcOnExit w:val="0"/>
            <w:textInput>
              <w:default w:val="5"/>
            </w:textInput>
          </w:ffData>
        </w:fldChar>
      </w:r>
      <w:r w:rsidR="00252C33">
        <w:rPr>
          <w:b/>
          <w:bCs/>
          <w:snapToGrid w:val="0"/>
        </w:rPr>
        <w:instrText xml:space="preserve"> FORMTEXT </w:instrText>
      </w:r>
      <w:r w:rsidR="00252C33">
        <w:rPr>
          <w:b/>
          <w:bCs/>
          <w:snapToGrid w:val="0"/>
        </w:rPr>
      </w:r>
      <w:r w:rsidR="00252C33">
        <w:rPr>
          <w:b/>
          <w:bCs/>
          <w:snapToGrid w:val="0"/>
        </w:rPr>
        <w:fldChar w:fldCharType="separate"/>
      </w:r>
      <w:r w:rsidR="00252C33">
        <w:rPr>
          <w:b/>
          <w:bCs/>
          <w:noProof/>
          <w:snapToGrid w:val="0"/>
        </w:rPr>
        <w:t>5</w:t>
      </w:r>
      <w:r w:rsidR="00252C33">
        <w:rPr>
          <w:b/>
          <w:bCs/>
          <w:snapToGrid w:val="0"/>
        </w:rPr>
        <w:fldChar w:fldCharType="end"/>
      </w:r>
      <w:r w:rsidRPr="00DF6E70">
        <w:rPr>
          <w:b/>
        </w:rPr>
        <w:t xml:space="preserve"> years.</w:t>
      </w:r>
    </w:p>
    <w:p w14:paraId="16D64E29" w14:textId="77777777" w:rsidR="006926B8" w:rsidRDefault="006926B8" w:rsidP="006926B8">
      <w:pPr>
        <w:ind w:left="1530" w:hanging="1170"/>
        <w:rPr>
          <w:b/>
        </w:rPr>
      </w:pPr>
    </w:p>
    <w:p w14:paraId="36814034" w14:textId="47021AF5" w:rsidR="006926B8" w:rsidRPr="00402C45" w:rsidRDefault="006926B8" w:rsidP="006926B8">
      <w:pPr>
        <w:ind w:left="360"/>
        <w:rPr>
          <w:snapToGrid w:val="0"/>
        </w:rPr>
      </w:pPr>
      <w:r w:rsidRPr="00402C45">
        <w:rPr>
          <w:snapToGrid w:val="0"/>
        </w:rPr>
        <w:t xml:space="preserve">Adherence to contractual commitments and quality of performance of comparable current and previous projects performed by the Tenderer </w:t>
      </w:r>
      <w:r w:rsidRPr="0034197D">
        <w:t xml:space="preserve">during the past </w:t>
      </w:r>
      <w:r w:rsidR="00252C33">
        <w:rPr>
          <w:bCs/>
          <w:snapToGrid w:val="0"/>
        </w:rPr>
        <w:fldChar w:fldCharType="begin">
          <w:ffData>
            <w:name w:val=""/>
            <w:enabled/>
            <w:calcOnExit w:val="0"/>
            <w:textInput>
              <w:default w:val="5"/>
            </w:textInput>
          </w:ffData>
        </w:fldChar>
      </w:r>
      <w:r w:rsidR="00252C33">
        <w:rPr>
          <w:bCs/>
          <w:snapToGrid w:val="0"/>
        </w:rPr>
        <w:instrText xml:space="preserve"> FORMTEXT </w:instrText>
      </w:r>
      <w:r w:rsidR="00252C33">
        <w:rPr>
          <w:bCs/>
          <w:snapToGrid w:val="0"/>
        </w:rPr>
      </w:r>
      <w:r w:rsidR="00252C33">
        <w:rPr>
          <w:bCs/>
          <w:snapToGrid w:val="0"/>
        </w:rPr>
        <w:fldChar w:fldCharType="separate"/>
      </w:r>
      <w:r w:rsidR="00E13A43">
        <w:rPr>
          <w:bCs/>
          <w:noProof/>
          <w:snapToGrid w:val="0"/>
        </w:rPr>
        <w:t>10</w:t>
      </w:r>
      <w:r w:rsidR="00252C33">
        <w:rPr>
          <w:bCs/>
          <w:snapToGrid w:val="0"/>
        </w:rPr>
        <w:fldChar w:fldCharType="end"/>
      </w:r>
      <w:r w:rsidRPr="0034197D">
        <w:rPr>
          <w:b/>
        </w:rPr>
        <w:t xml:space="preserve"> </w:t>
      </w:r>
      <w:r w:rsidRPr="00E414D6">
        <w:t xml:space="preserve">years </w:t>
      </w:r>
      <w:r w:rsidRPr="00402C45">
        <w:rPr>
          <w:snapToGrid w:val="0"/>
        </w:rPr>
        <w:t xml:space="preserve">as per the evaluation report prepared by the Consultant Team, based on its research and inspection of a representative sample of the Tenderer’s current and previous work as reflected on form DPW-09 (EC), as well as, if necessary, of any additional work executed by the Tenderer, not reflected on form DPW-09 (EC). Failing to provide contactable references will result in the tender offer be </w:t>
      </w:r>
      <w:r w:rsidRPr="00402C45">
        <w:rPr>
          <w:i/>
          <w:snapToGrid w:val="0"/>
        </w:rPr>
        <w:t>mutatis mutandis</w:t>
      </w:r>
      <w:r w:rsidRPr="00402C45">
        <w:rPr>
          <w:snapToGrid w:val="0"/>
        </w:rPr>
        <w:t xml:space="preserve"> declared non-responsive</w:t>
      </w:r>
      <w:r>
        <w:rPr>
          <w:snapToGrid w:val="0"/>
        </w:rPr>
        <w:t>.</w:t>
      </w:r>
    </w:p>
    <w:p w14:paraId="1788E568" w14:textId="77777777" w:rsidR="006926B8" w:rsidRPr="00402C45" w:rsidRDefault="006926B8" w:rsidP="006926B8">
      <w:pPr>
        <w:rPr>
          <w:snapToGrid w:val="0"/>
        </w:rPr>
      </w:pPr>
    </w:p>
    <w:p w14:paraId="79D58A70" w14:textId="77777777" w:rsidR="006926B8" w:rsidRPr="00402C45" w:rsidRDefault="006926B8" w:rsidP="006926B8">
      <w:pPr>
        <w:autoSpaceDE w:val="0"/>
        <w:autoSpaceDN w:val="0"/>
        <w:adjustRightInd w:val="0"/>
        <w:ind w:left="360"/>
      </w:pPr>
      <w:r w:rsidRPr="00402C45">
        <w:t>Aspects to be considered include, but are not limited to the following:</w:t>
      </w:r>
    </w:p>
    <w:p w14:paraId="102CEBB8" w14:textId="77777777" w:rsidR="006926B8" w:rsidRPr="00402C45" w:rsidRDefault="006926B8" w:rsidP="006926B8">
      <w:pPr>
        <w:autoSpaceDE w:val="0"/>
        <w:autoSpaceDN w:val="0"/>
        <w:adjustRightInd w:val="0"/>
        <w:ind w:left="360"/>
      </w:pPr>
    </w:p>
    <w:p w14:paraId="265B9D3B" w14:textId="77777777" w:rsidR="006926B8" w:rsidRPr="00402C45" w:rsidRDefault="006926B8" w:rsidP="00554D4B">
      <w:pPr>
        <w:numPr>
          <w:ilvl w:val="0"/>
          <w:numId w:val="32"/>
        </w:numPr>
        <w:autoSpaceDE w:val="0"/>
        <w:autoSpaceDN w:val="0"/>
        <w:adjustRightInd w:val="0"/>
        <w:ind w:hanging="450"/>
        <w:contextualSpacing/>
        <w:jc w:val="both"/>
      </w:pPr>
      <w:r w:rsidRPr="00402C45">
        <w:rPr>
          <w:snapToGrid w:val="0"/>
        </w:rPr>
        <w:t>The level of progress on current projects in relation to the project programme or, if such is not available/applicable, to the contractual construction period in general;</w:t>
      </w:r>
    </w:p>
    <w:p w14:paraId="23AB9A6E" w14:textId="77777777" w:rsidR="006926B8" w:rsidRPr="00402C45" w:rsidRDefault="006926B8" w:rsidP="00554D4B">
      <w:pPr>
        <w:numPr>
          <w:ilvl w:val="0"/>
          <w:numId w:val="32"/>
        </w:numPr>
        <w:autoSpaceDE w:val="0"/>
        <w:autoSpaceDN w:val="0"/>
        <w:adjustRightInd w:val="0"/>
        <w:ind w:hanging="450"/>
        <w:contextualSpacing/>
        <w:jc w:val="both"/>
      </w:pPr>
      <w:r w:rsidRPr="00402C45">
        <w:rPr>
          <w:snapToGrid w:val="0"/>
        </w:rPr>
        <w:t>The degree to which previous projects have been completed within the contractual completion periods and/or extensions thereto,</w:t>
      </w:r>
      <w:r w:rsidRPr="00402C45">
        <w:t xml:space="preserve"> and the extend of penalties imposed</w:t>
      </w:r>
      <w:r w:rsidRPr="00402C45">
        <w:rPr>
          <w:snapToGrid w:val="0"/>
        </w:rPr>
        <w:t>;</w:t>
      </w:r>
    </w:p>
    <w:p w14:paraId="09503812" w14:textId="77777777" w:rsidR="006926B8" w:rsidRPr="00402C45" w:rsidRDefault="006926B8" w:rsidP="00554D4B">
      <w:pPr>
        <w:numPr>
          <w:ilvl w:val="0"/>
          <w:numId w:val="32"/>
        </w:numPr>
        <w:autoSpaceDE w:val="0"/>
        <w:autoSpaceDN w:val="0"/>
        <w:adjustRightInd w:val="0"/>
        <w:ind w:hanging="450"/>
        <w:contextualSpacing/>
        <w:jc w:val="both"/>
      </w:pPr>
      <w:r w:rsidRPr="00402C45">
        <w:t>Project performance: time management &amp; programming of works, timeous ordering of materials and appointment of subcontractors;</w:t>
      </w:r>
    </w:p>
    <w:p w14:paraId="6583B04D" w14:textId="77777777" w:rsidR="006926B8" w:rsidRPr="00402C45" w:rsidRDefault="006926B8" w:rsidP="00554D4B">
      <w:pPr>
        <w:numPr>
          <w:ilvl w:val="0"/>
          <w:numId w:val="32"/>
        </w:numPr>
        <w:autoSpaceDE w:val="0"/>
        <w:autoSpaceDN w:val="0"/>
        <w:adjustRightInd w:val="0"/>
        <w:ind w:hanging="450"/>
        <w:contextualSpacing/>
        <w:jc w:val="both"/>
      </w:pPr>
      <w:r w:rsidRPr="00402C45">
        <w:t>Financial management: payment to suppliers and cash flow problems;</w:t>
      </w:r>
    </w:p>
    <w:p w14:paraId="080F68CC" w14:textId="77777777" w:rsidR="006926B8" w:rsidRPr="00402C45" w:rsidRDefault="006926B8" w:rsidP="00554D4B">
      <w:pPr>
        <w:numPr>
          <w:ilvl w:val="0"/>
          <w:numId w:val="32"/>
        </w:numPr>
        <w:autoSpaceDE w:val="0"/>
        <w:autoSpaceDN w:val="0"/>
        <w:adjustRightInd w:val="0"/>
        <w:ind w:hanging="450"/>
        <w:contextualSpacing/>
        <w:jc w:val="both"/>
      </w:pPr>
      <w:r w:rsidRPr="00402C45">
        <w:t>Quality of workmanship: extent of reworks and timeous attention to remedial works;</w:t>
      </w:r>
    </w:p>
    <w:p w14:paraId="52340006" w14:textId="77777777" w:rsidR="006926B8" w:rsidRPr="00402C45" w:rsidRDefault="006926B8" w:rsidP="00554D4B">
      <w:pPr>
        <w:numPr>
          <w:ilvl w:val="0"/>
          <w:numId w:val="32"/>
        </w:numPr>
        <w:autoSpaceDE w:val="0"/>
        <w:autoSpaceDN w:val="0"/>
        <w:adjustRightInd w:val="0"/>
        <w:ind w:hanging="450"/>
        <w:contextualSpacing/>
        <w:jc w:val="both"/>
      </w:pPr>
      <w:r w:rsidRPr="00402C45">
        <w:t>Personnel resources: suitably qualified and experienced, turnover in site staff and labour force, specifically site manager and foreman;</w:t>
      </w:r>
    </w:p>
    <w:p w14:paraId="2FF1BC93" w14:textId="77777777" w:rsidR="006926B8" w:rsidRPr="00402C45" w:rsidRDefault="006926B8" w:rsidP="00554D4B">
      <w:pPr>
        <w:numPr>
          <w:ilvl w:val="0"/>
          <w:numId w:val="32"/>
        </w:numPr>
        <w:autoSpaceDE w:val="0"/>
        <w:autoSpaceDN w:val="0"/>
        <w:adjustRightInd w:val="0"/>
        <w:ind w:hanging="450"/>
        <w:contextualSpacing/>
        <w:jc w:val="both"/>
      </w:pPr>
      <w:r w:rsidRPr="00402C45">
        <w:t xml:space="preserve">Personnel management: extent of labour disputes and ability to resolving labour disputes amicably; </w:t>
      </w:r>
    </w:p>
    <w:p w14:paraId="67DC176F" w14:textId="77777777" w:rsidR="006926B8" w:rsidRPr="00402C45" w:rsidRDefault="006926B8" w:rsidP="00554D4B">
      <w:pPr>
        <w:numPr>
          <w:ilvl w:val="0"/>
          <w:numId w:val="32"/>
        </w:numPr>
        <w:autoSpaceDE w:val="0"/>
        <w:autoSpaceDN w:val="0"/>
        <w:adjustRightInd w:val="0"/>
        <w:ind w:hanging="450"/>
        <w:contextualSpacing/>
        <w:jc w:val="both"/>
      </w:pPr>
      <w:r w:rsidRPr="00402C45">
        <w:t>Sub-contractors: extent of turnover in subcontractors, general liaison and payment problems experienced;</w:t>
      </w:r>
    </w:p>
    <w:p w14:paraId="017BFAD5" w14:textId="77777777" w:rsidR="006926B8" w:rsidRPr="00402C45" w:rsidRDefault="006926B8" w:rsidP="00554D4B">
      <w:pPr>
        <w:numPr>
          <w:ilvl w:val="0"/>
          <w:numId w:val="32"/>
        </w:numPr>
        <w:autoSpaceDE w:val="0"/>
        <w:autoSpaceDN w:val="0"/>
        <w:adjustRightInd w:val="0"/>
        <w:ind w:hanging="450"/>
        <w:contextualSpacing/>
        <w:jc w:val="both"/>
      </w:pPr>
      <w:r w:rsidRPr="00402C45">
        <w:t xml:space="preserve">Contract administration:  </w:t>
      </w:r>
      <w:r w:rsidRPr="00402C45">
        <w:rPr>
          <w:snapToGrid w:val="0"/>
        </w:rPr>
        <w:t xml:space="preserve">contractual aspects such as complying to laws and regulations, insurances, security, </w:t>
      </w:r>
      <w:r w:rsidRPr="00402C45">
        <w:t>submission of required documentation timeously, reaction to written contract instructions</w:t>
      </w:r>
      <w:r w:rsidRPr="00402C45">
        <w:rPr>
          <w:snapToGrid w:val="0"/>
        </w:rPr>
        <w:t xml:space="preserve">, appointments of subcontractors, etc. as can generally be expected in standard/normal conditions of contract. </w:t>
      </w:r>
      <w:r w:rsidRPr="00402C45">
        <w:t xml:space="preserve"> </w:t>
      </w:r>
    </w:p>
    <w:p w14:paraId="0C527A60" w14:textId="77777777" w:rsidR="006926B8" w:rsidRPr="00402C45" w:rsidRDefault="006926B8" w:rsidP="00554D4B">
      <w:pPr>
        <w:numPr>
          <w:ilvl w:val="0"/>
          <w:numId w:val="32"/>
        </w:numPr>
        <w:autoSpaceDE w:val="0"/>
        <w:autoSpaceDN w:val="0"/>
        <w:adjustRightInd w:val="0"/>
        <w:ind w:hanging="450"/>
        <w:contextualSpacing/>
        <w:jc w:val="both"/>
      </w:pPr>
      <w:r w:rsidRPr="00402C45">
        <w:t>Health &amp; Safety: adherence to regulations and compliance, and number of transgressions &amp; serious incidents.</w:t>
      </w:r>
    </w:p>
    <w:p w14:paraId="532D62CE" w14:textId="77777777" w:rsidR="006926B8" w:rsidRPr="00402C45" w:rsidRDefault="006926B8" w:rsidP="00554D4B">
      <w:pPr>
        <w:numPr>
          <w:ilvl w:val="0"/>
          <w:numId w:val="32"/>
        </w:numPr>
        <w:autoSpaceDE w:val="0"/>
        <w:autoSpaceDN w:val="0"/>
        <w:adjustRightInd w:val="0"/>
        <w:ind w:hanging="450"/>
        <w:contextualSpacing/>
        <w:jc w:val="both"/>
      </w:pPr>
      <w:r w:rsidRPr="00402C45">
        <w:t>Plant &amp; equipment: sufficient resources on site and in time.</w:t>
      </w:r>
    </w:p>
    <w:p w14:paraId="0F346B71" w14:textId="77777777" w:rsidR="006926B8" w:rsidRPr="00402C45" w:rsidRDefault="006926B8" w:rsidP="00554D4B">
      <w:pPr>
        <w:numPr>
          <w:ilvl w:val="0"/>
          <w:numId w:val="32"/>
        </w:numPr>
        <w:autoSpaceDE w:val="0"/>
        <w:autoSpaceDN w:val="0"/>
        <w:adjustRightInd w:val="0"/>
        <w:ind w:hanging="450"/>
        <w:contextualSpacing/>
        <w:jc w:val="both"/>
      </w:pPr>
      <w:r w:rsidRPr="00402C45">
        <w:t>Delays: extent of causing delays, submission of claims timeously, and abuse of or exaggerated delay claims.</w:t>
      </w:r>
    </w:p>
    <w:p w14:paraId="690A8DBD" w14:textId="77777777" w:rsidR="006926B8" w:rsidRPr="00402C45" w:rsidRDefault="006926B8" w:rsidP="00554D4B">
      <w:pPr>
        <w:numPr>
          <w:ilvl w:val="0"/>
          <w:numId w:val="32"/>
        </w:numPr>
        <w:autoSpaceDE w:val="0"/>
        <w:autoSpaceDN w:val="0"/>
        <w:adjustRightInd w:val="0"/>
        <w:ind w:hanging="450"/>
        <w:contextualSpacing/>
        <w:jc w:val="both"/>
      </w:pPr>
      <w:r w:rsidRPr="00402C45">
        <w:t>Final account: extent to which the contractor assisted in finalising the final account.</w:t>
      </w:r>
    </w:p>
    <w:p w14:paraId="54EC74A2" w14:textId="77777777" w:rsidR="006926B8" w:rsidRDefault="006926B8" w:rsidP="006926B8">
      <w:pPr>
        <w:rPr>
          <w:b/>
          <w:snapToGrid w:val="0"/>
        </w:rPr>
      </w:pPr>
    </w:p>
    <w:p w14:paraId="579034D5" w14:textId="77777777" w:rsidR="0079204D" w:rsidRDefault="0079204D">
      <w:pPr>
        <w:rPr>
          <w:b/>
        </w:rPr>
      </w:pPr>
      <w:r>
        <w:rPr>
          <w:b/>
        </w:rPr>
        <w:br w:type="page"/>
      </w:r>
    </w:p>
    <w:p w14:paraId="5247A6D2" w14:textId="77777777" w:rsidR="0079204D" w:rsidRDefault="0079204D" w:rsidP="006926B8">
      <w:pPr>
        <w:ind w:firstLine="360"/>
        <w:rPr>
          <w:b/>
        </w:rPr>
      </w:pPr>
    </w:p>
    <w:p w14:paraId="21D79F28" w14:textId="77777777" w:rsidR="0079204D" w:rsidRDefault="0079204D" w:rsidP="006926B8">
      <w:pPr>
        <w:ind w:firstLine="360"/>
        <w:rPr>
          <w:b/>
        </w:rPr>
      </w:pPr>
    </w:p>
    <w:p w14:paraId="68018557" w14:textId="77777777" w:rsidR="0079204D" w:rsidRDefault="0079204D" w:rsidP="006926B8">
      <w:pPr>
        <w:ind w:firstLine="360"/>
        <w:rPr>
          <w:b/>
        </w:rPr>
      </w:pPr>
    </w:p>
    <w:p w14:paraId="0E43570D" w14:textId="6FCAF119" w:rsidR="006926B8" w:rsidRPr="00402C45" w:rsidRDefault="006926B8" w:rsidP="006926B8">
      <w:pPr>
        <w:ind w:firstLine="360"/>
        <w:rPr>
          <w:b/>
          <w:snapToGrid w:val="0"/>
        </w:rPr>
      </w:pPr>
      <w:r w:rsidRPr="00402C45">
        <w:rPr>
          <w:b/>
        </w:rPr>
        <w:t>Criterion 3: Suitably qualified and appropriately experienced human resources</w:t>
      </w:r>
    </w:p>
    <w:p w14:paraId="486F4C4A" w14:textId="77777777" w:rsidR="006926B8" w:rsidRDefault="006926B8" w:rsidP="006926B8">
      <w:pPr>
        <w:autoSpaceDE w:val="0"/>
        <w:autoSpaceDN w:val="0"/>
        <w:adjustRightInd w:val="0"/>
        <w:ind w:left="360"/>
      </w:pPr>
    </w:p>
    <w:p w14:paraId="70CE800E" w14:textId="77777777" w:rsidR="006926B8" w:rsidRPr="00402C45" w:rsidRDefault="006926B8" w:rsidP="006926B8">
      <w:pPr>
        <w:autoSpaceDE w:val="0"/>
        <w:autoSpaceDN w:val="0"/>
        <w:adjustRightInd w:val="0"/>
        <w:ind w:left="360"/>
      </w:pPr>
      <w:r w:rsidRPr="00402C45">
        <w:t>Allocation of suitably qualified and appropriately experienced human resources, both in respect of principals and/or other staff (contract manager, site agent, site foreman including other professional, technical and/or administrative) of the tendering Service Provider to the project, as proof that the tendering Service Provider will be able to react/respond appropriately to the Services required herein. The Company Organogram with CV’s and certified ID’s of all principals and employed workforce as well as proof of Professional Registration will be verified. Current and future workload of the tenderer in relation to capacity and capability will also be considered. The tenderer should demonstrate that he or she possesses the necessary professional and technical qualifications and -competence in relation to the scope of work and work to be undertaken.</w:t>
      </w:r>
    </w:p>
    <w:p w14:paraId="3D139CBC" w14:textId="77777777" w:rsidR="006926B8" w:rsidRPr="00402C45" w:rsidRDefault="006926B8" w:rsidP="006926B8">
      <w:pPr>
        <w:autoSpaceDE w:val="0"/>
        <w:autoSpaceDN w:val="0"/>
        <w:adjustRightInd w:val="0"/>
      </w:pPr>
      <w:r>
        <w:tab/>
      </w:r>
    </w:p>
    <w:p w14:paraId="3470B7AE" w14:textId="35067AD2" w:rsidR="006926B8" w:rsidRPr="00402C45" w:rsidRDefault="006926B8" w:rsidP="006926B8">
      <w:pPr>
        <w:ind w:firstLine="360"/>
        <w:rPr>
          <w:b/>
          <w:snapToGrid w:val="0"/>
        </w:rPr>
      </w:pPr>
      <w:r w:rsidRPr="00402C45">
        <w:rPr>
          <w:b/>
          <w:snapToGrid w:val="0"/>
        </w:rPr>
        <w:t>Criterion 4: Attendance of compulsory bid clarification meeting, if applicable</w:t>
      </w:r>
    </w:p>
    <w:p w14:paraId="634370D1" w14:textId="77777777" w:rsidR="006926B8" w:rsidRDefault="006926B8" w:rsidP="006926B8">
      <w:pPr>
        <w:ind w:left="360"/>
        <w:rPr>
          <w:snapToGrid w:val="0"/>
        </w:rPr>
      </w:pPr>
    </w:p>
    <w:p w14:paraId="2D4BDD44" w14:textId="77777777" w:rsidR="006926B8" w:rsidRDefault="006926B8" w:rsidP="006926B8">
      <w:pPr>
        <w:ind w:left="360"/>
        <w:rPr>
          <w:b/>
          <w:i/>
        </w:rPr>
      </w:pPr>
      <w:r w:rsidRPr="00402C45">
        <w:rPr>
          <w:snapToGrid w:val="0"/>
        </w:rPr>
        <w:t>If applicable, submission of confirmation of DPW-16.1 (PSB) attendance of compulsory bid clarification meeting or proof of attending the compulsory virtual meeting by a suitably qualified and experienced representative of the tenderer in terms of PA-04 (EC):  N</w:t>
      </w:r>
      <w:r>
        <w:rPr>
          <w:snapToGrid w:val="0"/>
        </w:rPr>
        <w:t>otice and Invitation to Tender.</w:t>
      </w:r>
    </w:p>
    <w:p w14:paraId="52743D4A" w14:textId="77777777" w:rsidR="006926B8" w:rsidRDefault="006926B8" w:rsidP="006926B8">
      <w:pPr>
        <w:ind w:left="240"/>
        <w:rPr>
          <w:snapToGrid w:val="0"/>
        </w:rPr>
      </w:pPr>
    </w:p>
    <w:p w14:paraId="10DBEA7D" w14:textId="77777777" w:rsidR="006926B8" w:rsidRPr="00402C45" w:rsidRDefault="006926B8" w:rsidP="006926B8">
      <w:pPr>
        <w:rPr>
          <w:b/>
          <w:snapToGrid w:val="0"/>
        </w:rPr>
      </w:pPr>
      <w:r>
        <w:rPr>
          <w:b/>
          <w:snapToGrid w:val="0"/>
        </w:rPr>
        <w:t>7</w:t>
      </w:r>
      <w:r w:rsidRPr="00402C45">
        <w:rPr>
          <w:b/>
          <w:snapToGrid w:val="0"/>
        </w:rPr>
        <w:t>.2 Commercial risks:</w:t>
      </w:r>
    </w:p>
    <w:p w14:paraId="5FBF6917" w14:textId="77777777" w:rsidR="006926B8" w:rsidRPr="00402C45" w:rsidRDefault="006926B8" w:rsidP="006926B8">
      <w:pPr>
        <w:ind w:left="240"/>
        <w:rPr>
          <w:snapToGrid w:val="0"/>
        </w:rPr>
      </w:pPr>
    </w:p>
    <w:p w14:paraId="4D2F9396" w14:textId="77777777" w:rsidR="006926B8" w:rsidRPr="00402C45" w:rsidRDefault="006926B8" w:rsidP="006926B8">
      <w:pPr>
        <w:ind w:left="360"/>
        <w:rPr>
          <w:snapToGrid w:val="0"/>
        </w:rPr>
      </w:pPr>
      <w:r w:rsidRPr="00402C45">
        <w:rPr>
          <w:snapToGrid w:val="0"/>
        </w:rPr>
        <w:t>The financial viability assessment evaluates the risk over the life of the construction period, as to whether the tenderer will be able to deliver the goods and services which are specified in the contract and / or be able to fulfil guarantees or warranties provided for in the contract in order to complete the project successfully for the amount tendered.</w:t>
      </w:r>
    </w:p>
    <w:p w14:paraId="353DC17A" w14:textId="77777777" w:rsidR="006926B8" w:rsidRPr="00402C45" w:rsidRDefault="006926B8" w:rsidP="006926B8">
      <w:pPr>
        <w:ind w:left="360"/>
        <w:rPr>
          <w:snapToGrid w:val="0"/>
        </w:rPr>
      </w:pPr>
    </w:p>
    <w:p w14:paraId="1D3432F3" w14:textId="77777777" w:rsidR="006926B8" w:rsidRDefault="006926B8" w:rsidP="006926B8">
      <w:pPr>
        <w:ind w:left="360"/>
        <w:rPr>
          <w:snapToGrid w:val="0"/>
        </w:rPr>
      </w:pPr>
      <w:r w:rsidRPr="00402C45">
        <w:rPr>
          <w:snapToGrid w:val="0"/>
        </w:rPr>
        <w:t>Aspects to be considered include but are not limited to, the respective rates tendered, bank rating, financial capability and capacity whether the tenderer has or has access to sufficient financial resources to deliver the</w:t>
      </w:r>
      <w:r w:rsidRPr="0045680D">
        <w:rPr>
          <w:snapToGrid w:val="0"/>
        </w:rPr>
        <w:t xml:space="preserve"> </w:t>
      </w:r>
      <w:r w:rsidRPr="00402C45">
        <w:rPr>
          <w:snapToGrid w:val="0"/>
        </w:rPr>
        <w:t>goods or services described in the tender documentation (including fulfilling any guarantees or warranty claims), whether the tenderer is not subject to any current or impending legal action (either formal proceedings or notification of legal action) which could impact on the financial standing of the tenderer or the delivery of the goods or services, financial report from auditors as proof of current liquidity, and company or  any parent company or investor guarantee/s and financial statements.</w:t>
      </w:r>
    </w:p>
    <w:p w14:paraId="76934EA5" w14:textId="77777777" w:rsidR="006926B8" w:rsidRDefault="006926B8" w:rsidP="006926B8">
      <w:pPr>
        <w:rPr>
          <w:b/>
          <w:snapToGrid w:val="0"/>
        </w:rPr>
      </w:pPr>
    </w:p>
    <w:p w14:paraId="0C3CFCE4" w14:textId="77777777" w:rsidR="006926B8" w:rsidRPr="00402C45" w:rsidRDefault="006926B8" w:rsidP="006926B8">
      <w:pPr>
        <w:ind w:left="6480" w:firstLine="720"/>
        <w:rPr>
          <w:color w:val="FF0000"/>
        </w:rPr>
      </w:pPr>
    </w:p>
    <w:p w14:paraId="1ABE6E81" w14:textId="59C61D60" w:rsidR="006926B8" w:rsidRPr="00DC6A07" w:rsidRDefault="00DC6A07" w:rsidP="00554D4B">
      <w:pPr>
        <w:pStyle w:val="Heading2"/>
        <w:numPr>
          <w:ilvl w:val="0"/>
          <w:numId w:val="76"/>
        </w:numPr>
        <w:rPr>
          <w:b/>
          <w:bCs/>
          <w:iCs/>
          <w:snapToGrid w:val="0"/>
          <w:sz w:val="20"/>
        </w:rPr>
      </w:pPr>
      <w:bookmarkStart w:id="22" w:name="_Toc142247208"/>
      <w:r w:rsidRPr="00DC6A07">
        <w:rPr>
          <w:b/>
          <w:bCs/>
          <w:iCs/>
          <w:snapToGrid w:val="0"/>
          <w:sz w:val="20"/>
        </w:rPr>
        <w:t>CONTRACT PARTICIPATION GOAL TARGETS AND CIDB B.U.I.L.D. PROGRAMME</w:t>
      </w:r>
      <w:bookmarkEnd w:id="22"/>
    </w:p>
    <w:p w14:paraId="16A1FCC5" w14:textId="77777777" w:rsidR="006926B8" w:rsidRPr="00402C45" w:rsidRDefault="006926B8" w:rsidP="006926B8">
      <w:pPr>
        <w:rPr>
          <w:color w:val="FF0000"/>
          <w:sz w:val="22"/>
          <w:szCs w:val="22"/>
        </w:rPr>
      </w:pPr>
    </w:p>
    <w:p w14:paraId="5F6AC3FE" w14:textId="77777777" w:rsidR="006926B8" w:rsidRPr="00402C45" w:rsidRDefault="006926B8" w:rsidP="006926B8">
      <w:r w:rsidRPr="00402C45">
        <w:t xml:space="preserve">The contractor shall achieve in the performance of the contract the following Contract Participation Goals (CPGs) as described in </w:t>
      </w:r>
      <w:r w:rsidRPr="00402C45">
        <w:rPr>
          <w:snapToGrid w:val="0"/>
        </w:rPr>
        <w:t xml:space="preserve">PG-01.2 (EC): Scope of Work and PG-02.2 (EC):  </w:t>
      </w:r>
      <w:r w:rsidRPr="00402C45">
        <w:t>Pricing Assumptions and in accordance with the feasibility study, which forms part of the specifications in the CPG Section of the Specification of this contract.</w:t>
      </w:r>
    </w:p>
    <w:p w14:paraId="1DEDCA7B" w14:textId="77777777" w:rsidR="006926B8" w:rsidRPr="00402C45" w:rsidRDefault="006926B8" w:rsidP="006926B8">
      <w:pPr>
        <w:rPr>
          <w:b/>
          <w:bCs/>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7524"/>
        <w:gridCol w:w="1710"/>
      </w:tblGrid>
      <w:tr w:rsidR="006926B8" w:rsidRPr="002B0C87" w14:paraId="24EDB429" w14:textId="77777777" w:rsidTr="006926B8">
        <w:trPr>
          <w:trHeight w:val="1008"/>
        </w:trPr>
        <w:tc>
          <w:tcPr>
            <w:tcW w:w="571" w:type="dxa"/>
            <w:tcBorders>
              <w:top w:val="single" w:sz="4" w:space="0" w:color="auto"/>
              <w:left w:val="single" w:sz="4" w:space="0" w:color="auto"/>
              <w:bottom w:val="single" w:sz="4" w:space="0" w:color="auto"/>
              <w:right w:val="single" w:sz="4" w:space="0" w:color="auto"/>
            </w:tcBorders>
          </w:tcPr>
          <w:p w14:paraId="467D970B" w14:textId="77777777" w:rsidR="006926B8" w:rsidRPr="002B3825" w:rsidRDefault="006926B8" w:rsidP="006926B8"/>
          <w:p w14:paraId="5B1849FA" w14:textId="77777777" w:rsidR="006926B8" w:rsidRPr="002B3825" w:rsidRDefault="006926B8" w:rsidP="006926B8">
            <w:r>
              <w:t>(a</w:t>
            </w:r>
            <w:r w:rsidRPr="002B3825">
              <w:t>)</w:t>
            </w:r>
          </w:p>
        </w:tc>
        <w:tc>
          <w:tcPr>
            <w:tcW w:w="7524" w:type="dxa"/>
            <w:tcBorders>
              <w:top w:val="single" w:sz="4" w:space="0" w:color="auto"/>
              <w:left w:val="single" w:sz="4" w:space="0" w:color="auto"/>
              <w:bottom w:val="single" w:sz="4" w:space="0" w:color="auto"/>
              <w:right w:val="single" w:sz="4" w:space="0" w:color="auto"/>
            </w:tcBorders>
            <w:vAlign w:val="center"/>
          </w:tcPr>
          <w:p w14:paraId="4DDAD283" w14:textId="77777777" w:rsidR="006926B8" w:rsidRPr="002B0C87" w:rsidRDefault="006926B8" w:rsidP="006926B8">
            <w:pPr>
              <w:rPr>
                <w:highlight w:val="red"/>
              </w:rPr>
            </w:pPr>
            <w:r w:rsidRPr="0045680D">
              <w:rPr>
                <w:snapToGrid w:val="0"/>
              </w:rPr>
              <w:t>Minimum Targeted Local Manufacturers of Material Contract Participation Goal</w:t>
            </w:r>
            <w:r w:rsidRPr="00436BCD">
              <w:rPr>
                <w:snapToGrid w:val="0"/>
              </w:rPr>
              <w:t>, in accordance with the cidb Standard for Contract Participation Goals for Targeting Enterprises and Labour through Construction Works Contracts as published in the Government Gazette Notic</w:t>
            </w:r>
            <w:r>
              <w:rPr>
                <w:snapToGrid w:val="0"/>
              </w:rPr>
              <w:t>e No. 41237 of 10 November 2017</w:t>
            </w:r>
            <w:r w:rsidRPr="002B3825">
              <w:rPr>
                <w:snapToGrid w:val="0"/>
              </w:rPr>
              <w:t>, as amended in cidb</w:t>
            </w:r>
            <w:r w:rsidRPr="002B3825">
              <w:t xml:space="preserve"> Best Practice Project Assessment Scheme Notice </w:t>
            </w:r>
            <w:r w:rsidRPr="002B3825">
              <w:rPr>
                <w:lang w:val="en-US"/>
              </w:rPr>
              <w:t>No. 43726</w:t>
            </w:r>
            <w:r w:rsidRPr="002B3825">
              <w:t xml:space="preserve"> of 18 September 2020 </w:t>
            </w:r>
            <w:r w:rsidRPr="002B3825">
              <w:rPr>
                <w:snapToGrid w:val="0"/>
              </w:rPr>
              <w:t>– Condition of Contract.</w:t>
            </w:r>
            <w:r w:rsidRPr="00D248B0">
              <w:rPr>
                <w:snapToGrid w:val="0"/>
              </w:rPr>
              <w:t xml:space="preserve"> </w:t>
            </w:r>
          </w:p>
        </w:tc>
        <w:tc>
          <w:tcPr>
            <w:tcW w:w="1710" w:type="dxa"/>
            <w:tcBorders>
              <w:top w:val="single" w:sz="4" w:space="0" w:color="auto"/>
              <w:left w:val="single" w:sz="4" w:space="0" w:color="auto"/>
              <w:bottom w:val="single" w:sz="4" w:space="0" w:color="auto"/>
              <w:right w:val="single" w:sz="4" w:space="0" w:color="auto"/>
            </w:tcBorders>
            <w:vAlign w:val="center"/>
          </w:tcPr>
          <w:p w14:paraId="5ECACB7F" w14:textId="5A8D1E29" w:rsidR="006926B8" w:rsidRPr="0045680D" w:rsidRDefault="00252C33" w:rsidP="006926B8">
            <w:pPr>
              <w:keepNext/>
              <w:keepLines/>
              <w:spacing w:after="120"/>
              <w:ind w:left="360" w:hanging="288"/>
              <w:rPr>
                <w:b/>
              </w:rPr>
            </w:pPr>
            <w:r>
              <w:rPr>
                <w:b/>
                <w:bCs/>
                <w:snapToGrid w:val="0"/>
              </w:rPr>
              <w:fldChar w:fldCharType="begin">
                <w:ffData>
                  <w:name w:val=""/>
                  <w:enabled/>
                  <w:calcOnExit w:val="0"/>
                  <w:ddList>
                    <w:listEntry w:val="Not applicable"/>
                  </w:ddList>
                </w:ffData>
              </w:fldChar>
            </w:r>
            <w:r>
              <w:rPr>
                <w:b/>
                <w:bCs/>
                <w:snapToGrid w:val="0"/>
              </w:rPr>
              <w:instrText xml:space="preserve"> FORMDROPDOWN </w:instrText>
            </w:r>
            <w:r w:rsidR="00554D4B">
              <w:rPr>
                <w:b/>
                <w:bCs/>
                <w:snapToGrid w:val="0"/>
              </w:rPr>
            </w:r>
            <w:r w:rsidR="00554D4B">
              <w:rPr>
                <w:b/>
                <w:bCs/>
                <w:snapToGrid w:val="0"/>
              </w:rPr>
              <w:fldChar w:fldCharType="separate"/>
            </w:r>
            <w:r>
              <w:rPr>
                <w:b/>
                <w:bCs/>
                <w:snapToGrid w:val="0"/>
              </w:rPr>
              <w:fldChar w:fldCharType="end"/>
            </w:r>
          </w:p>
        </w:tc>
      </w:tr>
      <w:tr w:rsidR="006926B8" w:rsidRPr="002B0C87" w14:paraId="48750833" w14:textId="77777777" w:rsidTr="00692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571" w:type="dxa"/>
          </w:tcPr>
          <w:p w14:paraId="4E254762" w14:textId="77777777" w:rsidR="006926B8" w:rsidRPr="002B3825" w:rsidRDefault="006926B8" w:rsidP="006926B8"/>
          <w:p w14:paraId="0730672D" w14:textId="77777777" w:rsidR="006926B8" w:rsidRPr="002B3825" w:rsidRDefault="006926B8" w:rsidP="006926B8">
            <w:r>
              <w:t>(b</w:t>
            </w:r>
            <w:r w:rsidRPr="002B3825">
              <w:t>)</w:t>
            </w:r>
          </w:p>
        </w:tc>
        <w:tc>
          <w:tcPr>
            <w:tcW w:w="7524" w:type="dxa"/>
            <w:vAlign w:val="center"/>
          </w:tcPr>
          <w:p w14:paraId="66F2E464" w14:textId="77777777" w:rsidR="006926B8" w:rsidRPr="002B0C87" w:rsidRDefault="006926B8" w:rsidP="006926B8">
            <w:pPr>
              <w:rPr>
                <w:b/>
                <w:sz w:val="24"/>
                <w:highlight w:val="red"/>
              </w:rPr>
            </w:pPr>
            <w:r w:rsidRPr="00436BCD">
              <w:rPr>
                <w:snapToGrid w:val="0"/>
              </w:rPr>
              <w:t>Minimum Targeted Local Building Material Suppliers Contract Participation Goal in accordance with the cidb Standard for Contract Participation Goals for Targeting Enterprises and Labour through Construction Works Contracts as published in the Government Gazette Notice No. 41237 of 10 November 2017</w:t>
            </w:r>
            <w:r w:rsidRPr="002B3825">
              <w:rPr>
                <w:snapToGrid w:val="0"/>
              </w:rPr>
              <w:t>, as amended in cidb</w:t>
            </w:r>
            <w:r w:rsidRPr="002B3825">
              <w:t xml:space="preserve"> Best Practice Project Assessment Scheme Notice </w:t>
            </w:r>
            <w:r w:rsidRPr="002B3825">
              <w:rPr>
                <w:lang w:val="en-US"/>
              </w:rPr>
              <w:t>No. 43726</w:t>
            </w:r>
            <w:r w:rsidRPr="002B3825">
              <w:t xml:space="preserve"> of 18 September 2020 </w:t>
            </w:r>
            <w:r w:rsidRPr="002B3825">
              <w:rPr>
                <w:snapToGrid w:val="0"/>
              </w:rPr>
              <w:t>– Condition of Contract.</w:t>
            </w:r>
            <w:r w:rsidRPr="00D248B0">
              <w:rPr>
                <w:snapToGrid w:val="0"/>
              </w:rPr>
              <w:t xml:space="preserve"> </w:t>
            </w:r>
          </w:p>
        </w:tc>
        <w:tc>
          <w:tcPr>
            <w:tcW w:w="1710" w:type="dxa"/>
            <w:vAlign w:val="center"/>
          </w:tcPr>
          <w:p w14:paraId="0F30AF44" w14:textId="77777777" w:rsidR="006926B8" w:rsidRPr="0045680D" w:rsidRDefault="006926B8" w:rsidP="006926B8">
            <w:pPr>
              <w:keepNext/>
              <w:keepLines/>
              <w:spacing w:after="120"/>
              <w:ind w:left="360" w:hanging="288"/>
              <w:rPr>
                <w:b/>
                <w:bCs/>
                <w:snapToGrid w:val="0"/>
              </w:rPr>
            </w:pPr>
          </w:p>
          <w:p w14:paraId="59C07C7F" w14:textId="1DDBC42F" w:rsidR="006926B8" w:rsidRPr="0045680D" w:rsidRDefault="00252C33" w:rsidP="006926B8">
            <w:pPr>
              <w:keepNext/>
              <w:keepLines/>
              <w:spacing w:after="120"/>
              <w:ind w:left="360" w:hanging="288"/>
              <w:rPr>
                <w:b/>
              </w:rPr>
            </w:pPr>
            <w:r>
              <w:rPr>
                <w:b/>
                <w:bCs/>
                <w:snapToGrid w:val="0"/>
              </w:rPr>
              <w:fldChar w:fldCharType="begin">
                <w:ffData>
                  <w:name w:val=""/>
                  <w:enabled/>
                  <w:calcOnExit w:val="0"/>
                  <w:ddList>
                    <w:listEntry w:val="Not applicable"/>
                  </w:ddList>
                </w:ffData>
              </w:fldChar>
            </w:r>
            <w:r>
              <w:rPr>
                <w:b/>
                <w:bCs/>
                <w:snapToGrid w:val="0"/>
              </w:rPr>
              <w:instrText xml:space="preserve"> FORMDROPDOWN </w:instrText>
            </w:r>
            <w:r w:rsidR="00554D4B">
              <w:rPr>
                <w:b/>
                <w:bCs/>
                <w:snapToGrid w:val="0"/>
              </w:rPr>
            </w:r>
            <w:r w:rsidR="00554D4B">
              <w:rPr>
                <w:b/>
                <w:bCs/>
                <w:snapToGrid w:val="0"/>
              </w:rPr>
              <w:fldChar w:fldCharType="separate"/>
            </w:r>
            <w:r>
              <w:rPr>
                <w:b/>
                <w:bCs/>
                <w:snapToGrid w:val="0"/>
              </w:rPr>
              <w:fldChar w:fldCharType="end"/>
            </w:r>
          </w:p>
        </w:tc>
      </w:tr>
      <w:tr w:rsidR="006926B8" w:rsidRPr="002B0C87" w14:paraId="061B56C8" w14:textId="77777777" w:rsidTr="00692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571" w:type="dxa"/>
          </w:tcPr>
          <w:p w14:paraId="4CC8743A" w14:textId="77777777" w:rsidR="006926B8" w:rsidRPr="002B3825" w:rsidRDefault="006926B8" w:rsidP="006926B8"/>
          <w:p w14:paraId="411FBDE5" w14:textId="77777777" w:rsidR="006926B8" w:rsidRPr="002B3825" w:rsidRDefault="006926B8" w:rsidP="006926B8">
            <w:r>
              <w:t>(c</w:t>
            </w:r>
            <w:r w:rsidRPr="002B3825">
              <w:t>)</w:t>
            </w:r>
          </w:p>
        </w:tc>
        <w:tc>
          <w:tcPr>
            <w:tcW w:w="7524" w:type="dxa"/>
            <w:vAlign w:val="center"/>
          </w:tcPr>
          <w:p w14:paraId="79C4D873" w14:textId="77777777" w:rsidR="006926B8" w:rsidRPr="002B0C87" w:rsidRDefault="006926B8" w:rsidP="006926B8">
            <w:pPr>
              <w:rPr>
                <w:snapToGrid w:val="0"/>
                <w:highlight w:val="red"/>
              </w:rPr>
            </w:pPr>
            <w:r w:rsidRPr="00D248B0">
              <w:rPr>
                <w:snapToGrid w:val="0"/>
              </w:rPr>
              <w:t xml:space="preserve">Minimum Targeted Local Labour Skills Development Contract Participation Goal in accordance with the cidb Standard for Contract Participation Goals for Targeting Enterprises and Labour through Construction Works Contracts as published in the Government Gazette Notice No. 41237 of 10 November 2017, </w:t>
            </w:r>
            <w:r w:rsidRPr="002B3825">
              <w:rPr>
                <w:snapToGrid w:val="0"/>
              </w:rPr>
              <w:t>as amended in cidb</w:t>
            </w:r>
            <w:r w:rsidRPr="002B3825">
              <w:t xml:space="preserve"> Best Practice Project Assessment Scheme Notice </w:t>
            </w:r>
            <w:r w:rsidRPr="002B3825">
              <w:rPr>
                <w:lang w:val="en-US"/>
              </w:rPr>
              <w:t>No. 43726</w:t>
            </w:r>
            <w:r w:rsidRPr="002B3825">
              <w:t xml:space="preserve"> of 18 September 2020 </w:t>
            </w:r>
            <w:r w:rsidRPr="002B3825">
              <w:rPr>
                <w:snapToGrid w:val="0"/>
              </w:rPr>
              <w:t>– Condition of Contract.</w:t>
            </w:r>
            <w:r w:rsidRPr="00D248B0">
              <w:rPr>
                <w:snapToGrid w:val="0"/>
              </w:rPr>
              <w:t xml:space="preserve"> </w:t>
            </w:r>
          </w:p>
        </w:tc>
        <w:tc>
          <w:tcPr>
            <w:tcW w:w="1710" w:type="dxa"/>
            <w:vAlign w:val="center"/>
          </w:tcPr>
          <w:p w14:paraId="0FB0A0F3" w14:textId="7547D0A5" w:rsidR="006926B8" w:rsidRPr="0045680D" w:rsidRDefault="00252C33" w:rsidP="006926B8">
            <w:pPr>
              <w:keepNext/>
              <w:keepLines/>
              <w:spacing w:after="120"/>
              <w:ind w:left="360" w:hanging="288"/>
              <w:rPr>
                <w:b/>
              </w:rPr>
            </w:pPr>
            <w:r>
              <w:rPr>
                <w:b/>
                <w:bCs/>
                <w:snapToGrid w:val="0"/>
              </w:rPr>
              <w:fldChar w:fldCharType="begin">
                <w:ffData>
                  <w:name w:val=""/>
                  <w:enabled/>
                  <w:calcOnExit w:val="0"/>
                  <w:ddList>
                    <w:listEntry w:val="Not applicable"/>
                  </w:ddList>
                </w:ffData>
              </w:fldChar>
            </w:r>
            <w:r>
              <w:rPr>
                <w:b/>
                <w:bCs/>
                <w:snapToGrid w:val="0"/>
              </w:rPr>
              <w:instrText xml:space="preserve"> FORMDROPDOWN </w:instrText>
            </w:r>
            <w:r w:rsidR="00554D4B">
              <w:rPr>
                <w:b/>
                <w:bCs/>
                <w:snapToGrid w:val="0"/>
              </w:rPr>
            </w:r>
            <w:r w:rsidR="00554D4B">
              <w:rPr>
                <w:b/>
                <w:bCs/>
                <w:snapToGrid w:val="0"/>
              </w:rPr>
              <w:fldChar w:fldCharType="separate"/>
            </w:r>
            <w:r>
              <w:rPr>
                <w:b/>
                <w:bCs/>
                <w:snapToGrid w:val="0"/>
              </w:rPr>
              <w:fldChar w:fldCharType="end"/>
            </w:r>
          </w:p>
        </w:tc>
      </w:tr>
    </w:tbl>
    <w:tbl>
      <w:tblPr>
        <w:tblStyle w:val="TableGrid1"/>
        <w:tblW w:w="0" w:type="auto"/>
        <w:tblLook w:val="04A0" w:firstRow="1" w:lastRow="0" w:firstColumn="1" w:lastColumn="0" w:noHBand="0" w:noVBand="1"/>
      </w:tblPr>
      <w:tblGrid>
        <w:gridCol w:w="574"/>
        <w:gridCol w:w="7454"/>
        <w:gridCol w:w="1709"/>
      </w:tblGrid>
      <w:tr w:rsidR="006926B8" w:rsidRPr="002B0C87" w14:paraId="758CE73F" w14:textId="77777777" w:rsidTr="00EE61ED">
        <w:trPr>
          <w:trHeight w:val="1440"/>
        </w:trPr>
        <w:tc>
          <w:tcPr>
            <w:tcW w:w="574" w:type="dxa"/>
          </w:tcPr>
          <w:p w14:paraId="61DCFB97" w14:textId="77777777" w:rsidR="006926B8" w:rsidRPr="002B3825" w:rsidRDefault="006926B8" w:rsidP="006926B8"/>
          <w:p w14:paraId="75ACADE3" w14:textId="77777777" w:rsidR="006926B8" w:rsidRPr="002B3825" w:rsidRDefault="006926B8" w:rsidP="006926B8">
            <w:r w:rsidRPr="002B3825">
              <w:t>(</w:t>
            </w:r>
            <w:r>
              <w:t>d</w:t>
            </w:r>
            <w:r w:rsidRPr="002B3825">
              <w:t>)</w:t>
            </w:r>
          </w:p>
        </w:tc>
        <w:tc>
          <w:tcPr>
            <w:tcW w:w="7454" w:type="dxa"/>
            <w:vAlign w:val="center"/>
          </w:tcPr>
          <w:p w14:paraId="7C97DC17" w14:textId="15C3CF60" w:rsidR="006926B8" w:rsidRPr="002B0C87" w:rsidRDefault="00E206D7" w:rsidP="006926B8">
            <w:pPr>
              <w:rPr>
                <w:highlight w:val="red"/>
              </w:rPr>
            </w:pPr>
            <w:r w:rsidRPr="002B3825">
              <w:rPr>
                <w:b/>
              </w:rPr>
              <w:t xml:space="preserve">CIDB </w:t>
            </w:r>
            <w:r w:rsidR="006926B8" w:rsidRPr="002B3825">
              <w:rPr>
                <w:b/>
              </w:rPr>
              <w:t>BUILD Programme</w:t>
            </w:r>
            <w:r w:rsidR="006926B8" w:rsidRPr="002B3825">
              <w:t>:</w:t>
            </w:r>
            <w:r w:rsidR="006926B8">
              <w:t xml:space="preserve"> </w:t>
            </w:r>
            <w:r w:rsidR="006926B8" w:rsidRPr="00D248B0">
              <w:t xml:space="preserve">Minimum Targeted Enterprise Development Contract Participation Goal </w:t>
            </w:r>
            <w:r w:rsidR="006926B8" w:rsidRPr="00D248B0">
              <w:rPr>
                <w:snapToGrid w:val="0"/>
              </w:rPr>
              <w:t xml:space="preserve">in accordance with the cidb Standard for Indirect Targeting for Enterprise Development through Construction Works Contracts, No 36190 Government Gazette, 25 February 2013, as </w:t>
            </w:r>
            <w:r w:rsidR="006926B8" w:rsidRPr="002B3825">
              <w:rPr>
                <w:snapToGrid w:val="0"/>
              </w:rPr>
              <w:t>amended in cidb</w:t>
            </w:r>
            <w:r w:rsidR="006926B8" w:rsidRPr="002B3825">
              <w:t xml:space="preserve"> Best Practice Project Assessment Scheme Notice No. 43726 of 18 September 2020 </w:t>
            </w:r>
            <w:r w:rsidR="006926B8" w:rsidRPr="002B3825">
              <w:rPr>
                <w:snapToGrid w:val="0"/>
              </w:rPr>
              <w:t>– Condition of Contract.</w:t>
            </w:r>
            <w:r w:rsidR="006926B8" w:rsidRPr="002B3825">
              <w:rPr>
                <w:snapToGrid w:val="0"/>
                <w:shd w:val="clear" w:color="auto" w:fill="D9D9D9" w:themeFill="background1" w:themeFillShade="D9"/>
              </w:rPr>
              <w:t xml:space="preserve"> </w:t>
            </w:r>
          </w:p>
        </w:tc>
        <w:tc>
          <w:tcPr>
            <w:tcW w:w="1709" w:type="dxa"/>
            <w:vAlign w:val="center"/>
          </w:tcPr>
          <w:p w14:paraId="68E35DA8" w14:textId="3CD2C250" w:rsidR="006926B8" w:rsidRPr="0045680D" w:rsidRDefault="007C16E0" w:rsidP="006926B8">
            <w:pPr>
              <w:keepNext/>
              <w:keepLines/>
              <w:spacing w:after="120"/>
              <w:ind w:left="360" w:hanging="288"/>
              <w:rPr>
                <w:b/>
              </w:rPr>
            </w:pPr>
            <w:r>
              <w:rPr>
                <w:b/>
                <w:bCs/>
                <w:snapToGrid w:val="0"/>
              </w:rPr>
              <w:fldChar w:fldCharType="begin">
                <w:ffData>
                  <w:name w:val=""/>
                  <w:enabled/>
                  <w:calcOnExit w:val="0"/>
                  <w:ddList>
                    <w:listEntry w:val="Not applicable"/>
                  </w:ddList>
                </w:ffData>
              </w:fldChar>
            </w:r>
            <w:r>
              <w:rPr>
                <w:b/>
                <w:bCs/>
                <w:snapToGrid w:val="0"/>
              </w:rPr>
              <w:instrText xml:space="preserve"> FORMDROPDOWN </w:instrText>
            </w:r>
            <w:r w:rsidR="00554D4B">
              <w:rPr>
                <w:b/>
                <w:bCs/>
                <w:snapToGrid w:val="0"/>
              </w:rPr>
            </w:r>
            <w:r w:rsidR="00554D4B">
              <w:rPr>
                <w:b/>
                <w:bCs/>
                <w:snapToGrid w:val="0"/>
              </w:rPr>
              <w:fldChar w:fldCharType="separate"/>
            </w:r>
            <w:r>
              <w:rPr>
                <w:b/>
                <w:bCs/>
                <w:snapToGrid w:val="0"/>
              </w:rPr>
              <w:fldChar w:fldCharType="end"/>
            </w:r>
          </w:p>
        </w:tc>
      </w:tr>
      <w:tr w:rsidR="006926B8" w:rsidRPr="00402C45" w14:paraId="2D6F179B" w14:textId="77777777" w:rsidTr="00EE61ED">
        <w:trPr>
          <w:trHeight w:val="1440"/>
        </w:trPr>
        <w:tc>
          <w:tcPr>
            <w:tcW w:w="574" w:type="dxa"/>
          </w:tcPr>
          <w:p w14:paraId="39904756" w14:textId="77777777" w:rsidR="006926B8" w:rsidRPr="002B3825" w:rsidRDefault="006926B8" w:rsidP="006926B8"/>
          <w:p w14:paraId="6F0D73FF" w14:textId="77777777" w:rsidR="006926B8" w:rsidRPr="002B3825" w:rsidRDefault="006926B8" w:rsidP="006926B8">
            <w:r>
              <w:t>(e</w:t>
            </w:r>
            <w:r w:rsidRPr="002B3825">
              <w:t>)</w:t>
            </w:r>
          </w:p>
          <w:p w14:paraId="722801F5" w14:textId="77777777" w:rsidR="006926B8" w:rsidRPr="002B3825" w:rsidRDefault="006926B8" w:rsidP="006926B8"/>
        </w:tc>
        <w:tc>
          <w:tcPr>
            <w:tcW w:w="7454" w:type="dxa"/>
            <w:vAlign w:val="center"/>
          </w:tcPr>
          <w:p w14:paraId="03E00BD1" w14:textId="77777777" w:rsidR="006926B8" w:rsidRPr="002B0C87" w:rsidRDefault="006926B8" w:rsidP="006926B8">
            <w:pPr>
              <w:rPr>
                <w:highlight w:val="red"/>
              </w:rPr>
            </w:pPr>
            <w:r w:rsidRPr="002B3825">
              <w:rPr>
                <w:b/>
              </w:rPr>
              <w:t>cidb BUILD Programme:</w:t>
            </w:r>
            <w:r w:rsidRPr="00D248B0">
              <w:t xml:space="preserve"> Minimum Targeted Contract Skills Development Goal in accordance with the </w:t>
            </w:r>
            <w:r w:rsidRPr="00D248B0">
              <w:rPr>
                <w:snapToGrid w:val="0"/>
              </w:rPr>
              <w:t xml:space="preserve">cidb Standard for Developing Skills through Infrastructure Contracts as published in the Government Gazette Notice No. 43495 of 3 July </w:t>
            </w:r>
            <w:r w:rsidRPr="002B3825">
              <w:rPr>
                <w:snapToGrid w:val="0"/>
              </w:rPr>
              <w:t>2020, as amended in cidb</w:t>
            </w:r>
            <w:r w:rsidRPr="002B3825">
              <w:t xml:space="preserve"> Best Practice Project Assessment Scheme Notice No. 43726 of 18 September 2020</w:t>
            </w:r>
            <w:r w:rsidRPr="002B3825">
              <w:rPr>
                <w:snapToGrid w:val="0"/>
              </w:rPr>
              <w:t xml:space="preserve"> – Condition of Contract.</w:t>
            </w:r>
            <w:r w:rsidRPr="00D248B0">
              <w:t xml:space="preserve"> </w:t>
            </w:r>
            <w:r w:rsidRPr="00F76A47">
              <w:t xml:space="preserve"> </w:t>
            </w:r>
          </w:p>
        </w:tc>
        <w:tc>
          <w:tcPr>
            <w:tcW w:w="1709" w:type="dxa"/>
            <w:vAlign w:val="center"/>
          </w:tcPr>
          <w:p w14:paraId="4532157C" w14:textId="0CB1132D" w:rsidR="006926B8" w:rsidRPr="0045680D" w:rsidRDefault="007C16E0" w:rsidP="006926B8">
            <w:pPr>
              <w:keepNext/>
              <w:keepLines/>
              <w:spacing w:after="120"/>
              <w:ind w:left="360" w:hanging="288"/>
              <w:rPr>
                <w:b/>
              </w:rPr>
            </w:pPr>
            <w:r>
              <w:rPr>
                <w:b/>
                <w:bCs/>
                <w:snapToGrid w:val="0"/>
              </w:rPr>
              <w:fldChar w:fldCharType="begin">
                <w:ffData>
                  <w:name w:val=""/>
                  <w:enabled/>
                  <w:calcOnExit w:val="0"/>
                  <w:ddList>
                    <w:listEntry w:val="Not applicable"/>
                  </w:ddList>
                </w:ffData>
              </w:fldChar>
            </w:r>
            <w:r>
              <w:rPr>
                <w:b/>
                <w:bCs/>
                <w:snapToGrid w:val="0"/>
              </w:rPr>
              <w:instrText xml:space="preserve"> FORMDROPDOWN </w:instrText>
            </w:r>
            <w:r w:rsidR="00554D4B">
              <w:rPr>
                <w:b/>
                <w:bCs/>
                <w:snapToGrid w:val="0"/>
              </w:rPr>
            </w:r>
            <w:r w:rsidR="00554D4B">
              <w:rPr>
                <w:b/>
                <w:bCs/>
                <w:snapToGrid w:val="0"/>
              </w:rPr>
              <w:fldChar w:fldCharType="separate"/>
            </w:r>
            <w:r>
              <w:rPr>
                <w:b/>
                <w:bCs/>
                <w:snapToGrid w:val="0"/>
              </w:rPr>
              <w:fldChar w:fldCharType="end"/>
            </w:r>
          </w:p>
        </w:tc>
      </w:tr>
      <w:tr w:rsidR="006926B8" w:rsidRPr="00402C45" w14:paraId="60383A7C" w14:textId="77777777" w:rsidTr="007C16E0">
        <w:trPr>
          <w:trHeight w:val="527"/>
        </w:trPr>
        <w:tc>
          <w:tcPr>
            <w:tcW w:w="574" w:type="dxa"/>
          </w:tcPr>
          <w:p w14:paraId="47FB4307" w14:textId="77777777" w:rsidR="006926B8" w:rsidRPr="00402C45" w:rsidRDefault="006926B8" w:rsidP="006926B8">
            <w:pPr>
              <w:rPr>
                <w:highlight w:val="yellow"/>
              </w:rPr>
            </w:pPr>
          </w:p>
          <w:p w14:paraId="0D474986" w14:textId="77777777" w:rsidR="006926B8" w:rsidRPr="00402C45" w:rsidRDefault="006926B8" w:rsidP="006926B8">
            <w:r>
              <w:t>(f</w:t>
            </w:r>
            <w:r w:rsidRPr="00402C45">
              <w:t>)</w:t>
            </w:r>
          </w:p>
          <w:p w14:paraId="02DC5554" w14:textId="77777777" w:rsidR="006926B8" w:rsidRPr="00402C45" w:rsidRDefault="006926B8" w:rsidP="006926B8">
            <w:pPr>
              <w:rPr>
                <w:highlight w:val="yellow"/>
              </w:rPr>
            </w:pPr>
          </w:p>
        </w:tc>
        <w:tc>
          <w:tcPr>
            <w:tcW w:w="7454" w:type="dxa"/>
            <w:vAlign w:val="center"/>
          </w:tcPr>
          <w:p w14:paraId="59C21B1B" w14:textId="77777777" w:rsidR="006926B8" w:rsidRPr="00402C45" w:rsidRDefault="006926B8" w:rsidP="006926B8">
            <w:pPr>
              <w:rPr>
                <w:b/>
                <w:snapToGrid w:val="0"/>
              </w:rPr>
            </w:pPr>
            <w:r w:rsidRPr="00D36EE8">
              <w:rPr>
                <w:snapToGrid w:val="0"/>
              </w:rPr>
              <w:t>DPWI National Youth Service training and development programme (NYS)</w:t>
            </w:r>
            <w:r>
              <w:rPr>
                <w:snapToGrid w:val="0"/>
              </w:rPr>
              <w:t xml:space="preserve"> – </w:t>
            </w:r>
            <w:r w:rsidRPr="002B3825">
              <w:rPr>
                <w:snapToGrid w:val="0"/>
              </w:rPr>
              <w:t>Condition of Contract.</w:t>
            </w:r>
            <w:r w:rsidRPr="00D36EE8">
              <w:rPr>
                <w:snapToGrid w:val="0"/>
              </w:rPr>
              <w:t xml:space="preserve"> </w:t>
            </w:r>
          </w:p>
        </w:tc>
        <w:tc>
          <w:tcPr>
            <w:tcW w:w="1709" w:type="dxa"/>
            <w:vAlign w:val="center"/>
          </w:tcPr>
          <w:p w14:paraId="0696BF5E" w14:textId="0864E045" w:rsidR="006926B8" w:rsidRPr="0045680D" w:rsidRDefault="007C16E0" w:rsidP="006926B8">
            <w:pPr>
              <w:keepNext/>
              <w:keepLines/>
              <w:spacing w:after="120"/>
              <w:ind w:left="360" w:hanging="288"/>
              <w:rPr>
                <w:b/>
              </w:rPr>
            </w:pPr>
            <w:r>
              <w:rPr>
                <w:b/>
                <w:bCs/>
                <w:snapToGrid w:val="0"/>
              </w:rPr>
              <w:fldChar w:fldCharType="begin">
                <w:ffData>
                  <w:name w:val=""/>
                  <w:enabled/>
                  <w:calcOnExit w:val="0"/>
                  <w:ddList>
                    <w:listEntry w:val="Not applicable"/>
                  </w:ddList>
                </w:ffData>
              </w:fldChar>
            </w:r>
            <w:r>
              <w:rPr>
                <w:b/>
                <w:bCs/>
                <w:snapToGrid w:val="0"/>
              </w:rPr>
              <w:instrText xml:space="preserve"> FORMDROPDOWN </w:instrText>
            </w:r>
            <w:r w:rsidR="00554D4B">
              <w:rPr>
                <w:b/>
                <w:bCs/>
                <w:snapToGrid w:val="0"/>
              </w:rPr>
            </w:r>
            <w:r w:rsidR="00554D4B">
              <w:rPr>
                <w:b/>
                <w:bCs/>
                <w:snapToGrid w:val="0"/>
              </w:rPr>
              <w:fldChar w:fldCharType="separate"/>
            </w:r>
            <w:r>
              <w:rPr>
                <w:b/>
                <w:bCs/>
                <w:snapToGrid w:val="0"/>
              </w:rPr>
              <w:fldChar w:fldCharType="end"/>
            </w:r>
          </w:p>
        </w:tc>
      </w:tr>
      <w:tr w:rsidR="006926B8" w:rsidRPr="00402C45" w14:paraId="44F6AA56" w14:textId="77777777" w:rsidTr="007C16E0">
        <w:trPr>
          <w:trHeight w:val="432"/>
        </w:trPr>
        <w:tc>
          <w:tcPr>
            <w:tcW w:w="574" w:type="dxa"/>
          </w:tcPr>
          <w:p w14:paraId="68288FDF" w14:textId="77777777" w:rsidR="006926B8" w:rsidRPr="00402C45" w:rsidRDefault="006926B8" w:rsidP="006926B8">
            <w:pPr>
              <w:rPr>
                <w:highlight w:val="yellow"/>
              </w:rPr>
            </w:pPr>
            <w:r w:rsidRPr="00402C45">
              <w:rPr>
                <w:b/>
              </w:rPr>
              <w:t xml:space="preserve">      </w:t>
            </w:r>
          </w:p>
          <w:p w14:paraId="77243C45" w14:textId="77777777" w:rsidR="006926B8" w:rsidRPr="00402C45" w:rsidRDefault="006926B8" w:rsidP="006926B8">
            <w:r>
              <w:t>(g</w:t>
            </w:r>
            <w:r w:rsidRPr="00402C45">
              <w:t>)</w:t>
            </w:r>
          </w:p>
          <w:p w14:paraId="4429103D" w14:textId="77777777" w:rsidR="006926B8" w:rsidRPr="00402C45" w:rsidRDefault="006926B8" w:rsidP="006926B8">
            <w:pPr>
              <w:rPr>
                <w:highlight w:val="yellow"/>
              </w:rPr>
            </w:pPr>
          </w:p>
        </w:tc>
        <w:tc>
          <w:tcPr>
            <w:tcW w:w="7454" w:type="dxa"/>
            <w:vAlign w:val="center"/>
          </w:tcPr>
          <w:p w14:paraId="7660C0A9" w14:textId="77777777" w:rsidR="006926B8" w:rsidRPr="00402C45" w:rsidRDefault="006926B8" w:rsidP="006926B8">
            <w:pPr>
              <w:rPr>
                <w:highlight w:val="yellow"/>
              </w:rPr>
            </w:pPr>
            <w:r w:rsidRPr="00D36EE8">
              <w:rPr>
                <w:snapToGrid w:val="0"/>
              </w:rPr>
              <w:t xml:space="preserve">Labour Intensive Works </w:t>
            </w:r>
            <w:r w:rsidRPr="002B3825">
              <w:rPr>
                <w:snapToGrid w:val="0"/>
              </w:rPr>
              <w:t>– Condition of Contract.</w:t>
            </w:r>
            <w:r>
              <w:rPr>
                <w:snapToGrid w:val="0"/>
              </w:rPr>
              <w:t xml:space="preserve"> </w:t>
            </w:r>
          </w:p>
        </w:tc>
        <w:tc>
          <w:tcPr>
            <w:tcW w:w="1709" w:type="dxa"/>
            <w:vAlign w:val="center"/>
          </w:tcPr>
          <w:p w14:paraId="78CBFEB0" w14:textId="5F8DCE90" w:rsidR="006926B8" w:rsidRPr="0045680D" w:rsidRDefault="007C16E0" w:rsidP="006926B8">
            <w:pPr>
              <w:keepNext/>
              <w:keepLines/>
              <w:spacing w:after="120"/>
              <w:ind w:left="360" w:hanging="288"/>
              <w:rPr>
                <w:b/>
              </w:rPr>
            </w:pPr>
            <w:r>
              <w:rPr>
                <w:b/>
                <w:bCs/>
                <w:snapToGrid w:val="0"/>
              </w:rPr>
              <w:fldChar w:fldCharType="begin">
                <w:ffData>
                  <w:name w:val=""/>
                  <w:enabled/>
                  <w:calcOnExit w:val="0"/>
                  <w:ddList>
                    <w:listEntry w:val="Not applicable"/>
                  </w:ddList>
                </w:ffData>
              </w:fldChar>
            </w:r>
            <w:r>
              <w:rPr>
                <w:b/>
                <w:bCs/>
                <w:snapToGrid w:val="0"/>
              </w:rPr>
              <w:instrText xml:space="preserve"> FORMDROPDOWN </w:instrText>
            </w:r>
            <w:r w:rsidR="00554D4B">
              <w:rPr>
                <w:b/>
                <w:bCs/>
                <w:snapToGrid w:val="0"/>
              </w:rPr>
            </w:r>
            <w:r w:rsidR="00554D4B">
              <w:rPr>
                <w:b/>
                <w:bCs/>
                <w:snapToGrid w:val="0"/>
              </w:rPr>
              <w:fldChar w:fldCharType="separate"/>
            </w:r>
            <w:r>
              <w:rPr>
                <w:b/>
                <w:bCs/>
                <w:snapToGrid w:val="0"/>
              </w:rPr>
              <w:fldChar w:fldCharType="end"/>
            </w:r>
          </w:p>
        </w:tc>
      </w:tr>
      <w:tr w:rsidR="00AA576D" w:rsidRPr="00402C45" w14:paraId="1E16DE22" w14:textId="77777777" w:rsidTr="007C16E0">
        <w:trPr>
          <w:trHeight w:val="432"/>
        </w:trPr>
        <w:tc>
          <w:tcPr>
            <w:tcW w:w="574" w:type="dxa"/>
          </w:tcPr>
          <w:p w14:paraId="1CB374C0" w14:textId="0E5D4FF2" w:rsidR="00AA576D" w:rsidRPr="00AA576D" w:rsidRDefault="00AA576D" w:rsidP="006926B8">
            <w:r>
              <w:t>(h)</w:t>
            </w:r>
          </w:p>
        </w:tc>
        <w:tc>
          <w:tcPr>
            <w:tcW w:w="7454" w:type="dxa"/>
            <w:vAlign w:val="center"/>
          </w:tcPr>
          <w:p w14:paraId="2B92B6C7" w14:textId="676C8F0E" w:rsidR="00AA576D" w:rsidRPr="00D36EE8" w:rsidRDefault="00AA576D" w:rsidP="006926B8">
            <w:pPr>
              <w:rPr>
                <w:snapToGrid w:val="0"/>
              </w:rPr>
            </w:pPr>
            <w:r>
              <w:rPr>
                <w:snapToGrid w:val="0"/>
              </w:rPr>
              <w:t>CIDB Standard for Developing Skills through Infrastructure Projects Government Gazette 36760 of 23 August 2013 for official version, June 2020 version 2, www.gpwonline.co.za</w:t>
            </w:r>
          </w:p>
        </w:tc>
        <w:tc>
          <w:tcPr>
            <w:tcW w:w="1709" w:type="dxa"/>
            <w:vAlign w:val="center"/>
          </w:tcPr>
          <w:p w14:paraId="367ABFA5" w14:textId="5005A6E8" w:rsidR="00AA576D" w:rsidRDefault="00094C1F" w:rsidP="006926B8">
            <w:pPr>
              <w:keepNext/>
              <w:keepLines/>
              <w:spacing w:after="120"/>
              <w:ind w:left="360" w:hanging="288"/>
              <w:rPr>
                <w:b/>
                <w:bCs/>
                <w:snapToGrid w:val="0"/>
              </w:rPr>
            </w:pPr>
            <w:r>
              <w:rPr>
                <w:b/>
                <w:bCs/>
                <w:snapToGrid w:val="0"/>
              </w:rPr>
              <w:t>Applicable</w:t>
            </w:r>
          </w:p>
        </w:tc>
      </w:tr>
    </w:tbl>
    <w:p w14:paraId="10C44C6E" w14:textId="77777777" w:rsidR="006926B8" w:rsidRDefault="006926B8" w:rsidP="006926B8">
      <w:pPr>
        <w:rPr>
          <w:highlight w:val="yellow"/>
        </w:rPr>
      </w:pPr>
    </w:p>
    <w:p w14:paraId="17ACD909" w14:textId="77777777" w:rsidR="006926B8" w:rsidRDefault="006926B8" w:rsidP="006926B8">
      <w:pPr>
        <w:rPr>
          <w:highlight w:val="yellow"/>
        </w:rPr>
      </w:pPr>
    </w:p>
    <w:p w14:paraId="1748D2B2" w14:textId="38E1C5A2" w:rsidR="006926B8" w:rsidRPr="00DC6A07" w:rsidRDefault="00DC6A07" w:rsidP="00554D4B">
      <w:pPr>
        <w:pStyle w:val="Heading2"/>
        <w:numPr>
          <w:ilvl w:val="0"/>
          <w:numId w:val="76"/>
        </w:numPr>
        <w:rPr>
          <w:b/>
          <w:bCs/>
          <w:iCs/>
          <w:snapToGrid w:val="0"/>
          <w:sz w:val="20"/>
        </w:rPr>
      </w:pPr>
      <w:bookmarkStart w:id="23" w:name="_Toc142247209"/>
      <w:r w:rsidRPr="00DC6A07">
        <w:rPr>
          <w:b/>
          <w:bCs/>
          <w:iCs/>
          <w:snapToGrid w:val="0"/>
          <w:sz w:val="20"/>
        </w:rPr>
        <w:t>COLLECTION OF TENDER DOCUMENTS</w:t>
      </w:r>
      <w:bookmarkEnd w:id="23"/>
    </w:p>
    <w:p w14:paraId="5FC7A51E" w14:textId="77777777" w:rsidR="006926B8" w:rsidRPr="00884517" w:rsidRDefault="006926B8" w:rsidP="006926B8">
      <w:pPr>
        <w:rPr>
          <w:bCs/>
          <w:snapToGrid w:val="0"/>
        </w:rPr>
      </w:pPr>
    </w:p>
    <w:p w14:paraId="0916616B" w14:textId="610A41BC" w:rsidR="006926B8" w:rsidRPr="00884517" w:rsidRDefault="006926B8" w:rsidP="006926B8">
      <w:pPr>
        <w:pStyle w:val="Footer"/>
        <w:ind w:left="360"/>
        <w:rPr>
          <w:rStyle w:val="Hyperlink"/>
          <w:bCs/>
          <w:snapToGrid w:val="0"/>
        </w:rPr>
      </w:pPr>
      <w:r w:rsidRPr="00884517">
        <w:rPr>
          <w:snapToGrid w:val="0"/>
        </w:rPr>
        <w:fldChar w:fldCharType="begin">
          <w:ffData>
            <w:name w:val="Check2"/>
            <w:enabled/>
            <w:calcOnExit w:val="0"/>
            <w:checkBox>
              <w:sizeAuto/>
              <w:default w:val="0"/>
              <w:checked/>
            </w:checkBox>
          </w:ffData>
        </w:fldChar>
      </w:r>
      <w:r w:rsidRPr="00884517">
        <w:rPr>
          <w:snapToGrid w:val="0"/>
        </w:rPr>
        <w:instrText xml:space="preserve"> FORMCHECKBOX </w:instrText>
      </w:r>
      <w:r w:rsidR="00554D4B">
        <w:rPr>
          <w:snapToGrid w:val="0"/>
        </w:rPr>
      </w:r>
      <w:r w:rsidR="00554D4B">
        <w:rPr>
          <w:snapToGrid w:val="0"/>
        </w:rPr>
        <w:fldChar w:fldCharType="separate"/>
      </w:r>
      <w:r w:rsidRPr="00884517">
        <w:rPr>
          <w:snapToGrid w:val="0"/>
        </w:rPr>
        <w:fldChar w:fldCharType="end"/>
      </w:r>
      <w:r w:rsidRPr="00884517">
        <w:rPr>
          <w:snapToGrid w:val="0"/>
        </w:rPr>
        <w:t xml:space="preserve"> </w:t>
      </w:r>
      <w:r w:rsidRPr="00884517">
        <w:rPr>
          <w:bCs/>
          <w:snapToGrid w:val="0"/>
        </w:rPr>
        <w:t xml:space="preserve">Bid documents are available for free download on e-Tender portal </w:t>
      </w:r>
      <w:hyperlink r:id="rId12" w:history="1">
        <w:r w:rsidR="00E41E36" w:rsidRPr="00B76FF1">
          <w:rPr>
            <w:rStyle w:val="Hyperlink"/>
            <w:bCs/>
            <w:snapToGrid w:val="0"/>
          </w:rPr>
          <w:t>www.etenders.gov.za/</w:t>
        </w:r>
      </w:hyperlink>
      <w:r w:rsidR="00E41E36">
        <w:rPr>
          <w:rStyle w:val="Hyperlink"/>
          <w:bCs/>
          <w:snapToGrid w:val="0"/>
        </w:rPr>
        <w:t xml:space="preserve"> www.publicworks.gov.za</w:t>
      </w:r>
    </w:p>
    <w:p w14:paraId="3AA40077" w14:textId="77777777" w:rsidR="006926B8" w:rsidRPr="00884517" w:rsidRDefault="006926B8" w:rsidP="006926B8">
      <w:pPr>
        <w:pStyle w:val="Footer"/>
        <w:ind w:left="360"/>
        <w:rPr>
          <w:rStyle w:val="Hyperlink"/>
          <w:bCs/>
          <w:snapToGrid w:val="0"/>
        </w:rPr>
      </w:pPr>
    </w:p>
    <w:bookmarkStart w:id="24" w:name="Check3"/>
    <w:p w14:paraId="053049B9" w14:textId="365A9580" w:rsidR="00A96809" w:rsidRDefault="006926B8" w:rsidP="00A96809">
      <w:pPr>
        <w:ind w:left="360"/>
        <w:rPr>
          <w:bCs/>
          <w:i/>
          <w:iCs/>
          <w:snapToGrid w:val="0"/>
        </w:rPr>
      </w:pPr>
      <w:r w:rsidRPr="00884517">
        <w:rPr>
          <w:snapToGrid w:val="0"/>
        </w:rPr>
        <w:fldChar w:fldCharType="begin">
          <w:ffData>
            <w:name w:val="Check3"/>
            <w:enabled/>
            <w:calcOnExit w:val="0"/>
            <w:checkBox>
              <w:sizeAuto/>
              <w:default w:val="0"/>
              <w:checked/>
            </w:checkBox>
          </w:ffData>
        </w:fldChar>
      </w:r>
      <w:r w:rsidRPr="00884517">
        <w:rPr>
          <w:snapToGrid w:val="0"/>
        </w:rPr>
        <w:instrText xml:space="preserve"> FORMCHECKBOX </w:instrText>
      </w:r>
      <w:r w:rsidR="00554D4B">
        <w:rPr>
          <w:snapToGrid w:val="0"/>
        </w:rPr>
      </w:r>
      <w:r w:rsidR="00554D4B">
        <w:rPr>
          <w:snapToGrid w:val="0"/>
        </w:rPr>
        <w:fldChar w:fldCharType="separate"/>
      </w:r>
      <w:r w:rsidRPr="00884517">
        <w:rPr>
          <w:snapToGrid w:val="0"/>
        </w:rPr>
        <w:fldChar w:fldCharType="end"/>
      </w:r>
      <w:bookmarkEnd w:id="24"/>
      <w:r w:rsidRPr="00884517">
        <w:rPr>
          <w:snapToGrid w:val="0"/>
        </w:rPr>
        <w:t xml:space="preserve">  Alternatively; Bid documents may be collected during working hours at the following </w:t>
      </w:r>
      <w:sdt>
        <w:sdtPr>
          <w:rPr>
            <w:snapToGrid w:val="0"/>
          </w:rPr>
          <w:id w:val="-764846335"/>
          <w:lock w:val="sdtLocked"/>
          <w:placeholder>
            <w:docPart w:val="DefaultPlaceholder_1081868574"/>
          </w:placeholder>
          <w:text/>
        </w:sdtPr>
        <w:sdtEndPr/>
        <w:sdtContent>
          <w:r w:rsidRPr="007F0DF5">
            <w:rPr>
              <w:snapToGrid w:val="0"/>
            </w:rPr>
            <w:t xml:space="preserve">address </w:t>
          </w:r>
          <w:r w:rsidR="007F0DF5">
            <w:rPr>
              <w:snapToGrid w:val="0"/>
            </w:rPr>
            <w:t>NDPWI</w:t>
          </w:r>
          <w:r w:rsidR="0095618D" w:rsidRPr="007F0DF5">
            <w:rPr>
              <w:snapToGrid w:val="0"/>
            </w:rPr>
            <w:t xml:space="preserve"> </w:t>
          </w:r>
          <w:r w:rsidR="007F0DF5">
            <w:rPr>
              <w:snapToGrid w:val="0"/>
            </w:rPr>
            <w:t>251 Nana Sita Street, AVN Building, Pretoria, 0001</w:t>
          </w:r>
          <w:r w:rsidRPr="007F0DF5">
            <w:rPr>
              <w:snapToGrid w:val="0"/>
            </w:rPr>
            <w:t>.</w:t>
          </w:r>
        </w:sdtContent>
      </w:sdt>
    </w:p>
    <w:p w14:paraId="40B2B0B8" w14:textId="53E626AC" w:rsidR="006926B8" w:rsidRPr="00BD668F" w:rsidRDefault="006926B8" w:rsidP="00BD668F">
      <w:pPr>
        <w:ind w:left="360"/>
        <w:rPr>
          <w:b/>
          <w:snapToGrid w:val="0"/>
        </w:rPr>
      </w:pPr>
      <w:r w:rsidRPr="00884517">
        <w:rPr>
          <w:snapToGrid w:val="0"/>
        </w:rPr>
        <w:t>A non-refundable bid deposit of</w:t>
      </w:r>
      <w:r w:rsidR="00A96809" w:rsidRPr="00577A66">
        <w:rPr>
          <w:b/>
          <w:snapToGrid w:val="0"/>
        </w:rPr>
        <w:t xml:space="preserve"> </w:t>
      </w:r>
      <w:sdt>
        <w:sdtPr>
          <w:rPr>
            <w:b/>
            <w:snapToGrid w:val="0"/>
          </w:rPr>
          <w:alias w:val="Price of Bid Document/ Quotation Document"/>
          <w:tag w:val="Price of Bid Document/ Quotation Document"/>
          <w:id w:val="786319458"/>
          <w:lock w:val="sdtLocked"/>
          <w:placeholder>
            <w:docPart w:val="9C937EF07B9049E4837B61570FA3118B"/>
          </w:placeholder>
          <w:dropDownList>
            <w:listItem w:displayText="Free of Charge" w:value="Free of Charge"/>
            <w:listItem w:displayText="R 100.00" w:value="R 100.00"/>
            <w:listItem w:displayText="R 200.00" w:value="R 200.00"/>
            <w:listItem w:displayText="R 300.00" w:value="R 300.00"/>
            <w:listItem w:displayText="R 500.00" w:value="R 500.00"/>
            <w:listItem w:displayText="R 700.00" w:value="R 700.00"/>
            <w:listItem w:displayText="R 800.00" w:value="R 800.00"/>
            <w:listItem w:displayText="R 900.00" w:value="R 900.00"/>
            <w:listItem w:displayText="R 1000.00" w:value="R 1000.00"/>
          </w:dropDownList>
        </w:sdtPr>
        <w:sdtEndPr/>
        <w:sdtContent>
          <w:r w:rsidR="002E2B72">
            <w:rPr>
              <w:b/>
              <w:snapToGrid w:val="0"/>
            </w:rPr>
            <w:t>R 300.00</w:t>
          </w:r>
        </w:sdtContent>
      </w:sdt>
      <w:r w:rsidR="00BD668F">
        <w:rPr>
          <w:b/>
          <w:snapToGrid w:val="0"/>
        </w:rPr>
        <w:t xml:space="preserve"> </w:t>
      </w:r>
      <w:r w:rsidRPr="00884517">
        <w:rPr>
          <w:snapToGrid w:val="0"/>
        </w:rPr>
        <w:t>is payable (cash only) on collection of the bid documents.</w:t>
      </w:r>
    </w:p>
    <w:p w14:paraId="2232545E" w14:textId="77777777" w:rsidR="006926B8" w:rsidRDefault="006926B8" w:rsidP="006926B8">
      <w:pPr>
        <w:rPr>
          <w:b/>
          <w:snapToGrid w:val="0"/>
        </w:rPr>
      </w:pPr>
    </w:p>
    <w:p w14:paraId="7FDB6599" w14:textId="1949BE6B" w:rsidR="006926B8" w:rsidRPr="00DC6A07" w:rsidRDefault="00DC6A07" w:rsidP="00554D4B">
      <w:pPr>
        <w:pStyle w:val="Heading2"/>
        <w:numPr>
          <w:ilvl w:val="0"/>
          <w:numId w:val="76"/>
        </w:numPr>
        <w:rPr>
          <w:b/>
          <w:bCs/>
          <w:iCs/>
          <w:snapToGrid w:val="0"/>
          <w:sz w:val="20"/>
        </w:rPr>
      </w:pPr>
      <w:bookmarkStart w:id="25" w:name="_Toc142247210"/>
      <w:r w:rsidRPr="00DC6A07">
        <w:rPr>
          <w:b/>
          <w:bCs/>
          <w:iCs/>
          <w:snapToGrid w:val="0"/>
          <w:sz w:val="20"/>
        </w:rPr>
        <w:t>SITE INSPECTION MEETING</w:t>
      </w:r>
      <w:bookmarkEnd w:id="25"/>
    </w:p>
    <w:p w14:paraId="4A5AE704" w14:textId="46B8C4A2" w:rsidR="00DD4FC1" w:rsidRPr="008628BC" w:rsidRDefault="00DD4FC1" w:rsidP="00DD4FC1">
      <w:pPr>
        <w:pStyle w:val="ListParagraph"/>
        <w:ind w:left="360"/>
        <w:rPr>
          <w:b/>
        </w:rPr>
      </w:pPr>
      <w:r w:rsidRPr="008628BC">
        <w:rPr>
          <w:b/>
        </w:rPr>
        <w:t>Details of Bid Briefing meeting (if any)</w:t>
      </w:r>
    </w:p>
    <w:sdt>
      <w:sdtPr>
        <w:alias w:val="Deatils of Bid Briefing Meeting."/>
        <w:tag w:val="Deatils of Bid Briefing Meeting."/>
        <w:id w:val="-20863496"/>
        <w:lock w:val="sdtLocked"/>
        <w:placeholder>
          <w:docPart w:val="6E2B4D33EC824271A866661FAF104D9F"/>
        </w:placeholder>
        <w:dropDownList>
          <w:listItem w:value="Choose an item."/>
          <w:listItem w:displayText="There will be a compulsory bid briefing meeting and all potential bidders must attend. Details of the compulsory bid briefing meeting is indicated in the table below: " w:value="There will be a compulsory bid briefing meeting and all potential bidders must attend. Details of the compulsory bid briefing meeting is indicated in the table below: "/>
          <w:listItem w:displayText="There will be no bid briefing meeting." w:value="There will be no bid briefing meeting."/>
          <w:listItem w:displayText="There will be a bid briefing meeting, but the attendance is non-compulsory. Details of the bid non-compulsory bid briefing meeting is indicated in the table below:" w:value="There will be a bid briefing meeting, but the attendance is non-compulsory. Details of the bid non-compulsory bid briefing meeting is indicated in the table below:"/>
        </w:dropDownList>
      </w:sdtPr>
      <w:sdtEndPr/>
      <w:sdtContent>
        <w:p w14:paraId="1C5D67BC" w14:textId="746F1010" w:rsidR="00DD4FC1" w:rsidRDefault="008628BC" w:rsidP="00DD4FC1">
          <w:pPr>
            <w:ind w:left="360"/>
          </w:pPr>
          <w:r>
            <w:t>There will be no bid briefing meeting.</w:t>
          </w:r>
        </w:p>
      </w:sdtContent>
    </w:sdt>
    <w:p w14:paraId="31909499" w14:textId="64B6AAC4" w:rsidR="006926B8" w:rsidRDefault="001124C0" w:rsidP="001124C0">
      <w:pPr>
        <w:tabs>
          <w:tab w:val="left" w:pos="270"/>
          <w:tab w:val="left" w:pos="1182"/>
        </w:tabs>
        <w:ind w:left="270"/>
      </w:pPr>
      <w:r>
        <w:tab/>
      </w:r>
    </w:p>
    <w:tbl>
      <w:tblPr>
        <w:tblStyle w:val="TableGrid"/>
        <w:tblW w:w="9630" w:type="dxa"/>
        <w:tblInd w:w="355" w:type="dxa"/>
        <w:tblLook w:val="04A0" w:firstRow="1" w:lastRow="0" w:firstColumn="1" w:lastColumn="0" w:noHBand="0" w:noVBand="1"/>
      </w:tblPr>
      <w:tblGrid>
        <w:gridCol w:w="2160"/>
        <w:gridCol w:w="2970"/>
        <w:gridCol w:w="1620"/>
        <w:gridCol w:w="2880"/>
      </w:tblGrid>
      <w:tr w:rsidR="007763A9" w14:paraId="275E55AA" w14:textId="77777777" w:rsidTr="006926B8">
        <w:trPr>
          <w:trHeight w:hRule="exact" w:val="907"/>
        </w:trPr>
        <w:tc>
          <w:tcPr>
            <w:tcW w:w="2160" w:type="dxa"/>
            <w:vAlign w:val="center"/>
          </w:tcPr>
          <w:p w14:paraId="12A17D0A" w14:textId="77777777" w:rsidR="007763A9" w:rsidRPr="00BF67C8" w:rsidRDefault="007763A9" w:rsidP="007763A9">
            <w:pPr>
              <w:tabs>
                <w:tab w:val="left" w:pos="270"/>
                <w:tab w:val="left" w:pos="426"/>
                <w:tab w:val="left" w:pos="1418"/>
              </w:tabs>
              <w:rPr>
                <w:b/>
              </w:rPr>
            </w:pPr>
            <w:r w:rsidRPr="00BF67C8">
              <w:rPr>
                <w:b/>
              </w:rPr>
              <w:t>Venue:</w:t>
            </w:r>
          </w:p>
        </w:tc>
        <w:sdt>
          <w:sdtPr>
            <w:rPr>
              <w:b/>
              <w:lang w:val="en-ZA"/>
            </w:rPr>
            <w:alias w:val="Bid Briefing Venue"/>
            <w:tag w:val=""/>
            <w:id w:val="-519620578"/>
            <w:lock w:val="sdtContentLocked"/>
            <w:placeholder>
              <w:docPart w:val="ECAE6E38F08C4DA6B5A05EC59150FE09"/>
            </w:placeholder>
            <w:dataBinding w:prefixMappings="xmlns:ns0='http://schemas.microsoft.com/office/2006/coverPageProps' " w:xpath="/ns0:CoverPageProperties[1]/ns0:CompanyAddress[1]" w:storeItemID="{55AF091B-3C7A-41E3-B477-F2FDAA23CFDA}"/>
            <w:text/>
          </w:sdtPr>
          <w:sdtEndPr/>
          <w:sdtContent>
            <w:tc>
              <w:tcPr>
                <w:tcW w:w="7470" w:type="dxa"/>
                <w:gridSpan w:val="3"/>
                <w:vAlign w:val="center"/>
              </w:tcPr>
              <w:p w14:paraId="584698BC" w14:textId="152AA978" w:rsidR="007763A9" w:rsidRPr="00BF67C8" w:rsidRDefault="00C1267F" w:rsidP="007763A9">
                <w:pPr>
                  <w:tabs>
                    <w:tab w:val="left" w:pos="270"/>
                    <w:tab w:val="left" w:pos="426"/>
                    <w:tab w:val="left" w:pos="1418"/>
                  </w:tabs>
                </w:pPr>
                <w:r>
                  <w:rPr>
                    <w:b/>
                    <w:lang w:val="en-US"/>
                  </w:rPr>
                  <w:t>N/A</w:t>
                </w:r>
              </w:p>
            </w:tc>
          </w:sdtContent>
        </w:sdt>
      </w:tr>
      <w:tr w:rsidR="007763A9" w14:paraId="220329F4" w14:textId="77777777" w:rsidTr="006926B8">
        <w:trPr>
          <w:trHeight w:hRule="exact" w:val="576"/>
        </w:trPr>
        <w:tc>
          <w:tcPr>
            <w:tcW w:w="2160" w:type="dxa"/>
            <w:vAlign w:val="center"/>
          </w:tcPr>
          <w:p w14:paraId="69092DC7" w14:textId="77777777" w:rsidR="007763A9" w:rsidRPr="00BF67C8" w:rsidRDefault="007763A9" w:rsidP="007763A9">
            <w:pPr>
              <w:tabs>
                <w:tab w:val="left" w:pos="270"/>
                <w:tab w:val="left" w:pos="426"/>
                <w:tab w:val="left" w:pos="1418"/>
              </w:tabs>
              <w:rPr>
                <w:b/>
              </w:rPr>
            </w:pPr>
            <w:r w:rsidRPr="00BF67C8">
              <w:rPr>
                <w:b/>
              </w:rPr>
              <w:t xml:space="preserve">Virtual </w:t>
            </w:r>
            <w:r>
              <w:rPr>
                <w:b/>
              </w:rPr>
              <w:t>m</w:t>
            </w:r>
            <w:r w:rsidRPr="00BF67C8">
              <w:rPr>
                <w:b/>
              </w:rPr>
              <w:t xml:space="preserve">eeting </w:t>
            </w:r>
            <w:r>
              <w:rPr>
                <w:b/>
              </w:rPr>
              <w:t>l</w:t>
            </w:r>
            <w:r w:rsidRPr="00BF67C8">
              <w:rPr>
                <w:b/>
              </w:rPr>
              <w:t>ink:</w:t>
            </w:r>
          </w:p>
        </w:tc>
        <w:tc>
          <w:tcPr>
            <w:tcW w:w="7470" w:type="dxa"/>
            <w:gridSpan w:val="3"/>
            <w:vAlign w:val="center"/>
          </w:tcPr>
          <w:p w14:paraId="202E0F06" w14:textId="048EDF57" w:rsidR="007763A9" w:rsidRPr="00BF67C8" w:rsidRDefault="00F6428E" w:rsidP="00E13A43">
            <w:pPr>
              <w:tabs>
                <w:tab w:val="left" w:pos="270"/>
                <w:tab w:val="left" w:pos="426"/>
                <w:tab w:val="left" w:pos="1418"/>
              </w:tabs>
            </w:pPr>
            <w:r>
              <w:fldChar w:fldCharType="begin">
                <w:ffData>
                  <w:name w:val=""/>
                  <w:enabled/>
                  <w:calcOnExit w:val="0"/>
                  <w:textInput>
                    <w:default w:val="(Type link here or indicate &quot;N/A&quot;)"/>
                  </w:textInput>
                </w:ffData>
              </w:fldChar>
            </w:r>
            <w:r>
              <w:instrText xml:space="preserve"> FORMTEXT </w:instrText>
            </w:r>
            <w:r>
              <w:fldChar w:fldCharType="separate"/>
            </w:r>
            <w:r>
              <w:rPr>
                <w:noProof/>
              </w:rPr>
              <w:t>"N/A")</w:t>
            </w:r>
            <w:r>
              <w:fldChar w:fldCharType="end"/>
            </w:r>
          </w:p>
        </w:tc>
      </w:tr>
      <w:tr w:rsidR="007763A9" w14:paraId="6DDD1CD3" w14:textId="77777777" w:rsidTr="006926B8">
        <w:trPr>
          <w:trHeight w:hRule="exact" w:val="576"/>
        </w:trPr>
        <w:tc>
          <w:tcPr>
            <w:tcW w:w="2160" w:type="dxa"/>
            <w:vAlign w:val="center"/>
          </w:tcPr>
          <w:p w14:paraId="6E6D4822" w14:textId="77777777" w:rsidR="007763A9" w:rsidRPr="00BF67C8" w:rsidRDefault="007763A9" w:rsidP="007763A9">
            <w:pPr>
              <w:tabs>
                <w:tab w:val="left" w:pos="270"/>
                <w:tab w:val="left" w:pos="426"/>
                <w:tab w:val="left" w:pos="1418"/>
              </w:tabs>
              <w:rPr>
                <w:b/>
              </w:rPr>
            </w:pPr>
            <w:r w:rsidRPr="00BF67C8">
              <w:rPr>
                <w:b/>
              </w:rPr>
              <w:t>Date:</w:t>
            </w:r>
          </w:p>
        </w:tc>
        <w:tc>
          <w:tcPr>
            <w:tcW w:w="2970" w:type="dxa"/>
            <w:vAlign w:val="center"/>
          </w:tcPr>
          <w:p w14:paraId="70F0A963" w14:textId="77777777" w:rsidR="007F3B57" w:rsidRPr="00390294" w:rsidRDefault="007F3B57" w:rsidP="007F3B57">
            <w:pPr>
              <w:rPr>
                <w:i/>
                <w:snapToGrid w:val="0"/>
              </w:rPr>
            </w:pPr>
            <w:r>
              <w:rPr>
                <w:i/>
                <w:snapToGrid w:val="0"/>
              </w:rPr>
              <w:t>Date</w:t>
            </w:r>
            <w:r w:rsidRPr="00390294">
              <w:rPr>
                <w:i/>
                <w:snapToGrid w:val="0"/>
              </w:rPr>
              <w:t xml:space="preserve"> of Bid Briefing (if </w:t>
            </w:r>
            <w:r>
              <w:rPr>
                <w:i/>
                <w:snapToGrid w:val="0"/>
              </w:rPr>
              <w:t>a</w:t>
            </w:r>
            <w:r w:rsidRPr="00390294">
              <w:rPr>
                <w:i/>
                <w:snapToGrid w:val="0"/>
              </w:rPr>
              <w:t>ny)</w:t>
            </w:r>
          </w:p>
          <w:sdt>
            <w:sdtPr>
              <w:rPr>
                <w:b/>
                <w:bCs/>
                <w:snapToGrid w:val="0"/>
              </w:rPr>
              <w:alias w:val="Bid Briefing Date"/>
              <w:tag w:val="Thursday, 03 August 2023"/>
              <w:id w:val="-1327888566"/>
              <w:lock w:val="sdtContentLocked"/>
              <w:placeholder>
                <w:docPart w:val="6DE8E7CC447E492689336DA70055F01D"/>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1754007" w14:textId="6C19E879" w:rsidR="007763A9" w:rsidRPr="00BF67C8" w:rsidRDefault="00C1267F" w:rsidP="007F3B57">
                <w:pPr>
                  <w:widowControl w:val="0"/>
                  <w:tabs>
                    <w:tab w:val="left" w:pos="-18"/>
                    <w:tab w:val="left" w:pos="142"/>
                    <w:tab w:val="left" w:pos="1418"/>
                  </w:tabs>
                  <w:autoSpaceDE w:val="0"/>
                  <w:autoSpaceDN w:val="0"/>
                  <w:adjustRightInd w:val="0"/>
                </w:pPr>
                <w:r>
                  <w:rPr>
                    <w:b/>
                    <w:bCs/>
                    <w:snapToGrid w:val="0"/>
                    <w:lang w:val="en-US"/>
                  </w:rPr>
                  <w:t>N/A</w:t>
                </w:r>
              </w:p>
            </w:sdtContent>
          </w:sdt>
        </w:tc>
        <w:tc>
          <w:tcPr>
            <w:tcW w:w="1620" w:type="dxa"/>
            <w:vAlign w:val="center"/>
          </w:tcPr>
          <w:p w14:paraId="3A263A2A" w14:textId="77777777" w:rsidR="007763A9" w:rsidRPr="00BF67C8" w:rsidRDefault="007763A9" w:rsidP="007763A9">
            <w:pPr>
              <w:widowControl w:val="0"/>
              <w:tabs>
                <w:tab w:val="left" w:pos="-18"/>
                <w:tab w:val="left" w:pos="142"/>
                <w:tab w:val="left" w:pos="1418"/>
              </w:tabs>
              <w:autoSpaceDE w:val="0"/>
              <w:autoSpaceDN w:val="0"/>
              <w:adjustRightInd w:val="0"/>
              <w:jc w:val="center"/>
              <w:rPr>
                <w:b/>
              </w:rPr>
            </w:pPr>
            <w:r w:rsidRPr="00BF67C8">
              <w:rPr>
                <w:b/>
              </w:rPr>
              <w:t>Starting time:</w:t>
            </w:r>
          </w:p>
        </w:tc>
        <w:tc>
          <w:tcPr>
            <w:tcW w:w="2880" w:type="dxa"/>
            <w:vAlign w:val="center"/>
          </w:tcPr>
          <w:p w14:paraId="5C9FBFDC" w14:textId="77777777" w:rsidR="007F3B57" w:rsidRPr="00390294" w:rsidRDefault="007F3B57" w:rsidP="007F3B57">
            <w:pPr>
              <w:rPr>
                <w:i/>
                <w:snapToGrid w:val="0"/>
              </w:rPr>
            </w:pPr>
            <w:r>
              <w:rPr>
                <w:i/>
                <w:snapToGrid w:val="0"/>
              </w:rPr>
              <w:t>Time</w:t>
            </w:r>
            <w:r w:rsidRPr="00390294">
              <w:rPr>
                <w:i/>
                <w:snapToGrid w:val="0"/>
              </w:rPr>
              <w:t xml:space="preserve"> of Bid Briefing (if </w:t>
            </w:r>
            <w:r>
              <w:rPr>
                <w:i/>
                <w:snapToGrid w:val="0"/>
              </w:rPr>
              <w:t>a</w:t>
            </w:r>
            <w:r w:rsidRPr="00390294">
              <w:rPr>
                <w:i/>
                <w:snapToGrid w:val="0"/>
              </w:rPr>
              <w:t>ny)</w:t>
            </w:r>
          </w:p>
          <w:sdt>
            <w:sdtPr>
              <w:rPr>
                <w:b/>
                <w:snapToGrid w:val="0"/>
              </w:rPr>
              <w:alias w:val="Bid Briefing Time"/>
              <w:tag w:val=""/>
              <w:id w:val="-1009680211"/>
              <w:lock w:val="sdtContentLocked"/>
              <w:placeholder>
                <w:docPart w:val="043DDE99957A4568BBC2A344A68593A5"/>
              </w:placeholder>
              <w:dataBinding w:prefixMappings="xmlns:ns0='http://purl.org/dc/elements/1.1/' xmlns:ns1='http://schemas.openxmlformats.org/package/2006/metadata/core-properties' " w:xpath="/ns1:coreProperties[1]/ns0:subject[1]" w:storeItemID="{6C3C8BC8-F283-45AE-878A-BAB7291924A1}"/>
              <w:text/>
            </w:sdtPr>
            <w:sdtEndPr/>
            <w:sdtContent>
              <w:p w14:paraId="67922D34" w14:textId="63D66EFC" w:rsidR="007763A9" w:rsidRPr="00BF67C8" w:rsidRDefault="00C1267F" w:rsidP="007F3B57">
                <w:pPr>
                  <w:widowControl w:val="0"/>
                  <w:tabs>
                    <w:tab w:val="left" w:pos="-18"/>
                    <w:tab w:val="left" w:pos="142"/>
                    <w:tab w:val="left" w:pos="1418"/>
                  </w:tabs>
                  <w:autoSpaceDE w:val="0"/>
                  <w:autoSpaceDN w:val="0"/>
                  <w:adjustRightInd w:val="0"/>
                </w:pPr>
                <w:r>
                  <w:rPr>
                    <w:b/>
                    <w:snapToGrid w:val="0"/>
                    <w:lang w:val="en-US"/>
                  </w:rPr>
                  <w:t>N/A</w:t>
                </w:r>
              </w:p>
            </w:sdtContent>
          </w:sdt>
        </w:tc>
      </w:tr>
    </w:tbl>
    <w:p w14:paraId="56A7AAEF" w14:textId="77777777" w:rsidR="006926B8" w:rsidRDefault="006926B8" w:rsidP="006926B8">
      <w:pPr>
        <w:tabs>
          <w:tab w:val="left" w:pos="270"/>
          <w:tab w:val="left" w:pos="426"/>
          <w:tab w:val="left" w:pos="1418"/>
        </w:tabs>
        <w:rPr>
          <w:b/>
          <w:i/>
        </w:rPr>
      </w:pPr>
    </w:p>
    <w:p w14:paraId="79557C65" w14:textId="592A074D" w:rsidR="006926B8" w:rsidRPr="00DC6A07" w:rsidRDefault="00DC6A07" w:rsidP="00554D4B">
      <w:pPr>
        <w:pStyle w:val="Heading2"/>
        <w:numPr>
          <w:ilvl w:val="0"/>
          <w:numId w:val="76"/>
        </w:numPr>
        <w:rPr>
          <w:b/>
          <w:bCs/>
          <w:iCs/>
          <w:snapToGrid w:val="0"/>
          <w:sz w:val="20"/>
        </w:rPr>
      </w:pPr>
      <w:bookmarkStart w:id="26" w:name="_Toc142247211"/>
      <w:r w:rsidRPr="00DC6A07">
        <w:rPr>
          <w:b/>
          <w:bCs/>
          <w:iCs/>
          <w:snapToGrid w:val="0"/>
          <w:sz w:val="20"/>
        </w:rPr>
        <w:t>ENQUIRIES</w:t>
      </w:r>
      <w:bookmarkEnd w:id="26"/>
      <w:r w:rsidRPr="00DC6A07">
        <w:rPr>
          <w:b/>
          <w:bCs/>
          <w:iCs/>
          <w:snapToGrid w:val="0"/>
          <w:sz w:val="20"/>
        </w:rPr>
        <w:t xml:space="preserve"> </w:t>
      </w:r>
    </w:p>
    <w:p w14:paraId="5F922C45" w14:textId="77777777" w:rsidR="006926B8" w:rsidRDefault="006926B8" w:rsidP="006926B8">
      <w:pPr>
        <w:rPr>
          <w:snapToGrid w:val="0"/>
        </w:rPr>
      </w:pPr>
    </w:p>
    <w:p w14:paraId="05B93D65" w14:textId="1A4E51E9" w:rsidR="006926B8" w:rsidRPr="00DC6A07" w:rsidRDefault="006926B8" w:rsidP="00554D4B">
      <w:pPr>
        <w:pStyle w:val="ListParagraph"/>
        <w:numPr>
          <w:ilvl w:val="1"/>
          <w:numId w:val="76"/>
        </w:numPr>
        <w:contextualSpacing/>
        <w:rPr>
          <w:snapToGrid w:val="0"/>
          <w:sz w:val="22"/>
          <w:szCs w:val="22"/>
        </w:rPr>
      </w:pPr>
      <w:r w:rsidRPr="00DC6A07">
        <w:rPr>
          <w:snapToGrid w:val="0"/>
          <w:sz w:val="22"/>
          <w:szCs w:val="22"/>
        </w:rPr>
        <w:t>Technical enquiries may be addressed to:</w:t>
      </w:r>
    </w:p>
    <w:p w14:paraId="2E74F581" w14:textId="77777777" w:rsidR="006926B8" w:rsidRPr="00977C44" w:rsidRDefault="006926B8" w:rsidP="006926B8">
      <w:pPr>
        <w:rPr>
          <w:bCs/>
          <w:snapToGrid w:val="0"/>
        </w:rPr>
      </w:pPr>
    </w:p>
    <w:tbl>
      <w:tblPr>
        <w:tblW w:w="96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3022"/>
        <w:gridCol w:w="1701"/>
        <w:gridCol w:w="2500"/>
      </w:tblGrid>
      <w:tr w:rsidR="006926B8" w14:paraId="29C20CE2" w14:textId="77777777" w:rsidTr="00F6428E">
        <w:trPr>
          <w:trHeight w:val="397"/>
        </w:trPr>
        <w:tc>
          <w:tcPr>
            <w:tcW w:w="2430" w:type="dxa"/>
            <w:vAlign w:val="center"/>
          </w:tcPr>
          <w:p w14:paraId="57FB16FA" w14:textId="77777777" w:rsidR="006926B8" w:rsidRDefault="006926B8" w:rsidP="006926B8">
            <w:pPr>
              <w:rPr>
                <w:b/>
                <w:snapToGrid w:val="0"/>
              </w:rPr>
            </w:pPr>
            <w:r>
              <w:rPr>
                <w:b/>
                <w:snapToGrid w:val="0"/>
              </w:rPr>
              <w:t>DPWI Project Manager</w:t>
            </w:r>
          </w:p>
        </w:tc>
        <w:sdt>
          <w:sdtPr>
            <w:rPr>
              <w:b/>
              <w:snapToGrid w:val="0"/>
            </w:rPr>
            <w:alias w:val="Technical/ Project Enquiries"/>
            <w:tag w:val="Technical/ Project Enquiries"/>
            <w:id w:val="-1414932061"/>
            <w:placeholder>
              <w:docPart w:val="AB5BA29DC0954FFCA5937DD5226B9E77"/>
            </w:placeholder>
          </w:sdtPr>
          <w:sdtEndPr/>
          <w:sdtContent>
            <w:tc>
              <w:tcPr>
                <w:tcW w:w="3022" w:type="dxa"/>
                <w:vAlign w:val="center"/>
              </w:tcPr>
              <w:sdt>
                <w:sdtPr>
                  <w:rPr>
                    <w:b/>
                    <w:noProof/>
                  </w:rPr>
                  <w:alias w:val="Manager"/>
                  <w:tag w:val=""/>
                  <w:id w:val="-1588682442"/>
                  <w:lock w:val="sdtContentLocked"/>
                  <w:placeholder>
                    <w:docPart w:val="B94EA6897D7C45E3BD6EC02936F2AA78"/>
                  </w:placeholder>
                  <w:dataBinding w:prefixMappings="xmlns:ns0='http://schemas.openxmlformats.org/officeDocument/2006/extended-properties' " w:xpath="/ns0:Properties[1]/ns0:Manager[1]" w:storeItemID="{6668398D-A668-4E3E-A5EB-62B293D839F1}"/>
                  <w:text/>
                </w:sdtPr>
                <w:sdtEndPr/>
                <w:sdtContent>
                  <w:p w14:paraId="56AD48BD" w14:textId="59FBE757" w:rsidR="006926B8" w:rsidRPr="00E50F69" w:rsidRDefault="007F0DF5" w:rsidP="00E50F69">
                    <w:pPr>
                      <w:rPr>
                        <w:b/>
                        <w:bCs/>
                        <w:snapToGrid w:val="0"/>
                      </w:rPr>
                    </w:pPr>
                    <w:r>
                      <w:rPr>
                        <w:b/>
                        <w:noProof/>
                        <w:lang w:val="en-US"/>
                      </w:rPr>
                      <w:t>Michael Moronga</w:t>
                    </w:r>
                  </w:p>
                </w:sdtContent>
              </w:sdt>
            </w:tc>
          </w:sdtContent>
        </w:sdt>
        <w:tc>
          <w:tcPr>
            <w:tcW w:w="1701" w:type="dxa"/>
            <w:vAlign w:val="center"/>
          </w:tcPr>
          <w:p w14:paraId="50CC6548" w14:textId="77777777" w:rsidR="006926B8" w:rsidRDefault="006926B8" w:rsidP="006926B8">
            <w:pPr>
              <w:rPr>
                <w:b/>
                <w:snapToGrid w:val="0"/>
              </w:rPr>
            </w:pPr>
            <w:r>
              <w:rPr>
                <w:b/>
                <w:snapToGrid w:val="0"/>
              </w:rPr>
              <w:t>Telephone no:</w:t>
            </w:r>
          </w:p>
        </w:tc>
        <w:sdt>
          <w:sdtPr>
            <w:rPr>
              <w:b/>
              <w:snapToGrid w:val="0"/>
            </w:rPr>
            <w:alias w:val="Works Manager Landline Number"/>
            <w:tag w:val="Landline Number"/>
            <w:id w:val="1999609348"/>
            <w:lock w:val="sdtLocked"/>
            <w:placeholder>
              <w:docPart w:val="EBA857371C20407F893559B8B47E5F3C"/>
            </w:placeholder>
          </w:sdtPr>
          <w:sdtEndPr/>
          <w:sdtContent>
            <w:tc>
              <w:tcPr>
                <w:tcW w:w="2500" w:type="dxa"/>
                <w:vAlign w:val="center"/>
              </w:tcPr>
              <w:p w14:paraId="4C566734" w14:textId="17580CD0" w:rsidR="006926B8" w:rsidRDefault="00E13A43" w:rsidP="00E13A43">
                <w:pPr>
                  <w:rPr>
                    <w:snapToGrid w:val="0"/>
                  </w:rPr>
                </w:pPr>
                <w:r>
                  <w:rPr>
                    <w:b/>
                    <w:noProof/>
                  </w:rPr>
                  <w:t>012 3105933</w:t>
                </w:r>
                <w:r>
                  <w:rPr>
                    <w:b/>
                    <w:noProof/>
                  </w:rPr>
                  <w:tab/>
                </w:r>
                <w:r>
                  <w:rPr>
                    <w:b/>
                    <w:noProof/>
                  </w:rPr>
                  <w:tab/>
                </w:r>
              </w:p>
            </w:tc>
          </w:sdtContent>
        </w:sdt>
      </w:tr>
      <w:tr w:rsidR="006926B8" w14:paraId="767DEAAE" w14:textId="77777777" w:rsidTr="00F6428E">
        <w:trPr>
          <w:trHeight w:val="397"/>
        </w:trPr>
        <w:tc>
          <w:tcPr>
            <w:tcW w:w="2430" w:type="dxa"/>
            <w:vAlign w:val="center"/>
          </w:tcPr>
          <w:p w14:paraId="14750F86" w14:textId="77777777" w:rsidR="006926B8" w:rsidRDefault="006926B8" w:rsidP="006926B8">
            <w:pPr>
              <w:rPr>
                <w:b/>
                <w:snapToGrid w:val="0"/>
              </w:rPr>
            </w:pPr>
            <w:r w:rsidRPr="00D61946">
              <w:rPr>
                <w:b/>
                <w:bCs/>
                <w:snapToGrid w:val="0"/>
              </w:rPr>
              <w:t>Cellular phone no</w:t>
            </w:r>
          </w:p>
        </w:tc>
        <w:tc>
          <w:tcPr>
            <w:tcW w:w="3022" w:type="dxa"/>
            <w:vAlign w:val="center"/>
          </w:tcPr>
          <w:sdt>
            <w:sdtPr>
              <w:rPr>
                <w:b/>
                <w:snapToGrid w:val="0"/>
              </w:rPr>
              <w:alias w:val="Works Manager Cell Number"/>
              <w:tag w:val="Cell Number"/>
              <w:id w:val="-42295390"/>
              <w:lock w:val="sdtLocked"/>
              <w:placeholder>
                <w:docPart w:val="DBF5285A84114005B848F5BCF4BBE9B6"/>
              </w:placeholder>
            </w:sdtPr>
            <w:sdtEndPr/>
            <w:sdtContent>
              <w:p w14:paraId="69E13DDA" w14:textId="5EA7A700" w:rsidR="006926B8" w:rsidRPr="00EB011C" w:rsidRDefault="00E13A43" w:rsidP="00E13A43">
                <w:pPr>
                  <w:rPr>
                    <w:b/>
                    <w:snapToGrid w:val="0"/>
                  </w:rPr>
                </w:pPr>
                <w:r>
                  <w:rPr>
                    <w:b/>
                    <w:noProof/>
                  </w:rPr>
                  <w:t>071 363 562</w:t>
                </w:r>
                <w:r w:rsidR="008B0043">
                  <w:rPr>
                    <w:b/>
                    <w:noProof/>
                  </w:rPr>
                  <w:t>8</w:t>
                </w:r>
              </w:p>
            </w:sdtContent>
          </w:sdt>
        </w:tc>
        <w:tc>
          <w:tcPr>
            <w:tcW w:w="1701" w:type="dxa"/>
            <w:vAlign w:val="center"/>
          </w:tcPr>
          <w:p w14:paraId="010EBA8D" w14:textId="77777777" w:rsidR="006926B8" w:rsidRDefault="006926B8" w:rsidP="006926B8">
            <w:pPr>
              <w:rPr>
                <w:b/>
                <w:snapToGrid w:val="0"/>
              </w:rPr>
            </w:pPr>
            <w:r>
              <w:rPr>
                <w:b/>
                <w:snapToGrid w:val="0"/>
              </w:rPr>
              <w:t>Fax no:</w:t>
            </w:r>
          </w:p>
        </w:tc>
        <w:tc>
          <w:tcPr>
            <w:tcW w:w="2500" w:type="dxa"/>
            <w:vAlign w:val="center"/>
          </w:tcPr>
          <w:p w14:paraId="2D176B58" w14:textId="4E3CAFCF" w:rsidR="006926B8" w:rsidRDefault="00F6428E" w:rsidP="001C5934">
            <w:pPr>
              <w:rPr>
                <w:snapToGrid w:val="0"/>
              </w:rPr>
            </w:pPr>
            <w:r w:rsidRPr="00F6428E">
              <w:rPr>
                <w:b/>
              </w:rPr>
              <w:fldChar w:fldCharType="begin">
                <w:ffData>
                  <w:name w:val=""/>
                  <w:enabled/>
                  <w:calcOnExit w:val="0"/>
                  <w:textInput>
                    <w:default w:val="Type Fax number here or indicate &quot; NONE&quot;"/>
                  </w:textInput>
                </w:ffData>
              </w:fldChar>
            </w:r>
            <w:r w:rsidRPr="00F6428E">
              <w:rPr>
                <w:b/>
              </w:rPr>
              <w:instrText xml:space="preserve"> FORMTEXT </w:instrText>
            </w:r>
            <w:r w:rsidRPr="00F6428E">
              <w:rPr>
                <w:b/>
              </w:rPr>
            </w:r>
            <w:r w:rsidRPr="00F6428E">
              <w:rPr>
                <w:b/>
              </w:rPr>
              <w:fldChar w:fldCharType="separate"/>
            </w:r>
            <w:r w:rsidR="001C5934">
              <w:rPr>
                <w:b/>
                <w:noProof/>
              </w:rPr>
              <w:t>N/A</w:t>
            </w:r>
            <w:r w:rsidRPr="00F6428E">
              <w:rPr>
                <w:b/>
              </w:rPr>
              <w:fldChar w:fldCharType="end"/>
            </w:r>
          </w:p>
        </w:tc>
      </w:tr>
      <w:tr w:rsidR="006926B8" w14:paraId="0CD222BD" w14:textId="77777777" w:rsidTr="006926B8">
        <w:trPr>
          <w:trHeight w:val="397"/>
        </w:trPr>
        <w:tc>
          <w:tcPr>
            <w:tcW w:w="2430" w:type="dxa"/>
            <w:vAlign w:val="center"/>
          </w:tcPr>
          <w:p w14:paraId="57A10723" w14:textId="77777777" w:rsidR="006926B8" w:rsidRDefault="006926B8" w:rsidP="006926B8">
            <w:pPr>
              <w:rPr>
                <w:b/>
                <w:snapToGrid w:val="0"/>
              </w:rPr>
            </w:pPr>
            <w:r>
              <w:rPr>
                <w:b/>
                <w:snapToGrid w:val="0"/>
              </w:rPr>
              <w:t>E-mail</w:t>
            </w:r>
          </w:p>
        </w:tc>
        <w:sdt>
          <w:sdtPr>
            <w:rPr>
              <w:rStyle w:val="Hyperlink"/>
              <w:bCs/>
              <w:snapToGrid w:val="0"/>
            </w:rPr>
            <w:alias w:val="Works Manager Email Address"/>
            <w:tag w:val=""/>
            <w:id w:val="-944540528"/>
            <w:lock w:val="sdtContentLocked"/>
            <w:placeholder>
              <w:docPart w:val="688CBC333AF6444E85B043C3A31F8B0C"/>
            </w:placeholder>
            <w:dataBinding w:prefixMappings="xmlns:ns0='http://schemas.microsoft.com/office/2006/coverPageProps' " w:xpath="/ns0:CoverPageProperties[1]/ns0:CompanyFax[1]" w:storeItemID="{55AF091B-3C7A-41E3-B477-F2FDAA23CFDA}"/>
            <w:text/>
          </w:sdtPr>
          <w:sdtEndPr>
            <w:rPr>
              <w:rStyle w:val="Hyperlink"/>
            </w:rPr>
          </w:sdtEndPr>
          <w:sdtContent>
            <w:tc>
              <w:tcPr>
                <w:tcW w:w="7223" w:type="dxa"/>
                <w:gridSpan w:val="3"/>
                <w:vAlign w:val="center"/>
              </w:tcPr>
              <w:p w14:paraId="579BBDED" w14:textId="5FB586B5" w:rsidR="006926B8" w:rsidRDefault="00C1267F" w:rsidP="006926B8">
                <w:pPr>
                  <w:rPr>
                    <w:snapToGrid w:val="0"/>
                  </w:rPr>
                </w:pPr>
                <w:r>
                  <w:rPr>
                    <w:rStyle w:val="Hyperlink"/>
                    <w:bCs/>
                    <w:snapToGrid w:val="0"/>
                    <w:lang w:val="en-US"/>
                  </w:rPr>
                  <w:t>Michael.moronga@dpw.gov.za</w:t>
                </w:r>
              </w:p>
            </w:tc>
          </w:sdtContent>
        </w:sdt>
      </w:tr>
    </w:tbl>
    <w:p w14:paraId="748B66E0" w14:textId="77777777" w:rsidR="006926B8" w:rsidRDefault="006926B8" w:rsidP="006926B8">
      <w:pPr>
        <w:rPr>
          <w:b/>
          <w:snapToGrid w:val="0"/>
        </w:rPr>
      </w:pPr>
    </w:p>
    <w:p w14:paraId="6B1B1983" w14:textId="77777777" w:rsidR="006926B8" w:rsidRPr="00EA6426" w:rsidRDefault="006926B8" w:rsidP="00554D4B">
      <w:pPr>
        <w:pStyle w:val="ListParagraph"/>
        <w:numPr>
          <w:ilvl w:val="1"/>
          <w:numId w:val="76"/>
        </w:numPr>
        <w:contextualSpacing/>
        <w:rPr>
          <w:snapToGrid w:val="0"/>
          <w:sz w:val="22"/>
          <w:szCs w:val="22"/>
        </w:rPr>
      </w:pPr>
      <w:r>
        <w:rPr>
          <w:snapToGrid w:val="0"/>
          <w:sz w:val="22"/>
          <w:szCs w:val="22"/>
        </w:rPr>
        <w:t>SCM enquiries</w:t>
      </w:r>
      <w:r w:rsidRPr="00EA6426">
        <w:rPr>
          <w:snapToGrid w:val="0"/>
          <w:sz w:val="22"/>
          <w:szCs w:val="22"/>
        </w:rPr>
        <w:t xml:space="preserve"> may be addressed to:</w:t>
      </w:r>
    </w:p>
    <w:p w14:paraId="09AEA689" w14:textId="77777777" w:rsidR="006926B8" w:rsidRPr="00977C44" w:rsidRDefault="006926B8" w:rsidP="006926B8">
      <w:pPr>
        <w:rPr>
          <w:bCs/>
          <w:snapToGrid w:val="0"/>
        </w:rPr>
      </w:pPr>
    </w:p>
    <w:tbl>
      <w:tblPr>
        <w:tblW w:w="96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3022"/>
        <w:gridCol w:w="1701"/>
        <w:gridCol w:w="2500"/>
      </w:tblGrid>
      <w:tr w:rsidR="006926B8" w14:paraId="19E53AFB" w14:textId="77777777" w:rsidTr="00EE1612">
        <w:trPr>
          <w:trHeight w:val="397"/>
        </w:trPr>
        <w:tc>
          <w:tcPr>
            <w:tcW w:w="2430" w:type="dxa"/>
            <w:vAlign w:val="center"/>
          </w:tcPr>
          <w:p w14:paraId="0C3797A3" w14:textId="77777777" w:rsidR="006926B8" w:rsidRDefault="006926B8" w:rsidP="006926B8">
            <w:pPr>
              <w:rPr>
                <w:b/>
                <w:snapToGrid w:val="0"/>
              </w:rPr>
            </w:pPr>
            <w:r>
              <w:rPr>
                <w:b/>
                <w:snapToGrid w:val="0"/>
              </w:rPr>
              <w:t>SCM Official</w:t>
            </w:r>
          </w:p>
        </w:tc>
        <w:tc>
          <w:tcPr>
            <w:tcW w:w="3022" w:type="dxa"/>
            <w:vAlign w:val="center"/>
          </w:tcPr>
          <w:p w14:paraId="4BC0EEBA" w14:textId="2C3058C1" w:rsidR="006926B8" w:rsidRPr="00D445C5" w:rsidRDefault="00554D4B" w:rsidP="006926B8">
            <w:pPr>
              <w:rPr>
                <w:b/>
                <w:snapToGrid w:val="0"/>
              </w:rPr>
            </w:pPr>
            <w:sdt>
              <w:sdtPr>
                <w:rPr>
                  <w:b/>
                  <w:noProof/>
                  <w:snapToGrid w:val="0"/>
                </w:rPr>
                <w:alias w:val="Name of SCM Official"/>
                <w:tag w:val=""/>
                <w:id w:val="800116942"/>
                <w:lock w:val="sdtContentLocked"/>
                <w:placeholder>
                  <w:docPart w:val="6784DCCD7A9C4DE7A135E1FFFF2D12B1"/>
                </w:placeholder>
                <w:dataBinding w:prefixMappings="xmlns:ns0='http://purl.org/dc/elements/1.1/' xmlns:ns1='http://schemas.openxmlformats.org/package/2006/metadata/core-properties' " w:xpath="/ns1:coreProperties[1]/ns0:title[1]" w:storeItemID="{6C3C8BC8-F283-45AE-878A-BAB7291924A1}"/>
                <w:text/>
              </w:sdtPr>
              <w:sdtEndPr/>
              <w:sdtContent>
                <w:r w:rsidR="007C2E35">
                  <w:rPr>
                    <w:b/>
                    <w:noProof/>
                    <w:snapToGrid w:val="0"/>
                    <w:lang w:val="en-US"/>
                  </w:rPr>
                  <w:t>MMABORE MANALA</w:t>
                </w:r>
              </w:sdtContent>
            </w:sdt>
          </w:p>
        </w:tc>
        <w:tc>
          <w:tcPr>
            <w:tcW w:w="1701" w:type="dxa"/>
            <w:vAlign w:val="center"/>
          </w:tcPr>
          <w:p w14:paraId="43933D59" w14:textId="77777777" w:rsidR="006926B8" w:rsidRDefault="006926B8" w:rsidP="006926B8">
            <w:pPr>
              <w:rPr>
                <w:b/>
                <w:snapToGrid w:val="0"/>
              </w:rPr>
            </w:pPr>
            <w:r>
              <w:rPr>
                <w:b/>
                <w:snapToGrid w:val="0"/>
              </w:rPr>
              <w:t>Telephone no:</w:t>
            </w:r>
          </w:p>
        </w:tc>
        <w:sdt>
          <w:sdtPr>
            <w:rPr>
              <w:b/>
              <w:snapToGrid w:val="0"/>
            </w:rPr>
            <w:alias w:val="SCM Landline Number"/>
            <w:tag w:val="Landline Number"/>
            <w:id w:val="1827388608"/>
            <w:lock w:val="sdtLocked"/>
            <w:placeholder>
              <w:docPart w:val="573FAFA1F94D4B71B90F5E7D74FE319B"/>
            </w:placeholder>
          </w:sdtPr>
          <w:sdtEndPr/>
          <w:sdtContent>
            <w:tc>
              <w:tcPr>
                <w:tcW w:w="2500" w:type="dxa"/>
                <w:vAlign w:val="center"/>
              </w:tcPr>
              <w:p w14:paraId="02A548C4" w14:textId="0444A33A" w:rsidR="006926B8" w:rsidRPr="00D445C5" w:rsidRDefault="00E13A43" w:rsidP="00E13A43">
                <w:pPr>
                  <w:rPr>
                    <w:b/>
                    <w:snapToGrid w:val="0"/>
                  </w:rPr>
                </w:pPr>
                <w:r>
                  <w:rPr>
                    <w:b/>
                    <w:color w:val="000000"/>
                  </w:rPr>
                  <w:t>012 492 1467</w:t>
                </w:r>
              </w:p>
            </w:tc>
          </w:sdtContent>
        </w:sdt>
      </w:tr>
      <w:tr w:rsidR="006926B8" w14:paraId="540C49F7" w14:textId="77777777" w:rsidTr="00EE1612">
        <w:trPr>
          <w:trHeight w:val="397"/>
        </w:trPr>
        <w:tc>
          <w:tcPr>
            <w:tcW w:w="2430" w:type="dxa"/>
            <w:vAlign w:val="center"/>
          </w:tcPr>
          <w:p w14:paraId="0A14765F" w14:textId="77777777" w:rsidR="006926B8" w:rsidRDefault="006926B8" w:rsidP="006926B8">
            <w:pPr>
              <w:rPr>
                <w:b/>
                <w:snapToGrid w:val="0"/>
              </w:rPr>
            </w:pPr>
            <w:r w:rsidRPr="00D61946">
              <w:rPr>
                <w:b/>
                <w:bCs/>
                <w:snapToGrid w:val="0"/>
              </w:rPr>
              <w:lastRenderedPageBreak/>
              <w:t>Cellular phone no</w:t>
            </w:r>
          </w:p>
        </w:tc>
        <w:tc>
          <w:tcPr>
            <w:tcW w:w="3022" w:type="dxa"/>
            <w:vAlign w:val="center"/>
          </w:tcPr>
          <w:p w14:paraId="4E0DD40E" w14:textId="015064D8" w:rsidR="006926B8" w:rsidRPr="00D445C5" w:rsidRDefault="00554D4B" w:rsidP="00CB14F0">
            <w:pPr>
              <w:rPr>
                <w:b/>
                <w:snapToGrid w:val="0"/>
              </w:rPr>
            </w:pPr>
            <w:sdt>
              <w:sdtPr>
                <w:rPr>
                  <w:b/>
                  <w:snapToGrid w:val="0"/>
                </w:rPr>
                <w:alias w:val="SCM Cell Number"/>
                <w:tag w:val="Cell Number"/>
                <w:id w:val="-464740306"/>
                <w:lock w:val="sdtLocked"/>
                <w:placeholder>
                  <w:docPart w:val="02B5ABD11C40410C8687B9C835BC4754"/>
                </w:placeholder>
              </w:sdtPr>
              <w:sdtEndPr/>
              <w:sdtContent>
                <w:r w:rsidR="00CB14F0">
                  <w:rPr>
                    <w:b/>
                    <w:snapToGrid w:val="0"/>
                  </w:rPr>
                  <w:t>N/A</w:t>
                </w:r>
              </w:sdtContent>
            </w:sdt>
          </w:p>
        </w:tc>
        <w:tc>
          <w:tcPr>
            <w:tcW w:w="1701" w:type="dxa"/>
            <w:vAlign w:val="center"/>
          </w:tcPr>
          <w:p w14:paraId="038D0A1C" w14:textId="77777777" w:rsidR="006926B8" w:rsidRDefault="006926B8" w:rsidP="006926B8">
            <w:pPr>
              <w:rPr>
                <w:b/>
                <w:snapToGrid w:val="0"/>
              </w:rPr>
            </w:pPr>
            <w:r>
              <w:rPr>
                <w:b/>
                <w:snapToGrid w:val="0"/>
              </w:rPr>
              <w:t>Fax no:</w:t>
            </w:r>
          </w:p>
        </w:tc>
        <w:tc>
          <w:tcPr>
            <w:tcW w:w="2500" w:type="dxa"/>
            <w:vAlign w:val="center"/>
          </w:tcPr>
          <w:p w14:paraId="54C992A9" w14:textId="1C210FA6" w:rsidR="006926B8" w:rsidRPr="00F6428E" w:rsidRDefault="00EE1612" w:rsidP="001C5934">
            <w:pPr>
              <w:rPr>
                <w:b/>
                <w:snapToGrid w:val="0"/>
              </w:rPr>
            </w:pPr>
            <w:r w:rsidRPr="00F6428E">
              <w:rPr>
                <w:b/>
              </w:rPr>
              <w:fldChar w:fldCharType="begin">
                <w:ffData>
                  <w:name w:val=""/>
                  <w:enabled/>
                  <w:calcOnExit w:val="0"/>
                  <w:textInput>
                    <w:default w:val="Type Fax number here or indicate &quot; NONE&quot;"/>
                  </w:textInput>
                </w:ffData>
              </w:fldChar>
            </w:r>
            <w:r w:rsidRPr="00F6428E">
              <w:rPr>
                <w:b/>
              </w:rPr>
              <w:instrText xml:space="preserve"> FORMTEXT </w:instrText>
            </w:r>
            <w:r w:rsidRPr="00F6428E">
              <w:rPr>
                <w:b/>
              </w:rPr>
            </w:r>
            <w:r w:rsidRPr="00F6428E">
              <w:rPr>
                <w:b/>
              </w:rPr>
              <w:fldChar w:fldCharType="separate"/>
            </w:r>
            <w:r w:rsidR="001C5934">
              <w:rPr>
                <w:b/>
              </w:rPr>
              <w:t>N/A</w:t>
            </w:r>
            <w:r w:rsidRPr="00F6428E">
              <w:rPr>
                <w:b/>
              </w:rPr>
              <w:fldChar w:fldCharType="end"/>
            </w:r>
          </w:p>
        </w:tc>
      </w:tr>
      <w:tr w:rsidR="006926B8" w14:paraId="148B828B" w14:textId="77777777" w:rsidTr="006926B8">
        <w:trPr>
          <w:trHeight w:val="397"/>
        </w:trPr>
        <w:tc>
          <w:tcPr>
            <w:tcW w:w="2430" w:type="dxa"/>
            <w:vAlign w:val="center"/>
          </w:tcPr>
          <w:p w14:paraId="767E6A22" w14:textId="77777777" w:rsidR="006926B8" w:rsidRDefault="006926B8" w:rsidP="006926B8">
            <w:pPr>
              <w:rPr>
                <w:b/>
                <w:snapToGrid w:val="0"/>
              </w:rPr>
            </w:pPr>
            <w:r>
              <w:rPr>
                <w:b/>
                <w:snapToGrid w:val="0"/>
              </w:rPr>
              <w:t>E-mail</w:t>
            </w:r>
          </w:p>
        </w:tc>
        <w:sdt>
          <w:sdtPr>
            <w:rPr>
              <w:rStyle w:val="Hyperlink"/>
              <w:bCs/>
              <w:snapToGrid w:val="0"/>
            </w:rPr>
            <w:alias w:val="SCM Official E-mail Address"/>
            <w:tag w:val=""/>
            <w:id w:val="-1290195083"/>
            <w:lock w:val="sdtContentLocked"/>
            <w:placeholder>
              <w:docPart w:val="9BB4EEF2A6854772836F07F5579EFFF2"/>
            </w:placeholder>
            <w:dataBinding w:prefixMappings="xmlns:ns0='http://schemas.microsoft.com/office/2006/coverPageProps' " w:xpath="/ns0:CoverPageProperties[1]/ns0:CompanyEmail[1]" w:storeItemID="{55AF091B-3C7A-41E3-B477-F2FDAA23CFDA}"/>
            <w:text/>
          </w:sdtPr>
          <w:sdtEndPr>
            <w:rPr>
              <w:rStyle w:val="Hyperlink"/>
            </w:rPr>
          </w:sdtEndPr>
          <w:sdtContent>
            <w:tc>
              <w:tcPr>
                <w:tcW w:w="7223" w:type="dxa"/>
                <w:gridSpan w:val="3"/>
                <w:vAlign w:val="center"/>
              </w:tcPr>
              <w:p w14:paraId="6ABA9FA6" w14:textId="1974B5BD" w:rsidR="006926B8" w:rsidRDefault="007C2E35" w:rsidP="006926B8">
                <w:pPr>
                  <w:rPr>
                    <w:snapToGrid w:val="0"/>
                  </w:rPr>
                </w:pPr>
                <w:r>
                  <w:rPr>
                    <w:rStyle w:val="Hyperlink"/>
                    <w:bCs/>
                    <w:snapToGrid w:val="0"/>
                    <w:lang w:val="en-US"/>
                  </w:rPr>
                  <w:t>Mmabore.manala@dpw.gov.za</w:t>
                </w:r>
              </w:p>
            </w:tc>
          </w:sdtContent>
        </w:sdt>
      </w:tr>
    </w:tbl>
    <w:p w14:paraId="471BBCCD" w14:textId="77777777" w:rsidR="006926B8" w:rsidRDefault="006926B8" w:rsidP="006926B8">
      <w:pPr>
        <w:rPr>
          <w:b/>
          <w:snapToGrid w:val="0"/>
        </w:rPr>
      </w:pPr>
    </w:p>
    <w:p w14:paraId="5D9CC538" w14:textId="77777777" w:rsidR="00DC6A07" w:rsidRDefault="00DC6A07" w:rsidP="006926B8">
      <w:pPr>
        <w:rPr>
          <w:b/>
          <w:snapToGrid w:val="0"/>
        </w:rPr>
      </w:pPr>
    </w:p>
    <w:p w14:paraId="6246D6E6" w14:textId="77777777" w:rsidR="00DC6A07" w:rsidRDefault="00DC6A07" w:rsidP="006926B8">
      <w:pPr>
        <w:rPr>
          <w:b/>
          <w:snapToGrid w:val="0"/>
        </w:rPr>
      </w:pPr>
    </w:p>
    <w:p w14:paraId="52AF226D" w14:textId="77777777" w:rsidR="00DC6A07" w:rsidRDefault="00DC6A07" w:rsidP="006926B8">
      <w:pPr>
        <w:rPr>
          <w:b/>
          <w:snapToGrid w:val="0"/>
        </w:rPr>
      </w:pPr>
    </w:p>
    <w:p w14:paraId="62595223" w14:textId="77777777" w:rsidR="006926B8" w:rsidRDefault="006926B8" w:rsidP="00554D4B">
      <w:pPr>
        <w:pStyle w:val="Heading2"/>
        <w:numPr>
          <w:ilvl w:val="0"/>
          <w:numId w:val="76"/>
        </w:numPr>
        <w:rPr>
          <w:b/>
          <w:bCs/>
          <w:iCs/>
          <w:snapToGrid w:val="0"/>
          <w:sz w:val="20"/>
        </w:rPr>
      </w:pPr>
      <w:bookmarkStart w:id="27" w:name="_Toc142247212"/>
      <w:r w:rsidRPr="00DC6A07">
        <w:rPr>
          <w:b/>
          <w:bCs/>
          <w:iCs/>
          <w:snapToGrid w:val="0"/>
          <w:sz w:val="20"/>
        </w:rPr>
        <w:t>DEPOSIT / RETURN OF TENDER DOCUMENTS</w:t>
      </w:r>
      <w:bookmarkEnd w:id="27"/>
    </w:p>
    <w:p w14:paraId="2DF7D54A" w14:textId="77777777" w:rsidR="00DC6A07" w:rsidRPr="00DC6A07" w:rsidRDefault="00DC6A07" w:rsidP="00DC6A07"/>
    <w:p w14:paraId="790CC674" w14:textId="77777777" w:rsidR="006926B8" w:rsidRDefault="006926B8" w:rsidP="006926B8">
      <w:pPr>
        <w:spacing w:line="360" w:lineRule="auto"/>
        <w:ind w:firstLine="360"/>
        <w:rPr>
          <w:snapToGrid w:val="0"/>
        </w:rPr>
      </w:pPr>
      <w:r>
        <w:rPr>
          <w:snapToGrid w:val="0"/>
        </w:rPr>
        <w:t>Telegraphic, telephonic, telex, facsimile, electronic and / or late tenders will not be accepted.</w:t>
      </w:r>
    </w:p>
    <w:p w14:paraId="7A26378A" w14:textId="77777777" w:rsidR="006926B8" w:rsidRDefault="006926B8" w:rsidP="006926B8">
      <w:pPr>
        <w:ind w:left="360"/>
        <w:rPr>
          <w:snapToGrid w:val="0"/>
        </w:rPr>
      </w:pPr>
      <w:r>
        <w:rPr>
          <w:snapToGrid w:val="0"/>
        </w:rPr>
        <w:t>Requirements for sealing, addressing, delivery, opening and assessment of tenders are stated in the Tender Data.</w:t>
      </w:r>
    </w:p>
    <w:p w14:paraId="272D9C73" w14:textId="77777777" w:rsidR="006926B8" w:rsidRPr="005B3D92" w:rsidRDefault="006926B8" w:rsidP="006926B8">
      <w:pPr>
        <w:rPr>
          <w:snapToGrid w:val="0"/>
          <w:sz w:val="16"/>
          <w:szCs w:val="16"/>
        </w:rPr>
      </w:pPr>
    </w:p>
    <w:p w14:paraId="1BD7B03C" w14:textId="77777777" w:rsidR="006926B8" w:rsidRDefault="006926B8" w:rsidP="006926B8">
      <w:pPr>
        <w:ind w:left="360"/>
        <w:rPr>
          <w:snapToGrid w:val="0"/>
        </w:rPr>
      </w:pPr>
      <w:r>
        <w:rPr>
          <w:snapToGrid w:val="0"/>
        </w:rPr>
        <w:t xml:space="preserve">All tenders must be completed in </w:t>
      </w:r>
      <w:r w:rsidRPr="0008497F">
        <w:rPr>
          <w:snapToGrid w:val="0"/>
        </w:rPr>
        <w:t>non-erasable ink</w:t>
      </w:r>
      <w:r>
        <w:rPr>
          <w:snapToGrid w:val="0"/>
        </w:rPr>
        <w:t xml:space="preserve"> and submitted on the official forms – (forms not to be re-typed).</w:t>
      </w:r>
    </w:p>
    <w:p w14:paraId="3C90BA13" w14:textId="403F4A59" w:rsidR="006926B8" w:rsidRDefault="00CB221E" w:rsidP="006926B8">
      <w:pPr>
        <w:rPr>
          <w:b/>
          <w:snapToGrid w:val="0"/>
        </w:rPr>
      </w:pPr>
      <w:r>
        <w:rPr>
          <w:b/>
          <w:snapToGrid w:val="0"/>
        </w:rPr>
        <w:tab/>
      </w:r>
    </w:p>
    <w:p w14:paraId="1D954B91" w14:textId="75EBD9E2" w:rsidR="00CB221E" w:rsidRPr="00524744" w:rsidRDefault="00CB221E" w:rsidP="00CB221E">
      <w:pPr>
        <w:ind w:left="360"/>
        <w:jc w:val="both"/>
        <w:rPr>
          <w:b/>
          <w:sz w:val="22"/>
          <w:szCs w:val="22"/>
        </w:rPr>
      </w:pPr>
      <w:r w:rsidRPr="00524744">
        <w:rPr>
          <w:b/>
          <w:sz w:val="22"/>
          <w:szCs w:val="22"/>
        </w:rPr>
        <w:t>Closing Date</w:t>
      </w:r>
      <w:r w:rsidR="004D67BB" w:rsidRPr="00524744">
        <w:rPr>
          <w:b/>
          <w:sz w:val="22"/>
          <w:szCs w:val="22"/>
        </w:rPr>
        <w:t>:</w:t>
      </w:r>
      <w:r w:rsidRPr="00524744">
        <w:rPr>
          <w:b/>
          <w:sz w:val="22"/>
          <w:szCs w:val="22"/>
        </w:rPr>
        <w:tab/>
      </w:r>
      <w:sdt>
        <w:sdtPr>
          <w:rPr>
            <w:b/>
            <w:sz w:val="22"/>
            <w:szCs w:val="22"/>
          </w:rPr>
          <w:alias w:val="Bid Closing Date"/>
          <w:tag w:val=""/>
          <w:id w:val="-1689442565"/>
          <w:lock w:val="sdtContentLocked"/>
          <w:placeholder>
            <w:docPart w:val="170319B41E514F35ACCE07C136FF7C26"/>
          </w:placeholder>
          <w:dataBinding w:prefixMappings="xmlns:ns0='http://schemas.microsoft.com/office/2006/coverPageProps' " w:xpath="/ns0:CoverPageProperties[1]/ns0:PublishDate[1]" w:storeItemID="{55AF091B-3C7A-41E3-B477-F2FDAA23CFDA}"/>
          <w:date w:fullDate="2024-05-14T00:00:00Z">
            <w:dateFormat w:val="dddd, dd MMMM yyyy"/>
            <w:lid w:val="en-ZA"/>
            <w:storeMappedDataAs w:val="dateTime"/>
            <w:calendar w:val="gregorian"/>
          </w:date>
        </w:sdtPr>
        <w:sdtEndPr/>
        <w:sdtContent>
          <w:r w:rsidR="007C2E35">
            <w:rPr>
              <w:b/>
              <w:sz w:val="22"/>
              <w:szCs w:val="22"/>
              <w:lang w:val="en-ZA"/>
            </w:rPr>
            <w:t>Tuesday, 14 May 2024</w:t>
          </w:r>
        </w:sdtContent>
      </w:sdt>
      <w:r w:rsidR="002C279E" w:rsidRPr="00524744">
        <w:rPr>
          <w:b/>
          <w:sz w:val="22"/>
          <w:szCs w:val="22"/>
        </w:rPr>
        <w:t xml:space="preserve"> </w:t>
      </w:r>
      <w:r w:rsidR="002C279E" w:rsidRPr="00524744">
        <w:rPr>
          <w:b/>
          <w:sz w:val="22"/>
          <w:szCs w:val="22"/>
        </w:rPr>
        <w:tab/>
      </w:r>
    </w:p>
    <w:p w14:paraId="0380CD26" w14:textId="0B1A4B81" w:rsidR="00CB221E" w:rsidRPr="00524744" w:rsidRDefault="00CB221E" w:rsidP="00CB221E">
      <w:pPr>
        <w:ind w:left="360"/>
        <w:jc w:val="both"/>
        <w:rPr>
          <w:b/>
          <w:sz w:val="22"/>
          <w:szCs w:val="22"/>
        </w:rPr>
      </w:pPr>
      <w:r w:rsidRPr="00524744">
        <w:rPr>
          <w:b/>
          <w:sz w:val="22"/>
          <w:szCs w:val="22"/>
        </w:rPr>
        <w:t>Closing Time:</w:t>
      </w:r>
      <w:r w:rsidR="004260DE" w:rsidRPr="00524744">
        <w:rPr>
          <w:b/>
          <w:sz w:val="22"/>
          <w:szCs w:val="22"/>
        </w:rPr>
        <w:tab/>
      </w:r>
      <w:sdt>
        <w:sdtPr>
          <w:rPr>
            <w:b/>
            <w:sz w:val="22"/>
            <w:szCs w:val="22"/>
          </w:rPr>
          <w:alias w:val="Category"/>
          <w:tag w:val=""/>
          <w:id w:val="-1447313541"/>
          <w:placeholder>
            <w:docPart w:val="54ECE41E089140BF90F7D3F742B1EFD6"/>
          </w:placeholder>
          <w15:dataBinding w:prefixMappings="xmlns:ns0='http://purl.org/dc/elements/1.1/' xmlns:ns1='http://schemas.openxmlformats.org/package/2006/metadata/core-properties' " w:xpath="/ns1:coreProperties[1]/ns1:category[1]" w:storeItemID="{6C3C8BC8-F283-45AE-878A-BAB7291924A1}"/>
        </w:sdtPr>
        <w:sdtEndPr/>
        <w:sdtContent>
          <w:sdt>
            <w:sdtPr>
              <w:rPr>
                <w:b/>
                <w:sz w:val="22"/>
                <w:szCs w:val="22"/>
              </w:rPr>
              <w:alias w:val="Bid Closing Time"/>
              <w:tag w:val=""/>
              <w:id w:val="107558418"/>
              <w:lock w:val="sdtContentLocked"/>
              <w:placeholder>
                <w:docPart w:val="721C7AB6954544BCA41098F806614A1E"/>
              </w:placeholder>
              <w:dataBinding w:prefixMappings="xmlns:ns0='http://purl.org/dc/elements/1.1/' xmlns:ns1='http://schemas.openxmlformats.org/package/2006/metadata/core-properties' " w:xpath="/ns1:coreProperties[1]/ns1:category[1]" w:storeItemID="{6C3C8BC8-F283-45AE-878A-BAB7291924A1}"/>
              <w:text/>
            </w:sdtPr>
            <w:sdtEndPr/>
            <w:sdtContent>
              <w:r w:rsidR="00942B90">
                <w:rPr>
                  <w:b/>
                  <w:sz w:val="22"/>
                  <w:szCs w:val="22"/>
                  <w:lang w:val="en-ZA"/>
                </w:rPr>
                <w:t>11H00</w:t>
              </w:r>
            </w:sdtContent>
          </w:sdt>
        </w:sdtContent>
      </w:sdt>
    </w:p>
    <w:p w14:paraId="173F414C" w14:textId="77777777" w:rsidR="006926B8" w:rsidRDefault="006926B8" w:rsidP="00CB221E">
      <w:pPr>
        <w:ind w:left="360"/>
        <w:rPr>
          <w:b/>
          <w:snapToGrid w:val="0"/>
        </w:rPr>
      </w:pPr>
    </w:p>
    <w:tbl>
      <w:tblPr>
        <w:tblW w:w="96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3"/>
        <w:gridCol w:w="540"/>
        <w:gridCol w:w="4680"/>
      </w:tblGrid>
      <w:tr w:rsidR="001D5BE1" w14:paraId="6BFD518D" w14:textId="77777777" w:rsidTr="006A6512">
        <w:trPr>
          <w:cantSplit/>
          <w:trHeight w:val="1833"/>
        </w:trPr>
        <w:tc>
          <w:tcPr>
            <w:tcW w:w="4433" w:type="dxa"/>
            <w:vAlign w:val="center"/>
          </w:tcPr>
          <w:p w14:paraId="08138FD0" w14:textId="3A9A9A0D" w:rsidR="001D5BE1" w:rsidRDefault="001D5BE1" w:rsidP="00C6250A">
            <w:pPr>
              <w:rPr>
                <w:b/>
                <w:bCs/>
                <w:snapToGrid w:val="0"/>
              </w:rPr>
            </w:pPr>
            <w:r>
              <w:rPr>
                <w:b/>
                <w:bCs/>
                <w:snapToGrid w:val="0"/>
              </w:rPr>
              <w:t>Tender documents may be posted to:</w:t>
            </w:r>
          </w:p>
          <w:p w14:paraId="7637791A" w14:textId="77777777" w:rsidR="001D5BE1" w:rsidRDefault="001D5BE1" w:rsidP="00C6250A">
            <w:pPr>
              <w:pStyle w:val="BodyText"/>
              <w:rPr>
                <w:bCs/>
                <w:sz w:val="20"/>
              </w:rPr>
            </w:pPr>
            <w:r w:rsidRPr="00082738">
              <w:rPr>
                <w:bCs/>
                <w:sz w:val="20"/>
              </w:rPr>
              <w:t>The Director-General</w:t>
            </w:r>
          </w:p>
          <w:p w14:paraId="492DE0F1" w14:textId="77777777" w:rsidR="001D5BE1" w:rsidRPr="00082738" w:rsidRDefault="001D5BE1" w:rsidP="00C6250A">
            <w:pPr>
              <w:pStyle w:val="BodyText"/>
              <w:rPr>
                <w:bCs/>
                <w:sz w:val="20"/>
              </w:rPr>
            </w:pPr>
            <w:r w:rsidRPr="00082738">
              <w:rPr>
                <w:bCs/>
                <w:sz w:val="20"/>
              </w:rPr>
              <w:t>Department of Public Works</w:t>
            </w:r>
            <w:r>
              <w:rPr>
                <w:bCs/>
                <w:sz w:val="20"/>
              </w:rPr>
              <w:t xml:space="preserve"> and Infrastructure</w:t>
            </w:r>
          </w:p>
          <w:p w14:paraId="001B5931" w14:textId="5814C288" w:rsidR="001D5BE1" w:rsidRPr="00BF67C8" w:rsidRDefault="001D5BE1" w:rsidP="00C6250A">
            <w:pPr>
              <w:pStyle w:val="BodyText"/>
              <w:rPr>
                <w:rFonts w:ascii="Arial Narrow" w:hAnsi="Arial Narrow"/>
                <w:szCs w:val="16"/>
              </w:rPr>
            </w:pPr>
            <w:r w:rsidRPr="00082738">
              <w:rPr>
                <w:bCs/>
                <w:sz w:val="20"/>
              </w:rPr>
              <w:t>Private Bag X</w:t>
            </w:r>
            <w:r>
              <w:rPr>
                <w:bCs/>
                <w:sz w:val="20"/>
              </w:rPr>
              <w:t xml:space="preserve"> </w:t>
            </w:r>
            <w:r>
              <w:rPr>
                <w:bCs/>
                <w:iCs/>
                <w:sz w:val="20"/>
                <w:szCs w:val="16"/>
              </w:rPr>
              <w:fldChar w:fldCharType="begin">
                <w:ffData>
                  <w:name w:val="Text22"/>
                  <w:enabled/>
                  <w:calcOnExit w:val="0"/>
                  <w:textInput>
                    <w:default w:val="3193"/>
                  </w:textInput>
                </w:ffData>
              </w:fldChar>
            </w:r>
            <w:bookmarkStart w:id="28" w:name="Text22"/>
            <w:r>
              <w:rPr>
                <w:bCs/>
                <w:iCs/>
                <w:sz w:val="20"/>
                <w:szCs w:val="16"/>
              </w:rPr>
              <w:instrText xml:space="preserve"> FORMTEXT </w:instrText>
            </w:r>
            <w:r>
              <w:rPr>
                <w:bCs/>
                <w:iCs/>
                <w:sz w:val="20"/>
                <w:szCs w:val="16"/>
              </w:rPr>
            </w:r>
            <w:r>
              <w:rPr>
                <w:bCs/>
                <w:iCs/>
                <w:sz w:val="20"/>
                <w:szCs w:val="16"/>
              </w:rPr>
              <w:fldChar w:fldCharType="separate"/>
            </w:r>
            <w:r w:rsidR="00E13A43">
              <w:rPr>
                <w:bCs/>
                <w:iCs/>
                <w:noProof/>
                <w:sz w:val="20"/>
                <w:szCs w:val="16"/>
              </w:rPr>
              <w:t>229</w:t>
            </w:r>
            <w:r>
              <w:rPr>
                <w:bCs/>
                <w:iCs/>
                <w:sz w:val="20"/>
                <w:szCs w:val="16"/>
              </w:rPr>
              <w:fldChar w:fldCharType="end"/>
            </w:r>
            <w:bookmarkEnd w:id="28"/>
          </w:p>
          <w:p w14:paraId="1906EBC5" w14:textId="42F20F29" w:rsidR="001D5BE1" w:rsidRPr="00BF67C8" w:rsidRDefault="001D5BE1" w:rsidP="00C6250A">
            <w:pPr>
              <w:tabs>
                <w:tab w:val="right" w:pos="5490"/>
              </w:tabs>
              <w:rPr>
                <w:bCs/>
                <w:iCs/>
                <w:szCs w:val="16"/>
              </w:rPr>
            </w:pPr>
            <w:r>
              <w:rPr>
                <w:bCs/>
                <w:iCs/>
                <w:szCs w:val="16"/>
              </w:rPr>
              <w:fldChar w:fldCharType="begin">
                <w:ffData>
                  <w:name w:val="Text19"/>
                  <w:enabled/>
                  <w:calcOnExit w:val="0"/>
                  <w:textInput>
                    <w:default w:val="Gqebergha"/>
                  </w:textInput>
                </w:ffData>
              </w:fldChar>
            </w:r>
            <w:bookmarkStart w:id="29" w:name="Text19"/>
            <w:r>
              <w:rPr>
                <w:bCs/>
                <w:iCs/>
                <w:szCs w:val="16"/>
              </w:rPr>
              <w:instrText xml:space="preserve"> FORMTEXT </w:instrText>
            </w:r>
            <w:r>
              <w:rPr>
                <w:bCs/>
                <w:iCs/>
                <w:szCs w:val="16"/>
              </w:rPr>
            </w:r>
            <w:r>
              <w:rPr>
                <w:bCs/>
                <w:iCs/>
                <w:szCs w:val="16"/>
              </w:rPr>
              <w:fldChar w:fldCharType="separate"/>
            </w:r>
            <w:r w:rsidR="00E13A43">
              <w:rPr>
                <w:bCs/>
                <w:iCs/>
                <w:noProof/>
                <w:szCs w:val="16"/>
              </w:rPr>
              <w:t>Pretoria</w:t>
            </w:r>
            <w:r>
              <w:rPr>
                <w:bCs/>
                <w:iCs/>
                <w:szCs w:val="16"/>
              </w:rPr>
              <w:fldChar w:fldCharType="end"/>
            </w:r>
            <w:bookmarkEnd w:id="29"/>
          </w:p>
          <w:p w14:paraId="568BFB5D" w14:textId="378DFA5C" w:rsidR="001D5BE1" w:rsidRDefault="001D5BE1" w:rsidP="00C6250A">
            <w:pPr>
              <w:tabs>
                <w:tab w:val="right" w:pos="5490"/>
              </w:tabs>
              <w:rPr>
                <w:bCs/>
                <w:iCs/>
                <w:szCs w:val="16"/>
              </w:rPr>
            </w:pPr>
            <w:r>
              <w:rPr>
                <w:bCs/>
                <w:iCs/>
                <w:szCs w:val="16"/>
              </w:rPr>
              <w:fldChar w:fldCharType="begin">
                <w:ffData>
                  <w:name w:val="Text20"/>
                  <w:enabled/>
                  <w:calcOnExit w:val="0"/>
                  <w:textInput>
                    <w:default w:val="6001"/>
                  </w:textInput>
                </w:ffData>
              </w:fldChar>
            </w:r>
            <w:bookmarkStart w:id="30" w:name="Text20"/>
            <w:r>
              <w:rPr>
                <w:bCs/>
                <w:iCs/>
                <w:szCs w:val="16"/>
              </w:rPr>
              <w:instrText xml:space="preserve"> FORMTEXT </w:instrText>
            </w:r>
            <w:r>
              <w:rPr>
                <w:bCs/>
                <w:iCs/>
                <w:szCs w:val="16"/>
              </w:rPr>
            </w:r>
            <w:r>
              <w:rPr>
                <w:bCs/>
                <w:iCs/>
                <w:szCs w:val="16"/>
              </w:rPr>
              <w:fldChar w:fldCharType="separate"/>
            </w:r>
            <w:r w:rsidR="00E13A43">
              <w:rPr>
                <w:bCs/>
                <w:iCs/>
                <w:noProof/>
                <w:szCs w:val="16"/>
              </w:rPr>
              <w:t>0001</w:t>
            </w:r>
            <w:r>
              <w:rPr>
                <w:bCs/>
                <w:iCs/>
                <w:szCs w:val="16"/>
              </w:rPr>
              <w:fldChar w:fldCharType="end"/>
            </w:r>
            <w:bookmarkEnd w:id="30"/>
          </w:p>
          <w:p w14:paraId="33D2A992" w14:textId="2A90884D" w:rsidR="001D5BE1" w:rsidRDefault="00C6250A" w:rsidP="006A6512">
            <w:pPr>
              <w:tabs>
                <w:tab w:val="right" w:pos="5490"/>
              </w:tabs>
              <w:rPr>
                <w:b/>
                <w:snapToGrid w:val="0"/>
              </w:rPr>
            </w:pPr>
            <w:r>
              <w:rPr>
                <w:bCs/>
                <w:iCs/>
                <w:szCs w:val="16"/>
              </w:rPr>
              <w:t>Documents must be deposited in The Bid Box before the closing date of the bid</w:t>
            </w:r>
          </w:p>
        </w:tc>
        <w:tc>
          <w:tcPr>
            <w:tcW w:w="540" w:type="dxa"/>
            <w:vAlign w:val="center"/>
          </w:tcPr>
          <w:p w14:paraId="33C0183D" w14:textId="77777777" w:rsidR="001D5BE1" w:rsidRPr="000A16EE" w:rsidRDefault="001D5BE1" w:rsidP="00C6250A">
            <w:pPr>
              <w:rPr>
                <w:b/>
                <w:snapToGrid w:val="0"/>
              </w:rPr>
            </w:pPr>
            <w:r w:rsidRPr="000A16EE">
              <w:rPr>
                <w:b/>
                <w:bCs/>
                <w:snapToGrid w:val="0"/>
              </w:rPr>
              <w:t>OR</w:t>
            </w:r>
          </w:p>
        </w:tc>
        <w:tc>
          <w:tcPr>
            <w:tcW w:w="4680" w:type="dxa"/>
          </w:tcPr>
          <w:p w14:paraId="6B6E9999" w14:textId="77777777" w:rsidR="001D5BE1" w:rsidRDefault="001D5BE1" w:rsidP="00C6250A">
            <w:pPr>
              <w:rPr>
                <w:rFonts w:ascii="Arial Narrow" w:hAnsi="Arial Narrow"/>
              </w:rPr>
            </w:pPr>
            <w:r>
              <w:rPr>
                <w:b/>
                <w:snapToGrid w:val="0"/>
              </w:rPr>
              <w:t>Deposited in the tender box at:</w:t>
            </w:r>
          </w:p>
          <w:p w14:paraId="0D0780B1" w14:textId="77777777" w:rsidR="001D5BE1" w:rsidRDefault="001D5BE1" w:rsidP="00C6250A">
            <w:pPr>
              <w:rPr>
                <w:rFonts w:ascii="Arial Narrow" w:hAnsi="Arial Narrow"/>
                <w:i/>
              </w:rPr>
            </w:pPr>
          </w:p>
          <w:p w14:paraId="2FB123BA" w14:textId="09848800" w:rsidR="00A44B71" w:rsidRPr="00A44B71" w:rsidRDefault="00A44B71" w:rsidP="00C6250A">
            <w:pPr>
              <w:pStyle w:val="BodyText"/>
              <w:rPr>
                <w:bCs/>
                <w:sz w:val="20"/>
              </w:rPr>
            </w:pPr>
            <w:r w:rsidRPr="00A44B71">
              <w:rPr>
                <w:bCs/>
                <w:sz w:val="20"/>
              </w:rPr>
              <w:fldChar w:fldCharType="begin">
                <w:ffData>
                  <w:name w:val="Text290"/>
                  <w:enabled/>
                  <w:calcOnExit w:val="0"/>
                  <w:textInput>
                    <w:default w:val="The Bid Box"/>
                  </w:textInput>
                </w:ffData>
              </w:fldChar>
            </w:r>
            <w:bookmarkStart w:id="31" w:name="Text290"/>
            <w:r w:rsidRPr="00A44B71">
              <w:rPr>
                <w:bCs/>
                <w:sz w:val="20"/>
              </w:rPr>
              <w:instrText xml:space="preserve"> FORMTEXT </w:instrText>
            </w:r>
            <w:r w:rsidRPr="00A44B71">
              <w:rPr>
                <w:bCs/>
                <w:sz w:val="20"/>
              </w:rPr>
            </w:r>
            <w:r w:rsidRPr="00A44B71">
              <w:rPr>
                <w:bCs/>
                <w:sz w:val="20"/>
              </w:rPr>
              <w:fldChar w:fldCharType="separate"/>
            </w:r>
            <w:r w:rsidRPr="00A44B71">
              <w:rPr>
                <w:bCs/>
                <w:sz w:val="20"/>
              </w:rPr>
              <w:t>The Bid Box</w:t>
            </w:r>
            <w:r w:rsidRPr="00A44B71">
              <w:rPr>
                <w:bCs/>
                <w:sz w:val="20"/>
              </w:rPr>
              <w:fldChar w:fldCharType="end"/>
            </w:r>
            <w:bookmarkEnd w:id="31"/>
          </w:p>
          <w:p w14:paraId="73E0AE62" w14:textId="34D9E560" w:rsidR="001D5BE1" w:rsidRPr="00A44B71" w:rsidRDefault="00383258" w:rsidP="00C6250A">
            <w:pPr>
              <w:pStyle w:val="BodyText"/>
              <w:rPr>
                <w:bCs/>
                <w:sz w:val="20"/>
              </w:rPr>
            </w:pPr>
            <w:r w:rsidRPr="00A44B71">
              <w:rPr>
                <w:bCs/>
                <w:sz w:val="20"/>
              </w:rPr>
              <w:fldChar w:fldCharType="begin">
                <w:ffData>
                  <w:name w:val="Text287"/>
                  <w:enabled/>
                  <w:calcOnExit w:val="0"/>
                  <w:textInput>
                    <w:default w:val="Department of Public Works &amp; Infrastructure "/>
                  </w:textInput>
                </w:ffData>
              </w:fldChar>
            </w:r>
            <w:bookmarkStart w:id="32" w:name="Text287"/>
            <w:r w:rsidRPr="00A44B71">
              <w:rPr>
                <w:bCs/>
                <w:sz w:val="20"/>
              </w:rPr>
              <w:instrText xml:space="preserve"> FORMTEXT </w:instrText>
            </w:r>
            <w:r w:rsidRPr="00A44B71">
              <w:rPr>
                <w:bCs/>
                <w:sz w:val="20"/>
              </w:rPr>
            </w:r>
            <w:r w:rsidRPr="00A44B71">
              <w:rPr>
                <w:bCs/>
                <w:sz w:val="20"/>
              </w:rPr>
              <w:fldChar w:fldCharType="separate"/>
            </w:r>
            <w:r w:rsidRPr="00A44B71">
              <w:rPr>
                <w:bCs/>
                <w:sz w:val="20"/>
              </w:rPr>
              <w:t xml:space="preserve">Department of Public Works &amp; Infrastructure </w:t>
            </w:r>
            <w:r w:rsidRPr="00A44B71">
              <w:rPr>
                <w:bCs/>
                <w:sz w:val="20"/>
              </w:rPr>
              <w:fldChar w:fldCharType="end"/>
            </w:r>
            <w:bookmarkEnd w:id="32"/>
          </w:p>
          <w:p w14:paraId="1E8BA1F7" w14:textId="77777777" w:rsidR="00B31B5A" w:rsidRDefault="00A44B71" w:rsidP="00C6250A">
            <w:pPr>
              <w:pStyle w:val="BodyText"/>
              <w:rPr>
                <w:bCs/>
                <w:sz w:val="20"/>
              </w:rPr>
            </w:pPr>
            <w:r w:rsidRPr="00A44B71">
              <w:rPr>
                <w:bCs/>
                <w:sz w:val="20"/>
              </w:rPr>
              <w:fldChar w:fldCharType="begin">
                <w:ffData>
                  <w:name w:val="Text288"/>
                  <w:enabled/>
                  <w:calcOnExit w:val="0"/>
                  <w:textInput>
                    <w:default w:val="Eben Donges Building"/>
                  </w:textInput>
                </w:ffData>
              </w:fldChar>
            </w:r>
            <w:bookmarkStart w:id="33" w:name="Text288"/>
            <w:r w:rsidRPr="00A44B71">
              <w:rPr>
                <w:bCs/>
                <w:sz w:val="20"/>
              </w:rPr>
              <w:instrText xml:space="preserve"> FORMTEXT </w:instrText>
            </w:r>
            <w:r w:rsidRPr="00A44B71">
              <w:rPr>
                <w:bCs/>
                <w:sz w:val="20"/>
              </w:rPr>
            </w:r>
            <w:r w:rsidRPr="00A44B71">
              <w:rPr>
                <w:bCs/>
                <w:sz w:val="20"/>
              </w:rPr>
              <w:fldChar w:fldCharType="separate"/>
            </w:r>
            <w:r w:rsidR="00E13A43">
              <w:rPr>
                <w:bCs/>
                <w:sz w:val="20"/>
              </w:rPr>
              <w:t>251</w:t>
            </w:r>
            <w:r w:rsidR="00B31B5A">
              <w:rPr>
                <w:bCs/>
                <w:sz w:val="20"/>
              </w:rPr>
              <w:t xml:space="preserve"> Nana Sita Street</w:t>
            </w:r>
          </w:p>
          <w:p w14:paraId="28724AE0" w14:textId="77777777" w:rsidR="00B31B5A" w:rsidRDefault="00B31B5A" w:rsidP="00C6250A">
            <w:pPr>
              <w:pStyle w:val="BodyText"/>
              <w:rPr>
                <w:bCs/>
                <w:sz w:val="20"/>
              </w:rPr>
            </w:pPr>
            <w:r>
              <w:rPr>
                <w:bCs/>
                <w:sz w:val="20"/>
              </w:rPr>
              <w:t>AVN Building</w:t>
            </w:r>
          </w:p>
          <w:p w14:paraId="3F1875E4" w14:textId="7472F454" w:rsidR="001D5BE1" w:rsidRPr="00A44B71" w:rsidRDefault="00B31B5A" w:rsidP="00C6250A">
            <w:pPr>
              <w:pStyle w:val="BodyText"/>
              <w:rPr>
                <w:bCs/>
                <w:sz w:val="20"/>
              </w:rPr>
            </w:pPr>
            <w:r>
              <w:rPr>
                <w:bCs/>
                <w:sz w:val="20"/>
              </w:rPr>
              <w:t>Pretoria</w:t>
            </w:r>
            <w:r w:rsidR="00A44B71" w:rsidRPr="00A44B71">
              <w:rPr>
                <w:bCs/>
                <w:sz w:val="20"/>
              </w:rPr>
              <w:fldChar w:fldCharType="end"/>
            </w:r>
            <w:bookmarkEnd w:id="33"/>
          </w:p>
          <w:p w14:paraId="20049CBA" w14:textId="47EC916F" w:rsidR="001D5BE1" w:rsidRDefault="00A44B71" w:rsidP="00B31B5A">
            <w:pPr>
              <w:pStyle w:val="BodyText"/>
              <w:rPr>
                <w:snapToGrid w:val="0"/>
              </w:rPr>
            </w:pPr>
            <w:r>
              <w:rPr>
                <w:bCs/>
                <w:sz w:val="20"/>
              </w:rPr>
              <w:fldChar w:fldCharType="begin">
                <w:ffData>
                  <w:name w:val="Text289"/>
                  <w:enabled/>
                  <w:calcOnExit w:val="0"/>
                  <w:textInput>
                    <w:default w:val="Corner Robert &amp; Hancock Street "/>
                  </w:textInput>
                </w:ffData>
              </w:fldChar>
            </w:r>
            <w:bookmarkStart w:id="34" w:name="Text289"/>
            <w:r>
              <w:rPr>
                <w:bCs/>
                <w:sz w:val="20"/>
              </w:rPr>
              <w:instrText xml:space="preserve"> FORMTEXT </w:instrText>
            </w:r>
            <w:r>
              <w:rPr>
                <w:bCs/>
                <w:sz w:val="20"/>
              </w:rPr>
            </w:r>
            <w:r>
              <w:rPr>
                <w:bCs/>
                <w:sz w:val="20"/>
              </w:rPr>
              <w:fldChar w:fldCharType="separate"/>
            </w:r>
            <w:r w:rsidR="00B31B5A">
              <w:rPr>
                <w:bCs/>
                <w:noProof/>
                <w:sz w:val="20"/>
              </w:rPr>
              <w:t>0001</w:t>
            </w:r>
            <w:r>
              <w:rPr>
                <w:bCs/>
                <w:sz w:val="20"/>
              </w:rPr>
              <w:fldChar w:fldCharType="end"/>
            </w:r>
            <w:bookmarkEnd w:id="34"/>
            <w:r>
              <w:rPr>
                <w:snapToGrid w:val="0"/>
              </w:rPr>
              <w:t xml:space="preserve"> </w:t>
            </w:r>
          </w:p>
        </w:tc>
      </w:tr>
    </w:tbl>
    <w:p w14:paraId="3818AD8B" w14:textId="43AF3C94" w:rsidR="00C55B51" w:rsidRDefault="00C55B51">
      <w:pPr>
        <w:rPr>
          <w:b/>
          <w:snapToGrid w:val="0"/>
          <w:sz w:val="28"/>
          <w:szCs w:val="28"/>
        </w:rPr>
        <w:sectPr w:rsidR="00C55B51" w:rsidSect="000132A6">
          <w:headerReference w:type="default" r:id="rId13"/>
          <w:pgSz w:w="11907" w:h="16840" w:code="9"/>
          <w:pgMar w:top="567" w:right="992" w:bottom="709" w:left="1080" w:header="426" w:footer="680" w:gutter="0"/>
          <w:cols w:space="720"/>
          <w:docGrid w:linePitch="272"/>
        </w:sectPr>
      </w:pPr>
    </w:p>
    <w:p w14:paraId="2E208594" w14:textId="302FE2B3" w:rsidR="000B55AD" w:rsidRDefault="000B55AD">
      <w:pPr>
        <w:rPr>
          <w:b/>
          <w:snapToGrid w:val="0"/>
          <w:sz w:val="28"/>
          <w:szCs w:val="28"/>
        </w:rPr>
      </w:pPr>
    </w:p>
    <w:p w14:paraId="25C67009" w14:textId="77777777" w:rsidR="00C55B51" w:rsidRDefault="00C55B51">
      <w:pPr>
        <w:rPr>
          <w:b/>
          <w:snapToGrid w:val="0"/>
          <w:sz w:val="28"/>
          <w:szCs w:val="28"/>
        </w:rPr>
      </w:pPr>
    </w:p>
    <w:p w14:paraId="77F49E51" w14:textId="77777777" w:rsidR="00C27BA3" w:rsidRDefault="00C27BA3" w:rsidP="000B55AD">
      <w:pPr>
        <w:pStyle w:val="Heading1"/>
        <w:jc w:val="left"/>
        <w:rPr>
          <w:b/>
          <w:sz w:val="20"/>
        </w:rPr>
      </w:pPr>
    </w:p>
    <w:bookmarkStart w:id="35" w:name="_Toc142247213"/>
    <w:p w14:paraId="1B13D1D0" w14:textId="5E20F5D7" w:rsidR="000B55AD" w:rsidRPr="000B55AD" w:rsidRDefault="00554D4B" w:rsidP="000B55AD">
      <w:pPr>
        <w:pStyle w:val="Heading1"/>
        <w:jc w:val="left"/>
        <w:rPr>
          <w:b/>
        </w:rPr>
      </w:pPr>
      <w:sdt>
        <w:sdtPr>
          <w:rPr>
            <w:b/>
            <w:sz w:val="20"/>
          </w:rPr>
          <w:id w:val="1069161442"/>
          <w:lock w:val="sdtContentLocked"/>
          <w:placeholder>
            <w:docPart w:val="DefaultPlaceholder_1081868574"/>
          </w:placeholder>
        </w:sdtPr>
        <w:sdtEndPr/>
        <w:sdtContent>
          <w:r w:rsidR="00C27BA3">
            <w:rPr>
              <w:b/>
              <w:sz w:val="20"/>
            </w:rPr>
            <w:t xml:space="preserve">EVALUATION ON </w:t>
          </w:r>
          <w:r w:rsidR="00C27BA3" w:rsidRPr="000B55AD">
            <w:rPr>
              <w:b/>
              <w:sz w:val="20"/>
            </w:rPr>
            <w:t>FUNCTIONALITY</w:t>
          </w:r>
        </w:sdtContent>
      </w:sdt>
      <w:bookmarkEnd w:id="35"/>
      <w:r w:rsidR="000B55AD" w:rsidRPr="000B55AD">
        <w:rPr>
          <w:b/>
          <w:sz w:val="20"/>
        </w:rPr>
        <w:t xml:space="preserve"> </w:t>
      </w:r>
    </w:p>
    <w:p w14:paraId="00F61B05" w14:textId="77777777" w:rsidR="000B55AD" w:rsidRPr="00C15B39" w:rsidRDefault="000B55AD" w:rsidP="000B55AD"/>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8"/>
        <w:gridCol w:w="2340"/>
      </w:tblGrid>
      <w:tr w:rsidR="00094C1F" w:rsidRPr="00D61946" w14:paraId="7A998390" w14:textId="77777777" w:rsidTr="00094C1F">
        <w:trPr>
          <w:cantSplit/>
          <w:trHeight w:val="397"/>
        </w:trPr>
        <w:tc>
          <w:tcPr>
            <w:tcW w:w="6908" w:type="dxa"/>
          </w:tcPr>
          <w:p w14:paraId="2EFF4F74" w14:textId="77777777" w:rsidR="00094C1F" w:rsidRDefault="00094C1F" w:rsidP="00E06897">
            <w:pPr>
              <w:rPr>
                <w:b/>
                <w:bCs/>
                <w:noProof/>
                <w:snapToGrid w:val="0"/>
                <w:lang w:val="en-ZA"/>
              </w:rPr>
            </w:pPr>
            <w:r w:rsidRPr="005977F4">
              <w:rPr>
                <w:b/>
                <w:bCs/>
                <w:snapToGrid w:val="0"/>
                <w:lang w:val="en-ZA"/>
              </w:rPr>
              <w:fldChar w:fldCharType="begin">
                <w:ffData>
                  <w:name w:val=""/>
                  <w:enabled/>
                  <w:calcOnExit w:val="0"/>
                  <w:textInput>
                    <w:default w:val="                          "/>
                  </w:textInput>
                </w:ffData>
              </w:fldChar>
            </w:r>
            <w:r w:rsidRPr="005977F4">
              <w:rPr>
                <w:b/>
                <w:bCs/>
                <w:snapToGrid w:val="0"/>
                <w:lang w:val="en-ZA"/>
              </w:rPr>
              <w:instrText xml:space="preserve"> FORMTEXT </w:instrText>
            </w:r>
            <w:r w:rsidRPr="005977F4">
              <w:rPr>
                <w:b/>
                <w:bCs/>
                <w:snapToGrid w:val="0"/>
                <w:lang w:val="en-ZA"/>
              </w:rPr>
            </w:r>
            <w:r w:rsidRPr="005977F4">
              <w:rPr>
                <w:b/>
                <w:bCs/>
                <w:snapToGrid w:val="0"/>
                <w:lang w:val="en-ZA"/>
              </w:rPr>
              <w:fldChar w:fldCharType="separate"/>
            </w:r>
            <w:r>
              <w:rPr>
                <w:b/>
                <w:bCs/>
                <w:snapToGrid w:val="0"/>
                <w:lang w:val="en-ZA"/>
              </w:rPr>
              <w:t xml:space="preserve">1. </w:t>
            </w:r>
            <w:r>
              <w:rPr>
                <w:b/>
                <w:bCs/>
                <w:noProof/>
                <w:snapToGrid w:val="0"/>
                <w:lang w:val="en-ZA"/>
              </w:rPr>
              <w:t xml:space="preserve">HUMAN RESOURCES: </w:t>
            </w:r>
          </w:p>
          <w:p w14:paraId="1397D369" w14:textId="77777777" w:rsidR="00094C1F" w:rsidRDefault="00094C1F" w:rsidP="00E06897">
            <w:pPr>
              <w:rPr>
                <w:b/>
                <w:bCs/>
                <w:noProof/>
                <w:snapToGrid w:val="0"/>
                <w:lang w:val="en-ZA"/>
              </w:rPr>
            </w:pPr>
          </w:p>
          <w:p w14:paraId="42961473" w14:textId="77777777" w:rsidR="00094C1F" w:rsidRDefault="00094C1F" w:rsidP="00E06897">
            <w:pPr>
              <w:rPr>
                <w:b/>
                <w:bCs/>
                <w:noProof/>
                <w:snapToGrid w:val="0"/>
                <w:lang w:val="en-ZA"/>
              </w:rPr>
            </w:pPr>
            <w:r>
              <w:rPr>
                <w:b/>
                <w:bCs/>
                <w:noProof/>
                <w:snapToGrid w:val="0"/>
                <w:lang w:val="en-ZA"/>
              </w:rPr>
              <w:t>Adequate own employed skilled personnel to carry out a project of this magnitude.</w:t>
            </w:r>
          </w:p>
          <w:p w14:paraId="129B4730" w14:textId="77777777" w:rsidR="00094C1F" w:rsidRDefault="00094C1F" w:rsidP="00E06897">
            <w:pPr>
              <w:rPr>
                <w:b/>
                <w:bCs/>
                <w:noProof/>
                <w:snapToGrid w:val="0"/>
                <w:lang w:val="en-ZA"/>
              </w:rPr>
            </w:pPr>
            <w:r>
              <w:rPr>
                <w:b/>
                <w:bCs/>
                <w:noProof/>
                <w:snapToGrid w:val="0"/>
                <w:lang w:val="en-ZA"/>
              </w:rPr>
              <w:t>The following documents must be attached as proof:</w:t>
            </w:r>
          </w:p>
          <w:p w14:paraId="6A06B3E2" w14:textId="77777777" w:rsidR="00094C1F" w:rsidRDefault="00094C1F" w:rsidP="00E06897">
            <w:pPr>
              <w:rPr>
                <w:b/>
                <w:bCs/>
                <w:noProof/>
                <w:snapToGrid w:val="0"/>
                <w:lang w:val="en-ZA"/>
              </w:rPr>
            </w:pPr>
            <w:r>
              <w:rPr>
                <w:b/>
                <w:bCs/>
                <w:noProof/>
                <w:snapToGrid w:val="0"/>
                <w:lang w:val="en-ZA"/>
              </w:rPr>
              <w:t>CV, ORIGINAL CERTIFIED COPY OF ID AND ALL REQUIRED TRADE CERTIFICATES AS STATED BELOW.</w:t>
            </w:r>
          </w:p>
          <w:p w14:paraId="1E2FCED4" w14:textId="77777777" w:rsidR="00094C1F" w:rsidRDefault="00094C1F" w:rsidP="00E06897">
            <w:pPr>
              <w:rPr>
                <w:b/>
                <w:bCs/>
                <w:noProof/>
                <w:snapToGrid w:val="0"/>
                <w:lang w:val="en-ZA"/>
              </w:rPr>
            </w:pPr>
          </w:p>
          <w:p w14:paraId="2B1E59CF" w14:textId="77777777" w:rsidR="00094C1F" w:rsidRDefault="00094C1F" w:rsidP="00E06897">
            <w:pPr>
              <w:rPr>
                <w:b/>
                <w:bCs/>
                <w:noProof/>
                <w:snapToGrid w:val="0"/>
                <w:lang w:val="en-ZA"/>
              </w:rPr>
            </w:pPr>
            <w:r>
              <w:rPr>
                <w:b/>
                <w:bCs/>
                <w:noProof/>
                <w:snapToGrid w:val="0"/>
                <w:lang w:val="en-ZA"/>
              </w:rPr>
              <w:t>All certified documents must not be older than six(6) months on the closing date of the tender.</w:t>
            </w:r>
          </w:p>
          <w:p w14:paraId="466815EB" w14:textId="77777777" w:rsidR="00094C1F" w:rsidRDefault="00094C1F" w:rsidP="00E06897">
            <w:pPr>
              <w:rPr>
                <w:b/>
                <w:bCs/>
                <w:noProof/>
                <w:snapToGrid w:val="0"/>
                <w:lang w:val="en-ZA"/>
              </w:rPr>
            </w:pPr>
          </w:p>
          <w:p w14:paraId="221DA94C" w14:textId="77777777" w:rsidR="00094C1F" w:rsidRDefault="00094C1F" w:rsidP="00E06897">
            <w:pPr>
              <w:rPr>
                <w:b/>
                <w:bCs/>
                <w:noProof/>
                <w:snapToGrid w:val="0"/>
                <w:lang w:val="en-ZA"/>
              </w:rPr>
            </w:pPr>
            <w:r>
              <w:rPr>
                <w:b/>
                <w:bCs/>
                <w:noProof/>
                <w:snapToGrid w:val="0"/>
                <w:lang w:val="en-ZA"/>
              </w:rPr>
              <w:t>Qualification/Requirements of a Supervisor/Technician: Minimum National Diploma: (Mechanical/Electrical Engineering/Diploma in Air conditioning and refrigeration or higher)</w:t>
            </w:r>
          </w:p>
          <w:p w14:paraId="66F482AD" w14:textId="77777777" w:rsidR="00094C1F" w:rsidRDefault="00094C1F" w:rsidP="00E06897">
            <w:pPr>
              <w:rPr>
                <w:b/>
                <w:bCs/>
                <w:noProof/>
                <w:snapToGrid w:val="0"/>
                <w:lang w:val="en-ZA"/>
              </w:rPr>
            </w:pPr>
          </w:p>
          <w:p w14:paraId="4D461E48" w14:textId="77777777" w:rsidR="00094C1F" w:rsidRDefault="00094C1F" w:rsidP="00E06897">
            <w:pPr>
              <w:rPr>
                <w:b/>
                <w:bCs/>
                <w:noProof/>
                <w:snapToGrid w:val="0"/>
                <w:lang w:val="en-ZA"/>
              </w:rPr>
            </w:pPr>
            <w:r>
              <w:rPr>
                <w:b/>
                <w:bCs/>
                <w:noProof/>
                <w:snapToGrid w:val="0"/>
                <w:lang w:val="en-ZA"/>
              </w:rPr>
              <w:t>Qualification requirements of an Artisan: Trade certificate in Airconditioning and Refridgeration.</w:t>
            </w:r>
          </w:p>
          <w:p w14:paraId="16049E87" w14:textId="77777777" w:rsidR="00094C1F" w:rsidRDefault="00094C1F" w:rsidP="00E06897">
            <w:pPr>
              <w:rPr>
                <w:b/>
                <w:bCs/>
                <w:noProof/>
                <w:snapToGrid w:val="0"/>
                <w:lang w:val="en-ZA"/>
              </w:rPr>
            </w:pPr>
          </w:p>
          <w:p w14:paraId="4A4269DF" w14:textId="77777777" w:rsidR="00094C1F" w:rsidRDefault="00094C1F" w:rsidP="00E06897">
            <w:pPr>
              <w:rPr>
                <w:b/>
                <w:bCs/>
                <w:noProof/>
                <w:snapToGrid w:val="0"/>
                <w:lang w:val="en-ZA"/>
              </w:rPr>
            </w:pPr>
            <w:r>
              <w:rPr>
                <w:b/>
                <w:bCs/>
                <w:noProof/>
                <w:snapToGrid w:val="0"/>
                <w:lang w:val="en-ZA"/>
              </w:rPr>
              <w:t>1. 1x Supervisor/Technician with 10 years experience or more (Air conditioning and Refrigeration) + 1x Electrician with 10 years experience or more + 5x Artisan with 10 years experience or more ( Air conditioning and Refridgeration) and 5x Semi skilled persons(assistants) = 5 Points</w:t>
            </w:r>
          </w:p>
          <w:p w14:paraId="70E47F21" w14:textId="77777777" w:rsidR="00094C1F" w:rsidRDefault="00094C1F" w:rsidP="00E06897">
            <w:pPr>
              <w:rPr>
                <w:b/>
                <w:bCs/>
                <w:noProof/>
                <w:snapToGrid w:val="0"/>
                <w:lang w:val="en-ZA"/>
              </w:rPr>
            </w:pPr>
          </w:p>
          <w:p w14:paraId="08EDFD24" w14:textId="77777777" w:rsidR="00094C1F" w:rsidRDefault="00094C1F" w:rsidP="00E06897">
            <w:pPr>
              <w:rPr>
                <w:b/>
                <w:bCs/>
                <w:noProof/>
                <w:snapToGrid w:val="0"/>
                <w:lang w:val="en-ZA"/>
              </w:rPr>
            </w:pPr>
            <w:r>
              <w:rPr>
                <w:b/>
                <w:bCs/>
                <w:noProof/>
                <w:snapToGrid w:val="0"/>
                <w:lang w:val="en-ZA"/>
              </w:rPr>
              <w:t>2. 1x Supervisor/ Technician with 8 years experience or more but less than 10 years experience (Air conditioning and Refridgeration)</w:t>
            </w:r>
            <w:r w:rsidRPr="005977F4">
              <w:rPr>
                <w:b/>
                <w:bCs/>
                <w:noProof/>
                <w:snapToGrid w:val="0"/>
                <w:lang w:val="en-ZA"/>
              </w:rPr>
              <w:t xml:space="preserve"> </w:t>
            </w:r>
            <w:r>
              <w:rPr>
                <w:b/>
                <w:bCs/>
                <w:noProof/>
                <w:snapToGrid w:val="0"/>
                <w:lang w:val="en-ZA"/>
              </w:rPr>
              <w:t>+ 1x electrician with 8 years of experience or more but less than 10 years experience ( Air conditioning and refridgeration) + 4x Artisan with 8 years experience or more but less than 10 years experience ( Air conditioning and Refridgeration) and 4x Semi skilled persons (Assistants) = 4 Points</w:t>
            </w:r>
          </w:p>
          <w:p w14:paraId="2D151423" w14:textId="77777777" w:rsidR="00094C1F" w:rsidRDefault="00094C1F" w:rsidP="00E06897">
            <w:pPr>
              <w:rPr>
                <w:b/>
                <w:bCs/>
                <w:noProof/>
                <w:snapToGrid w:val="0"/>
                <w:lang w:val="en-ZA"/>
              </w:rPr>
            </w:pPr>
          </w:p>
          <w:p w14:paraId="1CB25630" w14:textId="77777777" w:rsidR="00094C1F" w:rsidRDefault="00094C1F" w:rsidP="00E06897">
            <w:pPr>
              <w:rPr>
                <w:b/>
                <w:bCs/>
                <w:noProof/>
                <w:snapToGrid w:val="0"/>
                <w:lang w:val="en-ZA"/>
              </w:rPr>
            </w:pPr>
            <w:r>
              <w:rPr>
                <w:b/>
                <w:bCs/>
                <w:noProof/>
                <w:snapToGrid w:val="0"/>
                <w:lang w:val="en-ZA"/>
              </w:rPr>
              <w:t>3. 1x Supervisor/Technician with 6 years experience or more but less than 8 years experience ( Air conditioning and Refridgeration) + 1x Electrician with 6 years experience or more but less than 8 years experience + 3x Artisan with 6 years experience or more but less than 8 years experience ( Air conditioning and Refridgeration) 3x Semi skilled persons (Assistants) = 3 Points</w:t>
            </w:r>
          </w:p>
          <w:p w14:paraId="00A13041" w14:textId="77777777" w:rsidR="00094C1F" w:rsidRDefault="00094C1F" w:rsidP="00E06897">
            <w:pPr>
              <w:rPr>
                <w:b/>
                <w:bCs/>
                <w:noProof/>
                <w:snapToGrid w:val="0"/>
                <w:lang w:val="en-ZA"/>
              </w:rPr>
            </w:pPr>
          </w:p>
          <w:p w14:paraId="42C4E5A9" w14:textId="77777777" w:rsidR="00094C1F" w:rsidRDefault="00094C1F" w:rsidP="00E06897">
            <w:pPr>
              <w:rPr>
                <w:b/>
                <w:bCs/>
                <w:noProof/>
                <w:snapToGrid w:val="0"/>
                <w:lang w:val="en-ZA"/>
              </w:rPr>
            </w:pPr>
            <w:r>
              <w:rPr>
                <w:b/>
                <w:bCs/>
                <w:noProof/>
                <w:snapToGrid w:val="0"/>
                <w:lang w:val="en-ZA"/>
              </w:rPr>
              <w:t>4. 1x Supervisor/Technician with 4 years experience or more but less than 6 years experience (Air conditioning and Refridgeration) + Electrician with 4 years experience or more but less than 6 years experience + 2x Artisan with 4 years experience or more but less than 6 years (Air conditioning and Refridgeration) and 2x Semi skilled persons (Assistants) = 2 Points</w:t>
            </w:r>
          </w:p>
          <w:p w14:paraId="16AB5924" w14:textId="77777777" w:rsidR="00094C1F" w:rsidRDefault="00094C1F" w:rsidP="00E06897">
            <w:pPr>
              <w:rPr>
                <w:b/>
                <w:bCs/>
                <w:noProof/>
                <w:snapToGrid w:val="0"/>
                <w:lang w:val="en-ZA"/>
              </w:rPr>
            </w:pPr>
          </w:p>
          <w:p w14:paraId="468789BA" w14:textId="77777777" w:rsidR="00094C1F" w:rsidRDefault="00094C1F" w:rsidP="00E06897">
            <w:pPr>
              <w:rPr>
                <w:b/>
                <w:bCs/>
                <w:noProof/>
                <w:snapToGrid w:val="0"/>
                <w:lang w:val="en-ZA"/>
              </w:rPr>
            </w:pPr>
            <w:r>
              <w:rPr>
                <w:b/>
                <w:bCs/>
                <w:noProof/>
                <w:snapToGrid w:val="0"/>
                <w:lang w:val="en-ZA"/>
              </w:rPr>
              <w:t>5. 1x Supervisor / Technician with 2 years experience or more but less than 4 years experience ( Air conditioning and Refridgeration) + 1x Electrician with 2 years experience or more but less than 4 years experience + 1x Artisan with 2 years experience ( Air conditioning and refridgeration) and 1x Semi skilled person (Assistant) = 1 Point</w:t>
            </w:r>
          </w:p>
          <w:p w14:paraId="58BB81A1" w14:textId="77777777" w:rsidR="00094C1F" w:rsidRDefault="00094C1F" w:rsidP="00E06897">
            <w:pPr>
              <w:rPr>
                <w:b/>
                <w:bCs/>
                <w:noProof/>
                <w:snapToGrid w:val="0"/>
                <w:lang w:val="en-ZA"/>
              </w:rPr>
            </w:pPr>
          </w:p>
          <w:p w14:paraId="2C68EE42" w14:textId="77777777" w:rsidR="00094C1F" w:rsidRPr="00D61946" w:rsidRDefault="00094C1F" w:rsidP="00E06897">
            <w:pPr>
              <w:rPr>
                <w:snapToGrid w:val="0"/>
              </w:rPr>
            </w:pPr>
            <w:r>
              <w:rPr>
                <w:b/>
                <w:bCs/>
                <w:noProof/>
                <w:snapToGrid w:val="0"/>
                <w:lang w:val="en-ZA"/>
              </w:rPr>
              <w:t>6. Non-submission of any of the above = 0 Points</w:t>
            </w:r>
            <w:r w:rsidRPr="005977F4">
              <w:rPr>
                <w:b/>
                <w:bCs/>
                <w:noProof/>
                <w:snapToGrid w:val="0"/>
                <w:lang w:val="en-ZA"/>
              </w:rPr>
              <w:t xml:space="preserve"> </w:t>
            </w:r>
            <w:r w:rsidRPr="005977F4">
              <w:rPr>
                <w:b/>
                <w:bCs/>
                <w:snapToGrid w:val="0"/>
                <w:lang w:val="en-ZA"/>
              </w:rPr>
              <w:fldChar w:fldCharType="end"/>
            </w:r>
          </w:p>
        </w:tc>
        <w:tc>
          <w:tcPr>
            <w:tcW w:w="2340" w:type="dxa"/>
          </w:tcPr>
          <w:p w14:paraId="50891B9D" w14:textId="77777777" w:rsidR="00094C1F" w:rsidRDefault="00094C1F" w:rsidP="00E06897">
            <w:pPr>
              <w:ind w:right="1078"/>
              <w:jc w:val="center"/>
              <w:rPr>
                <w:b/>
                <w:bCs/>
                <w:noProof/>
                <w:snapToGrid w:val="0"/>
                <w:lang w:val="en-ZA"/>
              </w:rPr>
            </w:pPr>
            <w:r w:rsidRPr="00E6720A">
              <w:rPr>
                <w:b/>
                <w:bCs/>
                <w:snapToGrid w:val="0"/>
                <w:lang w:val="en-ZA"/>
              </w:rPr>
              <w:fldChar w:fldCharType="begin">
                <w:ffData>
                  <w:name w:val=""/>
                  <w:enabled/>
                  <w:calcOnExit w:val="0"/>
                  <w:textInput>
                    <w:default w:val="                 "/>
                  </w:textInput>
                </w:ffData>
              </w:fldChar>
            </w:r>
            <w:r w:rsidRPr="00E6720A">
              <w:rPr>
                <w:b/>
                <w:bCs/>
                <w:snapToGrid w:val="0"/>
                <w:lang w:val="en-ZA"/>
              </w:rPr>
              <w:instrText xml:space="preserve"> FORMTEXT </w:instrText>
            </w:r>
            <w:r w:rsidRPr="00E6720A">
              <w:rPr>
                <w:b/>
                <w:bCs/>
                <w:snapToGrid w:val="0"/>
                <w:lang w:val="en-ZA"/>
              </w:rPr>
            </w:r>
            <w:r w:rsidRPr="00E6720A">
              <w:rPr>
                <w:b/>
                <w:bCs/>
                <w:snapToGrid w:val="0"/>
                <w:lang w:val="en-ZA"/>
              </w:rPr>
              <w:fldChar w:fldCharType="separate"/>
            </w:r>
            <w:r w:rsidRPr="00E6720A">
              <w:rPr>
                <w:b/>
                <w:bCs/>
                <w:noProof/>
                <w:snapToGrid w:val="0"/>
                <w:lang w:val="en-ZA"/>
              </w:rPr>
              <w:t xml:space="preserve">   </w:t>
            </w:r>
          </w:p>
          <w:p w14:paraId="36F5345F" w14:textId="77777777" w:rsidR="00094C1F" w:rsidRDefault="00094C1F" w:rsidP="00E06897">
            <w:pPr>
              <w:ind w:right="1078"/>
              <w:jc w:val="center"/>
              <w:rPr>
                <w:b/>
                <w:bCs/>
                <w:noProof/>
                <w:snapToGrid w:val="0"/>
                <w:lang w:val="en-ZA"/>
              </w:rPr>
            </w:pPr>
          </w:p>
          <w:p w14:paraId="77E6EE49" w14:textId="77777777" w:rsidR="00094C1F" w:rsidRDefault="00094C1F" w:rsidP="00E06897">
            <w:pPr>
              <w:ind w:right="1078"/>
              <w:jc w:val="center"/>
              <w:rPr>
                <w:b/>
                <w:bCs/>
                <w:noProof/>
                <w:snapToGrid w:val="0"/>
                <w:lang w:val="en-ZA"/>
              </w:rPr>
            </w:pPr>
          </w:p>
          <w:p w14:paraId="71505530" w14:textId="77777777" w:rsidR="00094C1F" w:rsidRDefault="00094C1F" w:rsidP="00E06897">
            <w:pPr>
              <w:ind w:right="1078"/>
              <w:jc w:val="center"/>
              <w:rPr>
                <w:b/>
                <w:bCs/>
                <w:noProof/>
                <w:snapToGrid w:val="0"/>
                <w:lang w:val="en-ZA"/>
              </w:rPr>
            </w:pPr>
          </w:p>
          <w:p w14:paraId="31E0F738" w14:textId="77777777" w:rsidR="00094C1F" w:rsidRDefault="00094C1F" w:rsidP="00E06897">
            <w:pPr>
              <w:ind w:right="1078"/>
              <w:jc w:val="center"/>
              <w:rPr>
                <w:b/>
                <w:bCs/>
                <w:noProof/>
                <w:snapToGrid w:val="0"/>
                <w:lang w:val="en-ZA"/>
              </w:rPr>
            </w:pPr>
          </w:p>
          <w:p w14:paraId="1E78DEA9" w14:textId="77777777" w:rsidR="00094C1F" w:rsidRDefault="00094C1F" w:rsidP="00E06897">
            <w:pPr>
              <w:ind w:right="1078"/>
              <w:jc w:val="center"/>
              <w:rPr>
                <w:b/>
                <w:bCs/>
                <w:noProof/>
                <w:snapToGrid w:val="0"/>
                <w:lang w:val="en-ZA"/>
              </w:rPr>
            </w:pPr>
          </w:p>
          <w:p w14:paraId="1E02BF88" w14:textId="77777777" w:rsidR="00094C1F" w:rsidRDefault="00094C1F" w:rsidP="00E06897">
            <w:pPr>
              <w:ind w:right="1078"/>
              <w:jc w:val="center"/>
              <w:rPr>
                <w:b/>
                <w:bCs/>
                <w:noProof/>
                <w:snapToGrid w:val="0"/>
                <w:lang w:val="en-ZA"/>
              </w:rPr>
            </w:pPr>
          </w:p>
          <w:p w14:paraId="6A7A787B" w14:textId="77777777" w:rsidR="00094C1F" w:rsidRDefault="00094C1F" w:rsidP="00E06897">
            <w:pPr>
              <w:ind w:right="1078"/>
              <w:jc w:val="center"/>
              <w:rPr>
                <w:b/>
                <w:bCs/>
                <w:noProof/>
                <w:snapToGrid w:val="0"/>
                <w:lang w:val="en-ZA"/>
              </w:rPr>
            </w:pPr>
          </w:p>
          <w:p w14:paraId="776CE9BC" w14:textId="77777777" w:rsidR="00094C1F" w:rsidRDefault="00094C1F" w:rsidP="00E06897">
            <w:pPr>
              <w:ind w:right="1078"/>
              <w:jc w:val="center"/>
              <w:rPr>
                <w:b/>
                <w:bCs/>
                <w:noProof/>
                <w:snapToGrid w:val="0"/>
                <w:lang w:val="en-ZA"/>
              </w:rPr>
            </w:pPr>
          </w:p>
          <w:p w14:paraId="284FD672" w14:textId="77777777" w:rsidR="00094C1F" w:rsidRDefault="00094C1F" w:rsidP="00E06897">
            <w:pPr>
              <w:ind w:right="1078"/>
              <w:jc w:val="center"/>
              <w:rPr>
                <w:b/>
                <w:bCs/>
                <w:noProof/>
                <w:snapToGrid w:val="0"/>
                <w:lang w:val="en-ZA"/>
              </w:rPr>
            </w:pPr>
          </w:p>
          <w:p w14:paraId="19E2A4B7" w14:textId="77777777" w:rsidR="00094C1F" w:rsidRDefault="00094C1F" w:rsidP="00E06897">
            <w:pPr>
              <w:ind w:right="1078"/>
              <w:jc w:val="center"/>
              <w:rPr>
                <w:b/>
                <w:bCs/>
                <w:noProof/>
                <w:snapToGrid w:val="0"/>
                <w:lang w:val="en-ZA"/>
              </w:rPr>
            </w:pPr>
          </w:p>
          <w:p w14:paraId="26D5B708" w14:textId="77777777" w:rsidR="00094C1F" w:rsidRDefault="00094C1F" w:rsidP="00E06897">
            <w:pPr>
              <w:ind w:right="1078"/>
              <w:jc w:val="center"/>
              <w:rPr>
                <w:b/>
                <w:bCs/>
                <w:noProof/>
                <w:snapToGrid w:val="0"/>
                <w:lang w:val="en-ZA"/>
              </w:rPr>
            </w:pPr>
          </w:p>
          <w:p w14:paraId="6FDB6A5F" w14:textId="77777777" w:rsidR="00094C1F" w:rsidRDefault="00094C1F" w:rsidP="00E06897">
            <w:pPr>
              <w:ind w:right="1078"/>
              <w:jc w:val="center"/>
              <w:rPr>
                <w:b/>
                <w:bCs/>
                <w:noProof/>
                <w:snapToGrid w:val="0"/>
                <w:lang w:val="en-ZA"/>
              </w:rPr>
            </w:pPr>
          </w:p>
          <w:p w14:paraId="4F8CAEC1" w14:textId="77777777" w:rsidR="00094C1F" w:rsidRDefault="00094C1F" w:rsidP="00E06897">
            <w:pPr>
              <w:ind w:right="1078"/>
              <w:jc w:val="center"/>
              <w:rPr>
                <w:b/>
                <w:bCs/>
                <w:noProof/>
                <w:snapToGrid w:val="0"/>
                <w:lang w:val="en-ZA"/>
              </w:rPr>
            </w:pPr>
          </w:p>
          <w:p w14:paraId="6318FFD9" w14:textId="77777777" w:rsidR="00094C1F" w:rsidRDefault="00094C1F" w:rsidP="00E06897">
            <w:pPr>
              <w:ind w:right="1078"/>
              <w:jc w:val="center"/>
              <w:rPr>
                <w:b/>
                <w:bCs/>
                <w:noProof/>
                <w:snapToGrid w:val="0"/>
                <w:lang w:val="en-ZA"/>
              </w:rPr>
            </w:pPr>
          </w:p>
          <w:p w14:paraId="511C0A96" w14:textId="77777777" w:rsidR="00094C1F" w:rsidRDefault="00094C1F" w:rsidP="00E06897">
            <w:pPr>
              <w:ind w:right="1078"/>
              <w:jc w:val="center"/>
              <w:rPr>
                <w:b/>
                <w:bCs/>
                <w:noProof/>
                <w:snapToGrid w:val="0"/>
                <w:lang w:val="en-ZA"/>
              </w:rPr>
            </w:pPr>
          </w:p>
          <w:p w14:paraId="3BCF05C4" w14:textId="77777777" w:rsidR="00094C1F" w:rsidRDefault="00094C1F" w:rsidP="00E06897">
            <w:pPr>
              <w:ind w:right="1078"/>
              <w:jc w:val="center"/>
              <w:rPr>
                <w:b/>
                <w:bCs/>
                <w:noProof/>
                <w:snapToGrid w:val="0"/>
                <w:lang w:val="en-ZA"/>
              </w:rPr>
            </w:pPr>
          </w:p>
          <w:p w14:paraId="101D11EA" w14:textId="77777777" w:rsidR="00094C1F" w:rsidRDefault="00094C1F" w:rsidP="00E06897">
            <w:pPr>
              <w:ind w:right="1078"/>
              <w:jc w:val="center"/>
              <w:rPr>
                <w:b/>
                <w:bCs/>
                <w:noProof/>
                <w:snapToGrid w:val="0"/>
                <w:lang w:val="en-ZA"/>
              </w:rPr>
            </w:pPr>
          </w:p>
          <w:p w14:paraId="4644EC17" w14:textId="77777777" w:rsidR="00094C1F" w:rsidRDefault="00094C1F" w:rsidP="00E06897">
            <w:pPr>
              <w:ind w:right="1078"/>
              <w:jc w:val="center"/>
              <w:rPr>
                <w:b/>
                <w:bCs/>
                <w:noProof/>
                <w:snapToGrid w:val="0"/>
                <w:lang w:val="en-ZA"/>
              </w:rPr>
            </w:pPr>
          </w:p>
          <w:p w14:paraId="5D21FD07" w14:textId="77777777" w:rsidR="00094C1F" w:rsidRDefault="00094C1F" w:rsidP="00E06897">
            <w:pPr>
              <w:ind w:right="1078"/>
              <w:jc w:val="center"/>
              <w:rPr>
                <w:b/>
                <w:bCs/>
                <w:noProof/>
                <w:snapToGrid w:val="0"/>
                <w:lang w:val="en-ZA"/>
              </w:rPr>
            </w:pPr>
          </w:p>
          <w:p w14:paraId="7BF4EB1A" w14:textId="77777777" w:rsidR="00094C1F" w:rsidRDefault="00094C1F" w:rsidP="00E06897">
            <w:pPr>
              <w:ind w:right="1078"/>
              <w:jc w:val="center"/>
              <w:rPr>
                <w:b/>
                <w:bCs/>
                <w:noProof/>
                <w:snapToGrid w:val="0"/>
                <w:lang w:val="en-ZA"/>
              </w:rPr>
            </w:pPr>
          </w:p>
          <w:p w14:paraId="7DEC446B" w14:textId="77777777" w:rsidR="00094C1F" w:rsidRDefault="00094C1F" w:rsidP="00E06897">
            <w:pPr>
              <w:ind w:right="1078"/>
              <w:jc w:val="center"/>
              <w:rPr>
                <w:b/>
                <w:bCs/>
                <w:noProof/>
                <w:snapToGrid w:val="0"/>
                <w:lang w:val="en-ZA"/>
              </w:rPr>
            </w:pPr>
          </w:p>
          <w:p w14:paraId="6C09C65D" w14:textId="77777777" w:rsidR="00094C1F" w:rsidRDefault="00094C1F" w:rsidP="00E06897">
            <w:pPr>
              <w:ind w:right="1078"/>
              <w:jc w:val="center"/>
              <w:rPr>
                <w:b/>
                <w:bCs/>
                <w:noProof/>
                <w:snapToGrid w:val="0"/>
                <w:lang w:val="en-ZA"/>
              </w:rPr>
            </w:pPr>
          </w:p>
          <w:p w14:paraId="4E0BC39D" w14:textId="77777777" w:rsidR="00094C1F" w:rsidRDefault="00094C1F" w:rsidP="00E06897">
            <w:pPr>
              <w:ind w:right="1078"/>
              <w:jc w:val="center"/>
              <w:rPr>
                <w:b/>
                <w:bCs/>
                <w:noProof/>
                <w:snapToGrid w:val="0"/>
                <w:lang w:val="en-ZA"/>
              </w:rPr>
            </w:pPr>
          </w:p>
          <w:p w14:paraId="345C322E" w14:textId="77777777" w:rsidR="00094C1F" w:rsidRDefault="00094C1F" w:rsidP="00E06897">
            <w:pPr>
              <w:ind w:right="1078"/>
              <w:jc w:val="center"/>
              <w:rPr>
                <w:b/>
                <w:bCs/>
                <w:noProof/>
                <w:snapToGrid w:val="0"/>
                <w:lang w:val="en-ZA"/>
              </w:rPr>
            </w:pPr>
          </w:p>
          <w:p w14:paraId="4FFDE7E0" w14:textId="77777777" w:rsidR="00094C1F" w:rsidRDefault="00094C1F" w:rsidP="00E06897">
            <w:pPr>
              <w:ind w:right="1078"/>
              <w:jc w:val="center"/>
              <w:rPr>
                <w:b/>
                <w:bCs/>
                <w:noProof/>
                <w:snapToGrid w:val="0"/>
                <w:lang w:val="en-ZA"/>
              </w:rPr>
            </w:pPr>
          </w:p>
          <w:p w14:paraId="5AB55C0F" w14:textId="77777777" w:rsidR="00094C1F" w:rsidRPr="00D61946" w:rsidRDefault="00094C1F" w:rsidP="00E06897">
            <w:pPr>
              <w:ind w:right="1078"/>
              <w:jc w:val="center"/>
              <w:rPr>
                <w:snapToGrid w:val="0"/>
              </w:rPr>
            </w:pPr>
            <w:r w:rsidRPr="00E6720A">
              <w:rPr>
                <w:b/>
                <w:bCs/>
                <w:noProof/>
                <w:snapToGrid w:val="0"/>
                <w:lang w:val="en-ZA"/>
              </w:rPr>
              <w:t xml:space="preserve">    </w:t>
            </w:r>
            <w:r>
              <w:rPr>
                <w:b/>
                <w:bCs/>
                <w:noProof/>
                <w:snapToGrid w:val="0"/>
                <w:lang w:val="en-ZA"/>
              </w:rPr>
              <w:t>30</w:t>
            </w:r>
            <w:r w:rsidRPr="00E6720A">
              <w:rPr>
                <w:b/>
                <w:bCs/>
                <w:noProof/>
                <w:snapToGrid w:val="0"/>
                <w:lang w:val="en-ZA"/>
              </w:rPr>
              <w:t xml:space="preserve">          </w:t>
            </w:r>
            <w:r w:rsidRPr="00E6720A">
              <w:rPr>
                <w:b/>
                <w:bCs/>
                <w:snapToGrid w:val="0"/>
                <w:lang w:val="en-ZA"/>
              </w:rPr>
              <w:fldChar w:fldCharType="end"/>
            </w:r>
          </w:p>
        </w:tc>
      </w:tr>
      <w:tr w:rsidR="00094C1F" w:rsidRPr="00D61946" w14:paraId="078311A3" w14:textId="77777777" w:rsidTr="00094C1F">
        <w:trPr>
          <w:cantSplit/>
          <w:trHeight w:val="397"/>
        </w:trPr>
        <w:tc>
          <w:tcPr>
            <w:tcW w:w="6908" w:type="dxa"/>
          </w:tcPr>
          <w:p w14:paraId="6BA85290" w14:textId="77777777" w:rsidR="00094C1F" w:rsidRDefault="00094C1F" w:rsidP="00E06897">
            <w:pPr>
              <w:rPr>
                <w:b/>
                <w:bCs/>
                <w:noProof/>
                <w:snapToGrid w:val="0"/>
                <w:lang w:val="en-ZA"/>
              </w:rPr>
            </w:pPr>
            <w:r w:rsidRPr="005977F4">
              <w:rPr>
                <w:b/>
                <w:bCs/>
                <w:snapToGrid w:val="0"/>
                <w:lang w:val="en-ZA"/>
              </w:rPr>
              <w:lastRenderedPageBreak/>
              <w:fldChar w:fldCharType="begin">
                <w:ffData>
                  <w:name w:val=""/>
                  <w:enabled/>
                  <w:calcOnExit w:val="0"/>
                  <w:textInput>
                    <w:default w:val="                          "/>
                  </w:textInput>
                </w:ffData>
              </w:fldChar>
            </w:r>
            <w:r w:rsidRPr="005977F4">
              <w:rPr>
                <w:b/>
                <w:bCs/>
                <w:snapToGrid w:val="0"/>
                <w:lang w:val="en-ZA"/>
              </w:rPr>
              <w:instrText xml:space="preserve"> FORMTEXT </w:instrText>
            </w:r>
            <w:r w:rsidRPr="005977F4">
              <w:rPr>
                <w:b/>
                <w:bCs/>
                <w:snapToGrid w:val="0"/>
                <w:lang w:val="en-ZA"/>
              </w:rPr>
            </w:r>
            <w:r w:rsidRPr="005977F4">
              <w:rPr>
                <w:b/>
                <w:bCs/>
                <w:snapToGrid w:val="0"/>
                <w:lang w:val="en-ZA"/>
              </w:rPr>
              <w:fldChar w:fldCharType="separate"/>
            </w:r>
            <w:r>
              <w:rPr>
                <w:b/>
                <w:bCs/>
                <w:snapToGrid w:val="0"/>
                <w:lang w:val="en-ZA"/>
              </w:rPr>
              <w:t xml:space="preserve">2. </w:t>
            </w:r>
            <w:r w:rsidRPr="00D51D80">
              <w:rPr>
                <w:b/>
                <w:bCs/>
                <w:noProof/>
                <w:snapToGrid w:val="0"/>
                <w:lang w:val="en-ZA"/>
              </w:rPr>
              <w:t xml:space="preserve">EXPERIENCE AND VALUE: </w:t>
            </w:r>
          </w:p>
          <w:p w14:paraId="33745154" w14:textId="77777777" w:rsidR="00094C1F" w:rsidRDefault="00094C1F" w:rsidP="00E06897">
            <w:pPr>
              <w:rPr>
                <w:b/>
                <w:bCs/>
                <w:noProof/>
                <w:snapToGrid w:val="0"/>
                <w:lang w:val="en-ZA"/>
              </w:rPr>
            </w:pPr>
          </w:p>
          <w:p w14:paraId="1060D677" w14:textId="77777777" w:rsidR="00094C1F" w:rsidRPr="00D51D80" w:rsidRDefault="00094C1F" w:rsidP="00E06897">
            <w:pPr>
              <w:rPr>
                <w:b/>
                <w:bCs/>
                <w:noProof/>
                <w:snapToGrid w:val="0"/>
                <w:lang w:val="en-ZA"/>
              </w:rPr>
            </w:pPr>
            <w:r w:rsidRPr="00D51D80">
              <w:rPr>
                <w:b/>
                <w:bCs/>
                <w:noProof/>
                <w:snapToGrid w:val="0"/>
                <w:lang w:val="en-ZA"/>
              </w:rPr>
              <w:t>Projects with a similar value and nature completed in the past 10 years (Proof of said projects/ contracts to be submitted in the form of an appointment letter and completion certificate /confirmation letter.</w:t>
            </w:r>
          </w:p>
          <w:p w14:paraId="6E1049A0" w14:textId="77777777" w:rsidR="00094C1F" w:rsidRPr="00D51D80" w:rsidRDefault="00094C1F" w:rsidP="00E06897">
            <w:pPr>
              <w:rPr>
                <w:b/>
                <w:bCs/>
                <w:noProof/>
                <w:snapToGrid w:val="0"/>
                <w:lang w:val="en-ZA"/>
              </w:rPr>
            </w:pPr>
          </w:p>
          <w:p w14:paraId="01E57A63" w14:textId="77777777" w:rsidR="00094C1F" w:rsidRDefault="00094C1F" w:rsidP="00E06897">
            <w:pPr>
              <w:rPr>
                <w:b/>
                <w:bCs/>
                <w:noProof/>
                <w:snapToGrid w:val="0"/>
                <w:lang w:val="en-ZA"/>
              </w:rPr>
            </w:pPr>
            <w:r w:rsidRPr="00D51D80">
              <w:rPr>
                <w:b/>
                <w:bCs/>
                <w:noProof/>
                <w:snapToGrid w:val="0"/>
                <w:lang w:val="en-ZA"/>
              </w:rPr>
              <w:t xml:space="preserve">1. </w:t>
            </w:r>
            <w:r>
              <w:rPr>
                <w:b/>
                <w:bCs/>
                <w:noProof/>
                <w:snapToGrid w:val="0"/>
                <w:lang w:val="en-ZA"/>
              </w:rPr>
              <w:t xml:space="preserve"> </w:t>
            </w:r>
            <w:r w:rsidRPr="00D51D80">
              <w:rPr>
                <w:b/>
                <w:bCs/>
                <w:noProof/>
                <w:snapToGrid w:val="0"/>
                <w:lang w:val="en-ZA"/>
              </w:rPr>
              <w:t>5 or more projects completed (Total value R2 000 000.00 and above</w:t>
            </w:r>
            <w:r>
              <w:rPr>
                <w:b/>
                <w:bCs/>
                <w:noProof/>
                <w:snapToGrid w:val="0"/>
                <w:lang w:val="en-ZA"/>
              </w:rPr>
              <w:t xml:space="preserve"> per project </w:t>
            </w:r>
            <w:r w:rsidRPr="00D51D80">
              <w:rPr>
                <w:b/>
                <w:bCs/>
                <w:noProof/>
                <w:snapToGrid w:val="0"/>
                <w:lang w:val="en-ZA"/>
              </w:rPr>
              <w:t>)</w:t>
            </w:r>
            <w:r>
              <w:rPr>
                <w:b/>
                <w:bCs/>
                <w:noProof/>
                <w:snapToGrid w:val="0"/>
                <w:lang w:val="en-ZA"/>
              </w:rPr>
              <w:t xml:space="preserve"> </w:t>
            </w:r>
            <w:r w:rsidRPr="00D51D80">
              <w:rPr>
                <w:b/>
                <w:bCs/>
                <w:noProof/>
                <w:snapToGrid w:val="0"/>
                <w:lang w:val="en-ZA"/>
              </w:rPr>
              <w:t>= 05 Points</w:t>
            </w:r>
          </w:p>
          <w:p w14:paraId="5B94D3CC" w14:textId="77777777" w:rsidR="00094C1F" w:rsidRPr="00D51D80" w:rsidRDefault="00094C1F" w:rsidP="00E06897">
            <w:pPr>
              <w:rPr>
                <w:b/>
                <w:bCs/>
                <w:noProof/>
                <w:snapToGrid w:val="0"/>
                <w:lang w:val="en-ZA"/>
              </w:rPr>
            </w:pPr>
          </w:p>
          <w:p w14:paraId="778E1CEA" w14:textId="77777777" w:rsidR="00094C1F" w:rsidRDefault="00094C1F" w:rsidP="00E06897">
            <w:pPr>
              <w:rPr>
                <w:b/>
                <w:bCs/>
                <w:noProof/>
                <w:snapToGrid w:val="0"/>
                <w:lang w:val="en-ZA"/>
              </w:rPr>
            </w:pPr>
            <w:r w:rsidRPr="00D51D80">
              <w:rPr>
                <w:b/>
                <w:bCs/>
                <w:noProof/>
                <w:snapToGrid w:val="0"/>
                <w:lang w:val="en-ZA"/>
              </w:rPr>
              <w:t>2.  4  projects completed (Total value R2 000 000.00 and above</w:t>
            </w:r>
            <w:r>
              <w:rPr>
                <w:b/>
                <w:bCs/>
                <w:noProof/>
                <w:snapToGrid w:val="0"/>
                <w:lang w:val="en-ZA"/>
              </w:rPr>
              <w:t xml:space="preserve"> per project </w:t>
            </w:r>
            <w:r w:rsidRPr="00D51D80">
              <w:rPr>
                <w:b/>
                <w:bCs/>
                <w:noProof/>
                <w:snapToGrid w:val="0"/>
                <w:lang w:val="en-ZA"/>
              </w:rPr>
              <w:t>)= 04 Points</w:t>
            </w:r>
          </w:p>
          <w:p w14:paraId="21F82BC1" w14:textId="77777777" w:rsidR="00094C1F" w:rsidRPr="00D51D80" w:rsidRDefault="00094C1F" w:rsidP="00E06897">
            <w:pPr>
              <w:rPr>
                <w:b/>
                <w:bCs/>
                <w:noProof/>
                <w:snapToGrid w:val="0"/>
                <w:lang w:val="en-ZA"/>
              </w:rPr>
            </w:pPr>
          </w:p>
          <w:p w14:paraId="48B35092" w14:textId="77777777" w:rsidR="00094C1F" w:rsidRDefault="00094C1F" w:rsidP="00E06897">
            <w:pPr>
              <w:rPr>
                <w:b/>
                <w:bCs/>
                <w:noProof/>
                <w:snapToGrid w:val="0"/>
                <w:lang w:val="en-ZA"/>
              </w:rPr>
            </w:pPr>
            <w:r w:rsidRPr="00D51D80">
              <w:rPr>
                <w:b/>
                <w:bCs/>
                <w:noProof/>
                <w:snapToGrid w:val="0"/>
                <w:lang w:val="en-ZA"/>
              </w:rPr>
              <w:t>3.  3  projects completed (Total value R2 000 000.00 and above</w:t>
            </w:r>
            <w:r>
              <w:rPr>
                <w:b/>
                <w:bCs/>
                <w:noProof/>
                <w:snapToGrid w:val="0"/>
                <w:lang w:val="en-ZA"/>
              </w:rPr>
              <w:t xml:space="preserve"> per project </w:t>
            </w:r>
            <w:r w:rsidRPr="00D51D80">
              <w:rPr>
                <w:b/>
                <w:bCs/>
                <w:noProof/>
                <w:snapToGrid w:val="0"/>
                <w:lang w:val="en-ZA"/>
              </w:rPr>
              <w:t>)= 03 Points</w:t>
            </w:r>
          </w:p>
          <w:p w14:paraId="2226D97E" w14:textId="77777777" w:rsidR="00094C1F" w:rsidRPr="00D51D80" w:rsidRDefault="00094C1F" w:rsidP="00E06897">
            <w:pPr>
              <w:rPr>
                <w:b/>
                <w:bCs/>
                <w:noProof/>
                <w:snapToGrid w:val="0"/>
                <w:lang w:val="en-ZA"/>
              </w:rPr>
            </w:pPr>
          </w:p>
          <w:p w14:paraId="47727231" w14:textId="77777777" w:rsidR="00094C1F" w:rsidRDefault="00094C1F" w:rsidP="00E06897">
            <w:pPr>
              <w:rPr>
                <w:b/>
                <w:bCs/>
                <w:noProof/>
                <w:snapToGrid w:val="0"/>
                <w:lang w:val="en-ZA"/>
              </w:rPr>
            </w:pPr>
            <w:r w:rsidRPr="00D51D80">
              <w:rPr>
                <w:b/>
                <w:bCs/>
                <w:noProof/>
                <w:snapToGrid w:val="0"/>
                <w:lang w:val="en-ZA"/>
              </w:rPr>
              <w:t>4.  2  projects completed (Total value R2 000 000.00 and above</w:t>
            </w:r>
            <w:r>
              <w:rPr>
                <w:b/>
                <w:bCs/>
                <w:noProof/>
                <w:snapToGrid w:val="0"/>
                <w:lang w:val="en-ZA"/>
              </w:rPr>
              <w:t xml:space="preserve"> per project </w:t>
            </w:r>
            <w:r w:rsidRPr="00D51D80">
              <w:rPr>
                <w:b/>
                <w:bCs/>
                <w:noProof/>
                <w:snapToGrid w:val="0"/>
                <w:lang w:val="en-ZA"/>
              </w:rPr>
              <w:t>)= 02 Points</w:t>
            </w:r>
          </w:p>
          <w:p w14:paraId="0C939D37" w14:textId="77777777" w:rsidR="00094C1F" w:rsidRPr="00D51D80" w:rsidRDefault="00094C1F" w:rsidP="00E06897">
            <w:pPr>
              <w:rPr>
                <w:b/>
                <w:bCs/>
                <w:noProof/>
                <w:snapToGrid w:val="0"/>
                <w:lang w:val="en-ZA"/>
              </w:rPr>
            </w:pPr>
          </w:p>
          <w:p w14:paraId="16031189" w14:textId="77777777" w:rsidR="00094C1F" w:rsidRPr="00D51D80" w:rsidRDefault="00094C1F" w:rsidP="00E06897">
            <w:pPr>
              <w:rPr>
                <w:b/>
                <w:bCs/>
                <w:noProof/>
                <w:snapToGrid w:val="0"/>
                <w:lang w:val="en-ZA"/>
              </w:rPr>
            </w:pPr>
            <w:r w:rsidRPr="00D51D80">
              <w:rPr>
                <w:b/>
                <w:bCs/>
                <w:noProof/>
                <w:snapToGrid w:val="0"/>
                <w:lang w:val="en-ZA"/>
              </w:rPr>
              <w:t>5.  1  project completed (Total value R2 000 000.00 and above</w:t>
            </w:r>
            <w:r>
              <w:rPr>
                <w:b/>
                <w:bCs/>
                <w:noProof/>
                <w:snapToGrid w:val="0"/>
                <w:lang w:val="en-ZA"/>
              </w:rPr>
              <w:t xml:space="preserve"> per project </w:t>
            </w:r>
            <w:r w:rsidRPr="00D51D80">
              <w:rPr>
                <w:b/>
                <w:bCs/>
                <w:noProof/>
                <w:snapToGrid w:val="0"/>
                <w:lang w:val="en-ZA"/>
              </w:rPr>
              <w:t>)= 01 Point</w:t>
            </w:r>
          </w:p>
          <w:p w14:paraId="0EC48459" w14:textId="77777777" w:rsidR="00094C1F" w:rsidRPr="00D51D80" w:rsidRDefault="00094C1F" w:rsidP="00E06897">
            <w:pPr>
              <w:rPr>
                <w:b/>
                <w:bCs/>
                <w:noProof/>
                <w:snapToGrid w:val="0"/>
                <w:lang w:val="en-ZA"/>
              </w:rPr>
            </w:pPr>
          </w:p>
          <w:p w14:paraId="2415FA10" w14:textId="77777777" w:rsidR="00094C1F" w:rsidRDefault="00094C1F" w:rsidP="00E06897">
            <w:pPr>
              <w:rPr>
                <w:b/>
                <w:bCs/>
                <w:noProof/>
                <w:snapToGrid w:val="0"/>
                <w:lang w:val="en-ZA"/>
              </w:rPr>
            </w:pPr>
            <w:r w:rsidRPr="00D51D80">
              <w:rPr>
                <w:b/>
                <w:bCs/>
                <w:noProof/>
                <w:snapToGrid w:val="0"/>
                <w:lang w:val="en-ZA"/>
              </w:rPr>
              <w:t xml:space="preserve">Non-submission of any of the above = 0 </w:t>
            </w:r>
            <w:r>
              <w:rPr>
                <w:b/>
                <w:bCs/>
                <w:noProof/>
                <w:snapToGrid w:val="0"/>
                <w:lang w:val="en-ZA"/>
              </w:rPr>
              <w:t>P</w:t>
            </w:r>
            <w:r w:rsidRPr="00D51D80">
              <w:rPr>
                <w:b/>
                <w:bCs/>
                <w:noProof/>
                <w:snapToGrid w:val="0"/>
                <w:lang w:val="en-ZA"/>
              </w:rPr>
              <w:t>oints</w:t>
            </w:r>
            <w:r w:rsidRPr="005977F4">
              <w:rPr>
                <w:b/>
                <w:bCs/>
                <w:noProof/>
                <w:snapToGrid w:val="0"/>
                <w:lang w:val="en-ZA"/>
              </w:rPr>
              <w:t xml:space="preserve">  </w:t>
            </w:r>
          </w:p>
          <w:p w14:paraId="7A270656" w14:textId="77777777" w:rsidR="00094C1F" w:rsidRPr="00D61946" w:rsidRDefault="00094C1F" w:rsidP="00E06897">
            <w:pPr>
              <w:rPr>
                <w:snapToGrid w:val="0"/>
              </w:rPr>
            </w:pPr>
            <w:r w:rsidRPr="005977F4">
              <w:rPr>
                <w:b/>
                <w:bCs/>
                <w:noProof/>
                <w:snapToGrid w:val="0"/>
                <w:lang w:val="en-ZA"/>
              </w:rPr>
              <w:t xml:space="preserve">  </w:t>
            </w:r>
            <w:r w:rsidRPr="005977F4">
              <w:rPr>
                <w:b/>
                <w:bCs/>
                <w:snapToGrid w:val="0"/>
                <w:lang w:val="en-ZA"/>
              </w:rPr>
              <w:fldChar w:fldCharType="end"/>
            </w:r>
          </w:p>
        </w:tc>
        <w:tc>
          <w:tcPr>
            <w:tcW w:w="2340" w:type="dxa"/>
          </w:tcPr>
          <w:p w14:paraId="462AF8DE" w14:textId="77777777" w:rsidR="00094C1F" w:rsidRDefault="00094C1F" w:rsidP="00E06897">
            <w:pPr>
              <w:ind w:right="936"/>
              <w:jc w:val="center"/>
              <w:rPr>
                <w:b/>
                <w:bCs/>
                <w:noProof/>
                <w:snapToGrid w:val="0"/>
                <w:lang w:val="en-ZA"/>
              </w:rPr>
            </w:pPr>
            <w:r w:rsidRPr="00E6720A">
              <w:rPr>
                <w:b/>
                <w:bCs/>
                <w:snapToGrid w:val="0"/>
                <w:lang w:val="en-ZA"/>
              </w:rPr>
              <w:fldChar w:fldCharType="begin">
                <w:ffData>
                  <w:name w:val=""/>
                  <w:enabled/>
                  <w:calcOnExit w:val="0"/>
                  <w:textInput>
                    <w:default w:val="                 "/>
                  </w:textInput>
                </w:ffData>
              </w:fldChar>
            </w:r>
            <w:r w:rsidRPr="00E6720A">
              <w:rPr>
                <w:b/>
                <w:bCs/>
                <w:snapToGrid w:val="0"/>
                <w:lang w:val="en-ZA"/>
              </w:rPr>
              <w:instrText xml:space="preserve"> FORMTEXT </w:instrText>
            </w:r>
            <w:r w:rsidRPr="00E6720A">
              <w:rPr>
                <w:b/>
                <w:bCs/>
                <w:snapToGrid w:val="0"/>
                <w:lang w:val="en-ZA"/>
              </w:rPr>
            </w:r>
            <w:r w:rsidRPr="00E6720A">
              <w:rPr>
                <w:b/>
                <w:bCs/>
                <w:snapToGrid w:val="0"/>
                <w:lang w:val="en-ZA"/>
              </w:rPr>
              <w:fldChar w:fldCharType="separate"/>
            </w:r>
            <w:r w:rsidRPr="00E6720A">
              <w:rPr>
                <w:b/>
                <w:bCs/>
                <w:noProof/>
                <w:snapToGrid w:val="0"/>
                <w:lang w:val="en-ZA"/>
              </w:rPr>
              <w:t xml:space="preserve">    </w:t>
            </w:r>
          </w:p>
          <w:p w14:paraId="799A3E94" w14:textId="77777777" w:rsidR="00094C1F" w:rsidRDefault="00094C1F" w:rsidP="00E06897">
            <w:pPr>
              <w:ind w:right="936"/>
              <w:jc w:val="center"/>
              <w:rPr>
                <w:b/>
                <w:bCs/>
                <w:noProof/>
                <w:snapToGrid w:val="0"/>
                <w:lang w:val="en-ZA"/>
              </w:rPr>
            </w:pPr>
          </w:p>
          <w:p w14:paraId="2D5F9D1E" w14:textId="77777777" w:rsidR="00094C1F" w:rsidRDefault="00094C1F" w:rsidP="00E06897">
            <w:pPr>
              <w:ind w:right="936"/>
              <w:jc w:val="center"/>
              <w:rPr>
                <w:b/>
                <w:bCs/>
                <w:noProof/>
                <w:snapToGrid w:val="0"/>
                <w:lang w:val="en-ZA"/>
              </w:rPr>
            </w:pPr>
          </w:p>
          <w:p w14:paraId="481B4A5C" w14:textId="77777777" w:rsidR="00094C1F" w:rsidRDefault="00094C1F" w:rsidP="00E06897">
            <w:pPr>
              <w:ind w:right="936"/>
              <w:jc w:val="center"/>
              <w:rPr>
                <w:b/>
                <w:bCs/>
                <w:noProof/>
                <w:snapToGrid w:val="0"/>
                <w:lang w:val="en-ZA"/>
              </w:rPr>
            </w:pPr>
          </w:p>
          <w:p w14:paraId="5A0089AE" w14:textId="77777777" w:rsidR="00094C1F" w:rsidRDefault="00094C1F" w:rsidP="00E06897">
            <w:pPr>
              <w:ind w:right="936"/>
              <w:jc w:val="center"/>
              <w:rPr>
                <w:b/>
                <w:bCs/>
                <w:noProof/>
                <w:snapToGrid w:val="0"/>
                <w:lang w:val="en-ZA"/>
              </w:rPr>
            </w:pPr>
          </w:p>
          <w:p w14:paraId="61AEC561" w14:textId="77777777" w:rsidR="00094C1F" w:rsidRDefault="00094C1F" w:rsidP="00E06897">
            <w:pPr>
              <w:ind w:right="936"/>
              <w:jc w:val="center"/>
              <w:rPr>
                <w:b/>
                <w:bCs/>
                <w:noProof/>
                <w:snapToGrid w:val="0"/>
                <w:lang w:val="en-ZA"/>
              </w:rPr>
            </w:pPr>
          </w:p>
          <w:p w14:paraId="08D70D08" w14:textId="77777777" w:rsidR="00094C1F" w:rsidRDefault="00094C1F" w:rsidP="00E06897">
            <w:pPr>
              <w:ind w:right="936"/>
              <w:jc w:val="center"/>
              <w:rPr>
                <w:b/>
                <w:bCs/>
                <w:noProof/>
                <w:snapToGrid w:val="0"/>
                <w:lang w:val="en-ZA"/>
              </w:rPr>
            </w:pPr>
          </w:p>
          <w:p w14:paraId="3D1BA9DF" w14:textId="77777777" w:rsidR="00094C1F" w:rsidRDefault="00094C1F" w:rsidP="00E06897">
            <w:pPr>
              <w:ind w:right="936"/>
              <w:jc w:val="center"/>
              <w:rPr>
                <w:b/>
                <w:bCs/>
                <w:noProof/>
                <w:snapToGrid w:val="0"/>
                <w:lang w:val="en-ZA"/>
              </w:rPr>
            </w:pPr>
          </w:p>
          <w:p w14:paraId="6950B22A" w14:textId="77777777" w:rsidR="00094C1F" w:rsidRDefault="00094C1F" w:rsidP="00E06897">
            <w:pPr>
              <w:ind w:right="936"/>
              <w:jc w:val="center"/>
              <w:rPr>
                <w:b/>
                <w:bCs/>
                <w:noProof/>
                <w:snapToGrid w:val="0"/>
                <w:lang w:val="en-ZA"/>
              </w:rPr>
            </w:pPr>
          </w:p>
          <w:p w14:paraId="57CFF383" w14:textId="77777777" w:rsidR="00094C1F" w:rsidRDefault="00094C1F" w:rsidP="00E06897">
            <w:pPr>
              <w:ind w:right="936"/>
              <w:jc w:val="center"/>
              <w:rPr>
                <w:b/>
                <w:bCs/>
                <w:noProof/>
                <w:snapToGrid w:val="0"/>
                <w:lang w:val="en-ZA"/>
              </w:rPr>
            </w:pPr>
          </w:p>
          <w:p w14:paraId="5FBDC4E6" w14:textId="77777777" w:rsidR="00094C1F" w:rsidRDefault="00094C1F" w:rsidP="00E06897">
            <w:pPr>
              <w:ind w:right="936"/>
              <w:jc w:val="center"/>
              <w:rPr>
                <w:b/>
                <w:bCs/>
                <w:noProof/>
                <w:snapToGrid w:val="0"/>
                <w:lang w:val="en-ZA"/>
              </w:rPr>
            </w:pPr>
          </w:p>
          <w:p w14:paraId="0E37A35E" w14:textId="77777777" w:rsidR="00094C1F" w:rsidRPr="00D61946" w:rsidRDefault="00094C1F" w:rsidP="00E06897">
            <w:pPr>
              <w:ind w:right="936"/>
              <w:jc w:val="center"/>
              <w:rPr>
                <w:snapToGrid w:val="0"/>
              </w:rPr>
            </w:pPr>
            <w:r w:rsidRPr="00E6720A">
              <w:rPr>
                <w:b/>
                <w:bCs/>
                <w:noProof/>
                <w:snapToGrid w:val="0"/>
                <w:lang w:val="en-ZA"/>
              </w:rPr>
              <w:t xml:space="preserve"> </w:t>
            </w:r>
            <w:r>
              <w:rPr>
                <w:b/>
                <w:bCs/>
                <w:noProof/>
                <w:snapToGrid w:val="0"/>
                <w:lang w:val="en-ZA"/>
              </w:rPr>
              <w:t>30</w:t>
            </w:r>
            <w:r w:rsidRPr="00E6720A">
              <w:rPr>
                <w:b/>
                <w:bCs/>
                <w:noProof/>
                <w:snapToGrid w:val="0"/>
                <w:lang w:val="en-ZA"/>
              </w:rPr>
              <w:t xml:space="preserve">       </w:t>
            </w:r>
            <w:r w:rsidRPr="00E6720A">
              <w:rPr>
                <w:b/>
                <w:bCs/>
                <w:snapToGrid w:val="0"/>
                <w:lang w:val="en-ZA"/>
              </w:rPr>
              <w:fldChar w:fldCharType="end"/>
            </w:r>
          </w:p>
        </w:tc>
      </w:tr>
      <w:tr w:rsidR="00094C1F" w:rsidRPr="00D61946" w14:paraId="4A4E0638" w14:textId="77777777" w:rsidTr="00094C1F">
        <w:trPr>
          <w:cantSplit/>
          <w:trHeight w:val="397"/>
        </w:trPr>
        <w:tc>
          <w:tcPr>
            <w:tcW w:w="6908" w:type="dxa"/>
          </w:tcPr>
          <w:p w14:paraId="52F60FAE" w14:textId="77777777" w:rsidR="00094C1F" w:rsidRPr="00D51D80" w:rsidRDefault="00094C1F" w:rsidP="00E06897">
            <w:pPr>
              <w:rPr>
                <w:b/>
                <w:bCs/>
                <w:snapToGrid w:val="0"/>
                <w:lang w:val="en-ZA"/>
              </w:rPr>
            </w:pPr>
            <w:r w:rsidRPr="005977F4">
              <w:rPr>
                <w:b/>
                <w:bCs/>
                <w:snapToGrid w:val="0"/>
                <w:lang w:val="en-ZA"/>
              </w:rPr>
              <w:fldChar w:fldCharType="begin">
                <w:ffData>
                  <w:name w:val=""/>
                  <w:enabled/>
                  <w:calcOnExit w:val="0"/>
                  <w:textInput>
                    <w:default w:val="                          "/>
                  </w:textInput>
                </w:ffData>
              </w:fldChar>
            </w:r>
            <w:r w:rsidRPr="005977F4">
              <w:rPr>
                <w:b/>
                <w:bCs/>
                <w:snapToGrid w:val="0"/>
                <w:lang w:val="en-ZA"/>
              </w:rPr>
              <w:instrText xml:space="preserve"> FORMTEXT </w:instrText>
            </w:r>
            <w:r w:rsidRPr="005977F4">
              <w:rPr>
                <w:b/>
                <w:bCs/>
                <w:snapToGrid w:val="0"/>
                <w:lang w:val="en-ZA"/>
              </w:rPr>
            </w:r>
            <w:r w:rsidRPr="005977F4">
              <w:rPr>
                <w:b/>
                <w:bCs/>
                <w:snapToGrid w:val="0"/>
                <w:lang w:val="en-ZA"/>
              </w:rPr>
              <w:fldChar w:fldCharType="separate"/>
            </w:r>
          </w:p>
          <w:p w14:paraId="44C45CC1" w14:textId="77777777" w:rsidR="00094C1F" w:rsidRPr="00D51D80" w:rsidRDefault="00094C1F" w:rsidP="00E06897">
            <w:pPr>
              <w:rPr>
                <w:b/>
                <w:bCs/>
                <w:snapToGrid w:val="0"/>
                <w:lang w:val="en-ZA"/>
              </w:rPr>
            </w:pPr>
            <w:r w:rsidRPr="00D51D80">
              <w:rPr>
                <w:b/>
                <w:bCs/>
                <w:snapToGrid w:val="0"/>
                <w:lang w:val="en-ZA"/>
              </w:rPr>
              <w:t>3. INFRASTRUCTURE, TRANSPORT AND EQUIPMENT</w:t>
            </w:r>
          </w:p>
          <w:p w14:paraId="3C272A16" w14:textId="77777777" w:rsidR="00094C1F" w:rsidRPr="00D51D80" w:rsidRDefault="00094C1F" w:rsidP="00E06897">
            <w:pPr>
              <w:rPr>
                <w:b/>
                <w:bCs/>
                <w:snapToGrid w:val="0"/>
                <w:lang w:val="en-ZA"/>
              </w:rPr>
            </w:pPr>
          </w:p>
          <w:p w14:paraId="45865CE4" w14:textId="77777777" w:rsidR="00094C1F" w:rsidRPr="00D51D80" w:rsidRDefault="00094C1F" w:rsidP="00E06897">
            <w:pPr>
              <w:rPr>
                <w:b/>
                <w:bCs/>
                <w:snapToGrid w:val="0"/>
                <w:lang w:val="en-ZA"/>
              </w:rPr>
            </w:pPr>
            <w:r w:rsidRPr="00D51D80">
              <w:rPr>
                <w:b/>
                <w:bCs/>
                <w:snapToGrid w:val="0"/>
                <w:lang w:val="en-ZA"/>
              </w:rPr>
              <w:t>ORIGINAL CERTIFIED COPIES OF VEHICLE REGISTRATION CERTIFICATE OR RENTAL AGREEMENT</w:t>
            </w:r>
            <w:r>
              <w:rPr>
                <w:b/>
                <w:bCs/>
                <w:snapToGrid w:val="0"/>
                <w:lang w:val="en-ZA"/>
              </w:rPr>
              <w:t xml:space="preserve"> UNDER COMPANY/ DIRECTOR</w:t>
            </w:r>
            <w:r w:rsidRPr="00D51D80">
              <w:rPr>
                <w:b/>
                <w:bCs/>
                <w:snapToGrid w:val="0"/>
                <w:lang w:val="en-ZA"/>
              </w:rPr>
              <w:t>, PROOF OF OWNERSHIP OR RENTAL AGREEMENT OF PREMISES, WRITTEN LETTER FOR INVENTORY OF SPECIAL TOOLS AND EQUIPMENT MUST BE ATTACHED TO THE TENDER DOCUMENT.</w:t>
            </w:r>
          </w:p>
          <w:p w14:paraId="4EA67AEF" w14:textId="77777777" w:rsidR="00094C1F" w:rsidRPr="00D51D80" w:rsidRDefault="00094C1F" w:rsidP="00E06897">
            <w:pPr>
              <w:rPr>
                <w:b/>
                <w:bCs/>
                <w:snapToGrid w:val="0"/>
                <w:lang w:val="en-ZA"/>
              </w:rPr>
            </w:pPr>
          </w:p>
          <w:p w14:paraId="63C6F013" w14:textId="77777777" w:rsidR="00094C1F" w:rsidRPr="00D51D80" w:rsidRDefault="00094C1F" w:rsidP="00E06897">
            <w:pPr>
              <w:rPr>
                <w:b/>
                <w:bCs/>
                <w:snapToGrid w:val="0"/>
                <w:lang w:val="en-ZA"/>
              </w:rPr>
            </w:pPr>
            <w:r w:rsidRPr="00D51D80">
              <w:rPr>
                <w:b/>
                <w:bCs/>
                <w:snapToGrid w:val="0"/>
                <w:lang w:val="en-ZA"/>
              </w:rPr>
              <w:t>1.  5 x Loading Delivery Vehicle, speciallised tools and equipment and workshop</w:t>
            </w:r>
            <w:r>
              <w:rPr>
                <w:b/>
                <w:bCs/>
                <w:snapToGrid w:val="0"/>
                <w:lang w:val="en-ZA"/>
              </w:rPr>
              <w:t xml:space="preserve"> </w:t>
            </w:r>
            <w:r w:rsidRPr="00D51D80">
              <w:rPr>
                <w:b/>
                <w:bCs/>
                <w:snapToGrid w:val="0"/>
                <w:lang w:val="en-ZA"/>
              </w:rPr>
              <w:t>= 5 Points</w:t>
            </w:r>
          </w:p>
          <w:p w14:paraId="61F4ED28" w14:textId="77777777" w:rsidR="00094C1F" w:rsidRPr="00D51D80" w:rsidRDefault="00094C1F" w:rsidP="00E06897">
            <w:pPr>
              <w:rPr>
                <w:b/>
                <w:bCs/>
                <w:snapToGrid w:val="0"/>
                <w:lang w:val="en-ZA"/>
              </w:rPr>
            </w:pPr>
          </w:p>
          <w:p w14:paraId="0C3AF2B9" w14:textId="77777777" w:rsidR="00094C1F" w:rsidRPr="00D51D80" w:rsidRDefault="00094C1F" w:rsidP="00E06897">
            <w:pPr>
              <w:rPr>
                <w:b/>
                <w:bCs/>
                <w:snapToGrid w:val="0"/>
                <w:lang w:val="en-ZA"/>
              </w:rPr>
            </w:pPr>
            <w:r w:rsidRPr="00D51D80">
              <w:rPr>
                <w:b/>
                <w:bCs/>
                <w:snapToGrid w:val="0"/>
                <w:lang w:val="en-ZA"/>
              </w:rPr>
              <w:t>2.  4 x Loading Delivery Vehicle, speciallised tools and equipment and workshop</w:t>
            </w:r>
            <w:r>
              <w:rPr>
                <w:b/>
                <w:bCs/>
                <w:snapToGrid w:val="0"/>
                <w:lang w:val="en-ZA"/>
              </w:rPr>
              <w:t xml:space="preserve"> </w:t>
            </w:r>
            <w:r w:rsidRPr="00D51D80">
              <w:rPr>
                <w:b/>
                <w:bCs/>
                <w:snapToGrid w:val="0"/>
                <w:lang w:val="en-ZA"/>
              </w:rPr>
              <w:t>= 4 Points</w:t>
            </w:r>
          </w:p>
          <w:p w14:paraId="4C7E58DB" w14:textId="77777777" w:rsidR="00094C1F" w:rsidRPr="00D51D80" w:rsidRDefault="00094C1F" w:rsidP="00E06897">
            <w:pPr>
              <w:rPr>
                <w:b/>
                <w:bCs/>
                <w:snapToGrid w:val="0"/>
                <w:lang w:val="en-ZA"/>
              </w:rPr>
            </w:pPr>
          </w:p>
          <w:p w14:paraId="2623A57F" w14:textId="77777777" w:rsidR="00094C1F" w:rsidRPr="00D51D80" w:rsidRDefault="00094C1F" w:rsidP="00E06897">
            <w:pPr>
              <w:rPr>
                <w:b/>
                <w:bCs/>
                <w:snapToGrid w:val="0"/>
                <w:lang w:val="en-ZA"/>
              </w:rPr>
            </w:pPr>
            <w:r w:rsidRPr="00D51D80">
              <w:rPr>
                <w:b/>
                <w:bCs/>
                <w:snapToGrid w:val="0"/>
                <w:lang w:val="en-ZA"/>
              </w:rPr>
              <w:t>3.  3 x Loading Delivery Vehicle, speciallised tools and equipment and workshop</w:t>
            </w:r>
            <w:r>
              <w:rPr>
                <w:b/>
                <w:bCs/>
                <w:snapToGrid w:val="0"/>
                <w:lang w:val="en-ZA"/>
              </w:rPr>
              <w:t xml:space="preserve"> </w:t>
            </w:r>
            <w:r w:rsidRPr="00D51D80">
              <w:rPr>
                <w:b/>
                <w:bCs/>
                <w:snapToGrid w:val="0"/>
                <w:lang w:val="en-ZA"/>
              </w:rPr>
              <w:t>= 3 Points</w:t>
            </w:r>
          </w:p>
          <w:p w14:paraId="4090CE1B" w14:textId="77777777" w:rsidR="00094C1F" w:rsidRPr="00D51D80" w:rsidRDefault="00094C1F" w:rsidP="00E06897">
            <w:pPr>
              <w:rPr>
                <w:b/>
                <w:bCs/>
                <w:snapToGrid w:val="0"/>
                <w:lang w:val="en-ZA"/>
              </w:rPr>
            </w:pPr>
          </w:p>
          <w:p w14:paraId="0E3FBAE7" w14:textId="77777777" w:rsidR="00094C1F" w:rsidRPr="00D51D80" w:rsidRDefault="00094C1F" w:rsidP="00E06897">
            <w:pPr>
              <w:rPr>
                <w:b/>
                <w:bCs/>
                <w:snapToGrid w:val="0"/>
                <w:lang w:val="en-ZA"/>
              </w:rPr>
            </w:pPr>
            <w:r w:rsidRPr="00D51D80">
              <w:rPr>
                <w:b/>
                <w:bCs/>
                <w:snapToGrid w:val="0"/>
                <w:lang w:val="en-ZA"/>
              </w:rPr>
              <w:t xml:space="preserve">4. </w:t>
            </w:r>
            <w:r>
              <w:rPr>
                <w:b/>
                <w:bCs/>
                <w:snapToGrid w:val="0"/>
                <w:lang w:val="en-ZA"/>
              </w:rPr>
              <w:t xml:space="preserve"> </w:t>
            </w:r>
            <w:r w:rsidRPr="00D51D80">
              <w:rPr>
                <w:b/>
                <w:bCs/>
                <w:snapToGrid w:val="0"/>
                <w:lang w:val="en-ZA"/>
              </w:rPr>
              <w:t>2 x Loading Delivery Vehicle, specialised tools and equipment and workshop</w:t>
            </w:r>
            <w:r>
              <w:rPr>
                <w:b/>
                <w:bCs/>
                <w:snapToGrid w:val="0"/>
                <w:lang w:val="en-ZA"/>
              </w:rPr>
              <w:t xml:space="preserve"> </w:t>
            </w:r>
            <w:r w:rsidRPr="00D51D80">
              <w:rPr>
                <w:b/>
                <w:bCs/>
                <w:snapToGrid w:val="0"/>
                <w:lang w:val="en-ZA"/>
              </w:rPr>
              <w:t>=</w:t>
            </w:r>
            <w:r>
              <w:rPr>
                <w:b/>
                <w:bCs/>
                <w:snapToGrid w:val="0"/>
                <w:lang w:val="en-ZA"/>
              </w:rPr>
              <w:t xml:space="preserve"> </w:t>
            </w:r>
            <w:r w:rsidRPr="00D51D80">
              <w:rPr>
                <w:b/>
                <w:bCs/>
                <w:snapToGrid w:val="0"/>
                <w:lang w:val="en-ZA"/>
              </w:rPr>
              <w:t>2 points</w:t>
            </w:r>
          </w:p>
          <w:p w14:paraId="3DF1E245" w14:textId="77777777" w:rsidR="00094C1F" w:rsidRPr="00D51D80" w:rsidRDefault="00094C1F" w:rsidP="00E06897">
            <w:pPr>
              <w:rPr>
                <w:b/>
                <w:bCs/>
                <w:snapToGrid w:val="0"/>
                <w:lang w:val="en-ZA"/>
              </w:rPr>
            </w:pPr>
          </w:p>
          <w:p w14:paraId="03824D4F" w14:textId="77777777" w:rsidR="00094C1F" w:rsidRPr="00D51D80" w:rsidRDefault="00094C1F" w:rsidP="00E06897">
            <w:pPr>
              <w:rPr>
                <w:b/>
                <w:bCs/>
                <w:snapToGrid w:val="0"/>
                <w:lang w:val="en-ZA"/>
              </w:rPr>
            </w:pPr>
            <w:r w:rsidRPr="00D51D80">
              <w:rPr>
                <w:b/>
                <w:bCs/>
                <w:snapToGrid w:val="0"/>
                <w:lang w:val="en-ZA"/>
              </w:rPr>
              <w:t xml:space="preserve">5. </w:t>
            </w:r>
            <w:r>
              <w:rPr>
                <w:b/>
                <w:bCs/>
                <w:snapToGrid w:val="0"/>
                <w:lang w:val="en-ZA"/>
              </w:rPr>
              <w:t xml:space="preserve"> </w:t>
            </w:r>
            <w:r w:rsidRPr="00D51D80">
              <w:rPr>
                <w:b/>
                <w:bCs/>
                <w:snapToGrid w:val="0"/>
                <w:lang w:val="en-ZA"/>
              </w:rPr>
              <w:t>1</w:t>
            </w:r>
            <w:r>
              <w:rPr>
                <w:b/>
                <w:bCs/>
                <w:snapToGrid w:val="0"/>
                <w:lang w:val="en-ZA"/>
              </w:rPr>
              <w:t xml:space="preserve"> </w:t>
            </w:r>
            <w:r w:rsidRPr="00D51D80">
              <w:rPr>
                <w:b/>
                <w:bCs/>
                <w:snapToGrid w:val="0"/>
                <w:lang w:val="en-ZA"/>
              </w:rPr>
              <w:t>x Loading Delivery Vehicle, Specialised tools and equipment and workship</w:t>
            </w:r>
            <w:r>
              <w:rPr>
                <w:b/>
                <w:bCs/>
                <w:snapToGrid w:val="0"/>
                <w:lang w:val="en-ZA"/>
              </w:rPr>
              <w:t xml:space="preserve"> </w:t>
            </w:r>
            <w:r w:rsidRPr="00D51D80">
              <w:rPr>
                <w:b/>
                <w:bCs/>
                <w:snapToGrid w:val="0"/>
                <w:lang w:val="en-ZA"/>
              </w:rPr>
              <w:t>= 1 point</w:t>
            </w:r>
          </w:p>
          <w:p w14:paraId="38DC73D1" w14:textId="77777777" w:rsidR="00094C1F" w:rsidRPr="00D51D80" w:rsidRDefault="00094C1F" w:rsidP="00E06897">
            <w:pPr>
              <w:rPr>
                <w:b/>
                <w:bCs/>
                <w:snapToGrid w:val="0"/>
                <w:lang w:val="en-ZA"/>
              </w:rPr>
            </w:pPr>
          </w:p>
          <w:p w14:paraId="7C53E187" w14:textId="77777777" w:rsidR="00094C1F" w:rsidRPr="00D51D80" w:rsidRDefault="00094C1F" w:rsidP="00E06897">
            <w:pPr>
              <w:rPr>
                <w:b/>
                <w:bCs/>
                <w:snapToGrid w:val="0"/>
                <w:lang w:val="en-ZA"/>
              </w:rPr>
            </w:pPr>
            <w:r w:rsidRPr="00D51D80">
              <w:rPr>
                <w:b/>
                <w:bCs/>
                <w:snapToGrid w:val="0"/>
                <w:lang w:val="en-ZA"/>
              </w:rPr>
              <w:t>(Specialised Tools: Mainfold Gauges,  Oxy-Aceteline cylinders, Tube/Pipe benders, Hygrometer, Multi-meter, Pipe cutters) etc. Inspection will be conducted for confirmation of special tools, Vehicles and Workshop.</w:t>
            </w:r>
          </w:p>
          <w:p w14:paraId="38FFF89F" w14:textId="77777777" w:rsidR="00094C1F" w:rsidRPr="00D51D80" w:rsidRDefault="00094C1F" w:rsidP="00E06897">
            <w:pPr>
              <w:rPr>
                <w:b/>
                <w:bCs/>
                <w:snapToGrid w:val="0"/>
                <w:lang w:val="en-ZA"/>
              </w:rPr>
            </w:pPr>
          </w:p>
          <w:p w14:paraId="4EF1B9E9" w14:textId="77777777" w:rsidR="00094C1F" w:rsidRPr="00D51D80" w:rsidRDefault="00094C1F" w:rsidP="00E06897">
            <w:pPr>
              <w:rPr>
                <w:b/>
                <w:bCs/>
                <w:snapToGrid w:val="0"/>
                <w:lang w:val="en-ZA"/>
              </w:rPr>
            </w:pPr>
            <w:r w:rsidRPr="00D51D80">
              <w:rPr>
                <w:b/>
                <w:bCs/>
                <w:snapToGrid w:val="0"/>
                <w:lang w:val="en-ZA"/>
              </w:rPr>
              <w:t>Non-submission of any of the above = 0 Points</w:t>
            </w:r>
          </w:p>
          <w:p w14:paraId="2A760ACB" w14:textId="77777777" w:rsidR="00094C1F" w:rsidRPr="00D61946" w:rsidRDefault="00094C1F" w:rsidP="00E06897">
            <w:pPr>
              <w:rPr>
                <w:snapToGrid w:val="0"/>
              </w:rPr>
            </w:pPr>
            <w:r w:rsidRPr="00D51D80">
              <w:rPr>
                <w:b/>
                <w:bCs/>
                <w:snapToGrid w:val="0"/>
                <w:lang w:val="en-ZA"/>
              </w:rPr>
              <w:t xml:space="preserve"> </w:t>
            </w:r>
            <w:r w:rsidRPr="005977F4">
              <w:rPr>
                <w:b/>
                <w:bCs/>
                <w:snapToGrid w:val="0"/>
                <w:lang w:val="en-ZA"/>
              </w:rPr>
              <w:fldChar w:fldCharType="end"/>
            </w:r>
          </w:p>
        </w:tc>
        <w:tc>
          <w:tcPr>
            <w:tcW w:w="2340" w:type="dxa"/>
          </w:tcPr>
          <w:p w14:paraId="0D88DDD9" w14:textId="77777777" w:rsidR="00094C1F" w:rsidRDefault="00094C1F" w:rsidP="00E06897">
            <w:pPr>
              <w:ind w:right="936"/>
              <w:jc w:val="center"/>
              <w:rPr>
                <w:b/>
                <w:bCs/>
                <w:snapToGrid w:val="0"/>
                <w:lang w:val="en-ZA"/>
              </w:rPr>
            </w:pPr>
          </w:p>
          <w:p w14:paraId="56B387FA" w14:textId="77777777" w:rsidR="00094C1F" w:rsidRDefault="00094C1F" w:rsidP="00E06897">
            <w:pPr>
              <w:ind w:right="936"/>
              <w:jc w:val="center"/>
              <w:rPr>
                <w:b/>
                <w:bCs/>
                <w:snapToGrid w:val="0"/>
                <w:lang w:val="en-ZA"/>
              </w:rPr>
            </w:pPr>
          </w:p>
          <w:p w14:paraId="407459DD" w14:textId="77777777" w:rsidR="00094C1F" w:rsidRDefault="00094C1F" w:rsidP="00E06897">
            <w:pPr>
              <w:ind w:right="936"/>
              <w:jc w:val="center"/>
              <w:rPr>
                <w:b/>
                <w:bCs/>
                <w:snapToGrid w:val="0"/>
                <w:lang w:val="en-ZA"/>
              </w:rPr>
            </w:pPr>
          </w:p>
          <w:p w14:paraId="4AA8372B" w14:textId="77777777" w:rsidR="00094C1F" w:rsidRDefault="00094C1F" w:rsidP="00E06897">
            <w:pPr>
              <w:ind w:right="936"/>
              <w:jc w:val="center"/>
              <w:rPr>
                <w:b/>
                <w:bCs/>
                <w:snapToGrid w:val="0"/>
                <w:lang w:val="en-ZA"/>
              </w:rPr>
            </w:pPr>
          </w:p>
          <w:p w14:paraId="32595C31" w14:textId="77777777" w:rsidR="00094C1F" w:rsidRDefault="00094C1F" w:rsidP="00E06897">
            <w:pPr>
              <w:ind w:right="936"/>
              <w:jc w:val="center"/>
              <w:rPr>
                <w:b/>
                <w:bCs/>
                <w:snapToGrid w:val="0"/>
                <w:lang w:val="en-ZA"/>
              </w:rPr>
            </w:pPr>
          </w:p>
          <w:p w14:paraId="29328909" w14:textId="77777777" w:rsidR="00094C1F" w:rsidRDefault="00094C1F" w:rsidP="00E06897">
            <w:pPr>
              <w:ind w:right="936"/>
              <w:jc w:val="center"/>
              <w:rPr>
                <w:b/>
                <w:bCs/>
                <w:snapToGrid w:val="0"/>
                <w:lang w:val="en-ZA"/>
              </w:rPr>
            </w:pPr>
          </w:p>
          <w:p w14:paraId="12BFF1D1" w14:textId="77777777" w:rsidR="00094C1F" w:rsidRDefault="00094C1F" w:rsidP="00E06897">
            <w:pPr>
              <w:ind w:right="936"/>
              <w:jc w:val="center"/>
              <w:rPr>
                <w:b/>
                <w:bCs/>
                <w:snapToGrid w:val="0"/>
                <w:lang w:val="en-ZA"/>
              </w:rPr>
            </w:pPr>
          </w:p>
          <w:p w14:paraId="68ACA6B4" w14:textId="77777777" w:rsidR="00094C1F" w:rsidRDefault="00094C1F" w:rsidP="00E06897">
            <w:pPr>
              <w:ind w:right="936"/>
              <w:jc w:val="center"/>
              <w:rPr>
                <w:b/>
                <w:bCs/>
                <w:snapToGrid w:val="0"/>
                <w:lang w:val="en-ZA"/>
              </w:rPr>
            </w:pPr>
          </w:p>
          <w:p w14:paraId="4284480B" w14:textId="77777777" w:rsidR="00094C1F" w:rsidRDefault="00094C1F" w:rsidP="00E06897">
            <w:pPr>
              <w:ind w:right="936"/>
              <w:jc w:val="center"/>
              <w:rPr>
                <w:b/>
                <w:bCs/>
                <w:snapToGrid w:val="0"/>
                <w:lang w:val="en-ZA"/>
              </w:rPr>
            </w:pPr>
          </w:p>
          <w:p w14:paraId="67CCA31D" w14:textId="77777777" w:rsidR="00094C1F" w:rsidRDefault="00094C1F" w:rsidP="00E06897">
            <w:pPr>
              <w:ind w:right="936"/>
              <w:jc w:val="center"/>
              <w:rPr>
                <w:b/>
                <w:bCs/>
                <w:snapToGrid w:val="0"/>
                <w:lang w:val="en-ZA"/>
              </w:rPr>
            </w:pPr>
          </w:p>
          <w:p w14:paraId="309A7690" w14:textId="77777777" w:rsidR="00094C1F" w:rsidRDefault="00094C1F" w:rsidP="00E06897">
            <w:pPr>
              <w:ind w:right="936"/>
              <w:jc w:val="center"/>
              <w:rPr>
                <w:b/>
                <w:bCs/>
                <w:snapToGrid w:val="0"/>
                <w:lang w:val="en-ZA"/>
              </w:rPr>
            </w:pPr>
          </w:p>
          <w:p w14:paraId="30C342C9" w14:textId="77777777" w:rsidR="00094C1F" w:rsidRDefault="00094C1F" w:rsidP="00E06897">
            <w:pPr>
              <w:ind w:right="936"/>
              <w:jc w:val="center"/>
              <w:rPr>
                <w:b/>
                <w:bCs/>
                <w:snapToGrid w:val="0"/>
                <w:lang w:val="en-ZA"/>
              </w:rPr>
            </w:pPr>
          </w:p>
          <w:p w14:paraId="4DE5F601" w14:textId="77777777" w:rsidR="00094C1F" w:rsidRDefault="00094C1F" w:rsidP="00E06897">
            <w:pPr>
              <w:ind w:right="936"/>
              <w:jc w:val="center"/>
              <w:rPr>
                <w:b/>
                <w:bCs/>
                <w:snapToGrid w:val="0"/>
                <w:lang w:val="en-ZA"/>
              </w:rPr>
            </w:pPr>
          </w:p>
          <w:p w14:paraId="0A1B6E2A" w14:textId="77777777" w:rsidR="00094C1F" w:rsidRDefault="00094C1F" w:rsidP="00E06897">
            <w:pPr>
              <w:ind w:right="936"/>
              <w:jc w:val="center"/>
              <w:rPr>
                <w:b/>
                <w:bCs/>
                <w:snapToGrid w:val="0"/>
                <w:lang w:val="en-ZA"/>
              </w:rPr>
            </w:pPr>
          </w:p>
          <w:p w14:paraId="595E0704" w14:textId="77777777" w:rsidR="00094C1F" w:rsidRDefault="00094C1F" w:rsidP="00E06897">
            <w:pPr>
              <w:ind w:right="936"/>
              <w:jc w:val="center"/>
              <w:rPr>
                <w:b/>
                <w:bCs/>
                <w:snapToGrid w:val="0"/>
                <w:lang w:val="en-ZA"/>
              </w:rPr>
            </w:pPr>
          </w:p>
          <w:p w14:paraId="0740026B" w14:textId="77777777" w:rsidR="00094C1F" w:rsidRDefault="00094C1F" w:rsidP="00E06897">
            <w:pPr>
              <w:ind w:right="936"/>
              <w:jc w:val="center"/>
              <w:rPr>
                <w:b/>
                <w:bCs/>
                <w:snapToGrid w:val="0"/>
                <w:lang w:val="en-ZA"/>
              </w:rPr>
            </w:pPr>
          </w:p>
          <w:p w14:paraId="3DA96DCE" w14:textId="77777777" w:rsidR="00094C1F" w:rsidRDefault="00094C1F" w:rsidP="00E06897">
            <w:pPr>
              <w:ind w:right="936"/>
              <w:jc w:val="center"/>
              <w:rPr>
                <w:b/>
                <w:bCs/>
                <w:snapToGrid w:val="0"/>
                <w:lang w:val="en-ZA"/>
              </w:rPr>
            </w:pPr>
          </w:p>
          <w:p w14:paraId="27E654C0" w14:textId="77777777" w:rsidR="00094C1F" w:rsidRPr="00D61946" w:rsidRDefault="00094C1F" w:rsidP="00E06897">
            <w:pPr>
              <w:ind w:right="936"/>
              <w:jc w:val="center"/>
              <w:rPr>
                <w:snapToGrid w:val="0"/>
              </w:rPr>
            </w:pPr>
            <w:r w:rsidRPr="00E6720A">
              <w:rPr>
                <w:b/>
                <w:bCs/>
                <w:snapToGrid w:val="0"/>
                <w:lang w:val="en-ZA"/>
              </w:rPr>
              <w:fldChar w:fldCharType="begin">
                <w:ffData>
                  <w:name w:val=""/>
                  <w:enabled/>
                  <w:calcOnExit w:val="0"/>
                  <w:textInput>
                    <w:default w:val="                 "/>
                  </w:textInput>
                </w:ffData>
              </w:fldChar>
            </w:r>
            <w:r w:rsidRPr="00E6720A">
              <w:rPr>
                <w:b/>
                <w:bCs/>
                <w:snapToGrid w:val="0"/>
                <w:lang w:val="en-ZA"/>
              </w:rPr>
              <w:instrText xml:space="preserve"> FORMTEXT </w:instrText>
            </w:r>
            <w:r w:rsidRPr="00E6720A">
              <w:rPr>
                <w:b/>
                <w:bCs/>
                <w:snapToGrid w:val="0"/>
                <w:lang w:val="en-ZA"/>
              </w:rPr>
            </w:r>
            <w:r w:rsidRPr="00E6720A">
              <w:rPr>
                <w:b/>
                <w:bCs/>
                <w:snapToGrid w:val="0"/>
                <w:lang w:val="en-ZA"/>
              </w:rPr>
              <w:fldChar w:fldCharType="separate"/>
            </w:r>
            <w:r w:rsidRPr="00E6720A">
              <w:rPr>
                <w:b/>
                <w:bCs/>
                <w:noProof/>
                <w:snapToGrid w:val="0"/>
                <w:lang w:val="en-ZA"/>
              </w:rPr>
              <w:t xml:space="preserve">   </w:t>
            </w:r>
            <w:r>
              <w:rPr>
                <w:b/>
                <w:bCs/>
                <w:noProof/>
                <w:snapToGrid w:val="0"/>
                <w:lang w:val="en-ZA"/>
              </w:rPr>
              <w:t xml:space="preserve">   25</w:t>
            </w:r>
            <w:r w:rsidRPr="00E6720A">
              <w:rPr>
                <w:b/>
                <w:bCs/>
                <w:noProof/>
                <w:snapToGrid w:val="0"/>
                <w:lang w:val="en-ZA"/>
              </w:rPr>
              <w:t xml:space="preserve">      </w:t>
            </w:r>
            <w:r w:rsidRPr="00E6720A">
              <w:rPr>
                <w:b/>
                <w:bCs/>
                <w:snapToGrid w:val="0"/>
                <w:lang w:val="en-ZA"/>
              </w:rPr>
              <w:fldChar w:fldCharType="end"/>
            </w:r>
          </w:p>
        </w:tc>
      </w:tr>
      <w:tr w:rsidR="00094C1F" w:rsidRPr="00D61946" w14:paraId="47DCC66A" w14:textId="77777777" w:rsidTr="00094C1F">
        <w:trPr>
          <w:cantSplit/>
          <w:trHeight w:val="536"/>
        </w:trPr>
        <w:tc>
          <w:tcPr>
            <w:tcW w:w="6908" w:type="dxa"/>
          </w:tcPr>
          <w:p w14:paraId="024BD44C" w14:textId="77777777" w:rsidR="00094C1F" w:rsidRPr="00D51D80" w:rsidRDefault="00094C1F" w:rsidP="00E06897">
            <w:pPr>
              <w:rPr>
                <w:b/>
                <w:bCs/>
                <w:noProof/>
                <w:snapToGrid w:val="0"/>
                <w:lang w:val="en-ZA"/>
              </w:rPr>
            </w:pPr>
            <w:r w:rsidRPr="00901C0B">
              <w:rPr>
                <w:b/>
                <w:bCs/>
                <w:snapToGrid w:val="0"/>
                <w:lang w:val="en-ZA"/>
              </w:rPr>
              <w:lastRenderedPageBreak/>
              <w:fldChar w:fldCharType="begin">
                <w:ffData>
                  <w:name w:val=""/>
                  <w:enabled/>
                  <w:calcOnExit w:val="0"/>
                  <w:textInput>
                    <w:default w:val="                          "/>
                  </w:textInput>
                </w:ffData>
              </w:fldChar>
            </w:r>
            <w:r w:rsidRPr="00901C0B">
              <w:rPr>
                <w:b/>
                <w:bCs/>
                <w:snapToGrid w:val="0"/>
                <w:lang w:val="en-ZA"/>
              </w:rPr>
              <w:instrText xml:space="preserve"> FORMTEXT </w:instrText>
            </w:r>
            <w:r w:rsidRPr="00901C0B">
              <w:rPr>
                <w:b/>
                <w:bCs/>
                <w:snapToGrid w:val="0"/>
                <w:lang w:val="en-ZA"/>
              </w:rPr>
            </w:r>
            <w:r w:rsidRPr="00901C0B">
              <w:rPr>
                <w:b/>
                <w:bCs/>
                <w:snapToGrid w:val="0"/>
                <w:lang w:val="en-ZA"/>
              </w:rPr>
              <w:fldChar w:fldCharType="separate"/>
            </w:r>
            <w:r w:rsidRPr="00901C0B">
              <w:rPr>
                <w:b/>
                <w:bCs/>
                <w:noProof/>
                <w:snapToGrid w:val="0"/>
                <w:lang w:val="en-ZA"/>
              </w:rPr>
              <w:t xml:space="preserve">  </w:t>
            </w:r>
            <w:r w:rsidRPr="00D51D80">
              <w:rPr>
                <w:b/>
                <w:bCs/>
                <w:noProof/>
                <w:snapToGrid w:val="0"/>
                <w:lang w:val="en-ZA"/>
              </w:rPr>
              <w:t>4. FINANCIAL - BANK RATING</w:t>
            </w:r>
          </w:p>
          <w:p w14:paraId="321C1611" w14:textId="77777777" w:rsidR="00094C1F" w:rsidRPr="00D51D80" w:rsidRDefault="00094C1F" w:rsidP="00E06897">
            <w:pPr>
              <w:rPr>
                <w:b/>
                <w:bCs/>
                <w:noProof/>
                <w:snapToGrid w:val="0"/>
                <w:lang w:val="en-ZA"/>
              </w:rPr>
            </w:pPr>
          </w:p>
          <w:p w14:paraId="7A875554" w14:textId="77777777" w:rsidR="00094C1F" w:rsidRPr="00D51D80" w:rsidRDefault="00094C1F" w:rsidP="00E06897">
            <w:pPr>
              <w:rPr>
                <w:b/>
                <w:bCs/>
                <w:noProof/>
                <w:snapToGrid w:val="0"/>
                <w:lang w:val="en-ZA"/>
              </w:rPr>
            </w:pPr>
            <w:r w:rsidRPr="00D51D80">
              <w:rPr>
                <w:b/>
                <w:bCs/>
                <w:noProof/>
                <w:snapToGrid w:val="0"/>
                <w:lang w:val="en-ZA"/>
              </w:rPr>
              <w:t>THE BIDDER MUST SUBMIT AN ORIGINAL BANK STAMPED LETTER OR A CERTIFIED COPY OF SUCH A LETTER WHICH IS NOT OLDER THAN SIX(6) MONTHS AT THE CLOSING DATE OF THE TENDER.</w:t>
            </w:r>
          </w:p>
          <w:p w14:paraId="34E16F7A" w14:textId="77777777" w:rsidR="00094C1F" w:rsidRPr="00D51D80" w:rsidRDefault="00094C1F" w:rsidP="00E06897">
            <w:pPr>
              <w:rPr>
                <w:b/>
                <w:bCs/>
                <w:noProof/>
                <w:snapToGrid w:val="0"/>
                <w:lang w:val="en-ZA"/>
              </w:rPr>
            </w:pPr>
          </w:p>
          <w:p w14:paraId="477E6DD1" w14:textId="77777777" w:rsidR="00094C1F" w:rsidRPr="00D51D80" w:rsidRDefault="00094C1F" w:rsidP="00E06897">
            <w:pPr>
              <w:rPr>
                <w:b/>
                <w:bCs/>
                <w:noProof/>
                <w:snapToGrid w:val="0"/>
                <w:lang w:val="en-ZA"/>
              </w:rPr>
            </w:pPr>
            <w:r w:rsidRPr="00D51D80">
              <w:rPr>
                <w:b/>
                <w:bCs/>
                <w:noProof/>
                <w:snapToGrid w:val="0"/>
                <w:lang w:val="en-ZA"/>
              </w:rPr>
              <w:t>1. BANK RATING A = 5 POINTS</w:t>
            </w:r>
          </w:p>
          <w:p w14:paraId="5847C43D" w14:textId="77777777" w:rsidR="00094C1F" w:rsidRPr="00D51D80" w:rsidRDefault="00094C1F" w:rsidP="00E06897">
            <w:pPr>
              <w:rPr>
                <w:b/>
                <w:bCs/>
                <w:noProof/>
                <w:snapToGrid w:val="0"/>
                <w:lang w:val="en-ZA"/>
              </w:rPr>
            </w:pPr>
            <w:r w:rsidRPr="00D51D80">
              <w:rPr>
                <w:b/>
                <w:bCs/>
                <w:noProof/>
                <w:snapToGrid w:val="0"/>
                <w:lang w:val="en-ZA"/>
              </w:rPr>
              <w:t>2. BANK RATING B = 4 POINTS</w:t>
            </w:r>
          </w:p>
          <w:p w14:paraId="544045C8" w14:textId="77777777" w:rsidR="00094C1F" w:rsidRPr="00D51D80" w:rsidRDefault="00094C1F" w:rsidP="00E06897">
            <w:pPr>
              <w:rPr>
                <w:b/>
                <w:bCs/>
                <w:noProof/>
                <w:snapToGrid w:val="0"/>
                <w:lang w:val="en-ZA"/>
              </w:rPr>
            </w:pPr>
            <w:r w:rsidRPr="00D51D80">
              <w:rPr>
                <w:b/>
                <w:bCs/>
                <w:noProof/>
                <w:snapToGrid w:val="0"/>
                <w:lang w:val="en-ZA"/>
              </w:rPr>
              <w:t>3. BANK RATING C = 3 POINTS</w:t>
            </w:r>
          </w:p>
          <w:p w14:paraId="40C1D988" w14:textId="77777777" w:rsidR="00094C1F" w:rsidRPr="00D51D80" w:rsidRDefault="00094C1F" w:rsidP="00E06897">
            <w:pPr>
              <w:rPr>
                <w:b/>
                <w:bCs/>
                <w:noProof/>
                <w:snapToGrid w:val="0"/>
                <w:lang w:val="en-ZA"/>
              </w:rPr>
            </w:pPr>
            <w:r w:rsidRPr="00D51D80">
              <w:rPr>
                <w:b/>
                <w:bCs/>
                <w:noProof/>
                <w:snapToGrid w:val="0"/>
                <w:lang w:val="en-ZA"/>
              </w:rPr>
              <w:t>4. BANK RATING D = 2 POINTS</w:t>
            </w:r>
          </w:p>
          <w:p w14:paraId="67C30202" w14:textId="77777777" w:rsidR="00094C1F" w:rsidRPr="00D51D80" w:rsidRDefault="00094C1F" w:rsidP="00E06897">
            <w:pPr>
              <w:rPr>
                <w:b/>
                <w:bCs/>
                <w:noProof/>
                <w:snapToGrid w:val="0"/>
                <w:lang w:val="en-ZA"/>
              </w:rPr>
            </w:pPr>
            <w:r w:rsidRPr="00D51D80">
              <w:rPr>
                <w:b/>
                <w:bCs/>
                <w:noProof/>
                <w:snapToGrid w:val="0"/>
                <w:lang w:val="en-ZA"/>
              </w:rPr>
              <w:t>5. BANK RATING E = 1 POINT</w:t>
            </w:r>
          </w:p>
          <w:p w14:paraId="3F30EB21" w14:textId="77777777" w:rsidR="00094C1F" w:rsidRPr="00D51D80" w:rsidRDefault="00094C1F" w:rsidP="00E06897">
            <w:pPr>
              <w:rPr>
                <w:b/>
                <w:bCs/>
                <w:noProof/>
                <w:snapToGrid w:val="0"/>
                <w:lang w:val="en-ZA"/>
              </w:rPr>
            </w:pPr>
          </w:p>
          <w:p w14:paraId="52B93A1D" w14:textId="77777777" w:rsidR="00094C1F" w:rsidRDefault="00094C1F" w:rsidP="00E06897">
            <w:pPr>
              <w:rPr>
                <w:b/>
                <w:bCs/>
                <w:noProof/>
                <w:snapToGrid w:val="0"/>
                <w:lang w:val="en-ZA"/>
              </w:rPr>
            </w:pPr>
            <w:r w:rsidRPr="00D51D80">
              <w:rPr>
                <w:b/>
                <w:bCs/>
                <w:noProof/>
                <w:snapToGrid w:val="0"/>
                <w:lang w:val="en-ZA"/>
              </w:rPr>
              <w:t>Non-submission of any of the above = 0 Points</w:t>
            </w:r>
            <w:r w:rsidRPr="00901C0B">
              <w:rPr>
                <w:b/>
                <w:bCs/>
                <w:noProof/>
                <w:snapToGrid w:val="0"/>
                <w:lang w:val="en-ZA"/>
              </w:rPr>
              <w:t xml:space="preserve"> </w:t>
            </w:r>
          </w:p>
          <w:p w14:paraId="26F73E4F" w14:textId="77777777" w:rsidR="00094C1F" w:rsidRPr="000223D1" w:rsidRDefault="00094C1F" w:rsidP="00E06897">
            <w:pPr>
              <w:rPr>
                <w:b/>
                <w:bCs/>
                <w:snapToGrid w:val="0"/>
                <w:lang w:val="en-ZA"/>
              </w:rPr>
            </w:pPr>
            <w:r w:rsidRPr="00901C0B">
              <w:rPr>
                <w:b/>
                <w:bCs/>
                <w:noProof/>
                <w:snapToGrid w:val="0"/>
                <w:lang w:val="en-ZA"/>
              </w:rPr>
              <w:t xml:space="preserve">      </w:t>
            </w:r>
            <w:r w:rsidRPr="00901C0B">
              <w:rPr>
                <w:b/>
                <w:bCs/>
                <w:snapToGrid w:val="0"/>
                <w:lang w:val="en-ZA"/>
              </w:rPr>
              <w:fldChar w:fldCharType="end"/>
            </w:r>
          </w:p>
        </w:tc>
        <w:tc>
          <w:tcPr>
            <w:tcW w:w="2340" w:type="dxa"/>
          </w:tcPr>
          <w:p w14:paraId="761E1305" w14:textId="77777777" w:rsidR="00094C1F" w:rsidRDefault="00094C1F" w:rsidP="00E06897">
            <w:pPr>
              <w:ind w:right="936"/>
              <w:jc w:val="center"/>
              <w:rPr>
                <w:b/>
                <w:bCs/>
                <w:snapToGrid w:val="0"/>
                <w:lang w:val="en-ZA"/>
              </w:rPr>
            </w:pPr>
          </w:p>
          <w:p w14:paraId="7ACC9B1A" w14:textId="77777777" w:rsidR="00094C1F" w:rsidRDefault="00094C1F" w:rsidP="00E06897">
            <w:pPr>
              <w:ind w:right="936"/>
              <w:jc w:val="center"/>
              <w:rPr>
                <w:b/>
                <w:bCs/>
                <w:snapToGrid w:val="0"/>
                <w:lang w:val="en-ZA"/>
              </w:rPr>
            </w:pPr>
          </w:p>
          <w:p w14:paraId="1667310E" w14:textId="77777777" w:rsidR="00094C1F" w:rsidRDefault="00094C1F" w:rsidP="00E06897">
            <w:pPr>
              <w:ind w:right="936"/>
              <w:jc w:val="center"/>
              <w:rPr>
                <w:b/>
                <w:bCs/>
                <w:snapToGrid w:val="0"/>
                <w:lang w:val="en-ZA"/>
              </w:rPr>
            </w:pPr>
          </w:p>
          <w:p w14:paraId="0FD19C43" w14:textId="77777777" w:rsidR="00094C1F" w:rsidRDefault="00094C1F" w:rsidP="00E06897">
            <w:pPr>
              <w:ind w:right="936"/>
              <w:jc w:val="center"/>
              <w:rPr>
                <w:b/>
                <w:bCs/>
                <w:snapToGrid w:val="0"/>
                <w:lang w:val="en-ZA"/>
              </w:rPr>
            </w:pPr>
          </w:p>
          <w:p w14:paraId="77647653" w14:textId="77777777" w:rsidR="00094C1F" w:rsidRDefault="00094C1F" w:rsidP="00E06897">
            <w:pPr>
              <w:ind w:right="936"/>
              <w:jc w:val="center"/>
              <w:rPr>
                <w:b/>
                <w:bCs/>
                <w:snapToGrid w:val="0"/>
                <w:lang w:val="en-ZA"/>
              </w:rPr>
            </w:pPr>
          </w:p>
          <w:p w14:paraId="641C5300" w14:textId="77777777" w:rsidR="00094C1F" w:rsidRDefault="00094C1F" w:rsidP="00E06897">
            <w:pPr>
              <w:ind w:right="936"/>
              <w:jc w:val="center"/>
              <w:rPr>
                <w:b/>
                <w:bCs/>
                <w:snapToGrid w:val="0"/>
                <w:lang w:val="en-ZA"/>
              </w:rPr>
            </w:pPr>
          </w:p>
          <w:p w14:paraId="2DA902CA" w14:textId="77777777" w:rsidR="00094C1F" w:rsidRDefault="00094C1F" w:rsidP="00E06897">
            <w:pPr>
              <w:ind w:right="936"/>
              <w:jc w:val="center"/>
              <w:rPr>
                <w:b/>
                <w:bCs/>
                <w:snapToGrid w:val="0"/>
                <w:sz w:val="18"/>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Pr>
                <w:b/>
                <w:bCs/>
                <w:noProof/>
                <w:snapToGrid w:val="0"/>
                <w:lang w:val="en-ZA"/>
              </w:rPr>
              <w:t>15</w:t>
            </w:r>
            <w:r w:rsidRPr="006D6954">
              <w:rPr>
                <w:b/>
                <w:bCs/>
                <w:noProof/>
                <w:snapToGrid w:val="0"/>
                <w:lang w:val="en-ZA"/>
              </w:rPr>
              <w:t xml:space="preserve">          </w:t>
            </w:r>
            <w:r w:rsidRPr="006D6954">
              <w:rPr>
                <w:b/>
                <w:bCs/>
                <w:snapToGrid w:val="0"/>
                <w:lang w:val="en-ZA"/>
              </w:rPr>
              <w:fldChar w:fldCharType="end"/>
            </w:r>
          </w:p>
        </w:tc>
      </w:tr>
      <w:tr w:rsidR="00094C1F" w:rsidRPr="00D61946" w14:paraId="42FA2B5B" w14:textId="77777777" w:rsidTr="00094C1F">
        <w:trPr>
          <w:cantSplit/>
          <w:trHeight w:val="397"/>
        </w:trPr>
        <w:tc>
          <w:tcPr>
            <w:tcW w:w="6908" w:type="dxa"/>
          </w:tcPr>
          <w:p w14:paraId="5E175D12" w14:textId="1DB3C3F0" w:rsidR="00094C1F" w:rsidRPr="000223D1" w:rsidRDefault="00E82CB7" w:rsidP="00E06897">
            <w:pPr>
              <w:rPr>
                <w:b/>
                <w:bCs/>
                <w:snapToGrid w:val="0"/>
                <w:lang w:val="en-ZA"/>
              </w:rPr>
            </w:pPr>
            <w:r>
              <w:rPr>
                <w:b/>
                <w:bCs/>
                <w:snapToGrid w:val="0"/>
                <w:lang w:val="en-ZA"/>
              </w:rPr>
              <w:t xml:space="preserve">TOTAL </w:t>
            </w:r>
          </w:p>
        </w:tc>
        <w:tc>
          <w:tcPr>
            <w:tcW w:w="2340" w:type="dxa"/>
          </w:tcPr>
          <w:p w14:paraId="415A5EF8" w14:textId="3C281D0D" w:rsidR="00094C1F" w:rsidRDefault="00E82CB7" w:rsidP="00E06897">
            <w:pPr>
              <w:ind w:right="936"/>
              <w:jc w:val="center"/>
              <w:rPr>
                <w:b/>
                <w:bCs/>
                <w:snapToGrid w:val="0"/>
                <w:sz w:val="18"/>
              </w:rPr>
            </w:pPr>
            <w:r>
              <w:rPr>
                <w:b/>
                <w:bCs/>
                <w:snapToGrid w:val="0"/>
                <w:lang w:val="en-ZA"/>
              </w:rPr>
              <w:t>100</w:t>
            </w:r>
          </w:p>
        </w:tc>
      </w:tr>
    </w:tbl>
    <w:p w14:paraId="482E20AA" w14:textId="77777777" w:rsidR="00B51EBC" w:rsidRDefault="00B51EBC" w:rsidP="0022574C"/>
    <w:p w14:paraId="3EA77EF7" w14:textId="384E32A2" w:rsidR="0022574C" w:rsidRPr="00B51EBC" w:rsidRDefault="00801182" w:rsidP="0022574C">
      <w:pPr>
        <w:rPr>
          <w:snapToGrid w:val="0"/>
        </w:rPr>
      </w:pPr>
      <w:r>
        <w:br w:type="page"/>
      </w:r>
    </w:p>
    <w:p w14:paraId="6ACD1370" w14:textId="77777777" w:rsidR="00C27BA3" w:rsidRDefault="00C27BA3" w:rsidP="00DE1C51">
      <w:pPr>
        <w:pStyle w:val="Heading1"/>
        <w:rPr>
          <w:b/>
          <w:sz w:val="28"/>
        </w:rPr>
        <w:sectPr w:rsidR="00C27BA3" w:rsidSect="000132A6">
          <w:pgSz w:w="11907" w:h="16840" w:code="9"/>
          <w:pgMar w:top="567" w:right="992" w:bottom="709" w:left="1080" w:header="426" w:footer="680" w:gutter="0"/>
          <w:cols w:space="720"/>
          <w:formProt w:val="0"/>
          <w:docGrid w:linePitch="272"/>
        </w:sectPr>
      </w:pPr>
    </w:p>
    <w:p w14:paraId="1D654335" w14:textId="77777777" w:rsidR="0079204D" w:rsidRDefault="0079204D" w:rsidP="00DE1C51">
      <w:pPr>
        <w:pStyle w:val="Heading1"/>
        <w:rPr>
          <w:b/>
          <w:sz w:val="28"/>
        </w:rPr>
      </w:pPr>
    </w:p>
    <w:p w14:paraId="50D0119C" w14:textId="77777777" w:rsidR="0079204D" w:rsidRDefault="0079204D" w:rsidP="00DE1C51">
      <w:pPr>
        <w:pStyle w:val="Heading1"/>
        <w:rPr>
          <w:b/>
          <w:sz w:val="28"/>
        </w:rPr>
      </w:pPr>
    </w:p>
    <w:p w14:paraId="4C3DA4AF" w14:textId="2761B798" w:rsidR="00476D47" w:rsidRPr="009E579C" w:rsidRDefault="00F241FB" w:rsidP="00DE1C51">
      <w:pPr>
        <w:pStyle w:val="Heading1"/>
        <w:rPr>
          <w:b/>
          <w:sz w:val="28"/>
        </w:rPr>
      </w:pPr>
      <w:bookmarkStart w:id="36" w:name="_Toc142247214"/>
      <w:r w:rsidRPr="009E579C">
        <w:rPr>
          <w:b/>
          <w:sz w:val="28"/>
        </w:rPr>
        <w:t xml:space="preserve">DPW-07: FORM OF </w:t>
      </w:r>
      <w:r w:rsidR="00476D47" w:rsidRPr="009E579C">
        <w:rPr>
          <w:b/>
          <w:sz w:val="28"/>
        </w:rPr>
        <w:t>OFFER</w:t>
      </w:r>
      <w:r w:rsidRPr="009E579C">
        <w:rPr>
          <w:b/>
          <w:sz w:val="28"/>
        </w:rPr>
        <w:t xml:space="preserve"> AND ACCEPTANCE</w:t>
      </w:r>
      <w:bookmarkEnd w:id="36"/>
    </w:p>
    <w:p w14:paraId="73E3ACBB" w14:textId="77777777" w:rsidR="00476D47" w:rsidRDefault="00476D47" w:rsidP="00A624E6">
      <w:pPr>
        <w:spacing w:after="120"/>
        <w:ind w:left="-6"/>
        <w:jc w:val="both"/>
      </w:pPr>
      <w:r w:rsidRPr="00B627D5">
        <w:t xml:space="preserve">The Employer, identified in the acceptance signature block, has solicited offers to enter into a contract for the procurement of: </w:t>
      </w:r>
    </w:p>
    <w:p w14:paraId="75D7DD94" w14:textId="6F92543A" w:rsidR="00BA6663" w:rsidRPr="004A157D" w:rsidRDefault="00132471" w:rsidP="00042903">
      <w:pPr>
        <w:spacing w:after="120"/>
        <w:ind w:left="-6"/>
        <w:jc w:val="both"/>
        <w:rPr>
          <w:b/>
          <w:bCs/>
          <w:lang w:val="en-ZA" w:eastAsia="en-ZA"/>
        </w:rPr>
      </w:pPr>
      <w:r w:rsidRPr="004A157D">
        <w:rPr>
          <w:b/>
        </w:rPr>
        <w:t>Bid</w:t>
      </w:r>
      <w:r w:rsidR="00CB221E" w:rsidRPr="004A157D">
        <w:rPr>
          <w:b/>
        </w:rPr>
        <w:t xml:space="preserve"> no:</w:t>
      </w:r>
      <w:r w:rsidR="006A726C" w:rsidRPr="004A157D">
        <w:rPr>
          <w:b/>
        </w:rPr>
        <w:t xml:space="preserve"> </w:t>
      </w:r>
      <w:sdt>
        <w:sdtPr>
          <w:rPr>
            <w:b/>
            <w:bCs/>
            <w:lang w:val="en-ZA" w:eastAsia="en-ZA"/>
          </w:rPr>
          <w:alias w:val="Keywords"/>
          <w:tag w:val=""/>
          <w:id w:val="1677225822"/>
          <w:lock w:val="sdtContentLocked"/>
          <w:placeholder>
            <w:docPart w:val="3AFFF97869B6490AA2376A28A4413F30"/>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bCs/>
              <w:lang w:val="en-US" w:eastAsia="en-ZA"/>
            </w:rPr>
            <w:t>PT24/011</w:t>
          </w:r>
        </w:sdtContent>
      </w:sdt>
    </w:p>
    <w:p w14:paraId="3CA2531C" w14:textId="372DABDC" w:rsidR="004A157D" w:rsidRPr="004A157D" w:rsidRDefault="00AF6A86" w:rsidP="004A157D">
      <w:pPr>
        <w:pStyle w:val="CommentText"/>
        <w:jc w:val="both"/>
        <w:rPr>
          <w:b/>
        </w:rPr>
      </w:pPr>
      <w:r w:rsidRPr="002D2B5B">
        <w:rPr>
          <w:b/>
          <w:snapToGrid w:val="0"/>
        </w:rPr>
        <w:t>Bid/ Project Description</w:t>
      </w:r>
      <w:r>
        <w:rPr>
          <w:b/>
        </w:rPr>
        <w:t xml:space="preserve">: </w:t>
      </w:r>
      <w:sdt>
        <w:sdtPr>
          <w:rPr>
            <w:b/>
          </w:rPr>
          <w:alias w:val="Bid / Quotation Description"/>
          <w:tag w:val=""/>
          <w:id w:val="-533422481"/>
          <w:lock w:val="sdtContentLocked"/>
          <w:placeholder>
            <w:docPart w:val="E9E0CAAA88FD426895F8B0D253EF6BB5"/>
          </w:placeholder>
          <w:dataBinding w:prefixMappings="xmlns:ns0='http://schemas.microsoft.com/office/2006/coverPageProps' " w:xpath="/ns0:CoverPageProperties[1]/ns0:Abstract[1]" w:storeItemID="{55AF091B-3C7A-41E3-B477-F2FDAA23CFDA}"/>
          <w:text/>
        </w:sdtPr>
        <w:sdtEndPr/>
        <w:sdtContent>
          <w:r w:rsidR="007C2E35">
            <w:rPr>
              <w:b/>
              <w:lang w:val="en-US"/>
            </w:rPr>
            <w:t>SERVICE, REPAIR AND MAINTENANCE OF AIRCONDITION SYSTEMS FOR A PERIOD OF 36 MONTHS, AREA 1 WITHIN JURISDICTION OF PRETORIA REGIONAL OFFICE.</w:t>
          </w:r>
        </w:sdtContent>
      </w:sdt>
    </w:p>
    <w:p w14:paraId="6671DDE4" w14:textId="77777777" w:rsidR="00E20A2A" w:rsidRDefault="00E20A2A" w:rsidP="00E20A2A">
      <w:pPr>
        <w:jc w:val="both"/>
      </w:pPr>
    </w:p>
    <w:p w14:paraId="52F56EF0" w14:textId="77777777" w:rsidR="00476D47" w:rsidRPr="00B627D5" w:rsidRDefault="00476D47" w:rsidP="00E20A2A">
      <w:pPr>
        <w:jc w:val="both"/>
      </w:pPr>
      <w:r w:rsidRPr="00B627D5">
        <w:t xml:space="preserve">The Tenderer, identified in the offer signature block, has examined the documents listed in the tender data and addenda thereto as listed in the returnable schedules, and by submitting this offer has accepted the conditions of tender. </w:t>
      </w:r>
    </w:p>
    <w:p w14:paraId="23EC8FDE" w14:textId="75C47D4B" w:rsidR="00476D47" w:rsidRPr="00B627D5" w:rsidRDefault="00476D47" w:rsidP="00FF1B22">
      <w:pPr>
        <w:spacing w:line="259" w:lineRule="auto"/>
        <w:jc w:val="both"/>
      </w:pPr>
      <w:r w:rsidRPr="00B627D5">
        <w:t xml:space="preserve"> By the representative of the Tenderer, deemed to be duly authorized, signing this part of this form of offer and acceptance, the Tenderer offers to perform all of the obligations and responsibilities of the Service Provider under the contract including compliance with all its terms and conditions according to their true intent and meaning for an amount to be determined in accordance with the conditions of contract identified in the contract data. </w:t>
      </w:r>
    </w:p>
    <w:p w14:paraId="5E41FE7A" w14:textId="3073A3FF" w:rsidR="00476D47" w:rsidRPr="00B627D5" w:rsidRDefault="00476D47" w:rsidP="002B4230">
      <w:pPr>
        <w:spacing w:after="6" w:line="259" w:lineRule="auto"/>
        <w:ind w:left="45"/>
        <w:jc w:val="both"/>
      </w:pPr>
      <w:r w:rsidRPr="00B627D5">
        <w:rPr>
          <w:sz w:val="18"/>
        </w:rPr>
        <w:t xml:space="preserve"> </w:t>
      </w:r>
      <w:r w:rsidRPr="00B627D5">
        <w:rPr>
          <w:b/>
        </w:rPr>
        <w:t xml:space="preserve">THE OFFERED TOTAL OF THE PRICES INCLUSIVE OF VALUE ADDED TAX </w:t>
      </w:r>
      <w:r w:rsidRPr="00AA1152">
        <w:rPr>
          <w:b/>
          <w:sz w:val="16"/>
          <w:szCs w:val="16"/>
        </w:rPr>
        <w:t>(All applicable taxes” includes value- added tax, pay as you earn, income tax, unemployment insurance fund contributions and skills development levies) IS:</w:t>
      </w:r>
      <w:r w:rsidRPr="00AA1152">
        <w:rPr>
          <w:sz w:val="16"/>
          <w:szCs w:val="16"/>
        </w:rPr>
        <w:t xml:space="preserve"> </w:t>
      </w:r>
    </w:p>
    <w:tbl>
      <w:tblPr>
        <w:tblStyle w:val="TableGrid0"/>
        <w:tblW w:w="5000" w:type="pct"/>
        <w:tblInd w:w="0" w:type="dxa"/>
        <w:tblCellMar>
          <w:top w:w="126" w:type="dxa"/>
          <w:left w:w="108" w:type="dxa"/>
          <w:right w:w="115" w:type="dxa"/>
        </w:tblCellMar>
        <w:tblLook w:val="04A0" w:firstRow="1" w:lastRow="0" w:firstColumn="1" w:lastColumn="0" w:noHBand="0" w:noVBand="1"/>
      </w:tblPr>
      <w:tblGrid>
        <w:gridCol w:w="2395"/>
        <w:gridCol w:w="7430"/>
      </w:tblGrid>
      <w:tr w:rsidR="00476D47" w:rsidRPr="00B627D5" w14:paraId="3F1D0EE9" w14:textId="77777777" w:rsidTr="00FF1B22">
        <w:trPr>
          <w:trHeight w:val="285"/>
        </w:trPr>
        <w:tc>
          <w:tcPr>
            <w:tcW w:w="1219" w:type="pct"/>
            <w:tcBorders>
              <w:top w:val="single" w:sz="4" w:space="0" w:color="000000"/>
              <w:left w:val="single" w:sz="4" w:space="0" w:color="000000"/>
              <w:bottom w:val="single" w:sz="4" w:space="0" w:color="000000"/>
              <w:right w:val="single" w:sz="4" w:space="0" w:color="000000"/>
            </w:tcBorders>
          </w:tcPr>
          <w:p w14:paraId="54739426" w14:textId="4A3584AD" w:rsidR="00476D47" w:rsidRPr="00B627D5" w:rsidRDefault="00476D47" w:rsidP="00A624E6">
            <w:pPr>
              <w:spacing w:line="259" w:lineRule="auto"/>
              <w:jc w:val="both"/>
            </w:pPr>
            <w:r w:rsidRPr="00B627D5">
              <w:rPr>
                <w:sz w:val="18"/>
              </w:rPr>
              <w:t xml:space="preserve"> </w:t>
            </w:r>
            <w:r w:rsidRPr="00B627D5">
              <w:rPr>
                <w:b/>
              </w:rPr>
              <w:t xml:space="preserve">Rand (in words): </w:t>
            </w:r>
          </w:p>
        </w:tc>
        <w:tc>
          <w:tcPr>
            <w:tcW w:w="3781" w:type="pct"/>
            <w:tcBorders>
              <w:top w:val="single" w:sz="4" w:space="0" w:color="000000"/>
              <w:left w:val="single" w:sz="4" w:space="0" w:color="000000"/>
              <w:bottom w:val="single" w:sz="4" w:space="0" w:color="000000"/>
              <w:right w:val="single" w:sz="4" w:space="0" w:color="000000"/>
            </w:tcBorders>
          </w:tcPr>
          <w:p w14:paraId="71074633" w14:textId="77777777" w:rsidR="00476D47" w:rsidRPr="00B627D5" w:rsidRDefault="00476D47" w:rsidP="00A624E6">
            <w:pPr>
              <w:spacing w:line="259" w:lineRule="auto"/>
              <w:jc w:val="both"/>
            </w:pPr>
            <w:r w:rsidRPr="00B627D5">
              <w:t xml:space="preserve"> </w:t>
            </w:r>
          </w:p>
        </w:tc>
      </w:tr>
      <w:tr w:rsidR="00476D47" w:rsidRPr="00B627D5" w14:paraId="544DB6E9" w14:textId="77777777" w:rsidTr="00FF1B22">
        <w:trPr>
          <w:trHeight w:val="136"/>
        </w:trPr>
        <w:tc>
          <w:tcPr>
            <w:tcW w:w="1219" w:type="pct"/>
            <w:tcBorders>
              <w:top w:val="single" w:sz="4" w:space="0" w:color="000000"/>
              <w:left w:val="single" w:sz="4" w:space="0" w:color="000000"/>
              <w:bottom w:val="single" w:sz="4" w:space="0" w:color="000000"/>
              <w:right w:val="single" w:sz="4" w:space="0" w:color="000000"/>
            </w:tcBorders>
          </w:tcPr>
          <w:p w14:paraId="58D1C833" w14:textId="77777777" w:rsidR="00476D47" w:rsidRPr="00B627D5" w:rsidRDefault="00476D47" w:rsidP="00A624E6">
            <w:pPr>
              <w:spacing w:line="259" w:lineRule="auto"/>
              <w:jc w:val="both"/>
            </w:pPr>
            <w:r w:rsidRPr="00B627D5">
              <w:rPr>
                <w:b/>
              </w:rPr>
              <w:t xml:space="preserve">Rand in figures: </w:t>
            </w:r>
          </w:p>
        </w:tc>
        <w:tc>
          <w:tcPr>
            <w:tcW w:w="3781" w:type="pct"/>
            <w:tcBorders>
              <w:top w:val="single" w:sz="4" w:space="0" w:color="000000"/>
              <w:left w:val="single" w:sz="4" w:space="0" w:color="000000"/>
              <w:bottom w:val="single" w:sz="4" w:space="0" w:color="000000"/>
              <w:right w:val="single" w:sz="4" w:space="0" w:color="000000"/>
            </w:tcBorders>
          </w:tcPr>
          <w:p w14:paraId="02FA3847" w14:textId="77777777" w:rsidR="00476D47" w:rsidRPr="00B627D5" w:rsidRDefault="00476D47" w:rsidP="00A624E6">
            <w:pPr>
              <w:spacing w:line="259" w:lineRule="auto"/>
              <w:jc w:val="both"/>
            </w:pPr>
            <w:r w:rsidRPr="00B627D5">
              <w:rPr>
                <w:b/>
              </w:rPr>
              <w:t>R</w:t>
            </w:r>
            <w:r w:rsidRPr="00B627D5">
              <w:t xml:space="preserve">  </w:t>
            </w:r>
          </w:p>
        </w:tc>
      </w:tr>
    </w:tbl>
    <w:p w14:paraId="446EEE8D" w14:textId="77777777" w:rsidR="00476D47" w:rsidRPr="00B627D5" w:rsidRDefault="00476D47" w:rsidP="00A624E6">
      <w:pPr>
        <w:spacing w:line="259" w:lineRule="auto"/>
        <w:jc w:val="both"/>
      </w:pPr>
      <w:r w:rsidRPr="00B627D5">
        <w:t xml:space="preserve"> </w:t>
      </w:r>
    </w:p>
    <w:p w14:paraId="6EC262E6" w14:textId="77777777" w:rsidR="00476D47" w:rsidRPr="00B627D5" w:rsidRDefault="00476D47" w:rsidP="00CF25B8">
      <w:pPr>
        <w:pBdr>
          <w:top w:val="single" w:sz="4" w:space="0" w:color="000000"/>
          <w:left w:val="single" w:sz="4" w:space="0" w:color="000000"/>
          <w:bottom w:val="single" w:sz="4" w:space="0" w:color="000000"/>
          <w:right w:val="single" w:sz="4" w:space="0" w:color="000000"/>
        </w:pBdr>
        <w:spacing w:after="65"/>
        <w:ind w:left="91" w:right="61"/>
        <w:jc w:val="both"/>
      </w:pPr>
      <w:r w:rsidRPr="00B627D5">
        <w:rPr>
          <w:sz w:val="16"/>
        </w:rPr>
        <w:t xml:space="preserve">The award of the tender may be subjected to price negotiation with the preferred tender(s). The negotiated and agreed price will be considered for acceptance as </w:t>
      </w:r>
      <w:r w:rsidRPr="00B627D5">
        <w:rPr>
          <w:b/>
          <w:i/>
          <w:sz w:val="16"/>
          <w:u w:val="single" w:color="000000"/>
        </w:rPr>
        <w:t>a firm and final offer</w:t>
      </w:r>
      <w:r w:rsidRPr="00B627D5">
        <w:rPr>
          <w:sz w:val="16"/>
        </w:rPr>
        <w:t xml:space="preserve">.  </w:t>
      </w:r>
    </w:p>
    <w:p w14:paraId="3258FCEE" w14:textId="77777777" w:rsidR="00476D47" w:rsidRPr="00B627D5" w:rsidRDefault="00476D47" w:rsidP="00A624E6">
      <w:pPr>
        <w:ind w:left="-5"/>
        <w:jc w:val="both"/>
      </w:pPr>
      <w:r w:rsidRPr="00B627D5">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Service Provider in the conditions of contract identified in the contract data. </w:t>
      </w:r>
    </w:p>
    <w:p w14:paraId="1AEBF52E" w14:textId="77777777" w:rsidR="00476D47" w:rsidRPr="00B627D5" w:rsidRDefault="00476D47" w:rsidP="00A624E6">
      <w:pPr>
        <w:spacing w:after="19" w:line="259" w:lineRule="auto"/>
        <w:jc w:val="both"/>
      </w:pPr>
      <w:r w:rsidRPr="00B627D5">
        <w:rPr>
          <w:sz w:val="16"/>
        </w:rPr>
        <w:t xml:space="preserve"> </w:t>
      </w:r>
    </w:p>
    <w:p w14:paraId="69299A75" w14:textId="77777777" w:rsidR="00476D47" w:rsidRPr="00B627D5" w:rsidRDefault="00476D47" w:rsidP="00A624E6">
      <w:pPr>
        <w:spacing w:line="259" w:lineRule="auto"/>
        <w:ind w:left="-5"/>
        <w:jc w:val="both"/>
      </w:pPr>
      <w:r w:rsidRPr="00B627D5">
        <w:rPr>
          <w:b/>
        </w:rPr>
        <w:t>THIS OFFER IS MADE BY THE FOLLOWING LEGAL ENTITY</w:t>
      </w:r>
      <w:r w:rsidRPr="00B627D5">
        <w:t>:  (cross out block which is not applicable)</w:t>
      </w:r>
      <w:r w:rsidRPr="00B627D5">
        <w:rPr>
          <w:rFonts w:eastAsia="Courier New"/>
        </w:rPr>
        <w:t xml:space="preserve"> </w:t>
      </w:r>
    </w:p>
    <w:tbl>
      <w:tblPr>
        <w:tblStyle w:val="TableGrid0"/>
        <w:tblW w:w="5000" w:type="pct"/>
        <w:tblInd w:w="0" w:type="dxa"/>
        <w:tblCellMar>
          <w:top w:w="35" w:type="dxa"/>
          <w:left w:w="108" w:type="dxa"/>
          <w:right w:w="92" w:type="dxa"/>
        </w:tblCellMar>
        <w:tblLook w:val="04A0" w:firstRow="1" w:lastRow="0" w:firstColumn="1" w:lastColumn="0" w:noHBand="0" w:noVBand="1"/>
      </w:tblPr>
      <w:tblGrid>
        <w:gridCol w:w="4782"/>
        <w:gridCol w:w="474"/>
        <w:gridCol w:w="4569"/>
      </w:tblGrid>
      <w:tr w:rsidR="00476D47" w:rsidRPr="00B627D5" w14:paraId="2FB4D193" w14:textId="77777777" w:rsidTr="00552F14">
        <w:trPr>
          <w:trHeight w:val="2696"/>
        </w:trPr>
        <w:tc>
          <w:tcPr>
            <w:tcW w:w="2434" w:type="pct"/>
            <w:tcBorders>
              <w:top w:val="single" w:sz="4" w:space="0" w:color="000000"/>
              <w:left w:val="single" w:sz="4" w:space="0" w:color="000000"/>
              <w:bottom w:val="single" w:sz="4" w:space="0" w:color="000000"/>
              <w:right w:val="single" w:sz="4" w:space="0" w:color="000000"/>
            </w:tcBorders>
          </w:tcPr>
          <w:p w14:paraId="7C1775E8" w14:textId="77777777" w:rsidR="00476D47" w:rsidRPr="00B627D5" w:rsidRDefault="00476D47" w:rsidP="00A624E6">
            <w:pPr>
              <w:spacing w:after="96" w:line="259" w:lineRule="auto"/>
              <w:jc w:val="both"/>
            </w:pPr>
            <w:r w:rsidRPr="00B627D5">
              <w:rPr>
                <w:sz w:val="18"/>
              </w:rPr>
              <w:t xml:space="preserve">Company or Close Corporation: </w:t>
            </w:r>
          </w:p>
          <w:p w14:paraId="2B134BB4" w14:textId="5BD4D795" w:rsidR="00476D47" w:rsidRPr="00B627D5" w:rsidRDefault="00DA24C2" w:rsidP="00A624E6">
            <w:pPr>
              <w:spacing w:after="74" w:line="259" w:lineRule="auto"/>
              <w:jc w:val="both"/>
            </w:pPr>
            <w:r>
              <w:t>…………………………………………………….</w:t>
            </w:r>
          </w:p>
          <w:p w14:paraId="1E4C0D23" w14:textId="45C96FDA" w:rsidR="00476D47" w:rsidRPr="00B627D5" w:rsidRDefault="00DA24C2" w:rsidP="00A624E6">
            <w:pPr>
              <w:spacing w:after="72" w:line="259" w:lineRule="auto"/>
              <w:jc w:val="both"/>
            </w:pPr>
            <w:r>
              <w:t>…………………………………………………….</w:t>
            </w:r>
          </w:p>
          <w:p w14:paraId="66A0BBE6" w14:textId="77777777" w:rsidR="00476D47" w:rsidRPr="00B627D5" w:rsidRDefault="00476D47" w:rsidP="00A624E6">
            <w:pPr>
              <w:spacing w:after="96" w:line="259" w:lineRule="auto"/>
              <w:jc w:val="both"/>
            </w:pPr>
            <w:r w:rsidRPr="00B627D5">
              <w:rPr>
                <w:sz w:val="18"/>
              </w:rPr>
              <w:t xml:space="preserve">And: Whose Registration Number is: </w:t>
            </w:r>
          </w:p>
          <w:p w14:paraId="3F554BA2" w14:textId="4A5090FF" w:rsidR="00476D47" w:rsidRPr="00B627D5" w:rsidRDefault="00DA24C2" w:rsidP="00A624E6">
            <w:pPr>
              <w:spacing w:after="98" w:line="259" w:lineRule="auto"/>
              <w:jc w:val="both"/>
            </w:pPr>
            <w:r>
              <w:rPr>
                <w:sz w:val="18"/>
              </w:rPr>
              <w:t>…………………………………………………………………</w:t>
            </w:r>
          </w:p>
          <w:p w14:paraId="464360F7" w14:textId="77777777" w:rsidR="00476D47" w:rsidRPr="00B627D5" w:rsidRDefault="00476D47" w:rsidP="00A624E6">
            <w:pPr>
              <w:spacing w:after="96" w:line="259" w:lineRule="auto"/>
              <w:jc w:val="both"/>
            </w:pPr>
            <w:r w:rsidRPr="00B627D5">
              <w:rPr>
                <w:sz w:val="18"/>
              </w:rPr>
              <w:t xml:space="preserve">And: Whose Income Tax Reference Number is: </w:t>
            </w:r>
          </w:p>
          <w:p w14:paraId="6B1C63FC" w14:textId="4B4314EE" w:rsidR="00476D47" w:rsidRPr="00B627D5" w:rsidRDefault="00DA24C2" w:rsidP="00862394">
            <w:pPr>
              <w:spacing w:after="72" w:line="259" w:lineRule="auto"/>
              <w:jc w:val="both"/>
            </w:pPr>
            <w:r>
              <w:t>……………………………………………………..</w:t>
            </w:r>
          </w:p>
          <w:p w14:paraId="3B34B581" w14:textId="77777777" w:rsidR="00476D47" w:rsidRPr="00B627D5" w:rsidRDefault="00476D47" w:rsidP="00862394">
            <w:pPr>
              <w:spacing w:before="120" w:line="259" w:lineRule="auto"/>
              <w:jc w:val="both"/>
            </w:pPr>
            <w:r w:rsidRPr="00B627D5">
              <w:rPr>
                <w:sz w:val="18"/>
              </w:rPr>
              <w:t xml:space="preserve">CSD supplier number: ……………………………………… </w:t>
            </w:r>
          </w:p>
          <w:p w14:paraId="7023F28C" w14:textId="77777777" w:rsidR="00476D47" w:rsidRPr="00B627D5" w:rsidRDefault="00476D47" w:rsidP="00A624E6">
            <w:pPr>
              <w:spacing w:line="259" w:lineRule="auto"/>
              <w:jc w:val="both"/>
            </w:pPr>
            <w:r w:rsidRPr="00B627D5">
              <w:t xml:space="preserve"> </w:t>
            </w:r>
          </w:p>
        </w:tc>
        <w:tc>
          <w:tcPr>
            <w:tcW w:w="241" w:type="pct"/>
            <w:tcBorders>
              <w:top w:val="nil"/>
              <w:left w:val="single" w:sz="4" w:space="0" w:color="000000"/>
              <w:bottom w:val="nil"/>
              <w:right w:val="single" w:sz="4" w:space="0" w:color="000000"/>
            </w:tcBorders>
            <w:vAlign w:val="center"/>
          </w:tcPr>
          <w:p w14:paraId="2E1CD926" w14:textId="77777777" w:rsidR="00476D47" w:rsidRPr="00B627D5" w:rsidRDefault="00476D47" w:rsidP="00A624E6">
            <w:pPr>
              <w:spacing w:line="259" w:lineRule="auto"/>
              <w:jc w:val="both"/>
            </w:pPr>
            <w:r w:rsidRPr="00B627D5">
              <w:rPr>
                <w:b/>
                <w:sz w:val="18"/>
              </w:rPr>
              <w:t xml:space="preserve">OR </w:t>
            </w:r>
          </w:p>
        </w:tc>
        <w:tc>
          <w:tcPr>
            <w:tcW w:w="2325" w:type="pct"/>
            <w:tcBorders>
              <w:top w:val="single" w:sz="4" w:space="0" w:color="000000"/>
              <w:left w:val="single" w:sz="4" w:space="0" w:color="000000"/>
              <w:bottom w:val="single" w:sz="4" w:space="0" w:color="000000"/>
              <w:right w:val="single" w:sz="4" w:space="0" w:color="000000"/>
            </w:tcBorders>
          </w:tcPr>
          <w:p w14:paraId="23C35D0D" w14:textId="77777777" w:rsidR="00476D47" w:rsidRPr="00B627D5" w:rsidRDefault="00476D47" w:rsidP="00A624E6">
            <w:pPr>
              <w:spacing w:after="96" w:line="259" w:lineRule="auto"/>
              <w:jc w:val="both"/>
            </w:pPr>
            <w:r w:rsidRPr="00B627D5">
              <w:rPr>
                <w:sz w:val="18"/>
              </w:rPr>
              <w:t xml:space="preserve">Natural Person or Partnership: </w:t>
            </w:r>
          </w:p>
          <w:p w14:paraId="18D571D3" w14:textId="0F5F63B8" w:rsidR="00476D47" w:rsidRPr="00B627D5" w:rsidRDefault="006D5B41" w:rsidP="00A624E6">
            <w:pPr>
              <w:spacing w:after="98" w:line="259" w:lineRule="auto"/>
              <w:jc w:val="both"/>
            </w:pPr>
            <w:r>
              <w:rPr>
                <w:sz w:val="18"/>
              </w:rPr>
              <w:t>………………………………………………………………</w:t>
            </w:r>
          </w:p>
          <w:p w14:paraId="4F7C64AC" w14:textId="71DF40D4" w:rsidR="00476D47" w:rsidRPr="00B627D5" w:rsidRDefault="00476D47" w:rsidP="00A624E6">
            <w:pPr>
              <w:spacing w:after="109" w:line="259" w:lineRule="auto"/>
              <w:jc w:val="both"/>
            </w:pPr>
            <w:r w:rsidRPr="00B627D5">
              <w:rPr>
                <w:sz w:val="18"/>
              </w:rPr>
              <w:t>…………</w:t>
            </w:r>
            <w:r w:rsidR="00DA24C2">
              <w:rPr>
                <w:sz w:val="18"/>
              </w:rPr>
              <w:t>…………………………………………………...</w:t>
            </w:r>
          </w:p>
          <w:p w14:paraId="722EFD16" w14:textId="77777777" w:rsidR="00476D47" w:rsidRPr="00B627D5" w:rsidRDefault="00476D47" w:rsidP="00A624E6">
            <w:pPr>
              <w:spacing w:after="76" w:line="259" w:lineRule="auto"/>
              <w:jc w:val="both"/>
            </w:pPr>
            <w:r w:rsidRPr="00B627D5">
              <w:rPr>
                <w:sz w:val="18"/>
              </w:rPr>
              <w:t>Whose Identity Number(s) is/are:</w:t>
            </w:r>
            <w:r w:rsidRPr="00B627D5">
              <w:t xml:space="preserve"> </w:t>
            </w:r>
          </w:p>
          <w:p w14:paraId="0FB036B2" w14:textId="59245B7D" w:rsidR="00476D47" w:rsidRPr="00B627D5" w:rsidRDefault="00DA24C2" w:rsidP="00A624E6">
            <w:pPr>
              <w:spacing w:after="88" w:line="259" w:lineRule="auto"/>
              <w:jc w:val="both"/>
            </w:pPr>
            <w:r>
              <w:t>…………………………………………………..</w:t>
            </w:r>
          </w:p>
          <w:p w14:paraId="762F0E52" w14:textId="77777777" w:rsidR="00476D47" w:rsidRPr="00B627D5" w:rsidRDefault="00476D47" w:rsidP="00A624E6">
            <w:pPr>
              <w:spacing w:after="76" w:line="259" w:lineRule="auto"/>
              <w:jc w:val="both"/>
            </w:pPr>
            <w:r w:rsidRPr="00B627D5">
              <w:rPr>
                <w:sz w:val="18"/>
              </w:rPr>
              <w:t>Whose Income Tax Reference Number is/are</w:t>
            </w:r>
            <w:r w:rsidRPr="00B627D5">
              <w:t xml:space="preserve">: </w:t>
            </w:r>
          </w:p>
          <w:p w14:paraId="2EA003AD" w14:textId="39D8B6F9" w:rsidR="00476D47" w:rsidRPr="00B627D5" w:rsidRDefault="00DA24C2" w:rsidP="00862394">
            <w:pPr>
              <w:spacing w:after="72" w:line="259" w:lineRule="auto"/>
              <w:jc w:val="both"/>
            </w:pPr>
            <w:r>
              <w:t>………………………………………………….</w:t>
            </w:r>
          </w:p>
          <w:p w14:paraId="4BB9BDD7" w14:textId="2FD3878A" w:rsidR="00476D47" w:rsidRPr="00B627D5" w:rsidRDefault="00476D47" w:rsidP="00862394">
            <w:pPr>
              <w:spacing w:before="120" w:line="259" w:lineRule="auto"/>
              <w:jc w:val="both"/>
            </w:pPr>
            <w:r w:rsidRPr="00B627D5">
              <w:rPr>
                <w:sz w:val="18"/>
              </w:rPr>
              <w:t xml:space="preserve">CSD supplier number: …………………………………… </w:t>
            </w:r>
          </w:p>
        </w:tc>
      </w:tr>
    </w:tbl>
    <w:p w14:paraId="46D8C088" w14:textId="77777777" w:rsidR="00476D47" w:rsidRDefault="00476D47" w:rsidP="000E76D2">
      <w:pPr>
        <w:spacing w:before="60" w:after="105" w:line="259" w:lineRule="auto"/>
        <w:ind w:left="210"/>
        <w:jc w:val="center"/>
        <w:rPr>
          <w:sz w:val="18"/>
        </w:rPr>
      </w:pPr>
      <w:r w:rsidRPr="00B627D5">
        <w:rPr>
          <w:b/>
          <w:sz w:val="18"/>
        </w:rPr>
        <w:t xml:space="preserve">AND WHO IS </w:t>
      </w:r>
      <w:r w:rsidRPr="00B627D5">
        <w:rPr>
          <w:sz w:val="18"/>
        </w:rPr>
        <w:t>(if applicable)</w:t>
      </w:r>
      <w:r w:rsidRPr="00B627D5">
        <w:rPr>
          <w:b/>
          <w:sz w:val="18"/>
        </w:rPr>
        <w:t>:</w:t>
      </w:r>
      <w:r w:rsidRPr="00B627D5">
        <w:rPr>
          <w:sz w:val="18"/>
        </w:rPr>
        <w:t xml:space="preserve"> </w:t>
      </w:r>
    </w:p>
    <w:tbl>
      <w:tblPr>
        <w:tblStyle w:val="TableGrid"/>
        <w:tblW w:w="5000" w:type="pct"/>
        <w:tblLook w:val="04A0" w:firstRow="1" w:lastRow="0" w:firstColumn="1" w:lastColumn="0" w:noHBand="0" w:noVBand="1"/>
      </w:tblPr>
      <w:tblGrid>
        <w:gridCol w:w="9825"/>
      </w:tblGrid>
      <w:tr w:rsidR="000E76D2" w14:paraId="74016553" w14:textId="77777777" w:rsidTr="00552F14">
        <w:tc>
          <w:tcPr>
            <w:tcW w:w="5000" w:type="pct"/>
          </w:tcPr>
          <w:p w14:paraId="77B84A25" w14:textId="0B401533" w:rsidR="000E76D2" w:rsidRPr="00862394" w:rsidRDefault="000E76D2" w:rsidP="0071601D">
            <w:pPr>
              <w:spacing w:before="240" w:line="259" w:lineRule="auto"/>
              <w:rPr>
                <w:sz w:val="18"/>
              </w:rPr>
            </w:pPr>
            <w:r w:rsidRPr="000E76D2">
              <w:rPr>
                <w:sz w:val="18"/>
              </w:rPr>
              <w:t>Tradi</w:t>
            </w:r>
            <w:r w:rsidR="00862394">
              <w:rPr>
                <w:sz w:val="18"/>
              </w:rPr>
              <w:t>ng under the name and style of: ………………………………………………………………………………………………</w:t>
            </w:r>
          </w:p>
        </w:tc>
      </w:tr>
    </w:tbl>
    <w:p w14:paraId="23165DB5" w14:textId="093A7319" w:rsidR="00476D47" w:rsidRPr="00B627D5" w:rsidRDefault="00476D47" w:rsidP="00476D47">
      <w:pPr>
        <w:spacing w:line="259" w:lineRule="auto"/>
        <w:ind w:left="194"/>
        <w:jc w:val="center"/>
      </w:pPr>
      <w:r w:rsidRPr="00B627D5">
        <w:rPr>
          <w:b/>
          <w:sz w:val="18"/>
        </w:rPr>
        <w:t xml:space="preserve">AND WHO IS: </w:t>
      </w:r>
      <w:r w:rsidR="00FF1B22">
        <w:rPr>
          <w:b/>
          <w:sz w:val="18"/>
        </w:rPr>
        <w:t xml:space="preserve"> </w:t>
      </w:r>
    </w:p>
    <w:tbl>
      <w:tblPr>
        <w:tblStyle w:val="TableGrid0"/>
        <w:tblW w:w="5120" w:type="pct"/>
        <w:tblInd w:w="0" w:type="dxa"/>
        <w:tblCellMar>
          <w:top w:w="49" w:type="dxa"/>
          <w:left w:w="108" w:type="dxa"/>
          <w:right w:w="64" w:type="dxa"/>
        </w:tblCellMar>
        <w:tblLook w:val="04A0" w:firstRow="1" w:lastRow="0" w:firstColumn="1" w:lastColumn="0" w:noHBand="0" w:noVBand="1"/>
      </w:tblPr>
      <w:tblGrid>
        <w:gridCol w:w="5624"/>
        <w:gridCol w:w="4437"/>
      </w:tblGrid>
      <w:tr w:rsidR="00476D47" w:rsidRPr="00B627D5" w14:paraId="61292EEC" w14:textId="77777777" w:rsidTr="00AA1152">
        <w:trPr>
          <w:trHeight w:val="995"/>
        </w:trPr>
        <w:tc>
          <w:tcPr>
            <w:tcW w:w="2795" w:type="pct"/>
            <w:tcBorders>
              <w:top w:val="single" w:sz="4" w:space="0" w:color="000000"/>
              <w:left w:val="single" w:sz="4" w:space="0" w:color="000000"/>
              <w:bottom w:val="single" w:sz="4" w:space="0" w:color="000000"/>
              <w:right w:val="single" w:sz="4" w:space="0" w:color="000000"/>
            </w:tcBorders>
          </w:tcPr>
          <w:p w14:paraId="2C15ACCA" w14:textId="093A7319" w:rsidR="00476D47" w:rsidRPr="00B627D5" w:rsidRDefault="00476D47" w:rsidP="00A67688">
            <w:pPr>
              <w:spacing w:line="259" w:lineRule="auto"/>
            </w:pPr>
            <w:r w:rsidRPr="00B627D5">
              <w:rPr>
                <w:sz w:val="18"/>
              </w:rPr>
              <w:t xml:space="preserve">Represented herein, and who is duly authorised to do so, by: </w:t>
            </w:r>
          </w:p>
          <w:p w14:paraId="76299D90" w14:textId="0F375D79" w:rsidR="00476D47" w:rsidRPr="00B627D5" w:rsidRDefault="00476D47" w:rsidP="00AA1152">
            <w:pPr>
              <w:spacing w:after="22" w:line="259" w:lineRule="auto"/>
            </w:pPr>
            <w:r w:rsidRPr="00B627D5">
              <w:rPr>
                <w:sz w:val="16"/>
              </w:rPr>
              <w:t xml:space="preserve"> </w:t>
            </w:r>
            <w:r w:rsidRPr="00B627D5">
              <w:rPr>
                <w:sz w:val="18"/>
              </w:rPr>
              <w:t>Mr/Mrs/Ms</w:t>
            </w:r>
            <w:r w:rsidRPr="00B627D5">
              <w:rPr>
                <w:sz w:val="16"/>
              </w:rPr>
              <w:t xml:space="preserve">: </w:t>
            </w:r>
            <w:r w:rsidR="00AA1152">
              <w:rPr>
                <w:sz w:val="16"/>
              </w:rPr>
              <w:t xml:space="preserve"> </w:t>
            </w:r>
            <w:r w:rsidRPr="00B627D5">
              <w:rPr>
                <w:sz w:val="16"/>
              </w:rPr>
              <w:t xml:space="preserve">………………………………………………………………………………….. </w:t>
            </w:r>
          </w:p>
          <w:p w14:paraId="358E846A" w14:textId="77777777" w:rsidR="00476D47" w:rsidRPr="00B627D5" w:rsidRDefault="00476D47" w:rsidP="00A67688">
            <w:pPr>
              <w:spacing w:after="25" w:line="259" w:lineRule="auto"/>
            </w:pPr>
            <w:r w:rsidRPr="00B627D5">
              <w:rPr>
                <w:sz w:val="18"/>
              </w:rPr>
              <w:t xml:space="preserve">In his/her capacity as: </w:t>
            </w:r>
          </w:p>
          <w:p w14:paraId="377AADF3" w14:textId="77777777" w:rsidR="00476D47" w:rsidRPr="00B627D5" w:rsidRDefault="00476D47" w:rsidP="00A67688">
            <w:pPr>
              <w:spacing w:line="259" w:lineRule="auto"/>
            </w:pPr>
            <w:r w:rsidRPr="00B627D5">
              <w:rPr>
                <w:sz w:val="16"/>
              </w:rPr>
              <w:t>………………………………………………………………………………….</w:t>
            </w:r>
            <w:r w:rsidRPr="00B627D5">
              <w:t xml:space="preserve"> </w:t>
            </w:r>
            <w:r w:rsidRPr="00B627D5">
              <w:rPr>
                <w:sz w:val="16"/>
              </w:rPr>
              <w:t xml:space="preserve"> </w:t>
            </w:r>
          </w:p>
        </w:tc>
        <w:tc>
          <w:tcPr>
            <w:tcW w:w="2205" w:type="pct"/>
            <w:tcBorders>
              <w:top w:val="single" w:sz="4" w:space="0" w:color="000000"/>
              <w:left w:val="single" w:sz="4" w:space="0" w:color="000000"/>
              <w:bottom w:val="single" w:sz="4" w:space="0" w:color="000000"/>
              <w:right w:val="single" w:sz="4" w:space="0" w:color="000000"/>
            </w:tcBorders>
          </w:tcPr>
          <w:p w14:paraId="78701C24" w14:textId="77777777" w:rsidR="00476D47" w:rsidRPr="00B627D5" w:rsidRDefault="00476D47" w:rsidP="00A67688">
            <w:pPr>
              <w:spacing w:after="120" w:line="259" w:lineRule="auto"/>
            </w:pPr>
            <w:r w:rsidRPr="00B627D5">
              <w:rPr>
                <w:b/>
                <w:sz w:val="16"/>
              </w:rPr>
              <w:t xml:space="preserve">Note: </w:t>
            </w:r>
          </w:p>
          <w:p w14:paraId="7FF47B3F" w14:textId="77777777" w:rsidR="00476D47" w:rsidRPr="00B627D5" w:rsidRDefault="00476D47" w:rsidP="00A67688">
            <w:pPr>
              <w:spacing w:line="259" w:lineRule="auto"/>
              <w:ind w:right="44"/>
            </w:pPr>
            <w:r w:rsidRPr="00B627D5">
              <w:rPr>
                <w:b/>
                <w:sz w:val="16"/>
              </w:rPr>
              <w:t>A Resolution / Power of Attorney, signed by all the Directors / Member / Partners of the Legal Entity must accompany this Offer, authorising the Representative to make this offer.</w:t>
            </w:r>
            <w:r w:rsidRPr="00B627D5">
              <w:t xml:space="preserve"> </w:t>
            </w:r>
          </w:p>
        </w:tc>
      </w:tr>
    </w:tbl>
    <w:p w14:paraId="3654F128" w14:textId="77777777" w:rsidR="00AA1152" w:rsidRDefault="00AA1152" w:rsidP="00476D47">
      <w:pPr>
        <w:spacing w:line="259" w:lineRule="auto"/>
        <w:rPr>
          <w:b/>
        </w:rPr>
      </w:pPr>
    </w:p>
    <w:p w14:paraId="69CD08C0" w14:textId="77777777" w:rsidR="00AA1152" w:rsidRDefault="00AA1152">
      <w:pPr>
        <w:rPr>
          <w:b/>
        </w:rPr>
      </w:pPr>
      <w:r>
        <w:rPr>
          <w:b/>
        </w:rPr>
        <w:br w:type="page"/>
      </w:r>
    </w:p>
    <w:p w14:paraId="79D5AB8D" w14:textId="77777777" w:rsidR="00AA1152" w:rsidRDefault="00AA1152" w:rsidP="00476D47">
      <w:pPr>
        <w:spacing w:line="259" w:lineRule="auto"/>
        <w:rPr>
          <w:b/>
        </w:rPr>
      </w:pPr>
    </w:p>
    <w:p w14:paraId="15233F74" w14:textId="77777777" w:rsidR="00AA1152" w:rsidRDefault="00AA1152" w:rsidP="00476D47">
      <w:pPr>
        <w:spacing w:line="259" w:lineRule="auto"/>
        <w:rPr>
          <w:b/>
        </w:rPr>
      </w:pPr>
    </w:p>
    <w:p w14:paraId="0446091B" w14:textId="77777777" w:rsidR="00AA1152" w:rsidRDefault="00AA1152" w:rsidP="00476D47">
      <w:pPr>
        <w:spacing w:line="259" w:lineRule="auto"/>
        <w:rPr>
          <w:b/>
        </w:rPr>
      </w:pPr>
    </w:p>
    <w:p w14:paraId="25471FEF" w14:textId="288D093B" w:rsidR="00AA1152" w:rsidRPr="00E72D07" w:rsidRDefault="00AA1152" w:rsidP="00AA1152">
      <w:pPr>
        <w:spacing w:before="60" w:after="120" w:line="259" w:lineRule="auto"/>
        <w:ind w:left="-6"/>
        <w:rPr>
          <w:b/>
        </w:rPr>
      </w:pPr>
      <w:r w:rsidRPr="00E72D07">
        <w:rPr>
          <w:b/>
        </w:rPr>
        <w:t xml:space="preserve">Bid No: </w:t>
      </w:r>
      <w:sdt>
        <w:sdtPr>
          <w:rPr>
            <w:b/>
          </w:rPr>
          <w:alias w:val="Keywords"/>
          <w:tag w:val=""/>
          <w:id w:val="-252445796"/>
          <w:lock w:val="sdtContentLocked"/>
          <w:placeholder>
            <w:docPart w:val="16CE2EF5DD9D469CBEF021E6A880A3F0"/>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lang w:val="en-US"/>
            </w:rPr>
            <w:t>PT24/011</w:t>
          </w:r>
        </w:sdtContent>
      </w:sdt>
    </w:p>
    <w:p w14:paraId="65FEDF4F" w14:textId="0A030244" w:rsidR="001B5991" w:rsidRPr="001A78BE" w:rsidRDefault="00AF6A86" w:rsidP="001B5991">
      <w:pPr>
        <w:pStyle w:val="CommentText"/>
        <w:jc w:val="both"/>
        <w:rPr>
          <w:b/>
          <w:sz w:val="22"/>
          <w:szCs w:val="22"/>
        </w:rPr>
      </w:pPr>
      <w:r w:rsidRPr="00E72D07">
        <w:rPr>
          <w:b/>
          <w:snapToGrid w:val="0"/>
        </w:rPr>
        <w:t>Bid/ Project Description</w:t>
      </w:r>
      <w:r w:rsidRPr="00E72D07">
        <w:rPr>
          <w:b/>
        </w:rPr>
        <w:t xml:space="preserve">: </w:t>
      </w:r>
      <w:sdt>
        <w:sdtPr>
          <w:rPr>
            <w:b/>
          </w:rPr>
          <w:alias w:val="Bid / Quotation Description"/>
          <w:tag w:val=""/>
          <w:id w:val="1783534970"/>
          <w:lock w:val="sdtContentLocked"/>
          <w:placeholder>
            <w:docPart w:val="2B2FEBF968B24E36897D4B7F50942AF6"/>
          </w:placeholder>
          <w:dataBinding w:prefixMappings="xmlns:ns0='http://schemas.microsoft.com/office/2006/coverPageProps' " w:xpath="/ns0:CoverPageProperties[1]/ns0:Abstract[1]" w:storeItemID="{55AF091B-3C7A-41E3-B477-F2FDAA23CFDA}"/>
          <w:text/>
        </w:sdtPr>
        <w:sdtEndPr/>
        <w:sdtContent>
          <w:r w:rsidR="007C2E35">
            <w:rPr>
              <w:b/>
              <w:lang w:val="en-US"/>
            </w:rPr>
            <w:t>SERVICE, REPAIR AND MAINTENANCE OF AIRCONDITION SYSTEMS FOR A PERIOD OF 36 MONTHS, AREA 1 WITHIN JURISDICTION OF PRETORIA REGIONAL OFFICE.</w:t>
          </w:r>
        </w:sdtContent>
      </w:sdt>
    </w:p>
    <w:p w14:paraId="4844BAFE" w14:textId="1744601A" w:rsidR="00AA1152" w:rsidRPr="00AA1152" w:rsidRDefault="00AA1152" w:rsidP="00AA1152">
      <w:pPr>
        <w:pStyle w:val="CommentText"/>
        <w:jc w:val="both"/>
        <w:rPr>
          <w:b/>
          <w:szCs w:val="24"/>
        </w:rPr>
      </w:pPr>
    </w:p>
    <w:p w14:paraId="03FA0A80" w14:textId="73B45FD3" w:rsidR="00476D47" w:rsidRPr="00B627D5" w:rsidRDefault="00476D47" w:rsidP="00476D47">
      <w:pPr>
        <w:spacing w:line="259" w:lineRule="auto"/>
      </w:pPr>
      <w:r w:rsidRPr="00B627D5">
        <w:rPr>
          <w:b/>
        </w:rPr>
        <w:t xml:space="preserve"> SIGNED FOR THE TENDERER:</w:t>
      </w:r>
      <w:r w:rsidRPr="00B627D5">
        <w:t xml:space="preserve"> </w:t>
      </w:r>
    </w:p>
    <w:tbl>
      <w:tblPr>
        <w:tblStyle w:val="TableGrid0"/>
        <w:tblW w:w="0" w:type="auto"/>
        <w:tblInd w:w="0" w:type="dxa"/>
        <w:tblLayout w:type="fixed"/>
        <w:tblCellMar>
          <w:top w:w="57" w:type="dxa"/>
          <w:left w:w="115" w:type="dxa"/>
          <w:right w:w="115" w:type="dxa"/>
        </w:tblCellMar>
        <w:tblLook w:val="04A0" w:firstRow="1" w:lastRow="0" w:firstColumn="1" w:lastColumn="0" w:noHBand="0" w:noVBand="1"/>
      </w:tblPr>
      <w:tblGrid>
        <w:gridCol w:w="4531"/>
        <w:gridCol w:w="3383"/>
        <w:gridCol w:w="1823"/>
      </w:tblGrid>
      <w:tr w:rsidR="00476D47" w:rsidRPr="00B627D5" w14:paraId="305A2525" w14:textId="77777777" w:rsidTr="002B4230">
        <w:trPr>
          <w:trHeight w:val="257"/>
        </w:trPr>
        <w:tc>
          <w:tcPr>
            <w:tcW w:w="4531" w:type="dxa"/>
            <w:tcBorders>
              <w:top w:val="single" w:sz="4" w:space="0" w:color="000000"/>
              <w:left w:val="single" w:sz="4" w:space="0" w:color="000000"/>
              <w:bottom w:val="single" w:sz="4" w:space="0" w:color="000000"/>
              <w:right w:val="single" w:sz="4" w:space="0" w:color="000000"/>
            </w:tcBorders>
            <w:vAlign w:val="center"/>
          </w:tcPr>
          <w:p w14:paraId="2A718028" w14:textId="77777777" w:rsidR="00476D47" w:rsidRPr="00B627D5" w:rsidRDefault="00476D47" w:rsidP="00A67688">
            <w:pPr>
              <w:spacing w:line="259" w:lineRule="auto"/>
              <w:ind w:left="53"/>
              <w:jc w:val="center"/>
            </w:pPr>
            <w:r w:rsidRPr="00B627D5">
              <w:t xml:space="preserve"> </w:t>
            </w:r>
          </w:p>
        </w:tc>
        <w:tc>
          <w:tcPr>
            <w:tcW w:w="3383" w:type="dxa"/>
            <w:tcBorders>
              <w:top w:val="single" w:sz="4" w:space="0" w:color="000000"/>
              <w:left w:val="single" w:sz="4" w:space="0" w:color="000000"/>
              <w:bottom w:val="single" w:sz="4" w:space="0" w:color="000000"/>
              <w:right w:val="single" w:sz="4" w:space="0" w:color="000000"/>
            </w:tcBorders>
            <w:vAlign w:val="center"/>
          </w:tcPr>
          <w:p w14:paraId="5F4E4616" w14:textId="77777777" w:rsidR="00476D47" w:rsidRPr="00B627D5" w:rsidRDefault="00476D47" w:rsidP="00A67688">
            <w:pPr>
              <w:spacing w:line="259" w:lineRule="auto"/>
              <w:ind w:left="53"/>
              <w:jc w:val="center"/>
            </w:pPr>
            <w:r w:rsidRPr="00B627D5">
              <w:t xml:space="preserve"> </w:t>
            </w:r>
          </w:p>
        </w:tc>
        <w:tc>
          <w:tcPr>
            <w:tcW w:w="1823" w:type="dxa"/>
            <w:tcBorders>
              <w:top w:val="single" w:sz="4" w:space="0" w:color="000000"/>
              <w:left w:val="single" w:sz="4" w:space="0" w:color="000000"/>
              <w:bottom w:val="single" w:sz="4" w:space="0" w:color="000000"/>
              <w:right w:val="single" w:sz="4" w:space="0" w:color="000000"/>
            </w:tcBorders>
            <w:vAlign w:val="center"/>
          </w:tcPr>
          <w:p w14:paraId="58E3A5BD" w14:textId="77777777" w:rsidR="00476D47" w:rsidRPr="00B627D5" w:rsidRDefault="00476D47" w:rsidP="00A67688">
            <w:pPr>
              <w:spacing w:line="259" w:lineRule="auto"/>
              <w:ind w:left="56"/>
              <w:jc w:val="center"/>
            </w:pPr>
            <w:r w:rsidRPr="00B627D5">
              <w:t xml:space="preserve"> </w:t>
            </w:r>
          </w:p>
        </w:tc>
      </w:tr>
      <w:tr w:rsidR="00476D47" w:rsidRPr="00B627D5" w14:paraId="6FDAB3D5" w14:textId="77777777" w:rsidTr="00B75662">
        <w:trPr>
          <w:trHeight w:val="264"/>
        </w:trPr>
        <w:tc>
          <w:tcPr>
            <w:tcW w:w="4531" w:type="dxa"/>
            <w:tcBorders>
              <w:top w:val="single" w:sz="4" w:space="0" w:color="000000"/>
              <w:left w:val="single" w:sz="4" w:space="0" w:color="000000"/>
              <w:bottom w:val="single" w:sz="4" w:space="0" w:color="000000"/>
              <w:right w:val="single" w:sz="4" w:space="0" w:color="000000"/>
            </w:tcBorders>
          </w:tcPr>
          <w:p w14:paraId="0D4FBBFC" w14:textId="77777777" w:rsidR="00476D47" w:rsidRPr="002F3651" w:rsidRDefault="00476D47" w:rsidP="00A67688">
            <w:pPr>
              <w:spacing w:line="259" w:lineRule="auto"/>
              <w:ind w:right="6"/>
              <w:jc w:val="center"/>
            </w:pPr>
            <w:r w:rsidRPr="002F3651">
              <w:t xml:space="preserve">Name of representative </w:t>
            </w:r>
          </w:p>
        </w:tc>
        <w:tc>
          <w:tcPr>
            <w:tcW w:w="3383" w:type="dxa"/>
            <w:tcBorders>
              <w:top w:val="single" w:sz="4" w:space="0" w:color="000000"/>
              <w:left w:val="single" w:sz="4" w:space="0" w:color="000000"/>
              <w:bottom w:val="single" w:sz="4" w:space="0" w:color="000000"/>
              <w:right w:val="single" w:sz="4" w:space="0" w:color="000000"/>
            </w:tcBorders>
          </w:tcPr>
          <w:p w14:paraId="46EB6739" w14:textId="77777777" w:rsidR="00476D47" w:rsidRPr="002F3651" w:rsidRDefault="00476D47" w:rsidP="00A67688">
            <w:pPr>
              <w:spacing w:line="259" w:lineRule="auto"/>
              <w:ind w:right="3"/>
              <w:jc w:val="center"/>
            </w:pPr>
            <w:r w:rsidRPr="002F3651">
              <w:t xml:space="preserve">Signature </w:t>
            </w:r>
          </w:p>
        </w:tc>
        <w:tc>
          <w:tcPr>
            <w:tcW w:w="1823" w:type="dxa"/>
            <w:tcBorders>
              <w:top w:val="single" w:sz="4" w:space="0" w:color="000000"/>
              <w:left w:val="single" w:sz="4" w:space="0" w:color="000000"/>
              <w:bottom w:val="single" w:sz="4" w:space="0" w:color="000000"/>
              <w:right w:val="single" w:sz="4" w:space="0" w:color="000000"/>
            </w:tcBorders>
          </w:tcPr>
          <w:p w14:paraId="4FE3C3C8" w14:textId="77777777" w:rsidR="00476D47" w:rsidRPr="002F3651" w:rsidRDefault="00476D47" w:rsidP="00A67688">
            <w:pPr>
              <w:spacing w:line="259" w:lineRule="auto"/>
              <w:ind w:right="1"/>
              <w:jc w:val="center"/>
            </w:pPr>
            <w:r w:rsidRPr="002F3651">
              <w:t xml:space="preserve">Date </w:t>
            </w:r>
          </w:p>
        </w:tc>
      </w:tr>
    </w:tbl>
    <w:p w14:paraId="48ADFF10" w14:textId="6E5F9BC9" w:rsidR="00476D47" w:rsidRPr="00B627D5" w:rsidRDefault="00476D47" w:rsidP="0049520D">
      <w:pPr>
        <w:spacing w:line="259" w:lineRule="auto"/>
      </w:pPr>
      <w:r w:rsidRPr="00B627D5">
        <w:rPr>
          <w:b/>
        </w:rPr>
        <w:t>WITNESSED BY:</w:t>
      </w:r>
    </w:p>
    <w:tbl>
      <w:tblPr>
        <w:tblStyle w:val="TableGrid0"/>
        <w:tblW w:w="5000" w:type="pct"/>
        <w:tblInd w:w="0" w:type="dxa"/>
        <w:tblCellMar>
          <w:top w:w="57" w:type="dxa"/>
          <w:left w:w="115" w:type="dxa"/>
          <w:right w:w="115" w:type="dxa"/>
        </w:tblCellMar>
        <w:tblLook w:val="04A0" w:firstRow="1" w:lastRow="0" w:firstColumn="1" w:lastColumn="0" w:noHBand="0" w:noVBand="1"/>
      </w:tblPr>
      <w:tblGrid>
        <w:gridCol w:w="4492"/>
        <w:gridCol w:w="3492"/>
        <w:gridCol w:w="1841"/>
      </w:tblGrid>
      <w:tr w:rsidR="00476D47" w:rsidRPr="00B627D5" w14:paraId="14BA1DB2" w14:textId="77777777" w:rsidTr="002B4230">
        <w:trPr>
          <w:trHeight w:val="309"/>
        </w:trPr>
        <w:tc>
          <w:tcPr>
            <w:tcW w:w="2286" w:type="pct"/>
            <w:tcBorders>
              <w:top w:val="single" w:sz="4" w:space="0" w:color="000000"/>
              <w:left w:val="single" w:sz="4" w:space="0" w:color="000000"/>
              <w:bottom w:val="single" w:sz="4" w:space="0" w:color="000000"/>
              <w:right w:val="single" w:sz="4" w:space="0" w:color="000000"/>
            </w:tcBorders>
            <w:vAlign w:val="center"/>
          </w:tcPr>
          <w:p w14:paraId="561EE174" w14:textId="77777777" w:rsidR="00476D47" w:rsidRPr="00B627D5" w:rsidRDefault="00476D47" w:rsidP="00A67688">
            <w:pPr>
              <w:spacing w:line="259" w:lineRule="auto"/>
              <w:ind w:left="53"/>
              <w:jc w:val="center"/>
            </w:pPr>
            <w:r w:rsidRPr="00B627D5">
              <w:t xml:space="preserve"> </w:t>
            </w:r>
          </w:p>
        </w:tc>
        <w:tc>
          <w:tcPr>
            <w:tcW w:w="1777" w:type="pct"/>
            <w:tcBorders>
              <w:top w:val="single" w:sz="4" w:space="0" w:color="000000"/>
              <w:left w:val="single" w:sz="4" w:space="0" w:color="000000"/>
              <w:bottom w:val="single" w:sz="4" w:space="0" w:color="000000"/>
              <w:right w:val="single" w:sz="4" w:space="0" w:color="000000"/>
            </w:tcBorders>
            <w:vAlign w:val="center"/>
          </w:tcPr>
          <w:p w14:paraId="79BBF468" w14:textId="77777777" w:rsidR="00476D47" w:rsidRPr="00B627D5" w:rsidRDefault="00476D47" w:rsidP="00A67688">
            <w:pPr>
              <w:spacing w:line="259" w:lineRule="auto"/>
              <w:ind w:left="56"/>
              <w:jc w:val="center"/>
            </w:pPr>
            <w:r w:rsidRPr="00B627D5">
              <w:t xml:space="preserve"> </w:t>
            </w:r>
          </w:p>
        </w:tc>
        <w:tc>
          <w:tcPr>
            <w:tcW w:w="937" w:type="pct"/>
            <w:tcBorders>
              <w:top w:val="single" w:sz="4" w:space="0" w:color="000000"/>
              <w:left w:val="single" w:sz="4" w:space="0" w:color="000000"/>
              <w:bottom w:val="single" w:sz="4" w:space="0" w:color="000000"/>
              <w:right w:val="single" w:sz="4" w:space="0" w:color="000000"/>
            </w:tcBorders>
            <w:vAlign w:val="center"/>
          </w:tcPr>
          <w:p w14:paraId="3A9C2EBF" w14:textId="77777777" w:rsidR="00476D47" w:rsidRPr="00B627D5" w:rsidRDefault="00476D47" w:rsidP="00A67688">
            <w:pPr>
              <w:spacing w:line="259" w:lineRule="auto"/>
              <w:ind w:left="54"/>
              <w:jc w:val="center"/>
            </w:pPr>
            <w:r w:rsidRPr="00B627D5">
              <w:t xml:space="preserve"> </w:t>
            </w:r>
          </w:p>
        </w:tc>
      </w:tr>
      <w:tr w:rsidR="00476D47" w:rsidRPr="00B627D5" w14:paraId="5A9056B4" w14:textId="77777777" w:rsidTr="00B75662">
        <w:trPr>
          <w:trHeight w:val="264"/>
        </w:trPr>
        <w:tc>
          <w:tcPr>
            <w:tcW w:w="2286" w:type="pct"/>
            <w:tcBorders>
              <w:top w:val="single" w:sz="4" w:space="0" w:color="000000"/>
              <w:left w:val="single" w:sz="4" w:space="0" w:color="000000"/>
              <w:bottom w:val="single" w:sz="4" w:space="0" w:color="000000"/>
              <w:right w:val="single" w:sz="4" w:space="0" w:color="000000"/>
            </w:tcBorders>
          </w:tcPr>
          <w:p w14:paraId="4311F401" w14:textId="77777777" w:rsidR="00476D47" w:rsidRPr="002F3651" w:rsidRDefault="00476D47" w:rsidP="00A67688">
            <w:pPr>
              <w:spacing w:line="259" w:lineRule="auto"/>
              <w:ind w:right="5"/>
              <w:jc w:val="center"/>
            </w:pPr>
            <w:r w:rsidRPr="002F3651">
              <w:t xml:space="preserve">Name of witness </w:t>
            </w:r>
          </w:p>
        </w:tc>
        <w:tc>
          <w:tcPr>
            <w:tcW w:w="1777" w:type="pct"/>
            <w:tcBorders>
              <w:top w:val="single" w:sz="4" w:space="0" w:color="000000"/>
              <w:left w:val="single" w:sz="4" w:space="0" w:color="000000"/>
              <w:bottom w:val="single" w:sz="4" w:space="0" w:color="000000"/>
              <w:right w:val="single" w:sz="4" w:space="0" w:color="000000"/>
            </w:tcBorders>
          </w:tcPr>
          <w:p w14:paraId="22CAA900" w14:textId="77777777" w:rsidR="00476D47" w:rsidRPr="002F3651" w:rsidRDefault="00476D47" w:rsidP="00A67688">
            <w:pPr>
              <w:spacing w:line="259" w:lineRule="auto"/>
              <w:ind w:right="6"/>
              <w:jc w:val="center"/>
            </w:pPr>
            <w:r w:rsidRPr="002F3651">
              <w:t xml:space="preserve">Signature </w:t>
            </w:r>
          </w:p>
        </w:tc>
        <w:tc>
          <w:tcPr>
            <w:tcW w:w="937" w:type="pct"/>
            <w:tcBorders>
              <w:top w:val="single" w:sz="4" w:space="0" w:color="000000"/>
              <w:left w:val="single" w:sz="4" w:space="0" w:color="000000"/>
              <w:bottom w:val="single" w:sz="4" w:space="0" w:color="000000"/>
              <w:right w:val="single" w:sz="4" w:space="0" w:color="000000"/>
            </w:tcBorders>
          </w:tcPr>
          <w:p w14:paraId="53C22849" w14:textId="77777777" w:rsidR="00476D47" w:rsidRPr="002F3651" w:rsidRDefault="00476D47" w:rsidP="00A67688">
            <w:pPr>
              <w:spacing w:line="259" w:lineRule="auto"/>
              <w:ind w:right="3"/>
              <w:jc w:val="center"/>
            </w:pPr>
            <w:r w:rsidRPr="002F3651">
              <w:t xml:space="preserve">Date </w:t>
            </w:r>
          </w:p>
        </w:tc>
      </w:tr>
    </w:tbl>
    <w:p w14:paraId="6E5B1D97" w14:textId="77777777" w:rsidR="00476D47" w:rsidRPr="00B627D5" w:rsidRDefault="00476D47" w:rsidP="00476D47">
      <w:pPr>
        <w:spacing w:after="12" w:line="259" w:lineRule="auto"/>
      </w:pPr>
      <w:r w:rsidRPr="00B627D5">
        <w:rPr>
          <w:b/>
        </w:rPr>
        <w:t xml:space="preserve"> </w:t>
      </w:r>
    </w:p>
    <w:p w14:paraId="388B20C4" w14:textId="77777777" w:rsidR="00476D47" w:rsidRPr="00B627D5" w:rsidRDefault="00476D47" w:rsidP="00476D47">
      <w:pPr>
        <w:ind w:left="-5"/>
      </w:pPr>
      <w:r w:rsidRPr="00B627D5">
        <w:t xml:space="preserve">This Offer is in respect of: (Please indicate with an “X” in the appropriate block)   </w:t>
      </w:r>
    </w:p>
    <w:tbl>
      <w:tblPr>
        <w:tblStyle w:val="TableGrid0"/>
        <w:tblpPr w:vertAnchor="text" w:tblpX="6262" w:tblpY="-72"/>
        <w:tblOverlap w:val="never"/>
        <w:tblW w:w="10471" w:type="dxa"/>
        <w:tblInd w:w="0" w:type="dxa"/>
        <w:tblLook w:val="04A0" w:firstRow="1" w:lastRow="0" w:firstColumn="1" w:lastColumn="0" w:noHBand="0" w:noVBand="1"/>
      </w:tblPr>
      <w:tblGrid>
        <w:gridCol w:w="300"/>
        <w:gridCol w:w="11047"/>
      </w:tblGrid>
      <w:tr w:rsidR="00476D47" w:rsidRPr="00B627D5" w14:paraId="3BBA8377" w14:textId="77777777" w:rsidTr="00A67688">
        <w:trPr>
          <w:trHeight w:val="776"/>
        </w:trPr>
        <w:tc>
          <w:tcPr>
            <w:tcW w:w="276" w:type="dxa"/>
            <w:tcBorders>
              <w:top w:val="nil"/>
              <w:left w:val="nil"/>
              <w:bottom w:val="nil"/>
              <w:right w:val="nil"/>
            </w:tcBorders>
          </w:tcPr>
          <w:p w14:paraId="4C74E33B" w14:textId="77777777" w:rsidR="00476D47" w:rsidRPr="00B627D5" w:rsidRDefault="00476D47" w:rsidP="00A67688">
            <w:pPr>
              <w:spacing w:line="259" w:lineRule="auto"/>
            </w:pPr>
            <w:r w:rsidRPr="00B627D5">
              <w:rPr>
                <w:rFonts w:eastAsia="Calibri"/>
                <w:noProof/>
                <w:lang w:val="en-US" w:eastAsia="en-US"/>
              </w:rPr>
              <mc:AlternateContent>
                <mc:Choice Requires="wpg">
                  <w:drawing>
                    <wp:inline distT="0" distB="0" distL="0" distR="0" wp14:anchorId="22E1731B" wp14:editId="3E0997AB">
                      <wp:extent cx="162230" cy="448945"/>
                      <wp:effectExtent l="0" t="0" r="28575" b="27305"/>
                      <wp:docPr id="8325" name="Group 8325"/>
                      <wp:cNvGraphicFramePr/>
                      <a:graphic xmlns:a="http://schemas.openxmlformats.org/drawingml/2006/main">
                        <a:graphicData uri="http://schemas.microsoft.com/office/word/2010/wordprocessingGroup">
                          <wpg:wgp>
                            <wpg:cNvGrpSpPr/>
                            <wpg:grpSpPr>
                              <a:xfrm>
                                <a:off x="0" y="0"/>
                                <a:ext cx="162230" cy="448945"/>
                                <a:chOff x="0" y="0"/>
                                <a:chExt cx="37809" cy="448945"/>
                              </a:xfrm>
                            </wpg:grpSpPr>
                            <wps:wsp>
                              <wps:cNvPr id="697" name="Shape 697"/>
                              <wps:cNvSpPr/>
                              <wps:spPr>
                                <a:xfrm>
                                  <a:off x="0" y="0"/>
                                  <a:ext cx="37767" cy="91440"/>
                                </a:xfrm>
                                <a:custGeom>
                                  <a:avLst/>
                                  <a:gdLst/>
                                  <a:ahLst/>
                                  <a:cxnLst/>
                                  <a:rect l="0" t="0" r="0" b="0"/>
                                  <a:pathLst>
                                    <a:path w="182880" h="91440">
                                      <a:moveTo>
                                        <a:pt x="0" y="91440"/>
                                      </a:moveTo>
                                      <a:lnTo>
                                        <a:pt x="182880" y="91440"/>
                                      </a:lnTo>
                                      <a:lnTo>
                                        <a:pt x="1828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99" name="Shape 699"/>
                              <wps:cNvSpPr/>
                              <wps:spPr>
                                <a:xfrm>
                                  <a:off x="0" y="170180"/>
                                  <a:ext cx="37767" cy="91440"/>
                                </a:xfrm>
                                <a:custGeom>
                                  <a:avLst/>
                                  <a:gdLst/>
                                  <a:ahLst/>
                                  <a:cxnLst/>
                                  <a:rect l="0" t="0" r="0" b="0"/>
                                  <a:pathLst>
                                    <a:path w="182880" h="91440">
                                      <a:moveTo>
                                        <a:pt x="0" y="91440"/>
                                      </a:moveTo>
                                      <a:lnTo>
                                        <a:pt x="182880" y="91440"/>
                                      </a:lnTo>
                                      <a:lnTo>
                                        <a:pt x="1828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01" name="Shape 701"/>
                              <wps:cNvSpPr/>
                              <wps:spPr>
                                <a:xfrm>
                                  <a:off x="0" y="357505"/>
                                  <a:ext cx="37809" cy="91440"/>
                                </a:xfrm>
                                <a:custGeom>
                                  <a:avLst/>
                                  <a:gdLst/>
                                  <a:ahLst/>
                                  <a:cxnLst/>
                                  <a:rect l="0" t="0" r="0" b="0"/>
                                  <a:pathLst>
                                    <a:path w="182880" h="91440">
                                      <a:moveTo>
                                        <a:pt x="0" y="91440"/>
                                      </a:moveTo>
                                      <a:lnTo>
                                        <a:pt x="182880" y="91440"/>
                                      </a:lnTo>
                                      <a:lnTo>
                                        <a:pt x="1828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D831E2" id="Group 8325" o:spid="_x0000_s1026" style="width:12.75pt;height:35.35pt;mso-position-horizontal-relative:char;mso-position-vertical-relative:line" coordsize="37809,4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1M7wIAADwNAAAOAAAAZHJzL2Uyb0RvYy54bWzsV81u2zAMvg/YOxi+r3acHztGkx7WrZdh&#10;K9buAVRZ/gFkSZDUOHn7UbTleOk2FBkwDFh8sGWJpMhP/Ej7+mbf8mDHtGmk2ISzqzgMmKCyaES1&#10;Cb89fnyXhYGxRBSES8E24YGZ8Gb79s11p3KWyFrygukAjAiTd2oT1taqPIoMrVlLzJVUTMBiKXVL&#10;LLzqKio06cB6y6MkjldRJ3WhtKTMGJi97RfDLdovS0btl7I0zAZ8E4JvFu8a70/uHm2vSV5pouqG&#10;Dm6QM7xoSSNg09HULbEkeNbNC1NtQ7U0srRXVLaRLMuGMowBopnFJ9HcafmsMJYq7yo1wgTQnuB0&#10;tln6eXevg6bYhNk8WYaBIC2cEm4c4AwA1KkqB7k7rR7UvR4mqv7NxbwvdeueEE2wR2gPI7RsbwMK&#10;k7NVkszhACgsLRbZerHsoac1nM8LLVp/GPTmaRavT9Uiv2fkXBs96RTkkDnCZP4MpoeaKIboGxf+&#10;ANNqnXqUUCBwE4gJSo0ImdwAWK+FZ56mK7Dr0FnPFgvMyzFKktNnY++YRJTJ7pOxfdoWfkRqP6J7&#10;4Ycakv+3aa+IdXrORzcMOjimLMkyOKba++EWW7ljjxLF7PGopn4eJbiYSnpzJ2F5If9UaHYi7OP3&#10;Av7ZC4J/PsEAI79GuTQMcIEpF804wAhhcoohFy7Y9dJlPCVQdkpOLPK3bSzUI960gEWSxvHREzDo&#10;Eqw/VRzZA2cOFS6+shI45NIcjRhdPb3nOtgRV3XwcimCzoKo0ykbzket+JdaTpRwVZPB1mBm2ABN&#10;DpacJMOCd2qWDt70VQ9qB+Dnax+4NCqhW1LYUV9AxcYNJ9G64ZMsDlgHEBBgnCsRf4V6UAn6AuWp&#10;tz6DerM0nkGOI4V8ebrw78j9n3DLc+zCv57G/yf/gDc/8s9NACCO/NAgX9v65st0GQ/t/8i/sc1P&#10;+4r/spjW7kv/u/S/f45/+CEKn+jYkYffCfcPMH2H8fSnZ/sdAAD//wMAUEsDBBQABgAIAAAAIQDa&#10;sNkr2wAAAAMBAAAPAAAAZHJzL2Rvd25yZXYueG1sTI9Ba8JAEIXvhf6HZQq91U0sqZJmIyJtT1Ko&#10;CuJtzI5JMDsbsmsS/31XL+1l4PEe732TLUbTiJ46V1tWEE8iEMSF1TWXCnbbz5c5COeRNTaWScGV&#10;HCzyx4cMU20H/qF+40sRStilqKDyvk2ldEVFBt3EtsTBO9nOoA+yK6XucAjlppHTKHqTBmsOCxW2&#10;tKqoOG8uRsHXgMPyNf7o1+fT6nrYJt/7dUxKPT+Ny3cQnkb/F4YbfkCHPDAd7YW1E42C8Ii/3+BN&#10;kwTEUcEsmoHMM/mfPf8FAAD//wMAUEsBAi0AFAAGAAgAAAAhALaDOJL+AAAA4QEAABMAAAAAAAAA&#10;AAAAAAAAAAAAAFtDb250ZW50X1R5cGVzXS54bWxQSwECLQAUAAYACAAAACEAOP0h/9YAAACUAQAA&#10;CwAAAAAAAAAAAAAAAAAvAQAAX3JlbHMvLnJlbHNQSwECLQAUAAYACAAAACEA/SudTO8CAAA8DQAA&#10;DgAAAAAAAAAAAAAAAAAuAgAAZHJzL2Uyb0RvYy54bWxQSwECLQAUAAYACAAAACEA2rDZK9sAAAAD&#10;AQAADwAAAAAAAAAAAAAAAABJBQAAZHJzL2Rvd25yZXYueG1sUEsFBgAAAAAEAAQA8wAAAFEGAAAA&#10;AA==&#10;">
                      <v:shape id="Shape 697" o:spid="_x0000_s1027" style="position:absolute;width:37767;height:91440;visibility:visible;mso-wrap-style:square;v-text-anchor:top" coordsize="182880,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bRMMA&#10;AADcAAAADwAAAGRycy9kb3ducmV2LnhtbESP0WrCQBRE34X+w3IF33RjwFijq0hByEsL2n7Abfaa&#10;DWbvhuyaxL93CwUfh5k5w+wOo21ET52vHStYLhIQxKXTNVcKfr5P83cQPiBrbByTggd5OOzfJjvM&#10;tRv4TP0lVCJC2OeowITQ5lL60pBFv3AtcfSurrMYouwqqTscItw2Mk2STFqsOS4YbOnDUHm73K2C&#10;r+EzLeqUV61ZHrPbqi/Ov3en1Gw6HrcgAo3hFf5vF1pBtlnD35l4BOT+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RbRMMAAADcAAAADwAAAAAAAAAAAAAAAACYAgAAZHJzL2Rv&#10;d25yZXYueG1sUEsFBgAAAAAEAAQA9QAAAIgDAAAAAA==&#10;" path="m,91440r182880,l182880,,,,,91440xe" filled="f">
                        <v:stroke miterlimit="83231f" joinstyle="miter"/>
                        <v:path arrowok="t" textboxrect="0,0,182880,91440"/>
                      </v:shape>
                      <v:shape id="Shape 699" o:spid="_x0000_s1028" style="position:absolute;top:170180;width:37767;height:91440;visibility:visible;mso-wrap-style:square;v-text-anchor:top" coordsize="182880,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qrcMA&#10;AADcAAAADwAAAGRycy9kb3ducmV2LnhtbESP0YrCMBRE3wX/IVxh3zS1YFmrUWRhoS8Kun7Atbk2&#10;xeamNLGtf78RFvZxmJkzzHY/2kb01PnasYLlIgFBXDpdc6Xg+vM9/wThA7LGxjEpeJGH/W462WKu&#10;3cBn6i+hEhHCPkcFJoQ2l9KXhiz6hWuJo3d3ncUQZVdJ3eEQ4baRaZJk0mLNccFgS1+GysflaRWc&#10;hmNa1CmvWrM8ZI9VX5xvT6fUx2w8bEAEGsN/+K9daAXZeg3v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dqrcMAAADcAAAADwAAAAAAAAAAAAAAAACYAgAAZHJzL2Rv&#10;d25yZXYueG1sUEsFBgAAAAAEAAQA9QAAAIgDAAAAAA==&#10;" path="m,91440r182880,l182880,,,,,91440xe" filled="f">
                        <v:stroke miterlimit="83231f" joinstyle="miter"/>
                        <v:path arrowok="t" textboxrect="0,0,182880,91440"/>
                      </v:shape>
                      <v:shape id="Shape 701" o:spid="_x0000_s1029" style="position:absolute;top:357505;width:37809;height:91440;visibility:visible;mso-wrap-style:square;v-text-anchor:top" coordsize="182880,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8scMA&#10;AADcAAAADwAAAGRycy9kb3ducmV2LnhtbESP3YrCMBSE74V9h3AWvNO0BXXpGkUWFnqj4M8DnG3O&#10;NsXmpDSxrW9vBMHLYWa+Ydbb0Taip87XjhWk8wQEcel0zZWCy/l39gXCB2SNjWNScCcP283HZI25&#10;dgMfqT+FSkQI+xwVmBDaXEpfGrLo564ljt6/6yyGKLtK6g6HCLeNzJJkKS3WHBcMtvRjqLyeblbB&#10;YdhnRZ3xojXpbnld9MXx7+aUmn6Ou28QgcbwDr/ahVawSlJ4no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r8scMAAADcAAAADwAAAAAAAAAAAAAAAACYAgAAZHJzL2Rv&#10;d25yZXYueG1sUEsFBgAAAAAEAAQA9QAAAIgDAAAAAA==&#10;" path="m,91440r182880,l182880,,,,,91440xe" filled="f">
                        <v:stroke miterlimit="83231f" joinstyle="miter"/>
                        <v:path arrowok="t" textboxrect="0,0,182880,91440"/>
                      </v:shape>
                      <w10:anchorlock/>
                    </v:group>
                  </w:pict>
                </mc:Fallback>
              </mc:AlternateContent>
            </w:r>
          </w:p>
        </w:tc>
        <w:tc>
          <w:tcPr>
            <w:tcW w:w="10195" w:type="dxa"/>
            <w:tcBorders>
              <w:top w:val="nil"/>
              <w:left w:val="nil"/>
              <w:bottom w:val="nil"/>
              <w:right w:val="nil"/>
            </w:tcBorders>
          </w:tcPr>
          <w:p w14:paraId="3B3E3B15" w14:textId="77777777" w:rsidR="00476D47" w:rsidRPr="00B627D5" w:rsidRDefault="00476D47" w:rsidP="00A67688">
            <w:pPr>
              <w:spacing w:line="259" w:lineRule="auto"/>
              <w:ind w:left="-7254" w:right="11046"/>
            </w:pPr>
          </w:p>
          <w:p w14:paraId="435F57DD" w14:textId="77777777" w:rsidR="00476D47" w:rsidRPr="00B627D5" w:rsidRDefault="00476D47" w:rsidP="00A67688">
            <w:pPr>
              <w:spacing w:after="160" w:line="259" w:lineRule="auto"/>
            </w:pPr>
          </w:p>
        </w:tc>
      </w:tr>
    </w:tbl>
    <w:p w14:paraId="7D523F53" w14:textId="77777777" w:rsidR="00476D47" w:rsidRPr="00B627D5" w:rsidRDefault="00476D47" w:rsidP="00476D47">
      <w:pPr>
        <w:ind w:left="-5" w:right="145"/>
      </w:pPr>
      <w:r w:rsidRPr="00B627D5">
        <w:t xml:space="preserve">The official documents …………………………………………………… The official alternative ……………………………………….….………..  </w:t>
      </w:r>
    </w:p>
    <w:p w14:paraId="57543DD9" w14:textId="77777777" w:rsidR="00476D47" w:rsidRPr="00B627D5" w:rsidRDefault="00476D47" w:rsidP="00476D47">
      <w:pPr>
        <w:ind w:left="-5" w:right="145"/>
      </w:pPr>
      <w:r w:rsidRPr="00B627D5">
        <w:t xml:space="preserve">Own alternative (only if documentation makes provision therefore)  </w:t>
      </w:r>
    </w:p>
    <w:p w14:paraId="2EB41878" w14:textId="77777777" w:rsidR="00A86BF4" w:rsidRDefault="00476D47" w:rsidP="00A86BF4">
      <w:pPr>
        <w:spacing w:after="101" w:line="259" w:lineRule="auto"/>
      </w:pPr>
      <w:r w:rsidRPr="00B627D5">
        <w:t xml:space="preserve"> </w:t>
      </w:r>
    </w:p>
    <w:p w14:paraId="7F8877B3" w14:textId="4E1B7621" w:rsidR="00476D47" w:rsidRPr="00B627D5" w:rsidRDefault="00476D47" w:rsidP="00A86BF4">
      <w:pPr>
        <w:spacing w:after="101" w:line="259" w:lineRule="auto"/>
      </w:pPr>
      <w:r w:rsidRPr="00B627D5">
        <w:rPr>
          <w:b/>
        </w:rPr>
        <w:t>SECURITY OFFERED: (</w:t>
      </w:r>
      <w:r w:rsidRPr="00B627D5">
        <w:rPr>
          <w:b/>
          <w:sz w:val="16"/>
        </w:rPr>
        <w:t>Not required for this quotation/ bid)</w:t>
      </w:r>
    </w:p>
    <w:p w14:paraId="31650A2F" w14:textId="77777777" w:rsidR="00476D47" w:rsidRPr="00B627D5" w:rsidRDefault="00476D47" w:rsidP="00476D47">
      <w:pPr>
        <w:spacing w:line="259" w:lineRule="auto"/>
      </w:pPr>
      <w:r w:rsidRPr="00B627D5">
        <w:rPr>
          <w:b/>
        </w:rPr>
        <w:t xml:space="preserve"> </w:t>
      </w:r>
    </w:p>
    <w:p w14:paraId="12E1A79E" w14:textId="2FB19631" w:rsidR="00552F14" w:rsidRDefault="00476D47" w:rsidP="008C7872">
      <w:pPr>
        <w:spacing w:after="120"/>
        <w:ind w:left="79" w:right="544"/>
        <w:rPr>
          <w:sz w:val="18"/>
        </w:rPr>
      </w:pPr>
      <w:r w:rsidRPr="00B627D5">
        <w:rPr>
          <w:sz w:val="18"/>
        </w:rPr>
        <w:t>The Service Provider will provide one of the following forms of security: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851"/>
        <w:gridCol w:w="953"/>
      </w:tblGrid>
      <w:tr w:rsidR="00552F14" w14:paraId="72E2B0E4" w14:textId="77777777" w:rsidTr="00B95987">
        <w:tc>
          <w:tcPr>
            <w:tcW w:w="7933" w:type="dxa"/>
          </w:tcPr>
          <w:p w14:paraId="0F4CFF2E" w14:textId="7AEB6C89" w:rsidR="00552F14" w:rsidRDefault="00552F14" w:rsidP="00554D4B">
            <w:pPr>
              <w:numPr>
                <w:ilvl w:val="0"/>
                <w:numId w:val="24"/>
              </w:numPr>
              <w:spacing w:line="360" w:lineRule="auto"/>
              <w:ind w:right="579"/>
              <w:jc w:val="both"/>
              <w:rPr>
                <w:sz w:val="22"/>
              </w:rPr>
            </w:pPr>
            <w:r w:rsidRPr="00552F14">
              <w:rPr>
                <w:sz w:val="18"/>
              </w:rPr>
              <w:t>Cash</w:t>
            </w:r>
            <w:r w:rsidRPr="00B627D5">
              <w:rPr>
                <w:sz w:val="18"/>
              </w:rPr>
              <w:t xml:space="preserve"> deposit of 2.5% of the Contract Sum (excl. VAT)</w:t>
            </w:r>
            <w:r w:rsidRPr="00B627D5">
              <w:rPr>
                <w:sz w:val="22"/>
              </w:rPr>
              <w:t xml:space="preserve">  </w:t>
            </w:r>
          </w:p>
        </w:tc>
        <w:tc>
          <w:tcPr>
            <w:tcW w:w="851" w:type="dxa"/>
          </w:tcPr>
          <w:p w14:paraId="17E63FC3" w14:textId="7063FE67" w:rsidR="00552F14" w:rsidRPr="00552F14" w:rsidRDefault="00552F14" w:rsidP="008C7872">
            <w:pPr>
              <w:spacing w:before="10" w:line="360" w:lineRule="auto"/>
              <w:jc w:val="right"/>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953" w:type="dxa"/>
          </w:tcPr>
          <w:p w14:paraId="7728CA38" w14:textId="4A149F7F" w:rsidR="00552F14" w:rsidRPr="00552F14" w:rsidRDefault="00552F14" w:rsidP="008C7872">
            <w:pPr>
              <w:spacing w:before="10" w:line="360" w:lineRule="auto"/>
              <w:jc w:val="right"/>
            </w:pPr>
            <w:r>
              <w:t xml:space="preserve">   </w:t>
            </w:r>
            <w:r w:rsidRPr="00552F14">
              <w:t xml:space="preserve">No </w:t>
            </w:r>
            <w:r w:rsidRPr="00552F14">
              <w:fldChar w:fldCharType="begin">
                <w:ffData>
                  <w:name w:val=""/>
                  <w:enabled w:val="0"/>
                  <w:calcOnExit w:val="0"/>
                  <w:checkBox>
                    <w:size w:val="20"/>
                    <w:default w:val="1"/>
                  </w:checkBox>
                </w:ffData>
              </w:fldChar>
            </w:r>
            <w:r w:rsidRPr="00C5287A">
              <w:instrText xml:space="preserve"> FORMCHECKBOX </w:instrText>
            </w:r>
            <w:r w:rsidR="00554D4B">
              <w:fldChar w:fldCharType="separate"/>
            </w:r>
            <w:r w:rsidRPr="00552F14">
              <w:fldChar w:fldCharType="end"/>
            </w:r>
          </w:p>
        </w:tc>
      </w:tr>
      <w:tr w:rsidR="00552F14" w14:paraId="28F854F7" w14:textId="77777777" w:rsidTr="00B95987">
        <w:tc>
          <w:tcPr>
            <w:tcW w:w="7933" w:type="dxa"/>
          </w:tcPr>
          <w:p w14:paraId="5996B3CE" w14:textId="5290EE2E" w:rsidR="00552F14" w:rsidRPr="00C5287A" w:rsidRDefault="00C5287A" w:rsidP="00554D4B">
            <w:pPr>
              <w:numPr>
                <w:ilvl w:val="0"/>
                <w:numId w:val="24"/>
              </w:numPr>
              <w:spacing w:line="360" w:lineRule="auto"/>
              <w:ind w:right="579"/>
              <w:jc w:val="both"/>
              <w:rPr>
                <w:sz w:val="18"/>
              </w:rPr>
            </w:pPr>
            <w:r w:rsidRPr="00B627D5">
              <w:rPr>
                <w:sz w:val="18"/>
              </w:rPr>
              <w:t>Variable guarantee of 2.5% of the Contract Sum (excl. VAT) (DPW-10.5: FM)</w:t>
            </w:r>
          </w:p>
        </w:tc>
        <w:tc>
          <w:tcPr>
            <w:tcW w:w="851" w:type="dxa"/>
          </w:tcPr>
          <w:p w14:paraId="057CCA78" w14:textId="6E5E6E15" w:rsidR="00552F14" w:rsidRPr="00552F14" w:rsidRDefault="00552F14" w:rsidP="008C7872">
            <w:pPr>
              <w:spacing w:before="10" w:line="360" w:lineRule="auto"/>
              <w:jc w:val="right"/>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953" w:type="dxa"/>
          </w:tcPr>
          <w:p w14:paraId="1F700EE6" w14:textId="37B1FEC3" w:rsidR="00552F14" w:rsidRPr="00552F14" w:rsidRDefault="00552F14" w:rsidP="008C7872">
            <w:pPr>
              <w:spacing w:before="10" w:line="360" w:lineRule="auto"/>
              <w:jc w:val="right"/>
            </w:pPr>
            <w:r w:rsidRPr="00552F14">
              <w:t xml:space="preserve">No </w:t>
            </w:r>
            <w:r w:rsidRPr="00552F14">
              <w:fldChar w:fldCharType="begin">
                <w:ffData>
                  <w:name w:val=""/>
                  <w:enabled w:val="0"/>
                  <w:calcOnExit w:val="0"/>
                  <w:checkBox>
                    <w:size w:val="20"/>
                    <w:default w:val="1"/>
                  </w:checkBox>
                </w:ffData>
              </w:fldChar>
            </w:r>
            <w:r w:rsidRPr="00C5287A">
              <w:instrText xml:space="preserve"> FORMCHECKBOX </w:instrText>
            </w:r>
            <w:r w:rsidR="00554D4B">
              <w:fldChar w:fldCharType="separate"/>
            </w:r>
            <w:r w:rsidRPr="00552F14">
              <w:fldChar w:fldCharType="end"/>
            </w:r>
          </w:p>
        </w:tc>
      </w:tr>
      <w:tr w:rsidR="00552F14" w14:paraId="38496042" w14:textId="77777777" w:rsidTr="00B95987">
        <w:tc>
          <w:tcPr>
            <w:tcW w:w="7933" w:type="dxa"/>
          </w:tcPr>
          <w:p w14:paraId="10A580F5" w14:textId="7A6A011D" w:rsidR="00552F14" w:rsidRPr="00C5287A" w:rsidRDefault="00C5287A" w:rsidP="00554D4B">
            <w:pPr>
              <w:numPr>
                <w:ilvl w:val="0"/>
                <w:numId w:val="24"/>
              </w:numPr>
              <w:spacing w:line="360" w:lineRule="auto"/>
              <w:ind w:right="579"/>
              <w:jc w:val="both"/>
              <w:rPr>
                <w:sz w:val="18"/>
              </w:rPr>
            </w:pPr>
            <w:r w:rsidRPr="00B627D5">
              <w:rPr>
                <w:sz w:val="18"/>
              </w:rPr>
              <w:t>Retention of  2.5% of the Contract Sum (excl. VAT)</w:t>
            </w:r>
          </w:p>
        </w:tc>
        <w:tc>
          <w:tcPr>
            <w:tcW w:w="851" w:type="dxa"/>
          </w:tcPr>
          <w:p w14:paraId="38510348" w14:textId="42873E4E" w:rsidR="00552F14" w:rsidRPr="00552F14" w:rsidRDefault="00552F14" w:rsidP="008C7872">
            <w:pPr>
              <w:spacing w:before="10" w:line="360" w:lineRule="auto"/>
              <w:jc w:val="right"/>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953" w:type="dxa"/>
          </w:tcPr>
          <w:p w14:paraId="16F7B78D" w14:textId="596E0A67" w:rsidR="00552F14" w:rsidRPr="00552F14" w:rsidRDefault="00552F14" w:rsidP="008C7872">
            <w:pPr>
              <w:spacing w:before="10" w:line="360" w:lineRule="auto"/>
              <w:jc w:val="right"/>
            </w:pPr>
            <w:r w:rsidRPr="00552F14">
              <w:t xml:space="preserve">No </w:t>
            </w:r>
            <w:r w:rsidRPr="00552F14">
              <w:fldChar w:fldCharType="begin">
                <w:ffData>
                  <w:name w:val=""/>
                  <w:enabled w:val="0"/>
                  <w:calcOnExit w:val="0"/>
                  <w:checkBox>
                    <w:size w:val="20"/>
                    <w:default w:val="1"/>
                  </w:checkBox>
                </w:ffData>
              </w:fldChar>
            </w:r>
            <w:r w:rsidRPr="00C5287A">
              <w:instrText xml:space="preserve"> FORMCHECKBOX </w:instrText>
            </w:r>
            <w:r w:rsidR="00554D4B">
              <w:fldChar w:fldCharType="separate"/>
            </w:r>
            <w:r w:rsidRPr="00552F14">
              <w:fldChar w:fldCharType="end"/>
            </w:r>
          </w:p>
        </w:tc>
      </w:tr>
      <w:tr w:rsidR="00552F14" w14:paraId="730583B6" w14:textId="77777777" w:rsidTr="00B95987">
        <w:trPr>
          <w:trHeight w:val="381"/>
        </w:trPr>
        <w:tc>
          <w:tcPr>
            <w:tcW w:w="7933" w:type="dxa"/>
          </w:tcPr>
          <w:p w14:paraId="2A9ED322" w14:textId="523DEEB0" w:rsidR="00552F14" w:rsidRPr="008C7872" w:rsidRDefault="00C5287A" w:rsidP="00554D4B">
            <w:pPr>
              <w:numPr>
                <w:ilvl w:val="0"/>
                <w:numId w:val="24"/>
              </w:numPr>
              <w:spacing w:line="360" w:lineRule="auto"/>
              <w:ind w:right="579"/>
              <w:jc w:val="both"/>
              <w:rPr>
                <w:sz w:val="18"/>
              </w:rPr>
            </w:pPr>
            <w:r w:rsidRPr="00B627D5">
              <w:rPr>
                <w:sz w:val="18"/>
              </w:rPr>
              <w:t xml:space="preserve">1.25% cash deposit and 1.25% retention of the Contract Sum (excl. VAT) </w:t>
            </w:r>
          </w:p>
        </w:tc>
        <w:tc>
          <w:tcPr>
            <w:tcW w:w="851" w:type="dxa"/>
          </w:tcPr>
          <w:p w14:paraId="2A168C9B" w14:textId="6D9209FA" w:rsidR="00552F14" w:rsidRPr="00552F14" w:rsidRDefault="00552F14" w:rsidP="008C7872">
            <w:pPr>
              <w:spacing w:before="10" w:line="360" w:lineRule="auto"/>
              <w:jc w:val="right"/>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953" w:type="dxa"/>
          </w:tcPr>
          <w:p w14:paraId="3E1CD433" w14:textId="16959FA1" w:rsidR="00552F14" w:rsidRPr="00552F14" w:rsidRDefault="00552F14" w:rsidP="008C7872">
            <w:pPr>
              <w:spacing w:before="10" w:line="360" w:lineRule="auto"/>
              <w:jc w:val="right"/>
            </w:pPr>
            <w:r w:rsidRPr="00552F14">
              <w:t xml:space="preserve">No </w:t>
            </w:r>
            <w:r w:rsidRPr="00552F14">
              <w:fldChar w:fldCharType="begin">
                <w:ffData>
                  <w:name w:val=""/>
                  <w:enabled w:val="0"/>
                  <w:calcOnExit w:val="0"/>
                  <w:checkBox>
                    <w:size w:val="20"/>
                    <w:default w:val="1"/>
                  </w:checkBox>
                </w:ffData>
              </w:fldChar>
            </w:r>
            <w:r w:rsidRPr="00C5287A">
              <w:instrText xml:space="preserve"> FORMCHECKBOX </w:instrText>
            </w:r>
            <w:r w:rsidR="00554D4B">
              <w:fldChar w:fldCharType="separate"/>
            </w:r>
            <w:r w:rsidRPr="00552F14">
              <w:fldChar w:fldCharType="end"/>
            </w:r>
          </w:p>
        </w:tc>
      </w:tr>
    </w:tbl>
    <w:p w14:paraId="2971A756" w14:textId="5827CED4" w:rsidR="00476D47" w:rsidRPr="00B627D5" w:rsidRDefault="00476D47" w:rsidP="00C5287A">
      <w:pPr>
        <w:spacing w:before="120" w:after="187" w:line="259" w:lineRule="auto"/>
        <w:ind w:right="578"/>
      </w:pPr>
      <w:r w:rsidRPr="00B627D5">
        <w:rPr>
          <w:sz w:val="18"/>
        </w:rPr>
        <w:t xml:space="preserve">NB. Guarantees submitted must be issued by either an insurance company duly registered in terms of the Short-Term Insurance Act, 1998 (Act 35 of 1998) or by a bank duly registered in terms of the Banks Act, 1990 (Act 94 of 1990) on the pro-forma referred to above. No alterations or amendments of the wording of the pro-forma will be accepted. </w:t>
      </w:r>
    </w:p>
    <w:p w14:paraId="4DF3C259" w14:textId="5F144C71" w:rsidR="00476D47" w:rsidRPr="00B627D5" w:rsidRDefault="00476D47" w:rsidP="00C5287A">
      <w:pPr>
        <w:spacing w:after="101" w:line="259" w:lineRule="auto"/>
      </w:pPr>
      <w:r w:rsidRPr="00B627D5">
        <w:t xml:space="preserve">The Tenderer elects as its </w:t>
      </w:r>
      <w:r w:rsidRPr="00B627D5">
        <w:rPr>
          <w:i/>
        </w:rPr>
        <w:t xml:space="preserve">domicilium citandi et </w:t>
      </w:r>
      <w:r w:rsidR="00C5287A" w:rsidRPr="00B627D5">
        <w:rPr>
          <w:i/>
        </w:rPr>
        <w:t>executandi</w:t>
      </w:r>
      <w:r w:rsidR="00C5287A">
        <w:rPr>
          <w:i/>
        </w:rPr>
        <w:t xml:space="preserve"> </w:t>
      </w:r>
      <w:r w:rsidR="00C5287A" w:rsidRPr="00B627D5">
        <w:t>in</w:t>
      </w:r>
      <w:r w:rsidRPr="00B627D5">
        <w:t xml:space="preserve"> the Republic of South Africa, where any and all legal notices may be served, as (physical address):  </w:t>
      </w:r>
    </w:p>
    <w:p w14:paraId="1B73ADFF" w14:textId="278FFB54" w:rsidR="00476D47" w:rsidRPr="00B627D5" w:rsidRDefault="00476D47" w:rsidP="00476D47">
      <w:pPr>
        <w:spacing w:after="109"/>
        <w:ind w:left="-5"/>
      </w:pPr>
      <w:r w:rsidRPr="00B627D5">
        <w:t xml:space="preserve">……………………………………………………………………………………………………………………………. </w:t>
      </w:r>
    </w:p>
    <w:p w14:paraId="3FE6C510" w14:textId="77777777" w:rsidR="00476D47" w:rsidRPr="00B627D5" w:rsidRDefault="00476D47" w:rsidP="00476D47">
      <w:pPr>
        <w:spacing w:after="127" w:line="259" w:lineRule="auto"/>
        <w:ind w:left="-5"/>
      </w:pPr>
      <w:r w:rsidRPr="00B627D5">
        <w:rPr>
          <w:b/>
        </w:rPr>
        <w:t xml:space="preserve">Other Contact Details of the Tenderer are: </w:t>
      </w:r>
    </w:p>
    <w:p w14:paraId="1322BDD9" w14:textId="255261D9" w:rsidR="00476D47" w:rsidRPr="00B627D5" w:rsidRDefault="00476D47" w:rsidP="00476D47">
      <w:pPr>
        <w:spacing w:line="400" w:lineRule="auto"/>
        <w:ind w:left="-5"/>
      </w:pPr>
      <w:r w:rsidRPr="00B627D5">
        <w:t>Telephone No………</w:t>
      </w:r>
      <w:r w:rsidR="00B53AFC">
        <w:t xml:space="preserve">…………………………..       </w:t>
      </w:r>
      <w:r w:rsidRPr="00B627D5">
        <w:t xml:space="preserve"> Cellular Phone No. ………………………………………………   Fax No</w:t>
      </w:r>
      <w:r w:rsidR="00454A26">
        <w:t>.</w:t>
      </w:r>
      <w:r w:rsidRPr="00B627D5">
        <w:t xml:space="preserve"> ………………………………………….. </w:t>
      </w:r>
    </w:p>
    <w:p w14:paraId="36D9E8CD" w14:textId="0709D0B6" w:rsidR="00476D47" w:rsidRPr="00B627D5" w:rsidRDefault="00B53AFC" w:rsidP="00476D47">
      <w:pPr>
        <w:spacing w:after="140"/>
        <w:ind w:left="-5"/>
      </w:pPr>
      <w:r>
        <w:t>Postal address</w:t>
      </w:r>
      <w:r w:rsidR="00476D47" w:rsidRPr="00B627D5">
        <w:t xml:space="preserve">……………………………………………………………………………………………………………… </w:t>
      </w:r>
    </w:p>
    <w:p w14:paraId="0439FAEB" w14:textId="410B72BB" w:rsidR="00B53AFC" w:rsidRDefault="00476D47" w:rsidP="00476D47">
      <w:pPr>
        <w:spacing w:line="400" w:lineRule="auto"/>
        <w:ind w:left="-5"/>
      </w:pPr>
      <w:r w:rsidRPr="00B627D5">
        <w:t>Ban</w:t>
      </w:r>
      <w:r w:rsidR="00B53AFC">
        <w:t xml:space="preserve">ker ……………………………………………………………        </w:t>
      </w:r>
      <w:r w:rsidRPr="00B627D5">
        <w:t xml:space="preserve">Branch………………………………………….. </w:t>
      </w:r>
    </w:p>
    <w:p w14:paraId="60C4D870" w14:textId="59A99BD5" w:rsidR="00476D47" w:rsidRPr="00B627D5" w:rsidRDefault="00476D47" w:rsidP="00476D47">
      <w:pPr>
        <w:spacing w:line="400" w:lineRule="auto"/>
        <w:ind w:left="-5"/>
      </w:pPr>
      <w:r w:rsidRPr="00B627D5">
        <w:t>Bank Account No. ………………</w:t>
      </w:r>
      <w:r w:rsidR="00B53AFC">
        <w:t xml:space="preserve">………………………………     </w:t>
      </w:r>
      <w:r w:rsidRPr="00B627D5">
        <w:t xml:space="preserve">Branch Code ………………………………….. </w:t>
      </w:r>
    </w:p>
    <w:p w14:paraId="08B754D8" w14:textId="27FD47B6" w:rsidR="00A86BF4" w:rsidRDefault="00476D47" w:rsidP="002868EA">
      <w:pPr>
        <w:spacing w:after="116"/>
        <w:ind w:left="-5"/>
        <w:jc w:val="both"/>
      </w:pPr>
      <w:r w:rsidRPr="00B627D5">
        <w:t>Registration No of Tenderer at Departm</w:t>
      </w:r>
      <w:r w:rsidR="00B17606">
        <w:t>ent of Labour………………………………………………</w:t>
      </w:r>
      <w:r w:rsidRPr="00B627D5">
        <w:t xml:space="preserve">…………… </w:t>
      </w:r>
    </w:p>
    <w:p w14:paraId="44F220DD" w14:textId="77777777" w:rsidR="00A86BF4" w:rsidRDefault="00A86BF4"/>
    <w:p w14:paraId="17E3980D" w14:textId="77777777" w:rsidR="00A86BF4" w:rsidRDefault="00A86BF4"/>
    <w:p w14:paraId="114CF56E" w14:textId="77777777" w:rsidR="00A86BF4" w:rsidRDefault="00A86BF4"/>
    <w:p w14:paraId="7ADDB675" w14:textId="77777777" w:rsidR="00CD7910" w:rsidRDefault="00CD7910" w:rsidP="004A75A3">
      <w:pPr>
        <w:spacing w:before="240" w:after="120" w:line="259" w:lineRule="auto"/>
        <w:rPr>
          <w:b/>
        </w:rPr>
      </w:pPr>
    </w:p>
    <w:p w14:paraId="05D853EE" w14:textId="77777777" w:rsidR="00631FE1" w:rsidRDefault="00631FE1">
      <w:pPr>
        <w:rPr>
          <w:b/>
        </w:rPr>
      </w:pPr>
      <w:r>
        <w:rPr>
          <w:b/>
        </w:rPr>
        <w:br w:type="page"/>
      </w:r>
    </w:p>
    <w:p w14:paraId="57188A55" w14:textId="77777777" w:rsidR="00631FE1" w:rsidRDefault="00631FE1" w:rsidP="004A75A3">
      <w:pPr>
        <w:spacing w:before="240" w:after="120" w:line="259" w:lineRule="auto"/>
        <w:rPr>
          <w:b/>
        </w:rPr>
      </w:pPr>
    </w:p>
    <w:p w14:paraId="637FB38C" w14:textId="77777777" w:rsidR="00631FE1" w:rsidRDefault="00631FE1" w:rsidP="004A75A3">
      <w:pPr>
        <w:spacing w:before="240" w:after="120" w:line="259" w:lineRule="auto"/>
        <w:rPr>
          <w:b/>
        </w:rPr>
      </w:pPr>
    </w:p>
    <w:p w14:paraId="5260AE6B" w14:textId="291E2E06" w:rsidR="00476D47" w:rsidRPr="00B627D5" w:rsidRDefault="00476D47" w:rsidP="004A75A3">
      <w:pPr>
        <w:spacing w:before="240" w:after="120" w:line="259" w:lineRule="auto"/>
      </w:pPr>
      <w:r w:rsidRPr="00B627D5">
        <w:rPr>
          <w:b/>
        </w:rPr>
        <w:t>ACCEPTANCE</w:t>
      </w:r>
      <w:r w:rsidRPr="00B627D5">
        <w:t xml:space="preserve"> </w:t>
      </w:r>
    </w:p>
    <w:p w14:paraId="212BB1CA" w14:textId="42B92135" w:rsidR="00476D47" w:rsidRPr="00B627D5" w:rsidRDefault="00476D47" w:rsidP="00B554A5">
      <w:pPr>
        <w:spacing w:line="259" w:lineRule="auto"/>
        <w:jc w:val="both"/>
      </w:pPr>
      <w:r w:rsidRPr="00B627D5">
        <w:t xml:space="preserve"> By signing this part of this form of offer and acceptance, the Employer identified below accepts the Tenderer’s offer.  In consideration thereof, the Employer shall pay the Service Provider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0AB1C8AC" w14:textId="7A80E706" w:rsidR="00E72D07" w:rsidRPr="00E72D07" w:rsidRDefault="00E72D07" w:rsidP="00F03F3C">
      <w:pPr>
        <w:spacing w:before="60" w:after="120" w:line="259" w:lineRule="auto"/>
        <w:ind w:left="-6"/>
        <w:rPr>
          <w:b/>
        </w:rPr>
      </w:pPr>
      <w:r w:rsidRPr="00E72D07">
        <w:rPr>
          <w:b/>
        </w:rPr>
        <w:t xml:space="preserve">Bid No: </w:t>
      </w:r>
      <w:sdt>
        <w:sdtPr>
          <w:rPr>
            <w:b/>
          </w:rPr>
          <w:alias w:val="Keywords"/>
          <w:tag w:val=""/>
          <w:id w:val="-67267570"/>
          <w:lock w:val="sdtContentLocked"/>
          <w:placeholder>
            <w:docPart w:val="0BBE358580E7463195DABCA4B1CF10B9"/>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lang w:val="en-US"/>
            </w:rPr>
            <w:t>PT24/011</w:t>
          </w:r>
        </w:sdtContent>
      </w:sdt>
    </w:p>
    <w:p w14:paraId="616C3152" w14:textId="11CBA71E" w:rsidR="00E72D07" w:rsidRPr="001A78BE" w:rsidRDefault="00E72D07" w:rsidP="00F03F3C">
      <w:pPr>
        <w:pStyle w:val="CommentText"/>
        <w:jc w:val="both"/>
        <w:rPr>
          <w:b/>
          <w:sz w:val="22"/>
          <w:szCs w:val="22"/>
        </w:rPr>
      </w:pPr>
      <w:r w:rsidRPr="00E72D07">
        <w:rPr>
          <w:b/>
          <w:snapToGrid w:val="0"/>
        </w:rPr>
        <w:t>Bid/ Project Description</w:t>
      </w:r>
      <w:r w:rsidRPr="00E72D07">
        <w:rPr>
          <w:b/>
        </w:rPr>
        <w:t xml:space="preserve">: </w:t>
      </w:r>
      <w:sdt>
        <w:sdtPr>
          <w:rPr>
            <w:b/>
          </w:rPr>
          <w:alias w:val="Bid / Quotation Description"/>
          <w:tag w:val=""/>
          <w:id w:val="916062614"/>
          <w:lock w:val="sdtContentLocked"/>
          <w:placeholder>
            <w:docPart w:val="B2AD38F91F134A8EA6D8B724F7693DA1"/>
          </w:placeholder>
          <w:dataBinding w:prefixMappings="xmlns:ns0='http://schemas.microsoft.com/office/2006/coverPageProps' " w:xpath="/ns0:CoverPageProperties[1]/ns0:Abstract[1]" w:storeItemID="{55AF091B-3C7A-41E3-B477-F2FDAA23CFDA}"/>
          <w:text/>
        </w:sdtPr>
        <w:sdtEndPr/>
        <w:sdtContent>
          <w:r w:rsidR="007C2E35">
            <w:rPr>
              <w:b/>
              <w:lang w:val="en-US"/>
            </w:rPr>
            <w:t>SERVICE, REPAIR AND MAINTENANCE OF AIRCONDITION SYSTEMS FOR A PERIOD OF 36 MONTHS, AREA 1 WITHIN JURISDICTION OF PRETORIA REGIONAL OFFICE.</w:t>
          </w:r>
        </w:sdtContent>
      </w:sdt>
    </w:p>
    <w:p w14:paraId="26975796" w14:textId="77777777" w:rsidR="00AA1152" w:rsidRPr="00AA1152" w:rsidRDefault="00AA1152" w:rsidP="00AA1152">
      <w:pPr>
        <w:spacing w:line="259" w:lineRule="auto"/>
        <w:rPr>
          <w:b/>
          <w:sz w:val="16"/>
        </w:rPr>
      </w:pPr>
      <w:r w:rsidRPr="00AA1152">
        <w:rPr>
          <w:b/>
          <w:sz w:val="16"/>
        </w:rPr>
        <w:t xml:space="preserve"> </w:t>
      </w:r>
    </w:p>
    <w:p w14:paraId="2CECE2E4" w14:textId="1707D8A1" w:rsidR="00476D47" w:rsidRDefault="00476D47" w:rsidP="00AA1152">
      <w:pPr>
        <w:spacing w:line="259" w:lineRule="auto"/>
        <w:rPr>
          <w:b/>
        </w:rPr>
      </w:pPr>
      <w:r w:rsidRPr="00B627D5">
        <w:rPr>
          <w:b/>
        </w:rPr>
        <w:t xml:space="preserve">The terms of the contract, are contained in:  </w:t>
      </w:r>
    </w:p>
    <w:p w14:paraId="71D502A7" w14:textId="0277C427" w:rsidR="00AC1596" w:rsidRDefault="00AC1596" w:rsidP="00AC1596">
      <w:pPr>
        <w:spacing w:line="259" w:lineRule="auto"/>
      </w:pPr>
      <w:r>
        <w:t xml:space="preserve">Part 1 </w:t>
      </w:r>
      <w:r>
        <w:tab/>
        <w:t xml:space="preserve">Agreements and contract data, (which includes this agreement) </w:t>
      </w:r>
    </w:p>
    <w:p w14:paraId="3D394128" w14:textId="47ACAFD5" w:rsidR="00AC1596" w:rsidRDefault="00AC1596" w:rsidP="00AC1596">
      <w:pPr>
        <w:spacing w:line="259" w:lineRule="auto"/>
      </w:pPr>
      <w:r>
        <w:t xml:space="preserve">Part 2 </w:t>
      </w:r>
      <w:r>
        <w:tab/>
        <w:t xml:space="preserve">Pricing data </w:t>
      </w:r>
    </w:p>
    <w:p w14:paraId="508F3407" w14:textId="46E269E7" w:rsidR="00AC1596" w:rsidRPr="00AC1596" w:rsidRDefault="00AC1596" w:rsidP="00AC1596">
      <w:pPr>
        <w:spacing w:line="259" w:lineRule="auto"/>
        <w:rPr>
          <w:b/>
        </w:rPr>
      </w:pPr>
      <w:r>
        <w:t xml:space="preserve">Part 3 </w:t>
      </w:r>
      <w:r>
        <w:tab/>
        <w:t xml:space="preserve">Scope of work. </w:t>
      </w:r>
    </w:p>
    <w:p w14:paraId="16C91FCB" w14:textId="7705A67F" w:rsidR="00476D47" w:rsidRPr="00B627D5" w:rsidRDefault="00AC1596" w:rsidP="00AC1596">
      <w:pPr>
        <w:spacing w:line="259" w:lineRule="auto"/>
      </w:pPr>
      <w:r>
        <w:t xml:space="preserve">Part 4 </w:t>
      </w:r>
      <w:r>
        <w:tab/>
        <w:t>Site information</w:t>
      </w:r>
    </w:p>
    <w:p w14:paraId="3C29C3D7" w14:textId="2ED13F56" w:rsidR="00476D47" w:rsidRPr="00B627D5" w:rsidRDefault="00476D47" w:rsidP="00481FB3">
      <w:pPr>
        <w:spacing w:before="120" w:line="276" w:lineRule="auto"/>
        <w:ind w:left="-6"/>
        <w:jc w:val="both"/>
      </w:pPr>
      <w:r w:rsidRPr="00B627D5">
        <w:t>and drawings</w:t>
      </w:r>
      <w:r w:rsidR="00AC1596">
        <w:t xml:space="preserve"> (where applicable)</w:t>
      </w:r>
      <w:r w:rsidRPr="00B627D5">
        <w:t xml:space="preserve"> and documents or parts thereof, which may be incorporated by reference into Parts 1 to 4 above.  </w:t>
      </w:r>
    </w:p>
    <w:p w14:paraId="37703943" w14:textId="533BCAF0" w:rsidR="00476D47" w:rsidRPr="00B627D5" w:rsidRDefault="00476D47" w:rsidP="00B554A5">
      <w:pPr>
        <w:spacing w:line="276" w:lineRule="auto"/>
        <w:jc w:val="both"/>
      </w:pPr>
      <w:r w:rsidRPr="00B627D5">
        <w:t xml:space="preserve"> Deviations from and amendments to the documents listed in the tender data and any addenda thereto as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t>
      </w:r>
    </w:p>
    <w:p w14:paraId="67519847" w14:textId="77777777" w:rsidR="00476D47" w:rsidRPr="00B627D5" w:rsidRDefault="00476D47" w:rsidP="00481FB3">
      <w:pPr>
        <w:spacing w:line="276" w:lineRule="auto"/>
        <w:jc w:val="both"/>
      </w:pPr>
      <w:r w:rsidRPr="00B627D5">
        <w:t xml:space="preserve"> </w:t>
      </w:r>
    </w:p>
    <w:p w14:paraId="404BCCEF" w14:textId="77777777" w:rsidR="00476D47" w:rsidRPr="00B627D5" w:rsidRDefault="00476D47" w:rsidP="00481FB3">
      <w:pPr>
        <w:spacing w:line="276" w:lineRule="auto"/>
        <w:ind w:left="-5"/>
        <w:jc w:val="both"/>
      </w:pPr>
      <w:r w:rsidRPr="00B627D5">
        <w:t xml:space="preserve">The Tenderer shall within two weeks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the contract data. Failure to fulfil any of these obligations in accordance with those terms shall constitute a repudiation of this agreement. </w:t>
      </w:r>
    </w:p>
    <w:p w14:paraId="3701D14E" w14:textId="77777777" w:rsidR="00476D47" w:rsidRPr="00B627D5" w:rsidRDefault="00476D47" w:rsidP="00481FB3">
      <w:pPr>
        <w:spacing w:line="276" w:lineRule="auto"/>
        <w:jc w:val="both"/>
      </w:pPr>
      <w:r w:rsidRPr="00B627D5">
        <w:t xml:space="preserve"> </w:t>
      </w:r>
    </w:p>
    <w:p w14:paraId="5BC76710" w14:textId="77777777" w:rsidR="00476D47" w:rsidRPr="00B627D5" w:rsidRDefault="00476D47" w:rsidP="00481FB3">
      <w:pPr>
        <w:spacing w:line="276" w:lineRule="auto"/>
        <w:ind w:left="-5"/>
        <w:jc w:val="both"/>
      </w:pPr>
      <w:r w:rsidRPr="00B627D5">
        <w:t xml:space="preserve">Notwithstanding anything contained herein, this agreement comes into effect, if delivered by hand on the day of delivery, or if delivered by courier within two working days after submission by the Employer to the courier services for a door-to door delivery to the tenderer, provided that the Employer notifies the tenderer of the tracking number within 24 hours of such submission.  Unless the tenderer (now Service Provider) within seven working days of the date of such submission notifies the Employer in writing of any reason why he cannot accept the contents of the schedule of deviation to this agreement if applicable), this agreement shall constitute a binding contract between the parties. </w:t>
      </w:r>
    </w:p>
    <w:p w14:paraId="56DD69B6" w14:textId="0F86FCA7" w:rsidR="00476D47" w:rsidRPr="00B627D5" w:rsidRDefault="00476D47" w:rsidP="00B554A5">
      <w:pPr>
        <w:spacing w:line="276" w:lineRule="auto"/>
        <w:jc w:val="both"/>
      </w:pPr>
      <w:r w:rsidRPr="00B627D5">
        <w:t xml:space="preserve"> </w:t>
      </w:r>
      <w:r w:rsidRPr="00B627D5">
        <w:rPr>
          <w:b/>
        </w:rPr>
        <w:t>For the Employer:</w:t>
      </w:r>
      <w:r w:rsidRPr="00B627D5">
        <w:t xml:space="preserve"> </w:t>
      </w:r>
    </w:p>
    <w:tbl>
      <w:tblPr>
        <w:tblStyle w:val="TableGrid0"/>
        <w:tblW w:w="5000" w:type="pct"/>
        <w:tblInd w:w="0" w:type="dxa"/>
        <w:tblCellMar>
          <w:top w:w="57" w:type="dxa"/>
          <w:left w:w="115" w:type="dxa"/>
          <w:right w:w="115" w:type="dxa"/>
        </w:tblCellMar>
        <w:tblLook w:val="04A0" w:firstRow="1" w:lastRow="0" w:firstColumn="1" w:lastColumn="0" w:noHBand="0" w:noVBand="1"/>
      </w:tblPr>
      <w:tblGrid>
        <w:gridCol w:w="3894"/>
        <w:gridCol w:w="3559"/>
        <w:gridCol w:w="2372"/>
      </w:tblGrid>
      <w:tr w:rsidR="00476D47" w:rsidRPr="00B627D5" w14:paraId="1B15DA82" w14:textId="77777777" w:rsidTr="00A86BF4">
        <w:trPr>
          <w:trHeight w:val="232"/>
        </w:trPr>
        <w:tc>
          <w:tcPr>
            <w:tcW w:w="1982" w:type="pct"/>
            <w:tcBorders>
              <w:top w:val="single" w:sz="4" w:space="0" w:color="000000"/>
              <w:left w:val="single" w:sz="4" w:space="0" w:color="000000"/>
              <w:bottom w:val="single" w:sz="4" w:space="0" w:color="000000"/>
              <w:right w:val="single" w:sz="4" w:space="0" w:color="000000"/>
            </w:tcBorders>
            <w:vAlign w:val="center"/>
          </w:tcPr>
          <w:p w14:paraId="072D5BE3" w14:textId="77777777" w:rsidR="00476D47" w:rsidRPr="00B627D5" w:rsidRDefault="00476D47" w:rsidP="00A67688">
            <w:pPr>
              <w:spacing w:line="259" w:lineRule="auto"/>
              <w:ind w:left="53"/>
              <w:jc w:val="center"/>
            </w:pPr>
            <w:r w:rsidRPr="00B627D5">
              <w:t xml:space="preserve"> </w:t>
            </w:r>
          </w:p>
        </w:tc>
        <w:tc>
          <w:tcPr>
            <w:tcW w:w="1811" w:type="pct"/>
            <w:tcBorders>
              <w:top w:val="single" w:sz="4" w:space="0" w:color="000000"/>
              <w:left w:val="single" w:sz="4" w:space="0" w:color="000000"/>
              <w:bottom w:val="single" w:sz="4" w:space="0" w:color="000000"/>
              <w:right w:val="single" w:sz="4" w:space="0" w:color="000000"/>
            </w:tcBorders>
            <w:vAlign w:val="center"/>
          </w:tcPr>
          <w:p w14:paraId="722AD519" w14:textId="77777777" w:rsidR="00476D47" w:rsidRPr="00B627D5" w:rsidRDefault="00476D47" w:rsidP="00A67688">
            <w:pPr>
              <w:spacing w:line="259" w:lineRule="auto"/>
              <w:ind w:left="56"/>
              <w:jc w:val="center"/>
            </w:pPr>
            <w:r w:rsidRPr="00B627D5">
              <w:t xml:space="preserve"> </w:t>
            </w:r>
          </w:p>
        </w:tc>
        <w:tc>
          <w:tcPr>
            <w:tcW w:w="1207" w:type="pct"/>
            <w:tcBorders>
              <w:top w:val="single" w:sz="4" w:space="0" w:color="000000"/>
              <w:left w:val="single" w:sz="4" w:space="0" w:color="000000"/>
              <w:bottom w:val="single" w:sz="4" w:space="0" w:color="000000"/>
              <w:right w:val="single" w:sz="4" w:space="0" w:color="000000"/>
            </w:tcBorders>
            <w:vAlign w:val="center"/>
          </w:tcPr>
          <w:p w14:paraId="703E24C7" w14:textId="77777777" w:rsidR="00476D47" w:rsidRPr="00B627D5" w:rsidRDefault="00476D47" w:rsidP="00A67688">
            <w:pPr>
              <w:spacing w:line="259" w:lineRule="auto"/>
              <w:ind w:left="54"/>
              <w:jc w:val="center"/>
            </w:pPr>
            <w:r w:rsidRPr="00B627D5">
              <w:t xml:space="preserve"> </w:t>
            </w:r>
          </w:p>
        </w:tc>
      </w:tr>
      <w:tr w:rsidR="00476D47" w:rsidRPr="00B627D5" w14:paraId="63184A8B" w14:textId="77777777" w:rsidTr="00AC1596">
        <w:trPr>
          <w:trHeight w:val="264"/>
        </w:trPr>
        <w:tc>
          <w:tcPr>
            <w:tcW w:w="1982" w:type="pct"/>
            <w:tcBorders>
              <w:top w:val="single" w:sz="4" w:space="0" w:color="000000"/>
              <w:left w:val="single" w:sz="4" w:space="0" w:color="000000"/>
              <w:bottom w:val="single" w:sz="4" w:space="0" w:color="000000"/>
              <w:right w:val="single" w:sz="4" w:space="0" w:color="000000"/>
            </w:tcBorders>
          </w:tcPr>
          <w:p w14:paraId="306C7C94" w14:textId="77777777" w:rsidR="00476D47" w:rsidRPr="00B627D5" w:rsidRDefault="00476D47" w:rsidP="00A67688">
            <w:pPr>
              <w:spacing w:line="259" w:lineRule="auto"/>
              <w:ind w:right="2"/>
              <w:jc w:val="center"/>
            </w:pPr>
            <w:r w:rsidRPr="00B627D5">
              <w:t xml:space="preserve">Name of signatory </w:t>
            </w:r>
          </w:p>
        </w:tc>
        <w:tc>
          <w:tcPr>
            <w:tcW w:w="1811" w:type="pct"/>
            <w:tcBorders>
              <w:top w:val="single" w:sz="4" w:space="0" w:color="000000"/>
              <w:left w:val="single" w:sz="4" w:space="0" w:color="000000"/>
              <w:bottom w:val="single" w:sz="4" w:space="0" w:color="000000"/>
              <w:right w:val="single" w:sz="4" w:space="0" w:color="000000"/>
            </w:tcBorders>
          </w:tcPr>
          <w:p w14:paraId="4CF3FAF4" w14:textId="77777777" w:rsidR="00476D47" w:rsidRPr="00B627D5" w:rsidRDefault="00476D47" w:rsidP="00A67688">
            <w:pPr>
              <w:spacing w:line="259" w:lineRule="auto"/>
              <w:ind w:right="6"/>
              <w:jc w:val="center"/>
            </w:pPr>
            <w:r w:rsidRPr="00B627D5">
              <w:t xml:space="preserve">Signature </w:t>
            </w:r>
          </w:p>
        </w:tc>
        <w:tc>
          <w:tcPr>
            <w:tcW w:w="1207" w:type="pct"/>
            <w:tcBorders>
              <w:top w:val="single" w:sz="4" w:space="0" w:color="000000"/>
              <w:left w:val="single" w:sz="4" w:space="0" w:color="000000"/>
              <w:bottom w:val="single" w:sz="4" w:space="0" w:color="000000"/>
              <w:right w:val="single" w:sz="4" w:space="0" w:color="000000"/>
            </w:tcBorders>
          </w:tcPr>
          <w:p w14:paraId="46EF3D87" w14:textId="77777777" w:rsidR="00476D47" w:rsidRPr="00B627D5" w:rsidRDefault="00476D47" w:rsidP="00A67688">
            <w:pPr>
              <w:spacing w:line="259" w:lineRule="auto"/>
              <w:ind w:right="3"/>
              <w:jc w:val="center"/>
            </w:pPr>
            <w:r w:rsidRPr="00B627D5">
              <w:t xml:space="preserve">Date </w:t>
            </w:r>
          </w:p>
        </w:tc>
      </w:tr>
    </w:tbl>
    <w:p w14:paraId="35F0A2EB" w14:textId="77777777" w:rsidR="00476D47" w:rsidRPr="00B627D5" w:rsidRDefault="00476D47" w:rsidP="00476D47">
      <w:pPr>
        <w:spacing w:line="259" w:lineRule="auto"/>
      </w:pPr>
      <w:r w:rsidRPr="00B627D5">
        <w:t xml:space="preserve"> </w:t>
      </w:r>
    </w:p>
    <w:tbl>
      <w:tblPr>
        <w:tblStyle w:val="TableGrid0"/>
        <w:tblW w:w="5000" w:type="pct"/>
        <w:tblInd w:w="0" w:type="dxa"/>
        <w:tblCellMar>
          <w:top w:w="47" w:type="dxa"/>
          <w:left w:w="108" w:type="dxa"/>
          <w:right w:w="115" w:type="dxa"/>
        </w:tblCellMar>
        <w:tblLook w:val="04A0" w:firstRow="1" w:lastRow="0" w:firstColumn="1" w:lastColumn="0" w:noHBand="0" w:noVBand="1"/>
      </w:tblPr>
      <w:tblGrid>
        <w:gridCol w:w="2387"/>
        <w:gridCol w:w="7438"/>
      </w:tblGrid>
      <w:tr w:rsidR="00476D47" w:rsidRPr="00B627D5" w14:paraId="0572EFA5" w14:textId="77777777" w:rsidTr="00AC1596">
        <w:trPr>
          <w:trHeight w:val="406"/>
        </w:trPr>
        <w:tc>
          <w:tcPr>
            <w:tcW w:w="1215" w:type="pct"/>
            <w:tcBorders>
              <w:top w:val="single" w:sz="4" w:space="0" w:color="000000"/>
              <w:left w:val="single" w:sz="4" w:space="0" w:color="000000"/>
              <w:bottom w:val="single" w:sz="4" w:space="0" w:color="000000"/>
              <w:right w:val="single" w:sz="4" w:space="0" w:color="000000"/>
            </w:tcBorders>
          </w:tcPr>
          <w:p w14:paraId="6BA6E4D7" w14:textId="77777777" w:rsidR="00476D47" w:rsidRPr="00B627D5" w:rsidRDefault="00476D47" w:rsidP="00A67688">
            <w:pPr>
              <w:spacing w:line="259" w:lineRule="auto"/>
            </w:pPr>
            <w:r w:rsidRPr="00B627D5">
              <w:rPr>
                <w:b/>
              </w:rPr>
              <w:t xml:space="preserve">Name of Organisation: </w:t>
            </w:r>
          </w:p>
        </w:tc>
        <w:tc>
          <w:tcPr>
            <w:tcW w:w="3785" w:type="pct"/>
            <w:tcBorders>
              <w:top w:val="single" w:sz="4" w:space="0" w:color="000000"/>
              <w:left w:val="single" w:sz="4" w:space="0" w:color="000000"/>
              <w:bottom w:val="single" w:sz="4" w:space="0" w:color="000000"/>
              <w:right w:val="single" w:sz="4" w:space="0" w:color="000000"/>
            </w:tcBorders>
          </w:tcPr>
          <w:p w14:paraId="7CA5F347" w14:textId="77777777" w:rsidR="00476D47" w:rsidRPr="00B627D5" w:rsidRDefault="00476D47" w:rsidP="00A67688">
            <w:pPr>
              <w:spacing w:line="259" w:lineRule="auto"/>
            </w:pPr>
            <w:r w:rsidRPr="00B627D5">
              <w:t xml:space="preserve">Department of Public Works </w:t>
            </w:r>
          </w:p>
        </w:tc>
      </w:tr>
      <w:tr w:rsidR="00476D47" w:rsidRPr="00B627D5" w14:paraId="41F6295E" w14:textId="77777777" w:rsidTr="00B554A5">
        <w:trPr>
          <w:trHeight w:val="706"/>
        </w:trPr>
        <w:tc>
          <w:tcPr>
            <w:tcW w:w="1215" w:type="pct"/>
            <w:tcBorders>
              <w:top w:val="single" w:sz="4" w:space="0" w:color="000000"/>
              <w:left w:val="single" w:sz="4" w:space="0" w:color="000000"/>
              <w:bottom w:val="single" w:sz="4" w:space="0" w:color="000000"/>
              <w:right w:val="single" w:sz="4" w:space="0" w:color="000000"/>
            </w:tcBorders>
            <w:vAlign w:val="center"/>
          </w:tcPr>
          <w:p w14:paraId="2560425E" w14:textId="77777777" w:rsidR="00476D47" w:rsidRPr="00B627D5" w:rsidRDefault="00476D47" w:rsidP="00A67688">
            <w:pPr>
              <w:spacing w:line="259" w:lineRule="auto"/>
            </w:pPr>
            <w:r w:rsidRPr="00B627D5">
              <w:rPr>
                <w:b/>
              </w:rPr>
              <w:t xml:space="preserve">Address of </w:t>
            </w:r>
          </w:p>
          <w:p w14:paraId="78DED72D" w14:textId="77777777" w:rsidR="00476D47" w:rsidRPr="00B627D5" w:rsidRDefault="00476D47" w:rsidP="00A67688">
            <w:pPr>
              <w:spacing w:line="259" w:lineRule="auto"/>
            </w:pPr>
            <w:r w:rsidRPr="00B627D5">
              <w:rPr>
                <w:b/>
              </w:rPr>
              <w:t>Organisation:</w:t>
            </w:r>
            <w:r w:rsidRPr="00B627D5">
              <w:t xml:space="preserve"> </w:t>
            </w:r>
          </w:p>
        </w:tc>
        <w:tc>
          <w:tcPr>
            <w:tcW w:w="3785" w:type="pct"/>
            <w:tcBorders>
              <w:top w:val="single" w:sz="4" w:space="0" w:color="000000"/>
              <w:left w:val="single" w:sz="4" w:space="0" w:color="000000"/>
              <w:bottom w:val="single" w:sz="4" w:space="0" w:color="000000"/>
              <w:right w:val="single" w:sz="4" w:space="0" w:color="000000"/>
            </w:tcBorders>
          </w:tcPr>
          <w:p w14:paraId="1D6EE28E" w14:textId="37781E51" w:rsidR="00476D47" w:rsidRPr="00B627D5" w:rsidRDefault="00476D47" w:rsidP="00B554A5">
            <w:pPr>
              <w:spacing w:line="259" w:lineRule="auto"/>
            </w:pPr>
            <w:r w:rsidRPr="00B627D5">
              <w:t xml:space="preserve">  </w:t>
            </w:r>
          </w:p>
        </w:tc>
      </w:tr>
    </w:tbl>
    <w:p w14:paraId="1B9DD571" w14:textId="77777777" w:rsidR="00476D47" w:rsidRPr="00B627D5" w:rsidRDefault="00476D47" w:rsidP="00476D47">
      <w:pPr>
        <w:spacing w:line="259" w:lineRule="auto"/>
      </w:pPr>
      <w:r w:rsidRPr="00B627D5">
        <w:t xml:space="preserve"> </w:t>
      </w:r>
    </w:p>
    <w:p w14:paraId="1111FECF" w14:textId="77777777" w:rsidR="00476D47" w:rsidRPr="00B627D5" w:rsidRDefault="00476D47" w:rsidP="00476D47">
      <w:pPr>
        <w:spacing w:line="259" w:lineRule="auto"/>
        <w:ind w:left="-5"/>
      </w:pPr>
      <w:r w:rsidRPr="00B627D5">
        <w:rPr>
          <w:b/>
        </w:rPr>
        <w:t>WITNESSED BY:</w:t>
      </w:r>
      <w:r w:rsidRPr="00B627D5">
        <w:t xml:space="preserve"> </w:t>
      </w:r>
    </w:p>
    <w:tbl>
      <w:tblPr>
        <w:tblStyle w:val="TableGrid0"/>
        <w:tblW w:w="5000" w:type="pct"/>
        <w:tblInd w:w="0" w:type="dxa"/>
        <w:tblCellMar>
          <w:top w:w="57" w:type="dxa"/>
          <w:left w:w="115" w:type="dxa"/>
          <w:right w:w="115" w:type="dxa"/>
        </w:tblCellMar>
        <w:tblLook w:val="04A0" w:firstRow="1" w:lastRow="0" w:firstColumn="1" w:lastColumn="0" w:noHBand="0" w:noVBand="1"/>
      </w:tblPr>
      <w:tblGrid>
        <w:gridCol w:w="3894"/>
        <w:gridCol w:w="3559"/>
        <w:gridCol w:w="2372"/>
      </w:tblGrid>
      <w:tr w:rsidR="00476D47" w:rsidRPr="00B627D5" w14:paraId="0A454069" w14:textId="77777777" w:rsidTr="00B554A5">
        <w:trPr>
          <w:trHeight w:val="274"/>
        </w:trPr>
        <w:tc>
          <w:tcPr>
            <w:tcW w:w="1982" w:type="pct"/>
            <w:tcBorders>
              <w:top w:val="single" w:sz="4" w:space="0" w:color="000000"/>
              <w:left w:val="single" w:sz="4" w:space="0" w:color="000000"/>
              <w:bottom w:val="single" w:sz="4" w:space="0" w:color="000000"/>
              <w:right w:val="single" w:sz="4" w:space="0" w:color="000000"/>
            </w:tcBorders>
            <w:vAlign w:val="center"/>
          </w:tcPr>
          <w:p w14:paraId="7A690BDC" w14:textId="77777777" w:rsidR="00476D47" w:rsidRPr="00B627D5" w:rsidRDefault="00476D47" w:rsidP="00A67688">
            <w:pPr>
              <w:spacing w:line="259" w:lineRule="auto"/>
              <w:ind w:left="53"/>
              <w:jc w:val="center"/>
            </w:pPr>
            <w:r w:rsidRPr="00B627D5">
              <w:t xml:space="preserve"> </w:t>
            </w:r>
          </w:p>
        </w:tc>
        <w:tc>
          <w:tcPr>
            <w:tcW w:w="1811" w:type="pct"/>
            <w:tcBorders>
              <w:top w:val="single" w:sz="4" w:space="0" w:color="000000"/>
              <w:left w:val="single" w:sz="4" w:space="0" w:color="000000"/>
              <w:bottom w:val="single" w:sz="4" w:space="0" w:color="000000"/>
              <w:right w:val="single" w:sz="4" w:space="0" w:color="000000"/>
            </w:tcBorders>
            <w:vAlign w:val="center"/>
          </w:tcPr>
          <w:p w14:paraId="2AF8EDC3" w14:textId="77777777" w:rsidR="00476D47" w:rsidRPr="00B627D5" w:rsidRDefault="00476D47" w:rsidP="00A67688">
            <w:pPr>
              <w:spacing w:line="259" w:lineRule="auto"/>
              <w:ind w:left="56"/>
              <w:jc w:val="center"/>
            </w:pPr>
            <w:r w:rsidRPr="00B627D5">
              <w:t xml:space="preserve"> </w:t>
            </w:r>
          </w:p>
        </w:tc>
        <w:tc>
          <w:tcPr>
            <w:tcW w:w="1207" w:type="pct"/>
            <w:tcBorders>
              <w:top w:val="single" w:sz="4" w:space="0" w:color="000000"/>
              <w:left w:val="single" w:sz="4" w:space="0" w:color="000000"/>
              <w:bottom w:val="single" w:sz="4" w:space="0" w:color="000000"/>
              <w:right w:val="single" w:sz="4" w:space="0" w:color="000000"/>
            </w:tcBorders>
            <w:vAlign w:val="center"/>
          </w:tcPr>
          <w:p w14:paraId="2AC6089D" w14:textId="77777777" w:rsidR="00476D47" w:rsidRPr="00B627D5" w:rsidRDefault="00476D47" w:rsidP="00A67688">
            <w:pPr>
              <w:spacing w:line="259" w:lineRule="auto"/>
              <w:ind w:left="54"/>
              <w:jc w:val="center"/>
            </w:pPr>
            <w:r w:rsidRPr="00B627D5">
              <w:t xml:space="preserve"> </w:t>
            </w:r>
          </w:p>
        </w:tc>
      </w:tr>
      <w:tr w:rsidR="00476D47" w:rsidRPr="00B627D5" w14:paraId="0237DCE1" w14:textId="77777777" w:rsidTr="00AC1596">
        <w:trPr>
          <w:trHeight w:val="264"/>
        </w:trPr>
        <w:tc>
          <w:tcPr>
            <w:tcW w:w="1982" w:type="pct"/>
            <w:tcBorders>
              <w:top w:val="single" w:sz="4" w:space="0" w:color="000000"/>
              <w:left w:val="single" w:sz="4" w:space="0" w:color="000000"/>
              <w:bottom w:val="single" w:sz="4" w:space="0" w:color="000000"/>
              <w:right w:val="single" w:sz="4" w:space="0" w:color="000000"/>
            </w:tcBorders>
          </w:tcPr>
          <w:p w14:paraId="1DC4B9AA" w14:textId="77777777" w:rsidR="00476D47" w:rsidRPr="00B627D5" w:rsidRDefault="00476D47" w:rsidP="00A67688">
            <w:pPr>
              <w:spacing w:line="259" w:lineRule="auto"/>
              <w:ind w:right="5"/>
              <w:jc w:val="center"/>
            </w:pPr>
            <w:r w:rsidRPr="00B627D5">
              <w:t xml:space="preserve">Name of witness </w:t>
            </w:r>
          </w:p>
        </w:tc>
        <w:tc>
          <w:tcPr>
            <w:tcW w:w="1811" w:type="pct"/>
            <w:tcBorders>
              <w:top w:val="single" w:sz="4" w:space="0" w:color="000000"/>
              <w:left w:val="single" w:sz="4" w:space="0" w:color="000000"/>
              <w:bottom w:val="single" w:sz="4" w:space="0" w:color="000000"/>
              <w:right w:val="single" w:sz="4" w:space="0" w:color="000000"/>
            </w:tcBorders>
          </w:tcPr>
          <w:p w14:paraId="1F13671B" w14:textId="77777777" w:rsidR="00476D47" w:rsidRPr="00B627D5" w:rsidRDefault="00476D47" w:rsidP="00A67688">
            <w:pPr>
              <w:spacing w:line="259" w:lineRule="auto"/>
              <w:ind w:right="6"/>
              <w:jc w:val="center"/>
            </w:pPr>
            <w:r w:rsidRPr="00B627D5">
              <w:t xml:space="preserve">Signature </w:t>
            </w:r>
          </w:p>
        </w:tc>
        <w:tc>
          <w:tcPr>
            <w:tcW w:w="1207" w:type="pct"/>
            <w:tcBorders>
              <w:top w:val="single" w:sz="4" w:space="0" w:color="000000"/>
              <w:left w:val="single" w:sz="4" w:space="0" w:color="000000"/>
              <w:bottom w:val="single" w:sz="4" w:space="0" w:color="000000"/>
              <w:right w:val="single" w:sz="4" w:space="0" w:color="000000"/>
            </w:tcBorders>
          </w:tcPr>
          <w:p w14:paraId="46674110" w14:textId="77777777" w:rsidR="00476D47" w:rsidRPr="00B627D5" w:rsidRDefault="00476D47" w:rsidP="00A67688">
            <w:pPr>
              <w:spacing w:line="259" w:lineRule="auto"/>
              <w:ind w:right="3"/>
              <w:jc w:val="center"/>
            </w:pPr>
            <w:r w:rsidRPr="00B627D5">
              <w:t xml:space="preserve">Date </w:t>
            </w:r>
          </w:p>
        </w:tc>
      </w:tr>
    </w:tbl>
    <w:p w14:paraId="14E8B50E" w14:textId="076071DB" w:rsidR="00B554A5" w:rsidRDefault="00476D47" w:rsidP="00476D47">
      <w:pPr>
        <w:spacing w:line="259" w:lineRule="auto"/>
      </w:pPr>
      <w:r w:rsidRPr="00B627D5">
        <w:t xml:space="preserve">  </w:t>
      </w:r>
    </w:p>
    <w:p w14:paraId="19FC9F86" w14:textId="48E3B8DF" w:rsidR="00B554A5" w:rsidRDefault="00B554A5"/>
    <w:p w14:paraId="1C370FA8" w14:textId="77777777" w:rsidR="00AC1596" w:rsidRDefault="00AC1596" w:rsidP="00476D47">
      <w:pPr>
        <w:spacing w:line="259" w:lineRule="auto"/>
      </w:pPr>
    </w:p>
    <w:p w14:paraId="0B809DAB" w14:textId="77777777" w:rsidR="00B554A5" w:rsidRDefault="00B554A5" w:rsidP="00476D47">
      <w:pPr>
        <w:spacing w:line="259" w:lineRule="auto"/>
      </w:pPr>
    </w:p>
    <w:p w14:paraId="3517E571" w14:textId="77777777" w:rsidR="00631FE1" w:rsidRDefault="00631FE1" w:rsidP="00476D47">
      <w:pPr>
        <w:spacing w:line="259" w:lineRule="auto"/>
        <w:rPr>
          <w:b/>
        </w:rPr>
      </w:pPr>
    </w:p>
    <w:p w14:paraId="70C9E2E2" w14:textId="77777777" w:rsidR="00631FE1" w:rsidRDefault="00631FE1" w:rsidP="00476D47">
      <w:pPr>
        <w:spacing w:line="259" w:lineRule="auto"/>
        <w:rPr>
          <w:b/>
        </w:rPr>
      </w:pPr>
    </w:p>
    <w:p w14:paraId="602D4F42" w14:textId="7B3A28C4" w:rsidR="00B554A5" w:rsidRDefault="001A78BE" w:rsidP="00476D47">
      <w:pPr>
        <w:spacing w:line="259" w:lineRule="auto"/>
      </w:pPr>
      <w:r w:rsidRPr="00B627D5">
        <w:rPr>
          <w:b/>
        </w:rPr>
        <w:t>SCHEDULE OF DEVIATIONS</w:t>
      </w:r>
    </w:p>
    <w:p w14:paraId="013AD5E0" w14:textId="77777777" w:rsidR="001A78BE" w:rsidRDefault="001A78BE" w:rsidP="001B5991">
      <w:pPr>
        <w:spacing w:before="60" w:after="120" w:line="259" w:lineRule="auto"/>
        <w:ind w:left="-6"/>
        <w:rPr>
          <w:b/>
        </w:rPr>
      </w:pPr>
    </w:p>
    <w:p w14:paraId="1689A244" w14:textId="2AC45CA1" w:rsidR="00B554A5" w:rsidRDefault="00B554A5" w:rsidP="001B5991">
      <w:pPr>
        <w:spacing w:before="60" w:after="120" w:line="259" w:lineRule="auto"/>
        <w:ind w:left="-6"/>
        <w:rPr>
          <w:b/>
        </w:rPr>
      </w:pPr>
      <w:r>
        <w:rPr>
          <w:b/>
        </w:rPr>
        <w:t xml:space="preserve">Bid no: </w:t>
      </w:r>
      <w:sdt>
        <w:sdtPr>
          <w:rPr>
            <w:b/>
          </w:rPr>
          <w:alias w:val="Keywords"/>
          <w:tag w:val=""/>
          <w:id w:val="-922336270"/>
          <w:lock w:val="sdtContentLocked"/>
          <w:placeholder>
            <w:docPart w:val="41D77819544E481899BB7DC12B4421DA"/>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lang w:val="en-US"/>
            </w:rPr>
            <w:t>PT24/011</w:t>
          </w:r>
        </w:sdtContent>
      </w:sdt>
      <w:r w:rsidRPr="00132471">
        <w:rPr>
          <w:b/>
        </w:rPr>
        <w:t xml:space="preserve"> </w:t>
      </w:r>
    </w:p>
    <w:p w14:paraId="2860A278" w14:textId="1B3E54AF" w:rsidR="001B5991" w:rsidRPr="001B5991" w:rsidRDefault="00AF6A86" w:rsidP="001B5991">
      <w:pPr>
        <w:pStyle w:val="CommentText"/>
        <w:jc w:val="both"/>
        <w:rPr>
          <w:b/>
        </w:rPr>
      </w:pPr>
      <w:r w:rsidRPr="002D2B5B">
        <w:rPr>
          <w:b/>
          <w:snapToGrid w:val="0"/>
        </w:rPr>
        <w:t>Bid/ Project Description</w:t>
      </w:r>
      <w:r>
        <w:rPr>
          <w:b/>
        </w:rPr>
        <w:t xml:space="preserve">: </w:t>
      </w:r>
      <w:sdt>
        <w:sdtPr>
          <w:rPr>
            <w:b/>
          </w:rPr>
          <w:alias w:val="Bid / Quotation Description"/>
          <w:tag w:val=""/>
          <w:id w:val="464166477"/>
          <w:lock w:val="sdtContentLocked"/>
          <w:placeholder>
            <w:docPart w:val="4D95C6604E9F4AAE9DCB2BC43AD3C7E6"/>
          </w:placeholder>
          <w:dataBinding w:prefixMappings="xmlns:ns0='http://schemas.microsoft.com/office/2006/coverPageProps' " w:xpath="/ns0:CoverPageProperties[1]/ns0:Abstract[1]" w:storeItemID="{55AF091B-3C7A-41E3-B477-F2FDAA23CFDA}"/>
          <w:text/>
        </w:sdtPr>
        <w:sdtEndPr/>
        <w:sdtContent>
          <w:r w:rsidR="007C2E35">
            <w:rPr>
              <w:b/>
              <w:lang w:val="en-US"/>
            </w:rPr>
            <w:t>SERVICE, REPAIR AND MAINTENANCE OF AIRCONDITION SYSTEMS FOR A PERIOD OF 36 MONTHS, AREA 1 WITHIN JURISDICTION OF PRETORIA REGIONAL OFFICE.</w:t>
          </w:r>
        </w:sdtContent>
      </w:sdt>
    </w:p>
    <w:p w14:paraId="3922B5A3" w14:textId="77777777" w:rsidR="00B554A5" w:rsidRPr="00AA1152" w:rsidRDefault="00B554A5" w:rsidP="00B554A5">
      <w:pPr>
        <w:spacing w:line="259" w:lineRule="auto"/>
        <w:rPr>
          <w:b/>
          <w:sz w:val="16"/>
        </w:rPr>
      </w:pPr>
      <w:r w:rsidRPr="00AA1152">
        <w:rPr>
          <w:b/>
          <w:sz w:val="16"/>
        </w:rPr>
        <w:t xml:space="preserve"> </w:t>
      </w:r>
    </w:p>
    <w:tbl>
      <w:tblPr>
        <w:tblStyle w:val="TableGrid0"/>
        <w:tblW w:w="5000" w:type="pct"/>
        <w:tblInd w:w="0" w:type="dxa"/>
        <w:tblCellMar>
          <w:top w:w="126" w:type="dxa"/>
          <w:left w:w="468" w:type="dxa"/>
          <w:right w:w="115" w:type="dxa"/>
        </w:tblCellMar>
        <w:tblLook w:val="04A0" w:firstRow="1" w:lastRow="0" w:firstColumn="1" w:lastColumn="0" w:noHBand="0" w:noVBand="1"/>
      </w:tblPr>
      <w:tblGrid>
        <w:gridCol w:w="9825"/>
      </w:tblGrid>
      <w:tr w:rsidR="00476D47" w:rsidRPr="00B627D5" w14:paraId="6C7FF73A" w14:textId="77777777" w:rsidTr="008C2B4C">
        <w:trPr>
          <w:trHeight w:val="408"/>
        </w:trPr>
        <w:tc>
          <w:tcPr>
            <w:tcW w:w="5000" w:type="pct"/>
            <w:tcBorders>
              <w:top w:val="single" w:sz="4" w:space="0" w:color="000000"/>
              <w:left w:val="single" w:sz="4" w:space="0" w:color="000000"/>
              <w:bottom w:val="single" w:sz="4" w:space="0" w:color="000000"/>
              <w:right w:val="single" w:sz="4" w:space="0" w:color="000000"/>
            </w:tcBorders>
          </w:tcPr>
          <w:p w14:paraId="649CC009" w14:textId="2C2A1AFD" w:rsidR="00476D47" w:rsidRPr="00B627D5" w:rsidRDefault="00476D47" w:rsidP="00A67688">
            <w:pPr>
              <w:spacing w:line="259" w:lineRule="auto"/>
            </w:pPr>
            <w:r w:rsidRPr="00B627D5">
              <w:t xml:space="preserve">  </w:t>
            </w:r>
            <w:r w:rsidRPr="00B627D5">
              <w:rPr>
                <w:b/>
              </w:rPr>
              <w:t xml:space="preserve">1.1.1. Subject: </w:t>
            </w:r>
          </w:p>
        </w:tc>
      </w:tr>
      <w:tr w:rsidR="00476D47" w:rsidRPr="00B627D5" w14:paraId="1BCAD9EC" w14:textId="77777777" w:rsidTr="008C2B4C">
        <w:trPr>
          <w:trHeight w:val="406"/>
        </w:trPr>
        <w:tc>
          <w:tcPr>
            <w:tcW w:w="5000" w:type="pct"/>
            <w:tcBorders>
              <w:top w:val="single" w:sz="4" w:space="0" w:color="000000"/>
              <w:left w:val="single" w:sz="4" w:space="0" w:color="000000"/>
              <w:bottom w:val="single" w:sz="4" w:space="0" w:color="000000"/>
              <w:right w:val="single" w:sz="4" w:space="0" w:color="000000"/>
            </w:tcBorders>
          </w:tcPr>
          <w:p w14:paraId="043C63BC" w14:textId="77777777" w:rsidR="00476D47" w:rsidRPr="00B627D5" w:rsidRDefault="00476D47" w:rsidP="00A67688">
            <w:pPr>
              <w:spacing w:line="259" w:lineRule="auto"/>
            </w:pPr>
            <w:r w:rsidRPr="00B627D5">
              <w:rPr>
                <w:b/>
              </w:rPr>
              <w:t xml:space="preserve">Detail:  </w:t>
            </w:r>
            <w:r w:rsidRPr="00B627D5">
              <w:rPr>
                <w:b/>
                <w:i/>
              </w:rPr>
              <w:t xml:space="preserve">     </w:t>
            </w:r>
            <w:r w:rsidRPr="00B627D5">
              <w:rPr>
                <w:b/>
              </w:rPr>
              <w:t xml:space="preserve"> </w:t>
            </w:r>
          </w:p>
        </w:tc>
      </w:tr>
    </w:tbl>
    <w:p w14:paraId="5016F62B" w14:textId="77777777" w:rsidR="00476D47" w:rsidRPr="00B627D5" w:rsidRDefault="00476D47" w:rsidP="00476D47">
      <w:pPr>
        <w:spacing w:line="259" w:lineRule="auto"/>
      </w:pPr>
      <w:r w:rsidRPr="00B627D5">
        <w:t xml:space="preserve"> </w:t>
      </w:r>
    </w:p>
    <w:tbl>
      <w:tblPr>
        <w:tblStyle w:val="TableGrid0"/>
        <w:tblW w:w="5000" w:type="pct"/>
        <w:tblInd w:w="0" w:type="dxa"/>
        <w:tblCellMar>
          <w:top w:w="126" w:type="dxa"/>
          <w:left w:w="468" w:type="dxa"/>
          <w:right w:w="115" w:type="dxa"/>
        </w:tblCellMar>
        <w:tblLook w:val="04A0" w:firstRow="1" w:lastRow="0" w:firstColumn="1" w:lastColumn="0" w:noHBand="0" w:noVBand="1"/>
      </w:tblPr>
      <w:tblGrid>
        <w:gridCol w:w="9825"/>
      </w:tblGrid>
      <w:tr w:rsidR="00476D47" w:rsidRPr="00B627D5" w14:paraId="30A545FC" w14:textId="77777777" w:rsidTr="008C2B4C">
        <w:trPr>
          <w:trHeight w:val="408"/>
        </w:trPr>
        <w:tc>
          <w:tcPr>
            <w:tcW w:w="5000" w:type="pct"/>
            <w:tcBorders>
              <w:top w:val="single" w:sz="4" w:space="0" w:color="000000"/>
              <w:left w:val="single" w:sz="4" w:space="0" w:color="000000"/>
              <w:bottom w:val="single" w:sz="4" w:space="0" w:color="000000"/>
              <w:right w:val="single" w:sz="4" w:space="0" w:color="000000"/>
            </w:tcBorders>
          </w:tcPr>
          <w:p w14:paraId="1BEEBBBF" w14:textId="77777777" w:rsidR="00476D47" w:rsidRPr="00B627D5" w:rsidRDefault="00476D47" w:rsidP="00A67688">
            <w:pPr>
              <w:spacing w:line="259" w:lineRule="auto"/>
            </w:pPr>
            <w:r w:rsidRPr="00B627D5">
              <w:rPr>
                <w:b/>
              </w:rPr>
              <w:t>1.1.2. Subject:</w:t>
            </w:r>
            <w:r w:rsidRPr="00B627D5">
              <w:rPr>
                <w:b/>
                <w:i/>
              </w:rPr>
              <w:t xml:space="preserve"> </w:t>
            </w:r>
          </w:p>
        </w:tc>
      </w:tr>
      <w:tr w:rsidR="00476D47" w:rsidRPr="00B627D5" w14:paraId="2F392C62" w14:textId="77777777" w:rsidTr="008C2B4C">
        <w:trPr>
          <w:trHeight w:val="408"/>
        </w:trPr>
        <w:tc>
          <w:tcPr>
            <w:tcW w:w="5000" w:type="pct"/>
            <w:tcBorders>
              <w:top w:val="single" w:sz="4" w:space="0" w:color="000000"/>
              <w:left w:val="single" w:sz="4" w:space="0" w:color="000000"/>
              <w:bottom w:val="single" w:sz="4" w:space="0" w:color="000000"/>
              <w:right w:val="single" w:sz="4" w:space="0" w:color="000000"/>
            </w:tcBorders>
          </w:tcPr>
          <w:p w14:paraId="4F7AA5D8" w14:textId="77777777" w:rsidR="00476D47" w:rsidRPr="00B627D5" w:rsidRDefault="00476D47" w:rsidP="00A67688">
            <w:pPr>
              <w:spacing w:line="259" w:lineRule="auto"/>
            </w:pPr>
            <w:r w:rsidRPr="00B627D5">
              <w:rPr>
                <w:b/>
              </w:rPr>
              <w:t xml:space="preserve">Detail:  </w:t>
            </w:r>
            <w:r w:rsidRPr="00B627D5">
              <w:rPr>
                <w:b/>
                <w:i/>
              </w:rPr>
              <w:t xml:space="preserve">      </w:t>
            </w:r>
          </w:p>
        </w:tc>
      </w:tr>
    </w:tbl>
    <w:p w14:paraId="3F686812" w14:textId="77777777" w:rsidR="00476D47" w:rsidRPr="00B627D5" w:rsidRDefault="00476D47" w:rsidP="00476D47">
      <w:pPr>
        <w:spacing w:line="259" w:lineRule="auto"/>
      </w:pPr>
      <w:r w:rsidRPr="00B627D5">
        <w:t xml:space="preserve"> </w:t>
      </w:r>
    </w:p>
    <w:tbl>
      <w:tblPr>
        <w:tblStyle w:val="TableGrid0"/>
        <w:tblW w:w="5000" w:type="pct"/>
        <w:tblInd w:w="0" w:type="dxa"/>
        <w:tblCellMar>
          <w:top w:w="126" w:type="dxa"/>
          <w:left w:w="468" w:type="dxa"/>
          <w:right w:w="115" w:type="dxa"/>
        </w:tblCellMar>
        <w:tblLook w:val="04A0" w:firstRow="1" w:lastRow="0" w:firstColumn="1" w:lastColumn="0" w:noHBand="0" w:noVBand="1"/>
      </w:tblPr>
      <w:tblGrid>
        <w:gridCol w:w="9825"/>
      </w:tblGrid>
      <w:tr w:rsidR="00476D47" w:rsidRPr="00B627D5" w14:paraId="31E69A75" w14:textId="77777777" w:rsidTr="008C2B4C">
        <w:trPr>
          <w:trHeight w:val="408"/>
        </w:trPr>
        <w:tc>
          <w:tcPr>
            <w:tcW w:w="5000" w:type="pct"/>
            <w:tcBorders>
              <w:top w:val="single" w:sz="4" w:space="0" w:color="000000"/>
              <w:left w:val="single" w:sz="4" w:space="0" w:color="000000"/>
              <w:bottom w:val="single" w:sz="4" w:space="0" w:color="000000"/>
              <w:right w:val="single" w:sz="4" w:space="0" w:color="000000"/>
            </w:tcBorders>
          </w:tcPr>
          <w:p w14:paraId="236D446C" w14:textId="77777777" w:rsidR="00476D47" w:rsidRPr="00B627D5" w:rsidRDefault="00476D47" w:rsidP="00A67688">
            <w:pPr>
              <w:spacing w:line="259" w:lineRule="auto"/>
            </w:pPr>
            <w:r w:rsidRPr="00B627D5">
              <w:rPr>
                <w:b/>
              </w:rPr>
              <w:t>1.1.3. Subject:</w:t>
            </w:r>
            <w:r w:rsidRPr="00B627D5">
              <w:rPr>
                <w:b/>
                <w:i/>
              </w:rPr>
              <w:t xml:space="preserve"> </w:t>
            </w:r>
          </w:p>
        </w:tc>
      </w:tr>
      <w:tr w:rsidR="00476D47" w:rsidRPr="00B627D5" w14:paraId="4AAFEE4E" w14:textId="77777777" w:rsidTr="008C2B4C">
        <w:trPr>
          <w:trHeight w:val="408"/>
        </w:trPr>
        <w:tc>
          <w:tcPr>
            <w:tcW w:w="5000" w:type="pct"/>
            <w:tcBorders>
              <w:top w:val="single" w:sz="4" w:space="0" w:color="000000"/>
              <w:left w:val="single" w:sz="4" w:space="0" w:color="000000"/>
              <w:bottom w:val="single" w:sz="4" w:space="0" w:color="000000"/>
              <w:right w:val="single" w:sz="4" w:space="0" w:color="000000"/>
            </w:tcBorders>
          </w:tcPr>
          <w:p w14:paraId="76C04F52" w14:textId="77777777" w:rsidR="00476D47" w:rsidRPr="00B627D5" w:rsidRDefault="00476D47" w:rsidP="00A67688">
            <w:pPr>
              <w:spacing w:line="259" w:lineRule="auto"/>
            </w:pPr>
            <w:r w:rsidRPr="00B627D5">
              <w:rPr>
                <w:b/>
              </w:rPr>
              <w:t xml:space="preserve">Detail:  </w:t>
            </w:r>
            <w:r w:rsidRPr="00B627D5">
              <w:rPr>
                <w:b/>
                <w:i/>
              </w:rPr>
              <w:t xml:space="preserve">      </w:t>
            </w:r>
          </w:p>
        </w:tc>
      </w:tr>
    </w:tbl>
    <w:p w14:paraId="5A56075E" w14:textId="77777777" w:rsidR="00476D47" w:rsidRPr="00B627D5" w:rsidRDefault="00476D47" w:rsidP="00476D47">
      <w:pPr>
        <w:spacing w:line="259" w:lineRule="auto"/>
      </w:pPr>
      <w:r w:rsidRPr="00B627D5">
        <w:t xml:space="preserve"> </w:t>
      </w:r>
    </w:p>
    <w:tbl>
      <w:tblPr>
        <w:tblStyle w:val="TableGrid0"/>
        <w:tblW w:w="5000" w:type="pct"/>
        <w:tblInd w:w="0" w:type="dxa"/>
        <w:tblCellMar>
          <w:top w:w="124" w:type="dxa"/>
          <w:left w:w="468" w:type="dxa"/>
          <w:right w:w="115" w:type="dxa"/>
        </w:tblCellMar>
        <w:tblLook w:val="04A0" w:firstRow="1" w:lastRow="0" w:firstColumn="1" w:lastColumn="0" w:noHBand="0" w:noVBand="1"/>
      </w:tblPr>
      <w:tblGrid>
        <w:gridCol w:w="9825"/>
      </w:tblGrid>
      <w:tr w:rsidR="00476D47" w:rsidRPr="00B627D5" w14:paraId="1E769EB6" w14:textId="77777777" w:rsidTr="008C2B4C">
        <w:trPr>
          <w:trHeight w:val="406"/>
        </w:trPr>
        <w:tc>
          <w:tcPr>
            <w:tcW w:w="5000" w:type="pct"/>
            <w:tcBorders>
              <w:top w:val="single" w:sz="4" w:space="0" w:color="000000"/>
              <w:left w:val="single" w:sz="4" w:space="0" w:color="000000"/>
              <w:bottom w:val="single" w:sz="4" w:space="0" w:color="000000"/>
              <w:right w:val="single" w:sz="4" w:space="0" w:color="000000"/>
            </w:tcBorders>
          </w:tcPr>
          <w:p w14:paraId="3165839B" w14:textId="77777777" w:rsidR="00476D47" w:rsidRPr="00B627D5" w:rsidRDefault="00476D47" w:rsidP="00A67688">
            <w:pPr>
              <w:spacing w:line="259" w:lineRule="auto"/>
            </w:pPr>
            <w:r w:rsidRPr="00B627D5">
              <w:rPr>
                <w:b/>
              </w:rPr>
              <w:t>1.1.4. Subject:</w:t>
            </w:r>
            <w:r w:rsidRPr="00B627D5">
              <w:rPr>
                <w:b/>
                <w:i/>
              </w:rPr>
              <w:t xml:space="preserve"> </w:t>
            </w:r>
          </w:p>
        </w:tc>
      </w:tr>
      <w:tr w:rsidR="00476D47" w:rsidRPr="00B627D5" w14:paraId="4B0D51DC" w14:textId="77777777" w:rsidTr="008C2B4C">
        <w:trPr>
          <w:trHeight w:val="408"/>
        </w:trPr>
        <w:tc>
          <w:tcPr>
            <w:tcW w:w="5000" w:type="pct"/>
            <w:tcBorders>
              <w:top w:val="single" w:sz="4" w:space="0" w:color="000000"/>
              <w:left w:val="single" w:sz="4" w:space="0" w:color="000000"/>
              <w:bottom w:val="single" w:sz="4" w:space="0" w:color="000000"/>
              <w:right w:val="single" w:sz="4" w:space="0" w:color="000000"/>
            </w:tcBorders>
          </w:tcPr>
          <w:p w14:paraId="47B377F2" w14:textId="77777777" w:rsidR="00476D47" w:rsidRPr="00B627D5" w:rsidRDefault="00476D47" w:rsidP="00A67688">
            <w:pPr>
              <w:spacing w:line="259" w:lineRule="auto"/>
            </w:pPr>
            <w:r w:rsidRPr="00B627D5">
              <w:rPr>
                <w:b/>
              </w:rPr>
              <w:t xml:space="preserve">Detail:  </w:t>
            </w:r>
            <w:r w:rsidRPr="00B627D5">
              <w:rPr>
                <w:b/>
                <w:i/>
              </w:rPr>
              <w:t xml:space="preserve">      </w:t>
            </w:r>
          </w:p>
        </w:tc>
      </w:tr>
    </w:tbl>
    <w:p w14:paraId="590A41AF" w14:textId="77777777" w:rsidR="00476D47" w:rsidRPr="00B627D5" w:rsidRDefault="00476D47" w:rsidP="00476D47">
      <w:pPr>
        <w:spacing w:line="259" w:lineRule="auto"/>
      </w:pPr>
      <w:r w:rsidRPr="00B627D5">
        <w:t xml:space="preserve"> </w:t>
      </w:r>
    </w:p>
    <w:tbl>
      <w:tblPr>
        <w:tblStyle w:val="TableGrid0"/>
        <w:tblW w:w="5000" w:type="pct"/>
        <w:tblInd w:w="0" w:type="dxa"/>
        <w:tblCellMar>
          <w:top w:w="126" w:type="dxa"/>
          <w:left w:w="468" w:type="dxa"/>
          <w:right w:w="115" w:type="dxa"/>
        </w:tblCellMar>
        <w:tblLook w:val="04A0" w:firstRow="1" w:lastRow="0" w:firstColumn="1" w:lastColumn="0" w:noHBand="0" w:noVBand="1"/>
      </w:tblPr>
      <w:tblGrid>
        <w:gridCol w:w="9825"/>
      </w:tblGrid>
      <w:tr w:rsidR="00476D47" w:rsidRPr="00B627D5" w14:paraId="3E6CECB7" w14:textId="77777777" w:rsidTr="008C2B4C">
        <w:trPr>
          <w:trHeight w:val="406"/>
        </w:trPr>
        <w:tc>
          <w:tcPr>
            <w:tcW w:w="5000" w:type="pct"/>
            <w:tcBorders>
              <w:top w:val="single" w:sz="4" w:space="0" w:color="000000"/>
              <w:left w:val="single" w:sz="4" w:space="0" w:color="000000"/>
              <w:bottom w:val="single" w:sz="4" w:space="0" w:color="000000"/>
              <w:right w:val="single" w:sz="4" w:space="0" w:color="000000"/>
            </w:tcBorders>
          </w:tcPr>
          <w:p w14:paraId="7986AB77" w14:textId="77777777" w:rsidR="00476D47" w:rsidRPr="00B627D5" w:rsidRDefault="00476D47" w:rsidP="00A67688">
            <w:pPr>
              <w:spacing w:line="259" w:lineRule="auto"/>
            </w:pPr>
            <w:r w:rsidRPr="00B627D5">
              <w:rPr>
                <w:b/>
              </w:rPr>
              <w:t>1.1.5. Subject:</w:t>
            </w:r>
            <w:r w:rsidRPr="00B627D5">
              <w:rPr>
                <w:b/>
                <w:i/>
              </w:rPr>
              <w:t xml:space="preserve"> </w:t>
            </w:r>
          </w:p>
        </w:tc>
      </w:tr>
      <w:tr w:rsidR="00476D47" w:rsidRPr="00B627D5" w14:paraId="7552D049" w14:textId="77777777" w:rsidTr="008C2B4C">
        <w:trPr>
          <w:trHeight w:val="408"/>
        </w:trPr>
        <w:tc>
          <w:tcPr>
            <w:tcW w:w="5000" w:type="pct"/>
            <w:tcBorders>
              <w:top w:val="single" w:sz="4" w:space="0" w:color="000000"/>
              <w:left w:val="single" w:sz="4" w:space="0" w:color="000000"/>
              <w:bottom w:val="single" w:sz="4" w:space="0" w:color="000000"/>
              <w:right w:val="single" w:sz="4" w:space="0" w:color="000000"/>
            </w:tcBorders>
          </w:tcPr>
          <w:p w14:paraId="73C20550" w14:textId="77777777" w:rsidR="00476D47" w:rsidRPr="00B627D5" w:rsidRDefault="00476D47" w:rsidP="00A67688">
            <w:pPr>
              <w:spacing w:line="259" w:lineRule="auto"/>
            </w:pPr>
            <w:r w:rsidRPr="00B627D5">
              <w:rPr>
                <w:b/>
              </w:rPr>
              <w:t xml:space="preserve">Detail:  </w:t>
            </w:r>
            <w:r w:rsidRPr="00B627D5">
              <w:rPr>
                <w:b/>
                <w:i/>
              </w:rPr>
              <w:t xml:space="preserve">      </w:t>
            </w:r>
          </w:p>
        </w:tc>
      </w:tr>
    </w:tbl>
    <w:p w14:paraId="050D7509" w14:textId="77777777" w:rsidR="00476D47" w:rsidRPr="00B627D5" w:rsidRDefault="00476D47" w:rsidP="00476D47">
      <w:pPr>
        <w:spacing w:line="259" w:lineRule="auto"/>
      </w:pPr>
      <w:r w:rsidRPr="00B627D5">
        <w:t xml:space="preserve"> </w:t>
      </w:r>
    </w:p>
    <w:tbl>
      <w:tblPr>
        <w:tblStyle w:val="TableGrid0"/>
        <w:tblW w:w="5000" w:type="pct"/>
        <w:tblInd w:w="0" w:type="dxa"/>
        <w:tblCellMar>
          <w:top w:w="126" w:type="dxa"/>
          <w:left w:w="468" w:type="dxa"/>
          <w:right w:w="115" w:type="dxa"/>
        </w:tblCellMar>
        <w:tblLook w:val="04A0" w:firstRow="1" w:lastRow="0" w:firstColumn="1" w:lastColumn="0" w:noHBand="0" w:noVBand="1"/>
      </w:tblPr>
      <w:tblGrid>
        <w:gridCol w:w="9825"/>
      </w:tblGrid>
      <w:tr w:rsidR="00476D47" w:rsidRPr="00B627D5" w14:paraId="39988C0E" w14:textId="77777777" w:rsidTr="008C2B4C">
        <w:trPr>
          <w:trHeight w:val="406"/>
        </w:trPr>
        <w:tc>
          <w:tcPr>
            <w:tcW w:w="5000" w:type="pct"/>
            <w:tcBorders>
              <w:top w:val="single" w:sz="4" w:space="0" w:color="000000"/>
              <w:left w:val="single" w:sz="4" w:space="0" w:color="000000"/>
              <w:bottom w:val="single" w:sz="4" w:space="0" w:color="000000"/>
              <w:right w:val="single" w:sz="4" w:space="0" w:color="000000"/>
            </w:tcBorders>
          </w:tcPr>
          <w:p w14:paraId="704F9F20" w14:textId="77777777" w:rsidR="00476D47" w:rsidRPr="00B627D5" w:rsidRDefault="00476D47" w:rsidP="00A67688">
            <w:pPr>
              <w:spacing w:line="259" w:lineRule="auto"/>
            </w:pPr>
            <w:r w:rsidRPr="00B627D5">
              <w:rPr>
                <w:b/>
              </w:rPr>
              <w:t>1.1.6. Subject:</w:t>
            </w:r>
            <w:r w:rsidRPr="00B627D5">
              <w:rPr>
                <w:b/>
                <w:i/>
              </w:rPr>
              <w:t xml:space="preserve"> </w:t>
            </w:r>
          </w:p>
        </w:tc>
      </w:tr>
      <w:tr w:rsidR="00476D47" w:rsidRPr="00B627D5" w14:paraId="7413A71C" w14:textId="77777777" w:rsidTr="008C2B4C">
        <w:trPr>
          <w:trHeight w:val="408"/>
        </w:trPr>
        <w:tc>
          <w:tcPr>
            <w:tcW w:w="5000" w:type="pct"/>
            <w:tcBorders>
              <w:top w:val="single" w:sz="4" w:space="0" w:color="000000"/>
              <w:left w:val="single" w:sz="4" w:space="0" w:color="000000"/>
              <w:bottom w:val="single" w:sz="4" w:space="0" w:color="000000"/>
              <w:right w:val="single" w:sz="4" w:space="0" w:color="000000"/>
            </w:tcBorders>
          </w:tcPr>
          <w:p w14:paraId="2C41D1A0" w14:textId="77777777" w:rsidR="00476D47" w:rsidRPr="00B627D5" w:rsidRDefault="00476D47" w:rsidP="00A67688">
            <w:pPr>
              <w:spacing w:line="259" w:lineRule="auto"/>
            </w:pPr>
            <w:r w:rsidRPr="00B627D5">
              <w:rPr>
                <w:b/>
              </w:rPr>
              <w:t xml:space="preserve">Detail:  </w:t>
            </w:r>
            <w:r w:rsidRPr="00B627D5">
              <w:rPr>
                <w:b/>
                <w:i/>
              </w:rPr>
              <w:t xml:space="preserve">      </w:t>
            </w:r>
          </w:p>
        </w:tc>
      </w:tr>
    </w:tbl>
    <w:p w14:paraId="30FEE205" w14:textId="77777777" w:rsidR="00476D47" w:rsidRPr="00B627D5" w:rsidRDefault="00476D47" w:rsidP="00476D47">
      <w:pPr>
        <w:spacing w:line="259" w:lineRule="auto"/>
      </w:pPr>
      <w:r w:rsidRPr="00B627D5">
        <w:t xml:space="preserve"> </w:t>
      </w:r>
    </w:p>
    <w:p w14:paraId="3D31B59B" w14:textId="77777777" w:rsidR="00476D47" w:rsidRPr="00B627D5" w:rsidRDefault="00476D47" w:rsidP="008C2B4C">
      <w:pPr>
        <w:spacing w:line="276" w:lineRule="auto"/>
        <w:ind w:left="-5"/>
        <w:jc w:val="both"/>
      </w:pPr>
      <w:r w:rsidRPr="00B627D5">
        <w:t xml:space="preserve">By the duly authorised representatives signing this agreement, the Employer and the Tenderer agree to and accept the foregoing schedule of deviations as the only deviations from and amendments to the documents listed in the tender data and addenda thereto as listed in the tender schedules, as well as any confirmation, clarification or changes to the terms of the offer agreed by the Tenderer and the Employer during this process of offer and acceptance. </w:t>
      </w:r>
    </w:p>
    <w:p w14:paraId="3710C257" w14:textId="77777777" w:rsidR="00476D47" w:rsidRPr="00B627D5" w:rsidRDefault="00476D47" w:rsidP="008C2B4C">
      <w:pPr>
        <w:spacing w:line="276" w:lineRule="auto"/>
        <w:jc w:val="both"/>
      </w:pPr>
      <w:r w:rsidRPr="00B627D5">
        <w:t xml:space="preserve"> </w:t>
      </w:r>
    </w:p>
    <w:p w14:paraId="25B92328" w14:textId="20B9D7D4" w:rsidR="00476D47" w:rsidRPr="00B627D5" w:rsidRDefault="00476D47" w:rsidP="008C2B4C">
      <w:pPr>
        <w:spacing w:line="276" w:lineRule="auto"/>
        <w:ind w:left="-5" w:right="-11"/>
        <w:jc w:val="both"/>
      </w:pPr>
      <w:r w:rsidRPr="00B627D5">
        <w:t xml:space="preserve">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 </w:t>
      </w:r>
    </w:p>
    <w:p w14:paraId="136A21E3" w14:textId="77777777" w:rsidR="00DC4679" w:rsidRDefault="00476D47" w:rsidP="008C2B4C">
      <w:pPr>
        <w:spacing w:line="276" w:lineRule="auto"/>
        <w:jc w:val="both"/>
        <w:sectPr w:rsidR="00DC4679" w:rsidSect="000132A6">
          <w:pgSz w:w="11907" w:h="16840" w:code="9"/>
          <w:pgMar w:top="567" w:right="992" w:bottom="709" w:left="1080" w:header="426" w:footer="680" w:gutter="0"/>
          <w:cols w:space="720"/>
          <w:docGrid w:linePitch="272"/>
        </w:sectPr>
      </w:pPr>
      <w:r w:rsidRPr="00B627D5">
        <w:t xml:space="preserve"> </w:t>
      </w:r>
    </w:p>
    <w:p w14:paraId="4A867273" w14:textId="36CA8C03" w:rsidR="00476D47" w:rsidRDefault="00476D47" w:rsidP="008C2B4C">
      <w:pPr>
        <w:spacing w:line="276" w:lineRule="auto"/>
        <w:jc w:val="both"/>
      </w:pPr>
    </w:p>
    <w:p w14:paraId="69A2D04A" w14:textId="77777777" w:rsidR="00DC4679" w:rsidRDefault="00DC4679" w:rsidP="008C2B4C">
      <w:pPr>
        <w:spacing w:line="276" w:lineRule="auto"/>
        <w:jc w:val="both"/>
      </w:pPr>
    </w:p>
    <w:p w14:paraId="26286652" w14:textId="77777777" w:rsidR="00DC4679" w:rsidRDefault="00DC4679" w:rsidP="008C2B4C">
      <w:pPr>
        <w:spacing w:line="276" w:lineRule="auto"/>
        <w:jc w:val="both"/>
      </w:pPr>
    </w:p>
    <w:bookmarkStart w:id="37" w:name="_Toc142247215" w:displacedByCustomXml="next"/>
    <w:sdt>
      <w:sdtPr>
        <w:rPr>
          <w:b/>
        </w:rPr>
        <w:id w:val="379136018"/>
        <w:lock w:val="sdtContentLocked"/>
        <w:placeholder>
          <w:docPart w:val="DefaultPlaceholder_1081868574"/>
        </w:placeholder>
      </w:sdtPr>
      <w:sdtEndPr/>
      <w:sdtContent>
        <w:p w14:paraId="097DD103" w14:textId="74571D42" w:rsidR="00631FE1" w:rsidRDefault="00631FE1" w:rsidP="00631FE1">
          <w:pPr>
            <w:pStyle w:val="Heading1"/>
            <w:rPr>
              <w:b/>
            </w:rPr>
          </w:pPr>
          <w:r>
            <w:rPr>
              <w:b/>
            </w:rPr>
            <w:t>TERMS OF REFERENCE/ SPECIFICATIONS</w:t>
          </w:r>
        </w:p>
      </w:sdtContent>
    </w:sdt>
    <w:bookmarkEnd w:id="37" w:displacedByCustomXml="prev"/>
    <w:p w14:paraId="665A2689" w14:textId="77777777" w:rsidR="001A78BE" w:rsidRDefault="001A78BE" w:rsidP="001A78BE"/>
    <w:p w14:paraId="154A3B90" w14:textId="6813660C" w:rsidR="001A78BE" w:rsidRDefault="001A78BE" w:rsidP="001A78BE">
      <w:pPr>
        <w:spacing w:before="60" w:after="120" w:line="259" w:lineRule="auto"/>
        <w:ind w:left="-6"/>
        <w:rPr>
          <w:b/>
        </w:rPr>
      </w:pPr>
      <w:r w:rsidRPr="001A78BE">
        <w:rPr>
          <w:b/>
        </w:rPr>
        <w:t xml:space="preserve">Bid no: </w:t>
      </w:r>
      <w:sdt>
        <w:sdtPr>
          <w:rPr>
            <w:b/>
          </w:rPr>
          <w:alias w:val="Keywords"/>
          <w:tag w:val=""/>
          <w:id w:val="368656109"/>
          <w:lock w:val="sdtContentLocked"/>
          <w:placeholder>
            <w:docPart w:val="F1663FF22A374749B47E3E0281C4E694"/>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lang w:val="en-US"/>
            </w:rPr>
            <w:t>PT24/011</w:t>
          </w:r>
        </w:sdtContent>
      </w:sdt>
      <w:r w:rsidRPr="001A78BE">
        <w:rPr>
          <w:b/>
        </w:rPr>
        <w:t xml:space="preserve"> </w:t>
      </w:r>
    </w:p>
    <w:p w14:paraId="5BDBC15A" w14:textId="577FDC64" w:rsidR="001A78BE" w:rsidRPr="001A78BE" w:rsidRDefault="009D47EC" w:rsidP="001A78BE">
      <w:pPr>
        <w:pStyle w:val="CommentText"/>
        <w:jc w:val="both"/>
        <w:rPr>
          <w:b/>
        </w:rPr>
      </w:pPr>
      <w:r w:rsidRPr="002D2B5B">
        <w:rPr>
          <w:b/>
          <w:snapToGrid w:val="0"/>
        </w:rPr>
        <w:t>Bid/ Project Description</w:t>
      </w:r>
      <w:r>
        <w:rPr>
          <w:b/>
          <w:snapToGrid w:val="0"/>
        </w:rPr>
        <w:t>:</w:t>
      </w:r>
      <w:r>
        <w:rPr>
          <w:b/>
        </w:rPr>
        <w:t xml:space="preserve"> </w:t>
      </w:r>
      <w:sdt>
        <w:sdtPr>
          <w:rPr>
            <w:b/>
          </w:rPr>
          <w:alias w:val="Bid / Quotation Description"/>
          <w:tag w:val=""/>
          <w:id w:val="1387369572"/>
          <w:lock w:val="sdtContentLocked"/>
          <w:placeholder>
            <w:docPart w:val="3E84713409CC46BDAC6C7AFC66F0377C"/>
          </w:placeholder>
          <w:dataBinding w:prefixMappings="xmlns:ns0='http://schemas.microsoft.com/office/2006/coverPageProps' " w:xpath="/ns0:CoverPageProperties[1]/ns0:Abstract[1]" w:storeItemID="{55AF091B-3C7A-41E3-B477-F2FDAA23CFDA}"/>
          <w:text/>
        </w:sdtPr>
        <w:sdtEndPr/>
        <w:sdtContent>
          <w:r w:rsidR="007C2E35">
            <w:rPr>
              <w:b/>
              <w:lang w:val="en-US"/>
            </w:rPr>
            <w:t>SERVICE, REPAIR AND MAINTENANCE OF AIRCONDITION SYSTEMS FOR A PERIOD OF 36 MONTHS, AREA 1 WITHIN JURISDICTION OF PRETORIA REGIONAL OFFICE.</w:t>
          </w:r>
        </w:sdtContent>
      </w:sdt>
    </w:p>
    <w:p w14:paraId="2B8552AD" w14:textId="77777777" w:rsidR="001A78BE" w:rsidRDefault="001A78BE" w:rsidP="001A78BE"/>
    <w:p w14:paraId="680C5A5D" w14:textId="77777777" w:rsidR="001C59E1" w:rsidRDefault="001C59E1" w:rsidP="001A78BE">
      <w:pPr>
        <w:rPr>
          <w:snapToGrid w:val="0"/>
        </w:rPr>
      </w:pPr>
    </w:p>
    <w:p w14:paraId="3CF38178" w14:textId="1740FEE3" w:rsidR="001C59E1" w:rsidRDefault="001C59E1" w:rsidP="001A78BE">
      <w:pPr>
        <w:rPr>
          <w:snapToGrid w:val="0"/>
        </w:rPr>
      </w:pPr>
      <w:r>
        <w:fldChar w:fldCharType="begin">
          <w:ffData>
            <w:name w:val=""/>
            <w:enabled/>
            <w:calcOnExit w:val="0"/>
            <w:textInput>
              <w:default w:val="Paste Specifications or Terms of Reference here"/>
            </w:textInput>
          </w:ffData>
        </w:fldChar>
      </w:r>
      <w:r>
        <w:instrText xml:space="preserve"> FORMTEXT </w:instrText>
      </w:r>
      <w:r>
        <w:fldChar w:fldCharType="separate"/>
      </w:r>
      <w:r>
        <w:rPr>
          <w:noProof/>
        </w:rPr>
        <w:t>Paste Specifications or Terms of Reference here</w:t>
      </w:r>
      <w:r>
        <w:fldChar w:fldCharType="end"/>
      </w:r>
    </w:p>
    <w:p w14:paraId="34C188D2" w14:textId="77777777" w:rsidR="001A78BE" w:rsidRDefault="001A78BE" w:rsidP="001A78BE"/>
    <w:p w14:paraId="7FAAAF2F" w14:textId="77777777" w:rsidR="001A78BE" w:rsidRDefault="001A78BE" w:rsidP="001A78BE"/>
    <w:p w14:paraId="520FA88A" w14:textId="77777777" w:rsidR="001A78BE" w:rsidRPr="001A78BE" w:rsidRDefault="001A78BE" w:rsidP="001A78BE"/>
    <w:p w14:paraId="5A3AE734" w14:textId="77777777" w:rsidR="0047205B" w:rsidRDefault="0047205B" w:rsidP="002C279E">
      <w:pPr>
        <w:pStyle w:val="Heading1"/>
        <w:rPr>
          <w:b/>
        </w:rPr>
      </w:pPr>
    </w:p>
    <w:p w14:paraId="11FDC075" w14:textId="6E45EBD1" w:rsidR="00F11C54" w:rsidRDefault="00F11C54">
      <w:pPr>
        <w:rPr>
          <w:b/>
          <w:kern w:val="20"/>
          <w:position w:val="18"/>
          <w:sz w:val="24"/>
        </w:rPr>
      </w:pPr>
      <w:r>
        <w:rPr>
          <w:b/>
        </w:rPr>
        <w:br w:type="page"/>
      </w:r>
    </w:p>
    <w:p w14:paraId="2C1B1336" w14:textId="77777777" w:rsidR="00631FE1" w:rsidRDefault="00631FE1" w:rsidP="002C279E">
      <w:pPr>
        <w:pStyle w:val="Heading1"/>
        <w:rPr>
          <w:b/>
        </w:rPr>
      </w:pPr>
    </w:p>
    <w:p w14:paraId="25BCCE58" w14:textId="77777777" w:rsidR="00631FE1" w:rsidRDefault="00631FE1" w:rsidP="002C279E">
      <w:pPr>
        <w:pStyle w:val="Heading1"/>
        <w:rPr>
          <w:b/>
        </w:rPr>
      </w:pPr>
    </w:p>
    <w:bookmarkStart w:id="38" w:name="_Toc142247216" w:displacedByCustomXml="next"/>
    <w:sdt>
      <w:sdtPr>
        <w:rPr>
          <w:b/>
        </w:rPr>
        <w:id w:val="1506559357"/>
        <w:lock w:val="sdtContentLocked"/>
        <w:placeholder>
          <w:docPart w:val="DefaultPlaceholder_1081868574"/>
        </w:placeholder>
      </w:sdtPr>
      <w:sdtEndPr/>
      <w:sdtContent>
        <w:p w14:paraId="5744C3A2" w14:textId="664920B1" w:rsidR="00631FE1" w:rsidRDefault="00631FE1" w:rsidP="00631FE1">
          <w:pPr>
            <w:pStyle w:val="Heading1"/>
            <w:rPr>
              <w:b/>
            </w:rPr>
          </w:pPr>
          <w:r w:rsidRPr="000E5C83">
            <w:rPr>
              <w:b/>
            </w:rPr>
            <w:t>PRICING SCHEDULE/ BILLL OF QUANTITIES</w:t>
          </w:r>
        </w:p>
      </w:sdtContent>
    </w:sdt>
    <w:bookmarkEnd w:id="38" w:displacedByCustomXml="prev"/>
    <w:p w14:paraId="14333A29" w14:textId="70465E82" w:rsidR="00F62019" w:rsidRDefault="00F62019" w:rsidP="00184BD4">
      <w:pPr>
        <w:rPr>
          <w:b/>
          <w:bCs/>
          <w:snapToGrid w:val="0"/>
        </w:rPr>
      </w:pPr>
    </w:p>
    <w:p w14:paraId="56A49E48" w14:textId="564F15F1" w:rsidR="00F62019" w:rsidRDefault="00F62019">
      <w:pPr>
        <w:rPr>
          <w:b/>
          <w:bCs/>
          <w:snapToGrid w:val="0"/>
        </w:rPr>
      </w:pPr>
    </w:p>
    <w:p w14:paraId="767AA416" w14:textId="59EC8856" w:rsidR="009D47EC" w:rsidRDefault="009D47EC" w:rsidP="009D47EC">
      <w:pPr>
        <w:spacing w:before="60" w:after="120" w:line="259" w:lineRule="auto"/>
        <w:ind w:left="-6"/>
        <w:rPr>
          <w:b/>
        </w:rPr>
      </w:pPr>
      <w:r w:rsidRPr="001A78BE">
        <w:rPr>
          <w:b/>
        </w:rPr>
        <w:t xml:space="preserve">Bid no: </w:t>
      </w:r>
      <w:sdt>
        <w:sdtPr>
          <w:rPr>
            <w:b/>
          </w:rPr>
          <w:alias w:val="Keywords"/>
          <w:tag w:val=""/>
          <w:id w:val="-566571805"/>
          <w:lock w:val="sdtContentLocked"/>
          <w:placeholder>
            <w:docPart w:val="1BCD0CE2B42646F682B6B87EA816F893"/>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lang w:val="en-US"/>
            </w:rPr>
            <w:t>PT24/011</w:t>
          </w:r>
        </w:sdtContent>
      </w:sdt>
      <w:r w:rsidRPr="001A78BE">
        <w:rPr>
          <w:b/>
        </w:rPr>
        <w:t xml:space="preserve"> </w:t>
      </w:r>
    </w:p>
    <w:p w14:paraId="59F5CF2F" w14:textId="3884CBC5" w:rsidR="009D47EC" w:rsidRPr="001A78BE" w:rsidRDefault="009D47EC" w:rsidP="009D47EC">
      <w:pPr>
        <w:pStyle w:val="CommentText"/>
        <w:jc w:val="both"/>
        <w:rPr>
          <w:b/>
        </w:rPr>
      </w:pPr>
      <w:r w:rsidRPr="002D2B5B">
        <w:rPr>
          <w:b/>
          <w:snapToGrid w:val="0"/>
        </w:rPr>
        <w:t>Bid/ Project Description</w:t>
      </w:r>
      <w:r>
        <w:rPr>
          <w:b/>
          <w:snapToGrid w:val="0"/>
        </w:rPr>
        <w:t>:</w:t>
      </w:r>
      <w:r>
        <w:rPr>
          <w:b/>
        </w:rPr>
        <w:t xml:space="preserve"> </w:t>
      </w:r>
      <w:sdt>
        <w:sdtPr>
          <w:rPr>
            <w:b/>
          </w:rPr>
          <w:alias w:val="Bid / Quotation Description"/>
          <w:tag w:val=""/>
          <w:id w:val="-1728370387"/>
          <w:lock w:val="sdtContentLocked"/>
          <w:placeholder>
            <w:docPart w:val="70116D0D5098485591D12BA6DBE417BF"/>
          </w:placeholder>
          <w:dataBinding w:prefixMappings="xmlns:ns0='http://schemas.microsoft.com/office/2006/coverPageProps' " w:xpath="/ns0:CoverPageProperties[1]/ns0:Abstract[1]" w:storeItemID="{55AF091B-3C7A-41E3-B477-F2FDAA23CFDA}"/>
          <w:text/>
        </w:sdtPr>
        <w:sdtEndPr/>
        <w:sdtContent>
          <w:r w:rsidR="007C2E35">
            <w:rPr>
              <w:b/>
              <w:lang w:val="en-US"/>
            </w:rPr>
            <w:t>SERVICE, REPAIR AND MAINTENANCE OF AIRCONDITION SYSTEMS FOR A PERIOD OF 36 MONTHS, AREA 1 WITHIN JURISDICTION OF PRETORIA REGIONAL OFFICE.</w:t>
          </w:r>
        </w:sdtContent>
      </w:sdt>
    </w:p>
    <w:p w14:paraId="1670A873" w14:textId="77777777" w:rsidR="00B15D6E" w:rsidRDefault="00B15D6E" w:rsidP="00184BD4">
      <w:pPr>
        <w:rPr>
          <w:bCs/>
          <w:snapToGrid w:val="0"/>
        </w:rPr>
      </w:pPr>
    </w:p>
    <w:p w14:paraId="11CD9774" w14:textId="77777777" w:rsidR="001C59E1" w:rsidRDefault="001C59E1" w:rsidP="001C59E1">
      <w:pPr>
        <w:rPr>
          <w:snapToGrid w:val="0"/>
        </w:rPr>
      </w:pPr>
    </w:p>
    <w:p w14:paraId="0E1AB1F1"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31291736" w14:textId="77777777" w:rsidR="003D7107" w:rsidRPr="00701FEB" w:rsidRDefault="003D7107" w:rsidP="003D7107">
      <w:pPr>
        <w:tabs>
          <w:tab w:val="center" w:pos="4512"/>
          <w:tab w:val="left" w:pos="5040"/>
          <w:tab w:val="left" w:pos="5760"/>
          <w:tab w:val="left" w:pos="6480"/>
          <w:tab w:val="left" w:pos="7200"/>
          <w:tab w:val="left" w:pos="7920"/>
          <w:tab w:val="left" w:pos="8640"/>
        </w:tabs>
        <w:ind w:left="720"/>
        <w:jc w:val="center"/>
        <w:rPr>
          <w:b/>
          <w:sz w:val="28"/>
        </w:rPr>
      </w:pPr>
    </w:p>
    <w:p w14:paraId="106C2FFD" w14:textId="77777777" w:rsidR="003D7107" w:rsidRPr="00701FEB" w:rsidRDefault="003D7107" w:rsidP="003D7107">
      <w:pPr>
        <w:tabs>
          <w:tab w:val="center" w:pos="4512"/>
          <w:tab w:val="left" w:pos="5040"/>
          <w:tab w:val="left" w:pos="5760"/>
          <w:tab w:val="left" w:pos="6480"/>
          <w:tab w:val="left" w:pos="7200"/>
          <w:tab w:val="left" w:pos="7920"/>
          <w:tab w:val="left" w:pos="8640"/>
        </w:tabs>
        <w:ind w:left="720"/>
        <w:jc w:val="center"/>
        <w:rPr>
          <w:b/>
          <w:sz w:val="28"/>
        </w:rPr>
      </w:pPr>
      <w:r w:rsidRPr="00701FEB">
        <w:rPr>
          <w:b/>
          <w:sz w:val="28"/>
        </w:rPr>
        <w:t>REPUBLIC OF SOUTH AFRICA</w:t>
      </w:r>
    </w:p>
    <w:p w14:paraId="2179A752"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5314C749" w14:textId="77777777" w:rsidR="003D7107" w:rsidRDefault="003D7107" w:rsidP="003D7107">
      <w:pPr>
        <w:tabs>
          <w:tab w:val="center" w:pos="4512"/>
          <w:tab w:val="left" w:pos="5040"/>
          <w:tab w:val="left" w:pos="5760"/>
          <w:tab w:val="left" w:pos="6480"/>
          <w:tab w:val="left" w:pos="7200"/>
          <w:tab w:val="left" w:pos="7920"/>
          <w:tab w:val="left" w:pos="8640"/>
        </w:tabs>
        <w:jc w:val="center"/>
        <w:rPr>
          <w:b/>
          <w:sz w:val="28"/>
        </w:rPr>
      </w:pPr>
      <w:r w:rsidRPr="00701FEB">
        <w:rPr>
          <w:b/>
          <w:sz w:val="28"/>
        </w:rPr>
        <w:t>DEPARTMENT OF PUBLIC WORKS</w:t>
      </w:r>
    </w:p>
    <w:p w14:paraId="5F2E14D5" w14:textId="77777777" w:rsidR="003D7107" w:rsidRPr="00701FEB" w:rsidRDefault="003D7107" w:rsidP="003D7107">
      <w:pPr>
        <w:tabs>
          <w:tab w:val="center" w:pos="4512"/>
          <w:tab w:val="left" w:pos="5040"/>
          <w:tab w:val="left" w:pos="5760"/>
          <w:tab w:val="left" w:pos="6480"/>
          <w:tab w:val="left" w:pos="7200"/>
          <w:tab w:val="left" w:pos="7920"/>
          <w:tab w:val="left" w:pos="8640"/>
        </w:tabs>
        <w:jc w:val="center"/>
        <w:rPr>
          <w:b/>
          <w:sz w:val="28"/>
        </w:rPr>
      </w:pPr>
      <w:r>
        <w:rPr>
          <w:b/>
          <w:sz w:val="28"/>
        </w:rPr>
        <w:t>AND INFRASTRUCTURE</w:t>
      </w:r>
    </w:p>
    <w:p w14:paraId="05E21D01"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4E7F58DF" w14:textId="2EEBF3AC"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r w:rsidRPr="00701FEB">
        <w:rPr>
          <w:b/>
          <w:noProof/>
          <w:sz w:val="28"/>
          <w:lang w:val="en-US" w:eastAsia="en-US"/>
        </w:rPr>
        <w:drawing>
          <wp:inline distT="0" distB="0" distL="0" distR="0" wp14:anchorId="2A6E8331" wp14:editId="775910F1">
            <wp:extent cx="1676400" cy="2108200"/>
            <wp:effectExtent l="0" t="0" r="0" b="6350"/>
            <wp:docPr id="9" name="Picture 9" descr="emble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2108200"/>
                    </a:xfrm>
                    <a:prstGeom prst="rect">
                      <a:avLst/>
                    </a:prstGeom>
                    <a:noFill/>
                    <a:ln>
                      <a:noFill/>
                    </a:ln>
                  </pic:spPr>
                </pic:pic>
              </a:graphicData>
            </a:graphic>
          </wp:inline>
        </w:drawing>
      </w:r>
    </w:p>
    <w:p w14:paraId="068154FB"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2AA5DF3A"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r w:rsidRPr="00701FEB">
        <w:rPr>
          <w:b/>
          <w:sz w:val="28"/>
        </w:rPr>
        <w:t>BID</w:t>
      </w:r>
    </w:p>
    <w:p w14:paraId="387176D5"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r w:rsidRPr="00701FEB">
        <w:rPr>
          <w:b/>
          <w:sz w:val="28"/>
        </w:rPr>
        <w:t xml:space="preserve"> </w:t>
      </w:r>
    </w:p>
    <w:p w14:paraId="73E89D25" w14:textId="77777777" w:rsidR="003D7107" w:rsidRPr="00701FEB" w:rsidRDefault="003D7107" w:rsidP="003D7107">
      <w:pPr>
        <w:tabs>
          <w:tab w:val="center" w:pos="4512"/>
          <w:tab w:val="left" w:pos="5040"/>
          <w:tab w:val="left" w:pos="5760"/>
          <w:tab w:val="left" w:pos="6480"/>
          <w:tab w:val="left" w:pos="7200"/>
          <w:tab w:val="left" w:pos="7920"/>
          <w:tab w:val="left" w:pos="8640"/>
        </w:tabs>
        <w:jc w:val="center"/>
        <w:rPr>
          <w:b/>
          <w:sz w:val="28"/>
        </w:rPr>
      </w:pPr>
      <w:r w:rsidRPr="00701FEB">
        <w:rPr>
          <w:b/>
          <w:sz w:val="28"/>
        </w:rPr>
        <w:t>FOR THE</w:t>
      </w:r>
    </w:p>
    <w:p w14:paraId="3DE1977E"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127D8AC7" w14:textId="77777777" w:rsidR="003D7107" w:rsidRPr="00701FEB" w:rsidRDefault="003D7107" w:rsidP="003D7107">
      <w:pPr>
        <w:tabs>
          <w:tab w:val="center" w:pos="4512"/>
          <w:tab w:val="left" w:pos="5040"/>
          <w:tab w:val="left" w:pos="5760"/>
          <w:tab w:val="left" w:pos="6480"/>
          <w:tab w:val="left" w:pos="7200"/>
          <w:tab w:val="left" w:pos="7920"/>
          <w:tab w:val="left" w:pos="8640"/>
        </w:tabs>
        <w:rPr>
          <w:b/>
          <w:sz w:val="28"/>
        </w:rPr>
      </w:pPr>
      <w:r w:rsidRPr="00701FEB">
        <w:rPr>
          <w:b/>
          <w:sz w:val="28"/>
        </w:rPr>
        <w:t xml:space="preserve"> </w:t>
      </w:r>
      <w:r>
        <w:rPr>
          <w:b/>
          <w:sz w:val="28"/>
        </w:rPr>
        <w:t xml:space="preserve">                     </w:t>
      </w:r>
      <w:r w:rsidRPr="00701FEB">
        <w:rPr>
          <w:b/>
          <w:sz w:val="28"/>
        </w:rPr>
        <w:t>SERVICES</w:t>
      </w:r>
      <w:r>
        <w:rPr>
          <w:b/>
          <w:sz w:val="28"/>
        </w:rPr>
        <w:t>, REPAIRS AND MAINTENANCE</w:t>
      </w:r>
      <w:r w:rsidRPr="00701FEB">
        <w:rPr>
          <w:b/>
          <w:sz w:val="28"/>
        </w:rPr>
        <w:t xml:space="preserve"> OF </w:t>
      </w:r>
    </w:p>
    <w:p w14:paraId="7541AB23" w14:textId="77777777" w:rsidR="003D7107" w:rsidRPr="00701FEB" w:rsidRDefault="003D7107" w:rsidP="003D7107">
      <w:pPr>
        <w:tabs>
          <w:tab w:val="center" w:pos="4512"/>
          <w:tab w:val="left" w:pos="5040"/>
          <w:tab w:val="left" w:pos="5760"/>
          <w:tab w:val="left" w:pos="6480"/>
          <w:tab w:val="left" w:pos="7200"/>
          <w:tab w:val="left" w:pos="7920"/>
          <w:tab w:val="left" w:pos="8640"/>
        </w:tabs>
        <w:jc w:val="center"/>
        <w:rPr>
          <w:b/>
          <w:sz w:val="28"/>
        </w:rPr>
      </w:pPr>
    </w:p>
    <w:p w14:paraId="734F5C6A" w14:textId="77777777" w:rsidR="003D7107" w:rsidRPr="00701FEB" w:rsidRDefault="003D7107" w:rsidP="003D7107">
      <w:pPr>
        <w:tabs>
          <w:tab w:val="center" w:pos="4512"/>
          <w:tab w:val="left" w:pos="5040"/>
          <w:tab w:val="left" w:pos="5760"/>
          <w:tab w:val="left" w:pos="6480"/>
          <w:tab w:val="left" w:pos="7200"/>
          <w:tab w:val="left" w:pos="7920"/>
          <w:tab w:val="left" w:pos="8640"/>
        </w:tabs>
        <w:jc w:val="center"/>
        <w:rPr>
          <w:b/>
          <w:sz w:val="28"/>
        </w:rPr>
      </w:pPr>
      <w:r w:rsidRPr="00701FEB">
        <w:rPr>
          <w:b/>
          <w:sz w:val="28"/>
        </w:rPr>
        <w:t>AIR CONDITIONING</w:t>
      </w:r>
      <w:r>
        <w:rPr>
          <w:b/>
          <w:sz w:val="28"/>
        </w:rPr>
        <w:t xml:space="preserve"> SYSTEM</w:t>
      </w:r>
      <w:r w:rsidRPr="00701FEB">
        <w:rPr>
          <w:b/>
          <w:sz w:val="28"/>
        </w:rPr>
        <w:t xml:space="preserve">  </w:t>
      </w:r>
    </w:p>
    <w:p w14:paraId="469954B4" w14:textId="77777777" w:rsidR="003D7107" w:rsidRDefault="003D7107" w:rsidP="003D7107">
      <w:pPr>
        <w:tabs>
          <w:tab w:val="center" w:pos="4512"/>
          <w:tab w:val="left" w:pos="5040"/>
          <w:tab w:val="left" w:pos="5760"/>
          <w:tab w:val="left" w:pos="6480"/>
          <w:tab w:val="left" w:pos="7200"/>
          <w:tab w:val="left" w:pos="7920"/>
          <w:tab w:val="left" w:pos="8640"/>
        </w:tabs>
        <w:jc w:val="center"/>
        <w:rPr>
          <w:b/>
          <w:sz w:val="28"/>
        </w:rPr>
      </w:pPr>
      <w:r>
        <w:rPr>
          <w:b/>
          <w:sz w:val="28"/>
        </w:rPr>
        <w:t xml:space="preserve">IN </w:t>
      </w:r>
    </w:p>
    <w:p w14:paraId="03536386" w14:textId="77777777" w:rsidR="003D7107" w:rsidRPr="00701FEB" w:rsidRDefault="003D7107" w:rsidP="003D7107">
      <w:pPr>
        <w:tabs>
          <w:tab w:val="center" w:pos="4512"/>
          <w:tab w:val="left" w:pos="5040"/>
          <w:tab w:val="left" w:pos="5760"/>
          <w:tab w:val="left" w:pos="6480"/>
          <w:tab w:val="left" w:pos="7200"/>
          <w:tab w:val="left" w:pos="7920"/>
          <w:tab w:val="left" w:pos="8640"/>
        </w:tabs>
        <w:jc w:val="center"/>
        <w:rPr>
          <w:b/>
          <w:sz w:val="28"/>
        </w:rPr>
      </w:pPr>
      <w:r>
        <w:rPr>
          <w:b/>
          <w:sz w:val="28"/>
        </w:rPr>
        <w:t>AREA 1</w:t>
      </w:r>
    </w:p>
    <w:p w14:paraId="311DAEE6" w14:textId="77777777" w:rsidR="003D7107" w:rsidRPr="00701FEB" w:rsidRDefault="003D7107" w:rsidP="003D7107">
      <w:pPr>
        <w:tabs>
          <w:tab w:val="center" w:pos="4512"/>
          <w:tab w:val="left" w:pos="5040"/>
          <w:tab w:val="left" w:pos="5760"/>
          <w:tab w:val="left" w:pos="6480"/>
          <w:tab w:val="left" w:pos="7200"/>
          <w:tab w:val="left" w:pos="7920"/>
          <w:tab w:val="left" w:pos="8640"/>
        </w:tabs>
        <w:jc w:val="center"/>
        <w:rPr>
          <w:b/>
          <w:sz w:val="28"/>
        </w:rPr>
      </w:pPr>
    </w:p>
    <w:p w14:paraId="5ACB6F45" w14:textId="77777777" w:rsidR="003D7107" w:rsidRPr="00701FEB" w:rsidRDefault="003D7107" w:rsidP="003D7107">
      <w:pPr>
        <w:tabs>
          <w:tab w:val="center" w:pos="4512"/>
          <w:tab w:val="left" w:pos="5040"/>
          <w:tab w:val="left" w:pos="5760"/>
          <w:tab w:val="left" w:pos="6480"/>
          <w:tab w:val="left" w:pos="7200"/>
          <w:tab w:val="left" w:pos="7920"/>
          <w:tab w:val="left" w:pos="8640"/>
        </w:tabs>
        <w:jc w:val="center"/>
        <w:rPr>
          <w:b/>
          <w:sz w:val="28"/>
        </w:rPr>
      </w:pPr>
      <w:r w:rsidRPr="00701FEB">
        <w:rPr>
          <w:b/>
          <w:sz w:val="28"/>
        </w:rPr>
        <w:t>WITHIN</w:t>
      </w:r>
    </w:p>
    <w:p w14:paraId="49788002" w14:textId="77777777" w:rsidR="003D7107" w:rsidRPr="00701FEB" w:rsidRDefault="003D7107" w:rsidP="003D7107">
      <w:pPr>
        <w:tabs>
          <w:tab w:val="center" w:pos="4512"/>
          <w:tab w:val="left" w:pos="5040"/>
          <w:tab w:val="left" w:pos="5760"/>
          <w:tab w:val="left" w:pos="6480"/>
          <w:tab w:val="left" w:pos="7200"/>
          <w:tab w:val="left" w:pos="7920"/>
          <w:tab w:val="left" w:pos="8640"/>
        </w:tabs>
        <w:jc w:val="center"/>
        <w:rPr>
          <w:b/>
          <w:sz w:val="28"/>
        </w:rPr>
      </w:pPr>
    </w:p>
    <w:p w14:paraId="2ED3B3AE" w14:textId="77777777" w:rsidR="003D7107" w:rsidRPr="005F4609" w:rsidRDefault="003D7107" w:rsidP="003D7107">
      <w:pPr>
        <w:tabs>
          <w:tab w:val="center" w:pos="4512"/>
          <w:tab w:val="left" w:pos="5040"/>
          <w:tab w:val="left" w:pos="5760"/>
          <w:tab w:val="left" w:pos="6480"/>
          <w:tab w:val="left" w:pos="7200"/>
          <w:tab w:val="left" w:pos="7920"/>
          <w:tab w:val="left" w:pos="8640"/>
        </w:tabs>
        <w:jc w:val="center"/>
        <w:rPr>
          <w:b/>
          <w:sz w:val="28"/>
          <w:szCs w:val="28"/>
        </w:rPr>
      </w:pPr>
      <w:r w:rsidRPr="00701FEB">
        <w:rPr>
          <w:b/>
          <w:sz w:val="28"/>
        </w:rPr>
        <w:t>JURISDICTION OF</w:t>
      </w:r>
      <w:r>
        <w:rPr>
          <w:b/>
          <w:sz w:val="28"/>
        </w:rPr>
        <w:t xml:space="preserve"> PRETORIA</w:t>
      </w:r>
      <w:r w:rsidRPr="00701FEB">
        <w:rPr>
          <w:b/>
          <w:sz w:val="28"/>
        </w:rPr>
        <w:t xml:space="preserve"> REGIONAL OFFICE</w:t>
      </w:r>
      <w:r>
        <w:rPr>
          <w:b/>
          <w:sz w:val="28"/>
        </w:rPr>
        <w:t>:</w:t>
      </w:r>
    </w:p>
    <w:p w14:paraId="0AA0E3B8" w14:textId="77777777" w:rsidR="003D7107" w:rsidRPr="005F4609" w:rsidRDefault="003D7107" w:rsidP="003D7107">
      <w:pPr>
        <w:tabs>
          <w:tab w:val="left" w:pos="-1440"/>
          <w:tab w:val="left" w:pos="-720"/>
          <w:tab w:val="left" w:pos="0"/>
        </w:tabs>
        <w:jc w:val="both"/>
        <w:rPr>
          <w:b/>
          <w:sz w:val="28"/>
          <w:szCs w:val="28"/>
        </w:rPr>
      </w:pPr>
      <w:r w:rsidRPr="005F4609">
        <w:rPr>
          <w:b/>
          <w:sz w:val="28"/>
          <w:szCs w:val="28"/>
        </w:rPr>
        <w:tab/>
      </w:r>
      <w:r w:rsidRPr="005F4609">
        <w:rPr>
          <w:b/>
          <w:sz w:val="28"/>
          <w:szCs w:val="28"/>
        </w:rPr>
        <w:tab/>
      </w:r>
    </w:p>
    <w:p w14:paraId="594CC496" w14:textId="77777777" w:rsidR="003D7107" w:rsidRPr="005F4609"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8"/>
          <w:szCs w:val="28"/>
        </w:rPr>
      </w:pPr>
      <w:r w:rsidRPr="005F4609">
        <w:rPr>
          <w:b/>
          <w:sz w:val="28"/>
          <w:szCs w:val="28"/>
        </w:rPr>
        <w:tab/>
      </w:r>
      <w:r w:rsidRPr="005F4609">
        <w:rPr>
          <w:b/>
          <w:sz w:val="28"/>
          <w:szCs w:val="28"/>
        </w:rPr>
        <w:tab/>
      </w:r>
      <w:r w:rsidRPr="005F4609">
        <w:rPr>
          <w:b/>
          <w:sz w:val="28"/>
          <w:szCs w:val="28"/>
        </w:rPr>
        <w:tab/>
      </w:r>
      <w:r w:rsidRPr="005F4609">
        <w:rPr>
          <w:b/>
          <w:sz w:val="28"/>
          <w:szCs w:val="28"/>
        </w:rPr>
        <w:tab/>
      </w:r>
      <w:r w:rsidRPr="005F4609">
        <w:rPr>
          <w:b/>
          <w:sz w:val="28"/>
          <w:szCs w:val="28"/>
        </w:rPr>
        <w:tab/>
      </w:r>
    </w:p>
    <w:p w14:paraId="711E97EA" w14:textId="77777777" w:rsidR="003D7107" w:rsidRPr="005F4609"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8"/>
          <w:szCs w:val="28"/>
        </w:rPr>
      </w:pPr>
      <w:r w:rsidRPr="005F4609">
        <w:rPr>
          <w:b/>
          <w:sz w:val="28"/>
          <w:szCs w:val="28"/>
        </w:rPr>
        <w:t xml:space="preserve">                                                    </w:t>
      </w:r>
    </w:p>
    <w:p w14:paraId="3DB6DBA7"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p>
    <w:p w14:paraId="2B156206"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p>
    <w:p w14:paraId="6E5E372D" w14:textId="77777777" w:rsidR="003D7107" w:rsidRPr="002A229B" w:rsidRDefault="003D7107" w:rsidP="003D7107">
      <w:pPr>
        <w:rPr>
          <w:b/>
          <w:szCs w:val="24"/>
        </w:rPr>
      </w:pPr>
      <w:r w:rsidRPr="002A229B">
        <w:rPr>
          <w:b/>
          <w:szCs w:val="24"/>
        </w:rPr>
        <w:t>CONTACT PERSON FOR ANY QUIRIES OR SITE VISIT ARRANGEMENT</w:t>
      </w:r>
    </w:p>
    <w:p w14:paraId="2F779FA0" w14:textId="77777777" w:rsidR="003D7107" w:rsidRPr="002A229B" w:rsidRDefault="003D7107" w:rsidP="003D7107">
      <w:pPr>
        <w:rPr>
          <w:b/>
        </w:rPr>
      </w:pPr>
      <w:r w:rsidRPr="002A229B">
        <w:rPr>
          <w:b/>
        </w:rPr>
        <w:t>NAME: MR MICHAEL N MORONGA</w:t>
      </w:r>
    </w:p>
    <w:p w14:paraId="1B3394B8" w14:textId="77777777" w:rsidR="003D7107" w:rsidRPr="002A229B" w:rsidRDefault="003D7107" w:rsidP="003D7107">
      <w:pPr>
        <w:rPr>
          <w:b/>
        </w:rPr>
      </w:pPr>
      <w:r w:rsidRPr="002A229B">
        <w:rPr>
          <w:b/>
        </w:rPr>
        <w:t>TEL:</w:t>
      </w:r>
      <w:r w:rsidRPr="002A229B">
        <w:rPr>
          <w:b/>
        </w:rPr>
        <w:tab/>
        <w:t>012 310 5933</w:t>
      </w:r>
      <w:r w:rsidRPr="002A229B">
        <w:rPr>
          <w:b/>
        </w:rPr>
        <w:tab/>
        <w:t xml:space="preserve"> </w:t>
      </w:r>
    </w:p>
    <w:p w14:paraId="24DD1749" w14:textId="77777777" w:rsidR="003D7107" w:rsidRPr="002A229B" w:rsidRDefault="003D7107" w:rsidP="003D7107">
      <w:pPr>
        <w:rPr>
          <w:b/>
        </w:rPr>
      </w:pPr>
      <w:r w:rsidRPr="002A229B">
        <w:rPr>
          <w:b/>
        </w:rPr>
        <w:t>CELL:</w:t>
      </w:r>
      <w:r w:rsidRPr="002A229B">
        <w:rPr>
          <w:b/>
        </w:rPr>
        <w:tab/>
        <w:t xml:space="preserve"> 071 363 5628</w:t>
      </w:r>
    </w:p>
    <w:p w14:paraId="50D30716" w14:textId="77777777" w:rsidR="003D7107" w:rsidRPr="002A229B" w:rsidRDefault="003D7107" w:rsidP="003D7107">
      <w:pPr>
        <w:rPr>
          <w:b/>
        </w:rPr>
      </w:pPr>
      <w:r w:rsidRPr="002A229B">
        <w:rPr>
          <w:b/>
        </w:rPr>
        <w:t xml:space="preserve">E-mail: </w:t>
      </w:r>
      <w:hyperlink r:id="rId15" w:history="1">
        <w:r w:rsidRPr="002A229B">
          <w:rPr>
            <w:rStyle w:val="Hyperlink"/>
            <w:b/>
          </w:rPr>
          <w:t>michael.moronga@dpw.gov.za</w:t>
        </w:r>
      </w:hyperlink>
    </w:p>
    <w:p w14:paraId="4AC3C057" w14:textId="77777777" w:rsidR="003D7107"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p>
    <w:p w14:paraId="52B6B248" w14:textId="77777777" w:rsidR="003D7107"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p>
    <w:p w14:paraId="45E2447B" w14:textId="77777777" w:rsidR="003D7107"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p>
    <w:p w14:paraId="1469F1BC" w14:textId="77777777" w:rsidR="003D7107"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p>
    <w:p w14:paraId="3F6B84FA" w14:textId="77777777" w:rsidR="003D7107"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rPr>
      </w:pPr>
    </w:p>
    <w:p w14:paraId="1AD92FD5" w14:textId="77777777" w:rsidR="003D7107" w:rsidRPr="002A229B" w:rsidRDefault="003D7107" w:rsidP="003D7107">
      <w:pPr>
        <w:rPr>
          <w:b/>
          <w:sz w:val="32"/>
        </w:rPr>
      </w:pPr>
      <w:r w:rsidRPr="002A229B">
        <w:rPr>
          <w:b/>
          <w:sz w:val="32"/>
        </w:rPr>
        <w:t xml:space="preserve">INDEX </w:t>
      </w:r>
    </w:p>
    <w:p w14:paraId="190CBD06" w14:textId="77777777" w:rsidR="003D7107" w:rsidRPr="002A229B" w:rsidRDefault="003D7107" w:rsidP="003D7107">
      <w:pPr>
        <w:rPr>
          <w:b/>
          <w:sz w:val="32"/>
        </w:rPr>
      </w:pPr>
    </w:p>
    <w:p w14:paraId="18BC3CF7" w14:textId="77777777" w:rsidR="003D7107" w:rsidRPr="002A229B" w:rsidRDefault="003D7107" w:rsidP="00554D4B">
      <w:pPr>
        <w:pStyle w:val="ListParagraph"/>
        <w:numPr>
          <w:ilvl w:val="0"/>
          <w:numId w:val="94"/>
        </w:numPr>
        <w:contextualSpacing/>
        <w:rPr>
          <w:b/>
          <w:sz w:val="32"/>
        </w:rPr>
      </w:pPr>
      <w:r w:rsidRPr="002A229B">
        <w:rPr>
          <w:b/>
          <w:sz w:val="32"/>
        </w:rPr>
        <w:t>SPECIAL CONDITION OF CONTRACT</w:t>
      </w:r>
    </w:p>
    <w:p w14:paraId="087B8289" w14:textId="77777777" w:rsidR="003D7107" w:rsidRPr="002A229B" w:rsidRDefault="003D7107" w:rsidP="00554D4B">
      <w:pPr>
        <w:pStyle w:val="ListParagraph"/>
        <w:numPr>
          <w:ilvl w:val="0"/>
          <w:numId w:val="94"/>
        </w:numPr>
        <w:contextualSpacing/>
        <w:rPr>
          <w:b/>
          <w:sz w:val="32"/>
        </w:rPr>
      </w:pPr>
      <w:r w:rsidRPr="002A229B">
        <w:rPr>
          <w:b/>
          <w:sz w:val="32"/>
        </w:rPr>
        <w:t>TECHNICAL SPECIFICATION</w:t>
      </w:r>
    </w:p>
    <w:p w14:paraId="054B7B18" w14:textId="77777777" w:rsidR="003D7107" w:rsidRDefault="003D7107" w:rsidP="00554D4B">
      <w:pPr>
        <w:pStyle w:val="ListParagraph"/>
        <w:numPr>
          <w:ilvl w:val="0"/>
          <w:numId w:val="94"/>
        </w:numPr>
        <w:contextualSpacing/>
        <w:rPr>
          <w:b/>
          <w:sz w:val="32"/>
        </w:rPr>
      </w:pPr>
      <w:r w:rsidRPr="002A229B">
        <w:rPr>
          <w:b/>
          <w:sz w:val="32"/>
        </w:rPr>
        <w:t>SCHEDULE OF PRICE</w:t>
      </w:r>
    </w:p>
    <w:p w14:paraId="3BBDF979" w14:textId="77777777" w:rsidR="003D7107" w:rsidRPr="006645D3" w:rsidRDefault="003D7107" w:rsidP="00554D4B">
      <w:pPr>
        <w:pStyle w:val="ListParagraph"/>
        <w:numPr>
          <w:ilvl w:val="0"/>
          <w:numId w:val="94"/>
        </w:numPr>
        <w:contextualSpacing/>
        <w:rPr>
          <w:b/>
          <w:sz w:val="32"/>
          <w:szCs w:val="32"/>
        </w:rPr>
      </w:pPr>
      <w:r w:rsidRPr="006645D3">
        <w:rPr>
          <w:b/>
          <w:sz w:val="32"/>
          <w:szCs w:val="32"/>
        </w:rPr>
        <w:t>ANNEXURE</w:t>
      </w:r>
      <w:r>
        <w:rPr>
          <w:b/>
          <w:sz w:val="32"/>
          <w:szCs w:val="32"/>
        </w:rPr>
        <w:t>S</w:t>
      </w:r>
    </w:p>
    <w:p w14:paraId="021861D1" w14:textId="77777777" w:rsidR="003D7107" w:rsidRPr="006645D3" w:rsidRDefault="003D7107" w:rsidP="00554D4B">
      <w:pPr>
        <w:pStyle w:val="ListParagraph"/>
        <w:numPr>
          <w:ilvl w:val="0"/>
          <w:numId w:val="94"/>
        </w:numPr>
        <w:contextualSpacing/>
        <w:rPr>
          <w:b/>
          <w:sz w:val="32"/>
          <w:szCs w:val="32"/>
        </w:rPr>
      </w:pPr>
      <w:r>
        <w:rPr>
          <w:b/>
          <w:sz w:val="32"/>
          <w:szCs w:val="32"/>
        </w:rPr>
        <w:t>SITE AREAS</w:t>
      </w:r>
    </w:p>
    <w:p w14:paraId="7C6D2DA5" w14:textId="77777777" w:rsidR="003D7107" w:rsidRDefault="003D7107" w:rsidP="003D7107"/>
    <w:p w14:paraId="037CFEEB" w14:textId="77777777" w:rsidR="003D7107" w:rsidRDefault="003D7107" w:rsidP="003D7107"/>
    <w:p w14:paraId="6D4C3E08" w14:textId="77777777" w:rsidR="003D7107" w:rsidRDefault="003D7107" w:rsidP="003D7107"/>
    <w:p w14:paraId="20F4AFBF" w14:textId="77777777" w:rsidR="003D7107" w:rsidRDefault="003D7107" w:rsidP="003D7107"/>
    <w:p w14:paraId="6606E928" w14:textId="77777777" w:rsidR="003D7107" w:rsidRDefault="003D7107" w:rsidP="003D7107"/>
    <w:p w14:paraId="322B9B45" w14:textId="77777777" w:rsidR="003D7107" w:rsidRDefault="003D7107" w:rsidP="003D7107"/>
    <w:p w14:paraId="4DF06395" w14:textId="77777777" w:rsidR="003D7107" w:rsidRDefault="003D7107" w:rsidP="003D7107"/>
    <w:p w14:paraId="1A2929D7" w14:textId="77777777" w:rsidR="003D7107" w:rsidRDefault="003D7107" w:rsidP="003D7107"/>
    <w:p w14:paraId="3836E75C" w14:textId="77777777" w:rsidR="003D7107" w:rsidRDefault="003D7107" w:rsidP="003D7107"/>
    <w:p w14:paraId="2D568E7D" w14:textId="77777777" w:rsidR="003D7107" w:rsidRDefault="003D7107" w:rsidP="003D7107"/>
    <w:p w14:paraId="6CA5119F" w14:textId="77777777" w:rsidR="003D7107" w:rsidRDefault="003D7107" w:rsidP="003D7107"/>
    <w:p w14:paraId="13A1F428" w14:textId="77777777" w:rsidR="003D7107" w:rsidRDefault="003D7107" w:rsidP="003D7107"/>
    <w:p w14:paraId="47204B84" w14:textId="77777777" w:rsidR="003D7107" w:rsidRDefault="003D7107" w:rsidP="003D7107"/>
    <w:p w14:paraId="3CFDEE81" w14:textId="77777777" w:rsidR="003D7107" w:rsidRDefault="003D7107" w:rsidP="003D7107"/>
    <w:p w14:paraId="74B3A5C0" w14:textId="77777777" w:rsidR="003D7107" w:rsidRDefault="003D7107" w:rsidP="003D7107"/>
    <w:p w14:paraId="2AEA9D41" w14:textId="77777777" w:rsidR="003D7107" w:rsidRDefault="003D7107" w:rsidP="003D7107"/>
    <w:p w14:paraId="059F8CAD" w14:textId="77777777" w:rsidR="003D7107" w:rsidRDefault="003D7107" w:rsidP="003D7107"/>
    <w:p w14:paraId="54E475F4" w14:textId="77777777" w:rsidR="003D7107" w:rsidRDefault="003D7107" w:rsidP="003D7107"/>
    <w:p w14:paraId="5B8DF8D1" w14:textId="77777777" w:rsidR="003D7107" w:rsidRDefault="003D7107" w:rsidP="003D7107"/>
    <w:p w14:paraId="708F4855" w14:textId="77777777" w:rsidR="003D7107" w:rsidRDefault="003D7107" w:rsidP="003D7107"/>
    <w:p w14:paraId="43D6DFFC" w14:textId="77777777" w:rsidR="003D7107" w:rsidRDefault="003D7107" w:rsidP="003D7107"/>
    <w:p w14:paraId="255BB12C" w14:textId="77777777" w:rsidR="003D7107" w:rsidRDefault="003D7107" w:rsidP="003D7107"/>
    <w:p w14:paraId="49A8AAAB" w14:textId="77777777" w:rsidR="003D7107" w:rsidRDefault="003D7107" w:rsidP="003D7107"/>
    <w:p w14:paraId="66A8391C" w14:textId="77777777" w:rsidR="003D7107" w:rsidRDefault="003D7107" w:rsidP="003D7107"/>
    <w:p w14:paraId="5EA3E2F4" w14:textId="77777777" w:rsidR="003D7107" w:rsidRDefault="003D7107" w:rsidP="003D7107"/>
    <w:p w14:paraId="5046872D" w14:textId="77777777" w:rsidR="003D7107" w:rsidRDefault="003D7107" w:rsidP="003D7107"/>
    <w:p w14:paraId="3CBCAFB3" w14:textId="77777777" w:rsidR="003D7107" w:rsidRDefault="003D7107" w:rsidP="003D7107"/>
    <w:p w14:paraId="2DAD4483" w14:textId="77777777" w:rsidR="003D7107" w:rsidRDefault="003D7107" w:rsidP="003D7107"/>
    <w:p w14:paraId="6B2A314D" w14:textId="77777777" w:rsidR="003D7107" w:rsidRDefault="003D7107" w:rsidP="003D7107"/>
    <w:p w14:paraId="4CB23D66" w14:textId="77777777" w:rsidR="003D7107" w:rsidRDefault="003D7107" w:rsidP="003D7107"/>
    <w:p w14:paraId="6CEA5795" w14:textId="77777777" w:rsidR="003D7107" w:rsidRDefault="003D7107" w:rsidP="003D7107"/>
    <w:p w14:paraId="752ECDAF" w14:textId="77777777" w:rsidR="003D7107" w:rsidRDefault="003D7107" w:rsidP="003D7107"/>
    <w:p w14:paraId="1F95BBC5" w14:textId="77777777" w:rsidR="003D7107" w:rsidRDefault="003D7107" w:rsidP="003D7107"/>
    <w:p w14:paraId="4E513E85" w14:textId="77777777" w:rsidR="003D7107" w:rsidRDefault="003D7107" w:rsidP="003D7107"/>
    <w:p w14:paraId="1DD858DF" w14:textId="77777777" w:rsidR="003D7107" w:rsidRDefault="003D7107" w:rsidP="003D7107"/>
    <w:p w14:paraId="0FD633B6" w14:textId="77777777" w:rsidR="003D7107" w:rsidRDefault="003D7107" w:rsidP="003D7107"/>
    <w:p w14:paraId="278A98A6" w14:textId="77777777" w:rsidR="003D7107" w:rsidRDefault="003D7107" w:rsidP="003D7107"/>
    <w:p w14:paraId="0B0ECF61" w14:textId="77777777" w:rsidR="003D7107" w:rsidRDefault="003D7107" w:rsidP="003D7107"/>
    <w:p w14:paraId="5236831F" w14:textId="77777777" w:rsidR="003D7107" w:rsidRDefault="003D7107" w:rsidP="003D7107"/>
    <w:p w14:paraId="10510FA9" w14:textId="77777777" w:rsidR="003D7107" w:rsidRDefault="003D7107" w:rsidP="003D7107"/>
    <w:p w14:paraId="10D2803E" w14:textId="77777777" w:rsidR="003D7107" w:rsidRDefault="003D7107" w:rsidP="003D7107"/>
    <w:p w14:paraId="768E86B0" w14:textId="77777777" w:rsidR="003D7107" w:rsidRDefault="003D7107" w:rsidP="003D7107"/>
    <w:p w14:paraId="54D208AB" w14:textId="77777777" w:rsidR="003D7107" w:rsidRDefault="003D7107" w:rsidP="003D7107"/>
    <w:p w14:paraId="18A37658" w14:textId="77777777" w:rsidR="003D7107" w:rsidRDefault="003D7107" w:rsidP="003D7107"/>
    <w:p w14:paraId="51FFC8DD" w14:textId="77777777" w:rsidR="003D7107" w:rsidRDefault="003D7107" w:rsidP="003D7107"/>
    <w:p w14:paraId="5CC99748" w14:textId="77777777" w:rsidR="003D7107" w:rsidRDefault="003D7107" w:rsidP="003D7107"/>
    <w:p w14:paraId="3CBD8C8F" w14:textId="77777777" w:rsidR="003D7107" w:rsidRDefault="003D7107" w:rsidP="003D7107"/>
    <w:p w14:paraId="4EC616E6" w14:textId="77777777" w:rsidR="003D7107" w:rsidRDefault="003D7107" w:rsidP="003D7107"/>
    <w:p w14:paraId="2069644D" w14:textId="77777777" w:rsidR="003D7107" w:rsidRDefault="003D7107" w:rsidP="003D7107">
      <w:pPr>
        <w:pStyle w:val="Header"/>
        <w:jc w:val="center"/>
        <w:rPr>
          <w:b/>
          <w:sz w:val="96"/>
          <w:szCs w:val="96"/>
        </w:rPr>
      </w:pPr>
    </w:p>
    <w:p w14:paraId="0639A349" w14:textId="77777777" w:rsidR="003D7107" w:rsidRDefault="003D7107" w:rsidP="003D7107">
      <w:pPr>
        <w:pStyle w:val="Header"/>
        <w:jc w:val="center"/>
        <w:rPr>
          <w:b/>
          <w:sz w:val="96"/>
          <w:szCs w:val="96"/>
        </w:rPr>
      </w:pPr>
    </w:p>
    <w:p w14:paraId="6C39DBAB" w14:textId="77777777" w:rsidR="003D7107" w:rsidRDefault="003D7107" w:rsidP="003D7107">
      <w:pPr>
        <w:pStyle w:val="Header"/>
        <w:jc w:val="center"/>
        <w:rPr>
          <w:b/>
          <w:sz w:val="96"/>
          <w:szCs w:val="96"/>
        </w:rPr>
      </w:pPr>
    </w:p>
    <w:p w14:paraId="02AD1926" w14:textId="77777777" w:rsidR="003D7107" w:rsidRPr="00CE3C94" w:rsidRDefault="003D7107" w:rsidP="003D7107">
      <w:pPr>
        <w:pStyle w:val="Header"/>
        <w:jc w:val="center"/>
        <w:rPr>
          <w:b/>
          <w:sz w:val="96"/>
          <w:szCs w:val="96"/>
        </w:rPr>
      </w:pPr>
      <w:r w:rsidRPr="00CE3C94">
        <w:rPr>
          <w:b/>
          <w:sz w:val="96"/>
          <w:szCs w:val="96"/>
        </w:rPr>
        <w:t>SPECIAL CONDITIONS OF CONTRACT</w:t>
      </w:r>
    </w:p>
    <w:p w14:paraId="45AA7B2E" w14:textId="77777777" w:rsidR="003D7107" w:rsidRDefault="003D7107" w:rsidP="003D7107"/>
    <w:p w14:paraId="38446C48" w14:textId="77777777" w:rsidR="003D7107" w:rsidRDefault="003D7107" w:rsidP="003D7107"/>
    <w:p w14:paraId="33FAC519" w14:textId="77777777" w:rsidR="003D7107" w:rsidRDefault="003D7107" w:rsidP="003D7107"/>
    <w:p w14:paraId="366819BD" w14:textId="77777777" w:rsidR="003D7107" w:rsidRDefault="003D7107" w:rsidP="003D7107"/>
    <w:p w14:paraId="52B03057" w14:textId="77777777" w:rsidR="003D7107" w:rsidRDefault="003D7107" w:rsidP="003D7107"/>
    <w:p w14:paraId="4C3B5AC9" w14:textId="77777777" w:rsidR="003D7107" w:rsidRDefault="003D7107" w:rsidP="003D7107"/>
    <w:p w14:paraId="1C16C16A" w14:textId="77777777" w:rsidR="003D7107" w:rsidRDefault="003D7107" w:rsidP="003D7107"/>
    <w:p w14:paraId="3006C4AB" w14:textId="77777777" w:rsidR="003D7107" w:rsidRDefault="003D7107" w:rsidP="003D7107"/>
    <w:p w14:paraId="0EB3A0B3" w14:textId="77777777" w:rsidR="003D7107" w:rsidRDefault="003D7107" w:rsidP="003D7107"/>
    <w:p w14:paraId="1C28BEEF" w14:textId="77777777" w:rsidR="003D7107" w:rsidRDefault="003D7107" w:rsidP="003D7107"/>
    <w:p w14:paraId="62318A60" w14:textId="77777777" w:rsidR="003D7107" w:rsidRDefault="003D7107" w:rsidP="003D7107"/>
    <w:p w14:paraId="21965D84" w14:textId="77777777" w:rsidR="003D7107" w:rsidRDefault="003D7107" w:rsidP="003D7107"/>
    <w:p w14:paraId="208E6639" w14:textId="77777777" w:rsidR="003D7107" w:rsidRDefault="003D7107" w:rsidP="003D7107"/>
    <w:p w14:paraId="11F4674F" w14:textId="77777777" w:rsidR="003D7107" w:rsidRDefault="003D7107" w:rsidP="003D7107"/>
    <w:p w14:paraId="682C09EE" w14:textId="77777777" w:rsidR="003D7107" w:rsidRDefault="003D7107" w:rsidP="003D7107"/>
    <w:p w14:paraId="7C85CD31" w14:textId="77777777" w:rsidR="003D7107" w:rsidRDefault="003D7107" w:rsidP="003D7107"/>
    <w:p w14:paraId="341DD9EC" w14:textId="77777777" w:rsidR="003D7107" w:rsidRDefault="003D7107" w:rsidP="003D7107"/>
    <w:p w14:paraId="783DF5CB" w14:textId="77777777" w:rsidR="003D7107" w:rsidRDefault="003D7107" w:rsidP="003D7107"/>
    <w:p w14:paraId="7C0B5C63" w14:textId="77777777" w:rsidR="003D7107" w:rsidRDefault="003D7107" w:rsidP="003D7107"/>
    <w:p w14:paraId="5AE434AE" w14:textId="77777777" w:rsidR="003D7107" w:rsidRDefault="003D7107" w:rsidP="003D7107"/>
    <w:p w14:paraId="7FC5D4A5" w14:textId="77777777" w:rsidR="003D7107" w:rsidRDefault="003D7107" w:rsidP="003D7107"/>
    <w:p w14:paraId="637BAB2F" w14:textId="77777777" w:rsidR="003D7107" w:rsidRDefault="003D7107" w:rsidP="003D7107"/>
    <w:p w14:paraId="1A6323FC" w14:textId="77777777" w:rsidR="003D7107" w:rsidRDefault="003D7107" w:rsidP="003D7107"/>
    <w:p w14:paraId="68684253" w14:textId="77777777" w:rsidR="003D7107" w:rsidRDefault="003D7107" w:rsidP="003D7107"/>
    <w:p w14:paraId="02C56ACF" w14:textId="77777777" w:rsidR="003D7107" w:rsidRDefault="003D7107" w:rsidP="003D7107"/>
    <w:p w14:paraId="6A9F35F4" w14:textId="77777777" w:rsidR="003D7107" w:rsidRDefault="003D7107" w:rsidP="003D7107"/>
    <w:p w14:paraId="78E5B8AB" w14:textId="77777777" w:rsidR="003D7107" w:rsidRDefault="003D7107" w:rsidP="003D7107"/>
    <w:p w14:paraId="1FEA5F99" w14:textId="77777777" w:rsidR="003D7107" w:rsidRDefault="003D7107" w:rsidP="003D7107"/>
    <w:p w14:paraId="7D624493" w14:textId="77777777" w:rsidR="003D7107" w:rsidRDefault="003D7107" w:rsidP="003D7107"/>
    <w:p w14:paraId="3DEDACFE" w14:textId="77777777" w:rsidR="003D7107" w:rsidRDefault="003D7107" w:rsidP="003D7107"/>
    <w:p w14:paraId="62127432" w14:textId="77777777" w:rsidR="003D7107" w:rsidRDefault="003D7107" w:rsidP="003D7107"/>
    <w:p w14:paraId="79009FE4" w14:textId="0F5F2108" w:rsidR="003D7107" w:rsidRDefault="003D7107" w:rsidP="003D7107">
      <w:r>
        <w:rPr>
          <w:noProof/>
          <w:lang w:val="en-US" w:eastAsia="en-US"/>
        </w:rPr>
        <w:drawing>
          <wp:anchor distT="36576" distB="36576" distL="36576" distR="36576" simplePos="0" relativeHeight="251679744" behindDoc="0" locked="0" layoutInCell="1" allowOverlap="1" wp14:anchorId="0857C6B3" wp14:editId="1E7526D3">
            <wp:simplePos x="0" y="0"/>
            <wp:positionH relativeFrom="margin">
              <wp:posOffset>323850</wp:posOffset>
            </wp:positionH>
            <wp:positionV relativeFrom="paragraph">
              <wp:posOffset>33020</wp:posOffset>
            </wp:positionV>
            <wp:extent cx="2581275" cy="8382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2E617" w14:textId="77777777" w:rsidR="003D7107" w:rsidRDefault="003D7107" w:rsidP="003D7107"/>
    <w:p w14:paraId="1241C85D" w14:textId="77777777" w:rsidR="003D7107" w:rsidRDefault="003D7107" w:rsidP="003D7107"/>
    <w:p w14:paraId="00B0609F" w14:textId="77777777" w:rsidR="003D7107" w:rsidRDefault="003D7107" w:rsidP="003D7107"/>
    <w:p w14:paraId="09775628" w14:textId="77777777" w:rsidR="003D7107" w:rsidRDefault="003D7107" w:rsidP="003D7107"/>
    <w:p w14:paraId="4230FE52" w14:textId="77777777" w:rsidR="003D7107" w:rsidRDefault="003D7107" w:rsidP="003D7107"/>
    <w:p w14:paraId="6C996132" w14:textId="77777777" w:rsidR="003D7107" w:rsidRPr="0060508A" w:rsidRDefault="003D7107" w:rsidP="003D7107">
      <w:pPr>
        <w:spacing w:line="360" w:lineRule="auto"/>
        <w:jc w:val="center"/>
        <w:rPr>
          <w:szCs w:val="24"/>
        </w:rPr>
      </w:pPr>
      <w:r w:rsidRPr="0060508A">
        <w:rPr>
          <w:b/>
          <w:szCs w:val="24"/>
          <w:u w:val="single"/>
        </w:rPr>
        <w:t>SCOPE OF WORK</w:t>
      </w:r>
    </w:p>
    <w:p w14:paraId="5332B5BF" w14:textId="77777777" w:rsidR="003D7107" w:rsidRPr="0060508A" w:rsidRDefault="003D7107" w:rsidP="003D7107">
      <w:pPr>
        <w:tabs>
          <w:tab w:val="left" w:pos="-1440"/>
          <w:tab w:val="left" w:pos="-720"/>
          <w:tab w:val="left" w:pos="0"/>
          <w:tab w:val="left" w:pos="711"/>
          <w:tab w:val="left" w:pos="1448"/>
        </w:tabs>
        <w:spacing w:line="360" w:lineRule="auto"/>
        <w:rPr>
          <w:szCs w:val="24"/>
        </w:rPr>
      </w:pPr>
      <w:r w:rsidRPr="0060508A">
        <w:rPr>
          <w:szCs w:val="24"/>
        </w:rPr>
        <w:t>This contract is limited for the maintenance/repairs to Heating, ventilation and air-conditioning systems and associated equipment during normal working hours as required by the Department within the area mentioned elsewhere.</w:t>
      </w:r>
    </w:p>
    <w:p w14:paraId="5B734085" w14:textId="77777777" w:rsidR="003D7107" w:rsidRPr="0060508A" w:rsidRDefault="003D7107" w:rsidP="003D7107">
      <w:pPr>
        <w:spacing w:line="360" w:lineRule="auto"/>
        <w:rPr>
          <w:szCs w:val="24"/>
        </w:rPr>
      </w:pPr>
      <w:r w:rsidRPr="0060508A">
        <w:rPr>
          <w:szCs w:val="24"/>
        </w:rPr>
        <w:t>No scheduled servicing of any installations shall be carried out unless written instruction is received from Regional Representative.</w:t>
      </w:r>
    </w:p>
    <w:p w14:paraId="6F7F09E0" w14:textId="77777777" w:rsidR="003D7107" w:rsidRPr="0060508A" w:rsidRDefault="003D7107" w:rsidP="003D7107">
      <w:pPr>
        <w:spacing w:line="360" w:lineRule="auto"/>
        <w:rPr>
          <w:szCs w:val="24"/>
        </w:rPr>
      </w:pPr>
      <w:r w:rsidRPr="0060508A">
        <w:rPr>
          <w:szCs w:val="24"/>
        </w:rPr>
        <w:t>Service/Maintenance/Repairs/ Replacements shall be carried out only upon the Bidder receiving instruction to do so in the manner as described in the Special Conditions of Contract</w:t>
      </w:r>
    </w:p>
    <w:p w14:paraId="77AAD53A" w14:textId="77777777" w:rsidR="003D7107" w:rsidRPr="0060508A" w:rsidRDefault="003D7107" w:rsidP="003D7107">
      <w:pPr>
        <w:tabs>
          <w:tab w:val="left" w:pos="-1440"/>
          <w:tab w:val="left" w:pos="-720"/>
          <w:tab w:val="left" w:pos="0"/>
          <w:tab w:val="left" w:pos="711"/>
          <w:tab w:val="left" w:pos="1448"/>
        </w:tabs>
        <w:spacing w:line="360" w:lineRule="auto"/>
        <w:jc w:val="both"/>
        <w:rPr>
          <w:szCs w:val="24"/>
        </w:rPr>
      </w:pPr>
      <w:r w:rsidRPr="0060508A">
        <w:rPr>
          <w:szCs w:val="24"/>
        </w:rPr>
        <w:t>Heating, ventilation and air-conditioning systems, which include the following covered under this contract shall be deemed to include:</w:t>
      </w:r>
    </w:p>
    <w:p w14:paraId="6FC2FFD6" w14:textId="77777777" w:rsidR="003D7107" w:rsidRPr="0060508A" w:rsidRDefault="003D7107" w:rsidP="00554D4B">
      <w:pPr>
        <w:pStyle w:val="Legal1"/>
        <w:numPr>
          <w:ilvl w:val="0"/>
          <w:numId w:val="83"/>
        </w:numPr>
        <w:tabs>
          <w:tab w:val="left" w:pos="-1440"/>
          <w:tab w:val="left" w:pos="-720"/>
          <w:tab w:val="left" w:pos="0"/>
          <w:tab w:val="left" w:pos="709"/>
        </w:tabs>
        <w:spacing w:line="360" w:lineRule="auto"/>
        <w:ind w:left="360" w:hanging="360"/>
        <w:rPr>
          <w:rFonts w:ascii="Arial" w:hAnsi="Arial" w:cs="Arial"/>
          <w:szCs w:val="24"/>
        </w:rPr>
      </w:pPr>
      <w:r w:rsidRPr="0060508A">
        <w:rPr>
          <w:rFonts w:ascii="Arial" w:hAnsi="Arial" w:cs="Arial"/>
          <w:szCs w:val="24"/>
        </w:rPr>
        <w:t>Refrigeration Units (Fridges, Coldrooms &amp; Freezers)</w:t>
      </w:r>
    </w:p>
    <w:p w14:paraId="26DDB8FE" w14:textId="77777777" w:rsidR="003D7107" w:rsidRPr="0060508A" w:rsidRDefault="003D7107" w:rsidP="00554D4B">
      <w:pPr>
        <w:pStyle w:val="Legal1"/>
        <w:numPr>
          <w:ilvl w:val="0"/>
          <w:numId w:val="83"/>
        </w:numPr>
        <w:tabs>
          <w:tab w:val="left" w:pos="-1440"/>
          <w:tab w:val="left" w:pos="-720"/>
          <w:tab w:val="left" w:pos="0"/>
          <w:tab w:val="left" w:pos="709"/>
        </w:tabs>
        <w:spacing w:line="360" w:lineRule="auto"/>
        <w:ind w:left="360" w:hanging="360"/>
        <w:rPr>
          <w:rFonts w:ascii="Arial" w:hAnsi="Arial" w:cs="Arial"/>
          <w:szCs w:val="24"/>
        </w:rPr>
      </w:pPr>
      <w:r w:rsidRPr="0060508A">
        <w:rPr>
          <w:rFonts w:ascii="Arial" w:hAnsi="Arial" w:cs="Arial"/>
          <w:szCs w:val="24"/>
        </w:rPr>
        <w:t>BMS Systems</w:t>
      </w:r>
    </w:p>
    <w:p w14:paraId="230EB2AE"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Refrigeration pipework</w:t>
      </w:r>
    </w:p>
    <w:p w14:paraId="05E97EDA"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Fans and attenuators</w:t>
      </w:r>
    </w:p>
    <w:p w14:paraId="69B4292A"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Electric motors</w:t>
      </w:r>
    </w:p>
    <w:p w14:paraId="3F9C2466"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Air filters</w:t>
      </w:r>
    </w:p>
    <w:p w14:paraId="642D255C"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Duct work</w:t>
      </w:r>
    </w:p>
    <w:p w14:paraId="32FF1F20"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Air terminals</w:t>
      </w:r>
    </w:p>
    <w:p w14:paraId="0059ED43"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Noise and vibration</w:t>
      </w:r>
    </w:p>
    <w:p w14:paraId="14EFE6A1"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Painting and cleaning</w:t>
      </w:r>
    </w:p>
    <w:p w14:paraId="526F664F"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Labelling and identification.</w:t>
      </w:r>
    </w:p>
    <w:p w14:paraId="16B4D946" w14:textId="77777777" w:rsidR="003D7107" w:rsidRPr="0060508A" w:rsidRDefault="003D7107" w:rsidP="00554D4B">
      <w:pPr>
        <w:pStyle w:val="Legal1"/>
        <w:numPr>
          <w:ilvl w:val="0"/>
          <w:numId w:val="83"/>
        </w:numPr>
        <w:spacing w:line="360" w:lineRule="auto"/>
        <w:ind w:left="360" w:hanging="360"/>
        <w:rPr>
          <w:rFonts w:ascii="Arial" w:hAnsi="Arial" w:cs="Arial"/>
          <w:szCs w:val="24"/>
        </w:rPr>
      </w:pPr>
      <w:r w:rsidRPr="0060508A">
        <w:rPr>
          <w:rFonts w:ascii="Arial" w:hAnsi="Arial" w:cs="Arial"/>
          <w:szCs w:val="24"/>
        </w:rPr>
        <w:t>Heat Exchangers</w:t>
      </w:r>
    </w:p>
    <w:p w14:paraId="32FFFFB0" w14:textId="77777777" w:rsidR="003D7107" w:rsidRPr="0060508A" w:rsidRDefault="003D7107" w:rsidP="003D7107">
      <w:pPr>
        <w:tabs>
          <w:tab w:val="left" w:pos="-1440"/>
          <w:tab w:val="left" w:pos="-720"/>
          <w:tab w:val="left" w:pos="0"/>
          <w:tab w:val="left" w:pos="711"/>
          <w:tab w:val="left" w:pos="1448"/>
        </w:tabs>
        <w:spacing w:line="360" w:lineRule="auto"/>
        <w:jc w:val="both"/>
        <w:rPr>
          <w:szCs w:val="24"/>
        </w:rPr>
      </w:pPr>
      <w:r w:rsidRPr="0060508A">
        <w:rPr>
          <w:szCs w:val="24"/>
        </w:rPr>
        <w:t>All types, makes, sizes and model number of equipment will be included.</w:t>
      </w:r>
    </w:p>
    <w:p w14:paraId="2200D1B0" w14:textId="77777777" w:rsidR="003D7107" w:rsidRPr="0060508A" w:rsidRDefault="003D7107" w:rsidP="003D7107">
      <w:pPr>
        <w:tabs>
          <w:tab w:val="left" w:pos="-1440"/>
          <w:tab w:val="left" w:pos="-720"/>
          <w:tab w:val="left" w:pos="0"/>
          <w:tab w:val="left" w:pos="711"/>
          <w:tab w:val="left" w:pos="1448"/>
        </w:tabs>
        <w:spacing w:line="360" w:lineRule="auto"/>
        <w:jc w:val="both"/>
        <w:rPr>
          <w:szCs w:val="24"/>
        </w:rPr>
      </w:pPr>
      <w:r w:rsidRPr="0060508A">
        <w:rPr>
          <w:szCs w:val="24"/>
        </w:rPr>
        <w:t xml:space="preserve">All equipment/parts/materials used shall be genuine. </w:t>
      </w:r>
    </w:p>
    <w:p w14:paraId="1479231C" w14:textId="77777777" w:rsidR="003D7107" w:rsidRPr="0060508A" w:rsidRDefault="003D7107" w:rsidP="003D7107">
      <w:pPr>
        <w:tabs>
          <w:tab w:val="left" w:pos="-1440"/>
          <w:tab w:val="left" w:pos="-720"/>
          <w:tab w:val="left" w:pos="0"/>
          <w:tab w:val="left" w:pos="711"/>
          <w:tab w:val="left" w:pos="1448"/>
        </w:tabs>
        <w:spacing w:line="360" w:lineRule="auto"/>
        <w:rPr>
          <w:szCs w:val="24"/>
        </w:rPr>
      </w:pPr>
      <w:r w:rsidRPr="0060508A">
        <w:rPr>
          <w:b/>
          <w:szCs w:val="24"/>
        </w:rPr>
        <w:t>The contractor shall be capable of effecting the necessary repairs and overhauling etc to the above-mentioned types.</w:t>
      </w:r>
    </w:p>
    <w:p w14:paraId="0644984E" w14:textId="77777777" w:rsidR="003D7107" w:rsidRPr="0060508A" w:rsidRDefault="003D7107" w:rsidP="003D7107">
      <w:pPr>
        <w:tabs>
          <w:tab w:val="left" w:pos="-1440"/>
          <w:tab w:val="left" w:pos="-720"/>
          <w:tab w:val="left" w:pos="0"/>
          <w:tab w:val="left" w:pos="711"/>
          <w:tab w:val="left" w:pos="1448"/>
        </w:tabs>
        <w:spacing w:line="360" w:lineRule="auto"/>
        <w:jc w:val="both"/>
        <w:rPr>
          <w:szCs w:val="24"/>
        </w:rPr>
      </w:pPr>
      <w:r w:rsidRPr="0060508A">
        <w:rPr>
          <w:b/>
          <w:szCs w:val="24"/>
        </w:rPr>
        <w:t>The use of sub-contractors shall be limited to electronic components and/or controls forming an integral part of the Refrigeration system.</w:t>
      </w:r>
    </w:p>
    <w:p w14:paraId="1093A57B" w14:textId="77777777" w:rsidR="003D7107" w:rsidRPr="0060508A" w:rsidRDefault="003D7107" w:rsidP="003D7107">
      <w:pPr>
        <w:spacing w:line="360" w:lineRule="auto"/>
        <w:jc w:val="both"/>
        <w:rPr>
          <w:szCs w:val="24"/>
        </w:rPr>
      </w:pPr>
      <w:r w:rsidRPr="0060508A">
        <w:rPr>
          <w:szCs w:val="24"/>
        </w:rPr>
        <w:lastRenderedPageBreak/>
        <w:t>Preference will be given to local manufactured products and materials. Only in the event of non-available local products, will consideration be given to foreign products. The contractor will notify the Department in writing with all relevant documentation and obtain authorization prior to purchasing. Also these products are to comply with latest ISO standards applicable and our relevant SANS regulations.</w:t>
      </w:r>
    </w:p>
    <w:p w14:paraId="0B401B8E" w14:textId="77777777" w:rsidR="003D7107" w:rsidRPr="0060508A" w:rsidRDefault="003D7107" w:rsidP="003D7107">
      <w:pPr>
        <w:spacing w:line="360" w:lineRule="auto"/>
        <w:jc w:val="both"/>
        <w:rPr>
          <w:szCs w:val="24"/>
        </w:rPr>
      </w:pPr>
      <w:r w:rsidRPr="0060508A">
        <w:rPr>
          <w:szCs w:val="24"/>
        </w:rPr>
        <w:t>The Department may when necessary, utilize the contractor for other engineering related work that falls outside the above-mentioned scope.  This will only be in cases where the contractor is deemed to have the necessary resources and expertise to perform the work required.</w:t>
      </w:r>
    </w:p>
    <w:p w14:paraId="356DCF15" w14:textId="77777777" w:rsidR="003D7107" w:rsidRPr="0060508A" w:rsidRDefault="003D7107" w:rsidP="003D7107">
      <w:pPr>
        <w:autoSpaceDE w:val="0"/>
        <w:autoSpaceDN w:val="0"/>
        <w:adjustRightInd w:val="0"/>
        <w:spacing w:line="360" w:lineRule="auto"/>
        <w:rPr>
          <w:szCs w:val="24"/>
        </w:rPr>
      </w:pPr>
      <w:r w:rsidRPr="0060508A">
        <w:rPr>
          <w:b/>
          <w:szCs w:val="24"/>
        </w:rPr>
        <w:t>Note:</w:t>
      </w:r>
      <w:r w:rsidRPr="0060508A">
        <w:rPr>
          <w:szCs w:val="24"/>
        </w:rPr>
        <w:t xml:space="preserve"> Wherever a brand name is specified in this document (i.e. specifications, pricing schedule, bill of quantities or anywhere), the department requires an item similar/equivalent or better.</w:t>
      </w:r>
    </w:p>
    <w:p w14:paraId="50AE30D2" w14:textId="77777777" w:rsidR="003D7107" w:rsidRPr="0060508A" w:rsidRDefault="003D7107" w:rsidP="003D7107">
      <w:pPr>
        <w:spacing w:line="360" w:lineRule="auto"/>
        <w:jc w:val="both"/>
        <w:rPr>
          <w:szCs w:val="24"/>
        </w:rPr>
      </w:pPr>
    </w:p>
    <w:p w14:paraId="4593BA1C" w14:textId="749BA038" w:rsidR="003D7107" w:rsidRPr="0060508A" w:rsidRDefault="003D7107" w:rsidP="003D7107">
      <w:pPr>
        <w:spacing w:line="360" w:lineRule="auto"/>
        <w:rPr>
          <w:b/>
          <w:szCs w:val="24"/>
          <w:u w:val="single"/>
        </w:rPr>
      </w:pPr>
      <w:r w:rsidRPr="0060508A">
        <w:rPr>
          <w:szCs w:val="24"/>
        </w:rPr>
        <w:br w:type="page"/>
      </w:r>
      <w:r w:rsidRPr="00276D0A">
        <w:rPr>
          <w:noProof/>
          <w:szCs w:val="24"/>
          <w:lang w:val="en-US" w:eastAsia="en-US"/>
        </w:rPr>
        <w:lastRenderedPageBreak/>
        <w:drawing>
          <wp:inline distT="0" distB="0" distL="0" distR="0" wp14:anchorId="6CABB12F" wp14:editId="78F1F046">
            <wp:extent cx="1930400" cy="793750"/>
            <wp:effectExtent l="0" t="0" r="0" b="6350"/>
            <wp:docPr id="8" name="Picture 8" descr="Internal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Mem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0400" cy="793750"/>
                    </a:xfrm>
                    <a:prstGeom prst="rect">
                      <a:avLst/>
                    </a:prstGeom>
                    <a:noFill/>
                    <a:ln>
                      <a:noFill/>
                    </a:ln>
                  </pic:spPr>
                </pic:pic>
              </a:graphicData>
            </a:graphic>
          </wp:inline>
        </w:drawing>
      </w:r>
      <w:r w:rsidRPr="0060508A">
        <w:rPr>
          <w:b/>
          <w:szCs w:val="24"/>
          <w:u w:val="single"/>
        </w:rPr>
        <w:t xml:space="preserve"> </w:t>
      </w:r>
    </w:p>
    <w:p w14:paraId="4F57AB7F" w14:textId="77777777" w:rsidR="003D7107" w:rsidRPr="0060508A" w:rsidRDefault="003D7107" w:rsidP="003D7107">
      <w:pPr>
        <w:pStyle w:val="Header"/>
        <w:tabs>
          <w:tab w:val="right" w:pos="10080"/>
        </w:tabs>
        <w:spacing w:line="360" w:lineRule="auto"/>
        <w:jc w:val="center"/>
        <w:rPr>
          <w:b/>
          <w:szCs w:val="24"/>
          <w:u w:val="single"/>
        </w:rPr>
      </w:pPr>
      <w:r w:rsidRPr="0060508A">
        <w:rPr>
          <w:b/>
          <w:szCs w:val="24"/>
          <w:u w:val="single"/>
        </w:rPr>
        <w:t>SPECIAL CONDITIONS OF CONTRACT</w:t>
      </w:r>
    </w:p>
    <w:p w14:paraId="715B137B" w14:textId="77777777" w:rsidR="003D7107" w:rsidRPr="0060508A" w:rsidRDefault="003D7107" w:rsidP="00554D4B">
      <w:pPr>
        <w:widowControl w:val="0"/>
        <w:numPr>
          <w:ilvl w:val="0"/>
          <w:numId w:val="84"/>
        </w:numPr>
        <w:snapToGrid w:val="0"/>
        <w:spacing w:line="360" w:lineRule="auto"/>
        <w:ind w:hanging="720"/>
        <w:rPr>
          <w:szCs w:val="24"/>
        </w:rPr>
      </w:pPr>
      <w:r w:rsidRPr="0060508A">
        <w:rPr>
          <w:b/>
          <w:szCs w:val="24"/>
          <w:u w:val="single"/>
        </w:rPr>
        <w:t>CONTRACT PERIOD, RENEWAL AND TARIFF ADJUSTMENT</w:t>
      </w:r>
    </w:p>
    <w:p w14:paraId="4E07488C" w14:textId="77777777" w:rsidR="003D7107" w:rsidRDefault="003D7107" w:rsidP="003D7107">
      <w:pPr>
        <w:pStyle w:val="Legal2"/>
        <w:snapToGrid w:val="0"/>
        <w:spacing w:line="360" w:lineRule="auto"/>
        <w:ind w:left="720" w:hanging="720"/>
        <w:rPr>
          <w:rFonts w:ascii="Arial" w:hAnsi="Arial" w:cs="Arial"/>
          <w:szCs w:val="24"/>
          <w:lang w:val="en-GB"/>
        </w:rPr>
      </w:pPr>
    </w:p>
    <w:p w14:paraId="08770E3C" w14:textId="77777777" w:rsidR="003D7107" w:rsidRPr="0060508A" w:rsidRDefault="003D7107" w:rsidP="003D7107">
      <w:pPr>
        <w:pStyle w:val="Legal2"/>
        <w:snapToGrid w:val="0"/>
        <w:spacing w:line="360" w:lineRule="auto"/>
        <w:ind w:left="720" w:hanging="720"/>
        <w:rPr>
          <w:rFonts w:ascii="Arial" w:hAnsi="Arial" w:cs="Arial"/>
          <w:szCs w:val="24"/>
          <w:lang w:val="en-GB"/>
        </w:rPr>
      </w:pPr>
      <w:r w:rsidRPr="0060508A">
        <w:rPr>
          <w:rFonts w:ascii="Arial" w:hAnsi="Arial" w:cs="Arial"/>
          <w:szCs w:val="24"/>
          <w:lang w:val="en-GB"/>
        </w:rPr>
        <w:t>1.1</w:t>
      </w:r>
      <w:r w:rsidRPr="0060508A">
        <w:rPr>
          <w:rFonts w:ascii="Arial" w:hAnsi="Arial" w:cs="Arial"/>
          <w:szCs w:val="24"/>
          <w:lang w:val="en-GB"/>
        </w:rPr>
        <w:tab/>
        <w:t xml:space="preserve">This Contract shall be valid for a period of </w:t>
      </w:r>
      <w:r w:rsidRPr="0060508A">
        <w:rPr>
          <w:rFonts w:ascii="Arial" w:hAnsi="Arial" w:cs="Arial"/>
          <w:b/>
          <w:szCs w:val="24"/>
          <w:lang w:val="en-GB"/>
        </w:rPr>
        <w:t>thirty six (36) months</w:t>
      </w:r>
      <w:r w:rsidRPr="0060508A">
        <w:rPr>
          <w:rFonts w:ascii="Arial" w:hAnsi="Arial" w:cs="Arial"/>
          <w:szCs w:val="24"/>
          <w:lang w:val="en-GB"/>
        </w:rPr>
        <w:t xml:space="preserve"> commencing from the date of the letter of acceptance (DPW07EC).</w:t>
      </w:r>
    </w:p>
    <w:p w14:paraId="5A69D270" w14:textId="77777777" w:rsidR="003D7107" w:rsidRPr="0060508A" w:rsidRDefault="003D7107" w:rsidP="003D7107">
      <w:pPr>
        <w:spacing w:line="360" w:lineRule="auto"/>
        <w:ind w:left="720" w:hanging="720"/>
        <w:rPr>
          <w:b/>
          <w:szCs w:val="24"/>
        </w:rPr>
      </w:pPr>
      <w:r w:rsidRPr="0060508A">
        <w:rPr>
          <w:szCs w:val="24"/>
        </w:rPr>
        <w:t>1.2</w:t>
      </w:r>
      <w:r w:rsidRPr="0060508A">
        <w:rPr>
          <w:szCs w:val="24"/>
        </w:rPr>
        <w:tab/>
      </w:r>
      <w:r w:rsidRPr="0060508A">
        <w:rPr>
          <w:b/>
          <w:szCs w:val="24"/>
        </w:rPr>
        <w:t xml:space="preserve">This is a fixed scheduled priced contract and no price adjustment of whatever nature, except for the reduction or increase in the Value-Added Tax, shall be applicable to this contract. </w:t>
      </w:r>
    </w:p>
    <w:p w14:paraId="28BAE6D5" w14:textId="77777777" w:rsidR="003D7107" w:rsidRPr="0060508A" w:rsidRDefault="003D7107" w:rsidP="003D7107">
      <w:pPr>
        <w:spacing w:line="360" w:lineRule="auto"/>
        <w:ind w:left="720" w:hanging="720"/>
        <w:rPr>
          <w:b/>
          <w:szCs w:val="24"/>
        </w:rPr>
      </w:pPr>
      <w:r w:rsidRPr="0060508A">
        <w:rPr>
          <w:szCs w:val="24"/>
        </w:rPr>
        <w:t>1.3</w:t>
      </w:r>
      <w:r w:rsidRPr="0060508A">
        <w:rPr>
          <w:szCs w:val="24"/>
        </w:rPr>
        <w:tab/>
        <w:t xml:space="preserve">Should the Contract be renewed for a further period of 12 months the same conditions contained herein shall apply. </w:t>
      </w:r>
    </w:p>
    <w:p w14:paraId="2536528C" w14:textId="77777777" w:rsidR="003D7107" w:rsidRPr="0060508A" w:rsidRDefault="003D7107" w:rsidP="003D7107">
      <w:pPr>
        <w:spacing w:line="360" w:lineRule="auto"/>
        <w:ind w:left="720" w:hanging="720"/>
        <w:rPr>
          <w:iCs/>
          <w:szCs w:val="24"/>
        </w:rPr>
      </w:pPr>
      <w:r w:rsidRPr="0060508A">
        <w:rPr>
          <w:iCs/>
          <w:szCs w:val="24"/>
        </w:rPr>
        <w:t>1.4</w:t>
      </w:r>
      <w:r w:rsidRPr="0060508A">
        <w:rPr>
          <w:iCs/>
          <w:szCs w:val="24"/>
        </w:rPr>
        <w:tab/>
        <w:t>Notwithstanding any other provision to the contrary contained herein, the Department reserves the right to terminate this contract upon thirty (30) days written notice to the Bidder, should it no longer require the services being rendered hereunder, without attracting any liability or incurring any penalty in respect of such early termination.</w:t>
      </w:r>
    </w:p>
    <w:p w14:paraId="30097E2E" w14:textId="77777777" w:rsidR="003D7107" w:rsidRPr="0060508A" w:rsidRDefault="003D7107" w:rsidP="00554D4B">
      <w:pPr>
        <w:widowControl w:val="0"/>
        <w:numPr>
          <w:ilvl w:val="0"/>
          <w:numId w:val="85"/>
        </w:numPr>
        <w:snapToGrid w:val="0"/>
        <w:spacing w:line="360" w:lineRule="auto"/>
        <w:ind w:hanging="1080"/>
        <w:rPr>
          <w:szCs w:val="24"/>
        </w:rPr>
      </w:pPr>
      <w:r w:rsidRPr="0060508A">
        <w:rPr>
          <w:b/>
          <w:szCs w:val="24"/>
          <w:u w:val="single"/>
        </w:rPr>
        <w:t>THE BID DOCUMENT</w:t>
      </w:r>
    </w:p>
    <w:p w14:paraId="773A82D3" w14:textId="77777777" w:rsidR="003D7107" w:rsidRPr="0060508A" w:rsidRDefault="003D7107" w:rsidP="003D7107">
      <w:pPr>
        <w:spacing w:line="360" w:lineRule="auto"/>
        <w:ind w:left="720" w:hanging="720"/>
        <w:rPr>
          <w:szCs w:val="24"/>
        </w:rPr>
      </w:pPr>
      <w:r w:rsidRPr="0060508A">
        <w:rPr>
          <w:szCs w:val="24"/>
        </w:rPr>
        <w:t>2.1</w:t>
      </w:r>
      <w:r w:rsidRPr="0060508A">
        <w:rPr>
          <w:szCs w:val="24"/>
        </w:rPr>
        <w:tab/>
        <w:t>The pages of this Bid document are numbered consecutively. The Bidder shall, before submitting his Bid, check the number of the pages and should any be missing or duplicated, or the reproduction be indistinct, or if any doubt exists as to the full intent or meaning of any description, or if this Bid document contains any obvious errors, the Bidder shall obtain a directive, in writing, from the Department.</w:t>
      </w:r>
    </w:p>
    <w:p w14:paraId="1AB9C9DF" w14:textId="77777777" w:rsidR="003D7107" w:rsidRPr="0060508A" w:rsidRDefault="003D7107" w:rsidP="003D7107">
      <w:pPr>
        <w:spacing w:line="360" w:lineRule="auto"/>
        <w:ind w:left="720" w:hanging="720"/>
        <w:rPr>
          <w:szCs w:val="24"/>
        </w:rPr>
      </w:pPr>
      <w:r w:rsidRPr="0060508A">
        <w:rPr>
          <w:szCs w:val="24"/>
        </w:rPr>
        <w:t>2.1.1</w:t>
      </w:r>
      <w:r w:rsidRPr="0060508A">
        <w:rPr>
          <w:szCs w:val="24"/>
        </w:rPr>
        <w:tab/>
        <w:t>The text of this Bid document and other documents, as prepared by the Department, shall be adhered to and no alteration, erasure, omission or addition thereto by the Bidder will be accepted.</w:t>
      </w:r>
    </w:p>
    <w:p w14:paraId="6482352B" w14:textId="77777777" w:rsidR="003D7107" w:rsidRPr="0060508A" w:rsidRDefault="003D7107" w:rsidP="00554D4B">
      <w:pPr>
        <w:widowControl w:val="0"/>
        <w:numPr>
          <w:ilvl w:val="0"/>
          <w:numId w:val="85"/>
        </w:numPr>
        <w:snapToGrid w:val="0"/>
        <w:spacing w:line="360" w:lineRule="auto"/>
        <w:ind w:hanging="1080"/>
        <w:rPr>
          <w:szCs w:val="24"/>
        </w:rPr>
      </w:pPr>
      <w:r w:rsidRPr="0060508A">
        <w:rPr>
          <w:b/>
          <w:szCs w:val="24"/>
          <w:u w:val="single"/>
        </w:rPr>
        <w:t>INTERPRETATION AND DEFINITIONS OF BID DOCUMENT</w:t>
      </w:r>
    </w:p>
    <w:p w14:paraId="723EA58F" w14:textId="77777777" w:rsidR="003D7107" w:rsidRPr="0060508A" w:rsidRDefault="003D7107" w:rsidP="003D7107">
      <w:pPr>
        <w:spacing w:line="360" w:lineRule="auto"/>
        <w:rPr>
          <w:szCs w:val="24"/>
        </w:rPr>
      </w:pPr>
    </w:p>
    <w:p w14:paraId="68625136" w14:textId="77777777" w:rsidR="003D7107" w:rsidRPr="0060508A" w:rsidRDefault="003D7107" w:rsidP="003D7107">
      <w:pPr>
        <w:spacing w:line="360" w:lineRule="auto"/>
        <w:rPr>
          <w:szCs w:val="24"/>
        </w:rPr>
      </w:pPr>
      <w:r w:rsidRPr="0060508A">
        <w:rPr>
          <w:szCs w:val="24"/>
        </w:rPr>
        <w:t>In the event of any dispute arising regarding this contract, the matter shall be referred to Directo</w:t>
      </w:r>
      <w:r>
        <w:rPr>
          <w:szCs w:val="24"/>
        </w:rPr>
        <w:t>r of Supply Chain Management</w:t>
      </w:r>
      <w:r w:rsidRPr="0060508A">
        <w:rPr>
          <w:szCs w:val="24"/>
        </w:rPr>
        <w:t xml:space="preserve">, whose decision shall be final. The Bidder shall not delay the execution of any work pending such decision.  The Department of Public Works and Infrastructure </w:t>
      </w:r>
      <w:r>
        <w:rPr>
          <w:szCs w:val="24"/>
        </w:rPr>
        <w:t>s</w:t>
      </w:r>
      <w:r w:rsidRPr="0060508A">
        <w:rPr>
          <w:szCs w:val="24"/>
        </w:rPr>
        <w:t>hall incur no personal liability in respect of any matter arising out of the contract or incidental thereto.</w:t>
      </w:r>
    </w:p>
    <w:p w14:paraId="1ED284F9" w14:textId="77777777" w:rsidR="003D7107" w:rsidRPr="0060508A" w:rsidRDefault="003D7107" w:rsidP="003D7107">
      <w:pPr>
        <w:spacing w:line="360" w:lineRule="auto"/>
        <w:rPr>
          <w:szCs w:val="24"/>
        </w:rPr>
      </w:pPr>
      <w:r>
        <w:rPr>
          <w:szCs w:val="24"/>
        </w:rPr>
        <w:t xml:space="preserve">3.1 Unit: </w:t>
      </w:r>
      <w:r w:rsidRPr="0060508A">
        <w:rPr>
          <w:szCs w:val="24"/>
        </w:rPr>
        <w:t>The unit of measurement for each item.</w:t>
      </w:r>
    </w:p>
    <w:p w14:paraId="0D43FDB5" w14:textId="77777777" w:rsidR="003D7107" w:rsidRPr="0060508A" w:rsidRDefault="003D7107" w:rsidP="003D7107">
      <w:pPr>
        <w:spacing w:line="360" w:lineRule="auto"/>
        <w:rPr>
          <w:szCs w:val="24"/>
        </w:rPr>
      </w:pPr>
      <w:r>
        <w:rPr>
          <w:szCs w:val="24"/>
        </w:rPr>
        <w:t>3.2 Quantity:</w:t>
      </w:r>
      <w:r>
        <w:rPr>
          <w:szCs w:val="24"/>
        </w:rPr>
        <w:tab/>
      </w:r>
      <w:r w:rsidRPr="0060508A">
        <w:rPr>
          <w:szCs w:val="24"/>
        </w:rPr>
        <w:t>The provisional number of items.</w:t>
      </w:r>
    </w:p>
    <w:p w14:paraId="0468B38B" w14:textId="77777777" w:rsidR="003D7107" w:rsidRPr="0060508A" w:rsidRDefault="003D7107" w:rsidP="003D7107">
      <w:pPr>
        <w:spacing w:line="360" w:lineRule="auto"/>
        <w:rPr>
          <w:szCs w:val="24"/>
        </w:rPr>
      </w:pPr>
      <w:r>
        <w:rPr>
          <w:szCs w:val="24"/>
        </w:rPr>
        <w:t xml:space="preserve">3.3 Rate: </w:t>
      </w:r>
      <w:r w:rsidRPr="0060508A">
        <w:rPr>
          <w:szCs w:val="24"/>
        </w:rPr>
        <w:t>The agreed unit rate per item.</w:t>
      </w:r>
    </w:p>
    <w:p w14:paraId="3FBC841C" w14:textId="77777777" w:rsidR="003D7107" w:rsidRPr="0060508A" w:rsidRDefault="003D7107" w:rsidP="003D7107">
      <w:pPr>
        <w:pStyle w:val="Header"/>
        <w:tabs>
          <w:tab w:val="left" w:pos="709"/>
          <w:tab w:val="left" w:pos="2835"/>
          <w:tab w:val="right" w:pos="3544"/>
          <w:tab w:val="right" w:pos="10080"/>
        </w:tabs>
        <w:spacing w:line="360" w:lineRule="auto"/>
        <w:rPr>
          <w:b/>
          <w:szCs w:val="24"/>
          <w:u w:val="single"/>
        </w:rPr>
      </w:pPr>
      <w:r>
        <w:rPr>
          <w:szCs w:val="24"/>
        </w:rPr>
        <w:t xml:space="preserve">3.4 Amount: </w:t>
      </w:r>
      <w:r w:rsidRPr="0060508A">
        <w:rPr>
          <w:szCs w:val="24"/>
        </w:rPr>
        <w:t>The product of the quantity and the agreed rate for an item.</w:t>
      </w:r>
    </w:p>
    <w:p w14:paraId="3E24EAE2" w14:textId="77777777" w:rsidR="003D7107" w:rsidRPr="0060508A" w:rsidRDefault="003D7107" w:rsidP="003D7107">
      <w:pPr>
        <w:spacing w:line="360" w:lineRule="auto"/>
        <w:ind w:left="2835" w:hanging="2835"/>
        <w:rPr>
          <w:szCs w:val="24"/>
        </w:rPr>
      </w:pPr>
      <w:r>
        <w:rPr>
          <w:szCs w:val="24"/>
        </w:rPr>
        <w:t xml:space="preserve">3.5   Sum: </w:t>
      </w:r>
      <w:r w:rsidRPr="0060508A">
        <w:rPr>
          <w:szCs w:val="24"/>
        </w:rPr>
        <w:t xml:space="preserve">An agreed lump sum payment amount for </w:t>
      </w:r>
      <w:r>
        <w:rPr>
          <w:szCs w:val="24"/>
        </w:rPr>
        <w:t xml:space="preserve">an item, the extent of which is described </w:t>
      </w:r>
      <w:r w:rsidRPr="0060508A">
        <w:rPr>
          <w:szCs w:val="24"/>
        </w:rPr>
        <w:t>in the Scope of Wo</w:t>
      </w:r>
      <w:r>
        <w:rPr>
          <w:szCs w:val="24"/>
        </w:rPr>
        <w:t xml:space="preserve">rk, but the quantity of work is not </w:t>
      </w:r>
      <w:r w:rsidRPr="0060508A">
        <w:rPr>
          <w:szCs w:val="24"/>
        </w:rPr>
        <w:t>measured in any units.</w:t>
      </w:r>
    </w:p>
    <w:p w14:paraId="2953A93C" w14:textId="77777777" w:rsidR="003D7107" w:rsidRPr="0060508A" w:rsidRDefault="003D7107" w:rsidP="003D7107">
      <w:pPr>
        <w:spacing w:line="360" w:lineRule="auto"/>
        <w:rPr>
          <w:szCs w:val="24"/>
        </w:rPr>
      </w:pPr>
      <w:r>
        <w:rPr>
          <w:szCs w:val="24"/>
        </w:rPr>
        <w:t xml:space="preserve">3.6 Plant &amp;Equipment: </w:t>
      </w:r>
      <w:r w:rsidRPr="0060508A">
        <w:rPr>
          <w:szCs w:val="24"/>
        </w:rPr>
        <w:t>Scaffolding, cherry picker trucks, earthmoving equipment etc</w:t>
      </w:r>
    </w:p>
    <w:p w14:paraId="09902111" w14:textId="77777777" w:rsidR="003D7107" w:rsidRPr="0060508A" w:rsidRDefault="003D7107" w:rsidP="003D7107">
      <w:pPr>
        <w:spacing w:line="360" w:lineRule="auto"/>
        <w:ind w:left="2880" w:hanging="2880"/>
        <w:jc w:val="both"/>
        <w:rPr>
          <w:szCs w:val="24"/>
        </w:rPr>
      </w:pPr>
      <w:r>
        <w:rPr>
          <w:szCs w:val="24"/>
        </w:rPr>
        <w:t xml:space="preserve">3.7 </w:t>
      </w:r>
      <w:r w:rsidRPr="0060508A">
        <w:rPr>
          <w:szCs w:val="24"/>
        </w:rPr>
        <w:t>Call- out (assessment): First visit to site after receiving a co</w:t>
      </w:r>
      <w:r>
        <w:rPr>
          <w:szCs w:val="24"/>
        </w:rPr>
        <w:t xml:space="preserve">mplaint and will include labour </w:t>
      </w:r>
      <w:r w:rsidRPr="0060508A">
        <w:rPr>
          <w:szCs w:val="24"/>
        </w:rPr>
        <w:t>and all related cost assessing the job.</w:t>
      </w:r>
    </w:p>
    <w:p w14:paraId="79513A7A" w14:textId="77777777" w:rsidR="003D7107" w:rsidRDefault="003D7107" w:rsidP="003D7107">
      <w:pPr>
        <w:spacing w:line="360" w:lineRule="auto"/>
        <w:ind w:left="2880" w:hanging="2880"/>
        <w:rPr>
          <w:szCs w:val="24"/>
        </w:rPr>
      </w:pPr>
      <w:r>
        <w:rPr>
          <w:szCs w:val="24"/>
        </w:rPr>
        <w:lastRenderedPageBreak/>
        <w:t xml:space="preserve">3.8 </w:t>
      </w:r>
      <w:r w:rsidRPr="0060508A">
        <w:rPr>
          <w:szCs w:val="24"/>
        </w:rPr>
        <w:t>Client Department:</w:t>
      </w:r>
      <w:r>
        <w:rPr>
          <w:szCs w:val="24"/>
        </w:rPr>
        <w:t xml:space="preserve"> </w:t>
      </w:r>
      <w:r w:rsidRPr="0060508A">
        <w:rPr>
          <w:szCs w:val="24"/>
        </w:rPr>
        <w:t>All other government depar</w:t>
      </w:r>
      <w:r>
        <w:rPr>
          <w:szCs w:val="24"/>
        </w:rPr>
        <w:t xml:space="preserve">tments, i.e. SA Police Service, </w:t>
      </w:r>
      <w:r w:rsidRPr="0060508A">
        <w:rPr>
          <w:szCs w:val="24"/>
        </w:rPr>
        <w:t>Correctional and Justice Department, SA Defence and Others, hereafter referred to as “User Department”</w:t>
      </w:r>
    </w:p>
    <w:p w14:paraId="3C3D4817" w14:textId="77777777" w:rsidR="003D7107" w:rsidRPr="0060508A" w:rsidRDefault="003D7107" w:rsidP="003D7107">
      <w:pPr>
        <w:spacing w:line="360" w:lineRule="auto"/>
        <w:ind w:left="2880" w:hanging="2880"/>
        <w:rPr>
          <w:szCs w:val="24"/>
        </w:rPr>
      </w:pPr>
    </w:p>
    <w:p w14:paraId="1603783E" w14:textId="77777777" w:rsidR="003D7107" w:rsidRPr="0060508A" w:rsidRDefault="003D7107" w:rsidP="003D7107">
      <w:pPr>
        <w:spacing w:line="360" w:lineRule="auto"/>
        <w:rPr>
          <w:szCs w:val="24"/>
        </w:rPr>
      </w:pPr>
      <w:r w:rsidRPr="0060508A">
        <w:rPr>
          <w:b/>
          <w:szCs w:val="24"/>
        </w:rPr>
        <w:t>4.</w:t>
      </w:r>
      <w:r w:rsidRPr="0060508A">
        <w:rPr>
          <w:b/>
          <w:szCs w:val="24"/>
        </w:rPr>
        <w:tab/>
      </w:r>
      <w:r w:rsidRPr="0060508A">
        <w:rPr>
          <w:b/>
          <w:szCs w:val="24"/>
          <w:u w:val="single"/>
        </w:rPr>
        <w:t>APPLICABLE LEGISLATION AND STANDARDS</w:t>
      </w:r>
    </w:p>
    <w:p w14:paraId="1E28ACDB" w14:textId="77777777" w:rsidR="003D7107" w:rsidRPr="0060508A" w:rsidRDefault="003D7107" w:rsidP="003D7107">
      <w:pPr>
        <w:spacing w:line="360" w:lineRule="auto"/>
        <w:ind w:left="720"/>
        <w:rPr>
          <w:szCs w:val="24"/>
        </w:rPr>
      </w:pPr>
      <w:r w:rsidRPr="0060508A">
        <w:rPr>
          <w:szCs w:val="24"/>
        </w:rPr>
        <w:t xml:space="preserve">Should there be any discrepancy between these Special </w:t>
      </w:r>
      <w:r>
        <w:rPr>
          <w:szCs w:val="24"/>
        </w:rPr>
        <w:t>Conditions of Contract and General Conditions of Contract (GCC 2015)</w:t>
      </w:r>
      <w:r w:rsidRPr="0060508A">
        <w:rPr>
          <w:szCs w:val="24"/>
        </w:rPr>
        <w:t>, the former shall take preference.</w:t>
      </w:r>
    </w:p>
    <w:p w14:paraId="197C083B" w14:textId="77777777" w:rsidR="003D7107" w:rsidRPr="0060508A" w:rsidRDefault="003D7107" w:rsidP="003D7107">
      <w:pPr>
        <w:spacing w:line="360" w:lineRule="auto"/>
        <w:ind w:firstLine="720"/>
        <w:rPr>
          <w:szCs w:val="24"/>
        </w:rPr>
      </w:pPr>
      <w:r w:rsidRPr="0060508A">
        <w:rPr>
          <w:szCs w:val="24"/>
        </w:rPr>
        <w:t>The following documents shall be read in conjunction with this tender:</w:t>
      </w:r>
    </w:p>
    <w:p w14:paraId="46547B87" w14:textId="77777777" w:rsidR="003D7107" w:rsidRPr="0060508A" w:rsidRDefault="003D7107" w:rsidP="003D7107">
      <w:pPr>
        <w:tabs>
          <w:tab w:val="left" w:pos="993"/>
        </w:tabs>
        <w:spacing w:after="60" w:line="360" w:lineRule="auto"/>
        <w:ind w:left="360"/>
        <w:rPr>
          <w:szCs w:val="24"/>
        </w:rPr>
      </w:pPr>
      <w:r w:rsidRPr="0060508A">
        <w:rPr>
          <w:szCs w:val="24"/>
        </w:rPr>
        <w:t>4.1</w:t>
      </w:r>
      <w:r w:rsidRPr="0060508A">
        <w:rPr>
          <w:szCs w:val="24"/>
        </w:rPr>
        <w:tab/>
        <w:t>Occupational Health Safety Act:  Act No. 85 of 1993.</w:t>
      </w:r>
    </w:p>
    <w:p w14:paraId="3213B772" w14:textId="77777777" w:rsidR="003D7107" w:rsidRPr="0060508A" w:rsidRDefault="003D7107" w:rsidP="003D7107">
      <w:pPr>
        <w:tabs>
          <w:tab w:val="left" w:pos="993"/>
        </w:tabs>
        <w:spacing w:after="60" w:line="360" w:lineRule="auto"/>
        <w:ind w:left="360"/>
        <w:rPr>
          <w:szCs w:val="24"/>
        </w:rPr>
      </w:pPr>
      <w:r w:rsidRPr="0060508A">
        <w:rPr>
          <w:szCs w:val="24"/>
        </w:rPr>
        <w:t>4.2</w:t>
      </w:r>
      <w:r w:rsidRPr="0060508A">
        <w:rPr>
          <w:szCs w:val="24"/>
        </w:rPr>
        <w:tab/>
        <w:t>Municipal By-laws and any special requirements of the Local Authority.</w:t>
      </w:r>
    </w:p>
    <w:p w14:paraId="39715C3E" w14:textId="77777777" w:rsidR="003D7107" w:rsidRPr="0060508A" w:rsidRDefault="003D7107" w:rsidP="003D7107">
      <w:pPr>
        <w:tabs>
          <w:tab w:val="left" w:pos="993"/>
        </w:tabs>
        <w:spacing w:after="60" w:line="360" w:lineRule="auto"/>
        <w:ind w:left="1440" w:hanging="1080"/>
        <w:rPr>
          <w:szCs w:val="24"/>
        </w:rPr>
      </w:pPr>
      <w:r w:rsidRPr="0060508A">
        <w:rPr>
          <w:szCs w:val="24"/>
        </w:rPr>
        <w:t>4.3</w:t>
      </w:r>
      <w:r w:rsidRPr="0060508A">
        <w:rPr>
          <w:szCs w:val="24"/>
        </w:rPr>
        <w:tab/>
        <w:t>South African National Standards or the equivalent,</w:t>
      </w:r>
    </w:p>
    <w:p w14:paraId="4CEC8978" w14:textId="77777777" w:rsidR="003D7107" w:rsidRPr="0060508A" w:rsidRDefault="003D7107" w:rsidP="003D7107">
      <w:pPr>
        <w:tabs>
          <w:tab w:val="left" w:pos="993"/>
        </w:tabs>
        <w:spacing w:after="60" w:line="360" w:lineRule="auto"/>
        <w:ind w:left="360"/>
        <w:rPr>
          <w:szCs w:val="24"/>
        </w:rPr>
      </w:pPr>
      <w:r w:rsidRPr="0060508A">
        <w:rPr>
          <w:szCs w:val="24"/>
        </w:rPr>
        <w:t>4.4</w:t>
      </w:r>
      <w:r w:rsidRPr="0060508A">
        <w:rPr>
          <w:szCs w:val="24"/>
        </w:rPr>
        <w:tab/>
        <w:t>The latest Automatic Sprinkler Investigation Bureau Rules.</w:t>
      </w:r>
    </w:p>
    <w:p w14:paraId="29629D5B" w14:textId="77777777" w:rsidR="003D7107" w:rsidRPr="0060508A" w:rsidRDefault="003D7107" w:rsidP="003D7107">
      <w:pPr>
        <w:tabs>
          <w:tab w:val="left" w:pos="993"/>
        </w:tabs>
        <w:spacing w:after="60" w:line="360" w:lineRule="auto"/>
        <w:ind w:left="360"/>
        <w:rPr>
          <w:szCs w:val="24"/>
        </w:rPr>
      </w:pPr>
      <w:r w:rsidRPr="0060508A">
        <w:rPr>
          <w:szCs w:val="24"/>
        </w:rPr>
        <w:t>4.5</w:t>
      </w:r>
      <w:r w:rsidRPr="0060508A">
        <w:rPr>
          <w:szCs w:val="24"/>
        </w:rPr>
        <w:tab/>
        <w:t>The Local Municipal Gas Regulations.</w:t>
      </w:r>
    </w:p>
    <w:p w14:paraId="473B80F4" w14:textId="77777777" w:rsidR="003D7107" w:rsidRPr="0060508A" w:rsidRDefault="003D7107" w:rsidP="003D7107">
      <w:pPr>
        <w:tabs>
          <w:tab w:val="left" w:pos="993"/>
        </w:tabs>
        <w:spacing w:after="60" w:line="360" w:lineRule="auto"/>
        <w:ind w:left="360"/>
        <w:rPr>
          <w:szCs w:val="24"/>
        </w:rPr>
      </w:pPr>
      <w:r w:rsidRPr="0060508A">
        <w:rPr>
          <w:szCs w:val="24"/>
        </w:rPr>
        <w:t>4.6</w:t>
      </w:r>
      <w:r w:rsidRPr="0060508A">
        <w:rPr>
          <w:szCs w:val="24"/>
        </w:rPr>
        <w:tab/>
      </w:r>
      <w:r>
        <w:rPr>
          <w:szCs w:val="24"/>
        </w:rPr>
        <w:t xml:space="preserve">General </w:t>
      </w:r>
      <w:r w:rsidRPr="0060508A">
        <w:rPr>
          <w:szCs w:val="24"/>
        </w:rPr>
        <w:t xml:space="preserve">Conditions of </w:t>
      </w:r>
      <w:r>
        <w:rPr>
          <w:szCs w:val="24"/>
        </w:rPr>
        <w:t>Contract:  GCC 2015</w:t>
      </w:r>
      <w:r w:rsidRPr="0060508A">
        <w:rPr>
          <w:szCs w:val="24"/>
        </w:rPr>
        <w:t>.</w:t>
      </w:r>
    </w:p>
    <w:p w14:paraId="50CEE2C3" w14:textId="77777777" w:rsidR="003D7107" w:rsidRPr="0060508A" w:rsidRDefault="003D7107" w:rsidP="003D7107">
      <w:pPr>
        <w:tabs>
          <w:tab w:val="left" w:pos="993"/>
        </w:tabs>
        <w:spacing w:after="60" w:line="360" w:lineRule="auto"/>
        <w:ind w:left="360"/>
        <w:rPr>
          <w:szCs w:val="24"/>
        </w:rPr>
      </w:pPr>
      <w:r w:rsidRPr="0060508A">
        <w:rPr>
          <w:szCs w:val="24"/>
        </w:rPr>
        <w:t>4.7</w:t>
      </w:r>
      <w:r w:rsidRPr="0060508A">
        <w:rPr>
          <w:szCs w:val="24"/>
        </w:rPr>
        <w:tab/>
        <w:t>Tenderers Additional Particulars.</w:t>
      </w:r>
    </w:p>
    <w:p w14:paraId="2BDE2FAD" w14:textId="77777777" w:rsidR="003D7107" w:rsidRPr="0060508A" w:rsidRDefault="003D7107" w:rsidP="003D7107">
      <w:pPr>
        <w:tabs>
          <w:tab w:val="left" w:pos="993"/>
        </w:tabs>
        <w:spacing w:after="60" w:line="360" w:lineRule="auto"/>
        <w:ind w:left="360"/>
        <w:rPr>
          <w:szCs w:val="24"/>
        </w:rPr>
      </w:pPr>
      <w:r w:rsidRPr="0060508A">
        <w:rPr>
          <w:szCs w:val="24"/>
        </w:rPr>
        <w:t>4.8</w:t>
      </w:r>
      <w:r w:rsidRPr="0060508A">
        <w:rPr>
          <w:szCs w:val="24"/>
        </w:rPr>
        <w:tab/>
        <w:t>All Sections of, and Addenda to, the Specification.</w:t>
      </w:r>
    </w:p>
    <w:p w14:paraId="05D7DBB7" w14:textId="77777777" w:rsidR="003D7107" w:rsidRPr="0060508A" w:rsidRDefault="003D7107" w:rsidP="003D7107">
      <w:pPr>
        <w:tabs>
          <w:tab w:val="left" w:pos="993"/>
        </w:tabs>
        <w:spacing w:after="60" w:line="360" w:lineRule="auto"/>
        <w:ind w:left="360"/>
        <w:rPr>
          <w:szCs w:val="24"/>
        </w:rPr>
      </w:pPr>
      <w:r w:rsidRPr="0060508A">
        <w:rPr>
          <w:szCs w:val="24"/>
        </w:rPr>
        <w:t>4.9</w:t>
      </w:r>
      <w:r w:rsidRPr="0060508A">
        <w:rPr>
          <w:szCs w:val="24"/>
        </w:rPr>
        <w:tab/>
        <w:t>Standard Specification for Kitchen Equipment (PW 351)</w:t>
      </w:r>
    </w:p>
    <w:p w14:paraId="4514A31E" w14:textId="77777777" w:rsidR="003D7107" w:rsidRPr="0060508A" w:rsidRDefault="003D7107" w:rsidP="003D7107">
      <w:pPr>
        <w:tabs>
          <w:tab w:val="left" w:pos="993"/>
        </w:tabs>
        <w:spacing w:after="60" w:line="360" w:lineRule="auto"/>
        <w:ind w:left="360"/>
        <w:rPr>
          <w:szCs w:val="24"/>
        </w:rPr>
      </w:pPr>
      <w:r w:rsidRPr="0060508A">
        <w:rPr>
          <w:szCs w:val="24"/>
        </w:rPr>
        <w:t>4.10</w:t>
      </w:r>
      <w:r w:rsidRPr="0060508A">
        <w:rPr>
          <w:szCs w:val="24"/>
        </w:rPr>
        <w:tab/>
        <w:t>General Electrical Specification Parts A, B &amp; C (PW 354)</w:t>
      </w:r>
    </w:p>
    <w:p w14:paraId="43C2931C" w14:textId="77777777" w:rsidR="003D7107" w:rsidRPr="0060508A" w:rsidRDefault="003D7107" w:rsidP="003D7107">
      <w:pPr>
        <w:tabs>
          <w:tab w:val="left" w:pos="993"/>
        </w:tabs>
        <w:spacing w:after="60" w:line="360" w:lineRule="auto"/>
        <w:ind w:left="360"/>
        <w:rPr>
          <w:szCs w:val="24"/>
        </w:rPr>
      </w:pPr>
      <w:r w:rsidRPr="0060508A">
        <w:rPr>
          <w:szCs w:val="24"/>
        </w:rPr>
        <w:t>4.11</w:t>
      </w:r>
      <w:r w:rsidRPr="0060508A">
        <w:rPr>
          <w:szCs w:val="24"/>
        </w:rPr>
        <w:tab/>
        <w:t>Specification of Materials and Methods to be Used (PW371)</w:t>
      </w:r>
    </w:p>
    <w:p w14:paraId="1A927184" w14:textId="77777777" w:rsidR="003D7107" w:rsidRPr="0060508A" w:rsidRDefault="003D7107" w:rsidP="003D7107">
      <w:pPr>
        <w:tabs>
          <w:tab w:val="left" w:pos="993"/>
        </w:tabs>
        <w:spacing w:after="60" w:line="360" w:lineRule="auto"/>
        <w:ind w:left="360"/>
        <w:rPr>
          <w:szCs w:val="24"/>
        </w:rPr>
      </w:pPr>
      <w:r w:rsidRPr="0060508A">
        <w:rPr>
          <w:szCs w:val="24"/>
        </w:rPr>
        <w:t>4.12</w:t>
      </w:r>
      <w:r w:rsidRPr="0060508A">
        <w:rPr>
          <w:szCs w:val="24"/>
        </w:rPr>
        <w:tab/>
        <w:t>Standard Specification for Air Conditioning and Ventilation Installations (STS 1)</w:t>
      </w:r>
    </w:p>
    <w:p w14:paraId="7F198E58" w14:textId="77777777" w:rsidR="003D7107" w:rsidRPr="0060508A" w:rsidRDefault="003D7107" w:rsidP="003D7107">
      <w:pPr>
        <w:tabs>
          <w:tab w:val="left" w:pos="993"/>
        </w:tabs>
        <w:spacing w:after="60" w:line="360" w:lineRule="auto"/>
        <w:ind w:left="360"/>
        <w:rPr>
          <w:szCs w:val="24"/>
        </w:rPr>
      </w:pPr>
      <w:r w:rsidRPr="0060508A">
        <w:rPr>
          <w:szCs w:val="24"/>
        </w:rPr>
        <w:t>4.13</w:t>
      </w:r>
      <w:r w:rsidRPr="0060508A">
        <w:rPr>
          <w:szCs w:val="24"/>
        </w:rPr>
        <w:tab/>
        <w:t>Standard Specification for Refrigeration Services (STS 2)</w:t>
      </w:r>
    </w:p>
    <w:p w14:paraId="1276CB6B" w14:textId="77777777" w:rsidR="003D7107" w:rsidRPr="0060508A" w:rsidRDefault="003D7107" w:rsidP="003D7107">
      <w:pPr>
        <w:tabs>
          <w:tab w:val="left" w:pos="993"/>
        </w:tabs>
        <w:spacing w:after="60" w:line="360" w:lineRule="auto"/>
        <w:ind w:left="360"/>
        <w:rPr>
          <w:szCs w:val="24"/>
        </w:rPr>
      </w:pPr>
      <w:r w:rsidRPr="0060508A">
        <w:rPr>
          <w:szCs w:val="24"/>
        </w:rPr>
        <w:t>4.14</w:t>
      </w:r>
      <w:r w:rsidRPr="0060508A">
        <w:rPr>
          <w:szCs w:val="24"/>
        </w:rPr>
        <w:tab/>
        <w:t>Standard Specification for Steam Boiler Installations (STS 3)</w:t>
      </w:r>
    </w:p>
    <w:p w14:paraId="72668EAD" w14:textId="77777777" w:rsidR="003D7107" w:rsidRPr="0060508A" w:rsidRDefault="003D7107" w:rsidP="003D7107">
      <w:pPr>
        <w:tabs>
          <w:tab w:val="left" w:pos="993"/>
        </w:tabs>
        <w:spacing w:after="60" w:line="360" w:lineRule="auto"/>
        <w:ind w:left="990" w:hanging="630"/>
        <w:rPr>
          <w:szCs w:val="24"/>
        </w:rPr>
      </w:pPr>
      <w:r w:rsidRPr="0060508A">
        <w:rPr>
          <w:szCs w:val="24"/>
        </w:rPr>
        <w:t>4.15</w:t>
      </w:r>
      <w:r w:rsidRPr="0060508A">
        <w:rPr>
          <w:szCs w:val="24"/>
        </w:rPr>
        <w:tab/>
        <w:t>Standard Specification for Electrical Installations and Electrical Equipment Pertaining to Mechanical Services (STS 5)</w:t>
      </w:r>
    </w:p>
    <w:p w14:paraId="637C75A3" w14:textId="77777777" w:rsidR="003D7107" w:rsidRPr="0060508A" w:rsidRDefault="003D7107" w:rsidP="003D7107">
      <w:pPr>
        <w:tabs>
          <w:tab w:val="left" w:pos="993"/>
        </w:tabs>
        <w:spacing w:after="60" w:line="360" w:lineRule="auto"/>
        <w:ind w:left="990" w:hanging="630"/>
        <w:rPr>
          <w:szCs w:val="24"/>
        </w:rPr>
      </w:pPr>
      <w:r w:rsidRPr="0060508A">
        <w:rPr>
          <w:szCs w:val="24"/>
        </w:rPr>
        <w:t>4.16</w:t>
      </w:r>
      <w:r w:rsidRPr="0060508A">
        <w:rPr>
          <w:szCs w:val="24"/>
        </w:rPr>
        <w:tab/>
        <w:t>Best industry practice to the appropriate and technical standards,</w:t>
      </w:r>
    </w:p>
    <w:p w14:paraId="38B9D28B" w14:textId="77777777" w:rsidR="003D7107" w:rsidRPr="0060508A" w:rsidRDefault="003D7107" w:rsidP="003D7107">
      <w:pPr>
        <w:tabs>
          <w:tab w:val="left" w:pos="993"/>
        </w:tabs>
        <w:spacing w:after="60" w:line="360" w:lineRule="auto"/>
        <w:ind w:left="990" w:hanging="630"/>
        <w:rPr>
          <w:szCs w:val="24"/>
        </w:rPr>
      </w:pPr>
      <w:r w:rsidRPr="0060508A">
        <w:rPr>
          <w:szCs w:val="24"/>
        </w:rPr>
        <w:t>4.17</w:t>
      </w:r>
      <w:r w:rsidRPr="0060508A">
        <w:rPr>
          <w:szCs w:val="24"/>
        </w:rPr>
        <w:tab/>
        <w:t>Requirements of the appropriate professional bo</w:t>
      </w:r>
      <w:r>
        <w:rPr>
          <w:szCs w:val="24"/>
        </w:rPr>
        <w:t xml:space="preserve">dies or institutions, including </w:t>
      </w:r>
      <w:r w:rsidRPr="0060508A">
        <w:rPr>
          <w:szCs w:val="24"/>
        </w:rPr>
        <w:t>guidance notes and codes of practice where applicable.</w:t>
      </w:r>
    </w:p>
    <w:p w14:paraId="4BCF00A7" w14:textId="77777777" w:rsidR="003D7107" w:rsidRPr="00EC43E8" w:rsidRDefault="003D7107" w:rsidP="003D7107">
      <w:pPr>
        <w:tabs>
          <w:tab w:val="left" w:pos="426"/>
        </w:tabs>
        <w:spacing w:after="60" w:line="360" w:lineRule="auto"/>
        <w:ind w:left="426"/>
        <w:rPr>
          <w:b/>
          <w:szCs w:val="24"/>
        </w:rPr>
      </w:pPr>
      <w:r w:rsidRPr="0060508A">
        <w:rPr>
          <w:szCs w:val="24"/>
        </w:rPr>
        <w:t>Copies of the said standard specifications (PW &amp; STS documents) may be viewed or dow</w:t>
      </w:r>
      <w:r>
        <w:rPr>
          <w:szCs w:val="24"/>
        </w:rPr>
        <w:t xml:space="preserve">nloaded from the DPW website at: </w:t>
      </w:r>
      <w:r w:rsidRPr="00EC43E8">
        <w:rPr>
          <w:b/>
          <w:szCs w:val="24"/>
        </w:rPr>
        <w:t>www.publicworks.gov.za/documents/consultants</w:t>
      </w:r>
    </w:p>
    <w:p w14:paraId="5F58DE8F" w14:textId="77777777" w:rsidR="003D7107" w:rsidRPr="0060508A" w:rsidRDefault="003D7107" w:rsidP="003D7107">
      <w:pPr>
        <w:spacing w:line="360" w:lineRule="auto"/>
        <w:rPr>
          <w:szCs w:val="24"/>
        </w:rPr>
      </w:pPr>
      <w:r w:rsidRPr="0060508A">
        <w:rPr>
          <w:szCs w:val="24"/>
        </w:rPr>
        <w:t>The Bidder shall study these documents and acquaint himself</w:t>
      </w:r>
      <w:r>
        <w:rPr>
          <w:szCs w:val="24"/>
        </w:rPr>
        <w:t>/herself</w:t>
      </w:r>
      <w:r w:rsidRPr="0060508A">
        <w:rPr>
          <w:szCs w:val="24"/>
        </w:rPr>
        <w:t xml:space="preserve"> with the contents thereof, </w:t>
      </w:r>
      <w:r w:rsidRPr="0060508A">
        <w:rPr>
          <w:b/>
          <w:color w:val="FF0000"/>
          <w:szCs w:val="24"/>
          <w:highlight w:val="yellow"/>
          <w:u w:val="single"/>
        </w:rPr>
        <w:t>BEFORE SUBMITTING THE BID DOCUMENT</w:t>
      </w:r>
      <w:r w:rsidRPr="0060508A">
        <w:rPr>
          <w:szCs w:val="24"/>
        </w:rPr>
        <w:t xml:space="preserve"> as no claims in this regard will be entertained.</w:t>
      </w:r>
    </w:p>
    <w:p w14:paraId="6F5EF042" w14:textId="77777777" w:rsidR="003D7107" w:rsidRPr="0060508A" w:rsidRDefault="003D7107" w:rsidP="00554D4B">
      <w:pPr>
        <w:widowControl w:val="0"/>
        <w:numPr>
          <w:ilvl w:val="0"/>
          <w:numId w:val="91"/>
        </w:numPr>
        <w:snapToGrid w:val="0"/>
        <w:spacing w:line="360" w:lineRule="auto"/>
        <w:ind w:hanging="720"/>
        <w:rPr>
          <w:b/>
          <w:szCs w:val="24"/>
          <w:u w:val="single"/>
        </w:rPr>
      </w:pPr>
      <w:r w:rsidRPr="0060508A">
        <w:rPr>
          <w:b/>
          <w:szCs w:val="24"/>
          <w:u w:val="single"/>
        </w:rPr>
        <w:t>PROVISIONAL QUANTITIES</w:t>
      </w:r>
    </w:p>
    <w:p w14:paraId="28340BCA" w14:textId="77777777" w:rsidR="003D7107" w:rsidRDefault="003D7107" w:rsidP="003D7107">
      <w:pPr>
        <w:spacing w:line="360" w:lineRule="auto"/>
        <w:ind w:left="720"/>
        <w:rPr>
          <w:szCs w:val="24"/>
        </w:rPr>
      </w:pPr>
      <w:r w:rsidRPr="0060508A">
        <w:rPr>
          <w:szCs w:val="24"/>
        </w:rPr>
        <w:t>All quantities in this Bid document are provisional and inserted in order to obtain competitive Bids. The Department reserves the right to increase or decrease quantities during the progress of the contract and such increases or decreases shall not alter the tariffs for any item.  Payment shall be as set out in clauses herein.</w:t>
      </w:r>
    </w:p>
    <w:p w14:paraId="6FB508F1" w14:textId="77777777" w:rsidR="003D7107" w:rsidRPr="0060508A" w:rsidRDefault="003D7107" w:rsidP="003D7107">
      <w:pPr>
        <w:spacing w:line="360" w:lineRule="auto"/>
        <w:ind w:left="720"/>
        <w:rPr>
          <w:szCs w:val="24"/>
        </w:rPr>
      </w:pPr>
    </w:p>
    <w:p w14:paraId="0F24E71C" w14:textId="77777777" w:rsidR="003D7107" w:rsidRPr="0060508A" w:rsidRDefault="003D7107" w:rsidP="00554D4B">
      <w:pPr>
        <w:widowControl w:val="0"/>
        <w:numPr>
          <w:ilvl w:val="0"/>
          <w:numId w:val="91"/>
        </w:numPr>
        <w:snapToGrid w:val="0"/>
        <w:spacing w:line="360" w:lineRule="auto"/>
        <w:ind w:hanging="862"/>
        <w:rPr>
          <w:szCs w:val="24"/>
        </w:rPr>
      </w:pPr>
      <w:r w:rsidRPr="0060508A">
        <w:rPr>
          <w:b/>
          <w:szCs w:val="24"/>
          <w:u w:val="single"/>
        </w:rPr>
        <w:t>SCOPE OF CONTRACT</w:t>
      </w:r>
    </w:p>
    <w:p w14:paraId="15C2E3D5" w14:textId="77777777" w:rsidR="003D7107" w:rsidRPr="0060508A" w:rsidRDefault="003D7107" w:rsidP="003D7107">
      <w:pPr>
        <w:spacing w:line="360" w:lineRule="auto"/>
        <w:ind w:left="720" w:hanging="720"/>
        <w:rPr>
          <w:szCs w:val="24"/>
        </w:rPr>
      </w:pPr>
      <w:r w:rsidRPr="0060508A">
        <w:rPr>
          <w:szCs w:val="24"/>
        </w:rPr>
        <w:lastRenderedPageBreak/>
        <w:t>6.1</w:t>
      </w:r>
      <w:r w:rsidRPr="0060508A">
        <w:rPr>
          <w:szCs w:val="24"/>
        </w:rPr>
        <w:tab/>
        <w:t>This contract is for the maintenance/repairs as per schedule of prices as mentioned on in properties, namely official quarters, living quarters and messes in military, correctional services and police bases, Prestige, state buildings, state housing, etc. as well as certain hired buildings and structures falling under the control of the Department or other departments hereafter referred to as “User” Departments.</w:t>
      </w:r>
    </w:p>
    <w:p w14:paraId="70AB20DE" w14:textId="77777777" w:rsidR="003D7107" w:rsidRPr="0060508A" w:rsidRDefault="003D7107" w:rsidP="003D7107">
      <w:pPr>
        <w:spacing w:line="360" w:lineRule="auto"/>
        <w:ind w:left="709" w:hanging="709"/>
        <w:rPr>
          <w:szCs w:val="24"/>
        </w:rPr>
      </w:pPr>
      <w:r w:rsidRPr="0060508A">
        <w:rPr>
          <w:szCs w:val="24"/>
        </w:rPr>
        <w:t>6.2</w:t>
      </w:r>
      <w:r w:rsidRPr="0060508A">
        <w:rPr>
          <w:szCs w:val="24"/>
        </w:rPr>
        <w:tab/>
        <w:t>The Department of Public Works and Infrastructure reserves the right to enter into new contracts for major Repairs and Renovations, Capital Works or any other maintenance or repair works in any complex or building covered in the area of this contract. The work included in such new contracts will automatically be excluded from the contract.</w:t>
      </w:r>
    </w:p>
    <w:p w14:paraId="7018D138" w14:textId="77777777" w:rsidR="003D7107" w:rsidRPr="0060508A" w:rsidRDefault="003D7107" w:rsidP="003D7107">
      <w:pPr>
        <w:spacing w:line="360" w:lineRule="auto"/>
        <w:ind w:left="709" w:hanging="709"/>
        <w:rPr>
          <w:szCs w:val="24"/>
        </w:rPr>
      </w:pPr>
      <w:r w:rsidRPr="0060508A">
        <w:rPr>
          <w:szCs w:val="24"/>
        </w:rPr>
        <w:t>6.3</w:t>
      </w:r>
      <w:r w:rsidRPr="0060508A">
        <w:rPr>
          <w:szCs w:val="24"/>
        </w:rPr>
        <w:tab/>
      </w:r>
      <w:r w:rsidRPr="0060508A">
        <w:rPr>
          <w:b/>
          <w:szCs w:val="24"/>
        </w:rPr>
        <w:t>The Department intends appointing one successful Service Provider per area.</w:t>
      </w:r>
      <w:r w:rsidRPr="0060508A">
        <w:rPr>
          <w:szCs w:val="24"/>
        </w:rPr>
        <w:t xml:space="preserve"> </w:t>
      </w:r>
    </w:p>
    <w:p w14:paraId="031F32D4" w14:textId="77777777" w:rsidR="003D7107" w:rsidRPr="0060508A" w:rsidRDefault="003D7107" w:rsidP="003D7107">
      <w:pPr>
        <w:spacing w:line="360" w:lineRule="auto"/>
        <w:ind w:left="720" w:hanging="720"/>
        <w:rPr>
          <w:b/>
          <w:color w:val="FF0000"/>
          <w:szCs w:val="24"/>
        </w:rPr>
      </w:pPr>
      <w:r w:rsidRPr="0060508A">
        <w:rPr>
          <w:szCs w:val="24"/>
        </w:rPr>
        <w:t>6.4</w:t>
      </w:r>
      <w:r w:rsidRPr="0060508A">
        <w:rPr>
          <w:b/>
          <w:szCs w:val="24"/>
        </w:rPr>
        <w:tab/>
      </w:r>
      <w:r w:rsidRPr="0060508A">
        <w:rPr>
          <w:szCs w:val="24"/>
        </w:rPr>
        <w:t>The Department reserves the right if required to employ any other contractor for any project in any region or area.  The Department reserves the right to allocate works/projects/orders to successful Bidders in any area with the aim to spread the assignments between them. Thus the successful tenderer do not have the right to all projects/works/orders in the region it bid for.</w:t>
      </w:r>
    </w:p>
    <w:p w14:paraId="5EEDAEA1" w14:textId="77777777" w:rsidR="003D7107" w:rsidRPr="0060508A" w:rsidRDefault="003D7107" w:rsidP="003D7107">
      <w:pPr>
        <w:spacing w:line="360" w:lineRule="auto"/>
        <w:ind w:left="698" w:hanging="698"/>
        <w:rPr>
          <w:color w:val="000000"/>
          <w:szCs w:val="24"/>
        </w:rPr>
      </w:pPr>
      <w:r w:rsidRPr="0060508A">
        <w:rPr>
          <w:color w:val="000000"/>
          <w:szCs w:val="24"/>
        </w:rPr>
        <w:t>6.5</w:t>
      </w:r>
      <w:r w:rsidRPr="0060508A">
        <w:rPr>
          <w:color w:val="000000"/>
          <w:szCs w:val="24"/>
        </w:rPr>
        <w:tab/>
        <w:t>The Department will not appoint the same Service Provider for more than one area per discipline.  This will be done in the interest of spreading work between more Service Providers. The Department will only appoint the same Service Provider with more than one area per discipline in the cases where there is a shortf</w:t>
      </w:r>
      <w:r>
        <w:rPr>
          <w:color w:val="000000"/>
          <w:szCs w:val="24"/>
        </w:rPr>
        <w:t>all of successful bidders in</w:t>
      </w:r>
      <w:r w:rsidRPr="0060508A">
        <w:rPr>
          <w:color w:val="000000"/>
          <w:szCs w:val="24"/>
        </w:rPr>
        <w:t xml:space="preserve"> area and within the estimate Price range for the area Bided.</w:t>
      </w:r>
    </w:p>
    <w:p w14:paraId="5F51387F" w14:textId="77777777" w:rsidR="003D7107" w:rsidRPr="0060508A" w:rsidRDefault="003D7107" w:rsidP="003D7107">
      <w:pPr>
        <w:spacing w:line="360" w:lineRule="auto"/>
        <w:ind w:left="698" w:hanging="698"/>
        <w:rPr>
          <w:color w:val="000000"/>
          <w:szCs w:val="24"/>
        </w:rPr>
      </w:pPr>
      <w:r w:rsidRPr="0060508A">
        <w:rPr>
          <w:color w:val="000000"/>
          <w:szCs w:val="24"/>
        </w:rPr>
        <w:t>6.5.1</w:t>
      </w:r>
      <w:r w:rsidRPr="0060508A">
        <w:rPr>
          <w:color w:val="000000"/>
          <w:szCs w:val="24"/>
        </w:rPr>
        <w:tab/>
        <w:t xml:space="preserve">All Bids will be Evaluated, Scored, the Highest scoring Bidder will be awarded 1(one) area, that is if the Department sees no risks that may affect service delivery.  </w:t>
      </w:r>
    </w:p>
    <w:p w14:paraId="49F14118" w14:textId="77777777" w:rsidR="003D7107" w:rsidRPr="0060508A" w:rsidRDefault="003D7107" w:rsidP="003D7107">
      <w:pPr>
        <w:spacing w:line="360" w:lineRule="auto"/>
        <w:ind w:left="698" w:hanging="698"/>
        <w:rPr>
          <w:b/>
          <w:color w:val="000000"/>
          <w:szCs w:val="24"/>
        </w:rPr>
      </w:pPr>
      <w:r w:rsidRPr="0060508A">
        <w:rPr>
          <w:color w:val="000000"/>
          <w:szCs w:val="24"/>
        </w:rPr>
        <w:t>6.5.2</w:t>
      </w:r>
      <w:r w:rsidRPr="0060508A">
        <w:rPr>
          <w:color w:val="000000"/>
          <w:szCs w:val="24"/>
        </w:rPr>
        <w:tab/>
      </w:r>
      <w:r w:rsidRPr="0060508A">
        <w:rPr>
          <w:b/>
          <w:color w:val="000000"/>
          <w:szCs w:val="24"/>
        </w:rPr>
        <w:t>When a contractor is the highest scoring bidder in all areas the first area will be recommended to that Bidder, the next highest scoring bidder will be recommended for the next area and so on, however the Department may take into consideration other factors for recommending a bidder such as:</w:t>
      </w:r>
    </w:p>
    <w:p w14:paraId="475B1135" w14:textId="77777777" w:rsidR="003D7107" w:rsidRPr="0060508A" w:rsidRDefault="003D7107" w:rsidP="003D7107">
      <w:pPr>
        <w:spacing w:line="360" w:lineRule="auto"/>
        <w:ind w:left="698"/>
        <w:rPr>
          <w:color w:val="000000"/>
          <w:szCs w:val="24"/>
        </w:rPr>
      </w:pPr>
      <w:r>
        <w:rPr>
          <w:color w:val="000000"/>
          <w:szCs w:val="24"/>
        </w:rPr>
        <w:t xml:space="preserve">6.5.2.1 </w:t>
      </w:r>
      <w:r w:rsidRPr="0060508A">
        <w:rPr>
          <w:color w:val="000000"/>
          <w:szCs w:val="24"/>
        </w:rPr>
        <w:t xml:space="preserve">the bidder’s performance on current and previous work, </w:t>
      </w:r>
    </w:p>
    <w:p w14:paraId="0BAFEFC8" w14:textId="77777777" w:rsidR="003D7107" w:rsidRPr="0060508A" w:rsidRDefault="003D7107" w:rsidP="003D7107">
      <w:pPr>
        <w:spacing w:line="360" w:lineRule="auto"/>
        <w:ind w:left="698"/>
        <w:rPr>
          <w:color w:val="000000"/>
          <w:szCs w:val="24"/>
        </w:rPr>
      </w:pPr>
      <w:r w:rsidRPr="0060508A">
        <w:rPr>
          <w:color w:val="000000"/>
          <w:szCs w:val="24"/>
        </w:rPr>
        <w:t>6.5.2.2</w:t>
      </w:r>
      <w:r>
        <w:rPr>
          <w:color w:val="000000"/>
          <w:szCs w:val="24"/>
        </w:rPr>
        <w:t xml:space="preserve"> the</w:t>
      </w:r>
      <w:r w:rsidRPr="0060508A">
        <w:rPr>
          <w:color w:val="000000"/>
          <w:szCs w:val="24"/>
        </w:rPr>
        <w:t xml:space="preserve"> bidder’s ability to handle large volumes of work</w:t>
      </w:r>
    </w:p>
    <w:p w14:paraId="778E70BE" w14:textId="77777777" w:rsidR="003D7107" w:rsidRPr="0060508A" w:rsidRDefault="003D7107" w:rsidP="003D7107">
      <w:pPr>
        <w:spacing w:line="360" w:lineRule="auto"/>
        <w:ind w:left="2153" w:hanging="1455"/>
        <w:jc w:val="both"/>
        <w:rPr>
          <w:color w:val="000000"/>
          <w:szCs w:val="24"/>
        </w:rPr>
      </w:pPr>
      <w:r>
        <w:rPr>
          <w:color w:val="000000"/>
          <w:szCs w:val="24"/>
        </w:rPr>
        <w:t xml:space="preserve">6.5.2.3 </w:t>
      </w:r>
      <w:r w:rsidRPr="0060508A">
        <w:rPr>
          <w:color w:val="000000"/>
          <w:szCs w:val="24"/>
        </w:rPr>
        <w:t>any other risks that the bidder m</w:t>
      </w:r>
      <w:r>
        <w:rPr>
          <w:color w:val="000000"/>
          <w:szCs w:val="24"/>
        </w:rPr>
        <w:t xml:space="preserve">ay pose that may affect service </w:t>
      </w:r>
      <w:r w:rsidRPr="0060508A">
        <w:rPr>
          <w:color w:val="000000"/>
          <w:szCs w:val="24"/>
        </w:rPr>
        <w:t>delivery</w:t>
      </w:r>
    </w:p>
    <w:p w14:paraId="2E8825DB" w14:textId="77777777" w:rsidR="003D7107" w:rsidRPr="0060508A" w:rsidRDefault="003D7107" w:rsidP="003D7107">
      <w:pPr>
        <w:spacing w:line="360" w:lineRule="auto"/>
        <w:ind w:left="698" w:hanging="698"/>
        <w:rPr>
          <w:b/>
          <w:color w:val="000000"/>
          <w:szCs w:val="24"/>
        </w:rPr>
      </w:pPr>
      <w:r w:rsidRPr="0060508A">
        <w:rPr>
          <w:b/>
          <w:color w:val="000000"/>
          <w:szCs w:val="24"/>
        </w:rPr>
        <w:t>6.5.3</w:t>
      </w:r>
      <w:r w:rsidRPr="0060508A">
        <w:rPr>
          <w:b/>
          <w:color w:val="000000"/>
          <w:szCs w:val="24"/>
        </w:rPr>
        <w:tab/>
        <w:t>The Department reserves the right to negotiate the price with the successful bidder.</w:t>
      </w:r>
    </w:p>
    <w:p w14:paraId="38210DB6" w14:textId="77777777" w:rsidR="003D7107" w:rsidRPr="0060508A" w:rsidRDefault="003D7107" w:rsidP="003D7107">
      <w:pPr>
        <w:spacing w:line="360" w:lineRule="auto"/>
        <w:ind w:left="698" w:hanging="698"/>
        <w:rPr>
          <w:b/>
          <w:color w:val="000000"/>
          <w:szCs w:val="24"/>
        </w:rPr>
      </w:pPr>
      <w:r w:rsidRPr="0060508A">
        <w:rPr>
          <w:color w:val="000000"/>
          <w:szCs w:val="24"/>
        </w:rPr>
        <w:t>6.5.4</w:t>
      </w:r>
      <w:r w:rsidRPr="0060508A">
        <w:rPr>
          <w:color w:val="000000"/>
          <w:szCs w:val="24"/>
        </w:rPr>
        <w:tab/>
      </w:r>
      <w:r w:rsidRPr="0060508A">
        <w:rPr>
          <w:b/>
          <w:color w:val="000000"/>
          <w:szCs w:val="24"/>
        </w:rPr>
        <w:t>Sound commercial principles will underlie all transactions. There will be no compromise on quality, delivery, service, SHE or any other commercial or technical requirements. The cost of preferential procurement must not exceed 25% of the market range (Average of all Bids received) for transactions below 50M or 11% for transactions above 50M.</w:t>
      </w:r>
    </w:p>
    <w:p w14:paraId="6717E013" w14:textId="77777777" w:rsidR="003D7107" w:rsidRPr="0060508A" w:rsidRDefault="003D7107" w:rsidP="003D7107">
      <w:pPr>
        <w:spacing w:line="360" w:lineRule="auto"/>
        <w:ind w:left="698" w:hanging="698"/>
        <w:rPr>
          <w:szCs w:val="24"/>
        </w:rPr>
      </w:pPr>
      <w:r w:rsidRPr="0060508A">
        <w:rPr>
          <w:szCs w:val="24"/>
        </w:rPr>
        <w:t>6.6</w:t>
      </w:r>
      <w:r w:rsidRPr="0060508A">
        <w:rPr>
          <w:szCs w:val="24"/>
        </w:rPr>
        <w:tab/>
        <w:t>Estimated quantities given cannot be guaranteed to be entrusted to the Bidder to whom this contract has been awarded.</w:t>
      </w:r>
    </w:p>
    <w:p w14:paraId="19FC1464" w14:textId="77777777" w:rsidR="003D7107" w:rsidRPr="0060508A" w:rsidRDefault="003D7107" w:rsidP="003D7107">
      <w:pPr>
        <w:spacing w:line="360" w:lineRule="auto"/>
        <w:ind w:left="698" w:hanging="698"/>
        <w:rPr>
          <w:szCs w:val="24"/>
        </w:rPr>
      </w:pPr>
      <w:r w:rsidRPr="0060508A">
        <w:rPr>
          <w:szCs w:val="24"/>
        </w:rPr>
        <w:t>6.7</w:t>
      </w:r>
      <w:r w:rsidRPr="0060508A">
        <w:rPr>
          <w:szCs w:val="24"/>
        </w:rPr>
        <w:tab/>
        <w:t xml:space="preserve">The Bidder shall supply all consumable material such as oils, grease, waste, hacksaw blades, welding rods, insulation tape, cleaning materials and chemicals etc. necessary for the proper performance of the repairs.  </w:t>
      </w:r>
      <w:r w:rsidRPr="0060508A">
        <w:rPr>
          <w:b/>
          <w:szCs w:val="24"/>
        </w:rPr>
        <w:t>No claims for consumable material will be accepted</w:t>
      </w:r>
      <w:r w:rsidRPr="0060508A">
        <w:rPr>
          <w:szCs w:val="24"/>
        </w:rPr>
        <w:t>.</w:t>
      </w:r>
    </w:p>
    <w:p w14:paraId="76A711D9" w14:textId="77777777" w:rsidR="003D7107" w:rsidRPr="0060508A" w:rsidRDefault="003D7107" w:rsidP="003D7107">
      <w:pPr>
        <w:spacing w:line="360" w:lineRule="auto"/>
        <w:ind w:left="698" w:hanging="698"/>
        <w:rPr>
          <w:szCs w:val="24"/>
        </w:rPr>
      </w:pPr>
      <w:r w:rsidRPr="0060508A">
        <w:rPr>
          <w:szCs w:val="24"/>
        </w:rPr>
        <w:t>6.8</w:t>
      </w:r>
      <w:r w:rsidRPr="0060508A">
        <w:rPr>
          <w:szCs w:val="24"/>
        </w:rPr>
        <w:tab/>
        <w:t>Where repairs are required to specialized items of equipment the Bidder shall arrange for such work to be carried out by specialists approved by the Department.  Should the Contractor wish to make use of Sub-contractors, he</w:t>
      </w:r>
      <w:r>
        <w:rPr>
          <w:szCs w:val="24"/>
        </w:rPr>
        <w:t>/she</w:t>
      </w:r>
      <w:r w:rsidRPr="0060508A">
        <w:rPr>
          <w:szCs w:val="24"/>
        </w:rPr>
        <w:t xml:space="preserve"> shall apply to the Department for written approval before he</w:t>
      </w:r>
      <w:r>
        <w:rPr>
          <w:szCs w:val="24"/>
        </w:rPr>
        <w:t>/she</w:t>
      </w:r>
      <w:r w:rsidRPr="0060508A">
        <w:rPr>
          <w:szCs w:val="24"/>
        </w:rPr>
        <w:t xml:space="preserve"> makes use of their services.</w:t>
      </w:r>
    </w:p>
    <w:p w14:paraId="0264A3A7" w14:textId="77777777" w:rsidR="003D7107" w:rsidRPr="0060508A" w:rsidRDefault="003D7107" w:rsidP="003D7107">
      <w:pPr>
        <w:spacing w:line="360" w:lineRule="auto"/>
        <w:rPr>
          <w:szCs w:val="24"/>
        </w:rPr>
      </w:pPr>
      <w:r w:rsidRPr="0060508A">
        <w:rPr>
          <w:b/>
          <w:szCs w:val="24"/>
        </w:rPr>
        <w:t>7.</w:t>
      </w:r>
      <w:r w:rsidRPr="0060508A">
        <w:rPr>
          <w:b/>
          <w:szCs w:val="24"/>
        </w:rPr>
        <w:tab/>
      </w:r>
      <w:r w:rsidRPr="0060508A">
        <w:rPr>
          <w:b/>
          <w:szCs w:val="24"/>
          <w:u w:val="single"/>
        </w:rPr>
        <w:t>VALUE ADDED TAX</w:t>
      </w:r>
    </w:p>
    <w:p w14:paraId="69E6EDD8" w14:textId="77777777" w:rsidR="003D7107" w:rsidRPr="0060508A" w:rsidRDefault="003D7107" w:rsidP="003D7107">
      <w:pPr>
        <w:spacing w:line="360" w:lineRule="auto"/>
        <w:ind w:left="720"/>
        <w:rPr>
          <w:szCs w:val="24"/>
        </w:rPr>
      </w:pPr>
      <w:r w:rsidRPr="0060508A">
        <w:rPr>
          <w:szCs w:val="24"/>
        </w:rPr>
        <w:lastRenderedPageBreak/>
        <w:t>All rates and prices entered in this tender document must be Nett, i.e. exclusive of Value Added Tax (VAT). VAT must be calculated and added to the total value of all the items in the Schedules as reflected in the Summary.</w:t>
      </w:r>
    </w:p>
    <w:p w14:paraId="5B3F6FCE" w14:textId="77777777" w:rsidR="003D7107" w:rsidRPr="0060508A" w:rsidRDefault="003D7107" w:rsidP="00554D4B">
      <w:pPr>
        <w:widowControl w:val="0"/>
        <w:numPr>
          <w:ilvl w:val="0"/>
          <w:numId w:val="86"/>
        </w:numPr>
        <w:snapToGrid w:val="0"/>
        <w:spacing w:line="360" w:lineRule="auto"/>
        <w:ind w:hanging="1080"/>
        <w:rPr>
          <w:b/>
          <w:szCs w:val="24"/>
          <w:u w:val="single"/>
        </w:rPr>
      </w:pPr>
      <w:r w:rsidRPr="0060508A">
        <w:rPr>
          <w:b/>
          <w:szCs w:val="24"/>
          <w:u w:val="single"/>
        </w:rPr>
        <w:t>RATES AND PRICES</w:t>
      </w:r>
    </w:p>
    <w:p w14:paraId="2BB117BD" w14:textId="77777777" w:rsidR="003D7107" w:rsidRPr="0060508A" w:rsidRDefault="003D7107" w:rsidP="00554D4B">
      <w:pPr>
        <w:widowControl w:val="0"/>
        <w:numPr>
          <w:ilvl w:val="1"/>
          <w:numId w:val="87"/>
        </w:numPr>
        <w:snapToGrid w:val="0"/>
        <w:spacing w:line="360" w:lineRule="auto"/>
        <w:ind w:left="709" w:hanging="709"/>
        <w:rPr>
          <w:szCs w:val="24"/>
        </w:rPr>
      </w:pPr>
      <w:r w:rsidRPr="0060508A">
        <w:rPr>
          <w:szCs w:val="24"/>
        </w:rPr>
        <w:t>All rates tendered by the Bidder for items in this document shall include for additional costs, if any that may occur as a result of these Special Conditions of Contract as well as for the supply of normal equipment and everything necessary for the proper execution of the work. Estimated quantities given cannot be guaranteed to be entrusted to the Bidder to whom this contract has been awarded.</w:t>
      </w:r>
    </w:p>
    <w:p w14:paraId="43E888B3" w14:textId="77777777" w:rsidR="003D7107" w:rsidRPr="0060508A" w:rsidRDefault="003D7107" w:rsidP="00554D4B">
      <w:pPr>
        <w:widowControl w:val="0"/>
        <w:numPr>
          <w:ilvl w:val="1"/>
          <w:numId w:val="87"/>
        </w:numPr>
        <w:snapToGrid w:val="0"/>
        <w:spacing w:line="360" w:lineRule="auto"/>
        <w:ind w:hanging="1095"/>
        <w:rPr>
          <w:b/>
          <w:szCs w:val="24"/>
        </w:rPr>
      </w:pPr>
      <w:r w:rsidRPr="0060508A">
        <w:rPr>
          <w:b/>
          <w:szCs w:val="24"/>
          <w:u w:val="single"/>
        </w:rPr>
        <w:t>Unit rates entered into the Schedule summary of Quantities</w:t>
      </w:r>
      <w:r w:rsidRPr="0060508A">
        <w:rPr>
          <w:b/>
          <w:szCs w:val="24"/>
        </w:rPr>
        <w:t>:</w:t>
      </w:r>
    </w:p>
    <w:p w14:paraId="4AD1091A" w14:textId="77777777" w:rsidR="003D7107" w:rsidRPr="0060508A" w:rsidRDefault="003D7107" w:rsidP="00554D4B">
      <w:pPr>
        <w:widowControl w:val="0"/>
        <w:numPr>
          <w:ilvl w:val="2"/>
          <w:numId w:val="88"/>
        </w:numPr>
        <w:snapToGrid w:val="0"/>
        <w:spacing w:line="360" w:lineRule="auto"/>
        <w:ind w:left="709" w:hanging="709"/>
        <w:rPr>
          <w:i/>
          <w:szCs w:val="24"/>
        </w:rPr>
      </w:pPr>
      <w:r w:rsidRPr="0060508A">
        <w:rPr>
          <w:i/>
          <w:szCs w:val="24"/>
        </w:rPr>
        <w:t>shall be representative of the actual cost involved in the execution thereof plus a reasonable mark-up and should be valid whether the work associated therewith will be carried out once only or more frequently, costing to include the possibility that the emergency work to go into overtime as this cannot be claimed later.</w:t>
      </w:r>
      <w:r w:rsidRPr="0060508A">
        <w:rPr>
          <w:szCs w:val="24"/>
        </w:rPr>
        <w:t xml:space="preserve"> </w:t>
      </w:r>
    </w:p>
    <w:p w14:paraId="50570EA0" w14:textId="77777777" w:rsidR="003D7107" w:rsidRPr="0060508A" w:rsidRDefault="003D7107" w:rsidP="00554D4B">
      <w:pPr>
        <w:widowControl w:val="0"/>
        <w:numPr>
          <w:ilvl w:val="2"/>
          <w:numId w:val="88"/>
        </w:numPr>
        <w:snapToGrid w:val="0"/>
        <w:spacing w:line="360" w:lineRule="auto"/>
        <w:ind w:left="709" w:hanging="709"/>
        <w:rPr>
          <w:i/>
          <w:szCs w:val="24"/>
        </w:rPr>
      </w:pPr>
      <w:r w:rsidRPr="0060508A">
        <w:rPr>
          <w:i/>
          <w:szCs w:val="24"/>
        </w:rPr>
        <w:t>must allow for the removal of the existing defective item or part, and for supply and fixing of the new items inclusive of material, labour, waste, transport, all expendable material such as oil, grease and cleaning material and equipment, profit, attendance, overheads, compliance with the Occupational Health and Safety Act and Construction Regulations and any other costs associated with the successful execution of the required work.</w:t>
      </w:r>
    </w:p>
    <w:p w14:paraId="36D8E458" w14:textId="77777777" w:rsidR="003D7107" w:rsidRPr="0060508A" w:rsidRDefault="003D7107" w:rsidP="00554D4B">
      <w:pPr>
        <w:widowControl w:val="0"/>
        <w:numPr>
          <w:ilvl w:val="1"/>
          <w:numId w:val="88"/>
        </w:num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ind w:left="709" w:hanging="709"/>
        <w:rPr>
          <w:szCs w:val="24"/>
        </w:rPr>
      </w:pPr>
      <w:r w:rsidRPr="0060508A">
        <w:rPr>
          <w:szCs w:val="24"/>
        </w:rPr>
        <w:t>Term contract rates shall remain fixed for the duration of the Term Contract and for any term to which the contract may be extended, no price adjustments shall be allowed except for the increase in VAT and for monthly fuel tariffs as stipulated by the Department of Transport.</w:t>
      </w:r>
    </w:p>
    <w:p w14:paraId="39BCE41A" w14:textId="77777777" w:rsidR="003D7107" w:rsidRPr="0060508A" w:rsidRDefault="003D7107" w:rsidP="00554D4B">
      <w:pPr>
        <w:widowControl w:val="0"/>
        <w:numPr>
          <w:ilvl w:val="1"/>
          <w:numId w:val="88"/>
        </w:num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ind w:left="709" w:hanging="709"/>
        <w:jc w:val="both"/>
        <w:rPr>
          <w:color w:val="000000"/>
          <w:szCs w:val="24"/>
        </w:rPr>
      </w:pPr>
      <w:r w:rsidRPr="0060508A">
        <w:rPr>
          <w:color w:val="000000"/>
          <w:szCs w:val="24"/>
        </w:rPr>
        <w:t xml:space="preserve">The prices in the Schedule of Prices are for the supply of items/materials only.   Such prices and rates shall cover all costs and expenses that may be required in and for the execution of the work described, and shall cover the cost of all general risks, liabilities, and obligations set forth or implied in the documents on which the Bid document is based, as well as overhead charges and profit. Reasonable prices shall be inserted as these will be used as a basis for assessment of payment for additional work that may have to be carried out. </w:t>
      </w:r>
    </w:p>
    <w:p w14:paraId="1E879503" w14:textId="77777777" w:rsidR="003D7107" w:rsidRPr="0060508A" w:rsidRDefault="003D7107" w:rsidP="00554D4B">
      <w:pPr>
        <w:widowControl w:val="0"/>
        <w:numPr>
          <w:ilvl w:val="1"/>
          <w:numId w:val="8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ind w:hanging="885"/>
        <w:jc w:val="both"/>
        <w:rPr>
          <w:b/>
          <w:szCs w:val="24"/>
          <w:u w:val="single"/>
        </w:rPr>
      </w:pPr>
      <w:r w:rsidRPr="0060508A">
        <w:rPr>
          <w:szCs w:val="24"/>
        </w:rPr>
        <w:t>There are no P&amp;Gs, escalation or variation orders as this is applicable under Projects.</w:t>
      </w:r>
      <w:r w:rsidRPr="0060508A">
        <w:rPr>
          <w:b/>
          <w:szCs w:val="24"/>
          <w:u w:val="single"/>
        </w:rPr>
        <w:t xml:space="preserve"> </w:t>
      </w:r>
    </w:p>
    <w:p w14:paraId="526C4637" w14:textId="77777777" w:rsidR="003D7107" w:rsidRPr="0060508A" w:rsidRDefault="003D7107" w:rsidP="003D7107">
      <w:pPr>
        <w:spacing w:line="360" w:lineRule="auto"/>
        <w:jc w:val="both"/>
        <w:rPr>
          <w:szCs w:val="24"/>
        </w:rPr>
      </w:pPr>
    </w:p>
    <w:p w14:paraId="1ECE99AE" w14:textId="77777777" w:rsidR="003D7107" w:rsidRPr="0060508A" w:rsidRDefault="003D7107" w:rsidP="00554D4B">
      <w:pPr>
        <w:widowControl w:val="0"/>
        <w:numPr>
          <w:ilvl w:val="1"/>
          <w:numId w:val="8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ind w:hanging="885"/>
        <w:jc w:val="both"/>
        <w:rPr>
          <w:szCs w:val="24"/>
        </w:rPr>
      </w:pPr>
      <w:r w:rsidRPr="0060508A">
        <w:rPr>
          <w:szCs w:val="24"/>
        </w:rPr>
        <w:t>This is purely a maintenance term contract valid for three years only.</w:t>
      </w:r>
    </w:p>
    <w:p w14:paraId="76EA58B0"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09" w:hanging="709"/>
        <w:jc w:val="both"/>
        <w:rPr>
          <w:b/>
          <w:szCs w:val="24"/>
        </w:rPr>
      </w:pPr>
      <w:r>
        <w:rPr>
          <w:szCs w:val="24"/>
        </w:rPr>
        <w:t>8.7</w:t>
      </w:r>
      <w:r w:rsidRPr="0060508A">
        <w:rPr>
          <w:szCs w:val="24"/>
        </w:rPr>
        <w:tab/>
      </w:r>
      <w:r w:rsidRPr="0060508A">
        <w:rPr>
          <w:b/>
          <w:szCs w:val="24"/>
        </w:rPr>
        <w:t>As this is day to day maintenance, unplanned and unpredictable the offer of acceptance is therefore an estimate and will vary, meaning that the collective pay-outs at the end of the three years, it may exceed or be less than the offered amount on the Bid.</w:t>
      </w:r>
    </w:p>
    <w:p w14:paraId="175945C9" w14:textId="77777777" w:rsidR="003D7107" w:rsidRPr="009E374F" w:rsidRDefault="003D7107" w:rsidP="00554D4B">
      <w:pPr>
        <w:pStyle w:val="ListParagraph"/>
        <w:widowControl w:val="0"/>
        <w:numPr>
          <w:ilvl w:val="2"/>
          <w:numId w:val="9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contextualSpacing/>
        <w:jc w:val="both"/>
        <w:rPr>
          <w:szCs w:val="24"/>
        </w:rPr>
      </w:pPr>
      <w:r w:rsidRPr="009E374F">
        <w:rPr>
          <w:szCs w:val="24"/>
        </w:rPr>
        <w:t>National Department of Public Works and Infrastructure Regional Office Pretoria cannot be held accountable should the total pay-out at the end of the term contract be less than the form of offer of acceptance.</w:t>
      </w:r>
    </w:p>
    <w:p w14:paraId="56D6EE95" w14:textId="77777777" w:rsidR="003D7107" w:rsidRPr="009E374F" w:rsidRDefault="003D7107" w:rsidP="00554D4B">
      <w:pPr>
        <w:pStyle w:val="ListParagraph"/>
        <w:widowControl w:val="0"/>
        <w:numPr>
          <w:ilvl w:val="2"/>
          <w:numId w:val="9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contextualSpacing/>
        <w:jc w:val="both"/>
        <w:rPr>
          <w:szCs w:val="24"/>
        </w:rPr>
      </w:pPr>
      <w:r w:rsidRPr="009E374F">
        <w:rPr>
          <w:szCs w:val="24"/>
        </w:rPr>
        <w:t>The text of this BID document and other documents as prepared by the Department shall be adhered to and no alteration, erasure, omission or addition thereto by the Bidder shall be accepted.</w:t>
      </w:r>
    </w:p>
    <w:p w14:paraId="0E8BBDAC" w14:textId="77777777" w:rsidR="003D7107" w:rsidRPr="00EC43E8" w:rsidRDefault="003D7107" w:rsidP="003D7107">
      <w:pPr>
        <w:spacing w:line="360" w:lineRule="auto"/>
        <w:jc w:val="both"/>
        <w:rPr>
          <w:b/>
          <w:szCs w:val="24"/>
        </w:rPr>
      </w:pPr>
      <w:r>
        <w:rPr>
          <w:szCs w:val="24"/>
        </w:rPr>
        <w:t>8.8</w:t>
      </w:r>
      <w:r w:rsidRPr="0060508A">
        <w:rPr>
          <w:szCs w:val="24"/>
        </w:rPr>
        <w:tab/>
      </w:r>
      <w:r w:rsidRPr="0060508A">
        <w:rPr>
          <w:b/>
          <w:szCs w:val="24"/>
        </w:rPr>
        <w:t>The Department reserves the right to disqualify bi</w:t>
      </w:r>
      <w:r>
        <w:rPr>
          <w:b/>
          <w:szCs w:val="24"/>
        </w:rPr>
        <w:t xml:space="preserve">d offers which incorporate unit </w:t>
      </w:r>
      <w:r w:rsidRPr="0060508A">
        <w:rPr>
          <w:b/>
          <w:szCs w:val="24"/>
        </w:rPr>
        <w:t>rates that are</w:t>
      </w:r>
      <w:r w:rsidRPr="0060508A">
        <w:rPr>
          <w:szCs w:val="24"/>
        </w:rPr>
        <w:t xml:space="preserve"> </w:t>
      </w:r>
      <w:r w:rsidRPr="0060508A">
        <w:rPr>
          <w:b/>
          <w:szCs w:val="24"/>
        </w:rPr>
        <w:t>non-market related, nominal and nil or unbalanced.</w:t>
      </w:r>
      <w:r w:rsidRPr="0060508A">
        <w:rPr>
          <w:szCs w:val="24"/>
        </w:rPr>
        <w:t xml:space="preserve"> </w:t>
      </w:r>
    </w:p>
    <w:p w14:paraId="21F82669" w14:textId="77777777" w:rsidR="003D7107" w:rsidRPr="0060508A" w:rsidRDefault="003D7107" w:rsidP="003D7107">
      <w:pPr>
        <w:spacing w:line="360" w:lineRule="auto"/>
        <w:jc w:val="both"/>
        <w:rPr>
          <w:szCs w:val="24"/>
        </w:rPr>
      </w:pPr>
      <w:r w:rsidRPr="0060508A">
        <w:rPr>
          <w:szCs w:val="24"/>
        </w:rPr>
        <w:t xml:space="preserve">All items to be priced in the price Bill and to be of a competitive price. </w:t>
      </w:r>
    </w:p>
    <w:p w14:paraId="47E64317" w14:textId="77777777" w:rsidR="003D7107" w:rsidRPr="0060508A" w:rsidRDefault="003D7107" w:rsidP="003D7107">
      <w:pPr>
        <w:autoSpaceDE w:val="0"/>
        <w:autoSpaceDN w:val="0"/>
        <w:adjustRightInd w:val="0"/>
        <w:spacing w:line="360" w:lineRule="auto"/>
        <w:jc w:val="both"/>
        <w:rPr>
          <w:b/>
          <w:szCs w:val="24"/>
          <w:u w:val="single"/>
        </w:rPr>
      </w:pPr>
      <w:r w:rsidRPr="0060508A">
        <w:rPr>
          <w:b/>
          <w:szCs w:val="24"/>
          <w:u w:val="single"/>
        </w:rPr>
        <w:lastRenderedPageBreak/>
        <w:t>NOTE:</w:t>
      </w:r>
    </w:p>
    <w:p w14:paraId="67A8A4FE" w14:textId="77777777" w:rsidR="003D7107" w:rsidRPr="0060508A" w:rsidRDefault="003D7107" w:rsidP="003D7107">
      <w:pPr>
        <w:autoSpaceDE w:val="0"/>
        <w:autoSpaceDN w:val="0"/>
        <w:adjustRightInd w:val="0"/>
        <w:spacing w:line="360" w:lineRule="auto"/>
        <w:jc w:val="both"/>
        <w:rPr>
          <w:color w:val="000000"/>
          <w:szCs w:val="24"/>
          <w:lang w:eastAsia="en-ZA"/>
        </w:rPr>
      </w:pPr>
      <w:r w:rsidRPr="0060508A">
        <w:rPr>
          <w:szCs w:val="24"/>
        </w:rPr>
        <w:t>Once rates are calculated and found that calculation error has been made whatsoever the Department will not give you the opportunity to rectify this error and will disqualify the Bid (Schedule or Non-Schedule) No</w:t>
      </w:r>
      <w:r w:rsidRPr="0060508A">
        <w:rPr>
          <w:color w:val="000000"/>
          <w:szCs w:val="24"/>
          <w:lang w:eastAsia="en-ZA"/>
        </w:rPr>
        <w:t xml:space="preserve"> unauthorized amendment shall be made to the Schedule of Rates or any part of the Pricing Data. If such amendment is made or if the Schedule of Rates is not properly completed, the tender will be rejected.</w:t>
      </w:r>
    </w:p>
    <w:p w14:paraId="4BCE83BB" w14:textId="77777777" w:rsidR="003D7107" w:rsidRPr="0060508A" w:rsidRDefault="003D7107" w:rsidP="00554D4B">
      <w:pPr>
        <w:widowControl w:val="0"/>
        <w:numPr>
          <w:ilvl w:val="0"/>
          <w:numId w:val="86"/>
        </w:numPr>
        <w:autoSpaceDE w:val="0"/>
        <w:autoSpaceDN w:val="0"/>
        <w:adjustRightInd w:val="0"/>
        <w:snapToGrid w:val="0"/>
        <w:spacing w:line="360" w:lineRule="auto"/>
        <w:ind w:hanging="1080"/>
        <w:jc w:val="both"/>
        <w:rPr>
          <w:b/>
          <w:color w:val="000000"/>
          <w:szCs w:val="24"/>
        </w:rPr>
      </w:pPr>
      <w:r w:rsidRPr="0060508A">
        <w:rPr>
          <w:b/>
          <w:color w:val="000000"/>
          <w:szCs w:val="24"/>
          <w:u w:val="single"/>
        </w:rPr>
        <w:t>VEHICLES AND TRANSPORT COSTS</w:t>
      </w:r>
    </w:p>
    <w:p w14:paraId="4CA08682" w14:textId="77777777" w:rsidR="003D7107" w:rsidRPr="0060508A" w:rsidRDefault="003D7107" w:rsidP="003D7107">
      <w:pPr>
        <w:spacing w:line="360" w:lineRule="auto"/>
        <w:jc w:val="both"/>
        <w:rPr>
          <w:szCs w:val="24"/>
        </w:rPr>
      </w:pPr>
      <w:r w:rsidRPr="0060508A">
        <w:rPr>
          <w:szCs w:val="24"/>
        </w:rPr>
        <w:t>9.1</w:t>
      </w:r>
      <w:r w:rsidRPr="0060508A">
        <w:rPr>
          <w:szCs w:val="24"/>
        </w:rPr>
        <w:tab/>
        <w:t>The type of vehicles required for this service is specified in the table below.</w:t>
      </w:r>
    </w:p>
    <w:p w14:paraId="45550071" w14:textId="1A8F430F" w:rsidR="003D7107" w:rsidRPr="0060508A" w:rsidRDefault="003D7107" w:rsidP="003D7107">
      <w:pPr>
        <w:spacing w:line="360" w:lineRule="auto"/>
        <w:jc w:val="both"/>
        <w:rPr>
          <w:szCs w:val="24"/>
        </w:rPr>
      </w:pPr>
      <w:r w:rsidRPr="00276D0A">
        <w:rPr>
          <w:noProof/>
          <w:szCs w:val="24"/>
          <w:lang w:val="en-US" w:eastAsia="en-US"/>
        </w:rPr>
        <w:drawing>
          <wp:inline distT="0" distB="0" distL="0" distR="0" wp14:anchorId="11B955BB" wp14:editId="16461B3A">
            <wp:extent cx="3930650" cy="212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28816" t="44044" r="26888" b="13019"/>
                    <a:stretch>
                      <a:fillRect/>
                    </a:stretch>
                  </pic:blipFill>
                  <pic:spPr bwMode="auto">
                    <a:xfrm>
                      <a:off x="0" y="0"/>
                      <a:ext cx="3930650" cy="2120900"/>
                    </a:xfrm>
                    <a:prstGeom prst="rect">
                      <a:avLst/>
                    </a:prstGeom>
                    <a:noFill/>
                    <a:ln>
                      <a:noFill/>
                    </a:ln>
                  </pic:spPr>
                </pic:pic>
              </a:graphicData>
            </a:graphic>
          </wp:inline>
        </w:drawing>
      </w:r>
    </w:p>
    <w:p w14:paraId="68FED95F" w14:textId="77777777" w:rsidR="003D7107" w:rsidRPr="0060508A" w:rsidRDefault="003D7107" w:rsidP="003D7107">
      <w:pPr>
        <w:spacing w:line="360" w:lineRule="auto"/>
        <w:jc w:val="both"/>
        <w:rPr>
          <w:szCs w:val="24"/>
        </w:rPr>
      </w:pPr>
      <w:r w:rsidRPr="0060508A">
        <w:rPr>
          <w:szCs w:val="24"/>
        </w:rPr>
        <w:t>9.2</w:t>
      </w:r>
      <w:r w:rsidRPr="0060508A">
        <w:rPr>
          <w:szCs w:val="24"/>
        </w:rPr>
        <w:tab/>
        <w:t>Transport cost will be calculated from the Church Square main post office to the site specified. Transport cost involved for any additional instructions executed on the same day or at the same institution or building will be calculated from point “A” (the first instruction) to point “B” (second instruction) to point “C” (third instruction) etc. Under no circumstances will separate transport costs for instructions executed on the same day or at the same institution or building in the same areas be allowed.</w:t>
      </w:r>
    </w:p>
    <w:p w14:paraId="13E6080D" w14:textId="77777777" w:rsidR="003D7107" w:rsidRPr="0060508A" w:rsidRDefault="003D7107" w:rsidP="003D7107">
      <w:pPr>
        <w:tabs>
          <w:tab w:val="left" w:pos="-1440"/>
        </w:tabs>
        <w:spacing w:line="360" w:lineRule="auto"/>
        <w:jc w:val="both"/>
        <w:rPr>
          <w:szCs w:val="24"/>
        </w:rPr>
      </w:pPr>
      <w:r w:rsidRPr="0060508A">
        <w:rPr>
          <w:szCs w:val="24"/>
        </w:rPr>
        <w:t>9.3</w:t>
      </w:r>
      <w:r w:rsidRPr="0060508A">
        <w:rPr>
          <w:szCs w:val="24"/>
        </w:rPr>
        <w:tab/>
        <w:t>The Contractor shall make the necessary arrangements to have the required material or equipment available to execute the repairs, therefore no claims for delivery cost or transport cost to collect material or equipment shall be accepted</w:t>
      </w:r>
    </w:p>
    <w:p w14:paraId="7ACF9BD5" w14:textId="77777777" w:rsidR="003D7107" w:rsidRPr="0060508A" w:rsidRDefault="003D7107" w:rsidP="003D7107">
      <w:pPr>
        <w:tabs>
          <w:tab w:val="left" w:pos="-1440"/>
        </w:tabs>
        <w:spacing w:line="360" w:lineRule="auto"/>
        <w:ind w:left="720" w:hanging="720"/>
        <w:jc w:val="both"/>
        <w:rPr>
          <w:szCs w:val="24"/>
        </w:rPr>
      </w:pPr>
      <w:r w:rsidRPr="0060508A">
        <w:rPr>
          <w:szCs w:val="24"/>
        </w:rPr>
        <w:t>9.4</w:t>
      </w:r>
      <w:r w:rsidRPr="0060508A">
        <w:rPr>
          <w:szCs w:val="24"/>
        </w:rPr>
        <w:tab/>
        <w:t>The Department will only pay for transport costs (per kilometer) as specified by the Department of Transport under Category C for Vehicles with petrol engine category 2501-3500 (Private).  The bidder’s rates for transport in the bid document shall be based on the latest fuel tariffs as specified by the Department of Transport for the above-mentioned category at the time the bid advertisement closes.</w:t>
      </w:r>
    </w:p>
    <w:p w14:paraId="099A34AA" w14:textId="77777777" w:rsidR="003D7107" w:rsidRPr="0060508A" w:rsidRDefault="003D7107" w:rsidP="003D7107">
      <w:pPr>
        <w:tabs>
          <w:tab w:val="left" w:pos="-1440"/>
        </w:tabs>
        <w:spacing w:line="360" w:lineRule="auto"/>
        <w:ind w:left="720" w:hanging="720"/>
        <w:jc w:val="both"/>
        <w:rPr>
          <w:szCs w:val="24"/>
        </w:rPr>
      </w:pPr>
      <w:r w:rsidRPr="0060508A">
        <w:rPr>
          <w:szCs w:val="24"/>
        </w:rPr>
        <w:t>9.5</w:t>
      </w:r>
      <w:r w:rsidRPr="0060508A">
        <w:rPr>
          <w:szCs w:val="24"/>
        </w:rPr>
        <w:tab/>
        <w:t>Once the contract is awarded the bidder shall up invoicing, use the fuel tariffs specified by the Department of Transport based on the month he has performed work. In other words if he</w:t>
      </w:r>
      <w:r>
        <w:rPr>
          <w:szCs w:val="24"/>
        </w:rPr>
        <w:t>/she</w:t>
      </w:r>
      <w:r w:rsidRPr="0060508A">
        <w:rPr>
          <w:szCs w:val="24"/>
        </w:rPr>
        <w:t xml:space="preserve"> has performed work in September 2023, then he</w:t>
      </w:r>
      <w:r>
        <w:rPr>
          <w:szCs w:val="24"/>
        </w:rPr>
        <w:t>/she</w:t>
      </w:r>
      <w:r w:rsidRPr="0060508A">
        <w:rPr>
          <w:szCs w:val="24"/>
        </w:rPr>
        <w:t xml:space="preserve"> will use the fuel tariffs as specified by the Department of Transport for September 2023. </w:t>
      </w:r>
    </w:p>
    <w:p w14:paraId="7BE32204" w14:textId="77777777" w:rsidR="003D7107" w:rsidRPr="0060508A" w:rsidRDefault="003D7107" w:rsidP="003D7107">
      <w:pPr>
        <w:tabs>
          <w:tab w:val="left" w:pos="-1440"/>
        </w:tabs>
        <w:spacing w:line="360" w:lineRule="auto"/>
        <w:ind w:left="720" w:hanging="720"/>
        <w:jc w:val="both"/>
        <w:rPr>
          <w:szCs w:val="24"/>
        </w:rPr>
      </w:pPr>
      <w:r w:rsidRPr="0060508A">
        <w:rPr>
          <w:szCs w:val="24"/>
        </w:rPr>
        <w:t>9.6</w:t>
      </w:r>
      <w:r w:rsidRPr="0060508A">
        <w:rPr>
          <w:szCs w:val="24"/>
        </w:rPr>
        <w:tab/>
        <w:t xml:space="preserve">The bidder shall attach a copy or copies of the fuel tariffs to each claim.  If work is performed work over various months on the same job then the bidder shall claim the kilometer rate based on the month he worked.  Travel claims for each month worked should be clearly indicated on the bidder’s invoice.  This must be noted on his jobcards as well.  A copy of the fuel tariff/s that should be attached to each invoice.  </w:t>
      </w:r>
    </w:p>
    <w:p w14:paraId="539CDF80" w14:textId="77777777" w:rsidR="003D7107" w:rsidRPr="0060508A" w:rsidRDefault="003D7107" w:rsidP="003D7107">
      <w:pPr>
        <w:tabs>
          <w:tab w:val="left" w:pos="-1440"/>
        </w:tabs>
        <w:spacing w:line="360" w:lineRule="auto"/>
        <w:ind w:left="720" w:hanging="720"/>
        <w:jc w:val="both"/>
        <w:rPr>
          <w:szCs w:val="24"/>
        </w:rPr>
      </w:pPr>
      <w:r w:rsidRPr="0060508A">
        <w:rPr>
          <w:szCs w:val="24"/>
        </w:rPr>
        <w:t>Monthly fuel tariffs are available on the Department of Transport Website:</w:t>
      </w:r>
    </w:p>
    <w:p w14:paraId="443708A4" w14:textId="77777777" w:rsidR="003D7107" w:rsidRPr="0060508A" w:rsidRDefault="003D7107" w:rsidP="003D7107">
      <w:pPr>
        <w:tabs>
          <w:tab w:val="left" w:pos="-1440"/>
        </w:tabs>
        <w:spacing w:line="360" w:lineRule="auto"/>
        <w:ind w:left="720" w:hanging="720"/>
        <w:jc w:val="both"/>
        <w:rPr>
          <w:szCs w:val="24"/>
        </w:rPr>
      </w:pPr>
      <w:r w:rsidRPr="0060508A">
        <w:rPr>
          <w:szCs w:val="24"/>
        </w:rPr>
        <w:t>www.transport.gov.za</w:t>
      </w:r>
    </w:p>
    <w:p w14:paraId="0E535EF0" w14:textId="77777777" w:rsidR="003D7107" w:rsidRPr="0060508A" w:rsidRDefault="003D7107" w:rsidP="00554D4B">
      <w:pPr>
        <w:widowControl w:val="0"/>
        <w:numPr>
          <w:ilvl w:val="0"/>
          <w:numId w:val="86"/>
        </w:numPr>
        <w:snapToGrid w:val="0"/>
        <w:spacing w:line="360" w:lineRule="auto"/>
        <w:ind w:hanging="1080"/>
        <w:rPr>
          <w:szCs w:val="24"/>
        </w:rPr>
      </w:pPr>
      <w:r w:rsidRPr="0060508A">
        <w:rPr>
          <w:b/>
          <w:szCs w:val="24"/>
          <w:u w:val="single"/>
        </w:rPr>
        <w:t>ACCESS TO PREMISES</w:t>
      </w:r>
    </w:p>
    <w:p w14:paraId="2F6DCB1F" w14:textId="77777777" w:rsidR="003D7107" w:rsidRPr="0060508A" w:rsidRDefault="003D7107" w:rsidP="003D7107">
      <w:pPr>
        <w:spacing w:line="360" w:lineRule="auto"/>
        <w:ind w:firstLine="720"/>
        <w:rPr>
          <w:szCs w:val="24"/>
        </w:rPr>
      </w:pPr>
      <w:r w:rsidRPr="0060508A">
        <w:rPr>
          <w:szCs w:val="24"/>
        </w:rPr>
        <w:t>The Bidder undertakes to:</w:t>
      </w:r>
    </w:p>
    <w:p w14:paraId="22162500" w14:textId="77777777" w:rsidR="003D7107" w:rsidRPr="0060508A" w:rsidRDefault="003D7107" w:rsidP="003D7107">
      <w:pPr>
        <w:spacing w:after="60" w:line="360" w:lineRule="auto"/>
        <w:ind w:left="720" w:hanging="720"/>
        <w:rPr>
          <w:szCs w:val="24"/>
        </w:rPr>
      </w:pPr>
      <w:r w:rsidRPr="0060508A">
        <w:rPr>
          <w:szCs w:val="24"/>
        </w:rPr>
        <w:lastRenderedPageBreak/>
        <w:t>10.1</w:t>
      </w:r>
      <w:r w:rsidRPr="0060508A">
        <w:rPr>
          <w:szCs w:val="24"/>
        </w:rPr>
        <w:tab/>
        <w:t>Arrange with the occupants of buildings regarding access to the premises in order to execute the required repairs.</w:t>
      </w:r>
    </w:p>
    <w:p w14:paraId="46964871" w14:textId="77777777" w:rsidR="003D7107" w:rsidRPr="0060508A" w:rsidRDefault="003D7107" w:rsidP="003D7107">
      <w:pPr>
        <w:spacing w:after="60" w:line="360" w:lineRule="auto"/>
        <w:ind w:left="720" w:hanging="720"/>
        <w:rPr>
          <w:szCs w:val="24"/>
        </w:rPr>
      </w:pPr>
      <w:r w:rsidRPr="0060508A">
        <w:rPr>
          <w:szCs w:val="24"/>
        </w:rPr>
        <w:t>10.2</w:t>
      </w:r>
      <w:r w:rsidRPr="0060508A">
        <w:rPr>
          <w:szCs w:val="24"/>
        </w:rPr>
        <w:tab/>
        <w:t>Take adequate precautions to prevent damage to buildings, to fittings and furnishing inside the premises and elsewhere on the site.</w:t>
      </w:r>
    </w:p>
    <w:p w14:paraId="0E65EFEB" w14:textId="77777777" w:rsidR="003D7107" w:rsidRPr="0060508A" w:rsidRDefault="003D7107" w:rsidP="003D7107">
      <w:pPr>
        <w:spacing w:after="60" w:line="360" w:lineRule="auto"/>
        <w:ind w:left="720" w:hanging="720"/>
        <w:rPr>
          <w:szCs w:val="24"/>
        </w:rPr>
      </w:pPr>
      <w:r w:rsidRPr="0060508A">
        <w:rPr>
          <w:szCs w:val="24"/>
        </w:rPr>
        <w:t>10.3</w:t>
      </w:r>
      <w:r w:rsidRPr="0060508A">
        <w:rPr>
          <w:szCs w:val="24"/>
        </w:rPr>
        <w:tab/>
        <w:t>Accept liability and to indemnify the Department against any claims whatsoever arising from his conduct and/or the conduct of his employees.</w:t>
      </w:r>
    </w:p>
    <w:p w14:paraId="77B1CE2E" w14:textId="77777777" w:rsidR="003D7107" w:rsidRPr="0060508A" w:rsidRDefault="003D7107" w:rsidP="003D7107">
      <w:pPr>
        <w:spacing w:after="60" w:line="360" w:lineRule="auto"/>
        <w:ind w:left="720" w:hanging="720"/>
        <w:rPr>
          <w:szCs w:val="24"/>
        </w:rPr>
      </w:pPr>
      <w:r w:rsidRPr="0060508A">
        <w:rPr>
          <w:szCs w:val="24"/>
        </w:rPr>
        <w:t>10.4</w:t>
      </w:r>
      <w:r w:rsidRPr="0060508A">
        <w:rPr>
          <w:szCs w:val="24"/>
        </w:rPr>
        <w:tab/>
        <w:t>Safeguard all his</w:t>
      </w:r>
      <w:r>
        <w:rPr>
          <w:szCs w:val="24"/>
        </w:rPr>
        <w:t>/her</w:t>
      </w:r>
      <w:r w:rsidRPr="0060508A">
        <w:rPr>
          <w:szCs w:val="24"/>
        </w:rPr>
        <w:t xml:space="preserve"> employees in accordance with the regulations of the Unemployment Insurance Act 1966, (Act No. 30 of 1966) and any amendments thereof.</w:t>
      </w:r>
    </w:p>
    <w:p w14:paraId="7B3FA34F" w14:textId="77777777" w:rsidR="003D7107" w:rsidRPr="0060508A" w:rsidRDefault="003D7107" w:rsidP="003D7107">
      <w:pPr>
        <w:spacing w:after="60" w:line="360" w:lineRule="auto"/>
        <w:rPr>
          <w:szCs w:val="24"/>
        </w:rPr>
      </w:pPr>
      <w:r w:rsidRPr="0060508A">
        <w:rPr>
          <w:szCs w:val="24"/>
        </w:rPr>
        <w:t>10.5</w:t>
      </w:r>
      <w:r w:rsidRPr="0060508A">
        <w:rPr>
          <w:szCs w:val="24"/>
        </w:rPr>
        <w:tab/>
        <w:t>Comply with all By-laws and requirements of the Local Authority.</w:t>
      </w:r>
    </w:p>
    <w:p w14:paraId="5368FD6B" w14:textId="77777777" w:rsidR="003D7107" w:rsidRDefault="003D7107" w:rsidP="003D7107">
      <w:pPr>
        <w:spacing w:after="60" w:line="360" w:lineRule="auto"/>
        <w:ind w:left="720" w:hanging="720"/>
        <w:rPr>
          <w:szCs w:val="24"/>
        </w:rPr>
      </w:pPr>
      <w:r w:rsidRPr="0060508A">
        <w:rPr>
          <w:szCs w:val="24"/>
        </w:rPr>
        <w:t>10.6</w:t>
      </w:r>
      <w:r w:rsidRPr="0060508A">
        <w:rPr>
          <w:szCs w:val="24"/>
        </w:rPr>
        <w:tab/>
        <w:t>Carry out repairs during normal working hours and emergency repairs during weekend and public holidays when required.</w:t>
      </w:r>
    </w:p>
    <w:p w14:paraId="7DCEC51D" w14:textId="77777777" w:rsidR="003D7107" w:rsidRPr="0060508A" w:rsidRDefault="003D7107" w:rsidP="003D7107">
      <w:pPr>
        <w:spacing w:after="60" w:line="360" w:lineRule="auto"/>
        <w:ind w:left="720" w:hanging="720"/>
        <w:rPr>
          <w:szCs w:val="24"/>
        </w:rPr>
      </w:pPr>
      <w:r>
        <w:rPr>
          <w:szCs w:val="24"/>
        </w:rPr>
        <w:t>10.7</w:t>
      </w:r>
      <w:r>
        <w:rPr>
          <w:szCs w:val="24"/>
        </w:rPr>
        <w:tab/>
        <w:t>Foreigners are not allowed in security cluster and National key points.</w:t>
      </w:r>
    </w:p>
    <w:p w14:paraId="006CE22D" w14:textId="77777777" w:rsidR="003D7107" w:rsidRPr="0060508A" w:rsidRDefault="003D7107" w:rsidP="003D7107">
      <w:pPr>
        <w:spacing w:line="360" w:lineRule="auto"/>
        <w:rPr>
          <w:szCs w:val="24"/>
        </w:rPr>
      </w:pPr>
      <w:r w:rsidRPr="0060508A">
        <w:rPr>
          <w:b/>
          <w:szCs w:val="24"/>
        </w:rPr>
        <w:t>11</w:t>
      </w:r>
      <w:r w:rsidRPr="0060508A">
        <w:rPr>
          <w:szCs w:val="24"/>
        </w:rPr>
        <w:t>.</w:t>
      </w:r>
      <w:r w:rsidRPr="0060508A">
        <w:rPr>
          <w:szCs w:val="24"/>
        </w:rPr>
        <w:tab/>
      </w:r>
      <w:r w:rsidRPr="0060508A">
        <w:rPr>
          <w:b/>
          <w:szCs w:val="24"/>
          <w:u w:val="single"/>
        </w:rPr>
        <w:t>ACCESS CARDS TO SECURITY AREAS</w:t>
      </w:r>
    </w:p>
    <w:p w14:paraId="6C2D768B" w14:textId="77777777" w:rsidR="003D7107" w:rsidRPr="0060508A" w:rsidRDefault="003D7107" w:rsidP="003D7107">
      <w:pPr>
        <w:spacing w:line="360" w:lineRule="auto"/>
        <w:ind w:left="720" w:hanging="720"/>
        <w:rPr>
          <w:szCs w:val="24"/>
        </w:rPr>
      </w:pPr>
      <w:r w:rsidRPr="0060508A">
        <w:rPr>
          <w:szCs w:val="24"/>
        </w:rPr>
        <w:t>11.1</w:t>
      </w:r>
      <w:r w:rsidRPr="0060508A">
        <w:rPr>
          <w:szCs w:val="24"/>
        </w:rPr>
        <w:tab/>
        <w:t xml:space="preserve">Should the work fall within a security area, the Bidder shall obtain, either from the S.A. National Defence Force, S.A. Police or User Department, access cards for his personnel and employees who work within such an area. </w:t>
      </w:r>
    </w:p>
    <w:p w14:paraId="2729940E" w14:textId="77777777" w:rsidR="003D7107" w:rsidRPr="0060508A" w:rsidRDefault="003D7107" w:rsidP="003D7107">
      <w:pPr>
        <w:spacing w:line="360" w:lineRule="auto"/>
        <w:ind w:left="720" w:hanging="720"/>
        <w:rPr>
          <w:szCs w:val="24"/>
        </w:rPr>
      </w:pPr>
      <w:r w:rsidRPr="0060508A">
        <w:rPr>
          <w:szCs w:val="24"/>
        </w:rPr>
        <w:t>11.2</w:t>
      </w:r>
      <w:r w:rsidRPr="0060508A">
        <w:rPr>
          <w:szCs w:val="24"/>
        </w:rPr>
        <w:tab/>
        <w:t>The Bidder shall comply with any regulations or instructions issued from time to time, concerning the safety of persons and property, by the S.A. National Defence Force, Correctional Services, S.A. Police Service, Prestige or Ministerial complexes.</w:t>
      </w:r>
    </w:p>
    <w:p w14:paraId="0121AF23" w14:textId="77777777" w:rsidR="003D7107" w:rsidRPr="00EC43E8" w:rsidRDefault="003D7107" w:rsidP="003D7107">
      <w:pPr>
        <w:spacing w:line="360" w:lineRule="auto"/>
        <w:ind w:firstLine="720"/>
        <w:rPr>
          <w:b/>
          <w:i/>
          <w:szCs w:val="24"/>
          <w:u w:val="single"/>
        </w:rPr>
      </w:pPr>
      <w:r w:rsidRPr="00EC43E8">
        <w:rPr>
          <w:b/>
          <w:i/>
          <w:szCs w:val="24"/>
          <w:u w:val="single"/>
        </w:rPr>
        <w:t>Only RSA identity documents will be accepted on site.</w:t>
      </w:r>
    </w:p>
    <w:p w14:paraId="04488139" w14:textId="77777777" w:rsidR="003D7107" w:rsidRPr="0060508A" w:rsidRDefault="003D7107" w:rsidP="003D7107">
      <w:pPr>
        <w:spacing w:line="360" w:lineRule="auto"/>
        <w:rPr>
          <w:szCs w:val="24"/>
        </w:rPr>
      </w:pPr>
      <w:r w:rsidRPr="0060508A">
        <w:rPr>
          <w:b/>
          <w:szCs w:val="24"/>
        </w:rPr>
        <w:t>12</w:t>
      </w:r>
      <w:r w:rsidRPr="0060508A">
        <w:rPr>
          <w:szCs w:val="24"/>
        </w:rPr>
        <w:t>.</w:t>
      </w:r>
      <w:r w:rsidRPr="0060508A">
        <w:rPr>
          <w:szCs w:val="24"/>
        </w:rPr>
        <w:tab/>
      </w:r>
      <w:r w:rsidRPr="0060508A">
        <w:rPr>
          <w:b/>
          <w:szCs w:val="24"/>
          <w:u w:val="single"/>
        </w:rPr>
        <w:t>SECURITY CHECK ON PERSONNEL</w:t>
      </w:r>
    </w:p>
    <w:p w14:paraId="6C922153" w14:textId="77777777" w:rsidR="003D7107" w:rsidRPr="0060508A" w:rsidRDefault="003D7107" w:rsidP="003D7107">
      <w:pPr>
        <w:spacing w:line="360" w:lineRule="auto"/>
        <w:ind w:left="720" w:hanging="720"/>
        <w:rPr>
          <w:szCs w:val="24"/>
        </w:rPr>
      </w:pPr>
      <w:r w:rsidRPr="0060508A">
        <w:rPr>
          <w:szCs w:val="24"/>
        </w:rPr>
        <w:t>12.1</w:t>
      </w:r>
      <w:r w:rsidRPr="0060508A">
        <w:rPr>
          <w:szCs w:val="24"/>
        </w:rPr>
        <w:tab/>
        <w:t xml:space="preserve">The Department or the Chief of the S.A. National Defence Force, or the Commissioner of the S.A. Police Service may require the Bidder to have his personnel or a certain number of them security classified.  </w:t>
      </w:r>
    </w:p>
    <w:p w14:paraId="3D156CA3" w14:textId="77777777" w:rsidR="003D7107" w:rsidRPr="0060508A" w:rsidRDefault="003D7107" w:rsidP="003D7107">
      <w:pPr>
        <w:spacing w:line="360" w:lineRule="auto"/>
        <w:ind w:left="720" w:hanging="720"/>
        <w:rPr>
          <w:szCs w:val="24"/>
        </w:rPr>
      </w:pPr>
      <w:r w:rsidRPr="0060508A">
        <w:rPr>
          <w:szCs w:val="24"/>
        </w:rPr>
        <w:t>12.2</w:t>
      </w:r>
      <w:r w:rsidRPr="0060508A">
        <w:rPr>
          <w:szCs w:val="24"/>
        </w:rPr>
        <w:tab/>
        <w:t>In the event of either the Department, the Chief of S.A. National Defence Force or the Commissioner of the S.A. Police Service requesting the removal of a person or persons from the site for security reasons, the Bidder shall do so forthwith and the Bidder shall thereafter ensure that such person or persons are denied access to the site and/or to any documents or information relating to the work.</w:t>
      </w:r>
    </w:p>
    <w:p w14:paraId="79F590FD" w14:textId="77777777" w:rsidR="003D7107" w:rsidRPr="0060508A" w:rsidRDefault="003D7107" w:rsidP="003D7107">
      <w:pPr>
        <w:spacing w:line="360" w:lineRule="auto"/>
        <w:rPr>
          <w:szCs w:val="24"/>
        </w:rPr>
      </w:pPr>
      <w:r w:rsidRPr="0060508A">
        <w:rPr>
          <w:b/>
          <w:szCs w:val="24"/>
        </w:rPr>
        <w:t>13.</w:t>
      </w:r>
      <w:r w:rsidRPr="0060508A">
        <w:rPr>
          <w:b/>
          <w:szCs w:val="24"/>
        </w:rPr>
        <w:tab/>
      </w:r>
      <w:r w:rsidRPr="0060508A">
        <w:rPr>
          <w:b/>
          <w:szCs w:val="24"/>
          <w:u w:val="single"/>
        </w:rPr>
        <w:t>TRAINED STAFF</w:t>
      </w:r>
    </w:p>
    <w:p w14:paraId="5CC829B4" w14:textId="77777777" w:rsidR="003D7107" w:rsidRPr="0060508A" w:rsidRDefault="003D7107" w:rsidP="003D7107">
      <w:pPr>
        <w:spacing w:line="360" w:lineRule="auto"/>
        <w:ind w:left="720" w:hanging="720"/>
        <w:rPr>
          <w:szCs w:val="24"/>
        </w:rPr>
      </w:pPr>
      <w:r w:rsidRPr="0060508A">
        <w:rPr>
          <w:szCs w:val="24"/>
        </w:rPr>
        <w:t>13.1</w:t>
      </w:r>
      <w:r w:rsidRPr="0060508A">
        <w:rPr>
          <w:szCs w:val="24"/>
        </w:rPr>
        <w:tab/>
        <w:t xml:space="preserve">The Bidder shall use competent trained staff directly employed and supervised by himself. </w:t>
      </w:r>
    </w:p>
    <w:p w14:paraId="05F4B889" w14:textId="77777777" w:rsidR="003D7107" w:rsidRPr="0060508A" w:rsidRDefault="003D7107" w:rsidP="003D7107">
      <w:pPr>
        <w:spacing w:line="360" w:lineRule="auto"/>
        <w:ind w:left="720" w:hanging="720"/>
        <w:rPr>
          <w:szCs w:val="24"/>
        </w:rPr>
      </w:pPr>
      <w:r w:rsidRPr="0060508A">
        <w:rPr>
          <w:szCs w:val="24"/>
        </w:rPr>
        <w:t>13.2</w:t>
      </w:r>
      <w:r w:rsidRPr="0060508A">
        <w:rPr>
          <w:szCs w:val="24"/>
        </w:rPr>
        <w:tab/>
        <w:t xml:space="preserve">Bidders shall satisfy the Department in all respects that their </w:t>
      </w:r>
      <w:r w:rsidRPr="0060508A">
        <w:rPr>
          <w:szCs w:val="24"/>
          <w:highlight w:val="yellow"/>
        </w:rPr>
        <w:t>Artisans/Technicians</w:t>
      </w:r>
      <w:r w:rsidRPr="0060508A">
        <w:rPr>
          <w:szCs w:val="24"/>
        </w:rPr>
        <w:t xml:space="preserve"> are suitably qualified to carry out the specified repairs covered by this contract.  </w:t>
      </w:r>
      <w:r w:rsidRPr="0060508A">
        <w:rPr>
          <w:szCs w:val="24"/>
          <w:highlight w:val="yellow"/>
        </w:rPr>
        <w:t>Certified copies of qualifications (not older than 6 months) to be attached with this document.</w:t>
      </w:r>
    </w:p>
    <w:p w14:paraId="18580097" w14:textId="77777777" w:rsidR="003D7107" w:rsidRPr="0060508A" w:rsidRDefault="003D7107" w:rsidP="003D7107">
      <w:pPr>
        <w:spacing w:line="360" w:lineRule="auto"/>
        <w:ind w:left="720" w:hanging="720"/>
        <w:rPr>
          <w:szCs w:val="24"/>
        </w:rPr>
      </w:pPr>
      <w:r w:rsidRPr="0060508A">
        <w:rPr>
          <w:szCs w:val="24"/>
        </w:rPr>
        <w:t>13.3</w:t>
      </w:r>
      <w:r w:rsidRPr="0060508A">
        <w:rPr>
          <w:szCs w:val="24"/>
        </w:rPr>
        <w:tab/>
        <w:t xml:space="preserve">Bidders are to note that the equipment to be repaired under this contract is of utmost strategic importance to the Department and full proof of the Bidders ability to satisfactorily perform the repairs and servicing is necessary. The Bidder`s premises will be inspected for plant, equipment and general good management before contracts are awarded.  </w:t>
      </w:r>
    </w:p>
    <w:p w14:paraId="031B69C4"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Cs w:val="24"/>
        </w:rPr>
      </w:pPr>
      <w:r w:rsidRPr="0060508A">
        <w:rPr>
          <w:b/>
          <w:szCs w:val="24"/>
        </w:rPr>
        <w:t>14</w:t>
      </w:r>
      <w:r w:rsidRPr="0060508A">
        <w:rPr>
          <w:szCs w:val="24"/>
        </w:rPr>
        <w:t>.</w:t>
      </w:r>
      <w:r w:rsidRPr="0060508A">
        <w:rPr>
          <w:b/>
          <w:szCs w:val="24"/>
        </w:rPr>
        <w:tab/>
      </w:r>
      <w:r w:rsidRPr="0060508A">
        <w:rPr>
          <w:b/>
          <w:szCs w:val="24"/>
          <w:u w:val="single"/>
        </w:rPr>
        <w:t>DRESS CODE</w:t>
      </w:r>
    </w:p>
    <w:p w14:paraId="4DB52D90"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szCs w:val="24"/>
          <w:u w:val="single"/>
        </w:rPr>
      </w:pPr>
      <w:r w:rsidRPr="0060508A">
        <w:rPr>
          <w:szCs w:val="24"/>
          <w:u w:val="single"/>
        </w:rPr>
        <w:t>The following dress code must be adhered to at all times by all workers:</w:t>
      </w:r>
    </w:p>
    <w:p w14:paraId="3AA1D158" w14:textId="77777777" w:rsidR="003D7107" w:rsidRPr="0060508A" w:rsidRDefault="003D7107" w:rsidP="003D7107">
      <w:pPr>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spacing w:line="360" w:lineRule="auto"/>
        <w:jc w:val="both"/>
        <w:rPr>
          <w:szCs w:val="24"/>
        </w:rPr>
      </w:pPr>
      <w:r w:rsidRPr="0060508A">
        <w:rPr>
          <w:szCs w:val="24"/>
        </w:rPr>
        <w:t>14.1</w:t>
      </w:r>
      <w:r w:rsidRPr="0060508A">
        <w:rPr>
          <w:szCs w:val="24"/>
        </w:rPr>
        <w:tab/>
        <w:t xml:space="preserve">Workers must have a </w:t>
      </w:r>
      <w:r w:rsidRPr="0060508A">
        <w:rPr>
          <w:szCs w:val="24"/>
          <w:u w:val="single"/>
        </w:rPr>
        <w:t>COMPANY WORK SUIT</w:t>
      </w:r>
      <w:r w:rsidRPr="0060508A">
        <w:rPr>
          <w:szCs w:val="24"/>
        </w:rPr>
        <w:t xml:space="preserve"> with the company logo on it.</w:t>
      </w:r>
    </w:p>
    <w:p w14:paraId="6CE8FA41" w14:textId="77777777" w:rsidR="003D7107" w:rsidRPr="0060508A" w:rsidRDefault="003D7107" w:rsidP="003D7107">
      <w:pPr>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spacing w:line="360" w:lineRule="auto"/>
        <w:ind w:left="705" w:hanging="705"/>
        <w:jc w:val="both"/>
        <w:rPr>
          <w:szCs w:val="24"/>
        </w:rPr>
      </w:pPr>
      <w:r w:rsidRPr="0060508A">
        <w:rPr>
          <w:szCs w:val="24"/>
        </w:rPr>
        <w:lastRenderedPageBreak/>
        <w:t>14.2</w:t>
      </w:r>
      <w:r w:rsidRPr="0060508A">
        <w:rPr>
          <w:szCs w:val="24"/>
        </w:rPr>
        <w:tab/>
        <w:t>Must have clear identification tags with name number and a photograph openly displayed with the company logo as background.</w:t>
      </w:r>
    </w:p>
    <w:p w14:paraId="40D56EEC" w14:textId="77777777" w:rsidR="003D7107" w:rsidRPr="0060508A" w:rsidRDefault="003D7107" w:rsidP="003D7107">
      <w:pPr>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spacing w:line="360" w:lineRule="auto"/>
        <w:ind w:left="705" w:hanging="705"/>
        <w:jc w:val="both"/>
        <w:rPr>
          <w:szCs w:val="24"/>
        </w:rPr>
      </w:pPr>
      <w:r w:rsidRPr="0060508A">
        <w:rPr>
          <w:szCs w:val="24"/>
        </w:rPr>
        <w:t>14.3</w:t>
      </w:r>
      <w:r w:rsidRPr="0060508A">
        <w:rPr>
          <w:szCs w:val="24"/>
        </w:rPr>
        <w:tab/>
        <w:t>The dress code must adhere to the OHSACT in terms of protection for all workers for this particular service.</w:t>
      </w:r>
    </w:p>
    <w:p w14:paraId="570D2F5F" w14:textId="77777777" w:rsidR="003D7107" w:rsidRPr="0060508A" w:rsidRDefault="003D7107" w:rsidP="003D7107">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05" w:hanging="705"/>
        <w:jc w:val="both"/>
        <w:rPr>
          <w:szCs w:val="24"/>
        </w:rPr>
      </w:pPr>
      <w:r w:rsidRPr="0060508A">
        <w:rPr>
          <w:szCs w:val="24"/>
        </w:rPr>
        <w:t>14.4</w:t>
      </w:r>
      <w:r w:rsidRPr="0060508A">
        <w:rPr>
          <w:szCs w:val="24"/>
        </w:rPr>
        <w:tab/>
        <w:t>Failure to adhere to the above criteria will result in the workers not gaining entry to any site for this particular service</w:t>
      </w:r>
    </w:p>
    <w:p w14:paraId="2FDF2EF9" w14:textId="77777777" w:rsidR="003D7107" w:rsidRPr="0060508A" w:rsidRDefault="003D7107" w:rsidP="003D7107">
      <w:pPr>
        <w:spacing w:line="360" w:lineRule="auto"/>
        <w:rPr>
          <w:szCs w:val="24"/>
        </w:rPr>
      </w:pPr>
      <w:r w:rsidRPr="0060508A">
        <w:rPr>
          <w:b/>
          <w:szCs w:val="24"/>
        </w:rPr>
        <w:t>15.</w:t>
      </w:r>
      <w:r w:rsidRPr="0060508A">
        <w:rPr>
          <w:szCs w:val="24"/>
        </w:rPr>
        <w:tab/>
      </w:r>
      <w:r w:rsidRPr="0060508A">
        <w:rPr>
          <w:b/>
          <w:szCs w:val="24"/>
          <w:u w:val="single"/>
        </w:rPr>
        <w:t>MATERIAL OF EQUAL QUALITY</w:t>
      </w:r>
    </w:p>
    <w:p w14:paraId="2019C9AC" w14:textId="77777777" w:rsidR="003D7107" w:rsidRPr="0060508A" w:rsidRDefault="003D7107" w:rsidP="003D7107">
      <w:pPr>
        <w:spacing w:line="360" w:lineRule="auto"/>
        <w:ind w:left="720" w:hanging="720"/>
        <w:rPr>
          <w:szCs w:val="24"/>
        </w:rPr>
      </w:pPr>
      <w:r w:rsidRPr="0060508A">
        <w:rPr>
          <w:szCs w:val="24"/>
        </w:rPr>
        <w:t>15.1</w:t>
      </w:r>
      <w:r w:rsidRPr="0060508A">
        <w:rPr>
          <w:szCs w:val="24"/>
        </w:rPr>
        <w:tab/>
        <w:t xml:space="preserve">New parts, components and material used shall be of equal specification and shall match the existing item that is being replaced. Only genuine parts are acceptable to the Department and the use of pirate parts will not be allowed. New parts, components and material shall conform to SANS 9001. </w:t>
      </w:r>
    </w:p>
    <w:p w14:paraId="185A7C57" w14:textId="77777777" w:rsidR="003D7107" w:rsidRPr="0060508A" w:rsidRDefault="003D7107" w:rsidP="003D7107">
      <w:pPr>
        <w:spacing w:line="360" w:lineRule="auto"/>
        <w:ind w:left="720" w:hanging="720"/>
        <w:rPr>
          <w:szCs w:val="24"/>
        </w:rPr>
      </w:pPr>
      <w:r w:rsidRPr="0060508A">
        <w:rPr>
          <w:szCs w:val="24"/>
        </w:rPr>
        <w:t>15.2</w:t>
      </w:r>
      <w:r w:rsidRPr="0060508A">
        <w:rPr>
          <w:szCs w:val="24"/>
        </w:rPr>
        <w:tab/>
        <w:t>Parts will be installed and connected to the supplier’s specification.  Where original spares are no longer available, it shall be brought to the attention of the Department, together with a proposal for the replacement or modification of the item to insure continued serviceability.</w:t>
      </w:r>
    </w:p>
    <w:p w14:paraId="6260D990" w14:textId="77777777" w:rsidR="003D7107" w:rsidRPr="0060508A" w:rsidRDefault="003D7107" w:rsidP="003D7107">
      <w:pPr>
        <w:spacing w:line="360" w:lineRule="auto"/>
        <w:ind w:left="720" w:hanging="720"/>
        <w:rPr>
          <w:szCs w:val="24"/>
        </w:rPr>
      </w:pPr>
      <w:r w:rsidRPr="0060508A">
        <w:rPr>
          <w:szCs w:val="24"/>
        </w:rPr>
        <w:t>15.3</w:t>
      </w:r>
      <w:r w:rsidRPr="0060508A">
        <w:rPr>
          <w:szCs w:val="24"/>
        </w:rPr>
        <w:tab/>
        <w:t>The Bidder shall submit to the Department any suppliers or factory guarantee of repaired or replaced components together with his invoice and shall ensure that such guarantees are not jeopardised in any way.  All new parts, components and material used in this contract shall be guaranteed for a period of at least 12 months.</w:t>
      </w:r>
    </w:p>
    <w:p w14:paraId="38875FDA" w14:textId="77777777" w:rsidR="003D7107" w:rsidRPr="0060508A" w:rsidRDefault="003D7107" w:rsidP="003D7107">
      <w:pPr>
        <w:spacing w:line="360" w:lineRule="auto"/>
        <w:ind w:left="720" w:hanging="720"/>
        <w:rPr>
          <w:szCs w:val="24"/>
          <w:u w:val="single"/>
        </w:rPr>
      </w:pPr>
      <w:r w:rsidRPr="0060508A">
        <w:rPr>
          <w:szCs w:val="24"/>
        </w:rPr>
        <w:t>15.4</w:t>
      </w:r>
      <w:r w:rsidRPr="0060508A">
        <w:rPr>
          <w:szCs w:val="24"/>
        </w:rPr>
        <w:tab/>
        <w:t xml:space="preserve">The serial numbers of original and new components such as motors, compressors etc., </w:t>
      </w:r>
      <w:r w:rsidRPr="0060508A">
        <w:rPr>
          <w:szCs w:val="24"/>
          <w:u w:val="single"/>
        </w:rPr>
        <w:t>shall be entered on job cards and invoices submitted for payment.</w:t>
      </w:r>
    </w:p>
    <w:p w14:paraId="3C74EF4F" w14:textId="77777777" w:rsidR="003D7107" w:rsidRPr="0060508A" w:rsidRDefault="003D7107" w:rsidP="003D7107">
      <w:pPr>
        <w:spacing w:line="360" w:lineRule="auto"/>
        <w:ind w:left="720" w:hanging="720"/>
        <w:rPr>
          <w:szCs w:val="24"/>
        </w:rPr>
      </w:pPr>
      <w:r w:rsidRPr="0060508A">
        <w:rPr>
          <w:szCs w:val="24"/>
        </w:rPr>
        <w:t>15.5</w:t>
      </w:r>
      <w:r w:rsidRPr="0060508A">
        <w:rPr>
          <w:szCs w:val="24"/>
        </w:rPr>
        <w:tab/>
      </w:r>
      <w:r w:rsidRPr="0060508A">
        <w:rPr>
          <w:b/>
          <w:szCs w:val="24"/>
        </w:rPr>
        <w:t>NOTE:</w:t>
      </w:r>
      <w:r w:rsidRPr="0060508A">
        <w:rPr>
          <w:szCs w:val="24"/>
        </w:rPr>
        <w:t xml:space="preserve"> The Department reserves the right to instruct the Bidder to mark by stencilling or engraving any new part or component of an installation with the complaint number for the repair at his own cost.  The marking shall be in a conspicuous place and not spoil the appearance or cause any damage to the part or component.</w:t>
      </w:r>
    </w:p>
    <w:p w14:paraId="6D0D7D9E" w14:textId="77777777" w:rsidR="003D7107" w:rsidRPr="0060508A" w:rsidRDefault="003D7107" w:rsidP="003D7107">
      <w:pPr>
        <w:spacing w:line="360" w:lineRule="auto"/>
        <w:rPr>
          <w:szCs w:val="24"/>
        </w:rPr>
      </w:pPr>
      <w:r w:rsidRPr="0060508A">
        <w:rPr>
          <w:b/>
          <w:szCs w:val="24"/>
        </w:rPr>
        <w:t>16</w:t>
      </w:r>
      <w:r w:rsidRPr="0060508A">
        <w:rPr>
          <w:szCs w:val="24"/>
        </w:rPr>
        <w:t>.</w:t>
      </w:r>
      <w:r w:rsidRPr="0060508A">
        <w:rPr>
          <w:szCs w:val="24"/>
        </w:rPr>
        <w:tab/>
      </w:r>
      <w:r w:rsidRPr="0060508A">
        <w:rPr>
          <w:b/>
          <w:szCs w:val="24"/>
          <w:u w:val="single"/>
        </w:rPr>
        <w:t>REDUNDANT MATERIAL, RUBBISH AND WASTE</w:t>
      </w:r>
    </w:p>
    <w:p w14:paraId="39990106" w14:textId="77777777" w:rsidR="003D7107" w:rsidRPr="0060508A" w:rsidRDefault="003D7107" w:rsidP="003D7107">
      <w:pPr>
        <w:spacing w:line="360" w:lineRule="auto"/>
        <w:ind w:left="720"/>
        <w:rPr>
          <w:szCs w:val="24"/>
        </w:rPr>
      </w:pPr>
      <w:r w:rsidRPr="0060508A">
        <w:rPr>
          <w:szCs w:val="24"/>
        </w:rPr>
        <w:t>All rubbish and waste shall be removed from the site by the Bidder and the plant rooms shall be kept in a clean and neat condition.  The Bidder will be required to submit pictures of the redundant/waste material upon request.</w:t>
      </w:r>
    </w:p>
    <w:p w14:paraId="3DC908F0" w14:textId="77777777" w:rsidR="003D7107" w:rsidRPr="0060508A" w:rsidRDefault="003D7107" w:rsidP="003D7107">
      <w:pPr>
        <w:spacing w:line="360" w:lineRule="auto"/>
        <w:rPr>
          <w:szCs w:val="24"/>
        </w:rPr>
      </w:pPr>
      <w:r w:rsidRPr="0060508A">
        <w:rPr>
          <w:b/>
          <w:szCs w:val="24"/>
        </w:rPr>
        <w:t>17.</w:t>
      </w:r>
      <w:r w:rsidRPr="0060508A">
        <w:rPr>
          <w:szCs w:val="24"/>
        </w:rPr>
        <w:tab/>
      </w:r>
      <w:r w:rsidRPr="0060508A">
        <w:rPr>
          <w:b/>
          <w:szCs w:val="24"/>
          <w:u w:val="single"/>
        </w:rPr>
        <w:t>FRAUDULENT CONDUCT</w:t>
      </w:r>
    </w:p>
    <w:p w14:paraId="6468BD25" w14:textId="77777777" w:rsidR="003D7107" w:rsidRPr="0060508A" w:rsidRDefault="003D7107" w:rsidP="003D7107">
      <w:pPr>
        <w:spacing w:line="360" w:lineRule="auto"/>
        <w:ind w:left="720"/>
        <w:rPr>
          <w:color w:val="000000"/>
          <w:szCs w:val="24"/>
        </w:rPr>
      </w:pPr>
      <w:r w:rsidRPr="0060508A">
        <w:rPr>
          <w:color w:val="000000"/>
          <w:szCs w:val="24"/>
        </w:rPr>
        <w:t xml:space="preserve">Fraudulent conduct shall mean any conduct aimed at obtaining an unjust profit and/or intentional poor quality of work and submitting of inflated, false or incorrect invoices, and any references listed in the National Treasury Regulations. </w:t>
      </w:r>
    </w:p>
    <w:p w14:paraId="212D2C1B" w14:textId="77777777" w:rsidR="003D7107" w:rsidRPr="0060508A" w:rsidRDefault="003D7107" w:rsidP="003D7107">
      <w:pPr>
        <w:spacing w:line="360" w:lineRule="auto"/>
        <w:rPr>
          <w:b/>
          <w:szCs w:val="24"/>
        </w:rPr>
      </w:pPr>
      <w:r w:rsidRPr="0060508A">
        <w:rPr>
          <w:b/>
          <w:szCs w:val="24"/>
        </w:rPr>
        <w:t>18.</w:t>
      </w:r>
      <w:r w:rsidRPr="0060508A">
        <w:rPr>
          <w:b/>
          <w:szCs w:val="24"/>
        </w:rPr>
        <w:tab/>
      </w:r>
      <w:r w:rsidRPr="0060508A">
        <w:rPr>
          <w:b/>
          <w:szCs w:val="24"/>
          <w:u w:val="single"/>
        </w:rPr>
        <w:t>EXECUTION OF REPAIRS</w:t>
      </w:r>
    </w:p>
    <w:p w14:paraId="5D01BE5B" w14:textId="77777777" w:rsidR="003D7107" w:rsidRPr="0060508A" w:rsidRDefault="003D7107" w:rsidP="003D7107">
      <w:pPr>
        <w:spacing w:line="360" w:lineRule="auto"/>
        <w:ind w:left="720" w:hanging="720"/>
        <w:rPr>
          <w:szCs w:val="24"/>
        </w:rPr>
      </w:pPr>
      <w:r w:rsidRPr="0060508A">
        <w:rPr>
          <w:szCs w:val="24"/>
        </w:rPr>
        <w:t>18.1</w:t>
      </w:r>
      <w:r w:rsidRPr="0060508A">
        <w:rPr>
          <w:szCs w:val="24"/>
        </w:rPr>
        <w:tab/>
        <w:t xml:space="preserve">The Contractor shall, in the event of repairs or replacements becoming necessary, submit a Technical report with an estimate of the cost of the work concerned to the Regional Representative and on receipt of instructions to that effect put the work in hand.  The technical report must be supported with photos to give an indication of the repairs required </w:t>
      </w:r>
      <w:r w:rsidRPr="0060508A">
        <w:rPr>
          <w:b/>
          <w:color w:val="FF0000"/>
          <w:szCs w:val="24"/>
          <w:highlight w:val="yellow"/>
        </w:rPr>
        <w:t>and include a motivation for replacement of parts.</w:t>
      </w:r>
    </w:p>
    <w:p w14:paraId="26F08BE4" w14:textId="77777777" w:rsidR="003D7107" w:rsidRPr="0060508A" w:rsidRDefault="003D7107" w:rsidP="003D7107">
      <w:pPr>
        <w:spacing w:line="360" w:lineRule="auto"/>
        <w:ind w:left="720" w:hanging="720"/>
        <w:rPr>
          <w:szCs w:val="24"/>
        </w:rPr>
      </w:pPr>
      <w:r w:rsidRPr="0060508A">
        <w:rPr>
          <w:szCs w:val="24"/>
        </w:rPr>
        <w:t>18.2</w:t>
      </w:r>
      <w:r w:rsidRPr="0060508A">
        <w:rPr>
          <w:szCs w:val="24"/>
        </w:rPr>
        <w:tab/>
        <w:t xml:space="preserve">The sole purpose of the estimate is to determine the magnitude of the repair and shall not be treated as a firm and final price. The Contractor shall be bound to the labour rates and the price per suppliers invoice plus mark-up in the case of non-scheduled items in this contract. Should the Contractor find </w:t>
      </w:r>
      <w:r w:rsidRPr="0060508A">
        <w:rPr>
          <w:szCs w:val="24"/>
        </w:rPr>
        <w:lastRenderedPageBreak/>
        <w:t>that the final cost will be higher than the estimated cost, the Contractor shall obtain a written instruction from the Regional Representative before continuing with the work.</w:t>
      </w:r>
    </w:p>
    <w:p w14:paraId="753373B4" w14:textId="77777777" w:rsidR="003D7107" w:rsidRPr="0060508A" w:rsidRDefault="003D7107" w:rsidP="003D7107">
      <w:pPr>
        <w:spacing w:line="360" w:lineRule="auto"/>
        <w:ind w:left="720" w:hanging="720"/>
        <w:rPr>
          <w:szCs w:val="24"/>
        </w:rPr>
      </w:pPr>
      <w:r w:rsidRPr="0060508A">
        <w:rPr>
          <w:szCs w:val="24"/>
        </w:rPr>
        <w:t>18.3</w:t>
      </w:r>
      <w:r w:rsidRPr="0060508A">
        <w:rPr>
          <w:szCs w:val="24"/>
        </w:rPr>
        <w:tab/>
        <w:t xml:space="preserve">The Regional Representative reserves the right to execute such repairs and replacements with his own staff or by any other means.  </w:t>
      </w:r>
    </w:p>
    <w:p w14:paraId="51EAC457" w14:textId="77777777" w:rsidR="003D7107" w:rsidRPr="0060508A" w:rsidRDefault="003D7107" w:rsidP="003D7107">
      <w:pPr>
        <w:spacing w:line="360" w:lineRule="auto"/>
        <w:ind w:left="720" w:hanging="720"/>
        <w:rPr>
          <w:szCs w:val="24"/>
        </w:rPr>
      </w:pPr>
      <w:r w:rsidRPr="0060508A">
        <w:rPr>
          <w:szCs w:val="24"/>
        </w:rPr>
        <w:t>18.4</w:t>
      </w:r>
      <w:r w:rsidRPr="0060508A">
        <w:rPr>
          <w:szCs w:val="24"/>
        </w:rPr>
        <w:tab/>
        <w:t>If the Contractor fails to respond within the time limits as stated above, the Department should have the right to appoint any other third party to do the work without further notification to the Contractor. The additional costs, if any for such work, executed by the third party, will be for the account of the Contractor.</w:t>
      </w:r>
    </w:p>
    <w:p w14:paraId="367B1280" w14:textId="77777777" w:rsidR="003D7107" w:rsidRPr="0060508A" w:rsidRDefault="003D7107" w:rsidP="003D7107">
      <w:pPr>
        <w:spacing w:line="360" w:lineRule="auto"/>
        <w:rPr>
          <w:szCs w:val="24"/>
        </w:rPr>
      </w:pPr>
      <w:r w:rsidRPr="0060508A">
        <w:rPr>
          <w:b/>
          <w:szCs w:val="24"/>
        </w:rPr>
        <w:t>18.4.1</w:t>
      </w:r>
      <w:r w:rsidRPr="0060508A">
        <w:rPr>
          <w:b/>
          <w:szCs w:val="24"/>
          <w:u w:val="single"/>
        </w:rPr>
        <w:tab/>
        <w:t xml:space="preserve">NOTE: </w:t>
      </w:r>
      <w:r w:rsidRPr="0060508A">
        <w:rPr>
          <w:b/>
          <w:szCs w:val="24"/>
        </w:rPr>
        <w:t>RESPONSE TIME</w:t>
      </w:r>
      <w:r w:rsidRPr="0060508A">
        <w:rPr>
          <w:szCs w:val="24"/>
        </w:rPr>
        <w:t>:</w:t>
      </w:r>
    </w:p>
    <w:p w14:paraId="2A818A9F" w14:textId="77777777" w:rsidR="003D7107" w:rsidRPr="0060508A" w:rsidRDefault="003D7107" w:rsidP="003D7107">
      <w:pPr>
        <w:spacing w:line="360" w:lineRule="auto"/>
        <w:ind w:left="720"/>
        <w:rPr>
          <w:szCs w:val="24"/>
        </w:rPr>
      </w:pPr>
      <w:r w:rsidRPr="0060508A">
        <w:rPr>
          <w:b/>
          <w:szCs w:val="24"/>
        </w:rPr>
        <w:t>The Contractor shall commence with repair work within 24 hours after receipt of an instruction and immediately in the case of emergency repairs in accordance with clause 21 of this contract</w:t>
      </w:r>
      <w:r w:rsidRPr="0060508A">
        <w:rPr>
          <w:szCs w:val="24"/>
        </w:rPr>
        <w:t>.</w:t>
      </w:r>
    </w:p>
    <w:p w14:paraId="46AFD299" w14:textId="77777777" w:rsidR="003D7107" w:rsidRPr="0060508A" w:rsidRDefault="003D7107" w:rsidP="003D7107">
      <w:pPr>
        <w:spacing w:line="360" w:lineRule="auto"/>
        <w:rPr>
          <w:b/>
          <w:szCs w:val="24"/>
        </w:rPr>
      </w:pPr>
      <w:r w:rsidRPr="0060508A">
        <w:rPr>
          <w:b/>
          <w:szCs w:val="24"/>
        </w:rPr>
        <w:t>19.</w:t>
      </w:r>
      <w:r w:rsidRPr="0060508A">
        <w:rPr>
          <w:szCs w:val="24"/>
        </w:rPr>
        <w:tab/>
      </w:r>
      <w:r w:rsidRPr="0060508A">
        <w:rPr>
          <w:b/>
          <w:szCs w:val="24"/>
          <w:u w:val="single"/>
        </w:rPr>
        <w:t>MANAGEMENT AND EXECUTION OF WORK</w:t>
      </w:r>
    </w:p>
    <w:p w14:paraId="622F1371" w14:textId="77777777" w:rsidR="003D7107" w:rsidRPr="0060508A" w:rsidRDefault="003D7107" w:rsidP="003D7107">
      <w:pPr>
        <w:tabs>
          <w:tab w:val="left" w:pos="-1440"/>
        </w:tabs>
        <w:spacing w:after="40" w:line="360" w:lineRule="auto"/>
        <w:ind w:left="720" w:hanging="720"/>
        <w:rPr>
          <w:szCs w:val="24"/>
        </w:rPr>
      </w:pPr>
      <w:r w:rsidRPr="0060508A">
        <w:rPr>
          <w:szCs w:val="24"/>
        </w:rPr>
        <w:t>19.1</w:t>
      </w:r>
      <w:r w:rsidRPr="0060508A">
        <w:rPr>
          <w:szCs w:val="24"/>
        </w:rPr>
        <w:tab/>
        <w:t>Arrange with the occupants of buildings regarding access to the premises in order to execute the required service.</w:t>
      </w:r>
    </w:p>
    <w:p w14:paraId="4309CA6A" w14:textId="77777777" w:rsidR="003D7107" w:rsidRPr="0060508A" w:rsidRDefault="003D7107" w:rsidP="003D7107">
      <w:pPr>
        <w:tabs>
          <w:tab w:val="left" w:pos="-1440"/>
        </w:tabs>
        <w:spacing w:after="40" w:line="360" w:lineRule="auto"/>
        <w:ind w:left="720" w:hanging="720"/>
        <w:rPr>
          <w:szCs w:val="24"/>
        </w:rPr>
      </w:pPr>
      <w:r w:rsidRPr="0060508A">
        <w:rPr>
          <w:szCs w:val="24"/>
        </w:rPr>
        <w:t>19.2</w:t>
      </w:r>
      <w:r w:rsidRPr="0060508A">
        <w:rPr>
          <w:szCs w:val="24"/>
        </w:rPr>
        <w:tab/>
        <w:t>Take adequate precautions to prevent damage to buildings, to fittings and furnishing inside the premises and elsewhere on site;</w:t>
      </w:r>
    </w:p>
    <w:p w14:paraId="69A721B7" w14:textId="77777777" w:rsidR="003D7107" w:rsidRPr="0060508A" w:rsidRDefault="003D7107" w:rsidP="003D7107">
      <w:pPr>
        <w:tabs>
          <w:tab w:val="left" w:pos="-1440"/>
        </w:tabs>
        <w:spacing w:after="40" w:line="360" w:lineRule="auto"/>
        <w:ind w:left="720" w:hanging="720"/>
        <w:rPr>
          <w:szCs w:val="24"/>
        </w:rPr>
      </w:pPr>
      <w:r w:rsidRPr="0060508A">
        <w:rPr>
          <w:szCs w:val="24"/>
        </w:rPr>
        <w:t>19.3</w:t>
      </w:r>
      <w:r w:rsidRPr="0060508A">
        <w:rPr>
          <w:szCs w:val="24"/>
        </w:rPr>
        <w:tab/>
        <w:t>Accept liability and indemnifies the Department against any claims whatsoever arising from his conduct and/or the conduct of his employees.</w:t>
      </w:r>
    </w:p>
    <w:p w14:paraId="4BC5682F" w14:textId="77777777" w:rsidR="003D7107" w:rsidRPr="0060508A" w:rsidRDefault="003D7107" w:rsidP="003D7107">
      <w:pPr>
        <w:tabs>
          <w:tab w:val="left" w:pos="-1440"/>
        </w:tabs>
        <w:spacing w:after="40" w:line="360" w:lineRule="auto"/>
        <w:ind w:left="720" w:hanging="720"/>
        <w:rPr>
          <w:szCs w:val="24"/>
        </w:rPr>
      </w:pPr>
      <w:r w:rsidRPr="0060508A">
        <w:rPr>
          <w:szCs w:val="24"/>
        </w:rPr>
        <w:t>19.4</w:t>
      </w:r>
      <w:r w:rsidRPr="0060508A">
        <w:rPr>
          <w:szCs w:val="24"/>
        </w:rPr>
        <w:tab/>
        <w:t>Safeguard all his employees in accordance with the regulations of the Unemployment Insurance Act 1966, (Act No. 30 of 1966) and any amendments thereof;</w:t>
      </w:r>
    </w:p>
    <w:p w14:paraId="6F3AB2D4" w14:textId="77777777" w:rsidR="003D7107" w:rsidRPr="0060508A" w:rsidRDefault="003D7107" w:rsidP="003D7107">
      <w:pPr>
        <w:tabs>
          <w:tab w:val="left" w:pos="-1440"/>
        </w:tabs>
        <w:spacing w:after="40" w:line="360" w:lineRule="auto"/>
        <w:ind w:left="720" w:hanging="720"/>
        <w:jc w:val="both"/>
        <w:rPr>
          <w:szCs w:val="24"/>
        </w:rPr>
      </w:pPr>
      <w:r w:rsidRPr="0060508A">
        <w:rPr>
          <w:szCs w:val="24"/>
        </w:rPr>
        <w:t>19.5</w:t>
      </w:r>
      <w:r w:rsidRPr="0060508A">
        <w:rPr>
          <w:szCs w:val="24"/>
        </w:rPr>
        <w:tab/>
        <w:t xml:space="preserve">Provide qualified artisan(s) to carry out any emergency repair work on a </w:t>
      </w:r>
      <w:r w:rsidRPr="0060508A">
        <w:rPr>
          <w:szCs w:val="24"/>
        </w:rPr>
        <w:br/>
        <w:t>24 hours basis, including week-ends and public holidays.</w:t>
      </w:r>
    </w:p>
    <w:p w14:paraId="39EB7477" w14:textId="77777777" w:rsidR="003D7107" w:rsidRPr="0060508A" w:rsidRDefault="003D7107" w:rsidP="003D7107">
      <w:pPr>
        <w:spacing w:after="40" w:line="360" w:lineRule="auto"/>
        <w:ind w:left="709" w:hanging="709"/>
        <w:rPr>
          <w:szCs w:val="24"/>
        </w:rPr>
      </w:pPr>
      <w:r w:rsidRPr="0060508A">
        <w:rPr>
          <w:szCs w:val="24"/>
        </w:rPr>
        <w:t>19.6</w:t>
      </w:r>
      <w:r w:rsidRPr="0060508A">
        <w:rPr>
          <w:szCs w:val="24"/>
        </w:rPr>
        <w:tab/>
        <w:t>Perform maintenance, servicing and repair work during normal working hours and overtime will only be approved as permitted by the Department Representative.</w:t>
      </w:r>
    </w:p>
    <w:p w14:paraId="18DFC00A" w14:textId="77777777" w:rsidR="003D7107" w:rsidRPr="0060508A" w:rsidRDefault="003D7107" w:rsidP="00554D4B">
      <w:pPr>
        <w:widowControl w:val="0"/>
        <w:numPr>
          <w:ilvl w:val="1"/>
          <w:numId w:val="90"/>
        </w:numPr>
        <w:snapToGrid w:val="0"/>
        <w:spacing w:after="40" w:line="360" w:lineRule="auto"/>
        <w:ind w:left="709" w:hanging="709"/>
        <w:rPr>
          <w:szCs w:val="24"/>
        </w:rPr>
      </w:pPr>
      <w:r w:rsidRPr="0060508A">
        <w:rPr>
          <w:szCs w:val="24"/>
        </w:rPr>
        <w:t>Make suitable arrangements regarding the signing of job cards forms with the respective client/user departments. It must be noted that no extra time will be allowed or paid for this exercise and NO invoice will be paid without the original required signed documents.  It is also required from the Bidder to sign time in and out in register to be found with the User Department on site.</w:t>
      </w:r>
    </w:p>
    <w:p w14:paraId="5AD70C0F" w14:textId="77777777" w:rsidR="003D7107" w:rsidRPr="0060508A" w:rsidRDefault="003D7107" w:rsidP="00554D4B">
      <w:pPr>
        <w:widowControl w:val="0"/>
        <w:numPr>
          <w:ilvl w:val="1"/>
          <w:numId w:val="90"/>
        </w:numPr>
        <w:snapToGrid w:val="0"/>
        <w:spacing w:after="40" w:line="360" w:lineRule="auto"/>
        <w:ind w:left="709" w:hanging="709"/>
        <w:rPr>
          <w:szCs w:val="24"/>
        </w:rPr>
      </w:pPr>
      <w:r w:rsidRPr="0060508A">
        <w:rPr>
          <w:szCs w:val="24"/>
        </w:rPr>
        <w:t>It is strongly recommended to take as many photos necessary of the work in progress and submit with invoicing as supporting evidence of works performed.</w:t>
      </w:r>
    </w:p>
    <w:p w14:paraId="06F67FC8" w14:textId="77777777" w:rsidR="003D7107" w:rsidRPr="0060508A" w:rsidRDefault="003D7107" w:rsidP="00554D4B">
      <w:pPr>
        <w:widowControl w:val="0"/>
        <w:numPr>
          <w:ilvl w:val="1"/>
          <w:numId w:val="90"/>
        </w:numPr>
        <w:snapToGrid w:val="0"/>
        <w:spacing w:after="40" w:line="360" w:lineRule="auto"/>
        <w:ind w:left="709" w:hanging="709"/>
        <w:rPr>
          <w:szCs w:val="24"/>
        </w:rPr>
      </w:pPr>
      <w:r w:rsidRPr="0060508A">
        <w:rPr>
          <w:szCs w:val="24"/>
        </w:rPr>
        <w:t>It is of the utmost importance that the contractor whilst working or repairing any Works at any of the Air Force Landing strips, the necessary clearance and reflective protection clothing and demarcating is done before any work is commenced and completed.</w:t>
      </w:r>
    </w:p>
    <w:p w14:paraId="3990D773" w14:textId="77777777" w:rsidR="003D7107" w:rsidRPr="0060508A" w:rsidRDefault="003D7107" w:rsidP="00554D4B">
      <w:pPr>
        <w:widowControl w:val="0"/>
        <w:numPr>
          <w:ilvl w:val="1"/>
          <w:numId w:val="90"/>
        </w:numPr>
        <w:snapToGrid w:val="0"/>
        <w:spacing w:after="40" w:line="360" w:lineRule="auto"/>
        <w:ind w:left="709" w:hanging="709"/>
        <w:rPr>
          <w:szCs w:val="24"/>
        </w:rPr>
      </w:pPr>
      <w:r w:rsidRPr="0060508A">
        <w:rPr>
          <w:szCs w:val="24"/>
        </w:rPr>
        <w:t>Only specialized services to be sub-contracted.</w:t>
      </w:r>
    </w:p>
    <w:p w14:paraId="04A62EAC" w14:textId="77777777" w:rsidR="003D7107" w:rsidRPr="0060508A" w:rsidRDefault="003D7107" w:rsidP="00554D4B">
      <w:pPr>
        <w:widowControl w:val="0"/>
        <w:numPr>
          <w:ilvl w:val="1"/>
          <w:numId w:val="90"/>
        </w:numPr>
        <w:snapToGrid w:val="0"/>
        <w:spacing w:after="40" w:line="360" w:lineRule="auto"/>
        <w:ind w:left="709" w:hanging="709"/>
        <w:rPr>
          <w:szCs w:val="24"/>
        </w:rPr>
      </w:pPr>
      <w:r w:rsidRPr="0060508A">
        <w:rPr>
          <w:szCs w:val="24"/>
        </w:rPr>
        <w:t xml:space="preserve">All maintenance and repairs shall be executed by competent personnel in the most timesaving and effective manner possible. The Contractor shall at all times have adequate resources available to perform all functions required of him. Resources shall include labour, specialist expertise, tools, test equipment, consumable material, spare parts, operation and maintenance manuals, drawings, and other documentation in order to keep down-time to an absolute minimum. Faulty items must be </w:t>
      </w:r>
      <w:r w:rsidRPr="0060508A">
        <w:rPr>
          <w:szCs w:val="24"/>
        </w:rPr>
        <w:lastRenderedPageBreak/>
        <w:t>repaired immediately and returned to the Contractor’s stock holding. All tools and equipment required to perform repairs and maintenance shall be supplied by the Contractor, and shall remain his property when the contract lapses.</w:t>
      </w:r>
    </w:p>
    <w:p w14:paraId="7659326E" w14:textId="77777777" w:rsidR="003D7107" w:rsidRPr="0060508A" w:rsidRDefault="003D7107" w:rsidP="003D7107">
      <w:pPr>
        <w:pStyle w:val="ListParagraph"/>
        <w:spacing w:line="360" w:lineRule="auto"/>
        <w:rPr>
          <w:szCs w:val="24"/>
        </w:rPr>
      </w:pPr>
    </w:p>
    <w:p w14:paraId="56F09DC5" w14:textId="77777777" w:rsidR="003D7107" w:rsidRPr="0060508A" w:rsidRDefault="003D7107" w:rsidP="003D7107">
      <w:pPr>
        <w:pStyle w:val="ListParagraph"/>
        <w:spacing w:line="360" w:lineRule="auto"/>
        <w:ind w:left="0"/>
        <w:rPr>
          <w:b/>
          <w:szCs w:val="24"/>
        </w:rPr>
      </w:pPr>
      <w:r w:rsidRPr="0060508A">
        <w:rPr>
          <w:b/>
          <w:szCs w:val="24"/>
        </w:rPr>
        <w:t>20.</w:t>
      </w:r>
      <w:r w:rsidRPr="0060508A">
        <w:rPr>
          <w:b/>
          <w:szCs w:val="24"/>
        </w:rPr>
        <w:tab/>
      </w:r>
      <w:r w:rsidRPr="0060508A">
        <w:rPr>
          <w:b/>
          <w:szCs w:val="24"/>
          <w:u w:val="single"/>
        </w:rPr>
        <w:t>FORCE MAJEURE</w:t>
      </w:r>
    </w:p>
    <w:p w14:paraId="67E1797D" w14:textId="77777777" w:rsidR="003D7107" w:rsidRPr="0060508A" w:rsidRDefault="003D7107" w:rsidP="003D7107">
      <w:pPr>
        <w:pStyle w:val="ListParagraph"/>
        <w:spacing w:line="360" w:lineRule="auto"/>
        <w:rPr>
          <w:szCs w:val="24"/>
        </w:rPr>
      </w:pPr>
    </w:p>
    <w:p w14:paraId="4FFE91F7" w14:textId="77777777" w:rsidR="003D7107" w:rsidRPr="0060508A" w:rsidRDefault="003D7107" w:rsidP="003D7107">
      <w:pPr>
        <w:pStyle w:val="ListParagraph"/>
        <w:spacing w:line="360" w:lineRule="auto"/>
        <w:rPr>
          <w:szCs w:val="24"/>
        </w:rPr>
      </w:pPr>
      <w:r w:rsidRPr="0060508A">
        <w:rPr>
          <w:szCs w:val="24"/>
        </w:rPr>
        <w:t>”Force Majeure” shall mean any circumstances not within the reasonable control of either party, including but not limited to Acts of God, inclement weather, flood, lightning, fire, industrial action, lockouts, highways authorities, or other competent authority, act of terrorism, war, military operations or riot. If the bidder is hindered or prevented from performing his obligations under the contract by Force Majeure, such party shall not be liable for failure to perform such obligations, provided that:</w:t>
      </w:r>
    </w:p>
    <w:p w14:paraId="74329D99" w14:textId="77777777" w:rsidR="003D7107" w:rsidRPr="0060508A" w:rsidRDefault="003D7107" w:rsidP="003D7107">
      <w:pPr>
        <w:pStyle w:val="ListParagraph"/>
        <w:spacing w:line="360" w:lineRule="auto"/>
        <w:rPr>
          <w:szCs w:val="24"/>
        </w:rPr>
      </w:pPr>
      <w:r w:rsidRPr="0060508A">
        <w:rPr>
          <w:szCs w:val="24"/>
        </w:rPr>
        <w:t>The bidder shall immediately give written notice to the Department of Public Works and Infrastructure Regional Manager/ Regional Facilities manager of the reason for the fault or delay and a plan to recover for lost time in order to perform the required service as soon as is practicable.</w:t>
      </w:r>
    </w:p>
    <w:p w14:paraId="54D4F3DC" w14:textId="77777777" w:rsidR="003D7107" w:rsidRPr="0060508A" w:rsidRDefault="003D7107" w:rsidP="003D7107">
      <w:pPr>
        <w:pStyle w:val="ListParagraph"/>
        <w:spacing w:line="360" w:lineRule="auto"/>
        <w:ind w:left="0"/>
        <w:rPr>
          <w:szCs w:val="24"/>
        </w:rPr>
      </w:pPr>
    </w:p>
    <w:p w14:paraId="089C33BD" w14:textId="77777777" w:rsidR="003D7107" w:rsidRPr="0060508A" w:rsidRDefault="003D7107" w:rsidP="003D7107">
      <w:pPr>
        <w:pStyle w:val="ListParagraph"/>
        <w:spacing w:line="360" w:lineRule="auto"/>
        <w:rPr>
          <w:szCs w:val="24"/>
        </w:rPr>
      </w:pPr>
      <w:r w:rsidRPr="0060508A">
        <w:rPr>
          <w:szCs w:val="24"/>
        </w:rPr>
        <w:t>Upon cessation of the event of Force Majeure, the bidder shall notify the Department of the cessation and recommences its contractual obligations as soon as practicable.</w:t>
      </w:r>
    </w:p>
    <w:p w14:paraId="6B7993F4" w14:textId="77777777" w:rsidR="003D7107" w:rsidRPr="0060508A" w:rsidRDefault="003D7107" w:rsidP="003D7107">
      <w:pPr>
        <w:pStyle w:val="ListParagraph"/>
        <w:spacing w:line="360" w:lineRule="auto"/>
        <w:rPr>
          <w:szCs w:val="24"/>
        </w:rPr>
      </w:pPr>
    </w:p>
    <w:p w14:paraId="322DDD9F" w14:textId="77777777" w:rsidR="003D7107" w:rsidRPr="0060508A" w:rsidRDefault="003D7107" w:rsidP="003D7107">
      <w:pPr>
        <w:pStyle w:val="ListParagraph"/>
        <w:spacing w:line="360" w:lineRule="auto"/>
        <w:ind w:left="709"/>
        <w:rPr>
          <w:szCs w:val="24"/>
        </w:rPr>
      </w:pPr>
      <w:r w:rsidRPr="0060508A">
        <w:rPr>
          <w:szCs w:val="24"/>
        </w:rPr>
        <w:t>If as a result of Force Majeure the performance by the bidder of his obligations under the contract is only partially affected, the bidder shall nevertheless remain liable for the performance of those obligations not affected by Force Majeure.</w:t>
      </w:r>
    </w:p>
    <w:p w14:paraId="249BD87B" w14:textId="77777777" w:rsidR="003D7107" w:rsidRPr="0060508A" w:rsidRDefault="003D7107" w:rsidP="003D7107">
      <w:pPr>
        <w:spacing w:line="360" w:lineRule="auto"/>
        <w:rPr>
          <w:szCs w:val="24"/>
        </w:rPr>
      </w:pPr>
      <w:r w:rsidRPr="0060508A">
        <w:rPr>
          <w:b/>
          <w:szCs w:val="24"/>
        </w:rPr>
        <w:t>21.</w:t>
      </w:r>
      <w:r w:rsidRPr="0060508A">
        <w:rPr>
          <w:b/>
          <w:szCs w:val="24"/>
        </w:rPr>
        <w:tab/>
      </w:r>
      <w:r w:rsidRPr="0060508A">
        <w:rPr>
          <w:b/>
          <w:szCs w:val="24"/>
          <w:u w:val="single"/>
        </w:rPr>
        <w:t>OFFICIAL INSTRUCTION FOR REPAIRS</w:t>
      </w:r>
    </w:p>
    <w:p w14:paraId="09CCB79C" w14:textId="77777777" w:rsidR="003D7107" w:rsidRPr="0060508A" w:rsidRDefault="003D7107" w:rsidP="003D7107">
      <w:pPr>
        <w:spacing w:line="360" w:lineRule="auto"/>
        <w:ind w:left="720" w:hanging="720"/>
        <w:rPr>
          <w:b/>
          <w:szCs w:val="24"/>
        </w:rPr>
      </w:pPr>
      <w:r w:rsidRPr="0060508A">
        <w:rPr>
          <w:szCs w:val="24"/>
        </w:rPr>
        <w:t>21.1</w:t>
      </w:r>
      <w:r w:rsidRPr="0060508A">
        <w:rPr>
          <w:szCs w:val="24"/>
        </w:rPr>
        <w:tab/>
        <w:t>An official instruction for each repair shall be issued to the Bidder.</w:t>
      </w:r>
      <w:r w:rsidRPr="0060508A">
        <w:rPr>
          <w:b/>
          <w:szCs w:val="24"/>
        </w:rPr>
        <w:t xml:space="preserve"> </w:t>
      </w:r>
      <w:r w:rsidRPr="0060508A">
        <w:rPr>
          <w:i/>
          <w:szCs w:val="24"/>
          <w:u w:val="single"/>
        </w:rPr>
        <w:t>The Bidder may not accept any instruction from the User Department and/or its employer, or enter into any negotiations with the User Department in regard to any work to be done.</w:t>
      </w:r>
    </w:p>
    <w:p w14:paraId="0DAC95BF" w14:textId="77777777" w:rsidR="003D7107" w:rsidRPr="0060508A" w:rsidRDefault="003D7107" w:rsidP="003D7107">
      <w:pPr>
        <w:spacing w:line="360" w:lineRule="auto"/>
        <w:ind w:left="720" w:hanging="720"/>
        <w:rPr>
          <w:szCs w:val="24"/>
        </w:rPr>
      </w:pPr>
      <w:r w:rsidRPr="0060508A">
        <w:rPr>
          <w:szCs w:val="24"/>
        </w:rPr>
        <w:t>21.2</w:t>
      </w:r>
      <w:r w:rsidRPr="0060508A">
        <w:rPr>
          <w:szCs w:val="24"/>
        </w:rPr>
        <w:tab/>
        <w:t>Instructions for repairs may only be issued to Bidders by officials of this Department.  For each repair the complaint number issued for that repair as well as details regarding the defects shall be given to the Bidder in writing. If the Bidder has facsimile facilities, the instruction will be faxed or emailed to him. The Bidder shall not proceed with any work without an official instruction.</w:t>
      </w:r>
    </w:p>
    <w:p w14:paraId="30F96B19" w14:textId="77777777" w:rsidR="003D7107" w:rsidRPr="0060508A" w:rsidRDefault="003D7107" w:rsidP="003D7107">
      <w:pPr>
        <w:spacing w:line="360" w:lineRule="auto"/>
        <w:ind w:left="720" w:hanging="720"/>
        <w:rPr>
          <w:szCs w:val="24"/>
        </w:rPr>
      </w:pPr>
      <w:r w:rsidRPr="0060508A">
        <w:rPr>
          <w:szCs w:val="24"/>
        </w:rPr>
        <w:t>21.3</w:t>
      </w:r>
      <w:r w:rsidRPr="0060508A">
        <w:rPr>
          <w:szCs w:val="24"/>
        </w:rPr>
        <w:tab/>
        <w:t>No payments shall be made for work executed without the necessary written authority.</w:t>
      </w:r>
    </w:p>
    <w:p w14:paraId="6B8E6616" w14:textId="77777777" w:rsidR="003D7107" w:rsidRPr="0060508A" w:rsidRDefault="003D7107" w:rsidP="003D7107">
      <w:pPr>
        <w:spacing w:line="360" w:lineRule="auto"/>
        <w:ind w:left="720" w:hanging="720"/>
        <w:rPr>
          <w:szCs w:val="24"/>
        </w:rPr>
      </w:pPr>
      <w:r w:rsidRPr="0060508A">
        <w:rPr>
          <w:szCs w:val="24"/>
        </w:rPr>
        <w:t>21.4</w:t>
      </w:r>
      <w:r w:rsidRPr="0060508A">
        <w:rPr>
          <w:szCs w:val="24"/>
        </w:rPr>
        <w:tab/>
        <w:t>Payments will be delayed and invoices returned if order numbers and complaint numbers do not appear on invoices submitted for payment.</w:t>
      </w:r>
    </w:p>
    <w:p w14:paraId="50EF492F" w14:textId="77777777" w:rsidR="003D7107" w:rsidRPr="0060508A" w:rsidRDefault="003D7107" w:rsidP="003D7107">
      <w:pPr>
        <w:spacing w:line="360" w:lineRule="auto"/>
        <w:ind w:left="720" w:hanging="720"/>
        <w:rPr>
          <w:bCs/>
          <w:color w:val="1F497D"/>
          <w:szCs w:val="24"/>
        </w:rPr>
      </w:pPr>
      <w:r w:rsidRPr="0060508A">
        <w:rPr>
          <w:szCs w:val="24"/>
        </w:rPr>
        <w:t>21.5</w:t>
      </w:r>
      <w:r w:rsidRPr="0060508A">
        <w:rPr>
          <w:szCs w:val="24"/>
        </w:rPr>
        <w:tab/>
      </w:r>
      <w:r w:rsidRPr="0060508A">
        <w:rPr>
          <w:bCs/>
          <w:i/>
          <w:color w:val="000000"/>
          <w:szCs w:val="24"/>
        </w:rPr>
        <w:t>The contactor may not proceed with any new repairs unless all invoices pertaining to prior work done to, or in respect of, the same facility/installation/machinery/equipment/ component have been duly submitted to the Department for payment.</w:t>
      </w:r>
    </w:p>
    <w:p w14:paraId="06D77F32" w14:textId="77777777" w:rsidR="003D7107" w:rsidRPr="0060508A" w:rsidRDefault="003D7107" w:rsidP="003D7107">
      <w:pPr>
        <w:spacing w:line="360" w:lineRule="auto"/>
        <w:rPr>
          <w:szCs w:val="24"/>
        </w:rPr>
      </w:pPr>
      <w:r w:rsidRPr="0060508A">
        <w:rPr>
          <w:b/>
          <w:szCs w:val="24"/>
        </w:rPr>
        <w:t>22</w:t>
      </w:r>
      <w:r w:rsidRPr="0060508A">
        <w:rPr>
          <w:szCs w:val="24"/>
        </w:rPr>
        <w:t>.</w:t>
      </w:r>
      <w:r w:rsidRPr="0060508A">
        <w:rPr>
          <w:szCs w:val="24"/>
        </w:rPr>
        <w:tab/>
      </w:r>
      <w:r w:rsidRPr="0060508A">
        <w:rPr>
          <w:b/>
          <w:szCs w:val="24"/>
          <w:u w:val="single"/>
        </w:rPr>
        <w:t>EMERGENCY REPAIRS</w:t>
      </w:r>
    </w:p>
    <w:p w14:paraId="143762F4" w14:textId="77777777" w:rsidR="003D7107" w:rsidRPr="0060508A" w:rsidRDefault="003D7107" w:rsidP="003D7107">
      <w:pPr>
        <w:pStyle w:val="BodyTextIndent3"/>
        <w:spacing w:line="360" w:lineRule="auto"/>
        <w:ind w:hanging="720"/>
        <w:rPr>
          <w:szCs w:val="24"/>
        </w:rPr>
      </w:pPr>
      <w:r w:rsidRPr="0060508A">
        <w:rPr>
          <w:szCs w:val="24"/>
        </w:rPr>
        <w:t>22.1</w:t>
      </w:r>
      <w:r w:rsidRPr="0060508A">
        <w:rPr>
          <w:szCs w:val="24"/>
        </w:rPr>
        <w:tab/>
        <w:t xml:space="preserve">For purposes of this Bid document emergency services shall mean work which, in the opinion of the Department, must be carried out without any undue delay, notwithstanding that it may have to be done during normal working hours, Saturday, Sunday and Public Holidays, within time frames as above. </w:t>
      </w:r>
    </w:p>
    <w:p w14:paraId="2BDBF08D" w14:textId="77777777" w:rsidR="003D7107" w:rsidRPr="0060508A" w:rsidRDefault="003D7107" w:rsidP="003D7107">
      <w:pPr>
        <w:spacing w:line="360" w:lineRule="auto"/>
        <w:ind w:left="720" w:hanging="720"/>
        <w:rPr>
          <w:szCs w:val="24"/>
        </w:rPr>
      </w:pPr>
      <w:r w:rsidRPr="0060508A">
        <w:rPr>
          <w:szCs w:val="24"/>
        </w:rPr>
        <w:t>22.2</w:t>
      </w:r>
      <w:r w:rsidRPr="0060508A">
        <w:rPr>
          <w:szCs w:val="24"/>
        </w:rPr>
        <w:tab/>
        <w:t>Emergency repairs after hours may be executed with only recei</w:t>
      </w:r>
      <w:r>
        <w:rPr>
          <w:szCs w:val="24"/>
        </w:rPr>
        <w:t>pt of an official complaint (ID</w:t>
      </w:r>
      <w:r w:rsidRPr="0060508A">
        <w:rPr>
          <w:szCs w:val="24"/>
        </w:rPr>
        <w:t>) number and only on the telephonic instruction of the Control Works Manager of this Department.</w:t>
      </w:r>
    </w:p>
    <w:p w14:paraId="2FA816C2" w14:textId="77777777" w:rsidR="003D7107" w:rsidRPr="0060508A" w:rsidRDefault="003D7107" w:rsidP="003D7107">
      <w:pPr>
        <w:spacing w:line="360" w:lineRule="auto"/>
        <w:ind w:left="720" w:hanging="720"/>
        <w:rPr>
          <w:szCs w:val="24"/>
        </w:rPr>
      </w:pPr>
      <w:r w:rsidRPr="0060508A">
        <w:rPr>
          <w:szCs w:val="24"/>
        </w:rPr>
        <w:lastRenderedPageBreak/>
        <w:t>22.3</w:t>
      </w:r>
      <w:r w:rsidRPr="0060508A">
        <w:rPr>
          <w:szCs w:val="24"/>
        </w:rPr>
        <w:tab/>
        <w:t>The Bidder shall however ensure that the official of the User Department signs the job card.  The Bidder shall also ensure that he obtains the official instruction from the Department on the following working day.  No payment will be made without a complaint number, official instruction and duly completed and signed job card.</w:t>
      </w:r>
    </w:p>
    <w:p w14:paraId="5E7DD988" w14:textId="77777777" w:rsidR="003D7107" w:rsidRPr="0060508A" w:rsidRDefault="003D7107" w:rsidP="003D7107">
      <w:pPr>
        <w:spacing w:line="360" w:lineRule="auto"/>
        <w:ind w:left="720" w:hanging="720"/>
        <w:rPr>
          <w:szCs w:val="24"/>
        </w:rPr>
      </w:pPr>
      <w:r w:rsidRPr="0060508A">
        <w:rPr>
          <w:szCs w:val="24"/>
        </w:rPr>
        <w:t>22.4</w:t>
      </w:r>
      <w:r w:rsidRPr="0060508A">
        <w:rPr>
          <w:szCs w:val="24"/>
        </w:rPr>
        <w:tab/>
        <w:t>Only breakdowns which affect public health or the operation and safety of sensitive equipment (Refrigeration, Fresh Water Pumps, Sewerage Pumps, IT Equipment in Laboratories, Access Control, power failure to complexes and buildings, security related defects, etc.) shall be treated as emergency repairs.  Breakdowns involving personal comfort will not be considered as emergency repairs unless authorised as such by the Regional Representative of this Department.</w:t>
      </w:r>
    </w:p>
    <w:p w14:paraId="1D0F1412" w14:textId="77777777" w:rsidR="003D7107" w:rsidRPr="0060508A" w:rsidRDefault="003D7107" w:rsidP="003D7107">
      <w:pPr>
        <w:spacing w:line="360" w:lineRule="auto"/>
        <w:rPr>
          <w:szCs w:val="24"/>
        </w:rPr>
      </w:pPr>
      <w:r w:rsidRPr="0060508A">
        <w:rPr>
          <w:szCs w:val="24"/>
        </w:rPr>
        <w:t>22.5</w:t>
      </w:r>
      <w:r w:rsidRPr="0060508A">
        <w:rPr>
          <w:szCs w:val="24"/>
        </w:rPr>
        <w:tab/>
      </w:r>
      <w:r w:rsidRPr="0060508A">
        <w:rPr>
          <w:b/>
          <w:szCs w:val="24"/>
          <w:u w:val="single"/>
        </w:rPr>
        <w:t>The Work Completion Certificate:</w:t>
      </w:r>
    </w:p>
    <w:p w14:paraId="6681ABF6" w14:textId="77777777" w:rsidR="003D7107" w:rsidRPr="0060508A" w:rsidRDefault="003D7107" w:rsidP="003D7107">
      <w:pPr>
        <w:spacing w:line="360" w:lineRule="auto"/>
        <w:ind w:left="720"/>
        <w:rPr>
          <w:szCs w:val="24"/>
        </w:rPr>
      </w:pPr>
      <w:r w:rsidRPr="0060508A">
        <w:rPr>
          <w:szCs w:val="24"/>
        </w:rPr>
        <w:t xml:space="preserve">The Work Completion Certificate (a copy is attached to this document) shall be completed on site immediately after work has been completed and the client is satisfied.  Work Completion Certificates shall be submitted to the respective Works Managers on a weekly basis.  </w:t>
      </w:r>
      <w:r w:rsidRPr="0060508A">
        <w:rPr>
          <w:b/>
          <w:szCs w:val="24"/>
        </w:rPr>
        <w:t>An invoice will not be processed if no Works Completion Certificate has been submitted.</w:t>
      </w:r>
    </w:p>
    <w:p w14:paraId="17AEE9C4" w14:textId="77777777" w:rsidR="003D7107" w:rsidRPr="0060508A" w:rsidRDefault="003D7107" w:rsidP="003D7107">
      <w:pPr>
        <w:spacing w:line="360" w:lineRule="auto"/>
        <w:rPr>
          <w:szCs w:val="24"/>
        </w:rPr>
      </w:pPr>
      <w:r w:rsidRPr="0060508A">
        <w:rPr>
          <w:b/>
          <w:szCs w:val="24"/>
        </w:rPr>
        <w:t>23</w:t>
      </w:r>
      <w:r w:rsidRPr="0060508A">
        <w:rPr>
          <w:szCs w:val="24"/>
        </w:rPr>
        <w:t>.</w:t>
      </w:r>
      <w:r w:rsidRPr="0060508A">
        <w:rPr>
          <w:szCs w:val="24"/>
        </w:rPr>
        <w:tab/>
      </w:r>
      <w:r w:rsidRPr="0060508A">
        <w:rPr>
          <w:b/>
          <w:szCs w:val="24"/>
          <w:u w:val="single"/>
        </w:rPr>
        <w:t>JOB CARDS (“M” FORMS) FOR REPAIRS</w:t>
      </w:r>
    </w:p>
    <w:p w14:paraId="2C4ABF2C" w14:textId="77777777" w:rsidR="003D7107" w:rsidRPr="0060508A" w:rsidRDefault="003D7107" w:rsidP="003D7107">
      <w:pPr>
        <w:spacing w:line="360" w:lineRule="auto"/>
        <w:ind w:left="720" w:hanging="720"/>
        <w:rPr>
          <w:szCs w:val="24"/>
        </w:rPr>
      </w:pPr>
      <w:r w:rsidRPr="0060508A">
        <w:rPr>
          <w:szCs w:val="24"/>
        </w:rPr>
        <w:t>23.1</w:t>
      </w:r>
      <w:r w:rsidRPr="0060508A">
        <w:rPr>
          <w:szCs w:val="24"/>
        </w:rPr>
        <w:tab/>
        <w:t xml:space="preserve">The Bidder must provide his own supply of Job Cards in accordance with the example included herein.  </w:t>
      </w:r>
    </w:p>
    <w:p w14:paraId="4A94D2F3" w14:textId="77777777" w:rsidR="003D7107" w:rsidRPr="0060508A" w:rsidRDefault="003D7107" w:rsidP="003D7107">
      <w:pPr>
        <w:spacing w:line="360" w:lineRule="auto"/>
        <w:rPr>
          <w:szCs w:val="24"/>
        </w:rPr>
      </w:pPr>
      <w:r w:rsidRPr="0060508A">
        <w:rPr>
          <w:szCs w:val="24"/>
        </w:rPr>
        <w:t>23.2</w:t>
      </w:r>
      <w:r w:rsidRPr="0060508A">
        <w:rPr>
          <w:szCs w:val="24"/>
        </w:rPr>
        <w:tab/>
        <w:t xml:space="preserve">Job Cards shall be completed in all respects for each and every repair work. </w:t>
      </w:r>
    </w:p>
    <w:p w14:paraId="4A6D978F" w14:textId="77777777" w:rsidR="003D7107" w:rsidRPr="0060508A" w:rsidRDefault="003D7107" w:rsidP="003D7107">
      <w:pPr>
        <w:spacing w:line="360" w:lineRule="auto"/>
        <w:ind w:left="720"/>
        <w:rPr>
          <w:szCs w:val="24"/>
        </w:rPr>
      </w:pPr>
      <w:r w:rsidRPr="0060508A">
        <w:rPr>
          <w:szCs w:val="24"/>
        </w:rPr>
        <w:t xml:space="preserve">Complete a separate job card for every day the service is rendered. Job cards will indicate “job still in progress” and the final job card will indicate “job completed”. </w:t>
      </w:r>
    </w:p>
    <w:p w14:paraId="695C1646" w14:textId="77777777" w:rsidR="003D7107" w:rsidRPr="0060508A" w:rsidRDefault="003D7107" w:rsidP="003D7107">
      <w:pPr>
        <w:spacing w:line="360" w:lineRule="auto"/>
        <w:ind w:left="720" w:hanging="720"/>
        <w:rPr>
          <w:szCs w:val="24"/>
        </w:rPr>
      </w:pPr>
      <w:r w:rsidRPr="0060508A">
        <w:rPr>
          <w:szCs w:val="24"/>
        </w:rPr>
        <w:t>23.3</w:t>
      </w:r>
      <w:r w:rsidRPr="0060508A">
        <w:rPr>
          <w:szCs w:val="24"/>
        </w:rPr>
        <w:tab/>
        <w:t xml:space="preserve">The Job Card must be completed legibly in black ink after completion of each repair. </w:t>
      </w:r>
    </w:p>
    <w:p w14:paraId="0CCF66A8" w14:textId="77777777" w:rsidR="003D7107" w:rsidRPr="0060508A" w:rsidRDefault="003D7107" w:rsidP="003D7107">
      <w:pPr>
        <w:spacing w:line="360" w:lineRule="auto"/>
        <w:ind w:left="720"/>
        <w:rPr>
          <w:szCs w:val="24"/>
        </w:rPr>
      </w:pPr>
      <w:r w:rsidRPr="0060508A">
        <w:rPr>
          <w:szCs w:val="24"/>
        </w:rPr>
        <w:t xml:space="preserve">All columns of section (1) one and (2) two on the job card shall be completed by the Bidder and all un-used portions/lines of section (2) two shall be deleted and counter signed by the responsible representative of the User Department, who will also sign-off the Job Card – Section Three (3) pertains. Black ink shall be used in this regard. </w:t>
      </w:r>
    </w:p>
    <w:p w14:paraId="0BA1EBBD" w14:textId="77777777" w:rsidR="003D7107" w:rsidRPr="0060508A" w:rsidRDefault="003D7107" w:rsidP="003D7107">
      <w:pPr>
        <w:spacing w:line="360" w:lineRule="auto"/>
        <w:ind w:left="720" w:hanging="720"/>
        <w:rPr>
          <w:szCs w:val="24"/>
        </w:rPr>
      </w:pPr>
      <w:r w:rsidRPr="0060508A">
        <w:rPr>
          <w:szCs w:val="24"/>
        </w:rPr>
        <w:t>23.4</w:t>
      </w:r>
      <w:r w:rsidRPr="0060508A">
        <w:rPr>
          <w:szCs w:val="24"/>
        </w:rPr>
        <w:tab/>
        <w:t>Only the artisan who executed the repair work may sign the job card and submit it to the User Department for signature.</w:t>
      </w:r>
    </w:p>
    <w:p w14:paraId="5DDD67AF" w14:textId="77777777" w:rsidR="003D7107" w:rsidRPr="0060508A" w:rsidRDefault="003D7107" w:rsidP="003D7107">
      <w:pPr>
        <w:spacing w:line="360" w:lineRule="auto"/>
        <w:ind w:left="709" w:hanging="709"/>
        <w:rPr>
          <w:szCs w:val="24"/>
        </w:rPr>
      </w:pPr>
      <w:r w:rsidRPr="0060508A">
        <w:rPr>
          <w:szCs w:val="24"/>
        </w:rPr>
        <w:t>23.5</w:t>
      </w:r>
      <w:r w:rsidRPr="0060508A">
        <w:rPr>
          <w:szCs w:val="24"/>
        </w:rPr>
        <w:tab/>
        <w:t>In addition to the Original Completed Job Card submitted with the account, the Bidder must submit a copy of the completed Job Card to the User Department for audit purposes and retain a third copy for his official records.</w:t>
      </w:r>
    </w:p>
    <w:p w14:paraId="11DF7CFE" w14:textId="77777777" w:rsidR="003D7107" w:rsidRPr="0060508A" w:rsidRDefault="003D7107" w:rsidP="003D7107">
      <w:pPr>
        <w:spacing w:line="360" w:lineRule="auto"/>
        <w:rPr>
          <w:szCs w:val="24"/>
        </w:rPr>
      </w:pPr>
      <w:r w:rsidRPr="0060508A">
        <w:rPr>
          <w:szCs w:val="24"/>
        </w:rPr>
        <w:t>23.6</w:t>
      </w:r>
      <w:r w:rsidRPr="0060508A">
        <w:rPr>
          <w:szCs w:val="24"/>
        </w:rPr>
        <w:tab/>
        <w:t xml:space="preserve">Failure to comply with the above could delay payment. </w:t>
      </w:r>
    </w:p>
    <w:p w14:paraId="45CADCA3" w14:textId="77777777" w:rsidR="003D7107" w:rsidRPr="0060508A" w:rsidRDefault="003D7107" w:rsidP="003D7107">
      <w:pPr>
        <w:spacing w:line="360" w:lineRule="auto"/>
        <w:ind w:left="709" w:hanging="709"/>
        <w:rPr>
          <w:szCs w:val="24"/>
        </w:rPr>
      </w:pPr>
      <w:r w:rsidRPr="0060508A">
        <w:rPr>
          <w:szCs w:val="24"/>
        </w:rPr>
        <w:t>23.7</w:t>
      </w:r>
      <w:r w:rsidRPr="0060508A">
        <w:rPr>
          <w:szCs w:val="24"/>
        </w:rPr>
        <w:tab/>
        <w:t>In the event where the User Department do not have an official date stamp, the onus is on the Bidder to see that the client sign and date in the allocated block on the job card.</w:t>
      </w:r>
      <w:r>
        <w:rPr>
          <w:szCs w:val="24"/>
        </w:rPr>
        <w:t xml:space="preserve"> </w:t>
      </w:r>
      <w:r w:rsidRPr="0060508A">
        <w:rPr>
          <w:szCs w:val="24"/>
        </w:rPr>
        <w:t>(No job card will be accepted should the above not be completed)</w:t>
      </w:r>
    </w:p>
    <w:p w14:paraId="127F342E" w14:textId="77777777" w:rsidR="003D7107" w:rsidRPr="0060508A" w:rsidRDefault="003D7107" w:rsidP="003D7107">
      <w:pPr>
        <w:spacing w:line="360" w:lineRule="auto"/>
        <w:ind w:left="709" w:hanging="709"/>
        <w:rPr>
          <w:szCs w:val="24"/>
        </w:rPr>
      </w:pPr>
      <w:r w:rsidRPr="0060508A">
        <w:rPr>
          <w:szCs w:val="24"/>
        </w:rPr>
        <w:t>23.8</w:t>
      </w:r>
      <w:r w:rsidRPr="0060508A">
        <w:rPr>
          <w:szCs w:val="24"/>
        </w:rPr>
        <w:tab/>
        <w:t>No Photocopied Job Cards will be accepted under an</w:t>
      </w:r>
      <w:r>
        <w:rPr>
          <w:szCs w:val="24"/>
        </w:rPr>
        <w:t>y circumstances with invoicing.</w:t>
      </w:r>
      <w:r w:rsidRPr="0060508A">
        <w:rPr>
          <w:szCs w:val="24"/>
        </w:rPr>
        <w:t xml:space="preserve"> </w:t>
      </w:r>
    </w:p>
    <w:p w14:paraId="35018FD2" w14:textId="77777777" w:rsidR="003D7107" w:rsidRPr="0060508A" w:rsidRDefault="003D7107" w:rsidP="003D7107">
      <w:pPr>
        <w:spacing w:line="360" w:lineRule="auto"/>
        <w:ind w:left="709" w:hanging="709"/>
        <w:rPr>
          <w:szCs w:val="24"/>
        </w:rPr>
      </w:pPr>
      <w:r w:rsidRPr="0060508A">
        <w:rPr>
          <w:szCs w:val="24"/>
        </w:rPr>
        <w:t>23.9</w:t>
      </w:r>
      <w:r w:rsidRPr="0060508A">
        <w:rPr>
          <w:szCs w:val="24"/>
        </w:rPr>
        <w:tab/>
        <w:t>Having blank or incomplete Job cards signed by the client departments before or after work is completed is deemed to be of a fraudulent nature and is in breach of this contract and can and will lead to the cancellation of the contract</w:t>
      </w:r>
    </w:p>
    <w:p w14:paraId="17F72D3B" w14:textId="77777777" w:rsidR="003D7107" w:rsidRPr="0060508A" w:rsidRDefault="003D7107" w:rsidP="003D7107">
      <w:pPr>
        <w:spacing w:line="360" w:lineRule="auto"/>
        <w:ind w:left="709" w:hanging="709"/>
        <w:rPr>
          <w:szCs w:val="24"/>
        </w:rPr>
      </w:pPr>
      <w:r w:rsidRPr="0060508A">
        <w:rPr>
          <w:szCs w:val="24"/>
        </w:rPr>
        <w:t>23.10</w:t>
      </w:r>
      <w:r w:rsidRPr="0060508A">
        <w:rPr>
          <w:szCs w:val="24"/>
        </w:rPr>
        <w:tab/>
        <w:t>The Job Card must be signed by the User Department immediately after the work has been completed, not days/weeks/months thereafter.</w:t>
      </w:r>
    </w:p>
    <w:p w14:paraId="008EDDEB" w14:textId="77777777" w:rsidR="003D7107" w:rsidRPr="0060508A" w:rsidRDefault="003D7107" w:rsidP="003D7107">
      <w:pPr>
        <w:spacing w:line="360" w:lineRule="auto"/>
        <w:ind w:left="709" w:hanging="709"/>
        <w:rPr>
          <w:szCs w:val="24"/>
        </w:rPr>
      </w:pPr>
      <w:r w:rsidRPr="0060508A">
        <w:rPr>
          <w:szCs w:val="24"/>
        </w:rPr>
        <w:t>23.11</w:t>
      </w:r>
      <w:r w:rsidRPr="0060508A">
        <w:rPr>
          <w:b/>
          <w:szCs w:val="24"/>
        </w:rPr>
        <w:tab/>
        <w:t xml:space="preserve">NOTE: </w:t>
      </w:r>
      <w:r w:rsidRPr="0060508A">
        <w:rPr>
          <w:szCs w:val="24"/>
        </w:rPr>
        <w:t xml:space="preserve">All job cards (hours spent) are to be completed on site. The use of correctional fluid will not be allowed on any documentation.  </w:t>
      </w:r>
    </w:p>
    <w:p w14:paraId="03E43DAB" w14:textId="77777777" w:rsidR="003D7107" w:rsidRPr="0060508A" w:rsidRDefault="003D7107" w:rsidP="003D7107">
      <w:pPr>
        <w:spacing w:line="360" w:lineRule="auto"/>
        <w:rPr>
          <w:szCs w:val="24"/>
        </w:rPr>
      </w:pPr>
      <w:r w:rsidRPr="0060508A">
        <w:rPr>
          <w:b/>
          <w:szCs w:val="24"/>
        </w:rPr>
        <w:lastRenderedPageBreak/>
        <w:t>24.</w:t>
      </w:r>
      <w:r w:rsidRPr="0060508A">
        <w:rPr>
          <w:b/>
          <w:szCs w:val="24"/>
        </w:rPr>
        <w:tab/>
      </w:r>
      <w:r w:rsidRPr="0060508A">
        <w:rPr>
          <w:b/>
          <w:szCs w:val="24"/>
          <w:u w:val="single"/>
        </w:rPr>
        <w:t>SUBMISSION OF SUPPLIER’S INVOICES (NON SCHEDULED REPAIRS)</w:t>
      </w:r>
    </w:p>
    <w:p w14:paraId="661E6C90" w14:textId="77777777" w:rsidR="003D7107" w:rsidRPr="0060508A" w:rsidRDefault="003D7107" w:rsidP="003D7107">
      <w:pPr>
        <w:spacing w:line="360" w:lineRule="auto"/>
        <w:ind w:left="720" w:hanging="720"/>
        <w:rPr>
          <w:szCs w:val="24"/>
        </w:rPr>
      </w:pPr>
      <w:r w:rsidRPr="0060508A">
        <w:rPr>
          <w:szCs w:val="24"/>
        </w:rPr>
        <w:t>24.1</w:t>
      </w:r>
      <w:r w:rsidRPr="0060508A">
        <w:rPr>
          <w:szCs w:val="24"/>
        </w:rPr>
        <w:tab/>
        <w:t xml:space="preserve">Bidders shall submit a certified copy of the supplier’s tax invoice (SAPS certified), attached to their accounts in respect of non-scheduled items purchased for such repairs. </w:t>
      </w:r>
    </w:p>
    <w:p w14:paraId="3837B26D" w14:textId="77777777" w:rsidR="003D7107" w:rsidRPr="0060508A" w:rsidRDefault="003D7107" w:rsidP="003D7107">
      <w:pPr>
        <w:spacing w:line="360" w:lineRule="auto"/>
        <w:ind w:left="720" w:hanging="720"/>
        <w:rPr>
          <w:szCs w:val="24"/>
        </w:rPr>
      </w:pPr>
      <w:r w:rsidRPr="0060508A">
        <w:rPr>
          <w:szCs w:val="24"/>
        </w:rPr>
        <w:t>24.2</w:t>
      </w:r>
      <w:r w:rsidRPr="0060508A">
        <w:rPr>
          <w:szCs w:val="24"/>
        </w:rPr>
        <w:tab/>
        <w:t>Descriptions like “1 x compressor” or “1 x wire” are not acceptable and will lead to the delay of payments.  The full description that is essential to order such an item from a supplier, i.e. make, model, serial number, size, capacity, etc. shall be listed on the account.</w:t>
      </w:r>
    </w:p>
    <w:p w14:paraId="4BC4DF95"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szCs w:val="24"/>
        </w:rPr>
      </w:pPr>
      <w:r w:rsidRPr="0060508A">
        <w:rPr>
          <w:szCs w:val="24"/>
        </w:rPr>
        <w:t>24.3</w:t>
      </w:r>
      <w:r w:rsidRPr="0060508A">
        <w:rPr>
          <w:szCs w:val="24"/>
        </w:rPr>
        <w:tab/>
        <w:t xml:space="preserve">A separate invoice for each repair shall be submitted.  Only invoices from registered and approved suppliers/dealers for the respective equipment/items/parts must be supplied. </w:t>
      </w:r>
    </w:p>
    <w:p w14:paraId="5AC224C1"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szCs w:val="24"/>
        </w:rPr>
      </w:pPr>
      <w:r w:rsidRPr="0060508A">
        <w:rPr>
          <w:szCs w:val="24"/>
        </w:rPr>
        <w:t>24.4</w:t>
      </w:r>
      <w:r w:rsidRPr="0060508A">
        <w:rPr>
          <w:szCs w:val="24"/>
        </w:rPr>
        <w:tab/>
      </w:r>
      <w:r w:rsidRPr="0060508A">
        <w:rPr>
          <w:szCs w:val="24"/>
          <w:u w:val="single"/>
        </w:rPr>
        <w:t>The suppliers invoice must comply with the following criteria, which will be deemed acceptable to the Department;</w:t>
      </w:r>
    </w:p>
    <w:p w14:paraId="6508E0D8" w14:textId="77777777" w:rsidR="003D7107" w:rsidRPr="0060508A" w:rsidRDefault="003D7107" w:rsidP="003D7107">
      <w:pPr>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s>
        <w:spacing w:before="60" w:line="360" w:lineRule="auto"/>
        <w:jc w:val="both"/>
        <w:rPr>
          <w:szCs w:val="24"/>
        </w:rPr>
      </w:pPr>
      <w:r w:rsidRPr="0060508A">
        <w:rPr>
          <w:szCs w:val="24"/>
        </w:rPr>
        <w:tab/>
        <w:t>24.5.1</w:t>
      </w:r>
      <w:r w:rsidRPr="0060508A">
        <w:rPr>
          <w:szCs w:val="24"/>
        </w:rPr>
        <w:tab/>
        <w:t>Must be on a Company Letter Head;</w:t>
      </w:r>
    </w:p>
    <w:p w14:paraId="20A6AB6B" w14:textId="77777777" w:rsidR="003D7107" w:rsidRPr="0060508A" w:rsidRDefault="003D7107" w:rsidP="003D7107">
      <w:pPr>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s>
        <w:spacing w:before="60" w:line="360" w:lineRule="auto"/>
        <w:jc w:val="both"/>
        <w:rPr>
          <w:szCs w:val="24"/>
        </w:rPr>
      </w:pPr>
      <w:r w:rsidRPr="0060508A">
        <w:rPr>
          <w:szCs w:val="24"/>
        </w:rPr>
        <w:tab/>
        <w:t>24.5.2</w:t>
      </w:r>
      <w:r w:rsidRPr="0060508A">
        <w:rPr>
          <w:szCs w:val="24"/>
        </w:rPr>
        <w:tab/>
        <w:t>The words ‘tax invoice’ in a prominent place;</w:t>
      </w:r>
    </w:p>
    <w:p w14:paraId="350ADF65" w14:textId="77777777" w:rsidR="003D7107" w:rsidRPr="0060508A" w:rsidRDefault="003D7107" w:rsidP="003D7107">
      <w:pPr>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s>
        <w:spacing w:before="60" w:line="360" w:lineRule="auto"/>
        <w:jc w:val="both"/>
        <w:rPr>
          <w:szCs w:val="24"/>
        </w:rPr>
      </w:pPr>
      <w:r w:rsidRPr="0060508A">
        <w:rPr>
          <w:szCs w:val="24"/>
        </w:rPr>
        <w:tab/>
        <w:t>24.5.3</w:t>
      </w:r>
      <w:r w:rsidRPr="0060508A">
        <w:rPr>
          <w:szCs w:val="24"/>
        </w:rPr>
        <w:tab/>
        <w:t>The name, address and registration number of the supplier;</w:t>
      </w:r>
    </w:p>
    <w:p w14:paraId="7D28F004" w14:textId="77777777" w:rsidR="003D7107" w:rsidRPr="0060508A" w:rsidRDefault="003D7107" w:rsidP="003D7107">
      <w:pPr>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s>
        <w:spacing w:before="60" w:line="360" w:lineRule="auto"/>
        <w:jc w:val="both"/>
        <w:rPr>
          <w:szCs w:val="24"/>
        </w:rPr>
      </w:pPr>
      <w:r w:rsidRPr="0060508A">
        <w:rPr>
          <w:szCs w:val="24"/>
        </w:rPr>
        <w:tab/>
        <w:t>24.5.4</w:t>
      </w:r>
      <w:r w:rsidRPr="0060508A">
        <w:rPr>
          <w:szCs w:val="24"/>
        </w:rPr>
        <w:tab/>
        <w:t>The name and address of the recipient;</w:t>
      </w:r>
    </w:p>
    <w:p w14:paraId="268CD0DA" w14:textId="77777777" w:rsidR="003D7107" w:rsidRPr="0060508A" w:rsidRDefault="003D7107" w:rsidP="003D7107">
      <w:pPr>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s>
        <w:spacing w:before="60" w:line="360" w:lineRule="auto"/>
        <w:ind w:left="1695" w:hanging="1695"/>
        <w:jc w:val="both"/>
        <w:rPr>
          <w:szCs w:val="24"/>
        </w:rPr>
      </w:pPr>
      <w:r w:rsidRPr="0060508A">
        <w:rPr>
          <w:szCs w:val="24"/>
        </w:rPr>
        <w:tab/>
        <w:t>24.5.5</w:t>
      </w:r>
      <w:r w:rsidRPr="0060508A">
        <w:rPr>
          <w:szCs w:val="24"/>
        </w:rPr>
        <w:tab/>
        <w:t>An individual serialized invoice number and the date upon which the tax invoice is issued;</w:t>
      </w:r>
    </w:p>
    <w:p w14:paraId="0334F75E" w14:textId="77777777" w:rsidR="003D7107" w:rsidRPr="0060508A" w:rsidRDefault="003D7107" w:rsidP="003D7107">
      <w:pPr>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s>
        <w:spacing w:before="60" w:line="360" w:lineRule="auto"/>
        <w:jc w:val="both"/>
        <w:rPr>
          <w:szCs w:val="24"/>
        </w:rPr>
      </w:pPr>
      <w:r w:rsidRPr="0060508A">
        <w:rPr>
          <w:szCs w:val="24"/>
        </w:rPr>
        <w:tab/>
        <w:t>24.4.6</w:t>
      </w:r>
      <w:r w:rsidRPr="0060508A">
        <w:rPr>
          <w:szCs w:val="24"/>
        </w:rPr>
        <w:tab/>
        <w:t>Description of the goods or services supplied;</w:t>
      </w:r>
    </w:p>
    <w:p w14:paraId="22027F28" w14:textId="77777777" w:rsidR="003D7107" w:rsidRPr="0060508A" w:rsidRDefault="003D7107" w:rsidP="003D7107">
      <w:pPr>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s>
        <w:spacing w:before="60" w:line="360" w:lineRule="auto"/>
        <w:jc w:val="both"/>
        <w:rPr>
          <w:szCs w:val="24"/>
        </w:rPr>
      </w:pPr>
      <w:r w:rsidRPr="0060508A">
        <w:rPr>
          <w:szCs w:val="24"/>
        </w:rPr>
        <w:tab/>
        <w:t>24.4.7</w:t>
      </w:r>
      <w:r w:rsidRPr="0060508A">
        <w:rPr>
          <w:szCs w:val="24"/>
        </w:rPr>
        <w:tab/>
        <w:t>The quantity or volume of the goods or services supplied;</w:t>
      </w:r>
    </w:p>
    <w:p w14:paraId="54D4E93D" w14:textId="77777777" w:rsidR="003D7107" w:rsidRPr="0060508A" w:rsidRDefault="003D7107" w:rsidP="003D7107">
      <w:pPr>
        <w:tabs>
          <w:tab w:val="left" w:pos="-1440"/>
          <w:tab w:val="left" w:pos="-720"/>
          <w:tab w:val="left" w:pos="0"/>
          <w:tab w:val="left" w:pos="720"/>
          <w:tab w:val="left" w:pos="1701"/>
          <w:tab w:val="left" w:pos="2880"/>
          <w:tab w:val="left" w:pos="3600"/>
          <w:tab w:val="left" w:pos="4320"/>
          <w:tab w:val="left" w:pos="5040"/>
          <w:tab w:val="left" w:pos="5760"/>
          <w:tab w:val="left" w:pos="6480"/>
          <w:tab w:val="left" w:pos="7200"/>
          <w:tab w:val="left" w:pos="7920"/>
          <w:tab w:val="left" w:pos="8640"/>
        </w:tabs>
        <w:spacing w:before="60" w:line="360" w:lineRule="auto"/>
        <w:jc w:val="both"/>
        <w:rPr>
          <w:szCs w:val="24"/>
        </w:rPr>
      </w:pPr>
      <w:r w:rsidRPr="0060508A">
        <w:rPr>
          <w:szCs w:val="24"/>
        </w:rPr>
        <w:tab/>
        <w:t>24.4.8</w:t>
      </w:r>
      <w:r w:rsidRPr="0060508A">
        <w:rPr>
          <w:szCs w:val="24"/>
        </w:rPr>
        <w:tab/>
        <w:t>Either-</w:t>
      </w:r>
    </w:p>
    <w:p w14:paraId="0704B37D" w14:textId="77777777" w:rsidR="003D7107" w:rsidRPr="0060508A" w:rsidRDefault="003D7107" w:rsidP="003D7107">
      <w:pPr>
        <w:tabs>
          <w:tab w:val="left" w:pos="1701"/>
        </w:tabs>
        <w:spacing w:before="100" w:beforeAutospacing="1" w:after="100" w:afterAutospacing="1" w:line="360" w:lineRule="auto"/>
        <w:ind w:left="1695" w:right="25" w:hanging="255"/>
        <w:rPr>
          <w:rFonts w:eastAsia="Arial Unicode MS"/>
          <w:szCs w:val="24"/>
        </w:rPr>
      </w:pPr>
      <w:r w:rsidRPr="0060508A">
        <w:rPr>
          <w:rFonts w:eastAsia="Arial Unicode MS"/>
          <w:szCs w:val="24"/>
        </w:rPr>
        <w:t>i)</w:t>
      </w:r>
      <w:r w:rsidRPr="0060508A">
        <w:rPr>
          <w:rFonts w:eastAsia="Arial Unicode MS"/>
          <w:szCs w:val="24"/>
        </w:rPr>
        <w:tab/>
        <w:t>The value of the supply, the amount of tax charged and the consideration for the supply; or</w:t>
      </w:r>
    </w:p>
    <w:p w14:paraId="5A666C38" w14:textId="77777777" w:rsidR="003D7107" w:rsidRPr="0060508A" w:rsidRDefault="003D7107" w:rsidP="003D7107">
      <w:pPr>
        <w:tabs>
          <w:tab w:val="left" w:pos="1701"/>
        </w:tabs>
        <w:spacing w:before="100" w:beforeAutospacing="1" w:after="100" w:afterAutospacing="1" w:line="360" w:lineRule="auto"/>
        <w:ind w:left="1695" w:right="167" w:hanging="255"/>
        <w:rPr>
          <w:rFonts w:eastAsia="Arial Unicode MS"/>
          <w:szCs w:val="24"/>
        </w:rPr>
      </w:pPr>
      <w:r w:rsidRPr="0060508A">
        <w:rPr>
          <w:rFonts w:eastAsia="Arial Unicode MS"/>
          <w:szCs w:val="24"/>
        </w:rPr>
        <w:t>ii)</w:t>
      </w:r>
      <w:r w:rsidRPr="0060508A">
        <w:rPr>
          <w:rFonts w:eastAsia="Arial Unicode MS"/>
          <w:szCs w:val="24"/>
        </w:rPr>
        <w:tab/>
        <w:t>Where the amount of tax charged is calculated by applying the tax fraction to the consideration, the consideration for the supply and either the amount of the tax charged, or a statement that it   includes a charge in respect of the tax and the rate at which the tax was charged.</w:t>
      </w:r>
    </w:p>
    <w:p w14:paraId="265287D2" w14:textId="77777777" w:rsidR="003D7107" w:rsidRPr="0060508A" w:rsidRDefault="003D7107" w:rsidP="003D710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Cs w:val="24"/>
        </w:rPr>
      </w:pPr>
      <w:r w:rsidRPr="0060508A">
        <w:rPr>
          <w:b/>
          <w:szCs w:val="24"/>
        </w:rPr>
        <w:t>NOTE</w:t>
      </w:r>
    </w:p>
    <w:p w14:paraId="47315735" w14:textId="77777777" w:rsidR="003D7107" w:rsidRPr="0060508A" w:rsidRDefault="003D7107" w:rsidP="003D710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szCs w:val="24"/>
        </w:rPr>
      </w:pPr>
      <w:r w:rsidRPr="0060508A">
        <w:rPr>
          <w:szCs w:val="24"/>
        </w:rPr>
        <w:t>24.5</w:t>
      </w:r>
      <w:r w:rsidRPr="0060508A">
        <w:rPr>
          <w:szCs w:val="24"/>
        </w:rPr>
        <w:tab/>
        <w:t>Prices must be clear with no corrections; no tippex must be used on any documentation.</w:t>
      </w:r>
    </w:p>
    <w:p w14:paraId="4AEB76E0" w14:textId="77777777" w:rsidR="003D7107" w:rsidRPr="0060508A" w:rsidRDefault="003D7107" w:rsidP="003D710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Cs w:val="24"/>
        </w:rPr>
      </w:pPr>
      <w:r w:rsidRPr="0060508A">
        <w:rPr>
          <w:szCs w:val="24"/>
        </w:rPr>
        <w:t>24.6</w:t>
      </w:r>
      <w:r w:rsidRPr="0060508A">
        <w:rPr>
          <w:szCs w:val="24"/>
        </w:rPr>
        <w:tab/>
        <w:t>The supplier’s address and contact details must be clear and current (contactable)</w:t>
      </w:r>
    </w:p>
    <w:p w14:paraId="463C5B6C" w14:textId="77777777" w:rsidR="003D7107" w:rsidRPr="0060508A" w:rsidRDefault="003D7107" w:rsidP="003D710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szCs w:val="24"/>
        </w:rPr>
      </w:pPr>
      <w:r w:rsidRPr="0060508A">
        <w:rPr>
          <w:szCs w:val="24"/>
        </w:rPr>
        <w:t>24.7</w:t>
      </w:r>
      <w:r w:rsidRPr="0060508A">
        <w:rPr>
          <w:szCs w:val="24"/>
        </w:rPr>
        <w:tab/>
        <w:t xml:space="preserve">The items listed on the supplier’s invoice must be related to the service in question and correlate with items claimed for on job card. </w:t>
      </w:r>
    </w:p>
    <w:p w14:paraId="148C153B" w14:textId="77777777" w:rsidR="003D7107" w:rsidRPr="0060508A" w:rsidRDefault="003D7107" w:rsidP="003D710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Cs w:val="24"/>
        </w:rPr>
      </w:pPr>
      <w:r w:rsidRPr="0060508A">
        <w:rPr>
          <w:szCs w:val="24"/>
        </w:rPr>
        <w:t>24.8</w:t>
      </w:r>
      <w:r w:rsidRPr="0060508A">
        <w:rPr>
          <w:szCs w:val="24"/>
        </w:rPr>
        <w:tab/>
        <w:t>Failure to comply with the above will result in non-payment</w:t>
      </w:r>
      <w:r>
        <w:rPr>
          <w:szCs w:val="24"/>
        </w:rPr>
        <w:t xml:space="preserve"> or a delay to this particular </w:t>
      </w:r>
      <w:r w:rsidRPr="0060508A">
        <w:rPr>
          <w:szCs w:val="24"/>
        </w:rPr>
        <w:t xml:space="preserve">Payment. </w:t>
      </w:r>
    </w:p>
    <w:p w14:paraId="5D17277D" w14:textId="77777777" w:rsidR="003D7107" w:rsidRPr="0060508A" w:rsidRDefault="003D7107" w:rsidP="003D7107">
      <w:pPr>
        <w:spacing w:line="360" w:lineRule="auto"/>
        <w:ind w:left="720" w:hanging="720"/>
        <w:rPr>
          <w:b/>
          <w:szCs w:val="24"/>
        </w:rPr>
      </w:pPr>
      <w:r w:rsidRPr="0060508A">
        <w:rPr>
          <w:szCs w:val="24"/>
        </w:rPr>
        <w:t>24.9</w:t>
      </w:r>
      <w:r w:rsidRPr="0060508A">
        <w:rPr>
          <w:szCs w:val="24"/>
        </w:rPr>
        <w:tab/>
        <w:t>The Department has the right to scrutinize all supplier`s invoices. Prices for items supplied and services rendered shall be market related.</w:t>
      </w:r>
      <w:r w:rsidRPr="0060508A">
        <w:rPr>
          <w:b/>
          <w:szCs w:val="24"/>
        </w:rPr>
        <w:t xml:space="preserve">  </w:t>
      </w:r>
    </w:p>
    <w:p w14:paraId="5C52C2F2" w14:textId="77777777" w:rsidR="003D7107" w:rsidRPr="0060508A" w:rsidRDefault="003D7107" w:rsidP="003D7107">
      <w:pPr>
        <w:tabs>
          <w:tab w:val="left" w:pos="-1440"/>
        </w:tabs>
        <w:spacing w:line="360" w:lineRule="auto"/>
        <w:jc w:val="both"/>
        <w:rPr>
          <w:szCs w:val="24"/>
          <w:u w:val="single"/>
        </w:rPr>
      </w:pPr>
      <w:r w:rsidRPr="0060508A">
        <w:rPr>
          <w:b/>
          <w:szCs w:val="24"/>
        </w:rPr>
        <w:t>25.</w:t>
      </w:r>
      <w:r w:rsidRPr="0060508A">
        <w:rPr>
          <w:b/>
          <w:szCs w:val="24"/>
        </w:rPr>
        <w:tab/>
      </w:r>
      <w:r w:rsidRPr="0060508A">
        <w:rPr>
          <w:b/>
          <w:szCs w:val="24"/>
          <w:u w:val="single"/>
        </w:rPr>
        <w:t>INVOICES FROM BIDDER</w:t>
      </w:r>
    </w:p>
    <w:p w14:paraId="6E0DA443" w14:textId="77777777" w:rsidR="003D7107" w:rsidRPr="0060508A" w:rsidRDefault="003D7107" w:rsidP="003D7107">
      <w:pPr>
        <w:spacing w:line="360" w:lineRule="auto"/>
        <w:ind w:left="720" w:hanging="720"/>
        <w:jc w:val="both"/>
        <w:rPr>
          <w:szCs w:val="24"/>
        </w:rPr>
      </w:pPr>
      <w:r w:rsidRPr="0060508A">
        <w:rPr>
          <w:szCs w:val="24"/>
        </w:rPr>
        <w:t>25.1</w:t>
      </w:r>
      <w:r w:rsidRPr="0060508A">
        <w:rPr>
          <w:szCs w:val="24"/>
        </w:rPr>
        <w:tab/>
        <w:t>Invoices for services rendered, must be accompanied by Job Cards, official instruction and suppliers invoices for non-scheduled items claimed for. The price for each item on the job card shall be cross referenced with the applicable price for similar items in the original tender document by means of the page and item numbers e.g. 2/26 (page 2, item 26</w:t>
      </w:r>
      <w:r>
        <w:rPr>
          <w:szCs w:val="24"/>
        </w:rPr>
        <w:t>).</w:t>
      </w:r>
    </w:p>
    <w:p w14:paraId="1C63A331" w14:textId="77777777" w:rsidR="003D7107" w:rsidRPr="0060508A" w:rsidRDefault="003D7107" w:rsidP="00554D4B">
      <w:pPr>
        <w:widowControl w:val="0"/>
        <w:numPr>
          <w:ilvl w:val="1"/>
          <w:numId w:val="89"/>
        </w:numPr>
        <w:snapToGrid w:val="0"/>
        <w:spacing w:line="360" w:lineRule="auto"/>
        <w:jc w:val="both"/>
        <w:rPr>
          <w:szCs w:val="24"/>
        </w:rPr>
      </w:pPr>
      <w:r w:rsidRPr="0060508A">
        <w:rPr>
          <w:szCs w:val="24"/>
          <w:u w:val="single"/>
        </w:rPr>
        <w:t>The following information is required on the layout of an invoice:</w:t>
      </w:r>
    </w:p>
    <w:p w14:paraId="3578443A" w14:textId="77777777" w:rsidR="003D7107" w:rsidRPr="0060508A" w:rsidRDefault="003D7107" w:rsidP="003D7107">
      <w:pPr>
        <w:pStyle w:val="ListParagraph"/>
        <w:spacing w:line="360" w:lineRule="auto"/>
        <w:jc w:val="center"/>
        <w:rPr>
          <w:b/>
          <w:szCs w:val="24"/>
          <w:u w:val="single"/>
        </w:rPr>
      </w:pPr>
    </w:p>
    <w:p w14:paraId="61DE2C1A" w14:textId="77777777" w:rsidR="003D7107" w:rsidRPr="0060508A" w:rsidRDefault="003D7107" w:rsidP="00554D4B">
      <w:pPr>
        <w:pStyle w:val="ListParagraph"/>
        <w:numPr>
          <w:ilvl w:val="2"/>
          <w:numId w:val="89"/>
        </w:numPr>
        <w:tabs>
          <w:tab w:val="left" w:pos="1134"/>
          <w:tab w:val="left" w:pos="1560"/>
        </w:tabs>
        <w:snapToGrid w:val="0"/>
        <w:spacing w:before="60" w:line="360" w:lineRule="auto"/>
        <w:ind w:hanging="11"/>
        <w:jc w:val="both"/>
        <w:rPr>
          <w:szCs w:val="24"/>
        </w:rPr>
      </w:pPr>
      <w:r w:rsidRPr="0060508A">
        <w:rPr>
          <w:szCs w:val="24"/>
        </w:rPr>
        <w:t>Invoice must be on company`s letterhead;</w:t>
      </w:r>
    </w:p>
    <w:p w14:paraId="234EC2C7" w14:textId="77777777" w:rsidR="003D7107" w:rsidRPr="0060508A" w:rsidRDefault="003D7107" w:rsidP="00554D4B">
      <w:pPr>
        <w:pStyle w:val="ListParagraph"/>
        <w:numPr>
          <w:ilvl w:val="2"/>
          <w:numId w:val="89"/>
        </w:numPr>
        <w:tabs>
          <w:tab w:val="left" w:pos="1560"/>
        </w:tabs>
        <w:snapToGrid w:val="0"/>
        <w:spacing w:before="60" w:line="360" w:lineRule="auto"/>
        <w:ind w:hanging="11"/>
        <w:jc w:val="both"/>
        <w:rPr>
          <w:szCs w:val="24"/>
        </w:rPr>
      </w:pPr>
      <w:r w:rsidRPr="0060508A">
        <w:rPr>
          <w:szCs w:val="24"/>
        </w:rPr>
        <w:t>Invoice must be addressed to DPW</w:t>
      </w:r>
      <w:r>
        <w:rPr>
          <w:szCs w:val="24"/>
        </w:rPr>
        <w:t>I</w:t>
      </w:r>
      <w:r w:rsidRPr="0060508A">
        <w:rPr>
          <w:szCs w:val="24"/>
        </w:rPr>
        <w:t>;</w:t>
      </w:r>
    </w:p>
    <w:p w14:paraId="1F932443" w14:textId="77777777" w:rsidR="003D7107" w:rsidRPr="0060508A" w:rsidRDefault="003D7107" w:rsidP="00554D4B">
      <w:pPr>
        <w:pStyle w:val="ListParagraph"/>
        <w:numPr>
          <w:ilvl w:val="2"/>
          <w:numId w:val="89"/>
        </w:numPr>
        <w:tabs>
          <w:tab w:val="left" w:pos="1276"/>
          <w:tab w:val="left" w:pos="1560"/>
        </w:tabs>
        <w:snapToGrid w:val="0"/>
        <w:spacing w:before="60" w:line="360" w:lineRule="auto"/>
        <w:ind w:left="1701" w:hanging="992"/>
        <w:jc w:val="both"/>
        <w:rPr>
          <w:szCs w:val="24"/>
        </w:rPr>
      </w:pPr>
      <w:r w:rsidRPr="0060508A">
        <w:rPr>
          <w:szCs w:val="24"/>
        </w:rPr>
        <w:t>Invoice must have invoice date and number;</w:t>
      </w:r>
    </w:p>
    <w:p w14:paraId="6AE2DB41" w14:textId="77777777" w:rsidR="003D7107" w:rsidRPr="0060508A" w:rsidRDefault="003D7107" w:rsidP="003D7107">
      <w:pPr>
        <w:pStyle w:val="ListParagraph"/>
        <w:tabs>
          <w:tab w:val="left" w:pos="1560"/>
        </w:tabs>
        <w:spacing w:before="60" w:line="360" w:lineRule="auto"/>
        <w:ind w:left="1560" w:hanging="840"/>
        <w:jc w:val="both"/>
        <w:rPr>
          <w:szCs w:val="24"/>
        </w:rPr>
      </w:pPr>
      <w:r w:rsidRPr="0060508A">
        <w:rPr>
          <w:szCs w:val="24"/>
        </w:rPr>
        <w:t>25.2.4</w:t>
      </w:r>
      <w:r w:rsidRPr="0060508A">
        <w:rPr>
          <w:szCs w:val="24"/>
        </w:rPr>
        <w:tab/>
        <w:t>If charge for VAT, invoice must indicate “TAX INVOICE” and company`s VAT registration number must appear on invoice;</w:t>
      </w:r>
    </w:p>
    <w:p w14:paraId="1C02404E" w14:textId="77777777" w:rsidR="003D7107" w:rsidRPr="0060508A" w:rsidRDefault="003D7107" w:rsidP="003D7107">
      <w:pPr>
        <w:pStyle w:val="ListParagraph"/>
        <w:tabs>
          <w:tab w:val="left" w:pos="1560"/>
        </w:tabs>
        <w:spacing w:before="60" w:line="360" w:lineRule="auto"/>
        <w:jc w:val="both"/>
        <w:rPr>
          <w:szCs w:val="24"/>
        </w:rPr>
      </w:pPr>
      <w:r w:rsidRPr="0060508A">
        <w:rPr>
          <w:szCs w:val="24"/>
        </w:rPr>
        <w:t>25.2.5</w:t>
      </w:r>
      <w:r w:rsidRPr="0060508A">
        <w:rPr>
          <w:szCs w:val="24"/>
        </w:rPr>
        <w:tab/>
        <w:t>Invoice must indicate,(address) where service was rendered;</w:t>
      </w:r>
    </w:p>
    <w:p w14:paraId="1D69B533" w14:textId="77777777" w:rsidR="003D7107" w:rsidRPr="0060508A" w:rsidRDefault="003D7107" w:rsidP="003D7107">
      <w:pPr>
        <w:pStyle w:val="ListParagraph"/>
        <w:tabs>
          <w:tab w:val="left" w:pos="1560"/>
        </w:tabs>
        <w:spacing w:before="60" w:line="360" w:lineRule="auto"/>
        <w:jc w:val="both"/>
        <w:rPr>
          <w:szCs w:val="24"/>
        </w:rPr>
      </w:pPr>
      <w:r>
        <w:rPr>
          <w:szCs w:val="24"/>
        </w:rPr>
        <w:t>25.2.6</w:t>
      </w:r>
      <w:r>
        <w:rPr>
          <w:szCs w:val="24"/>
        </w:rPr>
        <w:tab/>
        <w:t>ID</w:t>
      </w:r>
      <w:r w:rsidRPr="0060508A">
        <w:rPr>
          <w:szCs w:val="24"/>
        </w:rPr>
        <w:t xml:space="preserve"> reference and order numbers must appear on invoice;</w:t>
      </w:r>
    </w:p>
    <w:p w14:paraId="7B59163A" w14:textId="77777777" w:rsidR="003D7107" w:rsidRPr="0060508A" w:rsidRDefault="003D7107" w:rsidP="003D7107">
      <w:pPr>
        <w:pStyle w:val="ListParagraph"/>
        <w:tabs>
          <w:tab w:val="left" w:pos="1560"/>
        </w:tabs>
        <w:spacing w:before="60" w:line="360" w:lineRule="auto"/>
        <w:jc w:val="both"/>
        <w:rPr>
          <w:szCs w:val="24"/>
        </w:rPr>
      </w:pPr>
      <w:r w:rsidRPr="0060508A">
        <w:rPr>
          <w:szCs w:val="24"/>
        </w:rPr>
        <w:t>25.2.7</w:t>
      </w:r>
      <w:r w:rsidRPr="0060508A">
        <w:rPr>
          <w:szCs w:val="24"/>
        </w:rPr>
        <w:tab/>
        <w:t>Full description of work been carried out;</w:t>
      </w:r>
    </w:p>
    <w:p w14:paraId="23B6B1D2" w14:textId="77777777" w:rsidR="003D7107" w:rsidRPr="0060508A" w:rsidRDefault="003D7107" w:rsidP="003D7107">
      <w:pPr>
        <w:pStyle w:val="ListParagraph"/>
        <w:tabs>
          <w:tab w:val="left" w:pos="1560"/>
        </w:tabs>
        <w:spacing w:before="60" w:line="360" w:lineRule="auto"/>
        <w:ind w:left="1560" w:hanging="840"/>
        <w:jc w:val="both"/>
        <w:rPr>
          <w:szCs w:val="24"/>
        </w:rPr>
      </w:pPr>
      <w:r w:rsidRPr="0060508A">
        <w:rPr>
          <w:szCs w:val="24"/>
        </w:rPr>
        <w:t>25.2.8</w:t>
      </w:r>
      <w:r w:rsidRPr="0060508A">
        <w:rPr>
          <w:szCs w:val="24"/>
        </w:rPr>
        <w:tab/>
        <w:t>The name and email address of the respective Works Manager handling the specific service.</w:t>
      </w:r>
    </w:p>
    <w:p w14:paraId="32D09DC8" w14:textId="77777777" w:rsidR="003D7107" w:rsidRPr="0060508A" w:rsidRDefault="003D7107" w:rsidP="00554D4B">
      <w:pPr>
        <w:widowControl w:val="0"/>
        <w:numPr>
          <w:ilvl w:val="1"/>
          <w:numId w:val="89"/>
        </w:numPr>
        <w:snapToGrid w:val="0"/>
        <w:spacing w:line="360" w:lineRule="auto"/>
        <w:rPr>
          <w:szCs w:val="24"/>
          <w:u w:val="single"/>
        </w:rPr>
      </w:pPr>
      <w:r w:rsidRPr="0060508A">
        <w:rPr>
          <w:szCs w:val="24"/>
          <w:u w:val="single"/>
        </w:rPr>
        <w:t>Services to equipment:</w:t>
      </w:r>
    </w:p>
    <w:p w14:paraId="0841C8FE" w14:textId="77777777" w:rsidR="003D7107" w:rsidRPr="0060508A" w:rsidRDefault="003D7107" w:rsidP="00554D4B">
      <w:pPr>
        <w:widowControl w:val="0"/>
        <w:numPr>
          <w:ilvl w:val="2"/>
          <w:numId w:val="89"/>
        </w:numPr>
        <w:tabs>
          <w:tab w:val="left" w:pos="-1440"/>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s>
        <w:snapToGrid w:val="0"/>
        <w:spacing w:before="60" w:line="360" w:lineRule="auto"/>
        <w:ind w:left="1560" w:hanging="851"/>
        <w:rPr>
          <w:szCs w:val="24"/>
        </w:rPr>
      </w:pPr>
      <w:r w:rsidRPr="0060508A">
        <w:rPr>
          <w:szCs w:val="24"/>
        </w:rPr>
        <w:t>Services can be cancelled at the Department’s discretion.</w:t>
      </w:r>
    </w:p>
    <w:p w14:paraId="5EC868C0" w14:textId="77777777" w:rsidR="003D7107" w:rsidRPr="0060508A" w:rsidRDefault="003D7107" w:rsidP="00554D4B">
      <w:pPr>
        <w:widowControl w:val="0"/>
        <w:numPr>
          <w:ilvl w:val="2"/>
          <w:numId w:val="89"/>
        </w:numPr>
        <w:tabs>
          <w:tab w:val="left" w:pos="-1440"/>
          <w:tab w:val="left" w:pos="-720"/>
          <w:tab w:val="left" w:pos="0"/>
          <w:tab w:val="left" w:pos="993"/>
          <w:tab w:val="left" w:pos="1560"/>
          <w:tab w:val="left" w:pos="2160"/>
          <w:tab w:val="left" w:pos="2880"/>
          <w:tab w:val="left" w:pos="3600"/>
          <w:tab w:val="left" w:pos="4320"/>
          <w:tab w:val="left" w:pos="5040"/>
          <w:tab w:val="left" w:pos="5760"/>
          <w:tab w:val="left" w:pos="6480"/>
          <w:tab w:val="left" w:pos="7200"/>
          <w:tab w:val="left" w:pos="7920"/>
          <w:tab w:val="left" w:pos="8640"/>
        </w:tabs>
        <w:snapToGrid w:val="0"/>
        <w:spacing w:before="60" w:line="360" w:lineRule="auto"/>
        <w:ind w:left="1560" w:hanging="851"/>
        <w:rPr>
          <w:szCs w:val="24"/>
        </w:rPr>
      </w:pPr>
      <w:r w:rsidRPr="0060508A">
        <w:rPr>
          <w:szCs w:val="24"/>
        </w:rPr>
        <w:t>Services can only be executed on the receiving of a call centre complaint from the Regional Representative.</w:t>
      </w:r>
    </w:p>
    <w:p w14:paraId="49677B98" w14:textId="77777777" w:rsidR="003D7107" w:rsidRPr="0060508A" w:rsidRDefault="003D7107" w:rsidP="00554D4B">
      <w:pPr>
        <w:widowControl w:val="0"/>
        <w:numPr>
          <w:ilvl w:val="2"/>
          <w:numId w:val="89"/>
        </w:numPr>
        <w:tabs>
          <w:tab w:val="left" w:pos="-1440"/>
          <w:tab w:val="left" w:pos="-720"/>
          <w:tab w:val="left" w:pos="0"/>
          <w:tab w:val="left" w:pos="993"/>
          <w:tab w:val="left" w:pos="1560"/>
          <w:tab w:val="left" w:pos="2160"/>
          <w:tab w:val="left" w:pos="2880"/>
          <w:tab w:val="left" w:pos="3600"/>
          <w:tab w:val="left" w:pos="4320"/>
          <w:tab w:val="left" w:pos="5040"/>
          <w:tab w:val="left" w:pos="5760"/>
          <w:tab w:val="left" w:pos="6480"/>
          <w:tab w:val="left" w:pos="7200"/>
          <w:tab w:val="left" w:pos="7920"/>
          <w:tab w:val="left" w:pos="8640"/>
        </w:tabs>
        <w:snapToGrid w:val="0"/>
        <w:spacing w:before="60" w:line="360" w:lineRule="auto"/>
        <w:ind w:left="1560" w:hanging="851"/>
        <w:rPr>
          <w:szCs w:val="24"/>
        </w:rPr>
      </w:pPr>
      <w:r w:rsidRPr="0060508A">
        <w:rPr>
          <w:szCs w:val="24"/>
        </w:rPr>
        <w:t>Services completed without call centre complaint will not be paid by the Department</w:t>
      </w:r>
    </w:p>
    <w:p w14:paraId="21FD5B00" w14:textId="77777777" w:rsidR="003D7107" w:rsidRPr="0060508A" w:rsidRDefault="003D7107" w:rsidP="00554D4B">
      <w:pPr>
        <w:widowControl w:val="0"/>
        <w:numPr>
          <w:ilvl w:val="2"/>
          <w:numId w:val="89"/>
        </w:numPr>
        <w:tabs>
          <w:tab w:val="left" w:pos="-1440"/>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s>
        <w:snapToGrid w:val="0"/>
        <w:spacing w:before="60" w:line="360" w:lineRule="auto"/>
        <w:ind w:left="1560" w:hanging="851"/>
        <w:rPr>
          <w:szCs w:val="24"/>
        </w:rPr>
      </w:pPr>
      <w:r w:rsidRPr="0060508A">
        <w:rPr>
          <w:szCs w:val="24"/>
        </w:rPr>
        <w:t>The Department will not pay services requested by our Clients to the Contractor and attended by the Contractor without DPW</w:t>
      </w:r>
      <w:r>
        <w:rPr>
          <w:szCs w:val="24"/>
        </w:rPr>
        <w:t>I</w:t>
      </w:r>
      <w:r w:rsidRPr="0060508A">
        <w:rPr>
          <w:szCs w:val="24"/>
        </w:rPr>
        <w:t xml:space="preserve"> Official.</w:t>
      </w:r>
    </w:p>
    <w:p w14:paraId="0F98CE3E" w14:textId="77777777" w:rsidR="003D7107" w:rsidRPr="0060508A" w:rsidRDefault="003D7107" w:rsidP="00554D4B">
      <w:pPr>
        <w:widowControl w:val="0"/>
        <w:numPr>
          <w:ilvl w:val="2"/>
          <w:numId w:val="89"/>
        </w:numPr>
        <w:tabs>
          <w:tab w:val="left" w:pos="-1440"/>
          <w:tab w:val="left" w:pos="-720"/>
          <w:tab w:val="left" w:pos="0"/>
          <w:tab w:val="left" w:pos="993"/>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s>
        <w:snapToGrid w:val="0"/>
        <w:spacing w:before="60" w:line="360" w:lineRule="auto"/>
        <w:ind w:left="1560" w:hanging="851"/>
        <w:rPr>
          <w:szCs w:val="24"/>
        </w:rPr>
      </w:pPr>
      <w:r w:rsidRPr="0060508A">
        <w:rPr>
          <w:szCs w:val="24"/>
        </w:rPr>
        <w:t>Where major work, extensive repairs, replacement of equipment or where there is damage to facilities or equipment; the contractor shall include photos of the entire repair process with the invoice that is from the first inspection to the completion of the work.</w:t>
      </w:r>
    </w:p>
    <w:p w14:paraId="742CDFAF" w14:textId="77777777" w:rsidR="003D7107" w:rsidRPr="0060508A" w:rsidRDefault="003D7107" w:rsidP="00554D4B">
      <w:pPr>
        <w:widowControl w:val="0"/>
        <w:numPr>
          <w:ilvl w:val="2"/>
          <w:numId w:val="89"/>
        </w:numPr>
        <w:tabs>
          <w:tab w:val="left" w:pos="-1440"/>
          <w:tab w:val="left" w:pos="-720"/>
          <w:tab w:val="left" w:pos="0"/>
          <w:tab w:val="left" w:pos="993"/>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s>
        <w:snapToGrid w:val="0"/>
        <w:spacing w:before="60" w:line="360" w:lineRule="auto"/>
        <w:ind w:left="1560" w:hanging="851"/>
        <w:rPr>
          <w:szCs w:val="24"/>
        </w:rPr>
      </w:pPr>
      <w:r w:rsidRPr="0060508A">
        <w:rPr>
          <w:szCs w:val="24"/>
        </w:rPr>
        <w:t xml:space="preserve">When the bidder has done a service to any equipment he/she shall indicate on the invoice </w:t>
      </w:r>
      <w:r w:rsidRPr="0060508A">
        <w:rPr>
          <w:b/>
          <w:szCs w:val="24"/>
        </w:rPr>
        <w:t xml:space="preserve">“SERVICE” </w:t>
      </w:r>
      <w:r w:rsidRPr="0060508A">
        <w:rPr>
          <w:szCs w:val="24"/>
        </w:rPr>
        <w:t xml:space="preserve">in bold and larger font or highlighted. </w:t>
      </w:r>
    </w:p>
    <w:p w14:paraId="788E417E" w14:textId="77777777" w:rsidR="003D7107" w:rsidRPr="00592057" w:rsidRDefault="003D7107" w:rsidP="00554D4B">
      <w:pPr>
        <w:widowControl w:val="0"/>
        <w:numPr>
          <w:ilvl w:val="2"/>
          <w:numId w:val="89"/>
        </w:numPr>
        <w:tabs>
          <w:tab w:val="left" w:pos="-1440"/>
          <w:tab w:val="left" w:pos="-720"/>
          <w:tab w:val="left" w:pos="0"/>
          <w:tab w:val="left" w:pos="993"/>
          <w:tab w:val="left" w:pos="1276"/>
          <w:tab w:val="left" w:pos="1560"/>
          <w:tab w:val="left" w:pos="2160"/>
          <w:tab w:val="left" w:pos="2880"/>
          <w:tab w:val="left" w:pos="3600"/>
          <w:tab w:val="left" w:pos="4320"/>
          <w:tab w:val="left" w:pos="5040"/>
          <w:tab w:val="left" w:pos="5760"/>
          <w:tab w:val="left" w:pos="6480"/>
          <w:tab w:val="left" w:pos="7200"/>
          <w:tab w:val="left" w:pos="7920"/>
          <w:tab w:val="left" w:pos="8640"/>
        </w:tabs>
        <w:snapToGrid w:val="0"/>
        <w:spacing w:before="60" w:line="360" w:lineRule="auto"/>
        <w:ind w:left="1560" w:hanging="851"/>
        <w:rPr>
          <w:szCs w:val="24"/>
        </w:rPr>
      </w:pPr>
      <w:r w:rsidRPr="0060508A">
        <w:rPr>
          <w:szCs w:val="24"/>
        </w:rPr>
        <w:t>Tick sheets for maintenance of Refrigeration plants and equipment (see Addendum A to J) to be completed and attached to invoices.  The checklists detail the work to be carried out as part of the service/maintenance work of each piece of equipment list in the Addendums.  The contractor must tick each and every box corresponding to a maintenance action. The Contractor provide the client with a copy of the tick sheet upon completion of work.</w:t>
      </w:r>
    </w:p>
    <w:p w14:paraId="047387F9" w14:textId="77777777" w:rsidR="003D7107" w:rsidRPr="0060508A" w:rsidRDefault="003D7107" w:rsidP="003D7107">
      <w:pPr>
        <w:spacing w:line="360" w:lineRule="auto"/>
        <w:rPr>
          <w:szCs w:val="24"/>
        </w:rPr>
      </w:pPr>
      <w:r w:rsidRPr="0060508A">
        <w:rPr>
          <w:b/>
          <w:szCs w:val="24"/>
        </w:rPr>
        <w:t>26</w:t>
      </w:r>
      <w:r w:rsidRPr="0060508A">
        <w:rPr>
          <w:szCs w:val="24"/>
        </w:rPr>
        <w:t>.</w:t>
      </w:r>
      <w:r w:rsidRPr="0060508A">
        <w:rPr>
          <w:szCs w:val="24"/>
        </w:rPr>
        <w:tab/>
      </w:r>
      <w:r w:rsidRPr="0060508A">
        <w:rPr>
          <w:b/>
          <w:szCs w:val="24"/>
          <w:u w:val="single"/>
        </w:rPr>
        <w:t>PAYMENT TO CONTRACTORS</w:t>
      </w:r>
    </w:p>
    <w:p w14:paraId="5F33FF0C" w14:textId="77777777" w:rsidR="003D7107" w:rsidRPr="0060508A" w:rsidRDefault="003D7107" w:rsidP="003D7107">
      <w:pPr>
        <w:spacing w:line="360" w:lineRule="auto"/>
        <w:ind w:left="720" w:hanging="720"/>
        <w:jc w:val="both"/>
        <w:rPr>
          <w:szCs w:val="24"/>
        </w:rPr>
      </w:pPr>
      <w:r w:rsidRPr="0060508A">
        <w:rPr>
          <w:szCs w:val="24"/>
        </w:rPr>
        <w:t>26.1</w:t>
      </w:r>
      <w:r w:rsidRPr="0060508A">
        <w:rPr>
          <w:szCs w:val="24"/>
        </w:rPr>
        <w:tab/>
        <w:t xml:space="preserve">Invoices can be submitted weekly or monthly, but it is requested from the Bidders to submit invoices frequently not later than 7 days after completion of a job. </w:t>
      </w:r>
    </w:p>
    <w:p w14:paraId="68CC53E9" w14:textId="77777777" w:rsidR="003D7107" w:rsidRPr="0060508A" w:rsidRDefault="003D7107" w:rsidP="003D7107">
      <w:pPr>
        <w:spacing w:line="360" w:lineRule="auto"/>
        <w:ind w:left="720" w:hanging="720"/>
        <w:jc w:val="both"/>
        <w:rPr>
          <w:szCs w:val="24"/>
        </w:rPr>
      </w:pPr>
      <w:r w:rsidRPr="0060508A">
        <w:rPr>
          <w:szCs w:val="24"/>
        </w:rPr>
        <w:t>26.2</w:t>
      </w:r>
      <w:r w:rsidRPr="0060508A">
        <w:rPr>
          <w:szCs w:val="24"/>
        </w:rPr>
        <w:tab/>
        <w:t xml:space="preserve">Should the late submitting of invoices frequently occur without valid reason the Department will have the right to terminate the contract. </w:t>
      </w:r>
    </w:p>
    <w:p w14:paraId="01BC08B6" w14:textId="77777777" w:rsidR="003D7107" w:rsidRPr="0060508A" w:rsidRDefault="003D7107" w:rsidP="003D7107">
      <w:pPr>
        <w:spacing w:line="360" w:lineRule="auto"/>
        <w:ind w:left="720" w:hanging="720"/>
        <w:jc w:val="both"/>
        <w:rPr>
          <w:szCs w:val="24"/>
        </w:rPr>
      </w:pPr>
      <w:r w:rsidRPr="0060508A">
        <w:rPr>
          <w:szCs w:val="24"/>
        </w:rPr>
        <w:t>26.3</w:t>
      </w:r>
      <w:r w:rsidRPr="0060508A">
        <w:rPr>
          <w:szCs w:val="24"/>
        </w:rPr>
        <w:tab/>
        <w:t xml:space="preserve">Bidders are also urged to submit all outstanding invoices within three (3) months after completion of this contract. </w:t>
      </w:r>
    </w:p>
    <w:p w14:paraId="25A6D349" w14:textId="77777777" w:rsidR="003D7107" w:rsidRPr="0060508A" w:rsidRDefault="003D7107" w:rsidP="003D7107">
      <w:pPr>
        <w:spacing w:line="360" w:lineRule="auto"/>
        <w:ind w:left="720" w:hanging="720"/>
        <w:jc w:val="both"/>
        <w:rPr>
          <w:szCs w:val="24"/>
        </w:rPr>
      </w:pPr>
      <w:r w:rsidRPr="0060508A">
        <w:rPr>
          <w:szCs w:val="24"/>
        </w:rPr>
        <w:t>26.4</w:t>
      </w:r>
      <w:r w:rsidRPr="0060508A">
        <w:rPr>
          <w:szCs w:val="24"/>
        </w:rPr>
        <w:tab/>
        <w:t xml:space="preserve">The irregular and non-compliant submission of invoices in respect of completed work shall be taken into account in the assessment of a Bidder`s overall performance. </w:t>
      </w:r>
    </w:p>
    <w:p w14:paraId="0C044E99" w14:textId="77777777" w:rsidR="003D7107" w:rsidRPr="0060508A" w:rsidRDefault="003D7107" w:rsidP="003D7107">
      <w:pPr>
        <w:spacing w:line="360" w:lineRule="auto"/>
        <w:ind w:left="709" w:hanging="709"/>
        <w:jc w:val="both"/>
        <w:rPr>
          <w:szCs w:val="24"/>
        </w:rPr>
      </w:pPr>
      <w:r w:rsidRPr="0060508A">
        <w:rPr>
          <w:szCs w:val="24"/>
        </w:rPr>
        <w:t>26.5</w:t>
      </w:r>
      <w:r w:rsidRPr="0060508A">
        <w:rPr>
          <w:szCs w:val="24"/>
        </w:rPr>
        <w:tab/>
        <w:t>Payment of invoices complying with all the requirements will be made within 30 days after official departmental receipt of correct invoices.</w:t>
      </w:r>
    </w:p>
    <w:p w14:paraId="1C47FB1B" w14:textId="77777777" w:rsidR="003D7107" w:rsidRPr="0060508A" w:rsidRDefault="003D7107" w:rsidP="003D7107">
      <w:pPr>
        <w:spacing w:line="360" w:lineRule="auto"/>
        <w:ind w:left="709" w:hanging="709"/>
        <w:rPr>
          <w:szCs w:val="24"/>
        </w:rPr>
      </w:pPr>
      <w:r w:rsidRPr="0060508A">
        <w:rPr>
          <w:szCs w:val="24"/>
        </w:rPr>
        <w:lastRenderedPageBreak/>
        <w:t>26.6.</w:t>
      </w:r>
      <w:r w:rsidRPr="0060508A">
        <w:rPr>
          <w:szCs w:val="24"/>
        </w:rPr>
        <w:tab/>
      </w:r>
      <w:r w:rsidRPr="0060508A">
        <w:rPr>
          <w:b/>
          <w:szCs w:val="24"/>
        </w:rPr>
        <w:t>NOTE</w:t>
      </w:r>
      <w:r w:rsidRPr="0060508A">
        <w:rPr>
          <w:szCs w:val="24"/>
        </w:rPr>
        <w:t xml:space="preserve">: </w:t>
      </w:r>
      <w:r w:rsidRPr="0060508A">
        <w:rPr>
          <w:b/>
          <w:szCs w:val="24"/>
        </w:rPr>
        <w:t>Any errors made by the Bidder, intentionally or unintentionally in the compilation of the job cards and for accounts discovered at a later stage, shall be rectified and the over payment recovered by the Department</w:t>
      </w:r>
      <w:r w:rsidRPr="0060508A">
        <w:rPr>
          <w:szCs w:val="24"/>
        </w:rPr>
        <w:t>.</w:t>
      </w:r>
    </w:p>
    <w:p w14:paraId="10790524" w14:textId="77777777" w:rsidR="003D7107" w:rsidRPr="0060508A" w:rsidRDefault="003D7107" w:rsidP="003D7107">
      <w:pPr>
        <w:spacing w:line="360" w:lineRule="auto"/>
        <w:rPr>
          <w:szCs w:val="24"/>
        </w:rPr>
      </w:pPr>
      <w:r w:rsidRPr="0060508A">
        <w:rPr>
          <w:szCs w:val="24"/>
        </w:rPr>
        <w:t>26.7</w:t>
      </w:r>
      <w:r w:rsidRPr="0060508A">
        <w:rPr>
          <w:szCs w:val="24"/>
        </w:rPr>
        <w:tab/>
        <w:t>The successful bidder’s administration must be in order.</w:t>
      </w:r>
    </w:p>
    <w:p w14:paraId="0DC6F0C0" w14:textId="77777777" w:rsidR="003D7107" w:rsidRPr="0060508A" w:rsidRDefault="003D7107" w:rsidP="003D7107">
      <w:pPr>
        <w:spacing w:line="360" w:lineRule="auto"/>
        <w:ind w:left="720"/>
        <w:rPr>
          <w:szCs w:val="24"/>
        </w:rPr>
      </w:pPr>
      <w:r w:rsidRPr="0060508A">
        <w:rPr>
          <w:szCs w:val="24"/>
        </w:rPr>
        <w:t xml:space="preserve">This implies that all the outstanding invoices for work done for the Department must be submitted before the awarding of the contract.  </w:t>
      </w:r>
    </w:p>
    <w:p w14:paraId="240EB1D8" w14:textId="77777777" w:rsidR="003D7107" w:rsidRPr="0060508A" w:rsidRDefault="003D7107" w:rsidP="003D7107">
      <w:pPr>
        <w:spacing w:line="360" w:lineRule="auto"/>
        <w:ind w:left="720"/>
        <w:rPr>
          <w:szCs w:val="24"/>
        </w:rPr>
      </w:pPr>
      <w:r w:rsidRPr="0060508A">
        <w:rPr>
          <w:szCs w:val="24"/>
        </w:rPr>
        <w:t xml:space="preserve">Failure to do so may lead to not being awarded a contract </w:t>
      </w:r>
    </w:p>
    <w:p w14:paraId="62C978DE" w14:textId="77777777" w:rsidR="003D7107" w:rsidRPr="0060508A" w:rsidRDefault="003D7107" w:rsidP="003D7107">
      <w:pPr>
        <w:spacing w:line="360" w:lineRule="auto"/>
        <w:rPr>
          <w:szCs w:val="24"/>
        </w:rPr>
      </w:pPr>
      <w:r w:rsidRPr="0060508A">
        <w:rPr>
          <w:b/>
          <w:szCs w:val="24"/>
        </w:rPr>
        <w:t>27.</w:t>
      </w:r>
      <w:r w:rsidRPr="0060508A">
        <w:rPr>
          <w:szCs w:val="24"/>
        </w:rPr>
        <w:tab/>
      </w:r>
      <w:r w:rsidRPr="0060508A">
        <w:rPr>
          <w:b/>
          <w:szCs w:val="24"/>
          <w:u w:val="single"/>
        </w:rPr>
        <w:t>PROFIT ON MATERIAL</w:t>
      </w:r>
    </w:p>
    <w:p w14:paraId="662ECED6" w14:textId="77777777" w:rsidR="003D7107" w:rsidRPr="00592057" w:rsidRDefault="003D7107" w:rsidP="003D7107">
      <w:pPr>
        <w:spacing w:line="360" w:lineRule="auto"/>
        <w:ind w:left="720"/>
        <w:rPr>
          <w:szCs w:val="24"/>
        </w:rPr>
      </w:pPr>
      <w:r w:rsidRPr="0060508A">
        <w:rPr>
          <w:szCs w:val="24"/>
        </w:rPr>
        <w:t>Percentage mark-up is allowed on non-scheduled material only and shall be the percentage as rated in schedule two. The total discount obtained from the supplier shall be credited to the Department.  The percentage mark-up shall then be calculated on the total discount price excluding VAT.  The mark-up ceiling shall not exceed 20%.</w:t>
      </w:r>
    </w:p>
    <w:p w14:paraId="2CC1E10D" w14:textId="77777777" w:rsidR="003D7107" w:rsidRPr="0060508A" w:rsidRDefault="003D7107" w:rsidP="003D7107">
      <w:pPr>
        <w:spacing w:line="360" w:lineRule="auto"/>
        <w:rPr>
          <w:szCs w:val="24"/>
        </w:rPr>
      </w:pPr>
      <w:r w:rsidRPr="0060508A">
        <w:rPr>
          <w:b/>
          <w:szCs w:val="24"/>
        </w:rPr>
        <w:t>28.</w:t>
      </w:r>
      <w:r w:rsidRPr="0060508A">
        <w:rPr>
          <w:szCs w:val="24"/>
        </w:rPr>
        <w:tab/>
      </w:r>
      <w:r w:rsidRPr="0060508A">
        <w:rPr>
          <w:b/>
          <w:szCs w:val="24"/>
          <w:u w:val="single"/>
        </w:rPr>
        <w:t>HOURS OF WORK</w:t>
      </w:r>
    </w:p>
    <w:p w14:paraId="24E38C7C" w14:textId="77777777" w:rsidR="003D7107" w:rsidRPr="0060508A" w:rsidRDefault="003D7107" w:rsidP="003D7107">
      <w:pPr>
        <w:spacing w:line="360" w:lineRule="auto"/>
        <w:ind w:left="720"/>
        <w:rPr>
          <w:szCs w:val="24"/>
        </w:rPr>
      </w:pPr>
      <w:r w:rsidRPr="0060508A">
        <w:rPr>
          <w:szCs w:val="24"/>
        </w:rPr>
        <w:t xml:space="preserve">The Bidder shall undertake to carry out the repair/servicing during normal working hours, </w:t>
      </w:r>
      <w:r w:rsidRPr="0060508A">
        <w:rPr>
          <w:b/>
          <w:szCs w:val="24"/>
        </w:rPr>
        <w:t>UNLESS PRIOR</w:t>
      </w:r>
      <w:r w:rsidRPr="0060508A">
        <w:rPr>
          <w:szCs w:val="24"/>
        </w:rPr>
        <w:t xml:space="preserve"> arrangements for working outside normal working hours have been requested by the User Department and approved by this Department.  </w:t>
      </w:r>
    </w:p>
    <w:p w14:paraId="489145F1" w14:textId="77777777" w:rsidR="003D7107" w:rsidRPr="0060508A" w:rsidRDefault="003D7107" w:rsidP="003D7107">
      <w:pPr>
        <w:spacing w:line="360" w:lineRule="auto"/>
        <w:rPr>
          <w:szCs w:val="24"/>
        </w:rPr>
      </w:pPr>
      <w:r w:rsidRPr="0060508A">
        <w:rPr>
          <w:b/>
          <w:szCs w:val="24"/>
        </w:rPr>
        <w:t>29.</w:t>
      </w:r>
      <w:r w:rsidRPr="0060508A">
        <w:rPr>
          <w:szCs w:val="24"/>
        </w:rPr>
        <w:tab/>
      </w:r>
      <w:r w:rsidRPr="0060508A">
        <w:rPr>
          <w:b/>
          <w:szCs w:val="24"/>
          <w:u w:val="single"/>
        </w:rPr>
        <w:t>EXECUTION OF WORK BY OTHERS</w:t>
      </w:r>
    </w:p>
    <w:p w14:paraId="083500AD" w14:textId="77777777" w:rsidR="003D7107" w:rsidRPr="0060508A" w:rsidRDefault="003D7107" w:rsidP="003D7107">
      <w:pPr>
        <w:spacing w:line="360" w:lineRule="auto"/>
        <w:ind w:left="720"/>
        <w:rPr>
          <w:b/>
          <w:szCs w:val="24"/>
        </w:rPr>
      </w:pPr>
      <w:r w:rsidRPr="0060508A">
        <w:rPr>
          <w:szCs w:val="24"/>
        </w:rPr>
        <w:t>Although this tender includes day-to-day repairs to all Government Buildings under the jurisdiction of this Department, the respective User Departments who are responsible for minor repairs, reserves the right to carry out such minor repairs by others.</w:t>
      </w:r>
    </w:p>
    <w:p w14:paraId="7467A351" w14:textId="77777777" w:rsidR="003D7107" w:rsidRPr="0060508A" w:rsidRDefault="003D7107" w:rsidP="003D7107">
      <w:pPr>
        <w:keepNext/>
        <w:spacing w:line="360" w:lineRule="auto"/>
        <w:outlineLvl w:val="5"/>
        <w:rPr>
          <w:b/>
          <w:szCs w:val="24"/>
          <w:u w:val="single"/>
        </w:rPr>
      </w:pPr>
      <w:r w:rsidRPr="0060508A">
        <w:rPr>
          <w:b/>
          <w:szCs w:val="24"/>
        </w:rPr>
        <w:t>30.</w:t>
      </w:r>
      <w:r w:rsidRPr="0060508A">
        <w:rPr>
          <w:b/>
          <w:szCs w:val="24"/>
        </w:rPr>
        <w:tab/>
      </w:r>
      <w:r w:rsidRPr="0060508A">
        <w:rPr>
          <w:b/>
          <w:szCs w:val="24"/>
          <w:u w:val="single"/>
        </w:rPr>
        <w:t>MARKING OF EQUIPMENT</w:t>
      </w:r>
    </w:p>
    <w:p w14:paraId="46F15CA7"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bCs/>
          <w:szCs w:val="24"/>
        </w:rPr>
      </w:pPr>
      <w:r w:rsidRPr="0060508A">
        <w:rPr>
          <w:bCs/>
          <w:szCs w:val="24"/>
        </w:rPr>
        <w:t>The Bidder shall permanently mark all new installations serviced under this contract. The number on each installation shall be unique, issued by the Department and stamped on a metal plate and pop riveted to the installation. The marking shall be in a conspicuous position, but shall not deface the appearance of the installation. Where equipment is already marked with inventory numbers, such will be used and recorded.</w:t>
      </w:r>
    </w:p>
    <w:p w14:paraId="347C40D2" w14:textId="77777777" w:rsidR="003D7107" w:rsidRPr="0060508A" w:rsidRDefault="003D7107" w:rsidP="003D7107">
      <w:pPr>
        <w:spacing w:line="360" w:lineRule="auto"/>
        <w:jc w:val="both"/>
        <w:rPr>
          <w:b/>
          <w:bCs/>
          <w:szCs w:val="24"/>
          <w:u w:val="single"/>
        </w:rPr>
      </w:pPr>
      <w:r w:rsidRPr="0060508A">
        <w:rPr>
          <w:b/>
          <w:bCs/>
          <w:szCs w:val="24"/>
        </w:rPr>
        <w:t>31.</w:t>
      </w:r>
      <w:r w:rsidRPr="0060508A">
        <w:rPr>
          <w:b/>
          <w:bCs/>
          <w:szCs w:val="24"/>
        </w:rPr>
        <w:tab/>
      </w:r>
      <w:r w:rsidRPr="0060508A">
        <w:rPr>
          <w:b/>
          <w:bCs/>
          <w:szCs w:val="24"/>
          <w:u w:val="single"/>
        </w:rPr>
        <w:t>SUBMISSION OF PROGRESS REPORTS</w:t>
      </w:r>
    </w:p>
    <w:p w14:paraId="1DCF7D13" w14:textId="77777777" w:rsidR="003D7107" w:rsidRPr="0060508A" w:rsidRDefault="003D7107" w:rsidP="003D7107">
      <w:pPr>
        <w:spacing w:line="360" w:lineRule="auto"/>
        <w:ind w:left="709"/>
        <w:jc w:val="both"/>
        <w:rPr>
          <w:iCs/>
          <w:szCs w:val="24"/>
        </w:rPr>
      </w:pPr>
      <w:r w:rsidRPr="0060508A">
        <w:rPr>
          <w:iCs/>
          <w:szCs w:val="24"/>
        </w:rPr>
        <w:t>The Bidder shall be required to provide the Department with a progress report on a weekly basis of all services that are in progress and of those completed.  The progress report shall include the status of each job i.e. “completed” or in “progress” as well the completion date or expected completion date and reasons for delay. The progress report can either be submitted individually to each respective Works Manager or as one report with a breakdown highlighting each Works Manager’s work.  The progress reports must be submitted every Friday or the preceding day if it falls on a public holiday.  Job Cards for completed work should also be scanned and emailed to the respective works managers on a weekly basis.  The progress report shall be submitted in the format as indicated below:</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803"/>
        <w:gridCol w:w="1967"/>
        <w:gridCol w:w="1980"/>
        <w:gridCol w:w="1642"/>
      </w:tblGrid>
      <w:tr w:rsidR="003D7107" w:rsidRPr="0060508A" w14:paraId="5936F1CE" w14:textId="77777777" w:rsidTr="006F0C9C">
        <w:trPr>
          <w:trHeight w:val="2330"/>
        </w:trPr>
        <w:tc>
          <w:tcPr>
            <w:tcW w:w="1270" w:type="dxa"/>
            <w:tcBorders>
              <w:top w:val="single" w:sz="4" w:space="0" w:color="auto"/>
              <w:left w:val="single" w:sz="4" w:space="0" w:color="auto"/>
              <w:bottom w:val="single" w:sz="4" w:space="0" w:color="auto"/>
              <w:right w:val="single" w:sz="4" w:space="0" w:color="auto"/>
            </w:tcBorders>
            <w:shd w:val="clear" w:color="auto" w:fill="F2F2F2"/>
            <w:hideMark/>
          </w:tcPr>
          <w:p w14:paraId="3BFE1200" w14:textId="77777777" w:rsidR="003D7107" w:rsidRPr="0060508A" w:rsidRDefault="003D7107" w:rsidP="006F0C9C">
            <w:pPr>
              <w:spacing w:line="360" w:lineRule="auto"/>
              <w:jc w:val="center"/>
              <w:rPr>
                <w:b/>
                <w:iCs/>
                <w:szCs w:val="24"/>
              </w:rPr>
            </w:pPr>
            <w:r>
              <w:rPr>
                <w:b/>
                <w:iCs/>
                <w:szCs w:val="24"/>
              </w:rPr>
              <w:lastRenderedPageBreak/>
              <w:t>ID</w:t>
            </w:r>
            <w:r w:rsidRPr="0060508A">
              <w:rPr>
                <w:b/>
                <w:iCs/>
                <w:szCs w:val="24"/>
              </w:rPr>
              <w:t xml:space="preserve"> NUMBER</w:t>
            </w:r>
          </w:p>
        </w:tc>
        <w:tc>
          <w:tcPr>
            <w:tcW w:w="1803" w:type="dxa"/>
            <w:tcBorders>
              <w:top w:val="single" w:sz="4" w:space="0" w:color="auto"/>
              <w:left w:val="single" w:sz="4" w:space="0" w:color="auto"/>
              <w:bottom w:val="single" w:sz="4" w:space="0" w:color="auto"/>
              <w:right w:val="single" w:sz="4" w:space="0" w:color="auto"/>
            </w:tcBorders>
            <w:shd w:val="clear" w:color="auto" w:fill="F2F2F2"/>
            <w:hideMark/>
          </w:tcPr>
          <w:p w14:paraId="1D056A83" w14:textId="77777777" w:rsidR="003D7107" w:rsidRPr="0060508A" w:rsidRDefault="003D7107" w:rsidP="006F0C9C">
            <w:pPr>
              <w:spacing w:line="360" w:lineRule="auto"/>
              <w:jc w:val="center"/>
              <w:rPr>
                <w:b/>
                <w:iCs/>
                <w:szCs w:val="24"/>
              </w:rPr>
            </w:pPr>
            <w:r w:rsidRPr="0060508A">
              <w:rPr>
                <w:b/>
                <w:iCs/>
                <w:szCs w:val="24"/>
              </w:rPr>
              <w:t>CURRENT STATUS (IN PROGRESS OR COMPLETED)</w:t>
            </w:r>
          </w:p>
        </w:tc>
        <w:tc>
          <w:tcPr>
            <w:tcW w:w="1967" w:type="dxa"/>
            <w:tcBorders>
              <w:top w:val="single" w:sz="4" w:space="0" w:color="auto"/>
              <w:left w:val="single" w:sz="4" w:space="0" w:color="auto"/>
              <w:bottom w:val="single" w:sz="4" w:space="0" w:color="auto"/>
              <w:right w:val="single" w:sz="4" w:space="0" w:color="auto"/>
            </w:tcBorders>
            <w:shd w:val="clear" w:color="auto" w:fill="F2F2F2"/>
            <w:hideMark/>
          </w:tcPr>
          <w:p w14:paraId="73D3D544" w14:textId="77777777" w:rsidR="003D7107" w:rsidRPr="0060508A" w:rsidRDefault="003D7107" w:rsidP="006F0C9C">
            <w:pPr>
              <w:spacing w:line="360" w:lineRule="auto"/>
              <w:jc w:val="center"/>
              <w:rPr>
                <w:b/>
                <w:iCs/>
                <w:szCs w:val="24"/>
              </w:rPr>
            </w:pPr>
            <w:r w:rsidRPr="0060508A">
              <w:rPr>
                <w:b/>
                <w:iCs/>
                <w:szCs w:val="24"/>
              </w:rPr>
              <w:t>DATE COMPLETED OR ESTIMATED COMPLETION DATE</w:t>
            </w:r>
          </w:p>
        </w:tc>
        <w:tc>
          <w:tcPr>
            <w:tcW w:w="1980" w:type="dxa"/>
            <w:tcBorders>
              <w:top w:val="single" w:sz="4" w:space="0" w:color="auto"/>
              <w:left w:val="single" w:sz="4" w:space="0" w:color="auto"/>
              <w:bottom w:val="single" w:sz="4" w:space="0" w:color="auto"/>
              <w:right w:val="single" w:sz="4" w:space="0" w:color="auto"/>
            </w:tcBorders>
            <w:shd w:val="clear" w:color="auto" w:fill="F2F2F2"/>
            <w:hideMark/>
          </w:tcPr>
          <w:p w14:paraId="20A97BF4" w14:textId="77777777" w:rsidR="003D7107" w:rsidRPr="0060508A" w:rsidRDefault="003D7107" w:rsidP="006F0C9C">
            <w:pPr>
              <w:spacing w:line="360" w:lineRule="auto"/>
              <w:jc w:val="center"/>
              <w:rPr>
                <w:b/>
                <w:iCs/>
                <w:szCs w:val="24"/>
              </w:rPr>
            </w:pPr>
            <w:r w:rsidRPr="0060508A">
              <w:rPr>
                <w:b/>
                <w:iCs/>
                <w:szCs w:val="24"/>
              </w:rPr>
              <w:t>INVOICE AMOUNT OR ESTIMATED AMOUNT</w:t>
            </w:r>
          </w:p>
        </w:tc>
        <w:tc>
          <w:tcPr>
            <w:tcW w:w="1642" w:type="dxa"/>
            <w:tcBorders>
              <w:top w:val="single" w:sz="4" w:space="0" w:color="auto"/>
              <w:left w:val="single" w:sz="4" w:space="0" w:color="auto"/>
              <w:bottom w:val="single" w:sz="4" w:space="0" w:color="auto"/>
              <w:right w:val="single" w:sz="4" w:space="0" w:color="auto"/>
            </w:tcBorders>
            <w:shd w:val="clear" w:color="auto" w:fill="F2F2F2"/>
            <w:hideMark/>
          </w:tcPr>
          <w:p w14:paraId="210508FF" w14:textId="77777777" w:rsidR="003D7107" w:rsidRPr="0060508A" w:rsidRDefault="003D7107" w:rsidP="006F0C9C">
            <w:pPr>
              <w:spacing w:line="360" w:lineRule="auto"/>
              <w:jc w:val="center"/>
              <w:rPr>
                <w:b/>
                <w:iCs/>
                <w:szCs w:val="24"/>
              </w:rPr>
            </w:pPr>
            <w:r w:rsidRPr="0060508A">
              <w:rPr>
                <w:b/>
                <w:iCs/>
                <w:szCs w:val="24"/>
              </w:rPr>
              <w:t>COMMENTS</w:t>
            </w:r>
          </w:p>
        </w:tc>
      </w:tr>
      <w:tr w:rsidR="003D7107" w:rsidRPr="0060508A" w14:paraId="113F9E6B" w14:textId="77777777" w:rsidTr="006F0C9C">
        <w:tc>
          <w:tcPr>
            <w:tcW w:w="1270" w:type="dxa"/>
            <w:tcBorders>
              <w:top w:val="single" w:sz="4" w:space="0" w:color="auto"/>
              <w:left w:val="single" w:sz="4" w:space="0" w:color="auto"/>
              <w:bottom w:val="single" w:sz="4" w:space="0" w:color="auto"/>
              <w:right w:val="single" w:sz="4" w:space="0" w:color="auto"/>
            </w:tcBorders>
          </w:tcPr>
          <w:p w14:paraId="2BE75D81" w14:textId="77777777" w:rsidR="003D7107" w:rsidRPr="0060508A" w:rsidRDefault="003D7107" w:rsidP="006F0C9C">
            <w:pPr>
              <w:spacing w:line="360" w:lineRule="auto"/>
              <w:jc w:val="both"/>
              <w:rPr>
                <w:iCs/>
                <w:szCs w:val="24"/>
              </w:rPr>
            </w:pPr>
          </w:p>
        </w:tc>
        <w:tc>
          <w:tcPr>
            <w:tcW w:w="1803" w:type="dxa"/>
            <w:tcBorders>
              <w:top w:val="single" w:sz="4" w:space="0" w:color="auto"/>
              <w:left w:val="single" w:sz="4" w:space="0" w:color="auto"/>
              <w:bottom w:val="single" w:sz="4" w:space="0" w:color="auto"/>
              <w:right w:val="single" w:sz="4" w:space="0" w:color="auto"/>
            </w:tcBorders>
          </w:tcPr>
          <w:p w14:paraId="65FAE664" w14:textId="77777777" w:rsidR="003D7107" w:rsidRPr="0060508A" w:rsidRDefault="003D7107" w:rsidP="006F0C9C">
            <w:pPr>
              <w:spacing w:line="360" w:lineRule="auto"/>
              <w:jc w:val="both"/>
              <w:rPr>
                <w:iCs/>
                <w:szCs w:val="24"/>
              </w:rPr>
            </w:pPr>
          </w:p>
        </w:tc>
        <w:tc>
          <w:tcPr>
            <w:tcW w:w="1967" w:type="dxa"/>
            <w:tcBorders>
              <w:top w:val="single" w:sz="4" w:space="0" w:color="auto"/>
              <w:left w:val="single" w:sz="4" w:space="0" w:color="auto"/>
              <w:bottom w:val="single" w:sz="4" w:space="0" w:color="auto"/>
              <w:right w:val="single" w:sz="4" w:space="0" w:color="auto"/>
            </w:tcBorders>
          </w:tcPr>
          <w:p w14:paraId="656583EF" w14:textId="77777777" w:rsidR="003D7107" w:rsidRPr="0060508A" w:rsidRDefault="003D7107" w:rsidP="006F0C9C">
            <w:pPr>
              <w:spacing w:line="360" w:lineRule="auto"/>
              <w:jc w:val="both"/>
              <w:rPr>
                <w:iCs/>
                <w:szCs w:val="24"/>
              </w:rPr>
            </w:pPr>
          </w:p>
        </w:tc>
        <w:tc>
          <w:tcPr>
            <w:tcW w:w="1980" w:type="dxa"/>
            <w:tcBorders>
              <w:top w:val="single" w:sz="4" w:space="0" w:color="auto"/>
              <w:left w:val="single" w:sz="4" w:space="0" w:color="auto"/>
              <w:bottom w:val="single" w:sz="4" w:space="0" w:color="auto"/>
              <w:right w:val="single" w:sz="4" w:space="0" w:color="auto"/>
            </w:tcBorders>
          </w:tcPr>
          <w:p w14:paraId="02836076" w14:textId="77777777" w:rsidR="003D7107" w:rsidRPr="0060508A" w:rsidRDefault="003D7107" w:rsidP="006F0C9C">
            <w:pPr>
              <w:spacing w:line="360" w:lineRule="auto"/>
              <w:jc w:val="both"/>
              <w:rPr>
                <w:iCs/>
                <w:szCs w:val="24"/>
              </w:rPr>
            </w:pPr>
          </w:p>
        </w:tc>
        <w:tc>
          <w:tcPr>
            <w:tcW w:w="1642" w:type="dxa"/>
            <w:tcBorders>
              <w:top w:val="single" w:sz="4" w:space="0" w:color="auto"/>
              <w:left w:val="single" w:sz="4" w:space="0" w:color="auto"/>
              <w:bottom w:val="single" w:sz="4" w:space="0" w:color="auto"/>
              <w:right w:val="single" w:sz="4" w:space="0" w:color="auto"/>
            </w:tcBorders>
          </w:tcPr>
          <w:p w14:paraId="05185348" w14:textId="77777777" w:rsidR="003D7107" w:rsidRPr="0060508A" w:rsidRDefault="003D7107" w:rsidP="006F0C9C">
            <w:pPr>
              <w:spacing w:line="360" w:lineRule="auto"/>
              <w:jc w:val="both"/>
              <w:rPr>
                <w:iCs/>
                <w:szCs w:val="24"/>
              </w:rPr>
            </w:pPr>
          </w:p>
        </w:tc>
      </w:tr>
      <w:tr w:rsidR="003D7107" w:rsidRPr="0060508A" w14:paraId="1200D5FC" w14:textId="77777777" w:rsidTr="006F0C9C">
        <w:tc>
          <w:tcPr>
            <w:tcW w:w="1270" w:type="dxa"/>
            <w:tcBorders>
              <w:top w:val="single" w:sz="4" w:space="0" w:color="auto"/>
              <w:left w:val="single" w:sz="4" w:space="0" w:color="auto"/>
              <w:bottom w:val="single" w:sz="4" w:space="0" w:color="auto"/>
              <w:right w:val="single" w:sz="4" w:space="0" w:color="auto"/>
            </w:tcBorders>
          </w:tcPr>
          <w:p w14:paraId="50AD2E40" w14:textId="77777777" w:rsidR="003D7107" w:rsidRPr="0060508A" w:rsidRDefault="003D7107" w:rsidP="006F0C9C">
            <w:pPr>
              <w:spacing w:line="360" w:lineRule="auto"/>
              <w:jc w:val="both"/>
              <w:rPr>
                <w:iCs/>
                <w:szCs w:val="24"/>
              </w:rPr>
            </w:pPr>
          </w:p>
        </w:tc>
        <w:tc>
          <w:tcPr>
            <w:tcW w:w="1803" w:type="dxa"/>
            <w:tcBorders>
              <w:top w:val="single" w:sz="4" w:space="0" w:color="auto"/>
              <w:left w:val="single" w:sz="4" w:space="0" w:color="auto"/>
              <w:bottom w:val="single" w:sz="4" w:space="0" w:color="auto"/>
              <w:right w:val="single" w:sz="4" w:space="0" w:color="auto"/>
            </w:tcBorders>
          </w:tcPr>
          <w:p w14:paraId="1ED43178" w14:textId="77777777" w:rsidR="003D7107" w:rsidRPr="0060508A" w:rsidRDefault="003D7107" w:rsidP="006F0C9C">
            <w:pPr>
              <w:spacing w:line="360" w:lineRule="auto"/>
              <w:jc w:val="both"/>
              <w:rPr>
                <w:iCs/>
                <w:szCs w:val="24"/>
              </w:rPr>
            </w:pPr>
          </w:p>
        </w:tc>
        <w:tc>
          <w:tcPr>
            <w:tcW w:w="1967" w:type="dxa"/>
            <w:tcBorders>
              <w:top w:val="single" w:sz="4" w:space="0" w:color="auto"/>
              <w:left w:val="single" w:sz="4" w:space="0" w:color="auto"/>
              <w:bottom w:val="single" w:sz="4" w:space="0" w:color="auto"/>
              <w:right w:val="single" w:sz="4" w:space="0" w:color="auto"/>
            </w:tcBorders>
          </w:tcPr>
          <w:p w14:paraId="4D7A8D14" w14:textId="77777777" w:rsidR="003D7107" w:rsidRPr="0060508A" w:rsidRDefault="003D7107" w:rsidP="006F0C9C">
            <w:pPr>
              <w:spacing w:line="360" w:lineRule="auto"/>
              <w:jc w:val="both"/>
              <w:rPr>
                <w:iCs/>
                <w:szCs w:val="24"/>
              </w:rPr>
            </w:pPr>
          </w:p>
        </w:tc>
        <w:tc>
          <w:tcPr>
            <w:tcW w:w="1980" w:type="dxa"/>
            <w:tcBorders>
              <w:top w:val="single" w:sz="4" w:space="0" w:color="auto"/>
              <w:left w:val="single" w:sz="4" w:space="0" w:color="auto"/>
              <w:bottom w:val="single" w:sz="4" w:space="0" w:color="auto"/>
              <w:right w:val="single" w:sz="4" w:space="0" w:color="auto"/>
            </w:tcBorders>
          </w:tcPr>
          <w:p w14:paraId="718312DA" w14:textId="77777777" w:rsidR="003D7107" w:rsidRPr="0060508A" w:rsidRDefault="003D7107" w:rsidP="006F0C9C">
            <w:pPr>
              <w:spacing w:line="360" w:lineRule="auto"/>
              <w:jc w:val="both"/>
              <w:rPr>
                <w:iCs/>
                <w:szCs w:val="24"/>
              </w:rPr>
            </w:pPr>
          </w:p>
        </w:tc>
        <w:tc>
          <w:tcPr>
            <w:tcW w:w="1642" w:type="dxa"/>
            <w:tcBorders>
              <w:top w:val="single" w:sz="4" w:space="0" w:color="auto"/>
              <w:left w:val="single" w:sz="4" w:space="0" w:color="auto"/>
              <w:bottom w:val="single" w:sz="4" w:space="0" w:color="auto"/>
              <w:right w:val="single" w:sz="4" w:space="0" w:color="auto"/>
            </w:tcBorders>
          </w:tcPr>
          <w:p w14:paraId="4C772630" w14:textId="77777777" w:rsidR="003D7107" w:rsidRPr="0060508A" w:rsidRDefault="003D7107" w:rsidP="006F0C9C">
            <w:pPr>
              <w:spacing w:line="360" w:lineRule="auto"/>
              <w:jc w:val="both"/>
              <w:rPr>
                <w:iCs/>
                <w:szCs w:val="24"/>
              </w:rPr>
            </w:pPr>
          </w:p>
        </w:tc>
      </w:tr>
    </w:tbl>
    <w:p w14:paraId="451DD028" w14:textId="77777777" w:rsidR="003D7107" w:rsidRPr="0060508A" w:rsidRDefault="003D7107" w:rsidP="003D7107">
      <w:pPr>
        <w:spacing w:line="360" w:lineRule="auto"/>
        <w:jc w:val="both"/>
        <w:rPr>
          <w:iCs/>
          <w:szCs w:val="24"/>
        </w:rPr>
      </w:pPr>
    </w:p>
    <w:p w14:paraId="23C75D6F" w14:textId="77777777" w:rsidR="003D7107" w:rsidRPr="0060508A" w:rsidRDefault="003D7107" w:rsidP="003D7107">
      <w:pPr>
        <w:spacing w:line="360" w:lineRule="auto"/>
        <w:jc w:val="both"/>
        <w:rPr>
          <w:b/>
          <w:iCs/>
          <w:szCs w:val="24"/>
        </w:rPr>
      </w:pPr>
      <w:r w:rsidRPr="0060508A">
        <w:rPr>
          <w:b/>
          <w:iCs/>
          <w:szCs w:val="24"/>
        </w:rPr>
        <w:t>33.</w:t>
      </w:r>
      <w:r w:rsidRPr="0060508A">
        <w:rPr>
          <w:b/>
          <w:iCs/>
          <w:szCs w:val="24"/>
        </w:rPr>
        <w:tab/>
      </w:r>
      <w:r w:rsidRPr="0060508A">
        <w:rPr>
          <w:b/>
          <w:iCs/>
          <w:szCs w:val="24"/>
          <w:u w:val="single"/>
        </w:rPr>
        <w:t>COMPUTER SOFTWARE, PASSWORDS, LICENCES</w:t>
      </w:r>
    </w:p>
    <w:p w14:paraId="32582911" w14:textId="77777777" w:rsidR="003D7107" w:rsidRPr="0060508A" w:rsidRDefault="003D7107" w:rsidP="003D7107">
      <w:pPr>
        <w:spacing w:line="360" w:lineRule="auto"/>
        <w:jc w:val="both"/>
        <w:rPr>
          <w:iCs/>
          <w:szCs w:val="24"/>
        </w:rPr>
      </w:pPr>
      <w:r w:rsidRPr="0060508A">
        <w:rPr>
          <w:iCs/>
          <w:szCs w:val="24"/>
        </w:rPr>
        <w:t>On any system where computers are used, the Contractor shall, as part of the Contract, supply to the Department licensed and documented copies of all additional or modified software used. Removable disks needed to reload the system to fully operational level in the event of a complete breakdown of the system, or for installation on a new or alternative computer system, must be supplied. The software shall include the operating system, application software, utility software and specific programs written for the system. Where programs are compiled the source files must be handed to the Department.</w:t>
      </w:r>
    </w:p>
    <w:p w14:paraId="7B2C3E6C" w14:textId="77777777" w:rsidR="003D7107" w:rsidRPr="0060508A" w:rsidRDefault="003D7107" w:rsidP="003D7107">
      <w:pPr>
        <w:spacing w:line="360" w:lineRule="auto"/>
        <w:jc w:val="both"/>
        <w:rPr>
          <w:iCs/>
          <w:szCs w:val="24"/>
        </w:rPr>
      </w:pPr>
      <w:r w:rsidRPr="0060508A">
        <w:rPr>
          <w:iCs/>
          <w:szCs w:val="24"/>
        </w:rPr>
        <w:t>Installation and start-up procedures shall be clearly set out and documented. Whenever changes are made to the software, the Contractor shall supply the Department with a new set of back-ups of the software that underwent the changes. Software may only be changed with the written permission from the Department, and the reasons for proposed changes shall be fully motivated in writing. Before any changes are made, the original software shall be copied by the Contractor to removable media, wh</w:t>
      </w:r>
      <w:r>
        <w:rPr>
          <w:iCs/>
          <w:szCs w:val="24"/>
        </w:rPr>
        <w:t xml:space="preserve">ich shall be handed over to the </w:t>
      </w:r>
      <w:r w:rsidRPr="0060508A">
        <w:rPr>
          <w:iCs/>
          <w:szCs w:val="24"/>
        </w:rPr>
        <w:t>Department.</w:t>
      </w:r>
    </w:p>
    <w:p w14:paraId="6B63BFD9" w14:textId="77777777" w:rsidR="003D7107" w:rsidRPr="0060508A" w:rsidRDefault="003D7107" w:rsidP="003D7107">
      <w:pPr>
        <w:spacing w:line="360" w:lineRule="auto"/>
        <w:jc w:val="both"/>
        <w:rPr>
          <w:iCs/>
          <w:szCs w:val="24"/>
        </w:rPr>
      </w:pPr>
      <w:r w:rsidRPr="0060508A">
        <w:rPr>
          <w:iCs/>
          <w:szCs w:val="24"/>
        </w:rPr>
        <w:t>Should passwords be used on any system, the highest level of passwords shall be handed to the Department in a sealed envelope, and should any changes to the passwords be made, the new passwords shall be handed to the Departm</w:t>
      </w:r>
      <w:r>
        <w:rPr>
          <w:iCs/>
          <w:szCs w:val="24"/>
        </w:rPr>
        <w:t xml:space="preserve">ent in a sealed envelope by the </w:t>
      </w:r>
      <w:r w:rsidRPr="0060508A">
        <w:rPr>
          <w:iCs/>
          <w:szCs w:val="24"/>
        </w:rPr>
        <w:t>Contractor.</w:t>
      </w:r>
    </w:p>
    <w:p w14:paraId="6CC3E988" w14:textId="77777777" w:rsidR="003D7107" w:rsidRPr="0060508A" w:rsidRDefault="003D7107" w:rsidP="003D7107">
      <w:pPr>
        <w:spacing w:line="360" w:lineRule="auto"/>
        <w:jc w:val="both"/>
        <w:rPr>
          <w:iCs/>
          <w:szCs w:val="24"/>
        </w:rPr>
      </w:pPr>
      <w:r w:rsidRPr="0060508A">
        <w:rPr>
          <w:iCs/>
          <w:szCs w:val="24"/>
        </w:rPr>
        <w:t>The Contractor shall also supply the Department with anti-virus protection software, which shall be loaded onto the system by the Contractor, and shall be updated by the Contractor, as new versions become available in the market. The protection software shall be memory resident and shall warn the user the moment a virus is detected.</w:t>
      </w:r>
    </w:p>
    <w:p w14:paraId="32E2F06E" w14:textId="77777777" w:rsidR="003D7107" w:rsidRPr="0060508A" w:rsidRDefault="003D7107" w:rsidP="003D7107">
      <w:pPr>
        <w:spacing w:line="360" w:lineRule="auto"/>
        <w:jc w:val="both"/>
        <w:rPr>
          <w:iCs/>
          <w:szCs w:val="24"/>
        </w:rPr>
      </w:pPr>
      <w:r w:rsidRPr="0060508A">
        <w:rPr>
          <w:iCs/>
          <w:szCs w:val="24"/>
        </w:rPr>
        <w:t>The Tenderer shall allow in his Tender for any reformatting of the hard disk drives which may become necessary, reloading of back-up software and testing of the system once the backup software has been loaded.</w:t>
      </w:r>
    </w:p>
    <w:p w14:paraId="472E86B3" w14:textId="77777777" w:rsidR="003D7107" w:rsidRPr="0060508A" w:rsidRDefault="003D7107" w:rsidP="003D7107">
      <w:pPr>
        <w:spacing w:line="360" w:lineRule="auto"/>
        <w:jc w:val="both"/>
        <w:rPr>
          <w:iCs/>
          <w:szCs w:val="24"/>
        </w:rPr>
      </w:pPr>
      <w:r w:rsidRPr="0060508A">
        <w:rPr>
          <w:iCs/>
          <w:szCs w:val="24"/>
        </w:rPr>
        <w:t>The documentation and back-up software must be handed over to the Regional Representative upon completion of the restoration phase of the Contract.</w:t>
      </w:r>
    </w:p>
    <w:p w14:paraId="5EF25997" w14:textId="77777777" w:rsidR="003D7107" w:rsidRPr="0060508A" w:rsidRDefault="003D7107" w:rsidP="003D7107">
      <w:pPr>
        <w:spacing w:line="360" w:lineRule="auto"/>
        <w:jc w:val="both"/>
        <w:rPr>
          <w:iCs/>
          <w:szCs w:val="24"/>
        </w:rPr>
      </w:pPr>
      <w:r w:rsidRPr="0060508A">
        <w:rPr>
          <w:iCs/>
          <w:szCs w:val="24"/>
        </w:rPr>
        <w:t xml:space="preserve">All software installed by the contractor at all state-owned facilities prior to and during this contract shall become the ownership of the Department.  The contractor shall provide the Department and the user department (client) with a copy and of the software, licences and passwords.  </w:t>
      </w:r>
    </w:p>
    <w:p w14:paraId="1263EA86" w14:textId="77777777" w:rsidR="003D7107" w:rsidRPr="0060508A" w:rsidRDefault="003D7107" w:rsidP="003D7107">
      <w:pPr>
        <w:spacing w:line="360" w:lineRule="auto"/>
        <w:jc w:val="both"/>
        <w:rPr>
          <w:b/>
          <w:iCs/>
          <w:szCs w:val="24"/>
          <w:u w:val="single"/>
        </w:rPr>
      </w:pPr>
      <w:r w:rsidRPr="0060508A">
        <w:rPr>
          <w:b/>
          <w:iCs/>
          <w:szCs w:val="24"/>
        </w:rPr>
        <w:t>34.</w:t>
      </w:r>
      <w:r w:rsidRPr="0060508A">
        <w:rPr>
          <w:b/>
          <w:iCs/>
          <w:szCs w:val="24"/>
        </w:rPr>
        <w:tab/>
      </w:r>
      <w:r w:rsidRPr="0060508A">
        <w:rPr>
          <w:b/>
          <w:iCs/>
          <w:szCs w:val="24"/>
          <w:u w:val="single"/>
        </w:rPr>
        <w:t>IMPORTANT NOTICE IN TERMS OF THE OHS ACT</w:t>
      </w:r>
    </w:p>
    <w:p w14:paraId="1E28C30A" w14:textId="77777777" w:rsidR="003D7107" w:rsidRPr="0060508A" w:rsidRDefault="003D7107" w:rsidP="003D7107">
      <w:pPr>
        <w:spacing w:line="360" w:lineRule="auto"/>
        <w:ind w:left="709"/>
        <w:jc w:val="both"/>
        <w:rPr>
          <w:iCs/>
          <w:szCs w:val="24"/>
        </w:rPr>
      </w:pPr>
      <w:r w:rsidRPr="0060508A">
        <w:rPr>
          <w:iCs/>
          <w:szCs w:val="24"/>
        </w:rPr>
        <w:t>In order to correctly evaluate and reconcile this tender document in terms of the Construction Regulations for submission purposes, you are advised to obtain a copy of the following documents.</w:t>
      </w:r>
    </w:p>
    <w:p w14:paraId="1CCF1E7E" w14:textId="77777777" w:rsidR="003D7107" w:rsidRPr="0060508A" w:rsidRDefault="003D7107" w:rsidP="003D7107">
      <w:pPr>
        <w:spacing w:line="360" w:lineRule="auto"/>
        <w:ind w:firstLine="720"/>
        <w:jc w:val="both"/>
        <w:rPr>
          <w:iCs/>
          <w:szCs w:val="24"/>
        </w:rPr>
      </w:pPr>
      <w:r w:rsidRPr="0060508A">
        <w:rPr>
          <w:iCs/>
          <w:szCs w:val="24"/>
        </w:rPr>
        <w:t>a)</w:t>
      </w:r>
      <w:r w:rsidRPr="0060508A">
        <w:rPr>
          <w:iCs/>
          <w:szCs w:val="24"/>
        </w:rPr>
        <w:tab/>
        <w:t>Health and Safety Specification</w:t>
      </w:r>
    </w:p>
    <w:p w14:paraId="50D182AB" w14:textId="77777777" w:rsidR="003D7107" w:rsidRPr="0060508A" w:rsidRDefault="003D7107" w:rsidP="003D7107">
      <w:pPr>
        <w:spacing w:line="360" w:lineRule="auto"/>
        <w:ind w:firstLine="720"/>
        <w:jc w:val="both"/>
        <w:rPr>
          <w:iCs/>
          <w:szCs w:val="24"/>
        </w:rPr>
      </w:pPr>
      <w:r w:rsidRPr="0060508A">
        <w:rPr>
          <w:iCs/>
          <w:szCs w:val="24"/>
        </w:rPr>
        <w:t>b)</w:t>
      </w:r>
      <w:r w:rsidRPr="0060508A">
        <w:rPr>
          <w:iCs/>
          <w:szCs w:val="24"/>
        </w:rPr>
        <w:tab/>
        <w:t>Occupational Health and Safety Act, 1993 (ACT 85 of 1993)</w:t>
      </w:r>
    </w:p>
    <w:p w14:paraId="108EAB1F" w14:textId="77777777" w:rsidR="003D7107" w:rsidRPr="0060508A" w:rsidRDefault="003D7107" w:rsidP="003D7107">
      <w:pPr>
        <w:spacing w:line="360" w:lineRule="auto"/>
        <w:rPr>
          <w:szCs w:val="24"/>
          <w:u w:val="single"/>
        </w:rPr>
      </w:pPr>
      <w:r w:rsidRPr="0060508A">
        <w:rPr>
          <w:b/>
          <w:iCs/>
          <w:szCs w:val="24"/>
        </w:rPr>
        <w:lastRenderedPageBreak/>
        <w:t>35.</w:t>
      </w:r>
      <w:r w:rsidRPr="0060508A">
        <w:rPr>
          <w:b/>
          <w:iCs/>
          <w:szCs w:val="24"/>
        </w:rPr>
        <w:tab/>
      </w:r>
      <w:r w:rsidRPr="0060508A">
        <w:rPr>
          <w:b/>
          <w:szCs w:val="24"/>
          <w:u w:val="single"/>
        </w:rPr>
        <w:t>TRAINING OF OPERATION STAFF</w:t>
      </w:r>
    </w:p>
    <w:p w14:paraId="4C47854D" w14:textId="77777777" w:rsidR="003D7107" w:rsidRPr="0060508A" w:rsidRDefault="003D7107" w:rsidP="003D7107">
      <w:pPr>
        <w:tabs>
          <w:tab w:val="left" w:pos="915"/>
        </w:tabs>
        <w:spacing w:line="360" w:lineRule="auto"/>
        <w:rPr>
          <w:szCs w:val="24"/>
        </w:rPr>
      </w:pPr>
      <w:r w:rsidRPr="0060508A">
        <w:rPr>
          <w:szCs w:val="24"/>
        </w:rPr>
        <w:t xml:space="preserve">The bidder shall provide training (if required and when necessary) to operational staff/personnel in order for them to acquaint themselves with the operation of the systems. This also includes a set of operating instructions, which shall be mounted in the control rooms in the building and which shall be in a location and of a quality approved by the Regional Representative.  </w:t>
      </w:r>
    </w:p>
    <w:p w14:paraId="6ED1A7EC" w14:textId="77777777" w:rsidR="003D7107" w:rsidRPr="0060508A" w:rsidRDefault="003D7107" w:rsidP="003D7107">
      <w:pPr>
        <w:spacing w:line="360" w:lineRule="auto"/>
        <w:jc w:val="both"/>
        <w:rPr>
          <w:iCs/>
          <w:szCs w:val="24"/>
        </w:rPr>
      </w:pPr>
      <w:r w:rsidRPr="0060508A">
        <w:rPr>
          <w:iCs/>
          <w:szCs w:val="24"/>
        </w:rPr>
        <w:t>The bidder may claim for the time taken to train personnel/operational staff.  The bidder shall submit the list of names and contact details of the trainees along with their invoices.</w:t>
      </w:r>
    </w:p>
    <w:p w14:paraId="7C23F77A" w14:textId="77777777" w:rsidR="003D7107" w:rsidRPr="0060508A" w:rsidRDefault="003D7107" w:rsidP="003D7107">
      <w:pPr>
        <w:spacing w:line="360" w:lineRule="auto"/>
        <w:jc w:val="both"/>
        <w:rPr>
          <w:b/>
          <w:iCs/>
          <w:szCs w:val="24"/>
          <w:u w:val="single"/>
        </w:rPr>
      </w:pPr>
      <w:r w:rsidRPr="0060508A">
        <w:rPr>
          <w:b/>
          <w:iCs/>
          <w:szCs w:val="24"/>
          <w:u w:val="single"/>
        </w:rPr>
        <w:t>36.</w:t>
      </w:r>
      <w:r w:rsidRPr="0060508A">
        <w:rPr>
          <w:b/>
          <w:iCs/>
          <w:szCs w:val="24"/>
          <w:u w:val="single"/>
        </w:rPr>
        <w:tab/>
        <w:t>DISCLAIMER/EXIT CLAUSE</w:t>
      </w:r>
    </w:p>
    <w:p w14:paraId="0AD9EF25" w14:textId="77777777" w:rsidR="003D7107" w:rsidRPr="0060508A" w:rsidRDefault="003D7107" w:rsidP="003D7107">
      <w:pPr>
        <w:spacing w:line="360" w:lineRule="auto"/>
        <w:ind w:left="720" w:hanging="720"/>
        <w:jc w:val="both"/>
        <w:rPr>
          <w:b/>
          <w:iCs/>
          <w:szCs w:val="24"/>
        </w:rPr>
      </w:pPr>
      <w:r w:rsidRPr="0060508A">
        <w:rPr>
          <w:b/>
          <w:iCs/>
          <w:szCs w:val="24"/>
        </w:rPr>
        <w:t>36.1</w:t>
      </w:r>
      <w:r w:rsidRPr="0060508A">
        <w:rPr>
          <w:b/>
          <w:iCs/>
          <w:szCs w:val="24"/>
        </w:rPr>
        <w:tab/>
        <w:t>SHOULD THE APPOINTED CONTRACTOR NOT PERFORM OR DEFAULTS ON SERVICE DELIVERY WITHIN THE FIRST THREE MONTHS THE DEPARTMENT RESERVES THE RIGHT TO TERMINATE THE CONTRACT AND RECOVER THE DIFFERENCE IN PRICE BETWEEN THE CONTRACTOR IN DEFAULT  AND THE NEXT CONTRACTOR RECOMMENDED TO CONTINUE WITH THE CONTRACT, (WHERE APPLICABLE).</w:t>
      </w:r>
    </w:p>
    <w:p w14:paraId="65B8209A" w14:textId="77777777" w:rsidR="003D7107" w:rsidRPr="0060508A" w:rsidRDefault="003D7107" w:rsidP="003D7107">
      <w:pPr>
        <w:spacing w:line="360" w:lineRule="auto"/>
        <w:ind w:left="720" w:hanging="720"/>
        <w:jc w:val="both"/>
        <w:rPr>
          <w:b/>
          <w:iCs/>
          <w:szCs w:val="24"/>
        </w:rPr>
      </w:pPr>
      <w:r w:rsidRPr="0060508A">
        <w:rPr>
          <w:b/>
          <w:iCs/>
          <w:szCs w:val="24"/>
        </w:rPr>
        <w:t>36.2</w:t>
      </w:r>
      <w:r w:rsidRPr="0060508A">
        <w:rPr>
          <w:b/>
          <w:iCs/>
          <w:szCs w:val="24"/>
        </w:rPr>
        <w:tab/>
        <w:t>IN THE ABSENCE OF DOCUMENTS APPLICABLE TO THIS CONTRACT, THE SERVICE PROVIDER IS REQUIRED TO USE THE SANS (South African National Standards) DOCUMENTATION, OHS ACT AND ANY OTHER APPLICABLE STANDARDS.</w:t>
      </w:r>
    </w:p>
    <w:p w14:paraId="63C79CB1" w14:textId="77777777" w:rsidR="003D7107" w:rsidRPr="0060508A" w:rsidRDefault="003D7107" w:rsidP="003D7107">
      <w:pPr>
        <w:keepNext/>
        <w:spacing w:line="360" w:lineRule="auto"/>
        <w:outlineLvl w:val="5"/>
        <w:rPr>
          <w:b/>
          <w:szCs w:val="24"/>
        </w:rPr>
      </w:pPr>
      <w:r w:rsidRPr="0060508A">
        <w:rPr>
          <w:b/>
          <w:szCs w:val="24"/>
        </w:rPr>
        <w:t>37.</w:t>
      </w:r>
      <w:r w:rsidRPr="0060508A">
        <w:rPr>
          <w:b/>
          <w:szCs w:val="24"/>
        </w:rPr>
        <w:tab/>
      </w:r>
      <w:r w:rsidRPr="0060508A">
        <w:rPr>
          <w:b/>
          <w:szCs w:val="24"/>
          <w:u w:val="single"/>
        </w:rPr>
        <w:t>CALL CENTER</w:t>
      </w:r>
    </w:p>
    <w:p w14:paraId="7BD32FF4"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bCs/>
          <w:szCs w:val="24"/>
        </w:rPr>
      </w:pPr>
      <w:r w:rsidRPr="0060508A">
        <w:rPr>
          <w:bCs/>
          <w:szCs w:val="24"/>
        </w:rPr>
        <w:t>The Department has a call centre in place which deals with all unplanned and terms contracts complaints. These complaints are subjected to close times which are linked to this contracts in respect of the times frames to react to the required service delivery. The successful Bidder shall comply with these times frames and report close calls (service completed) on a weekly basis as above.</w:t>
      </w:r>
    </w:p>
    <w:p w14:paraId="6FE394EE"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
          <w:bCs/>
          <w:szCs w:val="24"/>
        </w:rPr>
      </w:pPr>
      <w:r w:rsidRPr="0060508A">
        <w:rPr>
          <w:b/>
          <w:bCs/>
          <w:szCs w:val="24"/>
        </w:rPr>
        <w:t>38.</w:t>
      </w:r>
      <w:r w:rsidRPr="0060508A">
        <w:rPr>
          <w:b/>
          <w:bCs/>
          <w:szCs w:val="24"/>
        </w:rPr>
        <w:tab/>
        <w:t>The successful bidder shall establish his workshop within the region/area awarded to him within two (2) months of the date of award.</w:t>
      </w:r>
    </w:p>
    <w:p w14:paraId="08D560E1"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Cs w:val="24"/>
        </w:rPr>
      </w:pPr>
      <w:r w:rsidRPr="0060508A">
        <w:rPr>
          <w:b/>
          <w:bCs/>
          <w:szCs w:val="24"/>
        </w:rPr>
        <w:t>39.</w:t>
      </w:r>
      <w:r w:rsidRPr="0060508A">
        <w:rPr>
          <w:b/>
          <w:bCs/>
          <w:szCs w:val="24"/>
        </w:rPr>
        <w:tab/>
        <w:t>LOCAL CONTENT</w:t>
      </w:r>
    </w:p>
    <w:p w14:paraId="7CF2594C"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
          <w:bCs/>
          <w:szCs w:val="24"/>
        </w:rPr>
        <w:t>39.1</w:t>
      </w:r>
      <w:r w:rsidRPr="0060508A">
        <w:rPr>
          <w:b/>
          <w:bCs/>
          <w:szCs w:val="24"/>
        </w:rPr>
        <w:tab/>
      </w:r>
      <w:r w:rsidRPr="0060508A">
        <w:rPr>
          <w:bCs/>
          <w:szCs w:val="24"/>
        </w:rPr>
        <w:t xml:space="preserve">The SABS approved technical specification number SATS 1286:2011 and the Guidance on the Calculation of Local Content together with Local Content Declaration Templates [Annex C: Local Content Declaration: Summary Schedule), D (Imported Content Declaration: Supporting Schedule to Annex C) and E (Local Content Declaration: Supporting Schedule to Annex C) are accessible to all potential tenderers on </w:t>
      </w:r>
      <w:r w:rsidRPr="0060508A">
        <w:rPr>
          <w:b/>
          <w:bCs/>
          <w:szCs w:val="24"/>
        </w:rPr>
        <w:t xml:space="preserve">the dti’s </w:t>
      </w:r>
      <w:r w:rsidRPr="0060508A">
        <w:rPr>
          <w:bCs/>
          <w:szCs w:val="24"/>
        </w:rPr>
        <w:t xml:space="preserve">official website </w:t>
      </w:r>
      <w:hyperlink r:id="rId19" w:history="1">
        <w:r w:rsidRPr="0060508A">
          <w:rPr>
            <w:rStyle w:val="Hyperlink"/>
            <w:bCs/>
            <w:szCs w:val="24"/>
          </w:rPr>
          <w:t>http://thedti.gov.za/industrialdevelopment/ip.jsp</w:t>
        </w:r>
      </w:hyperlink>
      <w:r w:rsidRPr="0060508A">
        <w:rPr>
          <w:bCs/>
          <w:szCs w:val="24"/>
        </w:rPr>
        <w:t xml:space="preserve"> at no cost</w:t>
      </w:r>
    </w:p>
    <w:p w14:paraId="7858B656"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
          <w:bCs/>
          <w:szCs w:val="24"/>
        </w:rPr>
      </w:pPr>
      <w:r w:rsidRPr="0060508A">
        <w:rPr>
          <w:b/>
          <w:bCs/>
          <w:szCs w:val="24"/>
        </w:rPr>
        <w:t>39.2</w:t>
      </w:r>
      <w:r w:rsidRPr="0060508A">
        <w:rPr>
          <w:b/>
          <w:bCs/>
          <w:szCs w:val="24"/>
        </w:rPr>
        <w:tab/>
      </w:r>
      <w:r w:rsidRPr="0060508A">
        <w:rPr>
          <w:bCs/>
          <w:szCs w:val="24"/>
        </w:rPr>
        <w:t>The Declaration Certificate for Local Production and Content (SBD / MBD 6.2) together with the Annex C (Local Content Declaration: Summary Schedule) must be completed, duly signed and submitted by the tenderer at the closing date and time of the tender.</w:t>
      </w:r>
    </w:p>
    <w:p w14:paraId="7E57F9A6"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
          <w:bCs/>
          <w:szCs w:val="24"/>
        </w:rPr>
        <w:t>39.3</w:t>
      </w:r>
      <w:r w:rsidRPr="0060508A">
        <w:rPr>
          <w:b/>
          <w:bCs/>
          <w:szCs w:val="24"/>
        </w:rPr>
        <w:tab/>
      </w:r>
      <w:r w:rsidRPr="0060508A">
        <w:rPr>
          <w:bCs/>
          <w:szCs w:val="24"/>
        </w:rPr>
        <w:t>The rates of exchange quoted by the tenderer in paragraph 4.1 of the Declaration Certificate will be verified for accuracy.</w:t>
      </w:r>
    </w:p>
    <w:p w14:paraId="1011519D"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
          <w:bCs/>
          <w:szCs w:val="24"/>
        </w:rPr>
      </w:pPr>
      <w:r w:rsidRPr="0060508A">
        <w:rPr>
          <w:b/>
          <w:bCs/>
          <w:szCs w:val="24"/>
        </w:rPr>
        <w:t>39.4</w:t>
      </w:r>
      <w:r w:rsidRPr="0060508A">
        <w:rPr>
          <w:bCs/>
          <w:szCs w:val="24"/>
        </w:rPr>
        <w:tab/>
      </w:r>
      <w:r w:rsidRPr="0060508A">
        <w:rPr>
          <w:b/>
          <w:bCs/>
          <w:szCs w:val="24"/>
        </w:rPr>
        <w:t>AUTHORIZATION LETTERS</w:t>
      </w:r>
    </w:p>
    <w:p w14:paraId="0374B4B4"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
          <w:bCs/>
          <w:szCs w:val="24"/>
        </w:rPr>
        <w:t>39.4.1</w:t>
      </w:r>
      <w:r w:rsidRPr="0060508A">
        <w:rPr>
          <w:b/>
          <w:bCs/>
          <w:szCs w:val="24"/>
        </w:rPr>
        <w:tab/>
      </w:r>
      <w:r w:rsidRPr="0060508A">
        <w:rPr>
          <w:bCs/>
          <w:szCs w:val="24"/>
        </w:rPr>
        <w:t xml:space="preserve">If during the contract period, the quantity of required items cannot be wholly sourced from South African (SA) based manufacturers and/ or at stipulated local content threshold at any particular time, tenderers / suppliers should obtain written authorization from </w:t>
      </w:r>
      <w:r w:rsidRPr="0060508A">
        <w:rPr>
          <w:b/>
          <w:bCs/>
          <w:szCs w:val="24"/>
        </w:rPr>
        <w:t xml:space="preserve">the dti </w:t>
      </w:r>
      <w:r w:rsidRPr="0060508A">
        <w:rPr>
          <w:bCs/>
          <w:szCs w:val="24"/>
        </w:rPr>
        <w:t xml:space="preserve">to supply the remaining portion of the items at a lower local content threshold. The </w:t>
      </w:r>
      <w:r w:rsidRPr="0060508A">
        <w:rPr>
          <w:b/>
          <w:bCs/>
          <w:szCs w:val="24"/>
        </w:rPr>
        <w:t xml:space="preserve">dti, </w:t>
      </w:r>
      <w:r w:rsidRPr="0060508A">
        <w:rPr>
          <w:bCs/>
          <w:szCs w:val="24"/>
        </w:rPr>
        <w:t>in consultation</w:t>
      </w:r>
      <w:r w:rsidRPr="0060508A">
        <w:rPr>
          <w:b/>
          <w:bCs/>
          <w:szCs w:val="24"/>
        </w:rPr>
        <w:t xml:space="preserve"> </w:t>
      </w:r>
      <w:r w:rsidRPr="0060508A">
        <w:rPr>
          <w:bCs/>
          <w:szCs w:val="24"/>
        </w:rPr>
        <w:t>the procuring organ of state, will grant authorization on a case-by-case basis and will consider the following:</w:t>
      </w:r>
    </w:p>
    <w:p w14:paraId="2F450780"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Cs/>
          <w:szCs w:val="24"/>
        </w:rPr>
        <w:lastRenderedPageBreak/>
        <w:tab/>
        <w:t>a)</w:t>
      </w:r>
      <w:r w:rsidRPr="0060508A">
        <w:rPr>
          <w:bCs/>
          <w:szCs w:val="24"/>
        </w:rPr>
        <w:tab/>
        <w:t>required volumes in the particular tender;</w:t>
      </w:r>
    </w:p>
    <w:p w14:paraId="063D967D"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Cs/>
          <w:szCs w:val="24"/>
        </w:rPr>
        <w:tab/>
        <w:t>b)</w:t>
      </w:r>
      <w:r w:rsidRPr="0060508A">
        <w:rPr>
          <w:bCs/>
          <w:szCs w:val="24"/>
        </w:rPr>
        <w:tab/>
        <w:t>available collective SA industry manufacturing capacity at that time;</w:t>
      </w:r>
    </w:p>
    <w:p w14:paraId="03C2FCDA"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Cs/>
          <w:szCs w:val="24"/>
        </w:rPr>
        <w:tab/>
        <w:t>c)</w:t>
      </w:r>
      <w:r w:rsidRPr="0060508A">
        <w:rPr>
          <w:bCs/>
          <w:szCs w:val="24"/>
        </w:rPr>
        <w:tab/>
        <w:t>delivery times;</w:t>
      </w:r>
    </w:p>
    <w:p w14:paraId="6A6AD697"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Cs/>
          <w:szCs w:val="24"/>
        </w:rPr>
        <w:tab/>
        <w:t>d)</w:t>
      </w:r>
      <w:r w:rsidRPr="0060508A">
        <w:rPr>
          <w:bCs/>
          <w:szCs w:val="24"/>
        </w:rPr>
        <w:tab/>
        <w:t>availability of input material and components;</w:t>
      </w:r>
    </w:p>
    <w:p w14:paraId="1FB73CD1"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Cs/>
          <w:szCs w:val="24"/>
        </w:rPr>
        <w:tab/>
        <w:t>e)</w:t>
      </w:r>
      <w:r w:rsidRPr="0060508A">
        <w:rPr>
          <w:bCs/>
          <w:szCs w:val="24"/>
        </w:rPr>
        <w:tab/>
        <w:t>security of supplies and emergencies;</w:t>
      </w:r>
    </w:p>
    <w:p w14:paraId="53A4EF39"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Cs/>
          <w:szCs w:val="24"/>
        </w:rPr>
        <w:tab/>
        <w:t>f)</w:t>
      </w:r>
      <w:r w:rsidRPr="0060508A">
        <w:rPr>
          <w:bCs/>
          <w:szCs w:val="24"/>
        </w:rPr>
        <w:tab/>
        <w:t>technical considerations including operating conditions;</w:t>
      </w:r>
    </w:p>
    <w:p w14:paraId="797A3A9D"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bCs/>
          <w:szCs w:val="24"/>
        </w:rPr>
      </w:pPr>
      <w:r w:rsidRPr="0060508A">
        <w:rPr>
          <w:bCs/>
          <w:szCs w:val="24"/>
        </w:rPr>
        <w:tab/>
        <w:t>g)</w:t>
      </w:r>
      <w:r w:rsidRPr="0060508A">
        <w:rPr>
          <w:bCs/>
          <w:szCs w:val="24"/>
        </w:rPr>
        <w:tab/>
        <w:t>localisation plans aimed at establishing and/or increasing local manufacturing capacity; and</w:t>
      </w:r>
    </w:p>
    <w:p w14:paraId="6127A23A"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bCs/>
          <w:szCs w:val="24"/>
        </w:rPr>
      </w:pPr>
      <w:r w:rsidRPr="0060508A">
        <w:rPr>
          <w:bCs/>
          <w:szCs w:val="24"/>
        </w:rPr>
        <w:tab/>
        <w:t>h)</w:t>
      </w:r>
      <w:r w:rsidRPr="0060508A">
        <w:rPr>
          <w:bCs/>
          <w:szCs w:val="24"/>
        </w:rPr>
        <w:tab/>
        <w:t>replacement of components on the existing infrastructure (where applicable)</w:t>
      </w:r>
    </w:p>
    <w:p w14:paraId="48877B63"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bCs/>
          <w:szCs w:val="24"/>
        </w:rPr>
      </w:pPr>
      <w:r w:rsidRPr="0060508A">
        <w:rPr>
          <w:bCs/>
          <w:szCs w:val="24"/>
        </w:rPr>
        <w:tab/>
      </w:r>
      <w:r w:rsidRPr="0060508A">
        <w:rPr>
          <w:bCs/>
          <w:szCs w:val="24"/>
        </w:rPr>
        <w:tab/>
        <w:t>in order to honour the warranties and guarantees.</w:t>
      </w:r>
    </w:p>
    <w:p w14:paraId="10956986"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
          <w:bCs/>
          <w:szCs w:val="24"/>
        </w:rPr>
        <w:t>39.4.2</w:t>
      </w:r>
      <w:r w:rsidRPr="0060508A">
        <w:rPr>
          <w:bCs/>
          <w:szCs w:val="24"/>
        </w:rPr>
        <w:tab/>
        <w:t>Specifications, design standards, material availability, technology choices and volumes are some of the main causes of authorizations.</w:t>
      </w:r>
    </w:p>
    <w:p w14:paraId="4EFDE403"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
          <w:bCs/>
          <w:szCs w:val="24"/>
        </w:rPr>
        <w:t>39.4.3</w:t>
      </w:r>
      <w:r w:rsidRPr="0060508A">
        <w:rPr>
          <w:bCs/>
          <w:szCs w:val="24"/>
        </w:rPr>
        <w:tab/>
        <w:t>The tender information / relevant information must be provided on the tenderer’s / supplier’s letterhead when requesting an authorization letter:</w:t>
      </w:r>
    </w:p>
    <w:p w14:paraId="7D2138FA" w14:textId="77777777" w:rsidR="003D7107" w:rsidRPr="0060508A" w:rsidRDefault="003D7107" w:rsidP="00554D4B">
      <w:pPr>
        <w:widowControl w:val="0"/>
        <w:numPr>
          <w:ilvl w:val="0"/>
          <w:numId w:val="9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Cs w:val="24"/>
        </w:rPr>
      </w:pPr>
      <w:r w:rsidRPr="0060508A">
        <w:rPr>
          <w:bCs/>
          <w:szCs w:val="24"/>
        </w:rPr>
        <w:t xml:space="preserve">Procuring entity; </w:t>
      </w:r>
    </w:p>
    <w:p w14:paraId="7E93D29E" w14:textId="77777777" w:rsidR="003D7107" w:rsidRPr="0060508A" w:rsidRDefault="003D7107" w:rsidP="00554D4B">
      <w:pPr>
        <w:widowControl w:val="0"/>
        <w:numPr>
          <w:ilvl w:val="0"/>
          <w:numId w:val="9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Cs w:val="24"/>
        </w:rPr>
      </w:pPr>
      <w:r w:rsidRPr="0060508A">
        <w:rPr>
          <w:bCs/>
          <w:szCs w:val="24"/>
        </w:rPr>
        <w:t>Tender / contract description</w:t>
      </w:r>
    </w:p>
    <w:p w14:paraId="0803E4B9" w14:textId="77777777" w:rsidR="003D7107" w:rsidRPr="0060508A" w:rsidRDefault="003D7107" w:rsidP="00554D4B">
      <w:pPr>
        <w:widowControl w:val="0"/>
        <w:numPr>
          <w:ilvl w:val="0"/>
          <w:numId w:val="9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Cs w:val="24"/>
        </w:rPr>
      </w:pPr>
      <w:r w:rsidRPr="0060508A">
        <w:rPr>
          <w:bCs/>
          <w:szCs w:val="24"/>
        </w:rPr>
        <w:t>Tender reference number</w:t>
      </w:r>
    </w:p>
    <w:p w14:paraId="186A4149" w14:textId="77777777" w:rsidR="003D7107" w:rsidRPr="0060508A" w:rsidRDefault="003D7107" w:rsidP="00554D4B">
      <w:pPr>
        <w:widowControl w:val="0"/>
        <w:numPr>
          <w:ilvl w:val="0"/>
          <w:numId w:val="9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Cs w:val="24"/>
        </w:rPr>
      </w:pPr>
      <w:r w:rsidRPr="0060508A">
        <w:rPr>
          <w:bCs/>
          <w:szCs w:val="24"/>
        </w:rPr>
        <w:t>Closing date of tender</w:t>
      </w:r>
    </w:p>
    <w:p w14:paraId="3F574A36" w14:textId="77777777" w:rsidR="003D7107" w:rsidRPr="001A3CE8" w:rsidRDefault="003D7107" w:rsidP="00554D4B">
      <w:pPr>
        <w:widowControl w:val="0"/>
        <w:numPr>
          <w:ilvl w:val="0"/>
          <w:numId w:val="9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Cs w:val="24"/>
        </w:rPr>
      </w:pPr>
      <w:r w:rsidRPr="0060508A">
        <w:rPr>
          <w:bCs/>
          <w:szCs w:val="24"/>
        </w:rPr>
        <w:t>Detailed specifications of items for which the exemption is requested for</w:t>
      </w:r>
      <w:r>
        <w:rPr>
          <w:bCs/>
          <w:szCs w:val="24"/>
        </w:rPr>
        <w:t xml:space="preserve"> </w:t>
      </w:r>
      <w:r w:rsidRPr="001A3CE8">
        <w:rPr>
          <w:bCs/>
          <w:szCs w:val="24"/>
        </w:rPr>
        <w:t>(kindly attach specifications)</w:t>
      </w:r>
    </w:p>
    <w:p w14:paraId="12C6D868" w14:textId="77777777" w:rsidR="003D7107" w:rsidRPr="0060508A" w:rsidRDefault="003D7107" w:rsidP="00554D4B">
      <w:pPr>
        <w:widowControl w:val="0"/>
        <w:numPr>
          <w:ilvl w:val="0"/>
          <w:numId w:val="9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Cs w:val="24"/>
        </w:rPr>
      </w:pPr>
      <w:r w:rsidRPr="0060508A">
        <w:rPr>
          <w:bCs/>
          <w:szCs w:val="24"/>
        </w:rPr>
        <w:t>Products/inputs/components to be imported</w:t>
      </w:r>
    </w:p>
    <w:p w14:paraId="7168B8A3" w14:textId="77777777" w:rsidR="003D7107" w:rsidRPr="0060508A" w:rsidRDefault="003D7107" w:rsidP="00554D4B">
      <w:pPr>
        <w:widowControl w:val="0"/>
        <w:numPr>
          <w:ilvl w:val="0"/>
          <w:numId w:val="9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Cs w:val="24"/>
        </w:rPr>
      </w:pPr>
      <w:r w:rsidRPr="0060508A">
        <w:rPr>
          <w:bCs/>
          <w:szCs w:val="24"/>
        </w:rPr>
        <w:t>Reasons for request</w:t>
      </w:r>
    </w:p>
    <w:p w14:paraId="59804185" w14:textId="77777777" w:rsidR="003D7107" w:rsidRPr="00D63C6D" w:rsidRDefault="003D7107" w:rsidP="00554D4B">
      <w:pPr>
        <w:widowControl w:val="0"/>
        <w:numPr>
          <w:ilvl w:val="0"/>
          <w:numId w:val="9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Cs w:val="24"/>
        </w:rPr>
      </w:pPr>
      <w:r w:rsidRPr="0060508A">
        <w:rPr>
          <w:bCs/>
          <w:szCs w:val="24"/>
        </w:rPr>
        <w:t>Supporting letters from local bidders’ suppliers and manufacturers</w:t>
      </w:r>
    </w:p>
    <w:p w14:paraId="285E7258" w14:textId="77777777" w:rsidR="003D7107"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r w:rsidRPr="0060508A">
        <w:rPr>
          <w:b/>
          <w:bCs/>
          <w:szCs w:val="24"/>
        </w:rPr>
        <w:t>39.4.4</w:t>
      </w:r>
      <w:r w:rsidRPr="0060508A">
        <w:rPr>
          <w:bCs/>
          <w:szCs w:val="24"/>
        </w:rPr>
        <w:tab/>
        <w:t>The turn-around time for processing of authorization requests is 5 working days from the date of receipt.</w:t>
      </w:r>
    </w:p>
    <w:p w14:paraId="4A556A71"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bCs/>
          <w:szCs w:val="24"/>
        </w:rPr>
      </w:pPr>
    </w:p>
    <w:p w14:paraId="49E14E09" w14:textId="77777777" w:rsidR="003D7107" w:rsidRPr="0060508A"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94"/>
        <w:jc w:val="center"/>
        <w:rPr>
          <w:szCs w:val="24"/>
          <w:u w:val="single"/>
        </w:rPr>
      </w:pPr>
      <w:r w:rsidRPr="0060508A">
        <w:rPr>
          <w:szCs w:val="24"/>
          <w:u w:val="single"/>
        </w:rPr>
        <w:t>IMPORTANT NOTICE</w:t>
      </w:r>
    </w:p>
    <w:p w14:paraId="637B9911" w14:textId="77777777" w:rsidR="003D7107" w:rsidRPr="0060508A" w:rsidRDefault="003D7107" w:rsidP="003D7107">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line="360" w:lineRule="auto"/>
        <w:ind w:left="794"/>
        <w:jc w:val="center"/>
        <w:rPr>
          <w:szCs w:val="24"/>
        </w:rPr>
      </w:pPr>
      <w:r w:rsidRPr="0060508A">
        <w:rPr>
          <w:szCs w:val="24"/>
        </w:rPr>
        <w:t>THE SUCCESSFUL BIDDER WILL BE SUBJECTED TO POSITIVE SECURITY CLEARANCE</w:t>
      </w:r>
    </w:p>
    <w:p w14:paraId="17AC0D4D" w14:textId="77777777" w:rsidR="003D7107" w:rsidRPr="0060508A" w:rsidRDefault="003D7107" w:rsidP="003D7107">
      <w:pPr>
        <w:spacing w:line="360" w:lineRule="auto"/>
        <w:ind w:firstLine="720"/>
        <w:jc w:val="center"/>
        <w:rPr>
          <w:b/>
          <w:szCs w:val="24"/>
          <w:u w:val="single"/>
        </w:rPr>
      </w:pPr>
      <w:r w:rsidRPr="0060508A">
        <w:rPr>
          <w:b/>
          <w:szCs w:val="24"/>
          <w:u w:val="single"/>
        </w:rPr>
        <w:t>END OF THE SPECIAL CONDITIONS OF CONTRACT</w:t>
      </w:r>
    </w:p>
    <w:p w14:paraId="3E86FA92" w14:textId="77777777" w:rsidR="003D7107" w:rsidRPr="0060508A" w:rsidRDefault="003D7107" w:rsidP="003D7107">
      <w:pPr>
        <w:spacing w:line="360" w:lineRule="auto"/>
        <w:rPr>
          <w:b/>
          <w:szCs w:val="24"/>
          <w:u w:val="single"/>
        </w:rPr>
      </w:pPr>
      <w:r w:rsidRPr="0060508A">
        <w:rPr>
          <w:b/>
          <w:szCs w:val="24"/>
          <w:u w:val="single"/>
        </w:rPr>
        <w:t>ADDITIONAL CONDITIONS</w:t>
      </w:r>
    </w:p>
    <w:p w14:paraId="5B478456" w14:textId="77777777" w:rsidR="003D7107" w:rsidRPr="0060508A" w:rsidRDefault="003D7107" w:rsidP="003D7107">
      <w:pPr>
        <w:spacing w:line="360" w:lineRule="auto"/>
        <w:rPr>
          <w:szCs w:val="24"/>
        </w:rPr>
      </w:pPr>
      <w:r w:rsidRPr="0060508A">
        <w:rPr>
          <w:szCs w:val="24"/>
        </w:rPr>
        <w:t>UNDER NO circumstances may the Bidder make use of Government employees to assist them on site to load/off load appliances. Failure to comply will lead to corrective steps being taken against him.  The Department cannot accept responsibility for any injuries being sustained by government employees as a result of the Bidder not complying with this condition.</w:t>
      </w:r>
    </w:p>
    <w:p w14:paraId="61ACB427" w14:textId="77777777" w:rsidR="003D7107" w:rsidRPr="0060508A" w:rsidRDefault="003D7107" w:rsidP="003D7107">
      <w:pPr>
        <w:spacing w:line="360" w:lineRule="auto"/>
        <w:rPr>
          <w:szCs w:val="24"/>
          <w:u w:val="single"/>
        </w:rPr>
      </w:pPr>
      <w:r w:rsidRPr="0060508A">
        <w:rPr>
          <w:b/>
          <w:szCs w:val="24"/>
          <w:u w:val="single"/>
        </w:rPr>
        <w:t>ACCESS TO THE SITE/S WILL BE DENIED FOR BIDDERS NOT COMPLYING.</w:t>
      </w:r>
    </w:p>
    <w:p w14:paraId="39881F00" w14:textId="77777777" w:rsidR="003D7107" w:rsidRPr="0060508A" w:rsidRDefault="003D7107" w:rsidP="003D7107">
      <w:pPr>
        <w:spacing w:line="360" w:lineRule="auto"/>
        <w:rPr>
          <w:szCs w:val="24"/>
        </w:rPr>
      </w:pPr>
      <w:r w:rsidRPr="0060508A">
        <w:rPr>
          <w:szCs w:val="24"/>
        </w:rPr>
        <w:t>Bidders must be careful not to damage any part of the building, curtains, carpets etc. during the execution of the work, as all damages arising from the work will be made good at the Bidder`s expense to the satisfaction of the supervising officer.</w:t>
      </w:r>
    </w:p>
    <w:p w14:paraId="361A0CE1" w14:textId="77777777" w:rsidR="003D7107" w:rsidRPr="0060508A" w:rsidRDefault="003D7107" w:rsidP="003D7107">
      <w:pPr>
        <w:spacing w:line="360" w:lineRule="auto"/>
        <w:rPr>
          <w:szCs w:val="24"/>
        </w:rPr>
      </w:pPr>
      <w:r w:rsidRPr="0060508A">
        <w:rPr>
          <w:b/>
          <w:szCs w:val="24"/>
          <w:u w:val="single"/>
        </w:rPr>
        <w:t>ASSOCIATED ELECTRICAL WORK</w:t>
      </w:r>
    </w:p>
    <w:p w14:paraId="206CF153" w14:textId="77777777" w:rsidR="003D7107" w:rsidRPr="0060508A" w:rsidRDefault="003D7107" w:rsidP="003D7107">
      <w:pPr>
        <w:spacing w:line="360" w:lineRule="auto"/>
        <w:rPr>
          <w:szCs w:val="24"/>
        </w:rPr>
      </w:pPr>
      <w:r w:rsidRPr="0060508A">
        <w:rPr>
          <w:szCs w:val="24"/>
        </w:rPr>
        <w:t>The Contractor may be required to undertake repairs to electrical work associated with control systems, starters, motors and engine protection equipment including power conductors.</w:t>
      </w:r>
    </w:p>
    <w:p w14:paraId="0E72D1F9" w14:textId="77777777" w:rsidR="003D7107" w:rsidRPr="0060508A" w:rsidRDefault="003D7107" w:rsidP="003D7107">
      <w:pPr>
        <w:spacing w:line="360" w:lineRule="auto"/>
        <w:rPr>
          <w:szCs w:val="24"/>
        </w:rPr>
      </w:pPr>
      <w:r w:rsidRPr="0060508A">
        <w:rPr>
          <w:b/>
          <w:szCs w:val="24"/>
          <w:u w:val="single"/>
        </w:rPr>
        <w:t>NOTE</w:t>
      </w:r>
      <w:r w:rsidRPr="0060508A">
        <w:rPr>
          <w:szCs w:val="24"/>
        </w:rPr>
        <w:t>:</w:t>
      </w:r>
    </w:p>
    <w:p w14:paraId="65EE089C" w14:textId="77777777" w:rsidR="003D7107" w:rsidRPr="0060508A" w:rsidRDefault="003D7107" w:rsidP="003D7107">
      <w:pPr>
        <w:spacing w:line="360" w:lineRule="auto"/>
        <w:rPr>
          <w:szCs w:val="24"/>
        </w:rPr>
      </w:pPr>
      <w:r w:rsidRPr="0060508A">
        <w:rPr>
          <w:b/>
          <w:szCs w:val="24"/>
        </w:rPr>
        <w:lastRenderedPageBreak/>
        <w:t>All such work shall be carried out by, or under the supervision of a Licensed Electrician only</w:t>
      </w:r>
      <w:r w:rsidRPr="0060508A">
        <w:rPr>
          <w:szCs w:val="24"/>
        </w:rPr>
        <w:t xml:space="preserve"> and all work done shall comply with the Standard Wiring Regulations, S.A.B.S. 0142, as well as the Department’s Standard Specification for Electrical Equipment and Installations for Mechanical Services, Issue VIII, 1984.</w:t>
      </w:r>
    </w:p>
    <w:p w14:paraId="77CD29A0" w14:textId="77777777" w:rsidR="003D7107" w:rsidRPr="0060508A" w:rsidRDefault="003D7107" w:rsidP="003D7107">
      <w:pPr>
        <w:spacing w:line="360" w:lineRule="auto"/>
        <w:rPr>
          <w:szCs w:val="24"/>
        </w:rPr>
      </w:pPr>
      <w:r w:rsidRPr="0060508A">
        <w:rPr>
          <w:b/>
          <w:szCs w:val="24"/>
        </w:rPr>
        <w:t>All electrical work falls within the scope of this document and is the responsibility on the main contractor.</w:t>
      </w:r>
    </w:p>
    <w:p w14:paraId="14C2E0FB" w14:textId="77777777" w:rsidR="003D7107" w:rsidRPr="0060508A" w:rsidRDefault="003D7107" w:rsidP="003D7107">
      <w:pPr>
        <w:pStyle w:val="Footer"/>
        <w:tabs>
          <w:tab w:val="left" w:pos="720"/>
        </w:tabs>
        <w:spacing w:line="360" w:lineRule="auto"/>
        <w:rPr>
          <w:bCs/>
          <w:szCs w:val="24"/>
        </w:rPr>
      </w:pPr>
      <w:r w:rsidRPr="0060508A">
        <w:rPr>
          <w:szCs w:val="24"/>
        </w:rPr>
        <w:br w:type="page"/>
      </w:r>
    </w:p>
    <w:p w14:paraId="133DA86C" w14:textId="77777777" w:rsidR="003D7107" w:rsidRDefault="003D7107" w:rsidP="003D7107">
      <w:pPr>
        <w:spacing w:after="200" w:line="276" w:lineRule="auto"/>
        <w:jc w:val="center"/>
        <w:rPr>
          <w:b/>
          <w:sz w:val="96"/>
          <w:szCs w:val="96"/>
        </w:rPr>
      </w:pPr>
    </w:p>
    <w:p w14:paraId="3F72E34B" w14:textId="77777777" w:rsidR="003D7107" w:rsidRDefault="003D7107" w:rsidP="003D7107">
      <w:pPr>
        <w:spacing w:after="200" w:line="276" w:lineRule="auto"/>
        <w:jc w:val="center"/>
        <w:rPr>
          <w:b/>
          <w:sz w:val="96"/>
          <w:szCs w:val="96"/>
        </w:rPr>
      </w:pPr>
    </w:p>
    <w:p w14:paraId="35868698" w14:textId="77777777" w:rsidR="003D7107" w:rsidRDefault="003D7107" w:rsidP="003D7107">
      <w:pPr>
        <w:spacing w:after="200" w:line="276" w:lineRule="auto"/>
        <w:jc w:val="center"/>
        <w:rPr>
          <w:b/>
          <w:sz w:val="96"/>
          <w:szCs w:val="96"/>
        </w:rPr>
      </w:pPr>
    </w:p>
    <w:p w14:paraId="04E6409A" w14:textId="77777777" w:rsidR="003D7107" w:rsidRDefault="003D7107" w:rsidP="003D7107">
      <w:pPr>
        <w:spacing w:after="200" w:line="276" w:lineRule="auto"/>
        <w:jc w:val="center"/>
        <w:rPr>
          <w:b/>
          <w:sz w:val="96"/>
          <w:szCs w:val="96"/>
        </w:rPr>
      </w:pPr>
    </w:p>
    <w:p w14:paraId="1048FD16" w14:textId="77777777" w:rsidR="003D7107" w:rsidRPr="001A3CE8" w:rsidRDefault="003D7107" w:rsidP="003D7107">
      <w:pPr>
        <w:spacing w:after="200" w:line="276" w:lineRule="auto"/>
        <w:jc w:val="center"/>
        <w:rPr>
          <w:b/>
          <w:sz w:val="96"/>
          <w:szCs w:val="96"/>
        </w:rPr>
      </w:pPr>
      <w:r w:rsidRPr="001A3CE8">
        <w:rPr>
          <w:b/>
          <w:sz w:val="96"/>
          <w:szCs w:val="96"/>
        </w:rPr>
        <w:t>TECHNICAL SPECIFICATION</w:t>
      </w:r>
    </w:p>
    <w:p w14:paraId="5B21DDC0" w14:textId="77777777" w:rsidR="003D7107" w:rsidRDefault="003D7107" w:rsidP="003D7107">
      <w:pPr>
        <w:spacing w:after="200" w:line="276" w:lineRule="auto"/>
        <w:rPr>
          <w:rFonts w:ascii="Arial Narrow" w:hAnsi="Arial Narrow"/>
        </w:rPr>
      </w:pPr>
    </w:p>
    <w:p w14:paraId="3D4507C2" w14:textId="77777777" w:rsidR="003D7107" w:rsidRDefault="003D7107" w:rsidP="003D7107">
      <w:pPr>
        <w:pStyle w:val="Footer"/>
        <w:tabs>
          <w:tab w:val="left" w:pos="720"/>
        </w:tabs>
        <w:spacing w:line="360" w:lineRule="auto"/>
        <w:jc w:val="center"/>
        <w:rPr>
          <w:b/>
          <w:bCs/>
          <w:sz w:val="40"/>
          <w:szCs w:val="40"/>
        </w:rPr>
      </w:pPr>
    </w:p>
    <w:p w14:paraId="1C4784BB" w14:textId="77777777" w:rsidR="003D7107" w:rsidRDefault="003D7107" w:rsidP="003D7107">
      <w:pPr>
        <w:pStyle w:val="Footer"/>
        <w:tabs>
          <w:tab w:val="left" w:pos="720"/>
        </w:tabs>
        <w:spacing w:line="360" w:lineRule="auto"/>
        <w:jc w:val="center"/>
        <w:rPr>
          <w:b/>
          <w:bCs/>
          <w:sz w:val="40"/>
          <w:szCs w:val="40"/>
        </w:rPr>
      </w:pPr>
    </w:p>
    <w:p w14:paraId="7EBBB8F2" w14:textId="77777777" w:rsidR="003D7107" w:rsidRDefault="003D7107" w:rsidP="003D7107">
      <w:pPr>
        <w:pStyle w:val="Footer"/>
        <w:tabs>
          <w:tab w:val="left" w:pos="720"/>
        </w:tabs>
        <w:spacing w:line="360" w:lineRule="auto"/>
        <w:jc w:val="center"/>
        <w:rPr>
          <w:b/>
          <w:bCs/>
          <w:sz w:val="40"/>
          <w:szCs w:val="40"/>
        </w:rPr>
      </w:pPr>
    </w:p>
    <w:p w14:paraId="02B312E7" w14:textId="77777777" w:rsidR="003D7107" w:rsidRDefault="003D7107" w:rsidP="003D7107">
      <w:pPr>
        <w:pStyle w:val="Footer"/>
        <w:tabs>
          <w:tab w:val="left" w:pos="720"/>
        </w:tabs>
        <w:spacing w:line="360" w:lineRule="auto"/>
        <w:jc w:val="center"/>
        <w:rPr>
          <w:b/>
          <w:bCs/>
          <w:sz w:val="40"/>
          <w:szCs w:val="40"/>
        </w:rPr>
      </w:pPr>
    </w:p>
    <w:p w14:paraId="2AE8EC7B" w14:textId="77777777" w:rsidR="003D7107" w:rsidRDefault="003D7107" w:rsidP="003D7107">
      <w:pPr>
        <w:pStyle w:val="Footer"/>
        <w:tabs>
          <w:tab w:val="left" w:pos="720"/>
        </w:tabs>
        <w:spacing w:line="360" w:lineRule="auto"/>
        <w:jc w:val="center"/>
        <w:rPr>
          <w:b/>
          <w:bCs/>
          <w:sz w:val="40"/>
          <w:szCs w:val="40"/>
        </w:rPr>
      </w:pPr>
    </w:p>
    <w:p w14:paraId="44C4E5E1" w14:textId="77777777" w:rsidR="003D7107" w:rsidRDefault="003D7107" w:rsidP="003D7107">
      <w:pPr>
        <w:pStyle w:val="Footer"/>
        <w:tabs>
          <w:tab w:val="left" w:pos="720"/>
        </w:tabs>
        <w:spacing w:line="360" w:lineRule="auto"/>
        <w:jc w:val="center"/>
        <w:rPr>
          <w:b/>
          <w:bCs/>
          <w:sz w:val="40"/>
          <w:szCs w:val="40"/>
        </w:rPr>
      </w:pPr>
    </w:p>
    <w:p w14:paraId="50B3C640" w14:textId="77777777" w:rsidR="003D7107" w:rsidRDefault="003D7107" w:rsidP="003D7107">
      <w:pPr>
        <w:pStyle w:val="Footer"/>
        <w:tabs>
          <w:tab w:val="left" w:pos="720"/>
        </w:tabs>
        <w:spacing w:line="360" w:lineRule="auto"/>
        <w:jc w:val="center"/>
        <w:rPr>
          <w:b/>
          <w:bCs/>
          <w:sz w:val="40"/>
          <w:szCs w:val="40"/>
        </w:rPr>
      </w:pPr>
    </w:p>
    <w:p w14:paraId="1BC9531A" w14:textId="77777777" w:rsidR="003D7107" w:rsidRDefault="003D7107" w:rsidP="003D7107">
      <w:pPr>
        <w:pStyle w:val="Footer"/>
        <w:tabs>
          <w:tab w:val="left" w:pos="720"/>
        </w:tabs>
        <w:spacing w:line="360" w:lineRule="auto"/>
        <w:jc w:val="center"/>
        <w:rPr>
          <w:b/>
          <w:bCs/>
          <w:sz w:val="40"/>
          <w:szCs w:val="40"/>
        </w:rPr>
      </w:pPr>
    </w:p>
    <w:p w14:paraId="1585DBB9" w14:textId="77777777" w:rsidR="003D7107" w:rsidRDefault="003D7107" w:rsidP="003D7107">
      <w:pPr>
        <w:pStyle w:val="Footer"/>
        <w:tabs>
          <w:tab w:val="left" w:pos="720"/>
        </w:tabs>
        <w:spacing w:line="360" w:lineRule="auto"/>
        <w:jc w:val="center"/>
        <w:rPr>
          <w:b/>
          <w:bCs/>
          <w:sz w:val="40"/>
          <w:szCs w:val="40"/>
        </w:rPr>
      </w:pPr>
    </w:p>
    <w:p w14:paraId="4B4B026D" w14:textId="77777777" w:rsidR="003D7107" w:rsidRPr="00B50A50" w:rsidRDefault="003D7107" w:rsidP="003D7107">
      <w:pPr>
        <w:jc w:val="center"/>
        <w:rPr>
          <w:sz w:val="40"/>
          <w:szCs w:val="40"/>
        </w:rPr>
      </w:pPr>
      <w:r w:rsidRPr="00B50A50">
        <w:rPr>
          <w:sz w:val="40"/>
          <w:szCs w:val="40"/>
        </w:rPr>
        <w:t>Specification</w:t>
      </w:r>
    </w:p>
    <w:p w14:paraId="17A8EE9C" w14:textId="77777777" w:rsidR="003D7107" w:rsidRPr="00B50A50" w:rsidRDefault="003D7107" w:rsidP="003D7107">
      <w:pPr>
        <w:jc w:val="center"/>
        <w:rPr>
          <w:sz w:val="40"/>
          <w:szCs w:val="40"/>
        </w:rPr>
      </w:pPr>
    </w:p>
    <w:p w14:paraId="46D69670" w14:textId="77777777" w:rsidR="003D7107" w:rsidRPr="00B50A50" w:rsidRDefault="003D7107" w:rsidP="003D7107">
      <w:pPr>
        <w:jc w:val="center"/>
        <w:rPr>
          <w:sz w:val="40"/>
          <w:szCs w:val="40"/>
        </w:rPr>
      </w:pPr>
      <w:r w:rsidRPr="00B50A50">
        <w:rPr>
          <w:sz w:val="40"/>
          <w:szCs w:val="40"/>
        </w:rPr>
        <w:t>For the</w:t>
      </w:r>
    </w:p>
    <w:p w14:paraId="31561045" w14:textId="77777777" w:rsidR="003D7107" w:rsidRPr="00B50A50" w:rsidRDefault="003D7107" w:rsidP="003D7107">
      <w:pPr>
        <w:jc w:val="center"/>
        <w:rPr>
          <w:sz w:val="40"/>
          <w:szCs w:val="40"/>
        </w:rPr>
      </w:pPr>
    </w:p>
    <w:p w14:paraId="4DBAE8C7" w14:textId="77777777" w:rsidR="003D7107" w:rsidRPr="00B50A50" w:rsidRDefault="003D7107" w:rsidP="003D7107">
      <w:pPr>
        <w:jc w:val="center"/>
        <w:rPr>
          <w:sz w:val="40"/>
          <w:szCs w:val="40"/>
        </w:rPr>
      </w:pPr>
      <w:r w:rsidRPr="00B50A50">
        <w:rPr>
          <w:sz w:val="40"/>
          <w:szCs w:val="40"/>
        </w:rPr>
        <w:t xml:space="preserve">SERVICING, REPAIRS AND MAINTENANCE OF </w:t>
      </w:r>
    </w:p>
    <w:p w14:paraId="1680FF99" w14:textId="77777777" w:rsidR="003D7107" w:rsidRPr="00B50A50" w:rsidRDefault="003D7107" w:rsidP="003D7107">
      <w:pPr>
        <w:jc w:val="center"/>
        <w:rPr>
          <w:sz w:val="40"/>
          <w:szCs w:val="40"/>
        </w:rPr>
      </w:pPr>
    </w:p>
    <w:p w14:paraId="6DDA5A3C" w14:textId="77777777" w:rsidR="003D7107" w:rsidRPr="00B50A50" w:rsidRDefault="003D7107" w:rsidP="003D7107">
      <w:pPr>
        <w:jc w:val="center"/>
        <w:rPr>
          <w:sz w:val="40"/>
          <w:szCs w:val="40"/>
        </w:rPr>
      </w:pPr>
      <w:r w:rsidRPr="00B50A50">
        <w:rPr>
          <w:sz w:val="40"/>
          <w:szCs w:val="40"/>
        </w:rPr>
        <w:t xml:space="preserve"> REFRIGERATION</w:t>
      </w:r>
    </w:p>
    <w:p w14:paraId="6CC49ED7" w14:textId="77777777" w:rsidR="003D7107" w:rsidRPr="00B50A50" w:rsidRDefault="003D7107" w:rsidP="003D7107">
      <w:pPr>
        <w:jc w:val="center"/>
        <w:rPr>
          <w:sz w:val="40"/>
          <w:szCs w:val="40"/>
        </w:rPr>
      </w:pPr>
    </w:p>
    <w:p w14:paraId="4E0E7F70" w14:textId="77777777" w:rsidR="003D7107" w:rsidRPr="00B50A50" w:rsidRDefault="003D7107" w:rsidP="003D7107">
      <w:pPr>
        <w:jc w:val="center"/>
        <w:rPr>
          <w:sz w:val="40"/>
          <w:szCs w:val="40"/>
        </w:rPr>
      </w:pPr>
      <w:r w:rsidRPr="00B50A50">
        <w:rPr>
          <w:sz w:val="40"/>
          <w:szCs w:val="40"/>
        </w:rPr>
        <w:t>At</w:t>
      </w:r>
    </w:p>
    <w:p w14:paraId="1D3BC3BB" w14:textId="77777777" w:rsidR="003D7107" w:rsidRPr="00B50A50" w:rsidRDefault="003D7107" w:rsidP="003D7107">
      <w:pPr>
        <w:jc w:val="center"/>
        <w:rPr>
          <w:sz w:val="40"/>
          <w:szCs w:val="40"/>
        </w:rPr>
      </w:pPr>
    </w:p>
    <w:p w14:paraId="18D0A0D2" w14:textId="77777777" w:rsidR="003D7107" w:rsidRPr="00B50A50" w:rsidRDefault="003D7107" w:rsidP="003D7107">
      <w:pPr>
        <w:jc w:val="center"/>
        <w:rPr>
          <w:sz w:val="40"/>
          <w:szCs w:val="40"/>
        </w:rPr>
      </w:pPr>
      <w:r>
        <w:rPr>
          <w:sz w:val="40"/>
          <w:szCs w:val="40"/>
        </w:rPr>
        <w:t xml:space="preserve">AREA 1 </w:t>
      </w:r>
    </w:p>
    <w:p w14:paraId="16B6617F" w14:textId="77777777" w:rsidR="003D7107" w:rsidRPr="00B50A50" w:rsidRDefault="003D7107" w:rsidP="003D7107">
      <w:pPr>
        <w:rPr>
          <w:sz w:val="40"/>
          <w:szCs w:val="40"/>
        </w:rPr>
      </w:pPr>
    </w:p>
    <w:p w14:paraId="6DC70A5E" w14:textId="77777777" w:rsidR="003D7107" w:rsidRPr="00B50A50" w:rsidRDefault="003D7107" w:rsidP="003D7107">
      <w:pPr>
        <w:jc w:val="center"/>
        <w:rPr>
          <w:b/>
          <w:color w:val="000000"/>
          <w:sz w:val="40"/>
          <w:szCs w:val="40"/>
        </w:rPr>
      </w:pPr>
      <w:r w:rsidRPr="00B50A50">
        <w:rPr>
          <w:b/>
          <w:color w:val="000000"/>
          <w:sz w:val="40"/>
          <w:szCs w:val="40"/>
        </w:rPr>
        <w:t>Contract Period:  36 months</w:t>
      </w:r>
    </w:p>
    <w:p w14:paraId="07E5B20F" w14:textId="77777777" w:rsidR="003D7107" w:rsidRPr="00B50A50" w:rsidRDefault="003D7107" w:rsidP="003D7107">
      <w:pPr>
        <w:rPr>
          <w:b/>
          <w:sz w:val="40"/>
          <w:szCs w:val="40"/>
        </w:rPr>
      </w:pPr>
    </w:p>
    <w:p w14:paraId="11ECB14F" w14:textId="77777777" w:rsidR="003D7107" w:rsidRPr="00B50A50" w:rsidRDefault="003D7107" w:rsidP="003D7107">
      <w:pPr>
        <w:jc w:val="center"/>
        <w:rPr>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41"/>
      </w:tblGrid>
      <w:tr w:rsidR="003D7107" w:rsidRPr="00B50A50" w14:paraId="7ED1AB61" w14:textId="77777777" w:rsidTr="006F0C9C">
        <w:tc>
          <w:tcPr>
            <w:tcW w:w="2235" w:type="dxa"/>
            <w:tcBorders>
              <w:top w:val="single" w:sz="4" w:space="0" w:color="000000"/>
              <w:left w:val="single" w:sz="4" w:space="0" w:color="000000"/>
              <w:bottom w:val="single" w:sz="4" w:space="0" w:color="000000"/>
              <w:right w:val="single" w:sz="4" w:space="0" w:color="000000"/>
            </w:tcBorders>
            <w:hideMark/>
          </w:tcPr>
          <w:p w14:paraId="405ADE98" w14:textId="77777777" w:rsidR="003D7107" w:rsidRPr="00B50A50" w:rsidRDefault="003D7107" w:rsidP="006F0C9C">
            <w:pPr>
              <w:spacing w:line="360" w:lineRule="auto"/>
              <w:ind w:left="720"/>
              <w:rPr>
                <w:b/>
                <w:color w:val="000000"/>
                <w:szCs w:val="24"/>
              </w:rPr>
            </w:pPr>
            <w:r w:rsidRPr="00B50A50">
              <w:rPr>
                <w:b/>
                <w:color w:val="000000"/>
              </w:rPr>
              <w:t>Tenderer Name:</w:t>
            </w:r>
          </w:p>
        </w:tc>
        <w:tc>
          <w:tcPr>
            <w:tcW w:w="7341" w:type="dxa"/>
            <w:tcBorders>
              <w:top w:val="single" w:sz="4" w:space="0" w:color="000000"/>
              <w:left w:val="single" w:sz="4" w:space="0" w:color="000000"/>
              <w:bottom w:val="single" w:sz="4" w:space="0" w:color="000000"/>
              <w:right w:val="single" w:sz="4" w:space="0" w:color="000000"/>
            </w:tcBorders>
          </w:tcPr>
          <w:p w14:paraId="791A3E37" w14:textId="77777777" w:rsidR="003D7107" w:rsidRPr="00B50A50" w:rsidRDefault="003D7107" w:rsidP="006F0C9C">
            <w:pPr>
              <w:spacing w:line="360" w:lineRule="auto"/>
              <w:ind w:left="720"/>
              <w:jc w:val="center"/>
              <w:rPr>
                <w:b/>
                <w:color w:val="000000"/>
                <w:sz w:val="40"/>
                <w:szCs w:val="40"/>
              </w:rPr>
            </w:pPr>
          </w:p>
        </w:tc>
      </w:tr>
      <w:tr w:rsidR="003D7107" w:rsidRPr="00B50A50" w14:paraId="549EF546" w14:textId="77777777" w:rsidTr="006F0C9C">
        <w:tc>
          <w:tcPr>
            <w:tcW w:w="2235" w:type="dxa"/>
            <w:tcBorders>
              <w:top w:val="single" w:sz="4" w:space="0" w:color="000000"/>
              <w:left w:val="single" w:sz="4" w:space="0" w:color="000000"/>
              <w:bottom w:val="single" w:sz="4" w:space="0" w:color="000000"/>
              <w:right w:val="single" w:sz="4" w:space="0" w:color="000000"/>
            </w:tcBorders>
            <w:hideMark/>
          </w:tcPr>
          <w:p w14:paraId="4CA89B8D" w14:textId="77777777" w:rsidR="003D7107" w:rsidRPr="00B50A50" w:rsidRDefault="003D7107" w:rsidP="006F0C9C">
            <w:pPr>
              <w:spacing w:line="360" w:lineRule="auto"/>
              <w:ind w:left="720"/>
              <w:rPr>
                <w:b/>
                <w:color w:val="000000"/>
                <w:szCs w:val="24"/>
              </w:rPr>
            </w:pPr>
            <w:r w:rsidRPr="00B50A50">
              <w:rPr>
                <w:b/>
                <w:color w:val="000000"/>
              </w:rPr>
              <w:t>Contact Number:</w:t>
            </w:r>
          </w:p>
        </w:tc>
        <w:tc>
          <w:tcPr>
            <w:tcW w:w="7341" w:type="dxa"/>
            <w:tcBorders>
              <w:top w:val="single" w:sz="4" w:space="0" w:color="000000"/>
              <w:left w:val="single" w:sz="4" w:space="0" w:color="000000"/>
              <w:bottom w:val="single" w:sz="4" w:space="0" w:color="000000"/>
              <w:right w:val="single" w:sz="4" w:space="0" w:color="000000"/>
            </w:tcBorders>
          </w:tcPr>
          <w:p w14:paraId="7B645F0A" w14:textId="77777777" w:rsidR="003D7107" w:rsidRPr="00B50A50" w:rsidRDefault="003D7107" w:rsidP="006F0C9C">
            <w:pPr>
              <w:spacing w:line="360" w:lineRule="auto"/>
              <w:ind w:left="720"/>
              <w:jc w:val="center"/>
              <w:rPr>
                <w:b/>
                <w:color w:val="000000"/>
                <w:sz w:val="40"/>
                <w:szCs w:val="40"/>
              </w:rPr>
            </w:pPr>
          </w:p>
        </w:tc>
      </w:tr>
      <w:tr w:rsidR="003D7107" w:rsidRPr="00B50A50" w14:paraId="1D799903" w14:textId="77777777" w:rsidTr="006F0C9C">
        <w:tc>
          <w:tcPr>
            <w:tcW w:w="2235" w:type="dxa"/>
            <w:tcBorders>
              <w:top w:val="single" w:sz="4" w:space="0" w:color="000000"/>
              <w:left w:val="single" w:sz="4" w:space="0" w:color="000000"/>
              <w:bottom w:val="single" w:sz="4" w:space="0" w:color="000000"/>
              <w:right w:val="single" w:sz="4" w:space="0" w:color="000000"/>
            </w:tcBorders>
            <w:hideMark/>
          </w:tcPr>
          <w:p w14:paraId="713454F8" w14:textId="77777777" w:rsidR="003D7107" w:rsidRPr="00B50A50" w:rsidRDefault="003D7107" w:rsidP="006F0C9C">
            <w:pPr>
              <w:spacing w:line="360" w:lineRule="auto"/>
              <w:ind w:left="720"/>
              <w:rPr>
                <w:b/>
                <w:color w:val="000000"/>
                <w:szCs w:val="24"/>
              </w:rPr>
            </w:pPr>
            <w:r w:rsidRPr="00B50A50">
              <w:rPr>
                <w:b/>
                <w:color w:val="000000"/>
              </w:rPr>
              <w:t>Fax Number:</w:t>
            </w:r>
          </w:p>
        </w:tc>
        <w:tc>
          <w:tcPr>
            <w:tcW w:w="7341" w:type="dxa"/>
            <w:tcBorders>
              <w:top w:val="single" w:sz="4" w:space="0" w:color="000000"/>
              <w:left w:val="single" w:sz="4" w:space="0" w:color="000000"/>
              <w:bottom w:val="single" w:sz="4" w:space="0" w:color="000000"/>
              <w:right w:val="single" w:sz="4" w:space="0" w:color="000000"/>
            </w:tcBorders>
          </w:tcPr>
          <w:p w14:paraId="7FACA66D" w14:textId="77777777" w:rsidR="003D7107" w:rsidRPr="00B50A50" w:rsidRDefault="003D7107" w:rsidP="006F0C9C">
            <w:pPr>
              <w:spacing w:line="360" w:lineRule="auto"/>
              <w:ind w:left="720"/>
              <w:jc w:val="center"/>
              <w:rPr>
                <w:b/>
                <w:color w:val="000000"/>
                <w:sz w:val="40"/>
                <w:szCs w:val="40"/>
              </w:rPr>
            </w:pPr>
          </w:p>
        </w:tc>
      </w:tr>
    </w:tbl>
    <w:p w14:paraId="5CEFD3D7" w14:textId="77777777" w:rsidR="003D7107" w:rsidRPr="00B50A50" w:rsidRDefault="003D7107" w:rsidP="003D7107">
      <w:pPr>
        <w:pStyle w:val="Footer"/>
        <w:tabs>
          <w:tab w:val="left" w:pos="720"/>
        </w:tabs>
        <w:spacing w:line="360" w:lineRule="auto"/>
        <w:jc w:val="center"/>
        <w:rPr>
          <w:b/>
          <w:bCs/>
          <w:sz w:val="40"/>
          <w:szCs w:val="40"/>
        </w:rPr>
      </w:pPr>
    </w:p>
    <w:p w14:paraId="779ED171" w14:textId="77777777" w:rsidR="003D7107" w:rsidRDefault="003D7107" w:rsidP="003D7107">
      <w:pPr>
        <w:pStyle w:val="Footer"/>
        <w:tabs>
          <w:tab w:val="left" w:pos="720"/>
        </w:tabs>
        <w:spacing w:line="360" w:lineRule="auto"/>
        <w:jc w:val="center"/>
        <w:rPr>
          <w:b/>
          <w:bCs/>
          <w:sz w:val="40"/>
          <w:szCs w:val="40"/>
        </w:rPr>
      </w:pPr>
    </w:p>
    <w:p w14:paraId="22D5E34C"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jc w:val="both"/>
        <w:rPr>
          <w:b/>
          <w:szCs w:val="24"/>
        </w:rPr>
      </w:pPr>
    </w:p>
    <w:p w14:paraId="027DAF35" w14:textId="77777777" w:rsidR="003D7107" w:rsidRPr="00701FEB" w:rsidRDefault="003D7107" w:rsidP="003D710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jc w:val="both"/>
        <w:rPr>
          <w:b/>
          <w:szCs w:val="24"/>
        </w:rPr>
      </w:pPr>
    </w:p>
    <w:p w14:paraId="2AB73A81" w14:textId="77777777" w:rsidR="003D7107" w:rsidRDefault="003D7107" w:rsidP="003D710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jc w:val="both"/>
        <w:rPr>
          <w:b/>
          <w:szCs w:val="24"/>
        </w:rPr>
      </w:pPr>
      <w:r>
        <w:rPr>
          <w:b/>
          <w:szCs w:val="24"/>
        </w:rPr>
        <w:t xml:space="preserve">              </w:t>
      </w:r>
    </w:p>
    <w:p w14:paraId="524C2DD2" w14:textId="77777777" w:rsidR="003D7107" w:rsidRDefault="003D7107" w:rsidP="003D710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jc w:val="both"/>
        <w:rPr>
          <w:b/>
          <w:szCs w:val="24"/>
        </w:rPr>
      </w:pPr>
    </w:p>
    <w:p w14:paraId="4F86C2A8" w14:textId="77777777" w:rsidR="003D7107" w:rsidRDefault="003D7107" w:rsidP="003D710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jc w:val="both"/>
        <w:rPr>
          <w:b/>
          <w:szCs w:val="24"/>
        </w:rPr>
      </w:pPr>
    </w:p>
    <w:p w14:paraId="7FE67A0C" w14:textId="77777777" w:rsidR="003D7107" w:rsidRPr="00701FEB" w:rsidRDefault="003D7107" w:rsidP="003D7107">
      <w:pPr>
        <w:spacing w:line="241" w:lineRule="auto"/>
        <w:jc w:val="center"/>
        <w:rPr>
          <w:b/>
          <w:sz w:val="28"/>
          <w:szCs w:val="28"/>
        </w:rPr>
      </w:pPr>
    </w:p>
    <w:p w14:paraId="47E52874" w14:textId="77777777" w:rsidR="003D7107" w:rsidRPr="00701FEB" w:rsidRDefault="003D7107" w:rsidP="003D7107">
      <w:pPr>
        <w:spacing w:line="241" w:lineRule="auto"/>
        <w:jc w:val="center"/>
        <w:rPr>
          <w:b/>
          <w:sz w:val="28"/>
          <w:szCs w:val="28"/>
        </w:rPr>
      </w:pPr>
    </w:p>
    <w:p w14:paraId="3D4DBAFD" w14:textId="77777777" w:rsidR="003D7107" w:rsidRPr="00701FEB" w:rsidRDefault="003D7107" w:rsidP="003D7107">
      <w:pPr>
        <w:pStyle w:val="Heading6"/>
      </w:pPr>
    </w:p>
    <w:p w14:paraId="6A0B555F"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720"/>
        <w:rPr>
          <w:b/>
          <w:bCs/>
        </w:rPr>
      </w:pPr>
    </w:p>
    <w:p w14:paraId="4FD71911"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720"/>
        <w:rPr>
          <w:b/>
          <w:bCs/>
        </w:rPr>
      </w:pPr>
    </w:p>
    <w:p w14:paraId="09E98F2D"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720"/>
        <w:rPr>
          <w:b/>
          <w:bCs/>
        </w:rPr>
      </w:pPr>
    </w:p>
    <w:p w14:paraId="60265756"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720"/>
        <w:rPr>
          <w:b/>
          <w:bCs/>
        </w:rPr>
      </w:pPr>
    </w:p>
    <w:p w14:paraId="39F15B9B"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720"/>
        <w:rPr>
          <w:b/>
          <w:bCs/>
        </w:rPr>
      </w:pPr>
    </w:p>
    <w:p w14:paraId="7B540938"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ind w:left="720"/>
        <w:rPr>
          <w:b/>
          <w:u w:val="single"/>
        </w:rPr>
      </w:pPr>
    </w:p>
    <w:p w14:paraId="61F2A739"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rPr>
          <w:b/>
          <w:sz w:val="28"/>
          <w:szCs w:val="28"/>
          <w:u w:val="single"/>
        </w:rPr>
      </w:pPr>
      <w:r w:rsidRPr="00701FEB">
        <w:rPr>
          <w:b/>
        </w:rPr>
        <w:tab/>
      </w:r>
      <w:r w:rsidRPr="00701FEB">
        <w:rPr>
          <w:b/>
        </w:rPr>
        <w:tab/>
      </w:r>
    </w:p>
    <w:p w14:paraId="3506158B"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exact"/>
        <w:jc w:val="both"/>
        <w:rPr>
          <w:b/>
        </w:rPr>
      </w:pPr>
    </w:p>
    <w:p w14:paraId="4575352F" w14:textId="77777777" w:rsidR="003D7107" w:rsidRPr="00701FEB" w:rsidRDefault="003D7107" w:rsidP="003D7107">
      <w:pPr>
        <w:tabs>
          <w:tab w:val="center" w:pos="4512"/>
          <w:tab w:val="left" w:pos="5040"/>
          <w:tab w:val="left" w:pos="5760"/>
          <w:tab w:val="left" w:pos="6480"/>
          <w:tab w:val="left" w:pos="7200"/>
          <w:tab w:val="left" w:pos="7920"/>
          <w:tab w:val="left" w:pos="8640"/>
        </w:tabs>
        <w:spacing w:line="254" w:lineRule="exact"/>
        <w:rPr>
          <w:b/>
          <w:u w:val="single"/>
        </w:rPr>
        <w:sectPr w:rsidR="003D7107" w:rsidRPr="00701FEB" w:rsidSect="00FD05F4">
          <w:headerReference w:type="default" r:id="rId20"/>
          <w:footerReference w:type="even" r:id="rId21"/>
          <w:footerReference w:type="default" r:id="rId22"/>
          <w:endnotePr>
            <w:numFmt w:val="decimal"/>
          </w:endnotePr>
          <w:pgSz w:w="11905" w:h="16837" w:code="9"/>
          <w:pgMar w:top="851" w:right="851" w:bottom="851" w:left="1253" w:header="720" w:footer="720" w:gutter="0"/>
          <w:cols w:space="720"/>
          <w:noEndnote/>
        </w:sectPr>
      </w:pPr>
    </w:p>
    <w:p w14:paraId="3C86350D" w14:textId="77777777" w:rsidR="003D7107" w:rsidRPr="00701FEB" w:rsidRDefault="003D7107" w:rsidP="003D7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701FEB">
        <w:rPr>
          <w:b/>
          <w:u w:val="single"/>
        </w:rPr>
        <w:lastRenderedPageBreak/>
        <w:t xml:space="preserve">SCHEDULE 1: SERVICE SCHEDULE FOR AIR CONDITIONING AND VENTILATION PLANTS  </w:t>
      </w:r>
    </w:p>
    <w:p w14:paraId="03ADF98F"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u w:val="single"/>
        </w:rPr>
      </w:pPr>
    </w:p>
    <w:p w14:paraId="444BA184"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u w:val="single"/>
        </w:rPr>
        <w:t>PRICES FOR SERVICING</w:t>
      </w:r>
      <w:r w:rsidRPr="00701FEB">
        <w:rPr>
          <w:b/>
        </w:rPr>
        <w:t xml:space="preserve"> </w:t>
      </w:r>
    </w:p>
    <w:p w14:paraId="24801222"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60445946"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u w:val="single"/>
        </w:rPr>
      </w:pPr>
      <w:r w:rsidRPr="00701FEB">
        <w:rPr>
          <w:b/>
          <w:u w:val="single"/>
        </w:rPr>
        <w:t>QUARTERLY/BI-ANNUAL SERVICE FOR AIR CONDITIONING AND AIR VENTILATION PLANTS AT MAGISTRATE COURTS; MILITARY BASE; POLICE STATIONS; CORRECTIONAL SERVICES AND OTHER CLIENTS</w:t>
      </w:r>
      <w:r>
        <w:rPr>
          <w:b/>
          <w:u w:val="single"/>
        </w:rPr>
        <w:t xml:space="preserve"> DEPARTMENTS</w:t>
      </w:r>
      <w:r w:rsidRPr="00701FEB">
        <w:rPr>
          <w:b/>
          <w:u w:val="single"/>
        </w:rPr>
        <w:t>.</w:t>
      </w:r>
    </w:p>
    <w:p w14:paraId="3921B1BD"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u w:val="single"/>
        </w:rPr>
      </w:pPr>
    </w:p>
    <w:p w14:paraId="5CAC7B4C"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u w:val="single"/>
        </w:rPr>
      </w:pPr>
      <w:r w:rsidRPr="00701FEB">
        <w:rPr>
          <w:b/>
          <w:u w:val="single"/>
        </w:rPr>
        <w:t>DEPARTMENTS:</w:t>
      </w:r>
    </w:p>
    <w:p w14:paraId="6002F211"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6C0D5FBF"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u w:val="single"/>
        </w:rPr>
        <w:t xml:space="preserve">Note: -   </w:t>
      </w:r>
      <w:r w:rsidRPr="00701FEB">
        <w:rPr>
          <w:b/>
        </w:rPr>
        <w:t>1</w:t>
      </w:r>
      <w:r w:rsidRPr="00701FEB">
        <w:rPr>
          <w:b/>
        </w:rPr>
        <w:tab/>
        <w:t>Description of the service required entails the following: The servicing of the units as per the attached checklist. Annexure A, B, C and D</w:t>
      </w:r>
    </w:p>
    <w:p w14:paraId="581F1FF7"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3D1A310E"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ind w:left="1440" w:hanging="720"/>
        <w:jc w:val="both"/>
        <w:rPr>
          <w:b/>
        </w:rPr>
      </w:pPr>
      <w:r w:rsidRPr="00701FEB">
        <w:rPr>
          <w:b/>
        </w:rPr>
        <w:t xml:space="preserve">  2.</w:t>
      </w:r>
      <w:r w:rsidRPr="00701FEB">
        <w:rPr>
          <w:b/>
        </w:rPr>
        <w:tab/>
        <w:t xml:space="preserve">Prices for servicing include checking of equipment and topping of  gas or oil when its low as stipulated in annexure A , B , C and D must, include , labour, transport, consumables, minor and incidental  repairs and all other overheads. </w:t>
      </w:r>
    </w:p>
    <w:p w14:paraId="30D8B643"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04D4E975" w14:textId="77777777" w:rsidR="003D7107" w:rsidRPr="00701FEB" w:rsidRDefault="003D7107" w:rsidP="00554D4B">
      <w:pPr>
        <w:widowControl w:val="0"/>
        <w:numPr>
          <w:ilvl w:val="0"/>
          <w:numId w:val="7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Prices are to be calculated in totals and all totals be carried over to the summary page.</w:t>
      </w:r>
    </w:p>
    <w:p w14:paraId="770CDB0F"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433CB913"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0B94D3AA"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u w:val="single"/>
        </w:rPr>
      </w:pPr>
      <w:r w:rsidRPr="00701FEB">
        <w:rPr>
          <w:b/>
          <w:u w:val="single"/>
        </w:rPr>
        <w:t>Description of property</w:t>
      </w:r>
    </w:p>
    <w:p w14:paraId="6788D85A" w14:textId="77777777" w:rsidR="003D7107" w:rsidRPr="00701FEB" w:rsidRDefault="003D7107" w:rsidP="00554D4B">
      <w:pPr>
        <w:widowControl w:val="0"/>
        <w:numPr>
          <w:ilvl w:val="0"/>
          <w:numId w:val="7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South African Police Service Complex (SAPS) consist of split units; package units and ventilation units in offices; board rooms; server rooms, mobile homes, workshops and barracks.</w:t>
      </w:r>
    </w:p>
    <w:p w14:paraId="07E0EC5C" w14:textId="77777777" w:rsidR="003D7107" w:rsidRPr="00701FEB" w:rsidRDefault="003D7107" w:rsidP="00554D4B">
      <w:pPr>
        <w:widowControl w:val="0"/>
        <w:numPr>
          <w:ilvl w:val="0"/>
          <w:numId w:val="7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Military Bases consists of split units; ventilation units; package units; under ceiling units in offices, workshops; hospitals and boardrooms.</w:t>
      </w:r>
    </w:p>
    <w:p w14:paraId="5AD83BF8" w14:textId="77777777" w:rsidR="003D7107" w:rsidRPr="00701FEB" w:rsidRDefault="003D7107" w:rsidP="00554D4B">
      <w:pPr>
        <w:widowControl w:val="0"/>
        <w:numPr>
          <w:ilvl w:val="0"/>
          <w:numId w:val="7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Correctional Services: Prisons consist of split units and package units in offices; boardrooms and workshops.</w:t>
      </w:r>
    </w:p>
    <w:p w14:paraId="34817BED" w14:textId="77777777" w:rsidR="003D7107" w:rsidRPr="00701FEB" w:rsidRDefault="003D7107" w:rsidP="00554D4B">
      <w:pPr>
        <w:widowControl w:val="0"/>
        <w:numPr>
          <w:ilvl w:val="0"/>
          <w:numId w:val="7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Magistrate courts consists of chilled water plants; air ventilation plants; package units; AHU; console units; etc. in offices and courtrooms.</w:t>
      </w:r>
    </w:p>
    <w:p w14:paraId="667BFCFA" w14:textId="77777777" w:rsidR="003D7107" w:rsidRPr="00701FEB" w:rsidRDefault="003D7107" w:rsidP="00554D4B">
      <w:pPr>
        <w:widowControl w:val="0"/>
        <w:numPr>
          <w:ilvl w:val="0"/>
          <w:numId w:val="7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Other clients include Department of Labour; Home Affairs; Agriculture; Higher Education; Culture and Health. The list below indicates the complexes which require regular services.</w:t>
      </w:r>
    </w:p>
    <w:p w14:paraId="3DA4E068"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7941CA99"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6C064119"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46FC3D1D"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55C16411"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7728B48B"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6FA32690"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610B5C12"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0BD7FED3" w14:textId="77777777" w:rsidR="003D7107" w:rsidRPr="00701FEB"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7857A7C9" w14:textId="77777777" w:rsidR="003D7107"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55CCC0A1" w14:textId="77777777" w:rsidR="003D7107" w:rsidRDefault="003D7107" w:rsidP="003D710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224306A7" w14:textId="77777777" w:rsidR="003D7107" w:rsidRPr="00DC07A7" w:rsidRDefault="003D7107" w:rsidP="003D7107">
      <w:pPr>
        <w:jc w:val="center"/>
        <w:rPr>
          <w:b/>
          <w:sz w:val="22"/>
          <w:szCs w:val="22"/>
          <w:u w:val="single"/>
        </w:rPr>
      </w:pPr>
      <w:r w:rsidRPr="00DC07A7">
        <w:rPr>
          <w:b/>
          <w:sz w:val="22"/>
          <w:szCs w:val="22"/>
          <w:u w:val="single"/>
        </w:rPr>
        <w:lastRenderedPageBreak/>
        <w:t>SCHEDULE OF PRICES</w:t>
      </w:r>
    </w:p>
    <w:p w14:paraId="0062F735" w14:textId="77777777" w:rsidR="003D7107" w:rsidRPr="00DC07A7" w:rsidRDefault="003D7107" w:rsidP="003D7107">
      <w:pPr>
        <w:rPr>
          <w:b/>
        </w:rPr>
      </w:pPr>
      <w:r w:rsidRPr="00DC07A7">
        <w:rPr>
          <w:b/>
        </w:rPr>
        <w:t>ALL RATES SHALL BE NETT.  VAT TO BE EXCLUDED.  (VAT to be calculated and added onto the Summary Sub-Total).</w:t>
      </w:r>
    </w:p>
    <w:p w14:paraId="6FB26B1E" w14:textId="77777777" w:rsidR="003D7107" w:rsidRPr="00DC07A7" w:rsidRDefault="003D7107" w:rsidP="003D7107">
      <w:pPr>
        <w:rPr>
          <w:b/>
          <w:i/>
          <w:u w:val="single"/>
        </w:rPr>
      </w:pPr>
      <w:r w:rsidRPr="00DC07A7">
        <w:rPr>
          <w:b/>
          <w:i/>
          <w:u w:val="single"/>
        </w:rPr>
        <w:t xml:space="preserve">Rates for each item listed in the Schedule of Prices includes the cost of supply and profit mark-up.   In other words the “unit rate” and “Total” does not include labour and travelling.   Labour and travelling costs </w:t>
      </w:r>
      <w:r>
        <w:rPr>
          <w:b/>
          <w:i/>
          <w:u w:val="single"/>
        </w:rPr>
        <w:t>has been allowed for in table 10</w:t>
      </w:r>
      <w:r w:rsidRPr="00DC07A7">
        <w:rPr>
          <w:b/>
          <w:i/>
          <w:u w:val="single"/>
        </w:rPr>
        <w:t>.</w:t>
      </w:r>
    </w:p>
    <w:p w14:paraId="46E2B377" w14:textId="77777777" w:rsidR="003D7107" w:rsidRPr="00DC07A7" w:rsidRDefault="003D7107" w:rsidP="003D7107">
      <w:pPr>
        <w:rPr>
          <w:rFonts w:ascii="Times New Roman" w:hAnsi="Times New Roman"/>
        </w:rPr>
      </w:pPr>
      <w:r>
        <w:rPr>
          <w:rFonts w:ascii="Times New Roman" w:hAnsi="Times New Roman"/>
          <w:b/>
          <w:szCs w:val="24"/>
        </w:rPr>
        <w:t>Table 1</w:t>
      </w:r>
    </w:p>
    <w:tbl>
      <w:tblPr>
        <w:tblW w:w="1565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53"/>
        <w:gridCol w:w="2744"/>
        <w:gridCol w:w="1319"/>
        <w:gridCol w:w="1506"/>
        <w:gridCol w:w="1507"/>
        <w:gridCol w:w="1655"/>
        <w:gridCol w:w="1396"/>
        <w:gridCol w:w="1570"/>
        <w:gridCol w:w="1644"/>
        <w:gridCol w:w="1665"/>
      </w:tblGrid>
      <w:tr w:rsidR="003D7107" w:rsidRPr="00701FEB" w14:paraId="5874496C" w14:textId="77777777" w:rsidTr="003D7107">
        <w:tblPrEx>
          <w:tblCellMar>
            <w:top w:w="0" w:type="dxa"/>
            <w:bottom w:w="0" w:type="dxa"/>
          </w:tblCellMar>
        </w:tblPrEx>
        <w:trPr>
          <w:cantSplit/>
          <w:trHeight w:val="1116"/>
        </w:trPr>
        <w:tc>
          <w:tcPr>
            <w:tcW w:w="647" w:type="dxa"/>
            <w:shd w:val="clear" w:color="auto" w:fill="A6A6A6"/>
            <w:vAlign w:val="center"/>
          </w:tcPr>
          <w:p w14:paraId="020BB83F" w14:textId="77777777" w:rsidR="003D7107" w:rsidRPr="00701FEB" w:rsidRDefault="003D7107" w:rsidP="006F0C9C">
            <w:pPr>
              <w:spacing w:line="120" w:lineRule="exact"/>
              <w:jc w:val="center"/>
              <w:rPr>
                <w:b/>
              </w:rPr>
            </w:pPr>
          </w:p>
          <w:p w14:paraId="16A7FE7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Item No</w:t>
            </w:r>
          </w:p>
        </w:tc>
        <w:tc>
          <w:tcPr>
            <w:tcW w:w="2745" w:type="dxa"/>
            <w:shd w:val="clear" w:color="auto" w:fill="A6A6A6"/>
            <w:vAlign w:val="center"/>
          </w:tcPr>
          <w:p w14:paraId="45D9C9D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Description Servicing</w:t>
            </w:r>
          </w:p>
        </w:tc>
        <w:tc>
          <w:tcPr>
            <w:tcW w:w="1319" w:type="dxa"/>
            <w:shd w:val="clear" w:color="auto" w:fill="A6A6A6"/>
            <w:vAlign w:val="center"/>
          </w:tcPr>
          <w:p w14:paraId="4F2106D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1507" w:type="dxa"/>
            <w:shd w:val="clear" w:color="auto" w:fill="A6A6A6"/>
          </w:tcPr>
          <w:p w14:paraId="41100F64" w14:textId="77777777" w:rsidR="003D7107" w:rsidRDefault="003D7107" w:rsidP="006F0C9C">
            <w:pPr>
              <w:spacing w:line="200" w:lineRule="exact"/>
              <w:jc w:val="center"/>
              <w:rPr>
                <w:b/>
              </w:rPr>
            </w:pPr>
          </w:p>
          <w:p w14:paraId="202B4C64" w14:textId="77777777" w:rsidR="003D7107" w:rsidRPr="00B03959" w:rsidRDefault="003D7107" w:rsidP="006F0C9C">
            <w:pPr>
              <w:spacing w:line="200" w:lineRule="exact"/>
              <w:jc w:val="center"/>
              <w:rPr>
                <w:b/>
              </w:rPr>
            </w:pPr>
            <w:r>
              <w:rPr>
                <w:b/>
              </w:rPr>
              <w:t>Unit Price</w:t>
            </w:r>
          </w:p>
          <w:p w14:paraId="381E62BC" w14:textId="77777777" w:rsidR="003D7107" w:rsidRDefault="003D7107" w:rsidP="006F0C9C">
            <w:pPr>
              <w:spacing w:line="200" w:lineRule="exact"/>
              <w:jc w:val="center"/>
              <w:rPr>
                <w:b/>
              </w:rPr>
            </w:pPr>
            <w:r>
              <w:rPr>
                <w:b/>
              </w:rPr>
              <w:t>Year 1</w:t>
            </w:r>
          </w:p>
          <w:p w14:paraId="00BE87F0" w14:textId="77777777" w:rsidR="003D7107" w:rsidRPr="00701FEB" w:rsidRDefault="003D7107" w:rsidP="006F0C9C">
            <w:pPr>
              <w:spacing w:line="200" w:lineRule="exact"/>
              <w:jc w:val="center"/>
              <w:rPr>
                <w:b/>
              </w:rPr>
            </w:pPr>
          </w:p>
          <w:p w14:paraId="2871BA29" w14:textId="77777777" w:rsidR="003D7107" w:rsidRPr="00701FEB" w:rsidRDefault="003D7107" w:rsidP="006F0C9C">
            <w:pPr>
              <w:spacing w:line="200" w:lineRule="exact"/>
              <w:rPr>
                <w:b/>
              </w:rPr>
            </w:pPr>
            <w:r w:rsidRPr="00701FEB">
              <w:rPr>
                <w:b/>
              </w:rPr>
              <w:t xml:space="preserve"> </w:t>
            </w:r>
          </w:p>
        </w:tc>
        <w:tc>
          <w:tcPr>
            <w:tcW w:w="1508" w:type="dxa"/>
            <w:shd w:val="clear" w:color="auto" w:fill="A6A6A6"/>
          </w:tcPr>
          <w:p w14:paraId="2DFF84AC"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3E918E4B" w14:textId="77777777" w:rsidR="003D7107" w:rsidRPr="00701FEB" w:rsidRDefault="003D7107" w:rsidP="006F0C9C">
            <w:pPr>
              <w:spacing w:line="200" w:lineRule="exact"/>
              <w:jc w:val="center"/>
              <w:rPr>
                <w:b/>
              </w:rPr>
            </w:pPr>
            <w:r>
              <w:rPr>
                <w:b/>
              </w:rPr>
              <w:t>Total for Year 1</w:t>
            </w:r>
          </w:p>
        </w:tc>
        <w:tc>
          <w:tcPr>
            <w:tcW w:w="1656" w:type="dxa"/>
            <w:shd w:val="clear" w:color="auto" w:fill="A6A6A6"/>
          </w:tcPr>
          <w:p w14:paraId="710CA03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0C6BFCCF" w14:textId="77777777" w:rsidR="003D7107" w:rsidRPr="00B03959" w:rsidRDefault="003D7107" w:rsidP="006F0C9C">
            <w:pPr>
              <w:spacing w:line="200" w:lineRule="exact"/>
              <w:jc w:val="center"/>
              <w:rPr>
                <w:b/>
              </w:rPr>
            </w:pPr>
            <w:r>
              <w:rPr>
                <w:b/>
              </w:rPr>
              <w:t>Unit Price</w:t>
            </w:r>
          </w:p>
          <w:p w14:paraId="25CE50F7" w14:textId="77777777" w:rsidR="003D7107" w:rsidRDefault="003D7107" w:rsidP="006F0C9C">
            <w:pPr>
              <w:spacing w:line="200" w:lineRule="exact"/>
              <w:jc w:val="center"/>
              <w:rPr>
                <w:b/>
              </w:rPr>
            </w:pPr>
            <w:r>
              <w:rPr>
                <w:b/>
              </w:rPr>
              <w:t>Year 2</w:t>
            </w:r>
          </w:p>
          <w:p w14:paraId="7704DD4F" w14:textId="77777777" w:rsidR="003D7107" w:rsidRPr="00701FEB" w:rsidRDefault="003D7107" w:rsidP="006F0C9C">
            <w:pPr>
              <w:spacing w:line="200" w:lineRule="exact"/>
              <w:rPr>
                <w:b/>
              </w:rPr>
            </w:pPr>
          </w:p>
        </w:tc>
        <w:tc>
          <w:tcPr>
            <w:tcW w:w="1397" w:type="dxa"/>
            <w:shd w:val="clear" w:color="auto" w:fill="A6A6A6"/>
          </w:tcPr>
          <w:p w14:paraId="10AB07C7" w14:textId="77777777" w:rsidR="003D7107" w:rsidRDefault="003D7107" w:rsidP="006F0C9C">
            <w:pPr>
              <w:spacing w:line="200" w:lineRule="exact"/>
              <w:jc w:val="center"/>
              <w:rPr>
                <w:b/>
              </w:rPr>
            </w:pPr>
          </w:p>
          <w:p w14:paraId="0C561C50" w14:textId="77777777" w:rsidR="003D7107" w:rsidRDefault="003D7107" w:rsidP="006F0C9C">
            <w:pPr>
              <w:spacing w:line="200" w:lineRule="exact"/>
              <w:jc w:val="center"/>
              <w:rPr>
                <w:b/>
              </w:rPr>
            </w:pPr>
          </w:p>
          <w:p w14:paraId="5E88D35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571" w:type="dxa"/>
            <w:shd w:val="clear" w:color="auto" w:fill="A6A6A6"/>
          </w:tcPr>
          <w:p w14:paraId="421FDBB6"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B3CB6AC" w14:textId="77777777" w:rsidR="003D7107" w:rsidRPr="00B03959" w:rsidRDefault="003D7107" w:rsidP="006F0C9C">
            <w:pPr>
              <w:spacing w:line="200" w:lineRule="exact"/>
              <w:jc w:val="center"/>
              <w:rPr>
                <w:b/>
              </w:rPr>
            </w:pPr>
            <w:r>
              <w:rPr>
                <w:b/>
              </w:rPr>
              <w:t>Unit Price</w:t>
            </w:r>
          </w:p>
          <w:p w14:paraId="4338D15B" w14:textId="77777777" w:rsidR="003D7107" w:rsidRDefault="003D7107" w:rsidP="006F0C9C">
            <w:pPr>
              <w:spacing w:line="200" w:lineRule="exact"/>
              <w:jc w:val="center"/>
              <w:rPr>
                <w:b/>
              </w:rPr>
            </w:pPr>
            <w:r>
              <w:rPr>
                <w:b/>
              </w:rPr>
              <w:t>Year 3</w:t>
            </w:r>
          </w:p>
          <w:p w14:paraId="75C466F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644" w:type="dxa"/>
            <w:shd w:val="clear" w:color="auto" w:fill="A6A6A6"/>
          </w:tcPr>
          <w:p w14:paraId="0AAF5346"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031A5EC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1665" w:type="dxa"/>
            <w:shd w:val="clear" w:color="auto" w:fill="A6A6A6"/>
          </w:tcPr>
          <w:p w14:paraId="25B3A50F"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77CFE7F8"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Amount</w:t>
            </w:r>
          </w:p>
          <w:p w14:paraId="7E031CC9"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Year (1,2 &amp; 3)</w:t>
            </w:r>
          </w:p>
        </w:tc>
      </w:tr>
      <w:tr w:rsidR="003D7107" w:rsidRPr="00701FEB" w14:paraId="45B9467D" w14:textId="77777777" w:rsidTr="003D7107">
        <w:tblPrEx>
          <w:tblCellMar>
            <w:top w:w="0" w:type="dxa"/>
            <w:bottom w:w="0" w:type="dxa"/>
          </w:tblCellMar>
        </w:tblPrEx>
        <w:trPr>
          <w:trHeight w:val="334"/>
        </w:trPr>
        <w:tc>
          <w:tcPr>
            <w:tcW w:w="647" w:type="dxa"/>
            <w:vAlign w:val="center"/>
          </w:tcPr>
          <w:p w14:paraId="00319E90"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1.1</w:t>
            </w:r>
          </w:p>
        </w:tc>
        <w:tc>
          <w:tcPr>
            <w:tcW w:w="2745" w:type="dxa"/>
          </w:tcPr>
          <w:p w14:paraId="0A9CA420" w14:textId="77777777" w:rsidR="003D7107" w:rsidRPr="00F265D5"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sz w:val="18"/>
                <w:szCs w:val="18"/>
              </w:rPr>
            </w:pPr>
            <w:r w:rsidRPr="00F265D5">
              <w:rPr>
                <w:b/>
                <w:sz w:val="18"/>
                <w:szCs w:val="18"/>
              </w:rPr>
              <w:t>VRV/VRF unit</w:t>
            </w:r>
          </w:p>
          <w:p w14:paraId="365120BD"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sz w:val="18"/>
                <w:szCs w:val="18"/>
              </w:rPr>
            </w:pPr>
            <w:r>
              <w:rPr>
                <w:sz w:val="18"/>
                <w:szCs w:val="18"/>
              </w:rPr>
              <w:t>Indoor Unit</w:t>
            </w:r>
          </w:p>
          <w:p w14:paraId="6161D4F4" w14:textId="77777777" w:rsidR="003D7107" w:rsidRPr="00032BE0"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sz w:val="18"/>
                <w:szCs w:val="18"/>
              </w:rPr>
            </w:pPr>
            <w:r>
              <w:rPr>
                <w:sz w:val="18"/>
                <w:szCs w:val="18"/>
              </w:rPr>
              <w:t>Outdoor unit</w:t>
            </w:r>
          </w:p>
        </w:tc>
        <w:tc>
          <w:tcPr>
            <w:tcW w:w="1319" w:type="dxa"/>
          </w:tcPr>
          <w:p w14:paraId="0133918D" w14:textId="77777777" w:rsidR="003D7107" w:rsidRPr="000C5D3E"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rsidRPr="000C5D3E">
              <w:t>10</w:t>
            </w:r>
          </w:p>
          <w:p w14:paraId="326379D5"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p w14:paraId="2D45AF4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507" w:type="dxa"/>
          </w:tcPr>
          <w:p w14:paraId="65622666"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0167F2F5"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0BE05F5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39B6919B"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2BFCB61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18E2A38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49A7CEE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021446C8" w14:textId="77777777" w:rsidTr="003D7107">
        <w:tblPrEx>
          <w:tblCellMar>
            <w:top w:w="0" w:type="dxa"/>
            <w:bottom w:w="0" w:type="dxa"/>
          </w:tblCellMar>
        </w:tblPrEx>
        <w:trPr>
          <w:trHeight w:val="282"/>
        </w:trPr>
        <w:tc>
          <w:tcPr>
            <w:tcW w:w="647" w:type="dxa"/>
            <w:vAlign w:val="center"/>
          </w:tcPr>
          <w:p w14:paraId="6FD209B1"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1.2</w:t>
            </w:r>
          </w:p>
        </w:tc>
        <w:tc>
          <w:tcPr>
            <w:tcW w:w="2745" w:type="dxa"/>
          </w:tcPr>
          <w:p w14:paraId="67CAB4CC" w14:textId="77777777" w:rsidR="003D7107" w:rsidRPr="001E18F5"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rsidRPr="001E18F5">
              <w:t>Fresh air units</w:t>
            </w:r>
          </w:p>
        </w:tc>
        <w:tc>
          <w:tcPr>
            <w:tcW w:w="1319" w:type="dxa"/>
          </w:tcPr>
          <w:p w14:paraId="6686ECB8" w14:textId="77777777" w:rsidR="003D7107" w:rsidRDefault="003D7107" w:rsidP="006F0C9C">
            <w:r w:rsidRPr="00AF73E2">
              <w:t>10</w:t>
            </w:r>
          </w:p>
        </w:tc>
        <w:tc>
          <w:tcPr>
            <w:tcW w:w="1507" w:type="dxa"/>
          </w:tcPr>
          <w:p w14:paraId="61343D49"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508" w:type="dxa"/>
          </w:tcPr>
          <w:p w14:paraId="2C200FAF"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56" w:type="dxa"/>
          </w:tcPr>
          <w:p w14:paraId="65067135"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p w14:paraId="4331E6C7" w14:textId="77777777" w:rsidR="003D7107" w:rsidRPr="00EF4784" w:rsidRDefault="003D7107" w:rsidP="006F0C9C"/>
        </w:tc>
        <w:tc>
          <w:tcPr>
            <w:tcW w:w="1397" w:type="dxa"/>
          </w:tcPr>
          <w:p w14:paraId="6C6F490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571" w:type="dxa"/>
          </w:tcPr>
          <w:p w14:paraId="0452024B" w14:textId="77777777" w:rsidR="003D7107" w:rsidRPr="00EF4784" w:rsidRDefault="003D7107" w:rsidP="006F0C9C"/>
        </w:tc>
        <w:tc>
          <w:tcPr>
            <w:tcW w:w="1644" w:type="dxa"/>
          </w:tcPr>
          <w:p w14:paraId="592E9BE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6C1F267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11CE23FB" w14:textId="77777777" w:rsidTr="003D7107">
        <w:tblPrEx>
          <w:tblCellMar>
            <w:top w:w="0" w:type="dxa"/>
            <w:bottom w:w="0" w:type="dxa"/>
          </w:tblCellMar>
        </w:tblPrEx>
        <w:trPr>
          <w:trHeight w:val="402"/>
        </w:trPr>
        <w:tc>
          <w:tcPr>
            <w:tcW w:w="647" w:type="dxa"/>
            <w:vAlign w:val="center"/>
          </w:tcPr>
          <w:p w14:paraId="5EEC1124"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1.3</w:t>
            </w:r>
          </w:p>
        </w:tc>
        <w:tc>
          <w:tcPr>
            <w:tcW w:w="2745" w:type="dxa"/>
          </w:tcPr>
          <w:p w14:paraId="215A6B8C" w14:textId="77777777" w:rsidR="003D7107" w:rsidRPr="001E18F5"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rsidRPr="001E18F5">
              <w:t>Under ceiling unit</w:t>
            </w:r>
          </w:p>
        </w:tc>
        <w:tc>
          <w:tcPr>
            <w:tcW w:w="1319" w:type="dxa"/>
          </w:tcPr>
          <w:p w14:paraId="24DC9FB2" w14:textId="77777777" w:rsidR="003D7107" w:rsidRDefault="003D7107" w:rsidP="006F0C9C">
            <w:r w:rsidRPr="00AF73E2">
              <w:t>10</w:t>
            </w:r>
          </w:p>
        </w:tc>
        <w:tc>
          <w:tcPr>
            <w:tcW w:w="1507" w:type="dxa"/>
          </w:tcPr>
          <w:p w14:paraId="3EE72E3B" w14:textId="77777777" w:rsidR="003D7107" w:rsidRPr="00EF4784" w:rsidRDefault="003D7107" w:rsidP="006F0C9C"/>
        </w:tc>
        <w:tc>
          <w:tcPr>
            <w:tcW w:w="1508" w:type="dxa"/>
          </w:tcPr>
          <w:p w14:paraId="45E55A9C" w14:textId="77777777" w:rsidR="003D7107" w:rsidRPr="00EF4784" w:rsidRDefault="003D7107" w:rsidP="006F0C9C"/>
        </w:tc>
        <w:tc>
          <w:tcPr>
            <w:tcW w:w="1656" w:type="dxa"/>
          </w:tcPr>
          <w:p w14:paraId="0AD1EFF6" w14:textId="77777777" w:rsidR="003D7107" w:rsidRPr="00EF4784" w:rsidRDefault="003D7107" w:rsidP="006F0C9C"/>
        </w:tc>
        <w:tc>
          <w:tcPr>
            <w:tcW w:w="1397" w:type="dxa"/>
          </w:tcPr>
          <w:p w14:paraId="32EF695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571" w:type="dxa"/>
          </w:tcPr>
          <w:p w14:paraId="25A7FDB4" w14:textId="77777777" w:rsidR="003D7107" w:rsidRPr="00EF4784" w:rsidRDefault="003D7107" w:rsidP="006F0C9C"/>
        </w:tc>
        <w:tc>
          <w:tcPr>
            <w:tcW w:w="1644" w:type="dxa"/>
          </w:tcPr>
          <w:p w14:paraId="38BC9B7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36A5CD9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7D835780" w14:textId="77777777" w:rsidTr="003D7107">
        <w:tblPrEx>
          <w:tblCellMar>
            <w:top w:w="0" w:type="dxa"/>
            <w:bottom w:w="0" w:type="dxa"/>
          </w:tblCellMar>
        </w:tblPrEx>
        <w:trPr>
          <w:trHeight w:val="260"/>
        </w:trPr>
        <w:tc>
          <w:tcPr>
            <w:tcW w:w="647" w:type="dxa"/>
            <w:vAlign w:val="center"/>
          </w:tcPr>
          <w:p w14:paraId="2C471825"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1.4</w:t>
            </w:r>
          </w:p>
        </w:tc>
        <w:tc>
          <w:tcPr>
            <w:tcW w:w="2745" w:type="dxa"/>
          </w:tcPr>
          <w:p w14:paraId="3E76139D" w14:textId="77777777" w:rsidR="003D7107" w:rsidRPr="001E18F5"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rsidRPr="001E18F5">
              <w:t>Split units</w:t>
            </w:r>
          </w:p>
        </w:tc>
        <w:tc>
          <w:tcPr>
            <w:tcW w:w="1319" w:type="dxa"/>
          </w:tcPr>
          <w:p w14:paraId="52DB5583" w14:textId="77777777" w:rsidR="003D7107" w:rsidRDefault="003D7107" w:rsidP="006F0C9C">
            <w:r w:rsidRPr="00AF73E2">
              <w:t>10</w:t>
            </w:r>
          </w:p>
        </w:tc>
        <w:tc>
          <w:tcPr>
            <w:tcW w:w="1507" w:type="dxa"/>
          </w:tcPr>
          <w:p w14:paraId="436C5682"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2E3FA3DA"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5A7DA7E1"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219E39BB"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4E19905A"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45C3A93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7E4022C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3B1EB84D" w14:textId="77777777" w:rsidTr="003D7107">
        <w:tblPrEx>
          <w:tblCellMar>
            <w:top w:w="0" w:type="dxa"/>
            <w:bottom w:w="0" w:type="dxa"/>
          </w:tblCellMar>
        </w:tblPrEx>
        <w:trPr>
          <w:trHeight w:val="260"/>
        </w:trPr>
        <w:tc>
          <w:tcPr>
            <w:tcW w:w="647" w:type="dxa"/>
            <w:vAlign w:val="center"/>
          </w:tcPr>
          <w:p w14:paraId="32C0CBA7"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1.5</w:t>
            </w:r>
          </w:p>
        </w:tc>
        <w:tc>
          <w:tcPr>
            <w:tcW w:w="2745" w:type="dxa"/>
          </w:tcPr>
          <w:p w14:paraId="29518CC7" w14:textId="77777777" w:rsidR="003D7107" w:rsidRPr="001E18F5"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rsidRPr="001E18F5">
              <w:t>Window units</w:t>
            </w:r>
          </w:p>
        </w:tc>
        <w:tc>
          <w:tcPr>
            <w:tcW w:w="1319" w:type="dxa"/>
          </w:tcPr>
          <w:p w14:paraId="3892703B" w14:textId="77777777" w:rsidR="003D7107" w:rsidRDefault="003D7107" w:rsidP="006F0C9C">
            <w:r w:rsidRPr="00AF73E2">
              <w:t>10</w:t>
            </w:r>
          </w:p>
        </w:tc>
        <w:tc>
          <w:tcPr>
            <w:tcW w:w="1507" w:type="dxa"/>
          </w:tcPr>
          <w:p w14:paraId="64E85B47"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41029673"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1B528396"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478EC1BF"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4AAB9554"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338C824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306F5BB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6343A73C" w14:textId="77777777" w:rsidTr="003D7107">
        <w:tblPrEx>
          <w:tblCellMar>
            <w:top w:w="0" w:type="dxa"/>
            <w:bottom w:w="0" w:type="dxa"/>
          </w:tblCellMar>
        </w:tblPrEx>
        <w:trPr>
          <w:trHeight w:val="463"/>
        </w:trPr>
        <w:tc>
          <w:tcPr>
            <w:tcW w:w="647" w:type="dxa"/>
            <w:vAlign w:val="center"/>
          </w:tcPr>
          <w:p w14:paraId="249131A0"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1.6</w:t>
            </w:r>
          </w:p>
        </w:tc>
        <w:tc>
          <w:tcPr>
            <w:tcW w:w="2745" w:type="dxa"/>
          </w:tcPr>
          <w:p w14:paraId="71297DD2" w14:textId="77777777" w:rsidR="003D7107" w:rsidRPr="0065322D" w:rsidRDefault="003D7107" w:rsidP="006F0C9C">
            <w:pPr>
              <w:tabs>
                <w:tab w:val="left" w:pos="-720"/>
                <w:tab w:val="left" w:pos="0"/>
              </w:tabs>
              <w:spacing w:after="58" w:line="200" w:lineRule="exact"/>
              <w:rPr>
                <w:sz w:val="18"/>
                <w:szCs w:val="18"/>
              </w:rPr>
            </w:pPr>
            <w:r w:rsidRPr="0065322D">
              <w:rPr>
                <w:sz w:val="18"/>
                <w:szCs w:val="18"/>
              </w:rPr>
              <w:t>Air Handling Unit</w:t>
            </w:r>
          </w:p>
        </w:tc>
        <w:tc>
          <w:tcPr>
            <w:tcW w:w="1319" w:type="dxa"/>
          </w:tcPr>
          <w:p w14:paraId="5FCCD20E" w14:textId="77777777" w:rsidR="003D7107" w:rsidRDefault="003D7107" w:rsidP="006F0C9C">
            <w:r w:rsidRPr="00AF73E2">
              <w:t>10</w:t>
            </w:r>
          </w:p>
        </w:tc>
        <w:tc>
          <w:tcPr>
            <w:tcW w:w="1507" w:type="dxa"/>
          </w:tcPr>
          <w:p w14:paraId="4FA34B2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46874933"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4F0FF32E"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31F11AC1"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099C3F4D"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4A3510A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70CC28B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3D998294" w14:textId="77777777" w:rsidTr="003D7107">
        <w:tblPrEx>
          <w:tblCellMar>
            <w:top w:w="0" w:type="dxa"/>
            <w:bottom w:w="0" w:type="dxa"/>
          </w:tblCellMar>
        </w:tblPrEx>
        <w:trPr>
          <w:trHeight w:val="344"/>
        </w:trPr>
        <w:tc>
          <w:tcPr>
            <w:tcW w:w="647" w:type="dxa"/>
            <w:vAlign w:val="center"/>
          </w:tcPr>
          <w:p w14:paraId="35739B37"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1.7</w:t>
            </w:r>
          </w:p>
        </w:tc>
        <w:tc>
          <w:tcPr>
            <w:tcW w:w="2745" w:type="dxa"/>
          </w:tcPr>
          <w:p w14:paraId="2F164E78" w14:textId="77777777" w:rsidR="003D7107" w:rsidRPr="001E18F5"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Fan coil unit</w:t>
            </w:r>
          </w:p>
        </w:tc>
        <w:tc>
          <w:tcPr>
            <w:tcW w:w="1319" w:type="dxa"/>
          </w:tcPr>
          <w:p w14:paraId="05CD21FF" w14:textId="77777777" w:rsidR="003D7107" w:rsidRDefault="003D7107" w:rsidP="006F0C9C">
            <w:r w:rsidRPr="00AF73E2">
              <w:t>10</w:t>
            </w:r>
          </w:p>
        </w:tc>
        <w:tc>
          <w:tcPr>
            <w:tcW w:w="1507" w:type="dxa"/>
          </w:tcPr>
          <w:p w14:paraId="299DE34B"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29257BCE"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1E0B533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33846CD4"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7A4FC08D"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609AE29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30F4E24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350DA212" w14:textId="77777777" w:rsidTr="003D7107">
        <w:tblPrEx>
          <w:tblCellMar>
            <w:top w:w="0" w:type="dxa"/>
            <w:bottom w:w="0" w:type="dxa"/>
          </w:tblCellMar>
        </w:tblPrEx>
        <w:trPr>
          <w:trHeight w:val="362"/>
        </w:trPr>
        <w:tc>
          <w:tcPr>
            <w:tcW w:w="647" w:type="dxa"/>
            <w:vAlign w:val="center"/>
          </w:tcPr>
          <w:p w14:paraId="453337DD"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1.8</w:t>
            </w:r>
          </w:p>
        </w:tc>
        <w:tc>
          <w:tcPr>
            <w:tcW w:w="2745" w:type="dxa"/>
          </w:tcPr>
          <w:p w14:paraId="58F2F9CB" w14:textId="77777777" w:rsidR="003D7107" w:rsidRPr="001E18F5"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rsidRPr="001E18F5">
              <w:t>Package units</w:t>
            </w:r>
          </w:p>
        </w:tc>
        <w:tc>
          <w:tcPr>
            <w:tcW w:w="1319" w:type="dxa"/>
          </w:tcPr>
          <w:p w14:paraId="7C65B8C9" w14:textId="77777777" w:rsidR="003D7107" w:rsidRDefault="003D7107" w:rsidP="006F0C9C">
            <w:r w:rsidRPr="00AF73E2">
              <w:t>10</w:t>
            </w:r>
          </w:p>
        </w:tc>
        <w:tc>
          <w:tcPr>
            <w:tcW w:w="1507" w:type="dxa"/>
          </w:tcPr>
          <w:p w14:paraId="656EE144"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69C4DD6B"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406F4B68"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08ACA016"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61863485"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7499CBE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4B31155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2668EAFF" w14:textId="77777777" w:rsidTr="003D7107">
        <w:tblPrEx>
          <w:tblCellMar>
            <w:top w:w="0" w:type="dxa"/>
            <w:bottom w:w="0" w:type="dxa"/>
          </w:tblCellMar>
        </w:tblPrEx>
        <w:trPr>
          <w:trHeight w:val="362"/>
        </w:trPr>
        <w:tc>
          <w:tcPr>
            <w:tcW w:w="647" w:type="dxa"/>
            <w:vAlign w:val="center"/>
          </w:tcPr>
          <w:p w14:paraId="670F6E18"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1.9</w:t>
            </w:r>
          </w:p>
        </w:tc>
        <w:tc>
          <w:tcPr>
            <w:tcW w:w="2745" w:type="dxa"/>
          </w:tcPr>
          <w:p w14:paraId="55FF7B97" w14:textId="77777777" w:rsidR="003D7107" w:rsidRPr="001E18F5"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rsidRPr="001E18F5">
              <w:t>Cassette unit</w:t>
            </w:r>
          </w:p>
        </w:tc>
        <w:tc>
          <w:tcPr>
            <w:tcW w:w="1319" w:type="dxa"/>
          </w:tcPr>
          <w:p w14:paraId="453526C6" w14:textId="77777777" w:rsidR="003D7107" w:rsidRDefault="003D7107" w:rsidP="006F0C9C">
            <w:r w:rsidRPr="00AF73E2">
              <w:t>10</w:t>
            </w:r>
          </w:p>
        </w:tc>
        <w:tc>
          <w:tcPr>
            <w:tcW w:w="1507" w:type="dxa"/>
          </w:tcPr>
          <w:p w14:paraId="231D4862"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356E91E6"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6DDFE42B"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414127A1"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7B9A1570"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6135749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5AC72F2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6F4D7EAC" w14:textId="77777777" w:rsidTr="003D7107">
        <w:tblPrEx>
          <w:tblCellMar>
            <w:top w:w="0" w:type="dxa"/>
            <w:bottom w:w="0" w:type="dxa"/>
          </w:tblCellMar>
        </w:tblPrEx>
        <w:trPr>
          <w:trHeight w:val="462"/>
        </w:trPr>
        <w:tc>
          <w:tcPr>
            <w:tcW w:w="647" w:type="dxa"/>
            <w:vAlign w:val="center"/>
          </w:tcPr>
          <w:p w14:paraId="220C0DD5"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1.10</w:t>
            </w:r>
          </w:p>
        </w:tc>
        <w:tc>
          <w:tcPr>
            <w:tcW w:w="2745" w:type="dxa"/>
          </w:tcPr>
          <w:p w14:paraId="437B6C03" w14:textId="77777777" w:rsidR="003D7107" w:rsidRPr="001E18F5" w:rsidRDefault="003D7107" w:rsidP="006F0C9C">
            <w:pPr>
              <w:spacing w:line="200" w:lineRule="exact"/>
              <w:rPr>
                <w:sz w:val="18"/>
                <w:szCs w:val="18"/>
              </w:rPr>
            </w:pPr>
            <w:r>
              <w:rPr>
                <w:sz w:val="18"/>
                <w:szCs w:val="18"/>
              </w:rPr>
              <w:t>Vent unit</w:t>
            </w:r>
          </w:p>
        </w:tc>
        <w:tc>
          <w:tcPr>
            <w:tcW w:w="1319" w:type="dxa"/>
          </w:tcPr>
          <w:p w14:paraId="70EB7B70" w14:textId="77777777" w:rsidR="003D7107" w:rsidRDefault="003D7107" w:rsidP="006F0C9C">
            <w:r w:rsidRPr="00AF73E2">
              <w:t>10</w:t>
            </w:r>
          </w:p>
        </w:tc>
        <w:tc>
          <w:tcPr>
            <w:tcW w:w="1507" w:type="dxa"/>
          </w:tcPr>
          <w:p w14:paraId="14EB7B6A"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28EA5193"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4048337E"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2CEC405E"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7E6E1695"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60655A6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2B4ACAA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7D4C6BBF" w14:textId="77777777" w:rsidTr="003D7107">
        <w:tblPrEx>
          <w:tblCellMar>
            <w:top w:w="0" w:type="dxa"/>
            <w:bottom w:w="0" w:type="dxa"/>
          </w:tblCellMar>
        </w:tblPrEx>
        <w:trPr>
          <w:trHeight w:val="462"/>
        </w:trPr>
        <w:tc>
          <w:tcPr>
            <w:tcW w:w="647" w:type="dxa"/>
            <w:vAlign w:val="center"/>
          </w:tcPr>
          <w:p w14:paraId="0B017F0E"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1.11</w:t>
            </w:r>
          </w:p>
        </w:tc>
        <w:tc>
          <w:tcPr>
            <w:tcW w:w="2745" w:type="dxa"/>
          </w:tcPr>
          <w:p w14:paraId="5373E539" w14:textId="77777777" w:rsidR="003D7107" w:rsidRDefault="003D7107" w:rsidP="006F0C9C">
            <w:pPr>
              <w:spacing w:line="200" w:lineRule="exact"/>
              <w:rPr>
                <w:sz w:val="18"/>
                <w:szCs w:val="18"/>
              </w:rPr>
            </w:pPr>
            <w:r>
              <w:rPr>
                <w:sz w:val="18"/>
                <w:szCs w:val="18"/>
              </w:rPr>
              <w:t>Console unit</w:t>
            </w:r>
          </w:p>
        </w:tc>
        <w:tc>
          <w:tcPr>
            <w:tcW w:w="1319" w:type="dxa"/>
          </w:tcPr>
          <w:p w14:paraId="202D8AD5" w14:textId="77777777" w:rsidR="003D7107" w:rsidRDefault="003D7107" w:rsidP="006F0C9C">
            <w:r w:rsidRPr="00AF73E2">
              <w:t>10</w:t>
            </w:r>
          </w:p>
        </w:tc>
        <w:tc>
          <w:tcPr>
            <w:tcW w:w="1507" w:type="dxa"/>
          </w:tcPr>
          <w:p w14:paraId="0E33E007"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77262D6E"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0EA9BA58"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205E6C4E"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616DB7DD"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493376B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565E5E1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33131CBE" w14:textId="77777777" w:rsidTr="003D7107">
        <w:tblPrEx>
          <w:tblCellMar>
            <w:top w:w="0" w:type="dxa"/>
            <w:bottom w:w="0" w:type="dxa"/>
          </w:tblCellMar>
        </w:tblPrEx>
        <w:trPr>
          <w:trHeight w:val="314"/>
        </w:trPr>
        <w:tc>
          <w:tcPr>
            <w:tcW w:w="647" w:type="dxa"/>
            <w:vAlign w:val="center"/>
          </w:tcPr>
          <w:p w14:paraId="77CE84F4"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1.12</w:t>
            </w:r>
          </w:p>
        </w:tc>
        <w:tc>
          <w:tcPr>
            <w:tcW w:w="2745" w:type="dxa"/>
          </w:tcPr>
          <w:p w14:paraId="48CF8D89" w14:textId="77777777" w:rsidR="003D7107" w:rsidRPr="00032BE0" w:rsidRDefault="003D7107" w:rsidP="006F0C9C">
            <w:pPr>
              <w:spacing w:line="200" w:lineRule="exact"/>
              <w:rPr>
                <w:sz w:val="18"/>
                <w:szCs w:val="18"/>
              </w:rPr>
            </w:pPr>
            <w:r w:rsidRPr="00032BE0">
              <w:rPr>
                <w:sz w:val="18"/>
                <w:szCs w:val="18"/>
              </w:rPr>
              <w:t>Water treatment plant</w:t>
            </w:r>
            <w:r>
              <w:rPr>
                <w:sz w:val="18"/>
                <w:szCs w:val="18"/>
              </w:rPr>
              <w:t>/Cooling Tower</w:t>
            </w:r>
          </w:p>
        </w:tc>
        <w:tc>
          <w:tcPr>
            <w:tcW w:w="1319" w:type="dxa"/>
          </w:tcPr>
          <w:p w14:paraId="5D759536" w14:textId="77777777" w:rsidR="003D7107" w:rsidRDefault="003D7107" w:rsidP="006F0C9C">
            <w:r w:rsidRPr="00AF73E2">
              <w:t>10</w:t>
            </w:r>
          </w:p>
        </w:tc>
        <w:tc>
          <w:tcPr>
            <w:tcW w:w="1507" w:type="dxa"/>
          </w:tcPr>
          <w:p w14:paraId="02EA2DA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6CE6553A"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5B60920D"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22CFD092"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19812E55"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0BDB3CB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74B3DC3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0C295CDA" w14:textId="77777777" w:rsidTr="003D7107">
        <w:tblPrEx>
          <w:tblCellMar>
            <w:top w:w="0" w:type="dxa"/>
            <w:bottom w:w="0" w:type="dxa"/>
          </w:tblCellMar>
        </w:tblPrEx>
        <w:trPr>
          <w:trHeight w:val="274"/>
        </w:trPr>
        <w:tc>
          <w:tcPr>
            <w:tcW w:w="647" w:type="dxa"/>
            <w:vAlign w:val="center"/>
          </w:tcPr>
          <w:p w14:paraId="7F426FE0"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1.13</w:t>
            </w:r>
          </w:p>
        </w:tc>
        <w:tc>
          <w:tcPr>
            <w:tcW w:w="2745" w:type="dxa"/>
          </w:tcPr>
          <w:p w14:paraId="32CACFD3" w14:textId="77777777" w:rsidR="003D7107" w:rsidRPr="001E18F5" w:rsidRDefault="003D7107" w:rsidP="006F0C9C">
            <w:pPr>
              <w:spacing w:line="200" w:lineRule="exact"/>
            </w:pPr>
            <w:r>
              <w:t>Chiller plant</w:t>
            </w:r>
          </w:p>
        </w:tc>
        <w:tc>
          <w:tcPr>
            <w:tcW w:w="1319" w:type="dxa"/>
          </w:tcPr>
          <w:p w14:paraId="2993976A" w14:textId="77777777" w:rsidR="003D7107" w:rsidRDefault="003D7107" w:rsidP="006F0C9C">
            <w:r w:rsidRPr="00AF73E2">
              <w:t>10</w:t>
            </w:r>
          </w:p>
        </w:tc>
        <w:tc>
          <w:tcPr>
            <w:tcW w:w="1507" w:type="dxa"/>
          </w:tcPr>
          <w:p w14:paraId="1E24751B" w14:textId="77777777" w:rsidR="003D7107" w:rsidRPr="00EF4784" w:rsidRDefault="003D7107" w:rsidP="006F0C9C"/>
        </w:tc>
        <w:tc>
          <w:tcPr>
            <w:tcW w:w="1508" w:type="dxa"/>
          </w:tcPr>
          <w:p w14:paraId="77AD5E1A" w14:textId="77777777" w:rsidR="003D7107" w:rsidRPr="00EF4784" w:rsidRDefault="003D7107" w:rsidP="006F0C9C"/>
        </w:tc>
        <w:tc>
          <w:tcPr>
            <w:tcW w:w="1656" w:type="dxa"/>
          </w:tcPr>
          <w:p w14:paraId="51000EB8" w14:textId="77777777" w:rsidR="003D7107" w:rsidRPr="00EF4784" w:rsidRDefault="003D7107" w:rsidP="006F0C9C"/>
        </w:tc>
        <w:tc>
          <w:tcPr>
            <w:tcW w:w="1397" w:type="dxa"/>
          </w:tcPr>
          <w:p w14:paraId="0A418BA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571" w:type="dxa"/>
          </w:tcPr>
          <w:p w14:paraId="0F9835BB" w14:textId="77777777" w:rsidR="003D7107" w:rsidRPr="00EF4784" w:rsidRDefault="003D7107" w:rsidP="006F0C9C"/>
        </w:tc>
        <w:tc>
          <w:tcPr>
            <w:tcW w:w="1644" w:type="dxa"/>
          </w:tcPr>
          <w:p w14:paraId="5D51FE2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2D90195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07AF25DD" w14:textId="77777777" w:rsidTr="003D7107">
        <w:tblPrEx>
          <w:tblCellMar>
            <w:top w:w="0" w:type="dxa"/>
            <w:bottom w:w="0" w:type="dxa"/>
          </w:tblCellMar>
        </w:tblPrEx>
        <w:trPr>
          <w:trHeight w:val="273"/>
        </w:trPr>
        <w:tc>
          <w:tcPr>
            <w:tcW w:w="647" w:type="dxa"/>
            <w:vAlign w:val="center"/>
          </w:tcPr>
          <w:p w14:paraId="29DBD1CA"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1.14</w:t>
            </w:r>
          </w:p>
        </w:tc>
        <w:tc>
          <w:tcPr>
            <w:tcW w:w="2745" w:type="dxa"/>
          </w:tcPr>
          <w:p w14:paraId="710C0DDE" w14:textId="77777777" w:rsidR="003D7107" w:rsidRPr="000B671B" w:rsidRDefault="003D7107" w:rsidP="006F0C9C">
            <w:pPr>
              <w:spacing w:line="200" w:lineRule="exact"/>
              <w:rPr>
                <w:sz w:val="18"/>
                <w:szCs w:val="18"/>
              </w:rPr>
            </w:pPr>
            <w:r w:rsidRPr="000B671B">
              <w:rPr>
                <w:sz w:val="18"/>
                <w:szCs w:val="18"/>
              </w:rPr>
              <w:t>Plant rooms</w:t>
            </w:r>
          </w:p>
        </w:tc>
        <w:tc>
          <w:tcPr>
            <w:tcW w:w="1319" w:type="dxa"/>
          </w:tcPr>
          <w:p w14:paraId="767CF588" w14:textId="77777777" w:rsidR="003D7107" w:rsidRDefault="003D7107" w:rsidP="006F0C9C">
            <w:r w:rsidRPr="00AF73E2">
              <w:t>10</w:t>
            </w:r>
          </w:p>
        </w:tc>
        <w:tc>
          <w:tcPr>
            <w:tcW w:w="1507" w:type="dxa"/>
          </w:tcPr>
          <w:p w14:paraId="32E4543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7C7FE53F"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518A9A3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4D4B4BC2"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5CA61D27"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6BB94C8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3EBA2F2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0BA8CB0F" w14:textId="77777777" w:rsidTr="003D7107">
        <w:tblPrEx>
          <w:tblCellMar>
            <w:top w:w="0" w:type="dxa"/>
            <w:bottom w:w="0" w:type="dxa"/>
          </w:tblCellMar>
        </w:tblPrEx>
        <w:trPr>
          <w:trHeight w:val="200"/>
        </w:trPr>
        <w:tc>
          <w:tcPr>
            <w:tcW w:w="647" w:type="dxa"/>
            <w:vAlign w:val="center"/>
          </w:tcPr>
          <w:p w14:paraId="654C4216" w14:textId="77777777" w:rsidR="003D7107" w:rsidRPr="00EF478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r>
              <w:t>1.15</w:t>
            </w:r>
          </w:p>
        </w:tc>
        <w:tc>
          <w:tcPr>
            <w:tcW w:w="2745" w:type="dxa"/>
          </w:tcPr>
          <w:p w14:paraId="399025AD" w14:textId="77777777" w:rsidR="003D7107" w:rsidRPr="001E18F5" w:rsidRDefault="003D7107" w:rsidP="006F0C9C">
            <w:pPr>
              <w:spacing w:line="200" w:lineRule="exact"/>
            </w:pPr>
            <w:r>
              <w:t>Hide Away Unit</w:t>
            </w:r>
          </w:p>
        </w:tc>
        <w:tc>
          <w:tcPr>
            <w:tcW w:w="1319" w:type="dxa"/>
          </w:tcPr>
          <w:p w14:paraId="6A0235F6" w14:textId="77777777" w:rsidR="003D7107" w:rsidRDefault="003D7107" w:rsidP="006F0C9C">
            <w:r w:rsidRPr="00AF73E2">
              <w:t>10</w:t>
            </w:r>
          </w:p>
        </w:tc>
        <w:tc>
          <w:tcPr>
            <w:tcW w:w="1507" w:type="dxa"/>
          </w:tcPr>
          <w:p w14:paraId="71DD0F95"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48ABB293"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7DEE9D85"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Pr>
          <w:p w14:paraId="461DFBA4"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Pr>
          <w:p w14:paraId="074B9407"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Pr>
          <w:p w14:paraId="797A950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6EB4082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3C0B1EA9" w14:textId="77777777" w:rsidTr="003D7107">
        <w:tblPrEx>
          <w:tblCellMar>
            <w:top w:w="0" w:type="dxa"/>
            <w:bottom w:w="0" w:type="dxa"/>
          </w:tblCellMar>
        </w:tblPrEx>
        <w:trPr>
          <w:trHeight w:val="200"/>
        </w:trPr>
        <w:tc>
          <w:tcPr>
            <w:tcW w:w="647" w:type="dxa"/>
            <w:vAlign w:val="center"/>
          </w:tcPr>
          <w:p w14:paraId="6582B5AB" w14:textId="77777777" w:rsidR="003D7107" w:rsidRPr="00EF4784" w:rsidRDefault="003D7107" w:rsidP="006F0C9C">
            <w:pPr>
              <w:spacing w:line="200" w:lineRule="exact"/>
            </w:pPr>
            <w:r>
              <w:t>1.16</w:t>
            </w:r>
          </w:p>
        </w:tc>
        <w:tc>
          <w:tcPr>
            <w:tcW w:w="2745" w:type="dxa"/>
            <w:vAlign w:val="center"/>
          </w:tcPr>
          <w:p w14:paraId="62805C4D" w14:textId="77777777" w:rsidR="003D7107" w:rsidRPr="001E18F5" w:rsidRDefault="003D7107" w:rsidP="006F0C9C">
            <w:pPr>
              <w:spacing w:line="200" w:lineRule="exact"/>
            </w:pPr>
            <w:r>
              <w:t>Central plant</w:t>
            </w:r>
          </w:p>
        </w:tc>
        <w:tc>
          <w:tcPr>
            <w:tcW w:w="1319" w:type="dxa"/>
          </w:tcPr>
          <w:p w14:paraId="7161E77C" w14:textId="77777777" w:rsidR="003D7107" w:rsidRDefault="003D7107" w:rsidP="006F0C9C">
            <w:r w:rsidRPr="00AF73E2">
              <w:t>10</w:t>
            </w:r>
          </w:p>
        </w:tc>
        <w:tc>
          <w:tcPr>
            <w:tcW w:w="1507" w:type="dxa"/>
          </w:tcPr>
          <w:p w14:paraId="53FA875E"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4D27FCC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12198A7B"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Borders>
              <w:bottom w:val="single" w:sz="4" w:space="0" w:color="auto"/>
            </w:tcBorders>
          </w:tcPr>
          <w:p w14:paraId="78E253E4"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Borders>
              <w:bottom w:val="single" w:sz="4" w:space="0" w:color="auto"/>
            </w:tcBorders>
          </w:tcPr>
          <w:p w14:paraId="1DB94F6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Borders>
              <w:bottom w:val="single" w:sz="4" w:space="0" w:color="auto"/>
            </w:tcBorders>
          </w:tcPr>
          <w:p w14:paraId="6928331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463D62F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00DB0840" w14:textId="77777777" w:rsidTr="003D7107">
        <w:tblPrEx>
          <w:tblCellMar>
            <w:top w:w="0" w:type="dxa"/>
            <w:bottom w:w="0" w:type="dxa"/>
          </w:tblCellMar>
        </w:tblPrEx>
        <w:trPr>
          <w:trHeight w:val="200"/>
        </w:trPr>
        <w:tc>
          <w:tcPr>
            <w:tcW w:w="647" w:type="dxa"/>
            <w:vAlign w:val="center"/>
          </w:tcPr>
          <w:p w14:paraId="11A40D51" w14:textId="77777777" w:rsidR="003D7107" w:rsidRDefault="003D7107" w:rsidP="006F0C9C">
            <w:pPr>
              <w:spacing w:line="200" w:lineRule="exact"/>
            </w:pPr>
            <w:r>
              <w:t>1.17</w:t>
            </w:r>
          </w:p>
        </w:tc>
        <w:tc>
          <w:tcPr>
            <w:tcW w:w="2745" w:type="dxa"/>
            <w:vAlign w:val="center"/>
          </w:tcPr>
          <w:p w14:paraId="5D9FA0AF" w14:textId="77777777" w:rsidR="003D7107" w:rsidRDefault="003D7107" w:rsidP="006F0C9C">
            <w:pPr>
              <w:spacing w:line="200" w:lineRule="exact"/>
            </w:pPr>
            <w:r>
              <w:t>Ice making plant</w:t>
            </w:r>
          </w:p>
        </w:tc>
        <w:tc>
          <w:tcPr>
            <w:tcW w:w="1319" w:type="dxa"/>
          </w:tcPr>
          <w:p w14:paraId="4FE4459F" w14:textId="77777777" w:rsidR="003D7107" w:rsidRDefault="003D7107" w:rsidP="006F0C9C">
            <w:r w:rsidRPr="00AF73E2">
              <w:t>10</w:t>
            </w:r>
          </w:p>
        </w:tc>
        <w:tc>
          <w:tcPr>
            <w:tcW w:w="1507" w:type="dxa"/>
          </w:tcPr>
          <w:p w14:paraId="034FBBC2"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08" w:type="dxa"/>
          </w:tcPr>
          <w:p w14:paraId="24E2B08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56" w:type="dxa"/>
          </w:tcPr>
          <w:p w14:paraId="279B2DF2"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397" w:type="dxa"/>
            <w:tcBorders>
              <w:bottom w:val="single" w:sz="4" w:space="0" w:color="auto"/>
            </w:tcBorders>
          </w:tcPr>
          <w:p w14:paraId="073E73E9"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571" w:type="dxa"/>
            <w:tcBorders>
              <w:bottom w:val="single" w:sz="4" w:space="0" w:color="auto"/>
            </w:tcBorders>
          </w:tcPr>
          <w:p w14:paraId="01F160B4" w14:textId="77777777" w:rsidR="003D7107" w:rsidRPr="001535B3"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pPr>
          </w:p>
        </w:tc>
        <w:tc>
          <w:tcPr>
            <w:tcW w:w="1644" w:type="dxa"/>
            <w:tcBorders>
              <w:bottom w:val="single" w:sz="4" w:space="0" w:color="auto"/>
            </w:tcBorders>
          </w:tcPr>
          <w:p w14:paraId="24178F9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65" w:type="dxa"/>
          </w:tcPr>
          <w:p w14:paraId="36EB6DA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r w:rsidR="003D7107" w:rsidRPr="00701FEB" w14:paraId="76C29C67" w14:textId="77777777" w:rsidTr="003D7107">
        <w:tblPrEx>
          <w:tblCellMar>
            <w:top w:w="0" w:type="dxa"/>
            <w:bottom w:w="0" w:type="dxa"/>
          </w:tblCellMar>
        </w:tblPrEx>
        <w:trPr>
          <w:trHeight w:val="50"/>
        </w:trPr>
        <w:tc>
          <w:tcPr>
            <w:tcW w:w="9382" w:type="dxa"/>
            <w:gridSpan w:val="6"/>
            <w:tcBorders>
              <w:right w:val="nil"/>
            </w:tcBorders>
          </w:tcPr>
          <w:p w14:paraId="6DD82B8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sz w:val="22"/>
                <w:szCs w:val="22"/>
              </w:rPr>
            </w:pPr>
            <w:r w:rsidRPr="00701FEB">
              <w:rPr>
                <w:b/>
              </w:rPr>
              <w:t xml:space="preserve">                                                                                                                                                                                          </w:t>
            </w:r>
          </w:p>
        </w:tc>
        <w:tc>
          <w:tcPr>
            <w:tcW w:w="1397" w:type="dxa"/>
            <w:tcBorders>
              <w:left w:val="nil"/>
              <w:right w:val="nil"/>
            </w:tcBorders>
          </w:tcPr>
          <w:p w14:paraId="190AE7A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571" w:type="dxa"/>
            <w:tcBorders>
              <w:left w:val="nil"/>
              <w:right w:val="nil"/>
            </w:tcBorders>
          </w:tcPr>
          <w:p w14:paraId="2F7221DA" w14:textId="312F6E6D"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c>
          <w:tcPr>
            <w:tcW w:w="1644" w:type="dxa"/>
            <w:tcBorders>
              <w:left w:val="nil"/>
            </w:tcBorders>
          </w:tcPr>
          <w:p w14:paraId="48897E4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r>
              <w:rPr>
                <w:b/>
              </w:rPr>
              <w:t>SUB-TOTAL- 1</w:t>
            </w:r>
          </w:p>
        </w:tc>
        <w:tc>
          <w:tcPr>
            <w:tcW w:w="1665" w:type="dxa"/>
          </w:tcPr>
          <w:p w14:paraId="5DBEAB6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p>
        </w:tc>
      </w:tr>
    </w:tbl>
    <w:p w14:paraId="22F723A4" w14:textId="77777777" w:rsidR="003D7107" w:rsidRDefault="003D7107" w:rsidP="003D7107">
      <w:pPr>
        <w:rPr>
          <w:b/>
          <w:sz w:val="22"/>
          <w:szCs w:val="22"/>
        </w:rPr>
      </w:pPr>
      <w:r>
        <w:rPr>
          <w:b/>
          <w:sz w:val="22"/>
          <w:szCs w:val="22"/>
        </w:rPr>
        <w:lastRenderedPageBreak/>
        <w:t>SCHEDUL</w:t>
      </w:r>
      <w:r w:rsidRPr="00C50CA9">
        <w:rPr>
          <w:b/>
          <w:sz w:val="22"/>
          <w:szCs w:val="22"/>
        </w:rPr>
        <w:t>E 2: AIR CONDITIONING AND AIR VENTILATION PARTS FOR REPLACEMENT</w:t>
      </w:r>
    </w:p>
    <w:p w14:paraId="7E1F06BE" w14:textId="77777777" w:rsidR="003D7107" w:rsidRDefault="003D7107" w:rsidP="003D7107">
      <w:pPr>
        <w:rPr>
          <w:b/>
          <w:sz w:val="22"/>
          <w:szCs w:val="22"/>
        </w:rPr>
      </w:pPr>
    </w:p>
    <w:p w14:paraId="0752A1C3" w14:textId="77777777" w:rsidR="003D7107" w:rsidRPr="00C50CA9" w:rsidRDefault="003D7107" w:rsidP="003D7107">
      <w:pPr>
        <w:rPr>
          <w:b/>
          <w:sz w:val="22"/>
          <w:szCs w:val="22"/>
        </w:rPr>
      </w:pPr>
      <w:r>
        <w:rPr>
          <w:b/>
          <w:sz w:val="22"/>
          <w:szCs w:val="22"/>
        </w:rPr>
        <w:t>Table 2</w:t>
      </w:r>
    </w:p>
    <w:tbl>
      <w:tblPr>
        <w:tblpPr w:leftFromText="180" w:rightFromText="180" w:vertAnchor="text" w:tblpY="1"/>
        <w:tblOverlap w:val="never"/>
        <w:tblW w:w="15594" w:type="dxa"/>
        <w:tblLayout w:type="fixed"/>
        <w:tblCellMar>
          <w:left w:w="120" w:type="dxa"/>
          <w:right w:w="120" w:type="dxa"/>
        </w:tblCellMar>
        <w:tblLook w:val="0000" w:firstRow="0" w:lastRow="0" w:firstColumn="0" w:lastColumn="0" w:noHBand="0" w:noVBand="0"/>
      </w:tblPr>
      <w:tblGrid>
        <w:gridCol w:w="765"/>
        <w:gridCol w:w="2072"/>
        <w:gridCol w:w="1356"/>
        <w:gridCol w:w="1053"/>
        <w:gridCol w:w="143"/>
        <w:gridCol w:w="1417"/>
        <w:gridCol w:w="1135"/>
        <w:gridCol w:w="707"/>
        <w:gridCol w:w="568"/>
        <w:gridCol w:w="1133"/>
        <w:gridCol w:w="1560"/>
        <w:gridCol w:w="1842"/>
        <w:gridCol w:w="1843"/>
      </w:tblGrid>
      <w:tr w:rsidR="003D7107" w:rsidRPr="00701FEB" w14:paraId="62FAC4F0"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shd w:val="clear" w:color="auto" w:fill="A6A6A6"/>
          </w:tcPr>
          <w:p w14:paraId="0814575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Item</w:t>
            </w:r>
          </w:p>
          <w:p w14:paraId="0F67392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No</w:t>
            </w:r>
          </w:p>
        </w:tc>
        <w:tc>
          <w:tcPr>
            <w:tcW w:w="2072" w:type="dxa"/>
            <w:tcBorders>
              <w:top w:val="single" w:sz="4" w:space="0" w:color="auto"/>
              <w:left w:val="single" w:sz="7" w:space="0" w:color="000000"/>
              <w:bottom w:val="single" w:sz="4" w:space="0" w:color="auto"/>
              <w:right w:val="single" w:sz="7" w:space="0" w:color="000000"/>
            </w:tcBorders>
            <w:shd w:val="clear" w:color="auto" w:fill="A6A6A6"/>
          </w:tcPr>
          <w:p w14:paraId="0607C4B7" w14:textId="77777777" w:rsidR="003D7107" w:rsidRPr="00701FEB" w:rsidRDefault="003D7107" w:rsidP="006F0C9C">
            <w:pPr>
              <w:spacing w:line="120" w:lineRule="exact"/>
              <w:jc w:val="center"/>
              <w:rPr>
                <w:b/>
              </w:rPr>
            </w:pPr>
          </w:p>
          <w:p w14:paraId="7312618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Description</w:t>
            </w:r>
          </w:p>
          <w:p w14:paraId="2333F84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Servicing</w:t>
            </w:r>
          </w:p>
        </w:tc>
        <w:tc>
          <w:tcPr>
            <w:tcW w:w="1356" w:type="dxa"/>
            <w:tcBorders>
              <w:top w:val="single" w:sz="4" w:space="0" w:color="auto"/>
              <w:left w:val="single" w:sz="7" w:space="0" w:color="000000"/>
              <w:bottom w:val="single" w:sz="4" w:space="0" w:color="auto"/>
              <w:right w:val="single" w:sz="7" w:space="0" w:color="000000"/>
            </w:tcBorders>
            <w:shd w:val="clear" w:color="auto" w:fill="A6A6A6"/>
            <w:vAlign w:val="center"/>
          </w:tcPr>
          <w:p w14:paraId="1BC8378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1053" w:type="dxa"/>
            <w:tcBorders>
              <w:top w:val="single" w:sz="4" w:space="0" w:color="auto"/>
              <w:left w:val="single" w:sz="7" w:space="0" w:color="000000"/>
              <w:bottom w:val="single" w:sz="4" w:space="0" w:color="auto"/>
              <w:right w:val="single" w:sz="7" w:space="0" w:color="000000"/>
            </w:tcBorders>
            <w:shd w:val="clear" w:color="auto" w:fill="A6A6A6"/>
          </w:tcPr>
          <w:p w14:paraId="6B06DBF4" w14:textId="77777777" w:rsidR="003D7107" w:rsidRDefault="003D7107" w:rsidP="006F0C9C">
            <w:pPr>
              <w:spacing w:line="200" w:lineRule="exact"/>
              <w:jc w:val="center"/>
              <w:rPr>
                <w:b/>
              </w:rPr>
            </w:pPr>
          </w:p>
          <w:p w14:paraId="01311C67" w14:textId="77777777" w:rsidR="003D7107" w:rsidRPr="00B03959" w:rsidRDefault="003D7107" w:rsidP="006F0C9C">
            <w:pPr>
              <w:spacing w:line="200" w:lineRule="exact"/>
              <w:jc w:val="center"/>
              <w:rPr>
                <w:b/>
              </w:rPr>
            </w:pPr>
            <w:r>
              <w:rPr>
                <w:b/>
              </w:rPr>
              <w:t>Unit Price</w:t>
            </w:r>
          </w:p>
          <w:p w14:paraId="541B392A" w14:textId="77777777" w:rsidR="003D7107" w:rsidRDefault="003D7107" w:rsidP="006F0C9C">
            <w:pPr>
              <w:spacing w:line="200" w:lineRule="exact"/>
              <w:jc w:val="center"/>
              <w:rPr>
                <w:b/>
              </w:rPr>
            </w:pPr>
            <w:r>
              <w:rPr>
                <w:b/>
              </w:rPr>
              <w:t>Year 1</w:t>
            </w:r>
          </w:p>
          <w:p w14:paraId="336CDE5F" w14:textId="77777777" w:rsidR="003D7107" w:rsidRPr="00701FEB" w:rsidRDefault="003D7107" w:rsidP="006F0C9C">
            <w:pPr>
              <w:spacing w:line="200" w:lineRule="exact"/>
              <w:jc w:val="center"/>
              <w:rPr>
                <w:b/>
              </w:rPr>
            </w:pPr>
          </w:p>
          <w:p w14:paraId="729BA6D8" w14:textId="77777777" w:rsidR="003D7107" w:rsidRPr="00701FEB" w:rsidRDefault="003D7107" w:rsidP="006F0C9C">
            <w:pPr>
              <w:spacing w:line="200" w:lineRule="exact"/>
              <w:rPr>
                <w:b/>
              </w:rPr>
            </w:pPr>
            <w:r w:rsidRPr="00701FEB">
              <w:rPr>
                <w:b/>
              </w:rPr>
              <w:t xml:space="preserve"> </w:t>
            </w:r>
          </w:p>
        </w:tc>
        <w:tc>
          <w:tcPr>
            <w:tcW w:w="1560" w:type="dxa"/>
            <w:gridSpan w:val="2"/>
            <w:tcBorders>
              <w:top w:val="single" w:sz="4" w:space="0" w:color="auto"/>
              <w:left w:val="single" w:sz="7" w:space="0" w:color="000000"/>
              <w:bottom w:val="single" w:sz="4" w:space="0" w:color="auto"/>
              <w:right w:val="single" w:sz="4" w:space="0" w:color="auto"/>
            </w:tcBorders>
            <w:shd w:val="clear" w:color="auto" w:fill="A6A6A6"/>
          </w:tcPr>
          <w:p w14:paraId="585C9F7C"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745F2AFD" w14:textId="77777777" w:rsidR="003D7107" w:rsidRPr="00701FEB" w:rsidRDefault="003D7107" w:rsidP="006F0C9C">
            <w:pPr>
              <w:spacing w:line="200" w:lineRule="exact"/>
              <w:jc w:val="center"/>
              <w:rPr>
                <w:b/>
              </w:rPr>
            </w:pPr>
            <w:r>
              <w:rPr>
                <w:b/>
              </w:rPr>
              <w:t>Total for Year 1</w:t>
            </w:r>
          </w:p>
        </w:tc>
        <w:tc>
          <w:tcPr>
            <w:tcW w:w="1842" w:type="dxa"/>
            <w:gridSpan w:val="2"/>
            <w:tcBorders>
              <w:top w:val="single" w:sz="4" w:space="0" w:color="auto"/>
              <w:left w:val="single" w:sz="4" w:space="0" w:color="auto"/>
              <w:bottom w:val="single" w:sz="4" w:space="0" w:color="auto"/>
              <w:right w:val="single" w:sz="7" w:space="0" w:color="000000"/>
            </w:tcBorders>
            <w:shd w:val="clear" w:color="auto" w:fill="A6A6A6"/>
          </w:tcPr>
          <w:p w14:paraId="02012F0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02764151" w14:textId="77777777" w:rsidR="003D7107" w:rsidRPr="00B03959" w:rsidRDefault="003D7107" w:rsidP="006F0C9C">
            <w:pPr>
              <w:spacing w:line="200" w:lineRule="exact"/>
              <w:jc w:val="center"/>
              <w:rPr>
                <w:b/>
              </w:rPr>
            </w:pPr>
            <w:r>
              <w:rPr>
                <w:b/>
              </w:rPr>
              <w:t>Unit Price</w:t>
            </w:r>
          </w:p>
          <w:p w14:paraId="0DB47A20" w14:textId="77777777" w:rsidR="003D7107" w:rsidRDefault="003D7107" w:rsidP="006F0C9C">
            <w:pPr>
              <w:spacing w:line="200" w:lineRule="exact"/>
              <w:jc w:val="center"/>
              <w:rPr>
                <w:b/>
              </w:rPr>
            </w:pPr>
            <w:r>
              <w:rPr>
                <w:b/>
              </w:rPr>
              <w:t>Year 2</w:t>
            </w:r>
          </w:p>
          <w:p w14:paraId="5FBDE2DA" w14:textId="77777777" w:rsidR="003D7107" w:rsidRPr="00701FEB" w:rsidRDefault="003D7107" w:rsidP="006F0C9C">
            <w:pPr>
              <w:spacing w:line="200" w:lineRule="exact"/>
              <w:rPr>
                <w:b/>
              </w:rPr>
            </w:pPr>
          </w:p>
        </w:tc>
        <w:tc>
          <w:tcPr>
            <w:tcW w:w="1701" w:type="dxa"/>
            <w:gridSpan w:val="2"/>
            <w:tcBorders>
              <w:top w:val="single" w:sz="4" w:space="0" w:color="auto"/>
              <w:left w:val="single" w:sz="4" w:space="0" w:color="auto"/>
              <w:bottom w:val="single" w:sz="4" w:space="0" w:color="auto"/>
              <w:right w:val="single" w:sz="7" w:space="0" w:color="000000"/>
            </w:tcBorders>
            <w:shd w:val="clear" w:color="auto" w:fill="A6A6A6"/>
          </w:tcPr>
          <w:p w14:paraId="12B4B77C" w14:textId="77777777" w:rsidR="003D7107" w:rsidRDefault="003D7107" w:rsidP="006F0C9C">
            <w:pPr>
              <w:spacing w:line="200" w:lineRule="exact"/>
              <w:jc w:val="center"/>
              <w:rPr>
                <w:b/>
              </w:rPr>
            </w:pPr>
          </w:p>
          <w:p w14:paraId="39EFBBBB" w14:textId="77777777" w:rsidR="003D7107" w:rsidRDefault="003D7107" w:rsidP="006F0C9C">
            <w:pPr>
              <w:spacing w:line="200" w:lineRule="exact"/>
              <w:jc w:val="center"/>
              <w:rPr>
                <w:b/>
              </w:rPr>
            </w:pPr>
          </w:p>
          <w:p w14:paraId="3D01CAC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560" w:type="dxa"/>
            <w:tcBorders>
              <w:top w:val="single" w:sz="4" w:space="0" w:color="auto"/>
              <w:left w:val="single" w:sz="4" w:space="0" w:color="auto"/>
              <w:bottom w:val="single" w:sz="4" w:space="0" w:color="auto"/>
              <w:right w:val="single" w:sz="7" w:space="0" w:color="000000"/>
            </w:tcBorders>
            <w:shd w:val="clear" w:color="auto" w:fill="A6A6A6"/>
          </w:tcPr>
          <w:p w14:paraId="08CDFA76"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610E2821" w14:textId="77777777" w:rsidR="003D7107" w:rsidRPr="00B03959" w:rsidRDefault="003D7107" w:rsidP="006F0C9C">
            <w:pPr>
              <w:spacing w:line="200" w:lineRule="exact"/>
              <w:jc w:val="center"/>
              <w:rPr>
                <w:b/>
              </w:rPr>
            </w:pPr>
            <w:r>
              <w:rPr>
                <w:b/>
              </w:rPr>
              <w:t>Unit Price</w:t>
            </w:r>
          </w:p>
          <w:p w14:paraId="77265AB8" w14:textId="77777777" w:rsidR="003D7107" w:rsidRDefault="003D7107" w:rsidP="006F0C9C">
            <w:pPr>
              <w:spacing w:line="200" w:lineRule="exact"/>
              <w:jc w:val="center"/>
              <w:rPr>
                <w:b/>
              </w:rPr>
            </w:pPr>
            <w:r>
              <w:rPr>
                <w:b/>
              </w:rPr>
              <w:t>Year 3</w:t>
            </w:r>
          </w:p>
          <w:p w14:paraId="157331C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842" w:type="dxa"/>
            <w:tcBorders>
              <w:top w:val="single" w:sz="4" w:space="0" w:color="auto"/>
              <w:left w:val="single" w:sz="4" w:space="0" w:color="auto"/>
              <w:bottom w:val="single" w:sz="4" w:space="0" w:color="auto"/>
              <w:right w:val="single" w:sz="7" w:space="0" w:color="000000"/>
            </w:tcBorders>
            <w:shd w:val="clear" w:color="auto" w:fill="A6A6A6"/>
          </w:tcPr>
          <w:p w14:paraId="7F49F06A"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299112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1843" w:type="dxa"/>
            <w:tcBorders>
              <w:top w:val="single" w:sz="4" w:space="0" w:color="auto"/>
              <w:left w:val="single" w:sz="4" w:space="0" w:color="auto"/>
              <w:bottom w:val="single" w:sz="4" w:space="0" w:color="auto"/>
              <w:right w:val="single" w:sz="7" w:space="0" w:color="000000"/>
            </w:tcBorders>
            <w:shd w:val="clear" w:color="auto" w:fill="A6A6A6"/>
          </w:tcPr>
          <w:p w14:paraId="553344A7"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2ADDABD0"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Amount</w:t>
            </w:r>
          </w:p>
          <w:p w14:paraId="151508AE"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Year (1,2 &amp; 3)</w:t>
            </w:r>
          </w:p>
        </w:tc>
      </w:tr>
      <w:tr w:rsidR="003D7107" w:rsidRPr="00701FEB" w14:paraId="73FA5FCA" w14:textId="77777777" w:rsidTr="006F0C9C">
        <w:tblPrEx>
          <w:tblCellMar>
            <w:top w:w="0" w:type="dxa"/>
            <w:bottom w:w="0" w:type="dxa"/>
          </w:tblCellMar>
        </w:tblPrEx>
        <w:trPr>
          <w:trHeight w:val="632"/>
        </w:trPr>
        <w:tc>
          <w:tcPr>
            <w:tcW w:w="765" w:type="dxa"/>
            <w:tcBorders>
              <w:top w:val="single" w:sz="4" w:space="0" w:color="auto"/>
              <w:left w:val="single" w:sz="7" w:space="0" w:color="000000"/>
              <w:bottom w:val="single" w:sz="4" w:space="0" w:color="auto"/>
              <w:right w:val="single" w:sz="7" w:space="0" w:color="000000"/>
            </w:tcBorders>
          </w:tcPr>
          <w:p w14:paraId="4962213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46</w:t>
            </w:r>
          </w:p>
        </w:tc>
        <w:tc>
          <w:tcPr>
            <w:tcW w:w="2072" w:type="dxa"/>
            <w:tcBorders>
              <w:top w:val="single" w:sz="4" w:space="0" w:color="auto"/>
              <w:left w:val="single" w:sz="7" w:space="0" w:color="000000"/>
              <w:bottom w:val="single" w:sz="4" w:space="0" w:color="auto"/>
              <w:right w:val="single" w:sz="7" w:space="0" w:color="000000"/>
            </w:tcBorders>
          </w:tcPr>
          <w:p w14:paraId="54A07E9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Complete replacement three phase motor 11KW</w:t>
            </w:r>
          </w:p>
        </w:tc>
        <w:tc>
          <w:tcPr>
            <w:tcW w:w="1356" w:type="dxa"/>
            <w:tcBorders>
              <w:top w:val="single" w:sz="4" w:space="0" w:color="auto"/>
              <w:left w:val="single" w:sz="7" w:space="0" w:color="000000"/>
              <w:bottom w:val="single" w:sz="4" w:space="0" w:color="auto"/>
              <w:right w:val="single" w:sz="7" w:space="0" w:color="000000"/>
            </w:tcBorders>
          </w:tcPr>
          <w:p w14:paraId="2C253143" w14:textId="77777777" w:rsidR="003D7107" w:rsidRPr="001824DF" w:rsidRDefault="003D7107" w:rsidP="006F0C9C">
            <w:r>
              <w:t>10</w:t>
            </w:r>
          </w:p>
        </w:tc>
        <w:tc>
          <w:tcPr>
            <w:tcW w:w="1053" w:type="dxa"/>
            <w:tcBorders>
              <w:top w:val="single" w:sz="4" w:space="0" w:color="auto"/>
              <w:left w:val="single" w:sz="7" w:space="0" w:color="000000"/>
              <w:bottom w:val="single" w:sz="4" w:space="0" w:color="auto"/>
              <w:right w:val="single" w:sz="8" w:space="0" w:color="000000"/>
            </w:tcBorders>
          </w:tcPr>
          <w:p w14:paraId="29DF98FB" w14:textId="77777777" w:rsidR="003D7107" w:rsidRPr="001824DF"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8" w:space="0" w:color="000000"/>
              <w:bottom w:val="single" w:sz="4" w:space="0" w:color="auto"/>
              <w:right w:val="single" w:sz="4" w:space="0" w:color="auto"/>
            </w:tcBorders>
          </w:tcPr>
          <w:p w14:paraId="01FC8D29" w14:textId="77777777" w:rsidR="003D7107" w:rsidRPr="001824DF"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50C0054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7198700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7" w:space="0" w:color="000000"/>
            </w:tcBorders>
          </w:tcPr>
          <w:p w14:paraId="000DD213" w14:textId="77777777" w:rsidR="003D7107" w:rsidRPr="001824DF"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7" w:space="0" w:color="000000"/>
            </w:tcBorders>
          </w:tcPr>
          <w:p w14:paraId="2D40D22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7" w:space="0" w:color="000000"/>
            </w:tcBorders>
          </w:tcPr>
          <w:p w14:paraId="2ACC202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73D8553B" w14:textId="77777777" w:rsidTr="006F0C9C">
        <w:tblPrEx>
          <w:tblCellMar>
            <w:top w:w="0" w:type="dxa"/>
            <w:bottom w:w="0" w:type="dxa"/>
          </w:tblCellMar>
        </w:tblPrEx>
        <w:trPr>
          <w:trHeight w:val="290"/>
        </w:trPr>
        <w:tc>
          <w:tcPr>
            <w:tcW w:w="765" w:type="dxa"/>
            <w:tcBorders>
              <w:top w:val="single" w:sz="4" w:space="0" w:color="auto"/>
              <w:left w:val="single" w:sz="7" w:space="0" w:color="000000"/>
              <w:bottom w:val="single" w:sz="4" w:space="0" w:color="auto"/>
              <w:right w:val="single" w:sz="7" w:space="0" w:color="000000"/>
            </w:tcBorders>
          </w:tcPr>
          <w:p w14:paraId="6739D09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47</w:t>
            </w:r>
          </w:p>
        </w:tc>
        <w:tc>
          <w:tcPr>
            <w:tcW w:w="2072" w:type="dxa"/>
            <w:tcBorders>
              <w:top w:val="single" w:sz="4" w:space="0" w:color="auto"/>
              <w:left w:val="single" w:sz="7" w:space="0" w:color="000000"/>
              <w:bottom w:val="single" w:sz="4" w:space="0" w:color="auto"/>
              <w:right w:val="single" w:sz="7" w:space="0" w:color="000000"/>
            </w:tcBorders>
          </w:tcPr>
          <w:p w14:paraId="3004867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Parts three phase motor 11KW</w:t>
            </w:r>
          </w:p>
        </w:tc>
        <w:tc>
          <w:tcPr>
            <w:tcW w:w="2552" w:type="dxa"/>
            <w:gridSpan w:val="3"/>
            <w:tcBorders>
              <w:top w:val="single" w:sz="4" w:space="0" w:color="auto"/>
              <w:left w:val="single" w:sz="7" w:space="0" w:color="000000"/>
              <w:bottom w:val="single" w:sz="4" w:space="0" w:color="auto"/>
            </w:tcBorders>
          </w:tcPr>
          <w:p w14:paraId="38A7CAB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2552" w:type="dxa"/>
            <w:gridSpan w:val="2"/>
            <w:tcBorders>
              <w:top w:val="single" w:sz="4" w:space="0" w:color="auto"/>
              <w:bottom w:val="single" w:sz="4" w:space="0" w:color="auto"/>
            </w:tcBorders>
          </w:tcPr>
          <w:p w14:paraId="1817B00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275" w:type="dxa"/>
            <w:gridSpan w:val="2"/>
            <w:tcBorders>
              <w:top w:val="single" w:sz="4" w:space="0" w:color="auto"/>
              <w:bottom w:val="single" w:sz="4" w:space="0" w:color="auto"/>
            </w:tcBorders>
          </w:tcPr>
          <w:p w14:paraId="5FC8100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6378" w:type="dxa"/>
            <w:gridSpan w:val="4"/>
            <w:tcBorders>
              <w:top w:val="single" w:sz="4" w:space="0" w:color="auto"/>
              <w:bottom w:val="single" w:sz="4" w:space="0" w:color="auto"/>
              <w:right w:val="single" w:sz="8" w:space="0" w:color="000000"/>
            </w:tcBorders>
          </w:tcPr>
          <w:p w14:paraId="191C759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r>
      <w:tr w:rsidR="003D7107" w:rsidRPr="00701FEB" w14:paraId="6CF7C9DE" w14:textId="77777777" w:rsidTr="006F0C9C">
        <w:tblPrEx>
          <w:tblCellMar>
            <w:top w:w="0" w:type="dxa"/>
            <w:bottom w:w="0" w:type="dxa"/>
          </w:tblCellMar>
        </w:tblPrEx>
        <w:trPr>
          <w:trHeight w:val="266"/>
        </w:trPr>
        <w:tc>
          <w:tcPr>
            <w:tcW w:w="765" w:type="dxa"/>
            <w:tcBorders>
              <w:top w:val="single" w:sz="4" w:space="0" w:color="auto"/>
              <w:left w:val="single" w:sz="7" w:space="0" w:color="000000"/>
              <w:bottom w:val="single" w:sz="4" w:space="0" w:color="auto"/>
              <w:right w:val="single" w:sz="7" w:space="0" w:color="000000"/>
            </w:tcBorders>
          </w:tcPr>
          <w:p w14:paraId="4D4AB2CA"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47</w:t>
            </w:r>
            <w:r w:rsidRPr="007463AB">
              <w:t>.1</w:t>
            </w:r>
          </w:p>
        </w:tc>
        <w:tc>
          <w:tcPr>
            <w:tcW w:w="2072" w:type="dxa"/>
            <w:tcBorders>
              <w:top w:val="single" w:sz="4" w:space="0" w:color="auto"/>
              <w:left w:val="single" w:sz="7" w:space="0" w:color="000000"/>
              <w:bottom w:val="single" w:sz="4" w:space="0" w:color="auto"/>
              <w:right w:val="single" w:sz="7" w:space="0" w:color="000000"/>
            </w:tcBorders>
          </w:tcPr>
          <w:p w14:paraId="45B9E10D"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Mechanical seals</w:t>
            </w:r>
          </w:p>
        </w:tc>
        <w:tc>
          <w:tcPr>
            <w:tcW w:w="1356" w:type="dxa"/>
            <w:tcBorders>
              <w:top w:val="single" w:sz="4" w:space="0" w:color="auto"/>
              <w:left w:val="single" w:sz="7" w:space="0" w:color="000000"/>
              <w:bottom w:val="single" w:sz="4" w:space="0" w:color="auto"/>
              <w:right w:val="single" w:sz="7" w:space="0" w:color="000000"/>
            </w:tcBorders>
          </w:tcPr>
          <w:p w14:paraId="06FB7842" w14:textId="77777777" w:rsidR="003D7107" w:rsidRPr="00E83F59" w:rsidRDefault="003D7107" w:rsidP="006F0C9C">
            <w:r>
              <w:t>20</w:t>
            </w:r>
          </w:p>
        </w:tc>
        <w:tc>
          <w:tcPr>
            <w:tcW w:w="1053" w:type="dxa"/>
            <w:tcBorders>
              <w:top w:val="single" w:sz="4" w:space="0" w:color="auto"/>
              <w:left w:val="single" w:sz="7" w:space="0" w:color="000000"/>
              <w:bottom w:val="single" w:sz="4" w:space="0" w:color="auto"/>
              <w:right w:val="single" w:sz="7" w:space="0" w:color="000000"/>
            </w:tcBorders>
          </w:tcPr>
          <w:p w14:paraId="784128D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76C95231"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24630CB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06EBF6D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25696395"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571E1DE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396EDBE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20FDB84F" w14:textId="77777777" w:rsidTr="006F0C9C">
        <w:tblPrEx>
          <w:tblCellMar>
            <w:top w:w="0" w:type="dxa"/>
            <w:bottom w:w="0" w:type="dxa"/>
          </w:tblCellMar>
        </w:tblPrEx>
        <w:trPr>
          <w:trHeight w:val="306"/>
        </w:trPr>
        <w:tc>
          <w:tcPr>
            <w:tcW w:w="765" w:type="dxa"/>
            <w:tcBorders>
              <w:top w:val="single" w:sz="4" w:space="0" w:color="auto"/>
              <w:left w:val="single" w:sz="7" w:space="0" w:color="000000"/>
              <w:bottom w:val="single" w:sz="4" w:space="0" w:color="auto"/>
              <w:right w:val="single" w:sz="7" w:space="0" w:color="000000"/>
            </w:tcBorders>
          </w:tcPr>
          <w:p w14:paraId="79084161"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47</w:t>
            </w:r>
            <w:r w:rsidRPr="007463AB">
              <w:t>.2</w:t>
            </w:r>
          </w:p>
        </w:tc>
        <w:tc>
          <w:tcPr>
            <w:tcW w:w="2072" w:type="dxa"/>
            <w:tcBorders>
              <w:top w:val="single" w:sz="4" w:space="0" w:color="auto"/>
              <w:left w:val="single" w:sz="7" w:space="0" w:color="000000"/>
              <w:bottom w:val="single" w:sz="4" w:space="0" w:color="auto"/>
              <w:right w:val="single" w:sz="7" w:space="0" w:color="000000"/>
            </w:tcBorders>
          </w:tcPr>
          <w:p w14:paraId="4CC130A1"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 xml:space="preserve">Shaft </w:t>
            </w:r>
          </w:p>
        </w:tc>
        <w:tc>
          <w:tcPr>
            <w:tcW w:w="1356" w:type="dxa"/>
            <w:tcBorders>
              <w:top w:val="single" w:sz="4" w:space="0" w:color="auto"/>
              <w:left w:val="single" w:sz="7" w:space="0" w:color="000000"/>
              <w:bottom w:val="single" w:sz="4" w:space="0" w:color="auto"/>
              <w:right w:val="single" w:sz="7" w:space="0" w:color="000000"/>
            </w:tcBorders>
          </w:tcPr>
          <w:p w14:paraId="2A737D36" w14:textId="77777777" w:rsidR="003D7107" w:rsidRDefault="003D7107" w:rsidP="006F0C9C">
            <w:r w:rsidRPr="00CD1817">
              <w:t>20</w:t>
            </w:r>
          </w:p>
        </w:tc>
        <w:tc>
          <w:tcPr>
            <w:tcW w:w="1053" w:type="dxa"/>
            <w:tcBorders>
              <w:top w:val="single" w:sz="4" w:space="0" w:color="auto"/>
              <w:left w:val="single" w:sz="7" w:space="0" w:color="000000"/>
              <w:bottom w:val="single" w:sz="4" w:space="0" w:color="auto"/>
              <w:right w:val="single" w:sz="7" w:space="0" w:color="000000"/>
            </w:tcBorders>
          </w:tcPr>
          <w:p w14:paraId="2B97499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65EF4946"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27DAE25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1329EA4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4A0CF131"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6D8DD15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74A60AE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7DE06902" w14:textId="77777777" w:rsidTr="006F0C9C">
        <w:tblPrEx>
          <w:tblCellMar>
            <w:top w:w="0" w:type="dxa"/>
            <w:bottom w:w="0" w:type="dxa"/>
          </w:tblCellMar>
        </w:tblPrEx>
        <w:trPr>
          <w:trHeight w:val="268"/>
        </w:trPr>
        <w:tc>
          <w:tcPr>
            <w:tcW w:w="765" w:type="dxa"/>
            <w:tcBorders>
              <w:top w:val="single" w:sz="4" w:space="0" w:color="auto"/>
              <w:left w:val="single" w:sz="7" w:space="0" w:color="000000"/>
              <w:bottom w:val="single" w:sz="4" w:space="0" w:color="auto"/>
              <w:right w:val="single" w:sz="7" w:space="0" w:color="000000"/>
            </w:tcBorders>
          </w:tcPr>
          <w:p w14:paraId="40946792"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47</w:t>
            </w:r>
            <w:r w:rsidRPr="007463AB">
              <w:t>.3</w:t>
            </w:r>
          </w:p>
        </w:tc>
        <w:tc>
          <w:tcPr>
            <w:tcW w:w="2072" w:type="dxa"/>
            <w:tcBorders>
              <w:top w:val="single" w:sz="4" w:space="0" w:color="auto"/>
              <w:left w:val="single" w:sz="7" w:space="0" w:color="000000"/>
              <w:bottom w:val="single" w:sz="4" w:space="0" w:color="auto"/>
              <w:right w:val="single" w:sz="7" w:space="0" w:color="000000"/>
            </w:tcBorders>
          </w:tcPr>
          <w:p w14:paraId="185620B6"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Couplings</w:t>
            </w:r>
          </w:p>
        </w:tc>
        <w:tc>
          <w:tcPr>
            <w:tcW w:w="1356" w:type="dxa"/>
            <w:tcBorders>
              <w:top w:val="single" w:sz="4" w:space="0" w:color="auto"/>
              <w:left w:val="single" w:sz="7" w:space="0" w:color="000000"/>
              <w:bottom w:val="single" w:sz="4" w:space="0" w:color="auto"/>
              <w:right w:val="single" w:sz="7" w:space="0" w:color="000000"/>
            </w:tcBorders>
          </w:tcPr>
          <w:p w14:paraId="3B31A356" w14:textId="77777777" w:rsidR="003D7107" w:rsidRDefault="003D7107" w:rsidP="006F0C9C">
            <w:r w:rsidRPr="00CD1817">
              <w:t>20</w:t>
            </w:r>
          </w:p>
        </w:tc>
        <w:tc>
          <w:tcPr>
            <w:tcW w:w="1053" w:type="dxa"/>
            <w:tcBorders>
              <w:top w:val="single" w:sz="4" w:space="0" w:color="auto"/>
              <w:left w:val="single" w:sz="7" w:space="0" w:color="000000"/>
              <w:bottom w:val="single" w:sz="4" w:space="0" w:color="auto"/>
              <w:right w:val="single" w:sz="7" w:space="0" w:color="000000"/>
            </w:tcBorders>
          </w:tcPr>
          <w:p w14:paraId="7A53DD1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7E552300"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232CB60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054F19B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469A0A52"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1E8AD64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4F4AA67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6FF89671" w14:textId="77777777" w:rsidTr="006F0C9C">
        <w:tblPrEx>
          <w:tblCellMar>
            <w:top w:w="0" w:type="dxa"/>
            <w:bottom w:w="0" w:type="dxa"/>
          </w:tblCellMar>
        </w:tblPrEx>
        <w:trPr>
          <w:trHeight w:val="373"/>
        </w:trPr>
        <w:tc>
          <w:tcPr>
            <w:tcW w:w="765" w:type="dxa"/>
            <w:tcBorders>
              <w:top w:val="single" w:sz="4" w:space="0" w:color="auto"/>
              <w:left w:val="single" w:sz="7" w:space="0" w:color="000000"/>
              <w:bottom w:val="single" w:sz="4" w:space="0" w:color="auto"/>
              <w:right w:val="single" w:sz="7" w:space="0" w:color="000000"/>
            </w:tcBorders>
          </w:tcPr>
          <w:p w14:paraId="25296CC3"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47</w:t>
            </w:r>
            <w:r w:rsidRPr="007463AB">
              <w:t>.4</w:t>
            </w:r>
          </w:p>
        </w:tc>
        <w:tc>
          <w:tcPr>
            <w:tcW w:w="2072" w:type="dxa"/>
            <w:tcBorders>
              <w:top w:val="single" w:sz="4" w:space="0" w:color="auto"/>
              <w:left w:val="single" w:sz="7" w:space="0" w:color="000000"/>
              <w:bottom w:val="single" w:sz="4" w:space="0" w:color="auto"/>
              <w:right w:val="single" w:sz="7" w:space="0" w:color="000000"/>
            </w:tcBorders>
          </w:tcPr>
          <w:p w14:paraId="413E3235"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Bolts and nuts</w:t>
            </w:r>
          </w:p>
        </w:tc>
        <w:tc>
          <w:tcPr>
            <w:tcW w:w="1356" w:type="dxa"/>
            <w:tcBorders>
              <w:top w:val="single" w:sz="4" w:space="0" w:color="auto"/>
              <w:left w:val="single" w:sz="7" w:space="0" w:color="000000"/>
              <w:bottom w:val="single" w:sz="4" w:space="0" w:color="auto"/>
              <w:right w:val="single" w:sz="7" w:space="0" w:color="000000"/>
            </w:tcBorders>
          </w:tcPr>
          <w:p w14:paraId="0A18EC08" w14:textId="77777777" w:rsidR="003D7107" w:rsidRDefault="003D7107" w:rsidP="006F0C9C">
            <w:r w:rsidRPr="00CD1817">
              <w:t>20</w:t>
            </w:r>
          </w:p>
        </w:tc>
        <w:tc>
          <w:tcPr>
            <w:tcW w:w="1053" w:type="dxa"/>
            <w:tcBorders>
              <w:top w:val="single" w:sz="4" w:space="0" w:color="auto"/>
              <w:left w:val="single" w:sz="7" w:space="0" w:color="000000"/>
              <w:bottom w:val="single" w:sz="4" w:space="0" w:color="auto"/>
              <w:right w:val="single" w:sz="7" w:space="0" w:color="000000"/>
            </w:tcBorders>
          </w:tcPr>
          <w:p w14:paraId="79239B0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65FFA7F2"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1BDADC8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364B43A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006EDC8C"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380FA4E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4B35F4A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0DC6096F" w14:textId="77777777" w:rsidTr="006F0C9C">
        <w:tblPrEx>
          <w:tblCellMar>
            <w:top w:w="0" w:type="dxa"/>
            <w:bottom w:w="0" w:type="dxa"/>
          </w:tblCellMar>
        </w:tblPrEx>
        <w:trPr>
          <w:trHeight w:val="373"/>
        </w:trPr>
        <w:tc>
          <w:tcPr>
            <w:tcW w:w="765" w:type="dxa"/>
            <w:tcBorders>
              <w:top w:val="single" w:sz="4" w:space="0" w:color="auto"/>
              <w:left w:val="single" w:sz="7" w:space="0" w:color="000000"/>
              <w:bottom w:val="single" w:sz="4" w:space="0" w:color="auto"/>
              <w:right w:val="single" w:sz="7" w:space="0" w:color="000000"/>
            </w:tcBorders>
          </w:tcPr>
          <w:p w14:paraId="2EB06816"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47</w:t>
            </w:r>
            <w:r w:rsidRPr="007463AB">
              <w:t>.5</w:t>
            </w:r>
          </w:p>
        </w:tc>
        <w:tc>
          <w:tcPr>
            <w:tcW w:w="2072" w:type="dxa"/>
            <w:tcBorders>
              <w:top w:val="single" w:sz="4" w:space="0" w:color="auto"/>
              <w:left w:val="single" w:sz="7" w:space="0" w:color="000000"/>
              <w:bottom w:val="single" w:sz="4" w:space="0" w:color="auto"/>
              <w:right w:val="single" w:sz="7" w:space="0" w:color="000000"/>
            </w:tcBorders>
          </w:tcPr>
          <w:p w14:paraId="4095D15C"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Oil seals</w:t>
            </w:r>
          </w:p>
        </w:tc>
        <w:tc>
          <w:tcPr>
            <w:tcW w:w="1356" w:type="dxa"/>
            <w:tcBorders>
              <w:top w:val="single" w:sz="4" w:space="0" w:color="auto"/>
              <w:left w:val="single" w:sz="7" w:space="0" w:color="000000"/>
              <w:bottom w:val="single" w:sz="4" w:space="0" w:color="auto"/>
              <w:right w:val="single" w:sz="7" w:space="0" w:color="000000"/>
            </w:tcBorders>
          </w:tcPr>
          <w:p w14:paraId="4E8D8732" w14:textId="77777777" w:rsidR="003D7107" w:rsidRDefault="003D7107" w:rsidP="006F0C9C">
            <w:r w:rsidRPr="00CD1817">
              <w:t>20</w:t>
            </w:r>
          </w:p>
        </w:tc>
        <w:tc>
          <w:tcPr>
            <w:tcW w:w="1053" w:type="dxa"/>
            <w:tcBorders>
              <w:top w:val="single" w:sz="4" w:space="0" w:color="auto"/>
              <w:left w:val="single" w:sz="7" w:space="0" w:color="000000"/>
              <w:bottom w:val="single" w:sz="4" w:space="0" w:color="auto"/>
              <w:right w:val="single" w:sz="7" w:space="0" w:color="000000"/>
            </w:tcBorders>
          </w:tcPr>
          <w:p w14:paraId="26885BA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58313BB5"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73CC7C5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06CC3EC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64901780"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06E27BD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39B5C7F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7DD93B5E" w14:textId="77777777" w:rsidTr="006F0C9C">
        <w:tblPrEx>
          <w:tblCellMar>
            <w:top w:w="0" w:type="dxa"/>
            <w:bottom w:w="0" w:type="dxa"/>
          </w:tblCellMar>
        </w:tblPrEx>
        <w:trPr>
          <w:trHeight w:val="282"/>
        </w:trPr>
        <w:tc>
          <w:tcPr>
            <w:tcW w:w="765" w:type="dxa"/>
            <w:tcBorders>
              <w:top w:val="single" w:sz="4" w:space="0" w:color="auto"/>
              <w:left w:val="single" w:sz="7" w:space="0" w:color="000000"/>
              <w:bottom w:val="single" w:sz="4" w:space="0" w:color="auto"/>
              <w:right w:val="single" w:sz="7" w:space="0" w:color="000000"/>
            </w:tcBorders>
          </w:tcPr>
          <w:p w14:paraId="0164969C"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47</w:t>
            </w:r>
            <w:r w:rsidRPr="007463AB">
              <w:t>.6</w:t>
            </w:r>
          </w:p>
        </w:tc>
        <w:tc>
          <w:tcPr>
            <w:tcW w:w="2072" w:type="dxa"/>
            <w:tcBorders>
              <w:top w:val="single" w:sz="4" w:space="0" w:color="auto"/>
              <w:left w:val="single" w:sz="7" w:space="0" w:color="000000"/>
              <w:bottom w:val="single" w:sz="4" w:space="0" w:color="auto"/>
              <w:right w:val="single" w:sz="7" w:space="0" w:color="000000"/>
            </w:tcBorders>
          </w:tcPr>
          <w:p w14:paraId="0AF28364"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Bearings</w:t>
            </w:r>
          </w:p>
        </w:tc>
        <w:tc>
          <w:tcPr>
            <w:tcW w:w="1356" w:type="dxa"/>
            <w:tcBorders>
              <w:top w:val="single" w:sz="4" w:space="0" w:color="auto"/>
              <w:left w:val="single" w:sz="7" w:space="0" w:color="000000"/>
              <w:bottom w:val="single" w:sz="4" w:space="0" w:color="auto"/>
              <w:right w:val="single" w:sz="7" w:space="0" w:color="000000"/>
            </w:tcBorders>
          </w:tcPr>
          <w:p w14:paraId="14A746F5" w14:textId="77777777" w:rsidR="003D7107" w:rsidRDefault="003D7107" w:rsidP="006F0C9C">
            <w:r w:rsidRPr="00CD1817">
              <w:t>20</w:t>
            </w:r>
          </w:p>
        </w:tc>
        <w:tc>
          <w:tcPr>
            <w:tcW w:w="1053" w:type="dxa"/>
            <w:tcBorders>
              <w:top w:val="single" w:sz="4" w:space="0" w:color="auto"/>
              <w:left w:val="single" w:sz="7" w:space="0" w:color="000000"/>
              <w:bottom w:val="single" w:sz="4" w:space="0" w:color="auto"/>
              <w:right w:val="single" w:sz="7" w:space="0" w:color="000000"/>
            </w:tcBorders>
          </w:tcPr>
          <w:p w14:paraId="7059E9B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44694A8C"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165DAC5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22AA148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71E31181"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2F23691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7C84630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00B159DC" w14:textId="77777777" w:rsidTr="006F0C9C">
        <w:tblPrEx>
          <w:tblCellMar>
            <w:top w:w="0" w:type="dxa"/>
            <w:bottom w:w="0" w:type="dxa"/>
          </w:tblCellMar>
        </w:tblPrEx>
        <w:trPr>
          <w:trHeight w:val="386"/>
        </w:trPr>
        <w:tc>
          <w:tcPr>
            <w:tcW w:w="765" w:type="dxa"/>
            <w:tcBorders>
              <w:top w:val="single" w:sz="4" w:space="0" w:color="auto"/>
              <w:left w:val="single" w:sz="7" w:space="0" w:color="000000"/>
              <w:bottom w:val="single" w:sz="4" w:space="0" w:color="auto"/>
              <w:right w:val="single" w:sz="7" w:space="0" w:color="000000"/>
            </w:tcBorders>
          </w:tcPr>
          <w:p w14:paraId="11C78E5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48</w:t>
            </w:r>
          </w:p>
        </w:tc>
        <w:tc>
          <w:tcPr>
            <w:tcW w:w="2072" w:type="dxa"/>
            <w:tcBorders>
              <w:top w:val="single" w:sz="4" w:space="0" w:color="auto"/>
              <w:left w:val="single" w:sz="7" w:space="0" w:color="000000"/>
              <w:bottom w:val="single" w:sz="4" w:space="0" w:color="auto"/>
              <w:right w:val="single" w:sz="7" w:space="0" w:color="000000"/>
            </w:tcBorders>
          </w:tcPr>
          <w:p w14:paraId="2FAC8FE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Complete replacement three phase motor 5KW</w:t>
            </w:r>
          </w:p>
        </w:tc>
        <w:tc>
          <w:tcPr>
            <w:tcW w:w="1356" w:type="dxa"/>
            <w:tcBorders>
              <w:top w:val="single" w:sz="4" w:space="0" w:color="auto"/>
              <w:left w:val="single" w:sz="7" w:space="0" w:color="000000"/>
              <w:bottom w:val="single" w:sz="4" w:space="0" w:color="auto"/>
              <w:right w:val="single" w:sz="7" w:space="0" w:color="000000"/>
            </w:tcBorders>
          </w:tcPr>
          <w:p w14:paraId="0A1A354B" w14:textId="77777777" w:rsidR="003D7107" w:rsidRDefault="003D7107" w:rsidP="006F0C9C">
            <w:r w:rsidRPr="00CD1817">
              <w:t>20</w:t>
            </w:r>
          </w:p>
        </w:tc>
        <w:tc>
          <w:tcPr>
            <w:tcW w:w="1053" w:type="dxa"/>
            <w:tcBorders>
              <w:top w:val="single" w:sz="4" w:space="0" w:color="auto"/>
              <w:left w:val="single" w:sz="7" w:space="0" w:color="000000"/>
              <w:bottom w:val="single" w:sz="4" w:space="0" w:color="auto"/>
              <w:right w:val="single" w:sz="7" w:space="0" w:color="000000"/>
            </w:tcBorders>
          </w:tcPr>
          <w:p w14:paraId="2A7B289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51D0A7A8"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4CBCB57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7E8A837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22E2B2B8"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6DEEF6C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037D805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12C830C8" w14:textId="77777777" w:rsidTr="006F0C9C">
        <w:tblPrEx>
          <w:tblCellMar>
            <w:top w:w="0" w:type="dxa"/>
            <w:bottom w:w="0" w:type="dxa"/>
          </w:tblCellMar>
        </w:tblPrEx>
        <w:trPr>
          <w:trHeight w:val="386"/>
        </w:trPr>
        <w:tc>
          <w:tcPr>
            <w:tcW w:w="765" w:type="dxa"/>
            <w:tcBorders>
              <w:top w:val="single" w:sz="4" w:space="0" w:color="auto"/>
              <w:left w:val="single" w:sz="7" w:space="0" w:color="000000"/>
              <w:bottom w:val="single" w:sz="4" w:space="0" w:color="auto"/>
              <w:right w:val="single" w:sz="7" w:space="0" w:color="000000"/>
            </w:tcBorders>
          </w:tcPr>
          <w:p w14:paraId="2ED0EEA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49</w:t>
            </w:r>
          </w:p>
        </w:tc>
        <w:tc>
          <w:tcPr>
            <w:tcW w:w="2072" w:type="dxa"/>
            <w:tcBorders>
              <w:top w:val="single" w:sz="4" w:space="0" w:color="auto"/>
              <w:left w:val="single" w:sz="7" w:space="0" w:color="000000"/>
              <w:bottom w:val="single" w:sz="4" w:space="0" w:color="auto"/>
              <w:right w:val="single" w:sz="7" w:space="0" w:color="000000"/>
            </w:tcBorders>
          </w:tcPr>
          <w:p w14:paraId="205FD96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rPr>
              <w:t>Parts three phase motor 5KW</w:t>
            </w:r>
          </w:p>
        </w:tc>
        <w:tc>
          <w:tcPr>
            <w:tcW w:w="2552" w:type="dxa"/>
            <w:gridSpan w:val="3"/>
            <w:tcBorders>
              <w:top w:val="single" w:sz="4" w:space="0" w:color="auto"/>
              <w:left w:val="single" w:sz="7" w:space="0" w:color="000000"/>
              <w:bottom w:val="single" w:sz="4" w:space="0" w:color="auto"/>
            </w:tcBorders>
          </w:tcPr>
          <w:p w14:paraId="18232E6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2552" w:type="dxa"/>
            <w:gridSpan w:val="2"/>
            <w:tcBorders>
              <w:top w:val="single" w:sz="4" w:space="0" w:color="auto"/>
              <w:bottom w:val="single" w:sz="4" w:space="0" w:color="auto"/>
            </w:tcBorders>
          </w:tcPr>
          <w:p w14:paraId="18B6E9B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275" w:type="dxa"/>
            <w:gridSpan w:val="2"/>
            <w:tcBorders>
              <w:top w:val="single" w:sz="4" w:space="0" w:color="auto"/>
              <w:bottom w:val="single" w:sz="4" w:space="0" w:color="auto"/>
            </w:tcBorders>
          </w:tcPr>
          <w:p w14:paraId="3C2FC7B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6378" w:type="dxa"/>
            <w:gridSpan w:val="4"/>
            <w:tcBorders>
              <w:top w:val="single" w:sz="4" w:space="0" w:color="auto"/>
              <w:bottom w:val="single" w:sz="4" w:space="0" w:color="auto"/>
              <w:right w:val="single" w:sz="8" w:space="0" w:color="000000"/>
            </w:tcBorders>
          </w:tcPr>
          <w:p w14:paraId="100E61BC"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r>
      <w:tr w:rsidR="003D7107" w:rsidRPr="00701FEB" w14:paraId="0E0FA0E6" w14:textId="77777777" w:rsidTr="006F0C9C">
        <w:tblPrEx>
          <w:tblCellMar>
            <w:top w:w="0" w:type="dxa"/>
            <w:bottom w:w="0" w:type="dxa"/>
          </w:tblCellMar>
        </w:tblPrEx>
        <w:trPr>
          <w:trHeight w:val="386"/>
        </w:trPr>
        <w:tc>
          <w:tcPr>
            <w:tcW w:w="765" w:type="dxa"/>
            <w:tcBorders>
              <w:top w:val="single" w:sz="4" w:space="0" w:color="auto"/>
              <w:left w:val="single" w:sz="7" w:space="0" w:color="000000"/>
              <w:bottom w:val="single" w:sz="4" w:space="0" w:color="auto"/>
              <w:right w:val="single" w:sz="7" w:space="0" w:color="000000"/>
            </w:tcBorders>
          </w:tcPr>
          <w:p w14:paraId="25042713"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49</w:t>
            </w:r>
            <w:r w:rsidRPr="007463AB">
              <w:t>.1</w:t>
            </w:r>
          </w:p>
        </w:tc>
        <w:tc>
          <w:tcPr>
            <w:tcW w:w="2072" w:type="dxa"/>
            <w:tcBorders>
              <w:top w:val="single" w:sz="4" w:space="0" w:color="auto"/>
              <w:left w:val="single" w:sz="7" w:space="0" w:color="000000"/>
              <w:bottom w:val="single" w:sz="4" w:space="0" w:color="auto"/>
              <w:right w:val="single" w:sz="7" w:space="0" w:color="000000"/>
            </w:tcBorders>
          </w:tcPr>
          <w:p w14:paraId="2B5BC325"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Mechanical seals</w:t>
            </w:r>
          </w:p>
        </w:tc>
        <w:tc>
          <w:tcPr>
            <w:tcW w:w="1356" w:type="dxa"/>
            <w:tcBorders>
              <w:top w:val="single" w:sz="4" w:space="0" w:color="auto"/>
              <w:left w:val="single" w:sz="7" w:space="0" w:color="000000"/>
              <w:bottom w:val="single" w:sz="4" w:space="0" w:color="auto"/>
              <w:right w:val="single" w:sz="7" w:space="0" w:color="000000"/>
            </w:tcBorders>
          </w:tcPr>
          <w:p w14:paraId="7A5A219A" w14:textId="77777777" w:rsidR="003D7107" w:rsidRDefault="003D7107" w:rsidP="006F0C9C">
            <w:r w:rsidRPr="00B242D8">
              <w:t>20</w:t>
            </w:r>
          </w:p>
        </w:tc>
        <w:tc>
          <w:tcPr>
            <w:tcW w:w="1053" w:type="dxa"/>
            <w:tcBorders>
              <w:top w:val="single" w:sz="4" w:space="0" w:color="auto"/>
              <w:left w:val="single" w:sz="7" w:space="0" w:color="000000"/>
              <w:bottom w:val="single" w:sz="4" w:space="0" w:color="auto"/>
              <w:right w:val="single" w:sz="7" w:space="0" w:color="000000"/>
            </w:tcBorders>
          </w:tcPr>
          <w:p w14:paraId="6EC815D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0CFBC87B"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3246E0A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6424B1C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6EC4A343"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08B8333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1D923BD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2B2746E2" w14:textId="77777777" w:rsidTr="006F0C9C">
        <w:tblPrEx>
          <w:tblCellMar>
            <w:top w:w="0" w:type="dxa"/>
            <w:bottom w:w="0" w:type="dxa"/>
          </w:tblCellMar>
        </w:tblPrEx>
        <w:trPr>
          <w:trHeight w:val="182"/>
        </w:trPr>
        <w:tc>
          <w:tcPr>
            <w:tcW w:w="765" w:type="dxa"/>
            <w:tcBorders>
              <w:top w:val="single" w:sz="4" w:space="0" w:color="auto"/>
              <w:left w:val="single" w:sz="7" w:space="0" w:color="000000"/>
              <w:bottom w:val="single" w:sz="4" w:space="0" w:color="auto"/>
              <w:right w:val="single" w:sz="7" w:space="0" w:color="000000"/>
            </w:tcBorders>
          </w:tcPr>
          <w:p w14:paraId="089C4497"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49</w:t>
            </w:r>
            <w:r w:rsidRPr="007463AB">
              <w:t>.2</w:t>
            </w:r>
          </w:p>
        </w:tc>
        <w:tc>
          <w:tcPr>
            <w:tcW w:w="2072" w:type="dxa"/>
            <w:tcBorders>
              <w:top w:val="single" w:sz="4" w:space="0" w:color="auto"/>
              <w:left w:val="single" w:sz="7" w:space="0" w:color="000000"/>
              <w:bottom w:val="single" w:sz="4" w:space="0" w:color="auto"/>
              <w:right w:val="single" w:sz="7" w:space="0" w:color="000000"/>
            </w:tcBorders>
          </w:tcPr>
          <w:p w14:paraId="6E000EB3"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 xml:space="preserve">Shaft </w:t>
            </w:r>
          </w:p>
        </w:tc>
        <w:tc>
          <w:tcPr>
            <w:tcW w:w="1356" w:type="dxa"/>
            <w:tcBorders>
              <w:top w:val="single" w:sz="4" w:space="0" w:color="auto"/>
              <w:left w:val="single" w:sz="7" w:space="0" w:color="000000"/>
              <w:bottom w:val="single" w:sz="4" w:space="0" w:color="auto"/>
              <w:right w:val="single" w:sz="7" w:space="0" w:color="000000"/>
            </w:tcBorders>
          </w:tcPr>
          <w:p w14:paraId="1340CB90" w14:textId="77777777" w:rsidR="003D7107" w:rsidRDefault="003D7107" w:rsidP="006F0C9C">
            <w:r w:rsidRPr="00B242D8">
              <w:t>20</w:t>
            </w:r>
          </w:p>
        </w:tc>
        <w:tc>
          <w:tcPr>
            <w:tcW w:w="1053" w:type="dxa"/>
            <w:tcBorders>
              <w:top w:val="single" w:sz="4" w:space="0" w:color="auto"/>
              <w:left w:val="single" w:sz="7" w:space="0" w:color="000000"/>
              <w:bottom w:val="single" w:sz="4" w:space="0" w:color="auto"/>
              <w:right w:val="single" w:sz="7" w:space="0" w:color="000000"/>
            </w:tcBorders>
          </w:tcPr>
          <w:p w14:paraId="37CE016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75184E5D"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40833B5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05889F0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65496CEA"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4CE42EA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68DE170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2D6BC8D9" w14:textId="77777777" w:rsidTr="006F0C9C">
        <w:tblPrEx>
          <w:tblCellMar>
            <w:top w:w="0" w:type="dxa"/>
            <w:bottom w:w="0" w:type="dxa"/>
          </w:tblCellMar>
        </w:tblPrEx>
        <w:trPr>
          <w:trHeight w:val="301"/>
        </w:trPr>
        <w:tc>
          <w:tcPr>
            <w:tcW w:w="765" w:type="dxa"/>
            <w:tcBorders>
              <w:top w:val="single" w:sz="4" w:space="0" w:color="auto"/>
              <w:left w:val="single" w:sz="7" w:space="0" w:color="000000"/>
              <w:bottom w:val="single" w:sz="4" w:space="0" w:color="auto"/>
              <w:right w:val="single" w:sz="7" w:space="0" w:color="000000"/>
            </w:tcBorders>
          </w:tcPr>
          <w:p w14:paraId="1CD71AEE"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49</w:t>
            </w:r>
            <w:r w:rsidRPr="007463AB">
              <w:t>.3</w:t>
            </w:r>
          </w:p>
        </w:tc>
        <w:tc>
          <w:tcPr>
            <w:tcW w:w="2072" w:type="dxa"/>
            <w:tcBorders>
              <w:top w:val="single" w:sz="4" w:space="0" w:color="auto"/>
              <w:left w:val="single" w:sz="7" w:space="0" w:color="000000"/>
              <w:bottom w:val="single" w:sz="4" w:space="0" w:color="auto"/>
              <w:right w:val="single" w:sz="7" w:space="0" w:color="000000"/>
            </w:tcBorders>
          </w:tcPr>
          <w:p w14:paraId="0330D33D"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couplings</w:t>
            </w:r>
          </w:p>
        </w:tc>
        <w:tc>
          <w:tcPr>
            <w:tcW w:w="1356" w:type="dxa"/>
            <w:tcBorders>
              <w:top w:val="single" w:sz="4" w:space="0" w:color="auto"/>
              <w:left w:val="single" w:sz="7" w:space="0" w:color="000000"/>
              <w:bottom w:val="single" w:sz="4" w:space="0" w:color="auto"/>
              <w:right w:val="single" w:sz="7" w:space="0" w:color="000000"/>
            </w:tcBorders>
          </w:tcPr>
          <w:p w14:paraId="0324762C" w14:textId="77777777" w:rsidR="003D7107" w:rsidRDefault="003D7107" w:rsidP="006F0C9C">
            <w:r w:rsidRPr="00B242D8">
              <w:t>20</w:t>
            </w:r>
          </w:p>
        </w:tc>
        <w:tc>
          <w:tcPr>
            <w:tcW w:w="1053" w:type="dxa"/>
            <w:tcBorders>
              <w:top w:val="single" w:sz="4" w:space="0" w:color="auto"/>
              <w:left w:val="single" w:sz="7" w:space="0" w:color="000000"/>
              <w:bottom w:val="single" w:sz="4" w:space="0" w:color="auto"/>
              <w:right w:val="single" w:sz="7" w:space="0" w:color="000000"/>
            </w:tcBorders>
          </w:tcPr>
          <w:p w14:paraId="28D6338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3C82AB35"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7BEEF02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188041E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0B6D92F1"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05AACE5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04BBA31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4DF8A388" w14:textId="77777777" w:rsidTr="006F0C9C">
        <w:tblPrEx>
          <w:tblCellMar>
            <w:top w:w="0" w:type="dxa"/>
            <w:bottom w:w="0" w:type="dxa"/>
          </w:tblCellMar>
        </w:tblPrEx>
        <w:trPr>
          <w:trHeight w:val="302"/>
        </w:trPr>
        <w:tc>
          <w:tcPr>
            <w:tcW w:w="765" w:type="dxa"/>
            <w:tcBorders>
              <w:top w:val="single" w:sz="4" w:space="0" w:color="auto"/>
              <w:left w:val="single" w:sz="7" w:space="0" w:color="000000"/>
              <w:bottom w:val="single" w:sz="4" w:space="0" w:color="auto"/>
              <w:right w:val="single" w:sz="7" w:space="0" w:color="000000"/>
            </w:tcBorders>
          </w:tcPr>
          <w:p w14:paraId="1B050879"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49</w:t>
            </w:r>
            <w:r w:rsidRPr="007463AB">
              <w:t>.4</w:t>
            </w:r>
          </w:p>
        </w:tc>
        <w:tc>
          <w:tcPr>
            <w:tcW w:w="2072" w:type="dxa"/>
            <w:tcBorders>
              <w:top w:val="single" w:sz="4" w:space="0" w:color="auto"/>
              <w:left w:val="single" w:sz="7" w:space="0" w:color="000000"/>
              <w:bottom w:val="single" w:sz="4" w:space="0" w:color="auto"/>
              <w:right w:val="single" w:sz="7" w:space="0" w:color="000000"/>
            </w:tcBorders>
          </w:tcPr>
          <w:p w14:paraId="2B22C30E"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Bolts and nuts</w:t>
            </w:r>
          </w:p>
        </w:tc>
        <w:tc>
          <w:tcPr>
            <w:tcW w:w="1356" w:type="dxa"/>
            <w:tcBorders>
              <w:top w:val="single" w:sz="4" w:space="0" w:color="auto"/>
              <w:left w:val="single" w:sz="7" w:space="0" w:color="000000"/>
              <w:bottom w:val="single" w:sz="4" w:space="0" w:color="auto"/>
              <w:right w:val="single" w:sz="7" w:space="0" w:color="000000"/>
            </w:tcBorders>
          </w:tcPr>
          <w:p w14:paraId="6FA1B34B" w14:textId="77777777" w:rsidR="003D7107" w:rsidRDefault="003D7107" w:rsidP="006F0C9C">
            <w:r w:rsidRPr="00B242D8">
              <w:t>20</w:t>
            </w:r>
          </w:p>
        </w:tc>
        <w:tc>
          <w:tcPr>
            <w:tcW w:w="1053" w:type="dxa"/>
            <w:tcBorders>
              <w:top w:val="single" w:sz="4" w:space="0" w:color="auto"/>
              <w:left w:val="single" w:sz="7" w:space="0" w:color="000000"/>
              <w:bottom w:val="single" w:sz="4" w:space="0" w:color="auto"/>
              <w:right w:val="single" w:sz="7" w:space="0" w:color="000000"/>
            </w:tcBorders>
          </w:tcPr>
          <w:p w14:paraId="296841D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1FB225FA"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1067B7F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760A72B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09E103AC"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1856A1B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4E87E21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3AEC7051" w14:textId="77777777" w:rsidTr="006F0C9C">
        <w:tblPrEx>
          <w:tblCellMar>
            <w:top w:w="0" w:type="dxa"/>
            <w:bottom w:w="0" w:type="dxa"/>
          </w:tblCellMar>
        </w:tblPrEx>
        <w:trPr>
          <w:trHeight w:val="265"/>
        </w:trPr>
        <w:tc>
          <w:tcPr>
            <w:tcW w:w="765" w:type="dxa"/>
            <w:tcBorders>
              <w:top w:val="single" w:sz="4" w:space="0" w:color="auto"/>
              <w:left w:val="single" w:sz="7" w:space="0" w:color="000000"/>
              <w:bottom w:val="single" w:sz="4" w:space="0" w:color="auto"/>
              <w:right w:val="single" w:sz="7" w:space="0" w:color="000000"/>
            </w:tcBorders>
          </w:tcPr>
          <w:p w14:paraId="56A66DD3"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49</w:t>
            </w:r>
            <w:r w:rsidRPr="007463AB">
              <w:t>.5</w:t>
            </w:r>
          </w:p>
        </w:tc>
        <w:tc>
          <w:tcPr>
            <w:tcW w:w="2072" w:type="dxa"/>
            <w:tcBorders>
              <w:top w:val="single" w:sz="4" w:space="0" w:color="auto"/>
              <w:left w:val="single" w:sz="7" w:space="0" w:color="000000"/>
              <w:bottom w:val="single" w:sz="4" w:space="0" w:color="auto"/>
              <w:right w:val="single" w:sz="7" w:space="0" w:color="000000"/>
            </w:tcBorders>
          </w:tcPr>
          <w:p w14:paraId="49D01430"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Oil seals</w:t>
            </w:r>
          </w:p>
        </w:tc>
        <w:tc>
          <w:tcPr>
            <w:tcW w:w="1356" w:type="dxa"/>
            <w:tcBorders>
              <w:top w:val="single" w:sz="4" w:space="0" w:color="auto"/>
              <w:left w:val="single" w:sz="7" w:space="0" w:color="000000"/>
              <w:bottom w:val="single" w:sz="4" w:space="0" w:color="auto"/>
              <w:right w:val="single" w:sz="7" w:space="0" w:color="000000"/>
            </w:tcBorders>
          </w:tcPr>
          <w:p w14:paraId="4EA35BCA" w14:textId="77777777" w:rsidR="003D7107" w:rsidRDefault="003D7107" w:rsidP="006F0C9C">
            <w:r w:rsidRPr="00B242D8">
              <w:t>20</w:t>
            </w:r>
          </w:p>
        </w:tc>
        <w:tc>
          <w:tcPr>
            <w:tcW w:w="1053" w:type="dxa"/>
            <w:tcBorders>
              <w:top w:val="single" w:sz="4" w:space="0" w:color="auto"/>
              <w:left w:val="single" w:sz="7" w:space="0" w:color="000000"/>
              <w:bottom w:val="single" w:sz="4" w:space="0" w:color="auto"/>
              <w:right w:val="single" w:sz="7" w:space="0" w:color="000000"/>
            </w:tcBorders>
          </w:tcPr>
          <w:p w14:paraId="6C0532D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1E7D4A5D"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479A91D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0FDA174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3CBC231C"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189BCFF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2C86656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3CA6A27D" w14:textId="77777777" w:rsidTr="006F0C9C">
        <w:tblPrEx>
          <w:tblCellMar>
            <w:top w:w="0" w:type="dxa"/>
            <w:bottom w:w="0" w:type="dxa"/>
          </w:tblCellMar>
        </w:tblPrEx>
        <w:trPr>
          <w:trHeight w:val="85"/>
        </w:trPr>
        <w:tc>
          <w:tcPr>
            <w:tcW w:w="765" w:type="dxa"/>
            <w:tcBorders>
              <w:top w:val="single" w:sz="4" w:space="0" w:color="auto"/>
              <w:left w:val="single" w:sz="7" w:space="0" w:color="000000"/>
              <w:bottom w:val="single" w:sz="4" w:space="0" w:color="auto"/>
              <w:right w:val="single" w:sz="7" w:space="0" w:color="000000"/>
            </w:tcBorders>
          </w:tcPr>
          <w:p w14:paraId="1B9D95BD"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1</w:t>
            </w:r>
            <w:r>
              <w:t>49</w:t>
            </w:r>
            <w:r w:rsidRPr="007463AB">
              <w:t>.6</w:t>
            </w:r>
          </w:p>
        </w:tc>
        <w:tc>
          <w:tcPr>
            <w:tcW w:w="2072" w:type="dxa"/>
            <w:tcBorders>
              <w:top w:val="single" w:sz="4" w:space="0" w:color="auto"/>
              <w:left w:val="single" w:sz="7" w:space="0" w:color="000000"/>
              <w:bottom w:val="single" w:sz="4" w:space="0" w:color="auto"/>
              <w:right w:val="single" w:sz="7" w:space="0" w:color="000000"/>
            </w:tcBorders>
          </w:tcPr>
          <w:p w14:paraId="078643FD" w14:textId="77777777" w:rsidR="003D7107" w:rsidRPr="007463A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7463AB">
              <w:t>Bearings</w:t>
            </w:r>
          </w:p>
        </w:tc>
        <w:tc>
          <w:tcPr>
            <w:tcW w:w="1356" w:type="dxa"/>
            <w:tcBorders>
              <w:top w:val="single" w:sz="4" w:space="0" w:color="auto"/>
              <w:left w:val="single" w:sz="7" w:space="0" w:color="000000"/>
              <w:bottom w:val="single" w:sz="4" w:space="0" w:color="auto"/>
              <w:right w:val="single" w:sz="7" w:space="0" w:color="000000"/>
            </w:tcBorders>
          </w:tcPr>
          <w:p w14:paraId="44EAE999" w14:textId="77777777" w:rsidR="003D7107" w:rsidRDefault="003D7107" w:rsidP="006F0C9C">
            <w:r w:rsidRPr="00B242D8">
              <w:t>20</w:t>
            </w:r>
          </w:p>
        </w:tc>
        <w:tc>
          <w:tcPr>
            <w:tcW w:w="1053" w:type="dxa"/>
            <w:tcBorders>
              <w:top w:val="single" w:sz="4" w:space="0" w:color="auto"/>
              <w:left w:val="single" w:sz="7" w:space="0" w:color="000000"/>
              <w:bottom w:val="single" w:sz="4" w:space="0" w:color="auto"/>
              <w:right w:val="single" w:sz="7" w:space="0" w:color="000000"/>
            </w:tcBorders>
          </w:tcPr>
          <w:p w14:paraId="03105E4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gridSpan w:val="2"/>
            <w:tcBorders>
              <w:top w:val="single" w:sz="4" w:space="0" w:color="auto"/>
              <w:left w:val="single" w:sz="7" w:space="0" w:color="000000"/>
              <w:bottom w:val="single" w:sz="4" w:space="0" w:color="auto"/>
              <w:right w:val="single" w:sz="4" w:space="0" w:color="auto"/>
            </w:tcBorders>
          </w:tcPr>
          <w:p w14:paraId="25FCF55A" w14:textId="77777777" w:rsidR="003D7107" w:rsidRPr="00E83F59" w:rsidRDefault="003D7107" w:rsidP="006F0C9C"/>
        </w:tc>
        <w:tc>
          <w:tcPr>
            <w:tcW w:w="1842" w:type="dxa"/>
            <w:gridSpan w:val="2"/>
            <w:tcBorders>
              <w:top w:val="single" w:sz="4" w:space="0" w:color="auto"/>
              <w:left w:val="single" w:sz="4" w:space="0" w:color="auto"/>
              <w:bottom w:val="single" w:sz="4" w:space="0" w:color="auto"/>
              <w:right w:val="single" w:sz="7" w:space="0" w:color="000000"/>
            </w:tcBorders>
          </w:tcPr>
          <w:p w14:paraId="745D3C5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left w:val="single" w:sz="4" w:space="0" w:color="auto"/>
              <w:bottom w:val="single" w:sz="4" w:space="0" w:color="auto"/>
              <w:right w:val="single" w:sz="7" w:space="0" w:color="000000"/>
            </w:tcBorders>
          </w:tcPr>
          <w:p w14:paraId="37E09A6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4" w:space="0" w:color="auto"/>
              <w:bottom w:val="single" w:sz="4" w:space="0" w:color="auto"/>
              <w:right w:val="single" w:sz="7" w:space="0" w:color="000000"/>
            </w:tcBorders>
          </w:tcPr>
          <w:p w14:paraId="3E8FBE94"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2B8EFBD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3" w:type="dxa"/>
            <w:tcBorders>
              <w:top w:val="single" w:sz="4" w:space="0" w:color="auto"/>
              <w:left w:val="single" w:sz="4" w:space="0" w:color="auto"/>
              <w:bottom w:val="single" w:sz="4" w:space="0" w:color="auto"/>
              <w:right w:val="single" w:sz="7" w:space="0" w:color="000000"/>
            </w:tcBorders>
          </w:tcPr>
          <w:p w14:paraId="276083A2"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bookmarkStart w:id="39" w:name="_GoBack"/>
            <w:bookmarkEnd w:id="39"/>
          </w:p>
        </w:tc>
      </w:tr>
      <w:tr w:rsidR="003D7107" w:rsidRPr="00701FEB" w14:paraId="7D78B4AF" w14:textId="77777777" w:rsidTr="006F0C9C">
        <w:tblPrEx>
          <w:tblCellMar>
            <w:top w:w="0" w:type="dxa"/>
            <w:bottom w:w="0" w:type="dxa"/>
          </w:tblCellMar>
        </w:tblPrEx>
        <w:trPr>
          <w:trHeight w:val="85"/>
        </w:trPr>
        <w:tc>
          <w:tcPr>
            <w:tcW w:w="6806" w:type="dxa"/>
            <w:gridSpan w:val="6"/>
            <w:tcBorders>
              <w:top w:val="single" w:sz="4" w:space="0" w:color="auto"/>
              <w:left w:val="single" w:sz="7" w:space="0" w:color="000000"/>
              <w:bottom w:val="single" w:sz="4" w:space="0" w:color="auto"/>
            </w:tcBorders>
          </w:tcPr>
          <w:p w14:paraId="5FB45792" w14:textId="77777777" w:rsidR="003D7107" w:rsidRPr="00701FEB" w:rsidRDefault="003D7107" w:rsidP="006F0C9C">
            <w:pPr>
              <w:tabs>
                <w:tab w:val="left" w:pos="-720"/>
                <w:tab w:val="left" w:pos="0"/>
                <w:tab w:val="left" w:pos="7590"/>
              </w:tabs>
              <w:spacing w:after="58" w:line="254" w:lineRule="exact"/>
              <w:rPr>
                <w:b/>
              </w:rPr>
            </w:pPr>
            <w:r w:rsidRPr="00701FEB">
              <w:rPr>
                <w:b/>
              </w:rPr>
              <w:lastRenderedPageBreak/>
              <w:tab/>
              <w:t>SUB-TOTAL</w:t>
            </w:r>
          </w:p>
        </w:tc>
        <w:tc>
          <w:tcPr>
            <w:tcW w:w="1842" w:type="dxa"/>
            <w:gridSpan w:val="2"/>
            <w:tcBorders>
              <w:top w:val="single" w:sz="4" w:space="0" w:color="auto"/>
              <w:bottom w:val="single" w:sz="4" w:space="0" w:color="auto"/>
            </w:tcBorders>
          </w:tcPr>
          <w:p w14:paraId="249064C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gridSpan w:val="2"/>
            <w:tcBorders>
              <w:top w:val="single" w:sz="4" w:space="0" w:color="auto"/>
              <w:bottom w:val="single" w:sz="4" w:space="0" w:color="auto"/>
            </w:tcBorders>
          </w:tcPr>
          <w:p w14:paraId="527770A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bottom w:val="single" w:sz="4" w:space="0" w:color="auto"/>
            </w:tcBorders>
          </w:tcPr>
          <w:p w14:paraId="4B2A67C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bottom w:val="single" w:sz="4" w:space="0" w:color="auto"/>
              <w:right w:val="single" w:sz="8" w:space="0" w:color="000000"/>
            </w:tcBorders>
          </w:tcPr>
          <w:p w14:paraId="34DC095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Pr>
                <w:b/>
              </w:rPr>
              <w:t>SUB-TOTAL- 2</w:t>
            </w:r>
          </w:p>
        </w:tc>
        <w:tc>
          <w:tcPr>
            <w:tcW w:w="1843" w:type="dxa"/>
            <w:tcBorders>
              <w:top w:val="single" w:sz="4" w:space="0" w:color="auto"/>
              <w:left w:val="single" w:sz="8" w:space="0" w:color="000000"/>
              <w:bottom w:val="single" w:sz="4" w:space="0" w:color="auto"/>
              <w:right w:val="single" w:sz="7" w:space="0" w:color="000000"/>
            </w:tcBorders>
          </w:tcPr>
          <w:p w14:paraId="785F5CD1"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r>
    </w:tbl>
    <w:p w14:paraId="1AB89A08"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36F9F382"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2DFF8A75" w14:textId="77777777" w:rsidR="003D7107" w:rsidRPr="00DC07A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r w:rsidRPr="00DC07A7">
        <w:rPr>
          <w:b/>
        </w:rPr>
        <w:t>Table 3</w:t>
      </w:r>
    </w:p>
    <w:tbl>
      <w:tblPr>
        <w:tblW w:w="21099" w:type="dxa"/>
        <w:tblInd w:w="-23" w:type="dxa"/>
        <w:tblLayout w:type="fixed"/>
        <w:tblCellMar>
          <w:left w:w="120" w:type="dxa"/>
          <w:right w:w="120" w:type="dxa"/>
        </w:tblCellMar>
        <w:tblLook w:val="0000" w:firstRow="0" w:lastRow="0" w:firstColumn="0" w:lastColumn="0" w:noHBand="0" w:noVBand="0"/>
      </w:tblPr>
      <w:tblGrid>
        <w:gridCol w:w="852"/>
        <w:gridCol w:w="1985"/>
        <w:gridCol w:w="1356"/>
        <w:gridCol w:w="1053"/>
        <w:gridCol w:w="1560"/>
        <w:gridCol w:w="1718"/>
        <w:gridCol w:w="124"/>
        <w:gridCol w:w="1701"/>
        <w:gridCol w:w="17"/>
        <w:gridCol w:w="1543"/>
        <w:gridCol w:w="17"/>
        <w:gridCol w:w="1825"/>
        <w:gridCol w:w="1842"/>
        <w:gridCol w:w="5506"/>
      </w:tblGrid>
      <w:tr w:rsidR="003D7107" w:rsidRPr="00701FEB" w14:paraId="093D1854" w14:textId="77777777" w:rsidTr="006F0C9C">
        <w:tblPrEx>
          <w:tblCellMar>
            <w:top w:w="0" w:type="dxa"/>
            <w:bottom w:w="0" w:type="dxa"/>
          </w:tblCellMar>
        </w:tblPrEx>
        <w:trPr>
          <w:gridAfter w:val="1"/>
          <w:wAfter w:w="5506" w:type="dxa"/>
          <w:trHeight w:val="742"/>
        </w:trPr>
        <w:tc>
          <w:tcPr>
            <w:tcW w:w="852" w:type="dxa"/>
            <w:tcBorders>
              <w:top w:val="single" w:sz="4" w:space="0" w:color="auto"/>
              <w:left w:val="single" w:sz="8" w:space="0" w:color="000000"/>
              <w:bottom w:val="single" w:sz="4" w:space="0" w:color="auto"/>
              <w:right w:val="single" w:sz="7" w:space="0" w:color="000000"/>
            </w:tcBorders>
            <w:shd w:val="clear" w:color="auto" w:fill="A6A6A6"/>
          </w:tcPr>
          <w:p w14:paraId="3F6F883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Item</w:t>
            </w:r>
          </w:p>
          <w:p w14:paraId="34CA6EE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No</w:t>
            </w:r>
          </w:p>
        </w:tc>
        <w:tc>
          <w:tcPr>
            <w:tcW w:w="1985" w:type="dxa"/>
            <w:tcBorders>
              <w:top w:val="single" w:sz="4" w:space="0" w:color="auto"/>
              <w:left w:val="single" w:sz="7" w:space="0" w:color="000000"/>
              <w:bottom w:val="single" w:sz="4" w:space="0" w:color="auto"/>
              <w:right w:val="single" w:sz="7" w:space="0" w:color="000000"/>
            </w:tcBorders>
            <w:shd w:val="clear" w:color="auto" w:fill="A6A6A6"/>
          </w:tcPr>
          <w:p w14:paraId="550DF048" w14:textId="77777777" w:rsidR="003D7107" w:rsidRPr="00701FEB" w:rsidRDefault="003D7107" w:rsidP="006F0C9C">
            <w:pPr>
              <w:spacing w:line="120" w:lineRule="exact"/>
              <w:jc w:val="center"/>
              <w:rPr>
                <w:b/>
              </w:rPr>
            </w:pPr>
          </w:p>
          <w:p w14:paraId="12C7DBD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Description</w:t>
            </w:r>
          </w:p>
          <w:p w14:paraId="184A81B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Servicing</w:t>
            </w:r>
          </w:p>
        </w:tc>
        <w:tc>
          <w:tcPr>
            <w:tcW w:w="1356" w:type="dxa"/>
            <w:tcBorders>
              <w:top w:val="single" w:sz="4" w:space="0" w:color="auto"/>
              <w:left w:val="single" w:sz="7" w:space="0" w:color="000000"/>
              <w:bottom w:val="single" w:sz="4" w:space="0" w:color="auto"/>
              <w:right w:val="single" w:sz="7" w:space="0" w:color="000000"/>
            </w:tcBorders>
            <w:shd w:val="clear" w:color="auto" w:fill="A6A6A6"/>
            <w:vAlign w:val="center"/>
          </w:tcPr>
          <w:p w14:paraId="7D5FB19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1053" w:type="dxa"/>
            <w:tcBorders>
              <w:top w:val="single" w:sz="4" w:space="0" w:color="auto"/>
              <w:left w:val="single" w:sz="7" w:space="0" w:color="000000"/>
              <w:bottom w:val="single" w:sz="4" w:space="0" w:color="auto"/>
              <w:right w:val="single" w:sz="7" w:space="0" w:color="000000"/>
            </w:tcBorders>
            <w:shd w:val="clear" w:color="auto" w:fill="A6A6A6"/>
          </w:tcPr>
          <w:p w14:paraId="5B2D7CDF" w14:textId="77777777" w:rsidR="003D7107" w:rsidRDefault="003D7107" w:rsidP="006F0C9C">
            <w:pPr>
              <w:spacing w:line="200" w:lineRule="exact"/>
              <w:jc w:val="center"/>
              <w:rPr>
                <w:b/>
              </w:rPr>
            </w:pPr>
          </w:p>
          <w:p w14:paraId="7B1C50B3" w14:textId="77777777" w:rsidR="003D7107" w:rsidRPr="00B03959" w:rsidRDefault="003D7107" w:rsidP="006F0C9C">
            <w:pPr>
              <w:spacing w:line="200" w:lineRule="exact"/>
              <w:jc w:val="center"/>
              <w:rPr>
                <w:b/>
              </w:rPr>
            </w:pPr>
            <w:r>
              <w:rPr>
                <w:b/>
              </w:rPr>
              <w:t>Unit Price</w:t>
            </w:r>
          </w:p>
          <w:p w14:paraId="0850CD21" w14:textId="77777777" w:rsidR="003D7107" w:rsidRDefault="003D7107" w:rsidP="006F0C9C">
            <w:pPr>
              <w:spacing w:line="200" w:lineRule="exact"/>
              <w:jc w:val="center"/>
              <w:rPr>
                <w:b/>
              </w:rPr>
            </w:pPr>
            <w:r>
              <w:rPr>
                <w:b/>
              </w:rPr>
              <w:t>Year 1</w:t>
            </w:r>
          </w:p>
          <w:p w14:paraId="1EDA2642" w14:textId="77777777" w:rsidR="003D7107" w:rsidRPr="00701FEB" w:rsidRDefault="003D7107" w:rsidP="006F0C9C">
            <w:pPr>
              <w:spacing w:line="200" w:lineRule="exact"/>
              <w:jc w:val="center"/>
              <w:rPr>
                <w:b/>
              </w:rPr>
            </w:pPr>
          </w:p>
          <w:p w14:paraId="31FA7F74" w14:textId="77777777" w:rsidR="003D7107" w:rsidRPr="00701FEB" w:rsidRDefault="003D7107" w:rsidP="006F0C9C">
            <w:pPr>
              <w:spacing w:line="200" w:lineRule="exact"/>
              <w:rPr>
                <w:b/>
              </w:rPr>
            </w:pPr>
            <w:r w:rsidRPr="00701FEB">
              <w:rPr>
                <w:b/>
              </w:rPr>
              <w:t xml:space="preserve"> </w:t>
            </w:r>
          </w:p>
        </w:tc>
        <w:tc>
          <w:tcPr>
            <w:tcW w:w="1560" w:type="dxa"/>
            <w:tcBorders>
              <w:top w:val="single" w:sz="4" w:space="0" w:color="auto"/>
              <w:left w:val="single" w:sz="7" w:space="0" w:color="000000"/>
              <w:bottom w:val="single" w:sz="4" w:space="0" w:color="auto"/>
              <w:right w:val="single" w:sz="4" w:space="0" w:color="auto"/>
            </w:tcBorders>
            <w:shd w:val="clear" w:color="auto" w:fill="A6A6A6"/>
          </w:tcPr>
          <w:p w14:paraId="71F857EF"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F526103" w14:textId="77777777" w:rsidR="003D7107" w:rsidRPr="00701FEB" w:rsidRDefault="003D7107" w:rsidP="006F0C9C">
            <w:pPr>
              <w:spacing w:line="200" w:lineRule="exact"/>
              <w:jc w:val="center"/>
              <w:rPr>
                <w:b/>
              </w:rPr>
            </w:pPr>
            <w:r>
              <w:rPr>
                <w:b/>
              </w:rPr>
              <w:t>Total for Year 1</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6A6A6"/>
          </w:tcPr>
          <w:p w14:paraId="76608D3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7116BB71" w14:textId="77777777" w:rsidR="003D7107" w:rsidRPr="00B03959" w:rsidRDefault="003D7107" w:rsidP="006F0C9C">
            <w:pPr>
              <w:spacing w:line="200" w:lineRule="exact"/>
              <w:jc w:val="center"/>
              <w:rPr>
                <w:b/>
              </w:rPr>
            </w:pPr>
            <w:r>
              <w:rPr>
                <w:b/>
              </w:rPr>
              <w:t>Unit Price</w:t>
            </w:r>
          </w:p>
          <w:p w14:paraId="1021C215" w14:textId="77777777" w:rsidR="003D7107" w:rsidRDefault="003D7107" w:rsidP="006F0C9C">
            <w:pPr>
              <w:spacing w:line="200" w:lineRule="exact"/>
              <w:jc w:val="center"/>
              <w:rPr>
                <w:b/>
              </w:rPr>
            </w:pPr>
            <w:r>
              <w:rPr>
                <w:b/>
              </w:rPr>
              <w:t>Year 2</w:t>
            </w:r>
          </w:p>
          <w:p w14:paraId="7A1F65FC" w14:textId="77777777" w:rsidR="003D7107" w:rsidRPr="00701FEB" w:rsidRDefault="003D7107" w:rsidP="006F0C9C">
            <w:pPr>
              <w:spacing w:line="200" w:lineRule="exact"/>
              <w:rPr>
                <w:b/>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219863E4" w14:textId="77777777" w:rsidR="003D7107" w:rsidRDefault="003D7107" w:rsidP="006F0C9C">
            <w:pPr>
              <w:spacing w:line="200" w:lineRule="exact"/>
              <w:jc w:val="center"/>
              <w:rPr>
                <w:b/>
              </w:rPr>
            </w:pPr>
          </w:p>
          <w:p w14:paraId="6E3CF8AB" w14:textId="77777777" w:rsidR="003D7107" w:rsidRDefault="003D7107" w:rsidP="006F0C9C">
            <w:pPr>
              <w:spacing w:line="200" w:lineRule="exact"/>
              <w:jc w:val="center"/>
              <w:rPr>
                <w:b/>
              </w:rPr>
            </w:pPr>
          </w:p>
          <w:p w14:paraId="341CA5F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6A6A6"/>
          </w:tcPr>
          <w:p w14:paraId="4A17D9A9"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1005F593" w14:textId="77777777" w:rsidR="003D7107" w:rsidRPr="00B03959" w:rsidRDefault="003D7107" w:rsidP="006F0C9C">
            <w:pPr>
              <w:spacing w:line="200" w:lineRule="exact"/>
              <w:jc w:val="center"/>
              <w:rPr>
                <w:b/>
              </w:rPr>
            </w:pPr>
            <w:r>
              <w:rPr>
                <w:b/>
              </w:rPr>
              <w:t>Unit Price</w:t>
            </w:r>
          </w:p>
          <w:p w14:paraId="4FAABF53" w14:textId="77777777" w:rsidR="003D7107" w:rsidRDefault="003D7107" w:rsidP="006F0C9C">
            <w:pPr>
              <w:spacing w:line="200" w:lineRule="exact"/>
              <w:jc w:val="center"/>
              <w:rPr>
                <w:b/>
              </w:rPr>
            </w:pPr>
            <w:r>
              <w:rPr>
                <w:b/>
              </w:rPr>
              <w:t>Year 3</w:t>
            </w:r>
          </w:p>
          <w:p w14:paraId="647AB27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6A6A6"/>
          </w:tcPr>
          <w:p w14:paraId="521D3481"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4574185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EB5E"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6B32600"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Amount</w:t>
            </w:r>
          </w:p>
          <w:p w14:paraId="31C5B853"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Year (1,2 &amp; 3)</w:t>
            </w:r>
          </w:p>
        </w:tc>
      </w:tr>
      <w:tr w:rsidR="003D7107" w:rsidRPr="00701FEB" w14:paraId="7A299E3D" w14:textId="77777777" w:rsidTr="006F0C9C">
        <w:tblPrEx>
          <w:tblCellMar>
            <w:top w:w="0" w:type="dxa"/>
            <w:bottom w:w="0" w:type="dxa"/>
          </w:tblCellMar>
        </w:tblPrEx>
        <w:trPr>
          <w:gridAfter w:val="1"/>
          <w:wAfter w:w="5506" w:type="dxa"/>
          <w:trHeight w:val="470"/>
        </w:trPr>
        <w:tc>
          <w:tcPr>
            <w:tcW w:w="852" w:type="dxa"/>
            <w:tcBorders>
              <w:top w:val="single" w:sz="4" w:space="0" w:color="auto"/>
              <w:left w:val="single" w:sz="8" w:space="0" w:color="000000"/>
              <w:bottom w:val="single" w:sz="4" w:space="0" w:color="auto"/>
              <w:right w:val="single" w:sz="7" w:space="0" w:color="000000"/>
            </w:tcBorders>
          </w:tcPr>
          <w:p w14:paraId="07DB0FA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50</w:t>
            </w:r>
          </w:p>
        </w:tc>
        <w:tc>
          <w:tcPr>
            <w:tcW w:w="1985" w:type="dxa"/>
            <w:tcBorders>
              <w:top w:val="single" w:sz="4" w:space="0" w:color="auto"/>
              <w:left w:val="single" w:sz="7" w:space="0" w:color="000000"/>
              <w:bottom w:val="single" w:sz="4" w:space="0" w:color="auto"/>
              <w:right w:val="single" w:sz="7" w:space="0" w:color="000000"/>
            </w:tcBorders>
          </w:tcPr>
          <w:p w14:paraId="79F3676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Complete replacement of water pump 4KW</w:t>
            </w:r>
          </w:p>
        </w:tc>
        <w:tc>
          <w:tcPr>
            <w:tcW w:w="1356" w:type="dxa"/>
            <w:tcBorders>
              <w:top w:val="single" w:sz="4" w:space="0" w:color="auto"/>
              <w:left w:val="single" w:sz="7" w:space="0" w:color="000000"/>
              <w:bottom w:val="single" w:sz="4" w:space="0" w:color="auto"/>
              <w:right w:val="single" w:sz="7" w:space="0" w:color="000000"/>
            </w:tcBorders>
          </w:tcPr>
          <w:p w14:paraId="09D2EB68" w14:textId="77777777" w:rsidR="003D7107" w:rsidRPr="00701FEB" w:rsidRDefault="003D7107" w:rsidP="006F0C9C">
            <w:pPr>
              <w:rPr>
                <w:b/>
              </w:rPr>
            </w:pPr>
            <w:r>
              <w:t>20</w:t>
            </w:r>
          </w:p>
        </w:tc>
        <w:tc>
          <w:tcPr>
            <w:tcW w:w="1053" w:type="dxa"/>
            <w:tcBorders>
              <w:top w:val="single" w:sz="4" w:space="0" w:color="auto"/>
              <w:left w:val="single" w:sz="7" w:space="0" w:color="000000"/>
              <w:bottom w:val="single" w:sz="4" w:space="0" w:color="auto"/>
              <w:right w:val="single" w:sz="7" w:space="0" w:color="000000"/>
            </w:tcBorders>
          </w:tcPr>
          <w:p w14:paraId="7B9DBA8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6D0A1E1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842" w:type="dxa"/>
            <w:gridSpan w:val="2"/>
            <w:tcBorders>
              <w:top w:val="single" w:sz="4" w:space="0" w:color="auto"/>
              <w:left w:val="single" w:sz="4" w:space="0" w:color="auto"/>
              <w:bottom w:val="single" w:sz="4" w:space="0" w:color="auto"/>
              <w:right w:val="single" w:sz="7" w:space="0" w:color="000000"/>
            </w:tcBorders>
          </w:tcPr>
          <w:p w14:paraId="3831502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56DD462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gridSpan w:val="2"/>
            <w:tcBorders>
              <w:top w:val="single" w:sz="4" w:space="0" w:color="auto"/>
              <w:left w:val="single" w:sz="4" w:space="0" w:color="auto"/>
              <w:bottom w:val="single" w:sz="4" w:space="0" w:color="auto"/>
              <w:right w:val="single" w:sz="7" w:space="0" w:color="000000"/>
            </w:tcBorders>
          </w:tcPr>
          <w:p w14:paraId="01DA344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gridSpan w:val="2"/>
            <w:tcBorders>
              <w:top w:val="single" w:sz="4" w:space="0" w:color="auto"/>
              <w:left w:val="single" w:sz="4" w:space="0" w:color="auto"/>
              <w:bottom w:val="single" w:sz="4" w:space="0" w:color="auto"/>
              <w:right w:val="single" w:sz="7" w:space="0" w:color="000000"/>
            </w:tcBorders>
          </w:tcPr>
          <w:p w14:paraId="2B14019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7" w:space="0" w:color="000000"/>
            </w:tcBorders>
          </w:tcPr>
          <w:p w14:paraId="398D3B5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1C29B046" w14:textId="77777777" w:rsidTr="006F0C9C">
        <w:tblPrEx>
          <w:tblCellMar>
            <w:top w:w="0" w:type="dxa"/>
            <w:bottom w:w="0" w:type="dxa"/>
          </w:tblCellMar>
        </w:tblPrEx>
        <w:trPr>
          <w:gridAfter w:val="1"/>
          <w:wAfter w:w="5506" w:type="dxa"/>
          <w:trHeight w:val="464"/>
        </w:trPr>
        <w:tc>
          <w:tcPr>
            <w:tcW w:w="852" w:type="dxa"/>
            <w:tcBorders>
              <w:top w:val="single" w:sz="4" w:space="0" w:color="auto"/>
              <w:left w:val="single" w:sz="8" w:space="0" w:color="000000"/>
              <w:bottom w:val="single" w:sz="4" w:space="0" w:color="auto"/>
              <w:right w:val="single" w:sz="7" w:space="0" w:color="000000"/>
            </w:tcBorders>
          </w:tcPr>
          <w:p w14:paraId="29A8881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51</w:t>
            </w:r>
            <w:r w:rsidRPr="00701FEB">
              <w:rPr>
                <w:b/>
              </w:rPr>
              <w:t>.</w:t>
            </w:r>
          </w:p>
        </w:tc>
        <w:tc>
          <w:tcPr>
            <w:tcW w:w="1985" w:type="dxa"/>
            <w:tcBorders>
              <w:top w:val="single" w:sz="4" w:space="0" w:color="auto"/>
              <w:left w:val="single" w:sz="7" w:space="0" w:color="000000"/>
              <w:bottom w:val="single" w:sz="4" w:space="0" w:color="auto"/>
              <w:right w:val="single" w:sz="4" w:space="0" w:color="auto"/>
            </w:tcBorders>
          </w:tcPr>
          <w:p w14:paraId="417AA76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Parts for water pump 4KW</w:t>
            </w:r>
          </w:p>
        </w:tc>
        <w:tc>
          <w:tcPr>
            <w:tcW w:w="1356" w:type="dxa"/>
            <w:tcBorders>
              <w:top w:val="single" w:sz="4" w:space="0" w:color="auto"/>
              <w:left w:val="single" w:sz="4" w:space="0" w:color="auto"/>
              <w:bottom w:val="single" w:sz="4" w:space="0" w:color="auto"/>
            </w:tcBorders>
          </w:tcPr>
          <w:p w14:paraId="1975500C" w14:textId="77777777" w:rsidR="003D7107" w:rsidRPr="00701FEB" w:rsidRDefault="003D7107" w:rsidP="006F0C9C">
            <w:pPr>
              <w:jc w:val="center"/>
              <w:rPr>
                <w:b/>
              </w:rPr>
            </w:pPr>
          </w:p>
        </w:tc>
        <w:tc>
          <w:tcPr>
            <w:tcW w:w="1053" w:type="dxa"/>
            <w:tcBorders>
              <w:top w:val="single" w:sz="4" w:space="0" w:color="auto"/>
              <w:bottom w:val="single" w:sz="4" w:space="0" w:color="auto"/>
            </w:tcBorders>
          </w:tcPr>
          <w:p w14:paraId="448C9B3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bottom w:val="single" w:sz="4" w:space="0" w:color="auto"/>
            </w:tcBorders>
          </w:tcPr>
          <w:p w14:paraId="612BC2C1" w14:textId="77777777" w:rsidR="003D7107" w:rsidRPr="00701FEB" w:rsidRDefault="003D7107" w:rsidP="006F0C9C">
            <w:pPr>
              <w:rPr>
                <w:b/>
              </w:rPr>
            </w:pPr>
          </w:p>
        </w:tc>
        <w:tc>
          <w:tcPr>
            <w:tcW w:w="1842" w:type="dxa"/>
            <w:gridSpan w:val="2"/>
            <w:tcBorders>
              <w:top w:val="single" w:sz="4" w:space="0" w:color="auto"/>
              <w:bottom w:val="single" w:sz="4" w:space="0" w:color="auto"/>
            </w:tcBorders>
          </w:tcPr>
          <w:p w14:paraId="66DB594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bottom w:val="single" w:sz="4" w:space="0" w:color="auto"/>
            </w:tcBorders>
          </w:tcPr>
          <w:p w14:paraId="07FCD99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gridSpan w:val="2"/>
            <w:tcBorders>
              <w:top w:val="single" w:sz="4" w:space="0" w:color="auto"/>
              <w:bottom w:val="single" w:sz="4" w:space="0" w:color="auto"/>
            </w:tcBorders>
          </w:tcPr>
          <w:p w14:paraId="0A34B68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gridSpan w:val="2"/>
            <w:tcBorders>
              <w:top w:val="single" w:sz="4" w:space="0" w:color="auto"/>
              <w:bottom w:val="single" w:sz="4" w:space="0" w:color="auto"/>
            </w:tcBorders>
          </w:tcPr>
          <w:p w14:paraId="2349FFE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bottom w:val="single" w:sz="4" w:space="0" w:color="auto"/>
              <w:right w:val="single" w:sz="8" w:space="0" w:color="000000"/>
            </w:tcBorders>
          </w:tcPr>
          <w:p w14:paraId="68EB0B9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7C69A70F" w14:textId="77777777" w:rsidTr="006F0C9C">
        <w:tblPrEx>
          <w:tblCellMar>
            <w:top w:w="0" w:type="dxa"/>
            <w:bottom w:w="0" w:type="dxa"/>
          </w:tblCellMar>
        </w:tblPrEx>
        <w:trPr>
          <w:gridAfter w:val="1"/>
          <w:wAfter w:w="5506" w:type="dxa"/>
          <w:trHeight w:val="266"/>
        </w:trPr>
        <w:tc>
          <w:tcPr>
            <w:tcW w:w="852" w:type="dxa"/>
            <w:tcBorders>
              <w:top w:val="single" w:sz="4" w:space="0" w:color="auto"/>
              <w:left w:val="single" w:sz="8" w:space="0" w:color="000000"/>
              <w:bottom w:val="single" w:sz="4" w:space="0" w:color="auto"/>
              <w:right w:val="single" w:sz="7" w:space="0" w:color="000000"/>
            </w:tcBorders>
          </w:tcPr>
          <w:p w14:paraId="065C3B4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51</w:t>
            </w:r>
            <w:r w:rsidRPr="00701FEB">
              <w:rPr>
                <w:b/>
              </w:rPr>
              <w:t>.1</w:t>
            </w:r>
          </w:p>
        </w:tc>
        <w:tc>
          <w:tcPr>
            <w:tcW w:w="1985" w:type="dxa"/>
            <w:tcBorders>
              <w:top w:val="single" w:sz="4" w:space="0" w:color="auto"/>
              <w:left w:val="single" w:sz="7" w:space="0" w:color="000000"/>
              <w:bottom w:val="single" w:sz="4" w:space="0" w:color="auto"/>
              <w:right w:val="single" w:sz="7" w:space="0" w:color="000000"/>
            </w:tcBorders>
          </w:tcPr>
          <w:p w14:paraId="1B5B086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Mechanical seals</w:t>
            </w:r>
          </w:p>
        </w:tc>
        <w:tc>
          <w:tcPr>
            <w:tcW w:w="1356" w:type="dxa"/>
            <w:tcBorders>
              <w:top w:val="single" w:sz="4" w:space="0" w:color="auto"/>
              <w:left w:val="single" w:sz="7" w:space="0" w:color="000000"/>
              <w:bottom w:val="single" w:sz="4" w:space="0" w:color="auto"/>
              <w:right w:val="single" w:sz="7" w:space="0" w:color="000000"/>
            </w:tcBorders>
          </w:tcPr>
          <w:p w14:paraId="0E5F448C" w14:textId="77777777" w:rsidR="003D7107" w:rsidRDefault="003D7107" w:rsidP="006F0C9C">
            <w:r w:rsidRPr="00F94A22">
              <w:t>20</w:t>
            </w:r>
          </w:p>
        </w:tc>
        <w:tc>
          <w:tcPr>
            <w:tcW w:w="1053" w:type="dxa"/>
            <w:tcBorders>
              <w:top w:val="single" w:sz="4" w:space="0" w:color="auto"/>
              <w:left w:val="single" w:sz="7" w:space="0" w:color="000000"/>
              <w:bottom w:val="single" w:sz="4" w:space="0" w:color="auto"/>
              <w:right w:val="single" w:sz="7" w:space="0" w:color="000000"/>
            </w:tcBorders>
          </w:tcPr>
          <w:p w14:paraId="77D5678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50F0A5F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3B1CCAE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5AA1D52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0D7AA74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356F7F5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7" w:space="0" w:color="000000"/>
            </w:tcBorders>
          </w:tcPr>
          <w:p w14:paraId="117624A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7DABC275" w14:textId="77777777" w:rsidTr="006F0C9C">
        <w:tblPrEx>
          <w:tblCellMar>
            <w:top w:w="0" w:type="dxa"/>
            <w:bottom w:w="0" w:type="dxa"/>
          </w:tblCellMar>
        </w:tblPrEx>
        <w:trPr>
          <w:gridAfter w:val="1"/>
          <w:wAfter w:w="5506" w:type="dxa"/>
          <w:trHeight w:val="306"/>
        </w:trPr>
        <w:tc>
          <w:tcPr>
            <w:tcW w:w="852" w:type="dxa"/>
            <w:tcBorders>
              <w:top w:val="single" w:sz="4" w:space="0" w:color="auto"/>
              <w:left w:val="single" w:sz="8" w:space="0" w:color="000000"/>
              <w:bottom w:val="single" w:sz="4" w:space="0" w:color="auto"/>
              <w:right w:val="single" w:sz="7" w:space="0" w:color="000000"/>
            </w:tcBorders>
          </w:tcPr>
          <w:p w14:paraId="7C3ADCB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51.2</w:t>
            </w:r>
          </w:p>
        </w:tc>
        <w:tc>
          <w:tcPr>
            <w:tcW w:w="1985" w:type="dxa"/>
            <w:tcBorders>
              <w:top w:val="single" w:sz="4" w:space="0" w:color="auto"/>
              <w:left w:val="single" w:sz="7" w:space="0" w:color="000000"/>
              <w:bottom w:val="single" w:sz="4" w:space="0" w:color="auto"/>
              <w:right w:val="single" w:sz="7" w:space="0" w:color="000000"/>
            </w:tcBorders>
          </w:tcPr>
          <w:p w14:paraId="7932327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 xml:space="preserve">Shaft </w:t>
            </w:r>
          </w:p>
        </w:tc>
        <w:tc>
          <w:tcPr>
            <w:tcW w:w="1356" w:type="dxa"/>
            <w:tcBorders>
              <w:top w:val="single" w:sz="4" w:space="0" w:color="auto"/>
              <w:left w:val="single" w:sz="7" w:space="0" w:color="000000"/>
              <w:bottom w:val="single" w:sz="4" w:space="0" w:color="auto"/>
              <w:right w:val="single" w:sz="7" w:space="0" w:color="000000"/>
            </w:tcBorders>
          </w:tcPr>
          <w:p w14:paraId="15C70548" w14:textId="77777777" w:rsidR="003D7107" w:rsidRDefault="003D7107" w:rsidP="006F0C9C">
            <w:r w:rsidRPr="00F94A22">
              <w:t>20</w:t>
            </w:r>
          </w:p>
        </w:tc>
        <w:tc>
          <w:tcPr>
            <w:tcW w:w="1053" w:type="dxa"/>
            <w:tcBorders>
              <w:top w:val="single" w:sz="4" w:space="0" w:color="auto"/>
              <w:left w:val="single" w:sz="7" w:space="0" w:color="000000"/>
              <w:bottom w:val="single" w:sz="4" w:space="0" w:color="auto"/>
              <w:right w:val="single" w:sz="7" w:space="0" w:color="000000"/>
            </w:tcBorders>
          </w:tcPr>
          <w:p w14:paraId="0F224CF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31F0315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66A2CA7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0E3E704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0C672CD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6D2FF90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7" w:space="0" w:color="000000"/>
            </w:tcBorders>
          </w:tcPr>
          <w:p w14:paraId="6471D2A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780E4695" w14:textId="77777777" w:rsidTr="006F0C9C">
        <w:tblPrEx>
          <w:tblCellMar>
            <w:top w:w="0" w:type="dxa"/>
            <w:bottom w:w="0" w:type="dxa"/>
          </w:tblCellMar>
        </w:tblPrEx>
        <w:trPr>
          <w:gridAfter w:val="1"/>
          <w:wAfter w:w="5506" w:type="dxa"/>
          <w:trHeight w:val="268"/>
        </w:trPr>
        <w:tc>
          <w:tcPr>
            <w:tcW w:w="852" w:type="dxa"/>
            <w:tcBorders>
              <w:top w:val="single" w:sz="4" w:space="0" w:color="auto"/>
              <w:left w:val="single" w:sz="8" w:space="0" w:color="000000"/>
              <w:bottom w:val="single" w:sz="4" w:space="0" w:color="auto"/>
              <w:right w:val="single" w:sz="7" w:space="0" w:color="000000"/>
            </w:tcBorders>
          </w:tcPr>
          <w:p w14:paraId="415008A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51</w:t>
            </w:r>
            <w:r w:rsidRPr="00701FEB">
              <w:rPr>
                <w:b/>
              </w:rPr>
              <w:t>.3</w:t>
            </w:r>
          </w:p>
        </w:tc>
        <w:tc>
          <w:tcPr>
            <w:tcW w:w="1985" w:type="dxa"/>
            <w:tcBorders>
              <w:top w:val="single" w:sz="4" w:space="0" w:color="auto"/>
              <w:left w:val="single" w:sz="7" w:space="0" w:color="000000"/>
              <w:bottom w:val="single" w:sz="4" w:space="0" w:color="auto"/>
              <w:right w:val="single" w:sz="7" w:space="0" w:color="000000"/>
            </w:tcBorders>
          </w:tcPr>
          <w:p w14:paraId="3667C15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couplings</w:t>
            </w:r>
          </w:p>
        </w:tc>
        <w:tc>
          <w:tcPr>
            <w:tcW w:w="1356" w:type="dxa"/>
            <w:tcBorders>
              <w:top w:val="single" w:sz="4" w:space="0" w:color="auto"/>
              <w:left w:val="single" w:sz="7" w:space="0" w:color="000000"/>
              <w:bottom w:val="single" w:sz="4" w:space="0" w:color="auto"/>
              <w:right w:val="single" w:sz="7" w:space="0" w:color="000000"/>
            </w:tcBorders>
          </w:tcPr>
          <w:p w14:paraId="4571BB17" w14:textId="77777777" w:rsidR="003D7107" w:rsidRDefault="003D7107" w:rsidP="006F0C9C">
            <w:r w:rsidRPr="00F94A22">
              <w:t>20</w:t>
            </w:r>
          </w:p>
        </w:tc>
        <w:tc>
          <w:tcPr>
            <w:tcW w:w="1053" w:type="dxa"/>
            <w:tcBorders>
              <w:top w:val="single" w:sz="4" w:space="0" w:color="auto"/>
              <w:left w:val="single" w:sz="7" w:space="0" w:color="000000"/>
              <w:bottom w:val="single" w:sz="4" w:space="0" w:color="auto"/>
              <w:right w:val="single" w:sz="7" w:space="0" w:color="000000"/>
            </w:tcBorders>
          </w:tcPr>
          <w:p w14:paraId="372344F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5F186E0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4741B6E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3F132DF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5DD61E7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7A5C742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7" w:space="0" w:color="000000"/>
            </w:tcBorders>
          </w:tcPr>
          <w:p w14:paraId="47E0043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5C332620" w14:textId="77777777" w:rsidTr="006F0C9C">
        <w:tblPrEx>
          <w:tblCellMar>
            <w:top w:w="0" w:type="dxa"/>
            <w:bottom w:w="0" w:type="dxa"/>
          </w:tblCellMar>
        </w:tblPrEx>
        <w:trPr>
          <w:gridAfter w:val="1"/>
          <w:wAfter w:w="5506" w:type="dxa"/>
          <w:trHeight w:val="331"/>
        </w:trPr>
        <w:tc>
          <w:tcPr>
            <w:tcW w:w="852" w:type="dxa"/>
            <w:tcBorders>
              <w:top w:val="single" w:sz="4" w:space="0" w:color="auto"/>
              <w:left w:val="single" w:sz="8" w:space="0" w:color="000000"/>
              <w:bottom w:val="single" w:sz="4" w:space="0" w:color="auto"/>
              <w:right w:val="single" w:sz="7" w:space="0" w:color="000000"/>
            </w:tcBorders>
          </w:tcPr>
          <w:p w14:paraId="56B6C07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51</w:t>
            </w:r>
            <w:r w:rsidRPr="00701FEB">
              <w:rPr>
                <w:b/>
              </w:rPr>
              <w:t>.4</w:t>
            </w:r>
          </w:p>
        </w:tc>
        <w:tc>
          <w:tcPr>
            <w:tcW w:w="1985" w:type="dxa"/>
            <w:tcBorders>
              <w:top w:val="single" w:sz="4" w:space="0" w:color="auto"/>
              <w:left w:val="single" w:sz="7" w:space="0" w:color="000000"/>
              <w:bottom w:val="single" w:sz="4" w:space="0" w:color="auto"/>
              <w:right w:val="single" w:sz="7" w:space="0" w:color="000000"/>
            </w:tcBorders>
          </w:tcPr>
          <w:p w14:paraId="3C022BE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Bolts and nuts</w:t>
            </w:r>
          </w:p>
        </w:tc>
        <w:tc>
          <w:tcPr>
            <w:tcW w:w="1356" w:type="dxa"/>
            <w:tcBorders>
              <w:top w:val="single" w:sz="4" w:space="0" w:color="auto"/>
              <w:left w:val="single" w:sz="7" w:space="0" w:color="000000"/>
              <w:bottom w:val="single" w:sz="4" w:space="0" w:color="auto"/>
              <w:right w:val="single" w:sz="7" w:space="0" w:color="000000"/>
            </w:tcBorders>
          </w:tcPr>
          <w:p w14:paraId="3A5C4B16" w14:textId="77777777" w:rsidR="003D7107" w:rsidRDefault="003D7107" w:rsidP="006F0C9C">
            <w:r w:rsidRPr="00F94A22">
              <w:t>20</w:t>
            </w:r>
          </w:p>
        </w:tc>
        <w:tc>
          <w:tcPr>
            <w:tcW w:w="1053" w:type="dxa"/>
            <w:tcBorders>
              <w:top w:val="single" w:sz="4" w:space="0" w:color="auto"/>
              <w:left w:val="single" w:sz="7" w:space="0" w:color="000000"/>
              <w:bottom w:val="single" w:sz="4" w:space="0" w:color="auto"/>
              <w:right w:val="single" w:sz="7" w:space="0" w:color="000000"/>
            </w:tcBorders>
          </w:tcPr>
          <w:p w14:paraId="01B96DF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41BCC14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014F6FC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5F7FEB8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497A6EE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78FDA4A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7" w:space="0" w:color="000000"/>
            </w:tcBorders>
          </w:tcPr>
          <w:p w14:paraId="35A37E5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47512677" w14:textId="77777777" w:rsidTr="006F0C9C">
        <w:tblPrEx>
          <w:tblCellMar>
            <w:top w:w="0" w:type="dxa"/>
            <w:bottom w:w="0" w:type="dxa"/>
          </w:tblCellMar>
        </w:tblPrEx>
        <w:trPr>
          <w:gridAfter w:val="1"/>
          <w:wAfter w:w="5506" w:type="dxa"/>
          <w:trHeight w:val="373"/>
        </w:trPr>
        <w:tc>
          <w:tcPr>
            <w:tcW w:w="852" w:type="dxa"/>
            <w:tcBorders>
              <w:top w:val="single" w:sz="4" w:space="0" w:color="auto"/>
              <w:left w:val="single" w:sz="8" w:space="0" w:color="000000"/>
              <w:bottom w:val="single" w:sz="4" w:space="0" w:color="auto"/>
              <w:right w:val="single" w:sz="7" w:space="0" w:color="000000"/>
            </w:tcBorders>
          </w:tcPr>
          <w:p w14:paraId="314A74E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51</w:t>
            </w:r>
            <w:r w:rsidRPr="00701FEB">
              <w:rPr>
                <w:b/>
              </w:rPr>
              <w:t>.5</w:t>
            </w:r>
          </w:p>
        </w:tc>
        <w:tc>
          <w:tcPr>
            <w:tcW w:w="1985" w:type="dxa"/>
            <w:tcBorders>
              <w:top w:val="single" w:sz="4" w:space="0" w:color="auto"/>
              <w:left w:val="single" w:sz="7" w:space="0" w:color="000000"/>
              <w:bottom w:val="single" w:sz="4" w:space="0" w:color="auto"/>
              <w:right w:val="single" w:sz="7" w:space="0" w:color="000000"/>
            </w:tcBorders>
          </w:tcPr>
          <w:p w14:paraId="10730B7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Oil seals</w:t>
            </w:r>
          </w:p>
        </w:tc>
        <w:tc>
          <w:tcPr>
            <w:tcW w:w="1356" w:type="dxa"/>
            <w:tcBorders>
              <w:top w:val="single" w:sz="4" w:space="0" w:color="auto"/>
              <w:left w:val="single" w:sz="7" w:space="0" w:color="000000"/>
              <w:bottom w:val="single" w:sz="4" w:space="0" w:color="auto"/>
              <w:right w:val="single" w:sz="7" w:space="0" w:color="000000"/>
            </w:tcBorders>
          </w:tcPr>
          <w:p w14:paraId="288AEC3B" w14:textId="77777777" w:rsidR="003D7107" w:rsidRDefault="003D7107" w:rsidP="006F0C9C">
            <w:r w:rsidRPr="00F94A22">
              <w:t>20</w:t>
            </w:r>
          </w:p>
        </w:tc>
        <w:tc>
          <w:tcPr>
            <w:tcW w:w="1053" w:type="dxa"/>
            <w:tcBorders>
              <w:top w:val="single" w:sz="4" w:space="0" w:color="auto"/>
              <w:left w:val="single" w:sz="7" w:space="0" w:color="000000"/>
              <w:bottom w:val="single" w:sz="4" w:space="0" w:color="auto"/>
              <w:right w:val="single" w:sz="7" w:space="0" w:color="000000"/>
            </w:tcBorders>
          </w:tcPr>
          <w:p w14:paraId="749568C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22E16FD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3D8D358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6D4C018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17E4087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222678E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7" w:space="0" w:color="000000"/>
            </w:tcBorders>
          </w:tcPr>
          <w:p w14:paraId="38F9196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6E808CE7" w14:textId="77777777" w:rsidTr="006F0C9C">
        <w:tblPrEx>
          <w:tblCellMar>
            <w:top w:w="0" w:type="dxa"/>
            <w:bottom w:w="0" w:type="dxa"/>
          </w:tblCellMar>
        </w:tblPrEx>
        <w:trPr>
          <w:gridAfter w:val="1"/>
          <w:wAfter w:w="5506" w:type="dxa"/>
          <w:trHeight w:val="282"/>
        </w:trPr>
        <w:tc>
          <w:tcPr>
            <w:tcW w:w="852" w:type="dxa"/>
            <w:tcBorders>
              <w:top w:val="single" w:sz="4" w:space="0" w:color="auto"/>
              <w:left w:val="single" w:sz="8" w:space="0" w:color="000000"/>
              <w:bottom w:val="single" w:sz="4" w:space="0" w:color="auto"/>
              <w:right w:val="single" w:sz="7" w:space="0" w:color="000000"/>
            </w:tcBorders>
          </w:tcPr>
          <w:p w14:paraId="0F3D821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51</w:t>
            </w:r>
            <w:r w:rsidRPr="00701FEB">
              <w:rPr>
                <w:b/>
              </w:rPr>
              <w:t>.6</w:t>
            </w:r>
          </w:p>
        </w:tc>
        <w:tc>
          <w:tcPr>
            <w:tcW w:w="1985" w:type="dxa"/>
            <w:tcBorders>
              <w:top w:val="single" w:sz="4" w:space="0" w:color="auto"/>
              <w:left w:val="single" w:sz="7" w:space="0" w:color="000000"/>
              <w:bottom w:val="single" w:sz="4" w:space="0" w:color="auto"/>
              <w:right w:val="single" w:sz="7" w:space="0" w:color="000000"/>
            </w:tcBorders>
          </w:tcPr>
          <w:p w14:paraId="45B4848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Bearings</w:t>
            </w:r>
          </w:p>
        </w:tc>
        <w:tc>
          <w:tcPr>
            <w:tcW w:w="1356" w:type="dxa"/>
            <w:tcBorders>
              <w:top w:val="single" w:sz="4" w:space="0" w:color="auto"/>
              <w:left w:val="single" w:sz="7" w:space="0" w:color="000000"/>
              <w:bottom w:val="single" w:sz="4" w:space="0" w:color="auto"/>
              <w:right w:val="single" w:sz="7" w:space="0" w:color="000000"/>
            </w:tcBorders>
          </w:tcPr>
          <w:p w14:paraId="394DC0AF" w14:textId="77777777" w:rsidR="003D7107" w:rsidRDefault="003D7107" w:rsidP="006F0C9C">
            <w:r w:rsidRPr="00F94A22">
              <w:t>20</w:t>
            </w:r>
          </w:p>
        </w:tc>
        <w:tc>
          <w:tcPr>
            <w:tcW w:w="1053" w:type="dxa"/>
            <w:tcBorders>
              <w:top w:val="single" w:sz="4" w:space="0" w:color="auto"/>
              <w:left w:val="single" w:sz="7" w:space="0" w:color="000000"/>
              <w:bottom w:val="single" w:sz="4" w:space="0" w:color="auto"/>
              <w:right w:val="single" w:sz="7" w:space="0" w:color="000000"/>
            </w:tcBorders>
          </w:tcPr>
          <w:p w14:paraId="76E5BA8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632061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2821798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2740E91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003B138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7568619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7" w:space="0" w:color="000000"/>
            </w:tcBorders>
          </w:tcPr>
          <w:p w14:paraId="4075490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1F61398C" w14:textId="77777777" w:rsidTr="006F0C9C">
        <w:tblPrEx>
          <w:tblCellMar>
            <w:top w:w="0" w:type="dxa"/>
            <w:bottom w:w="0" w:type="dxa"/>
          </w:tblCellMar>
        </w:tblPrEx>
        <w:trPr>
          <w:gridAfter w:val="1"/>
          <w:wAfter w:w="5506" w:type="dxa"/>
          <w:trHeight w:val="386"/>
        </w:trPr>
        <w:tc>
          <w:tcPr>
            <w:tcW w:w="852" w:type="dxa"/>
            <w:tcBorders>
              <w:top w:val="single" w:sz="4" w:space="0" w:color="auto"/>
              <w:left w:val="single" w:sz="8" w:space="0" w:color="000000"/>
              <w:bottom w:val="single" w:sz="4" w:space="0" w:color="auto"/>
              <w:right w:val="single" w:sz="7" w:space="0" w:color="000000"/>
            </w:tcBorders>
          </w:tcPr>
          <w:p w14:paraId="54AA6C8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52</w:t>
            </w:r>
            <w:r w:rsidRPr="00701FEB">
              <w:rPr>
                <w:b/>
              </w:rPr>
              <w:t>.</w:t>
            </w:r>
          </w:p>
        </w:tc>
        <w:tc>
          <w:tcPr>
            <w:tcW w:w="1985" w:type="dxa"/>
            <w:tcBorders>
              <w:top w:val="single" w:sz="4" w:space="0" w:color="auto"/>
              <w:left w:val="single" w:sz="7" w:space="0" w:color="000000"/>
              <w:bottom w:val="single" w:sz="4" w:space="0" w:color="auto"/>
              <w:right w:val="single" w:sz="7" w:space="0" w:color="000000"/>
            </w:tcBorders>
          </w:tcPr>
          <w:p w14:paraId="2913807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Complete replacement of water pump 5KW</w:t>
            </w:r>
          </w:p>
        </w:tc>
        <w:tc>
          <w:tcPr>
            <w:tcW w:w="1356" w:type="dxa"/>
            <w:tcBorders>
              <w:top w:val="single" w:sz="4" w:space="0" w:color="auto"/>
              <w:left w:val="single" w:sz="7" w:space="0" w:color="000000"/>
              <w:bottom w:val="single" w:sz="4" w:space="0" w:color="auto"/>
              <w:right w:val="single" w:sz="7" w:space="0" w:color="000000"/>
            </w:tcBorders>
          </w:tcPr>
          <w:p w14:paraId="6C3533BE" w14:textId="77777777" w:rsidR="003D7107" w:rsidRDefault="003D7107" w:rsidP="006F0C9C">
            <w:r w:rsidRPr="00F94A22">
              <w:t>20</w:t>
            </w:r>
          </w:p>
        </w:tc>
        <w:tc>
          <w:tcPr>
            <w:tcW w:w="1053" w:type="dxa"/>
            <w:tcBorders>
              <w:top w:val="single" w:sz="4" w:space="0" w:color="auto"/>
              <w:left w:val="single" w:sz="7" w:space="0" w:color="000000"/>
              <w:bottom w:val="single" w:sz="4" w:space="0" w:color="auto"/>
              <w:right w:val="single" w:sz="7" w:space="0" w:color="000000"/>
            </w:tcBorders>
          </w:tcPr>
          <w:p w14:paraId="500EF54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8E4D5B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2DE7084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1334390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557C506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7" w:space="0" w:color="000000"/>
            </w:tcBorders>
          </w:tcPr>
          <w:p w14:paraId="1D2471B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7" w:space="0" w:color="000000"/>
            </w:tcBorders>
          </w:tcPr>
          <w:p w14:paraId="1A2BDA4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128139B0" w14:textId="77777777" w:rsidTr="006F0C9C">
        <w:tblPrEx>
          <w:tblCellMar>
            <w:top w:w="0" w:type="dxa"/>
            <w:bottom w:w="0" w:type="dxa"/>
          </w:tblCellMar>
        </w:tblPrEx>
        <w:trPr>
          <w:trHeight w:val="368"/>
        </w:trPr>
        <w:tc>
          <w:tcPr>
            <w:tcW w:w="852" w:type="dxa"/>
            <w:tcBorders>
              <w:top w:val="single" w:sz="4" w:space="0" w:color="auto"/>
              <w:left w:val="single" w:sz="8" w:space="0" w:color="000000"/>
              <w:bottom w:val="single" w:sz="4" w:space="0" w:color="auto"/>
              <w:right w:val="single" w:sz="7" w:space="0" w:color="000000"/>
            </w:tcBorders>
          </w:tcPr>
          <w:p w14:paraId="6FE9775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53</w:t>
            </w:r>
          </w:p>
        </w:tc>
        <w:tc>
          <w:tcPr>
            <w:tcW w:w="1985" w:type="dxa"/>
            <w:tcBorders>
              <w:top w:val="single" w:sz="4" w:space="0" w:color="auto"/>
              <w:left w:val="single" w:sz="7" w:space="0" w:color="000000"/>
              <w:bottom w:val="single" w:sz="4" w:space="0" w:color="auto"/>
              <w:right w:val="single" w:sz="7" w:space="0" w:color="000000"/>
            </w:tcBorders>
          </w:tcPr>
          <w:p w14:paraId="6A94296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Parts for water pump 5KW</w:t>
            </w:r>
          </w:p>
        </w:tc>
        <w:tc>
          <w:tcPr>
            <w:tcW w:w="5687" w:type="dxa"/>
            <w:gridSpan w:val="4"/>
          </w:tcPr>
          <w:p w14:paraId="51047A47" w14:textId="77777777" w:rsidR="003D7107" w:rsidRPr="00E83F59" w:rsidRDefault="003D7107" w:rsidP="006F0C9C"/>
        </w:tc>
        <w:tc>
          <w:tcPr>
            <w:tcW w:w="1842" w:type="dxa"/>
            <w:gridSpan w:val="3"/>
          </w:tcPr>
          <w:p w14:paraId="33D3E24A" w14:textId="77777777" w:rsidR="003D7107" w:rsidRPr="00701FEB" w:rsidRDefault="003D7107" w:rsidP="006F0C9C">
            <w:pPr>
              <w:rPr>
                <w:b/>
              </w:rPr>
            </w:pPr>
          </w:p>
        </w:tc>
        <w:tc>
          <w:tcPr>
            <w:tcW w:w="1560" w:type="dxa"/>
            <w:gridSpan w:val="2"/>
          </w:tcPr>
          <w:p w14:paraId="629D0B52" w14:textId="77777777" w:rsidR="003D7107" w:rsidRPr="00701FEB" w:rsidRDefault="003D7107" w:rsidP="006F0C9C">
            <w:pPr>
              <w:rPr>
                <w:b/>
              </w:rPr>
            </w:pPr>
          </w:p>
        </w:tc>
        <w:tc>
          <w:tcPr>
            <w:tcW w:w="1825" w:type="dxa"/>
          </w:tcPr>
          <w:p w14:paraId="3DC82BD8" w14:textId="77777777" w:rsidR="003D7107" w:rsidRPr="00701FEB" w:rsidRDefault="003D7107" w:rsidP="006F0C9C">
            <w:pPr>
              <w:rPr>
                <w:b/>
              </w:rPr>
            </w:pPr>
          </w:p>
        </w:tc>
        <w:tc>
          <w:tcPr>
            <w:tcW w:w="1842" w:type="dxa"/>
          </w:tcPr>
          <w:p w14:paraId="4346DC41" w14:textId="77777777" w:rsidR="003D7107" w:rsidRPr="00701FEB" w:rsidRDefault="003D7107" w:rsidP="006F0C9C">
            <w:pPr>
              <w:jc w:val="center"/>
              <w:rPr>
                <w:b/>
              </w:rPr>
            </w:pPr>
          </w:p>
        </w:tc>
        <w:tc>
          <w:tcPr>
            <w:tcW w:w="5506" w:type="dxa"/>
            <w:tcBorders>
              <w:right w:val="single" w:sz="4" w:space="0" w:color="auto"/>
            </w:tcBorders>
          </w:tcPr>
          <w:p w14:paraId="107C7AD7" w14:textId="77777777" w:rsidR="003D7107" w:rsidRPr="00701FEB" w:rsidRDefault="003D7107" w:rsidP="006F0C9C">
            <w:pPr>
              <w:rPr>
                <w:b/>
              </w:rPr>
            </w:pPr>
          </w:p>
        </w:tc>
      </w:tr>
      <w:tr w:rsidR="003D7107" w:rsidRPr="00701FEB" w14:paraId="0992A410" w14:textId="77777777" w:rsidTr="006F0C9C">
        <w:tblPrEx>
          <w:tblCellMar>
            <w:top w:w="0" w:type="dxa"/>
            <w:bottom w:w="0" w:type="dxa"/>
          </w:tblCellMar>
        </w:tblPrEx>
        <w:trPr>
          <w:gridAfter w:val="1"/>
          <w:wAfter w:w="5506" w:type="dxa"/>
          <w:trHeight w:val="386"/>
        </w:trPr>
        <w:tc>
          <w:tcPr>
            <w:tcW w:w="852" w:type="dxa"/>
            <w:tcBorders>
              <w:top w:val="single" w:sz="4" w:space="0" w:color="auto"/>
              <w:left w:val="single" w:sz="8" w:space="0" w:color="000000"/>
              <w:bottom w:val="single" w:sz="4" w:space="0" w:color="auto"/>
              <w:right w:val="single" w:sz="7" w:space="0" w:color="000000"/>
            </w:tcBorders>
          </w:tcPr>
          <w:p w14:paraId="028ED58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53</w:t>
            </w:r>
            <w:r w:rsidRPr="00701FEB">
              <w:rPr>
                <w:b/>
              </w:rPr>
              <w:t>.1</w:t>
            </w:r>
          </w:p>
        </w:tc>
        <w:tc>
          <w:tcPr>
            <w:tcW w:w="1985" w:type="dxa"/>
            <w:tcBorders>
              <w:top w:val="single" w:sz="4" w:space="0" w:color="auto"/>
              <w:left w:val="single" w:sz="7" w:space="0" w:color="000000"/>
              <w:bottom w:val="single" w:sz="4" w:space="0" w:color="auto"/>
              <w:right w:val="single" w:sz="7" w:space="0" w:color="000000"/>
            </w:tcBorders>
          </w:tcPr>
          <w:p w14:paraId="3CA2658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Mechanical seals</w:t>
            </w:r>
          </w:p>
        </w:tc>
        <w:tc>
          <w:tcPr>
            <w:tcW w:w="1356" w:type="dxa"/>
            <w:tcBorders>
              <w:top w:val="single" w:sz="4" w:space="0" w:color="auto"/>
              <w:left w:val="single" w:sz="7" w:space="0" w:color="000000"/>
              <w:bottom w:val="single" w:sz="4" w:space="0" w:color="auto"/>
              <w:right w:val="single" w:sz="7" w:space="0" w:color="000000"/>
            </w:tcBorders>
          </w:tcPr>
          <w:p w14:paraId="3D1E8CF8" w14:textId="77777777" w:rsidR="003D7107" w:rsidRDefault="003D7107" w:rsidP="006F0C9C">
            <w:r w:rsidRPr="008940DE">
              <w:t>20</w:t>
            </w:r>
          </w:p>
        </w:tc>
        <w:tc>
          <w:tcPr>
            <w:tcW w:w="1053" w:type="dxa"/>
            <w:tcBorders>
              <w:top w:val="single" w:sz="4" w:space="0" w:color="auto"/>
              <w:left w:val="single" w:sz="7" w:space="0" w:color="000000"/>
              <w:bottom w:val="single" w:sz="4" w:space="0" w:color="auto"/>
              <w:right w:val="single" w:sz="7" w:space="0" w:color="000000"/>
            </w:tcBorders>
          </w:tcPr>
          <w:p w14:paraId="5812E02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72E451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751E103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4" w:space="0" w:color="auto"/>
            </w:tcBorders>
          </w:tcPr>
          <w:p w14:paraId="1D6043E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4" w:space="0" w:color="auto"/>
            </w:tcBorders>
          </w:tcPr>
          <w:p w14:paraId="1118D00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7FF071D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4" w:space="0" w:color="auto"/>
            </w:tcBorders>
          </w:tcPr>
          <w:p w14:paraId="464CC0F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4C5776D7" w14:textId="77777777" w:rsidTr="006F0C9C">
        <w:tblPrEx>
          <w:tblCellMar>
            <w:top w:w="0" w:type="dxa"/>
            <w:bottom w:w="0" w:type="dxa"/>
          </w:tblCellMar>
        </w:tblPrEx>
        <w:trPr>
          <w:gridAfter w:val="1"/>
          <w:wAfter w:w="5506" w:type="dxa"/>
          <w:trHeight w:val="264"/>
        </w:trPr>
        <w:tc>
          <w:tcPr>
            <w:tcW w:w="852" w:type="dxa"/>
            <w:tcBorders>
              <w:top w:val="single" w:sz="4" w:space="0" w:color="auto"/>
              <w:left w:val="single" w:sz="8" w:space="0" w:color="000000"/>
              <w:bottom w:val="single" w:sz="4" w:space="0" w:color="auto"/>
              <w:right w:val="single" w:sz="7" w:space="0" w:color="000000"/>
            </w:tcBorders>
          </w:tcPr>
          <w:p w14:paraId="59ACAA5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53</w:t>
            </w:r>
            <w:r w:rsidRPr="00701FEB">
              <w:rPr>
                <w:b/>
              </w:rPr>
              <w:t>.2</w:t>
            </w:r>
          </w:p>
        </w:tc>
        <w:tc>
          <w:tcPr>
            <w:tcW w:w="1985" w:type="dxa"/>
            <w:tcBorders>
              <w:top w:val="single" w:sz="4" w:space="0" w:color="auto"/>
              <w:left w:val="single" w:sz="7" w:space="0" w:color="000000"/>
              <w:bottom w:val="single" w:sz="4" w:space="0" w:color="auto"/>
              <w:right w:val="single" w:sz="7" w:space="0" w:color="000000"/>
            </w:tcBorders>
          </w:tcPr>
          <w:p w14:paraId="5010A69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 xml:space="preserve">Shaft </w:t>
            </w:r>
          </w:p>
        </w:tc>
        <w:tc>
          <w:tcPr>
            <w:tcW w:w="1356" w:type="dxa"/>
            <w:tcBorders>
              <w:top w:val="single" w:sz="4" w:space="0" w:color="auto"/>
              <w:left w:val="single" w:sz="7" w:space="0" w:color="000000"/>
              <w:bottom w:val="single" w:sz="4" w:space="0" w:color="auto"/>
              <w:right w:val="single" w:sz="7" w:space="0" w:color="000000"/>
            </w:tcBorders>
          </w:tcPr>
          <w:p w14:paraId="29D41C3E" w14:textId="77777777" w:rsidR="003D7107" w:rsidRDefault="003D7107" w:rsidP="006F0C9C">
            <w:r w:rsidRPr="008940DE">
              <w:t>20</w:t>
            </w:r>
          </w:p>
        </w:tc>
        <w:tc>
          <w:tcPr>
            <w:tcW w:w="1053" w:type="dxa"/>
            <w:tcBorders>
              <w:top w:val="single" w:sz="4" w:space="0" w:color="auto"/>
              <w:left w:val="single" w:sz="7" w:space="0" w:color="000000"/>
              <w:bottom w:val="single" w:sz="4" w:space="0" w:color="auto"/>
              <w:right w:val="single" w:sz="7" w:space="0" w:color="000000"/>
            </w:tcBorders>
          </w:tcPr>
          <w:p w14:paraId="494C362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0BC5BEB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3C32892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4" w:space="0" w:color="auto"/>
            </w:tcBorders>
          </w:tcPr>
          <w:p w14:paraId="79C4CE7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4" w:space="0" w:color="auto"/>
            </w:tcBorders>
          </w:tcPr>
          <w:p w14:paraId="0E30E27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046D2DE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4" w:space="0" w:color="auto"/>
            </w:tcBorders>
          </w:tcPr>
          <w:p w14:paraId="6B879B2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19D17DEB" w14:textId="77777777" w:rsidTr="006F0C9C">
        <w:tblPrEx>
          <w:tblCellMar>
            <w:top w:w="0" w:type="dxa"/>
            <w:bottom w:w="0" w:type="dxa"/>
          </w:tblCellMar>
        </w:tblPrEx>
        <w:trPr>
          <w:gridAfter w:val="1"/>
          <w:wAfter w:w="5506" w:type="dxa"/>
          <w:trHeight w:val="364"/>
        </w:trPr>
        <w:tc>
          <w:tcPr>
            <w:tcW w:w="852" w:type="dxa"/>
            <w:tcBorders>
              <w:top w:val="single" w:sz="4" w:space="0" w:color="auto"/>
              <w:left w:val="single" w:sz="8" w:space="0" w:color="000000"/>
              <w:bottom w:val="single" w:sz="4" w:space="0" w:color="auto"/>
              <w:right w:val="single" w:sz="7" w:space="0" w:color="000000"/>
            </w:tcBorders>
          </w:tcPr>
          <w:p w14:paraId="5276E9F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53</w:t>
            </w:r>
            <w:r w:rsidRPr="00701FEB">
              <w:rPr>
                <w:b/>
              </w:rPr>
              <w:t>.3</w:t>
            </w:r>
          </w:p>
        </w:tc>
        <w:tc>
          <w:tcPr>
            <w:tcW w:w="1985" w:type="dxa"/>
            <w:tcBorders>
              <w:top w:val="single" w:sz="4" w:space="0" w:color="auto"/>
              <w:left w:val="single" w:sz="7" w:space="0" w:color="000000"/>
              <w:bottom w:val="single" w:sz="4" w:space="0" w:color="auto"/>
              <w:right w:val="single" w:sz="7" w:space="0" w:color="000000"/>
            </w:tcBorders>
          </w:tcPr>
          <w:p w14:paraId="36F9F2E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couplings</w:t>
            </w:r>
          </w:p>
        </w:tc>
        <w:tc>
          <w:tcPr>
            <w:tcW w:w="1356" w:type="dxa"/>
            <w:tcBorders>
              <w:top w:val="single" w:sz="4" w:space="0" w:color="auto"/>
              <w:left w:val="single" w:sz="7" w:space="0" w:color="000000"/>
              <w:bottom w:val="single" w:sz="4" w:space="0" w:color="auto"/>
              <w:right w:val="single" w:sz="7" w:space="0" w:color="000000"/>
            </w:tcBorders>
          </w:tcPr>
          <w:p w14:paraId="2DE984A1" w14:textId="77777777" w:rsidR="003D7107" w:rsidRDefault="003D7107" w:rsidP="006F0C9C">
            <w:r w:rsidRPr="008940DE">
              <w:t>20</w:t>
            </w:r>
          </w:p>
        </w:tc>
        <w:tc>
          <w:tcPr>
            <w:tcW w:w="1053" w:type="dxa"/>
            <w:tcBorders>
              <w:top w:val="single" w:sz="4" w:space="0" w:color="auto"/>
              <w:left w:val="single" w:sz="7" w:space="0" w:color="000000"/>
              <w:bottom w:val="single" w:sz="4" w:space="0" w:color="auto"/>
              <w:right w:val="single" w:sz="7" w:space="0" w:color="000000"/>
            </w:tcBorders>
          </w:tcPr>
          <w:p w14:paraId="7291EB1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2F543B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7634E79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4" w:space="0" w:color="auto"/>
            </w:tcBorders>
          </w:tcPr>
          <w:p w14:paraId="66A5EA6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4" w:space="0" w:color="auto"/>
            </w:tcBorders>
          </w:tcPr>
          <w:p w14:paraId="061DEA7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44B81BB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4" w:space="0" w:color="auto"/>
            </w:tcBorders>
          </w:tcPr>
          <w:p w14:paraId="660CF2F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08DE6295" w14:textId="77777777" w:rsidTr="006F0C9C">
        <w:tblPrEx>
          <w:tblCellMar>
            <w:top w:w="0" w:type="dxa"/>
            <w:bottom w:w="0" w:type="dxa"/>
          </w:tblCellMar>
        </w:tblPrEx>
        <w:trPr>
          <w:gridAfter w:val="1"/>
          <w:wAfter w:w="5506" w:type="dxa"/>
          <w:trHeight w:val="302"/>
        </w:trPr>
        <w:tc>
          <w:tcPr>
            <w:tcW w:w="852" w:type="dxa"/>
            <w:tcBorders>
              <w:top w:val="single" w:sz="4" w:space="0" w:color="auto"/>
              <w:left w:val="single" w:sz="8" w:space="0" w:color="000000"/>
              <w:bottom w:val="single" w:sz="4" w:space="0" w:color="auto"/>
              <w:right w:val="single" w:sz="7" w:space="0" w:color="000000"/>
            </w:tcBorders>
          </w:tcPr>
          <w:p w14:paraId="14D85CD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53</w:t>
            </w:r>
            <w:r w:rsidRPr="00701FEB">
              <w:rPr>
                <w:b/>
              </w:rPr>
              <w:t>.4</w:t>
            </w:r>
          </w:p>
        </w:tc>
        <w:tc>
          <w:tcPr>
            <w:tcW w:w="1985" w:type="dxa"/>
            <w:tcBorders>
              <w:top w:val="single" w:sz="4" w:space="0" w:color="auto"/>
              <w:left w:val="single" w:sz="7" w:space="0" w:color="000000"/>
              <w:bottom w:val="single" w:sz="4" w:space="0" w:color="auto"/>
              <w:right w:val="single" w:sz="7" w:space="0" w:color="000000"/>
            </w:tcBorders>
          </w:tcPr>
          <w:p w14:paraId="4B6E6DF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Bolts and nuts</w:t>
            </w:r>
          </w:p>
        </w:tc>
        <w:tc>
          <w:tcPr>
            <w:tcW w:w="1356" w:type="dxa"/>
            <w:tcBorders>
              <w:top w:val="single" w:sz="4" w:space="0" w:color="auto"/>
              <w:left w:val="single" w:sz="7" w:space="0" w:color="000000"/>
              <w:bottom w:val="single" w:sz="4" w:space="0" w:color="auto"/>
              <w:right w:val="single" w:sz="7" w:space="0" w:color="000000"/>
            </w:tcBorders>
          </w:tcPr>
          <w:p w14:paraId="667E3A21" w14:textId="77777777" w:rsidR="003D7107" w:rsidRDefault="003D7107" w:rsidP="006F0C9C">
            <w:r w:rsidRPr="008940DE">
              <w:t>20</w:t>
            </w:r>
          </w:p>
        </w:tc>
        <w:tc>
          <w:tcPr>
            <w:tcW w:w="1053" w:type="dxa"/>
            <w:tcBorders>
              <w:top w:val="single" w:sz="4" w:space="0" w:color="auto"/>
              <w:left w:val="single" w:sz="7" w:space="0" w:color="000000"/>
              <w:bottom w:val="single" w:sz="4" w:space="0" w:color="auto"/>
              <w:right w:val="single" w:sz="7" w:space="0" w:color="000000"/>
            </w:tcBorders>
          </w:tcPr>
          <w:p w14:paraId="1388FF2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09B2062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0DA24DA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4" w:space="0" w:color="auto"/>
            </w:tcBorders>
          </w:tcPr>
          <w:p w14:paraId="268A9AF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4" w:space="0" w:color="auto"/>
            </w:tcBorders>
          </w:tcPr>
          <w:p w14:paraId="2E6813F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69D34FA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4" w:space="0" w:color="auto"/>
            </w:tcBorders>
          </w:tcPr>
          <w:p w14:paraId="6AA2F6A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440B4211" w14:textId="77777777" w:rsidTr="006F0C9C">
        <w:tblPrEx>
          <w:tblCellMar>
            <w:top w:w="0" w:type="dxa"/>
            <w:bottom w:w="0" w:type="dxa"/>
          </w:tblCellMar>
        </w:tblPrEx>
        <w:trPr>
          <w:gridAfter w:val="1"/>
          <w:wAfter w:w="5506" w:type="dxa"/>
          <w:trHeight w:val="265"/>
        </w:trPr>
        <w:tc>
          <w:tcPr>
            <w:tcW w:w="852" w:type="dxa"/>
            <w:tcBorders>
              <w:top w:val="single" w:sz="4" w:space="0" w:color="auto"/>
              <w:left w:val="single" w:sz="8" w:space="0" w:color="000000"/>
              <w:bottom w:val="single" w:sz="4" w:space="0" w:color="auto"/>
              <w:right w:val="single" w:sz="7" w:space="0" w:color="000000"/>
            </w:tcBorders>
          </w:tcPr>
          <w:p w14:paraId="56789AC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53</w:t>
            </w:r>
            <w:r w:rsidRPr="00701FEB">
              <w:rPr>
                <w:b/>
              </w:rPr>
              <w:t>.5</w:t>
            </w:r>
          </w:p>
        </w:tc>
        <w:tc>
          <w:tcPr>
            <w:tcW w:w="1985" w:type="dxa"/>
            <w:tcBorders>
              <w:top w:val="single" w:sz="4" w:space="0" w:color="auto"/>
              <w:left w:val="single" w:sz="7" w:space="0" w:color="000000"/>
              <w:bottom w:val="single" w:sz="4" w:space="0" w:color="auto"/>
              <w:right w:val="single" w:sz="7" w:space="0" w:color="000000"/>
            </w:tcBorders>
          </w:tcPr>
          <w:p w14:paraId="6BD6F4B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Oil seals</w:t>
            </w:r>
          </w:p>
        </w:tc>
        <w:tc>
          <w:tcPr>
            <w:tcW w:w="1356" w:type="dxa"/>
            <w:tcBorders>
              <w:top w:val="single" w:sz="4" w:space="0" w:color="auto"/>
              <w:left w:val="single" w:sz="7" w:space="0" w:color="000000"/>
              <w:bottom w:val="single" w:sz="4" w:space="0" w:color="auto"/>
              <w:right w:val="single" w:sz="7" w:space="0" w:color="000000"/>
            </w:tcBorders>
          </w:tcPr>
          <w:p w14:paraId="30783A86" w14:textId="77777777" w:rsidR="003D7107" w:rsidRDefault="003D7107" w:rsidP="006F0C9C">
            <w:r w:rsidRPr="008940DE">
              <w:t>20</w:t>
            </w:r>
          </w:p>
        </w:tc>
        <w:tc>
          <w:tcPr>
            <w:tcW w:w="1053" w:type="dxa"/>
            <w:tcBorders>
              <w:top w:val="single" w:sz="4" w:space="0" w:color="auto"/>
              <w:left w:val="single" w:sz="7" w:space="0" w:color="000000"/>
              <w:bottom w:val="single" w:sz="4" w:space="0" w:color="auto"/>
              <w:right w:val="single" w:sz="7" w:space="0" w:color="000000"/>
            </w:tcBorders>
          </w:tcPr>
          <w:p w14:paraId="0F69F95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F8ECC6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544470C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4" w:space="0" w:color="auto"/>
            </w:tcBorders>
          </w:tcPr>
          <w:p w14:paraId="60A812C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4" w:space="0" w:color="auto"/>
            </w:tcBorders>
          </w:tcPr>
          <w:p w14:paraId="2AE65AB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62336F0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4" w:space="0" w:color="auto"/>
            </w:tcBorders>
          </w:tcPr>
          <w:p w14:paraId="6A36669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5686BF94" w14:textId="77777777" w:rsidTr="006F0C9C">
        <w:tblPrEx>
          <w:tblCellMar>
            <w:top w:w="0" w:type="dxa"/>
            <w:bottom w:w="0" w:type="dxa"/>
          </w:tblCellMar>
        </w:tblPrEx>
        <w:trPr>
          <w:gridAfter w:val="1"/>
          <w:wAfter w:w="5506" w:type="dxa"/>
          <w:trHeight w:val="85"/>
        </w:trPr>
        <w:tc>
          <w:tcPr>
            <w:tcW w:w="852" w:type="dxa"/>
            <w:tcBorders>
              <w:top w:val="single" w:sz="4" w:space="0" w:color="auto"/>
              <w:left w:val="single" w:sz="8" w:space="0" w:color="000000"/>
              <w:bottom w:val="single" w:sz="4" w:space="0" w:color="auto"/>
              <w:right w:val="single" w:sz="7" w:space="0" w:color="000000"/>
            </w:tcBorders>
          </w:tcPr>
          <w:p w14:paraId="7EF2666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lastRenderedPageBreak/>
              <w:t>1</w:t>
            </w:r>
            <w:r>
              <w:rPr>
                <w:b/>
              </w:rPr>
              <w:t>53</w:t>
            </w:r>
            <w:r w:rsidRPr="00701FEB">
              <w:rPr>
                <w:b/>
              </w:rPr>
              <w:t>.6</w:t>
            </w:r>
          </w:p>
        </w:tc>
        <w:tc>
          <w:tcPr>
            <w:tcW w:w="1985" w:type="dxa"/>
            <w:tcBorders>
              <w:top w:val="single" w:sz="4" w:space="0" w:color="auto"/>
              <w:left w:val="single" w:sz="7" w:space="0" w:color="000000"/>
              <w:bottom w:val="single" w:sz="4" w:space="0" w:color="auto"/>
              <w:right w:val="single" w:sz="7" w:space="0" w:color="000000"/>
            </w:tcBorders>
          </w:tcPr>
          <w:p w14:paraId="344EA02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Bearings</w:t>
            </w:r>
          </w:p>
        </w:tc>
        <w:tc>
          <w:tcPr>
            <w:tcW w:w="1356" w:type="dxa"/>
            <w:tcBorders>
              <w:top w:val="single" w:sz="4" w:space="0" w:color="auto"/>
              <w:left w:val="single" w:sz="7" w:space="0" w:color="000000"/>
              <w:bottom w:val="single" w:sz="4" w:space="0" w:color="auto"/>
              <w:right w:val="single" w:sz="7" w:space="0" w:color="000000"/>
            </w:tcBorders>
          </w:tcPr>
          <w:p w14:paraId="47620CCC" w14:textId="77777777" w:rsidR="003D7107" w:rsidRDefault="003D7107" w:rsidP="006F0C9C">
            <w:r w:rsidRPr="008940DE">
              <w:t>20</w:t>
            </w:r>
          </w:p>
        </w:tc>
        <w:tc>
          <w:tcPr>
            <w:tcW w:w="1053" w:type="dxa"/>
            <w:tcBorders>
              <w:top w:val="single" w:sz="4" w:space="0" w:color="auto"/>
              <w:left w:val="single" w:sz="7" w:space="0" w:color="000000"/>
              <w:bottom w:val="single" w:sz="4" w:space="0" w:color="auto"/>
              <w:right w:val="single" w:sz="7" w:space="0" w:color="000000"/>
            </w:tcBorders>
          </w:tcPr>
          <w:p w14:paraId="1791BCC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4D043A3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363A4FF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4" w:space="0" w:color="auto"/>
            </w:tcBorders>
          </w:tcPr>
          <w:p w14:paraId="761A4D2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4" w:space="0" w:color="auto"/>
            </w:tcBorders>
          </w:tcPr>
          <w:p w14:paraId="6A0DF71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34CD941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4" w:space="0" w:color="auto"/>
            </w:tcBorders>
          </w:tcPr>
          <w:p w14:paraId="4DB5E7B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63C93AA9" w14:textId="77777777" w:rsidTr="006F0C9C">
        <w:tblPrEx>
          <w:tblCellMar>
            <w:top w:w="0" w:type="dxa"/>
            <w:bottom w:w="0" w:type="dxa"/>
          </w:tblCellMar>
        </w:tblPrEx>
        <w:trPr>
          <w:gridAfter w:val="1"/>
          <w:wAfter w:w="5506" w:type="dxa"/>
          <w:trHeight w:val="184"/>
        </w:trPr>
        <w:tc>
          <w:tcPr>
            <w:tcW w:w="852" w:type="dxa"/>
            <w:tcBorders>
              <w:top w:val="single" w:sz="4" w:space="0" w:color="auto"/>
              <w:left w:val="single" w:sz="8" w:space="0" w:color="000000"/>
              <w:bottom w:val="single" w:sz="4" w:space="0" w:color="auto"/>
              <w:right w:val="single" w:sz="7" w:space="0" w:color="000000"/>
            </w:tcBorders>
          </w:tcPr>
          <w:p w14:paraId="0A706CC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53</w:t>
            </w:r>
            <w:r w:rsidRPr="00701FEB">
              <w:rPr>
                <w:b/>
              </w:rPr>
              <w:t>.7</w:t>
            </w:r>
          </w:p>
        </w:tc>
        <w:tc>
          <w:tcPr>
            <w:tcW w:w="1985" w:type="dxa"/>
            <w:tcBorders>
              <w:top w:val="single" w:sz="4" w:space="0" w:color="auto"/>
              <w:left w:val="single" w:sz="7" w:space="0" w:color="000000"/>
              <w:bottom w:val="single" w:sz="4" w:space="0" w:color="auto"/>
              <w:right w:val="single" w:sz="7" w:space="0" w:color="000000"/>
            </w:tcBorders>
          </w:tcPr>
          <w:p w14:paraId="1609EA3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Gland packing</w:t>
            </w:r>
          </w:p>
        </w:tc>
        <w:tc>
          <w:tcPr>
            <w:tcW w:w="1356" w:type="dxa"/>
            <w:tcBorders>
              <w:top w:val="single" w:sz="4" w:space="0" w:color="auto"/>
              <w:left w:val="single" w:sz="7" w:space="0" w:color="000000"/>
              <w:bottom w:val="single" w:sz="4" w:space="0" w:color="auto"/>
              <w:right w:val="single" w:sz="7" w:space="0" w:color="000000"/>
            </w:tcBorders>
          </w:tcPr>
          <w:p w14:paraId="156BAE68" w14:textId="77777777" w:rsidR="003D7107" w:rsidRDefault="003D7107" w:rsidP="006F0C9C">
            <w:r w:rsidRPr="008940DE">
              <w:t>20</w:t>
            </w:r>
          </w:p>
        </w:tc>
        <w:tc>
          <w:tcPr>
            <w:tcW w:w="1053" w:type="dxa"/>
            <w:tcBorders>
              <w:top w:val="single" w:sz="4" w:space="0" w:color="auto"/>
              <w:left w:val="single" w:sz="7" w:space="0" w:color="000000"/>
              <w:bottom w:val="single" w:sz="4" w:space="0" w:color="auto"/>
              <w:right w:val="single" w:sz="7" w:space="0" w:color="000000"/>
            </w:tcBorders>
          </w:tcPr>
          <w:p w14:paraId="5F0E7E8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4A1819F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19A80EC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4" w:space="0" w:color="auto"/>
            </w:tcBorders>
          </w:tcPr>
          <w:p w14:paraId="5F4C25D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4" w:space="0" w:color="auto"/>
            </w:tcBorders>
          </w:tcPr>
          <w:p w14:paraId="075557E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7019A00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4" w:space="0" w:color="auto"/>
            </w:tcBorders>
          </w:tcPr>
          <w:p w14:paraId="221D942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5A862BBB" w14:textId="77777777" w:rsidTr="006F0C9C">
        <w:tblPrEx>
          <w:tblCellMar>
            <w:top w:w="0" w:type="dxa"/>
            <w:bottom w:w="0" w:type="dxa"/>
          </w:tblCellMar>
        </w:tblPrEx>
        <w:trPr>
          <w:gridAfter w:val="1"/>
          <w:wAfter w:w="5506" w:type="dxa"/>
          <w:trHeight w:val="85"/>
        </w:trPr>
        <w:tc>
          <w:tcPr>
            <w:tcW w:w="852" w:type="dxa"/>
            <w:tcBorders>
              <w:top w:val="single" w:sz="4" w:space="0" w:color="auto"/>
              <w:left w:val="single" w:sz="8" w:space="0" w:color="000000"/>
              <w:bottom w:val="single" w:sz="4" w:space="0" w:color="auto"/>
              <w:right w:val="single" w:sz="7" w:space="0" w:color="000000"/>
            </w:tcBorders>
          </w:tcPr>
          <w:p w14:paraId="39DC62D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54</w:t>
            </w:r>
          </w:p>
        </w:tc>
        <w:tc>
          <w:tcPr>
            <w:tcW w:w="1985" w:type="dxa"/>
            <w:tcBorders>
              <w:top w:val="single" w:sz="4" w:space="0" w:color="auto"/>
              <w:left w:val="single" w:sz="7" w:space="0" w:color="000000"/>
              <w:bottom w:val="single" w:sz="4" w:space="0" w:color="auto"/>
              <w:right w:val="single" w:sz="7" w:space="0" w:color="000000"/>
            </w:tcBorders>
          </w:tcPr>
          <w:p w14:paraId="56C8150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Complete replacement of water pump 11KW</w:t>
            </w:r>
          </w:p>
        </w:tc>
        <w:tc>
          <w:tcPr>
            <w:tcW w:w="1356" w:type="dxa"/>
            <w:tcBorders>
              <w:top w:val="single" w:sz="4" w:space="0" w:color="auto"/>
              <w:left w:val="single" w:sz="7" w:space="0" w:color="000000"/>
              <w:bottom w:val="single" w:sz="4" w:space="0" w:color="auto"/>
              <w:right w:val="single" w:sz="7" w:space="0" w:color="000000"/>
            </w:tcBorders>
          </w:tcPr>
          <w:p w14:paraId="54DBF90C" w14:textId="77777777" w:rsidR="003D7107" w:rsidRDefault="003D7107" w:rsidP="006F0C9C">
            <w:r w:rsidRPr="008940DE">
              <w:t>20</w:t>
            </w:r>
          </w:p>
        </w:tc>
        <w:tc>
          <w:tcPr>
            <w:tcW w:w="1053" w:type="dxa"/>
            <w:tcBorders>
              <w:top w:val="single" w:sz="4" w:space="0" w:color="auto"/>
              <w:left w:val="single" w:sz="7" w:space="0" w:color="000000"/>
              <w:bottom w:val="single" w:sz="4" w:space="0" w:color="auto"/>
              <w:right w:val="single" w:sz="7" w:space="0" w:color="000000"/>
            </w:tcBorders>
          </w:tcPr>
          <w:p w14:paraId="15EE281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C84AEF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3938B41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4" w:space="0" w:color="auto"/>
            </w:tcBorders>
          </w:tcPr>
          <w:p w14:paraId="4F627E8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4" w:space="0" w:color="auto"/>
            </w:tcBorders>
          </w:tcPr>
          <w:p w14:paraId="109D9BA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gridSpan w:val="2"/>
            <w:tcBorders>
              <w:top w:val="single" w:sz="4" w:space="0" w:color="auto"/>
              <w:left w:val="single" w:sz="4" w:space="0" w:color="auto"/>
              <w:bottom w:val="single" w:sz="4" w:space="0" w:color="auto"/>
              <w:right w:val="single" w:sz="4" w:space="0" w:color="auto"/>
            </w:tcBorders>
          </w:tcPr>
          <w:p w14:paraId="0969F50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tcBorders>
              <w:top w:val="single" w:sz="4" w:space="0" w:color="auto"/>
              <w:left w:val="single" w:sz="4" w:space="0" w:color="auto"/>
              <w:bottom w:val="single" w:sz="4" w:space="0" w:color="auto"/>
              <w:right w:val="single" w:sz="4" w:space="0" w:color="auto"/>
            </w:tcBorders>
          </w:tcPr>
          <w:p w14:paraId="40E98AF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14032C56" w14:textId="77777777" w:rsidTr="006F0C9C">
        <w:tblPrEx>
          <w:tblCellMar>
            <w:top w:w="0" w:type="dxa"/>
            <w:bottom w:w="0" w:type="dxa"/>
          </w:tblCellMar>
        </w:tblPrEx>
        <w:trPr>
          <w:gridAfter w:val="1"/>
          <w:wAfter w:w="5506" w:type="dxa"/>
          <w:trHeight w:val="85"/>
        </w:trPr>
        <w:tc>
          <w:tcPr>
            <w:tcW w:w="6806" w:type="dxa"/>
            <w:gridSpan w:val="5"/>
            <w:tcBorders>
              <w:top w:val="single" w:sz="4" w:space="0" w:color="auto"/>
              <w:left w:val="single" w:sz="8" w:space="0" w:color="000000"/>
              <w:bottom w:val="single" w:sz="4" w:space="0" w:color="auto"/>
            </w:tcBorders>
          </w:tcPr>
          <w:p w14:paraId="68488FA1" w14:textId="77777777" w:rsidR="003D7107" w:rsidRPr="00701FEB" w:rsidRDefault="003D7107" w:rsidP="006F0C9C">
            <w:pPr>
              <w:tabs>
                <w:tab w:val="left" w:pos="-720"/>
                <w:tab w:val="left" w:pos="0"/>
                <w:tab w:val="left" w:pos="7530"/>
              </w:tabs>
              <w:spacing w:after="58" w:line="254" w:lineRule="exact"/>
              <w:rPr>
                <w:b/>
              </w:rPr>
            </w:pPr>
            <w:r w:rsidRPr="00701FEB">
              <w:rPr>
                <w:b/>
              </w:rPr>
              <w:tab/>
              <w:t>SUB-TOTAL</w:t>
            </w:r>
          </w:p>
        </w:tc>
        <w:tc>
          <w:tcPr>
            <w:tcW w:w="1842" w:type="dxa"/>
            <w:gridSpan w:val="2"/>
            <w:tcBorders>
              <w:top w:val="single" w:sz="4" w:space="0" w:color="auto"/>
              <w:bottom w:val="single" w:sz="4" w:space="0" w:color="auto"/>
            </w:tcBorders>
          </w:tcPr>
          <w:p w14:paraId="42BB068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bottom w:val="single" w:sz="4" w:space="0" w:color="auto"/>
            </w:tcBorders>
          </w:tcPr>
          <w:p w14:paraId="1BF555B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gridSpan w:val="2"/>
            <w:tcBorders>
              <w:top w:val="single" w:sz="4" w:space="0" w:color="auto"/>
              <w:bottom w:val="single" w:sz="4" w:space="0" w:color="auto"/>
            </w:tcBorders>
          </w:tcPr>
          <w:p w14:paraId="2DE6E31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842" w:type="dxa"/>
            <w:gridSpan w:val="2"/>
            <w:tcBorders>
              <w:top w:val="single" w:sz="4" w:space="0" w:color="auto"/>
              <w:bottom w:val="single" w:sz="4" w:space="0" w:color="auto"/>
              <w:right w:val="single" w:sz="4" w:space="0" w:color="auto"/>
            </w:tcBorders>
          </w:tcPr>
          <w:p w14:paraId="0DA2C26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Pr>
                <w:b/>
              </w:rPr>
              <w:t>SUB-TOTAL- 3</w:t>
            </w:r>
          </w:p>
        </w:tc>
        <w:tc>
          <w:tcPr>
            <w:tcW w:w="1842" w:type="dxa"/>
            <w:tcBorders>
              <w:top w:val="single" w:sz="4" w:space="0" w:color="auto"/>
              <w:left w:val="single" w:sz="4" w:space="0" w:color="auto"/>
              <w:bottom w:val="single" w:sz="4" w:space="0" w:color="auto"/>
              <w:right w:val="single" w:sz="4" w:space="0" w:color="auto"/>
            </w:tcBorders>
          </w:tcPr>
          <w:p w14:paraId="3807884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bl>
    <w:p w14:paraId="58C8A958"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p>
    <w:p w14:paraId="25158776" w14:textId="77777777" w:rsidR="003D7107" w:rsidRPr="00DC07A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r w:rsidRPr="00DC07A7">
        <w:rPr>
          <w:b/>
        </w:rPr>
        <w:t xml:space="preserve">Table </w:t>
      </w:r>
      <w:r>
        <w:rPr>
          <w:b/>
        </w:rPr>
        <w:t>4</w:t>
      </w:r>
    </w:p>
    <w:p w14:paraId="45FA8253"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tbl>
      <w:tblPr>
        <w:tblW w:w="15594" w:type="dxa"/>
        <w:tblInd w:w="-23" w:type="dxa"/>
        <w:tblLayout w:type="fixed"/>
        <w:tblCellMar>
          <w:left w:w="120" w:type="dxa"/>
          <w:right w:w="120" w:type="dxa"/>
        </w:tblCellMar>
        <w:tblLook w:val="0000" w:firstRow="0" w:lastRow="0" w:firstColumn="0" w:lastColumn="0" w:noHBand="0" w:noVBand="0"/>
      </w:tblPr>
      <w:tblGrid>
        <w:gridCol w:w="765"/>
        <w:gridCol w:w="1988"/>
        <w:gridCol w:w="1440"/>
        <w:gridCol w:w="1053"/>
        <w:gridCol w:w="1560"/>
        <w:gridCol w:w="1842"/>
        <w:gridCol w:w="1701"/>
        <w:gridCol w:w="1560"/>
        <w:gridCol w:w="1842"/>
        <w:gridCol w:w="1843"/>
      </w:tblGrid>
      <w:tr w:rsidR="003D7107" w:rsidRPr="00701FEB" w14:paraId="3F91572D"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shd w:val="clear" w:color="auto" w:fill="A6A6A6"/>
          </w:tcPr>
          <w:p w14:paraId="3666766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Item</w:t>
            </w:r>
          </w:p>
          <w:p w14:paraId="13DA305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No</w:t>
            </w:r>
          </w:p>
        </w:tc>
        <w:tc>
          <w:tcPr>
            <w:tcW w:w="1988" w:type="dxa"/>
            <w:tcBorders>
              <w:top w:val="single" w:sz="4" w:space="0" w:color="auto"/>
              <w:left w:val="single" w:sz="7" w:space="0" w:color="000000"/>
              <w:bottom w:val="single" w:sz="4" w:space="0" w:color="auto"/>
              <w:right w:val="single" w:sz="7" w:space="0" w:color="000000"/>
            </w:tcBorders>
            <w:shd w:val="clear" w:color="auto" w:fill="A6A6A6"/>
          </w:tcPr>
          <w:p w14:paraId="347DD718" w14:textId="77777777" w:rsidR="003D7107" w:rsidRPr="00701FEB" w:rsidRDefault="003D7107" w:rsidP="006F0C9C">
            <w:pPr>
              <w:spacing w:line="120" w:lineRule="exact"/>
              <w:jc w:val="center"/>
              <w:rPr>
                <w:b/>
              </w:rPr>
            </w:pPr>
          </w:p>
          <w:p w14:paraId="5AB18AD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Description</w:t>
            </w:r>
          </w:p>
          <w:p w14:paraId="6828FD4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Servicing</w:t>
            </w:r>
          </w:p>
        </w:tc>
        <w:tc>
          <w:tcPr>
            <w:tcW w:w="1440" w:type="dxa"/>
            <w:tcBorders>
              <w:top w:val="single" w:sz="4" w:space="0" w:color="auto"/>
              <w:left w:val="single" w:sz="7" w:space="0" w:color="000000"/>
              <w:bottom w:val="single" w:sz="4" w:space="0" w:color="auto"/>
              <w:right w:val="single" w:sz="7" w:space="0" w:color="000000"/>
            </w:tcBorders>
            <w:shd w:val="clear" w:color="auto" w:fill="A6A6A6"/>
            <w:vAlign w:val="center"/>
          </w:tcPr>
          <w:p w14:paraId="0789611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1053" w:type="dxa"/>
            <w:tcBorders>
              <w:top w:val="single" w:sz="4" w:space="0" w:color="auto"/>
              <w:left w:val="single" w:sz="7" w:space="0" w:color="000000"/>
              <w:bottom w:val="single" w:sz="4" w:space="0" w:color="auto"/>
              <w:right w:val="single" w:sz="7" w:space="0" w:color="000000"/>
            </w:tcBorders>
            <w:shd w:val="clear" w:color="auto" w:fill="A6A6A6"/>
          </w:tcPr>
          <w:p w14:paraId="3C5E7018" w14:textId="77777777" w:rsidR="003D7107" w:rsidRDefault="003D7107" w:rsidP="006F0C9C">
            <w:pPr>
              <w:spacing w:line="200" w:lineRule="exact"/>
              <w:jc w:val="center"/>
              <w:rPr>
                <w:b/>
              </w:rPr>
            </w:pPr>
          </w:p>
          <w:p w14:paraId="0DFF202A" w14:textId="77777777" w:rsidR="003D7107" w:rsidRPr="00B03959" w:rsidRDefault="003D7107" w:rsidP="006F0C9C">
            <w:pPr>
              <w:spacing w:line="200" w:lineRule="exact"/>
              <w:jc w:val="center"/>
              <w:rPr>
                <w:b/>
              </w:rPr>
            </w:pPr>
            <w:r>
              <w:rPr>
                <w:b/>
              </w:rPr>
              <w:t>Unit Price</w:t>
            </w:r>
          </w:p>
          <w:p w14:paraId="0F819DC3" w14:textId="77777777" w:rsidR="003D7107" w:rsidRDefault="003D7107" w:rsidP="006F0C9C">
            <w:pPr>
              <w:spacing w:line="200" w:lineRule="exact"/>
              <w:jc w:val="center"/>
              <w:rPr>
                <w:b/>
              </w:rPr>
            </w:pPr>
            <w:r>
              <w:rPr>
                <w:b/>
              </w:rPr>
              <w:t>Year 1</w:t>
            </w:r>
          </w:p>
          <w:p w14:paraId="7A8E05A6" w14:textId="77777777" w:rsidR="003D7107" w:rsidRPr="00701FEB" w:rsidRDefault="003D7107" w:rsidP="006F0C9C">
            <w:pPr>
              <w:spacing w:line="200" w:lineRule="exact"/>
              <w:jc w:val="center"/>
              <w:rPr>
                <w:b/>
              </w:rPr>
            </w:pPr>
          </w:p>
          <w:p w14:paraId="357B99E8" w14:textId="77777777" w:rsidR="003D7107" w:rsidRPr="00701FEB" w:rsidRDefault="003D7107" w:rsidP="006F0C9C">
            <w:pPr>
              <w:spacing w:line="200" w:lineRule="exact"/>
              <w:rPr>
                <w:b/>
              </w:rPr>
            </w:pPr>
            <w:r w:rsidRPr="00701FEB">
              <w:rPr>
                <w:b/>
              </w:rPr>
              <w:t xml:space="preserve"> </w:t>
            </w:r>
          </w:p>
        </w:tc>
        <w:tc>
          <w:tcPr>
            <w:tcW w:w="1560" w:type="dxa"/>
            <w:tcBorders>
              <w:top w:val="single" w:sz="4" w:space="0" w:color="auto"/>
              <w:left w:val="single" w:sz="7" w:space="0" w:color="000000"/>
              <w:bottom w:val="single" w:sz="4" w:space="0" w:color="auto"/>
              <w:right w:val="single" w:sz="4" w:space="0" w:color="auto"/>
            </w:tcBorders>
            <w:shd w:val="clear" w:color="auto" w:fill="A6A6A6"/>
          </w:tcPr>
          <w:p w14:paraId="61CC22A2"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6F599A62" w14:textId="77777777" w:rsidR="003D7107" w:rsidRPr="00701FEB" w:rsidRDefault="003D7107" w:rsidP="006F0C9C">
            <w:pPr>
              <w:spacing w:line="200" w:lineRule="exact"/>
              <w:jc w:val="center"/>
              <w:rPr>
                <w:b/>
              </w:rPr>
            </w:pPr>
            <w:r>
              <w:rPr>
                <w:b/>
              </w:rPr>
              <w:t>Total for Year 1</w:t>
            </w: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5B84934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081286AD" w14:textId="77777777" w:rsidR="003D7107" w:rsidRPr="00B03959" w:rsidRDefault="003D7107" w:rsidP="006F0C9C">
            <w:pPr>
              <w:spacing w:line="200" w:lineRule="exact"/>
              <w:jc w:val="center"/>
              <w:rPr>
                <w:b/>
              </w:rPr>
            </w:pPr>
            <w:r>
              <w:rPr>
                <w:b/>
              </w:rPr>
              <w:t>Unit Price</w:t>
            </w:r>
          </w:p>
          <w:p w14:paraId="49C54EB3" w14:textId="77777777" w:rsidR="003D7107" w:rsidRDefault="003D7107" w:rsidP="006F0C9C">
            <w:pPr>
              <w:spacing w:line="200" w:lineRule="exact"/>
              <w:jc w:val="center"/>
              <w:rPr>
                <w:b/>
              </w:rPr>
            </w:pPr>
            <w:r>
              <w:rPr>
                <w:b/>
              </w:rPr>
              <w:t>Year 2</w:t>
            </w:r>
          </w:p>
          <w:p w14:paraId="3168F72E" w14:textId="77777777" w:rsidR="003D7107" w:rsidRPr="00701FEB" w:rsidRDefault="003D7107" w:rsidP="006F0C9C">
            <w:pPr>
              <w:spacing w:line="200" w:lineRule="exact"/>
              <w:rPr>
                <w:b/>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22DF647F" w14:textId="77777777" w:rsidR="003D7107" w:rsidRDefault="003D7107" w:rsidP="006F0C9C">
            <w:pPr>
              <w:spacing w:line="200" w:lineRule="exact"/>
              <w:jc w:val="center"/>
              <w:rPr>
                <w:b/>
              </w:rPr>
            </w:pPr>
          </w:p>
          <w:p w14:paraId="6F1F2C3C" w14:textId="77777777" w:rsidR="003D7107" w:rsidRDefault="003D7107" w:rsidP="006F0C9C">
            <w:pPr>
              <w:spacing w:line="200" w:lineRule="exact"/>
              <w:jc w:val="center"/>
              <w:rPr>
                <w:b/>
              </w:rPr>
            </w:pPr>
          </w:p>
          <w:p w14:paraId="19F0DA4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560" w:type="dxa"/>
            <w:tcBorders>
              <w:top w:val="single" w:sz="4" w:space="0" w:color="auto"/>
              <w:left w:val="single" w:sz="4" w:space="0" w:color="auto"/>
              <w:bottom w:val="single" w:sz="4" w:space="0" w:color="auto"/>
              <w:right w:val="single" w:sz="4" w:space="0" w:color="auto"/>
            </w:tcBorders>
            <w:shd w:val="clear" w:color="auto" w:fill="A6A6A6"/>
          </w:tcPr>
          <w:p w14:paraId="47F3BA60"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6C41DF1F" w14:textId="77777777" w:rsidR="003D7107" w:rsidRPr="00B03959" w:rsidRDefault="003D7107" w:rsidP="006F0C9C">
            <w:pPr>
              <w:spacing w:line="200" w:lineRule="exact"/>
              <w:jc w:val="center"/>
              <w:rPr>
                <w:b/>
              </w:rPr>
            </w:pPr>
            <w:r>
              <w:rPr>
                <w:b/>
              </w:rPr>
              <w:t>Unit Price</w:t>
            </w:r>
          </w:p>
          <w:p w14:paraId="361997D5" w14:textId="77777777" w:rsidR="003D7107" w:rsidRDefault="003D7107" w:rsidP="006F0C9C">
            <w:pPr>
              <w:spacing w:line="200" w:lineRule="exact"/>
              <w:jc w:val="center"/>
              <w:rPr>
                <w:b/>
              </w:rPr>
            </w:pPr>
            <w:r>
              <w:rPr>
                <w:b/>
              </w:rPr>
              <w:t>Year 3</w:t>
            </w:r>
          </w:p>
          <w:p w14:paraId="0EE28BB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2415B974"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70785AC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54404523"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40A92176"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Amount</w:t>
            </w:r>
          </w:p>
          <w:p w14:paraId="33758C3A"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Year (1,2 &amp; 3)</w:t>
            </w:r>
          </w:p>
        </w:tc>
      </w:tr>
      <w:tr w:rsidR="003D7107" w:rsidRPr="00701FEB" w14:paraId="360C341A"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tcPr>
          <w:p w14:paraId="45CA257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55</w:t>
            </w:r>
          </w:p>
        </w:tc>
        <w:tc>
          <w:tcPr>
            <w:tcW w:w="1988" w:type="dxa"/>
            <w:tcBorders>
              <w:top w:val="single" w:sz="4" w:space="0" w:color="auto"/>
              <w:left w:val="single" w:sz="7" w:space="0" w:color="000000"/>
              <w:bottom w:val="single" w:sz="4" w:space="0" w:color="auto"/>
              <w:right w:val="single" w:sz="7" w:space="0" w:color="000000"/>
            </w:tcBorders>
          </w:tcPr>
          <w:p w14:paraId="770C81C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 xml:space="preserve">COMPRESSOR </w:t>
            </w:r>
          </w:p>
        </w:tc>
        <w:tc>
          <w:tcPr>
            <w:tcW w:w="12841" w:type="dxa"/>
            <w:gridSpan w:val="8"/>
            <w:tcBorders>
              <w:top w:val="single" w:sz="4" w:space="0" w:color="auto"/>
              <w:left w:val="single" w:sz="7" w:space="0" w:color="000000"/>
              <w:bottom w:val="single" w:sz="4" w:space="0" w:color="auto"/>
              <w:right w:val="single" w:sz="4" w:space="0" w:color="auto"/>
            </w:tcBorders>
            <w:vAlign w:val="center"/>
          </w:tcPr>
          <w:p w14:paraId="35DB7B92" w14:textId="77777777" w:rsidR="003D7107" w:rsidRPr="00701FEB" w:rsidRDefault="003D7107" w:rsidP="006F0C9C">
            <w:pPr>
              <w:rPr>
                <w:b/>
              </w:rPr>
            </w:pPr>
          </w:p>
          <w:p w14:paraId="40206695" w14:textId="77777777" w:rsidR="003D7107" w:rsidRPr="00701FEB" w:rsidRDefault="003D7107" w:rsidP="006F0C9C">
            <w:pPr>
              <w:rPr>
                <w:b/>
              </w:rPr>
            </w:pPr>
          </w:p>
        </w:tc>
      </w:tr>
      <w:tr w:rsidR="003D7107" w:rsidRPr="00701FEB" w14:paraId="3E6D0810" w14:textId="77777777" w:rsidTr="006F0C9C">
        <w:tblPrEx>
          <w:tblCellMar>
            <w:top w:w="0" w:type="dxa"/>
            <w:bottom w:w="0" w:type="dxa"/>
          </w:tblCellMar>
        </w:tblPrEx>
        <w:trPr>
          <w:trHeight w:val="348"/>
        </w:trPr>
        <w:tc>
          <w:tcPr>
            <w:tcW w:w="765" w:type="dxa"/>
            <w:tcBorders>
              <w:top w:val="single" w:sz="4" w:space="0" w:color="auto"/>
              <w:left w:val="single" w:sz="7" w:space="0" w:color="000000"/>
              <w:bottom w:val="single" w:sz="4" w:space="0" w:color="auto"/>
              <w:right w:val="single" w:sz="7" w:space="0" w:color="000000"/>
            </w:tcBorders>
          </w:tcPr>
          <w:p w14:paraId="0D37985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55</w:t>
            </w:r>
            <w:r w:rsidRPr="00701FEB">
              <w:rPr>
                <w:b/>
              </w:rPr>
              <w:t>.1</w:t>
            </w:r>
          </w:p>
        </w:tc>
        <w:tc>
          <w:tcPr>
            <w:tcW w:w="1988" w:type="dxa"/>
            <w:tcBorders>
              <w:top w:val="single" w:sz="4" w:space="0" w:color="auto"/>
              <w:left w:val="single" w:sz="7" w:space="0" w:color="000000"/>
              <w:bottom w:val="single" w:sz="4" w:space="0" w:color="auto"/>
              <w:right w:val="single" w:sz="7" w:space="0" w:color="000000"/>
            </w:tcBorders>
          </w:tcPr>
          <w:p w14:paraId="28DC4C1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Rotary 9000BTU</w:t>
            </w:r>
          </w:p>
          <w:p w14:paraId="265F4228" w14:textId="77777777" w:rsidR="003D7107" w:rsidRPr="00E83F59" w:rsidRDefault="003D7107" w:rsidP="006F0C9C"/>
        </w:tc>
        <w:tc>
          <w:tcPr>
            <w:tcW w:w="1440" w:type="dxa"/>
            <w:tcBorders>
              <w:top w:val="single" w:sz="4" w:space="0" w:color="auto"/>
              <w:left w:val="single" w:sz="7" w:space="0" w:color="000000"/>
              <w:bottom w:val="single" w:sz="4" w:space="0" w:color="auto"/>
              <w:right w:val="single" w:sz="7" w:space="0" w:color="000000"/>
            </w:tcBorders>
          </w:tcPr>
          <w:p w14:paraId="2F79B66C" w14:textId="77777777" w:rsidR="003D7107" w:rsidRDefault="003D7107" w:rsidP="006F0C9C">
            <w:r w:rsidRPr="0024232E">
              <w:t>20</w:t>
            </w:r>
          </w:p>
        </w:tc>
        <w:tc>
          <w:tcPr>
            <w:tcW w:w="1053" w:type="dxa"/>
            <w:tcBorders>
              <w:top w:val="single" w:sz="4" w:space="0" w:color="auto"/>
              <w:left w:val="single" w:sz="7" w:space="0" w:color="000000"/>
              <w:bottom w:val="single" w:sz="4" w:space="0" w:color="auto"/>
              <w:right w:val="single" w:sz="7" w:space="0" w:color="000000"/>
            </w:tcBorders>
          </w:tcPr>
          <w:p w14:paraId="6B58286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3013933F" w14:textId="77777777" w:rsidR="003D7107" w:rsidRPr="00E83F59" w:rsidRDefault="003D7107" w:rsidP="006F0C9C"/>
        </w:tc>
        <w:tc>
          <w:tcPr>
            <w:tcW w:w="1842" w:type="dxa"/>
            <w:tcBorders>
              <w:top w:val="single" w:sz="4" w:space="0" w:color="auto"/>
              <w:left w:val="single" w:sz="4" w:space="0" w:color="auto"/>
              <w:bottom w:val="single" w:sz="4" w:space="0" w:color="auto"/>
              <w:right w:val="single" w:sz="4" w:space="0" w:color="auto"/>
            </w:tcBorders>
          </w:tcPr>
          <w:p w14:paraId="7A04B3D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21737AA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4" w:space="0" w:color="auto"/>
            </w:tcBorders>
          </w:tcPr>
          <w:p w14:paraId="6633FF00"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4" w:space="0" w:color="auto"/>
            </w:tcBorders>
          </w:tcPr>
          <w:p w14:paraId="73CA89A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4" w:space="0" w:color="auto"/>
            </w:tcBorders>
          </w:tcPr>
          <w:p w14:paraId="3C0F9FA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52BEEFD4" w14:textId="77777777" w:rsidTr="006F0C9C">
        <w:tblPrEx>
          <w:tblCellMar>
            <w:top w:w="0" w:type="dxa"/>
            <w:bottom w:w="0" w:type="dxa"/>
          </w:tblCellMar>
        </w:tblPrEx>
        <w:trPr>
          <w:trHeight w:val="290"/>
        </w:trPr>
        <w:tc>
          <w:tcPr>
            <w:tcW w:w="765" w:type="dxa"/>
            <w:tcBorders>
              <w:top w:val="single" w:sz="4" w:space="0" w:color="auto"/>
              <w:left w:val="single" w:sz="7" w:space="0" w:color="000000"/>
              <w:bottom w:val="single" w:sz="4" w:space="0" w:color="auto"/>
              <w:right w:val="single" w:sz="7" w:space="0" w:color="000000"/>
            </w:tcBorders>
          </w:tcPr>
          <w:p w14:paraId="77DB165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55</w:t>
            </w:r>
            <w:r w:rsidRPr="00701FEB">
              <w:rPr>
                <w:b/>
              </w:rPr>
              <w:t>.2</w:t>
            </w:r>
          </w:p>
        </w:tc>
        <w:tc>
          <w:tcPr>
            <w:tcW w:w="1988" w:type="dxa"/>
            <w:tcBorders>
              <w:top w:val="single" w:sz="4" w:space="0" w:color="auto"/>
              <w:left w:val="single" w:sz="7" w:space="0" w:color="000000"/>
              <w:bottom w:val="single" w:sz="4" w:space="0" w:color="auto"/>
              <w:right w:val="single" w:sz="7" w:space="0" w:color="000000"/>
            </w:tcBorders>
          </w:tcPr>
          <w:p w14:paraId="2AF5013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Rotary 12000BTU</w:t>
            </w:r>
          </w:p>
          <w:p w14:paraId="143C6D5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440" w:type="dxa"/>
            <w:tcBorders>
              <w:top w:val="single" w:sz="4" w:space="0" w:color="auto"/>
              <w:left w:val="single" w:sz="7" w:space="0" w:color="000000"/>
              <w:bottom w:val="single" w:sz="4" w:space="0" w:color="auto"/>
              <w:right w:val="single" w:sz="7" w:space="0" w:color="000000"/>
            </w:tcBorders>
          </w:tcPr>
          <w:p w14:paraId="6D3AFAE4" w14:textId="77777777" w:rsidR="003D7107" w:rsidRDefault="003D7107" w:rsidP="006F0C9C">
            <w:r w:rsidRPr="0024232E">
              <w:t>20</w:t>
            </w:r>
          </w:p>
        </w:tc>
        <w:tc>
          <w:tcPr>
            <w:tcW w:w="1053" w:type="dxa"/>
            <w:tcBorders>
              <w:top w:val="single" w:sz="4" w:space="0" w:color="auto"/>
              <w:left w:val="single" w:sz="7" w:space="0" w:color="000000"/>
              <w:bottom w:val="single" w:sz="4" w:space="0" w:color="auto"/>
              <w:right w:val="single" w:sz="7" w:space="0" w:color="000000"/>
            </w:tcBorders>
          </w:tcPr>
          <w:p w14:paraId="0AB7F2B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4DE63F80" w14:textId="77777777" w:rsidR="003D7107" w:rsidRPr="00E83F59"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151EEB1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E2E9AA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7" w:space="0" w:color="000000"/>
            </w:tcBorders>
          </w:tcPr>
          <w:p w14:paraId="3CF05183"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7" w:space="0" w:color="000000"/>
            </w:tcBorders>
          </w:tcPr>
          <w:p w14:paraId="6A73DBB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7" w:space="0" w:color="000000"/>
            </w:tcBorders>
          </w:tcPr>
          <w:p w14:paraId="79BFEB9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0C3B810" w14:textId="77777777" w:rsidTr="006F0C9C">
        <w:tblPrEx>
          <w:tblCellMar>
            <w:top w:w="0" w:type="dxa"/>
            <w:bottom w:w="0" w:type="dxa"/>
          </w:tblCellMar>
        </w:tblPrEx>
        <w:trPr>
          <w:trHeight w:val="266"/>
        </w:trPr>
        <w:tc>
          <w:tcPr>
            <w:tcW w:w="765" w:type="dxa"/>
            <w:tcBorders>
              <w:top w:val="single" w:sz="4" w:space="0" w:color="auto"/>
              <w:left w:val="single" w:sz="7" w:space="0" w:color="000000"/>
              <w:bottom w:val="single" w:sz="4" w:space="0" w:color="auto"/>
              <w:right w:val="single" w:sz="7" w:space="0" w:color="000000"/>
            </w:tcBorders>
          </w:tcPr>
          <w:p w14:paraId="0203735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55</w:t>
            </w:r>
            <w:r w:rsidRPr="00701FEB">
              <w:rPr>
                <w:b/>
              </w:rPr>
              <w:t>.3</w:t>
            </w:r>
          </w:p>
        </w:tc>
        <w:tc>
          <w:tcPr>
            <w:tcW w:w="1988" w:type="dxa"/>
            <w:tcBorders>
              <w:top w:val="single" w:sz="4" w:space="0" w:color="auto"/>
              <w:left w:val="single" w:sz="7" w:space="0" w:color="000000"/>
              <w:bottom w:val="single" w:sz="4" w:space="0" w:color="auto"/>
              <w:right w:val="single" w:sz="7" w:space="0" w:color="000000"/>
            </w:tcBorders>
          </w:tcPr>
          <w:p w14:paraId="596D2DA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Rotary 18000BTU</w:t>
            </w:r>
          </w:p>
        </w:tc>
        <w:tc>
          <w:tcPr>
            <w:tcW w:w="1440" w:type="dxa"/>
            <w:tcBorders>
              <w:top w:val="single" w:sz="4" w:space="0" w:color="auto"/>
              <w:left w:val="single" w:sz="7" w:space="0" w:color="000000"/>
              <w:bottom w:val="single" w:sz="4" w:space="0" w:color="auto"/>
              <w:right w:val="single" w:sz="7" w:space="0" w:color="000000"/>
            </w:tcBorders>
          </w:tcPr>
          <w:p w14:paraId="4C7CE6A3" w14:textId="77777777" w:rsidR="003D7107" w:rsidRDefault="003D7107" w:rsidP="006F0C9C">
            <w:r w:rsidRPr="0024232E">
              <w:t>20</w:t>
            </w:r>
          </w:p>
        </w:tc>
        <w:tc>
          <w:tcPr>
            <w:tcW w:w="1053" w:type="dxa"/>
            <w:tcBorders>
              <w:top w:val="single" w:sz="4" w:space="0" w:color="auto"/>
              <w:left w:val="single" w:sz="7" w:space="0" w:color="000000"/>
              <w:bottom w:val="single" w:sz="4" w:space="0" w:color="auto"/>
              <w:right w:val="single" w:sz="7" w:space="0" w:color="000000"/>
            </w:tcBorders>
          </w:tcPr>
          <w:p w14:paraId="6EA8E7E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0D6AB2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2671677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679B07B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7" w:space="0" w:color="000000"/>
            </w:tcBorders>
          </w:tcPr>
          <w:p w14:paraId="4183B5E5"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7" w:space="0" w:color="000000"/>
            </w:tcBorders>
          </w:tcPr>
          <w:p w14:paraId="74E5F7C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7" w:space="0" w:color="000000"/>
            </w:tcBorders>
          </w:tcPr>
          <w:p w14:paraId="35600C4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7E4A4705"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tcPr>
          <w:p w14:paraId="2F79277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55</w:t>
            </w:r>
            <w:r w:rsidRPr="00701FEB">
              <w:rPr>
                <w:b/>
              </w:rPr>
              <w:t>.4</w:t>
            </w:r>
          </w:p>
        </w:tc>
        <w:tc>
          <w:tcPr>
            <w:tcW w:w="1988" w:type="dxa"/>
            <w:tcBorders>
              <w:top w:val="single" w:sz="4" w:space="0" w:color="auto"/>
              <w:left w:val="single" w:sz="7" w:space="0" w:color="000000"/>
              <w:bottom w:val="single" w:sz="4" w:space="0" w:color="auto"/>
              <w:right w:val="single" w:sz="7" w:space="0" w:color="000000"/>
            </w:tcBorders>
          </w:tcPr>
          <w:p w14:paraId="55EBB80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Rotary 30000BTU</w:t>
            </w:r>
          </w:p>
        </w:tc>
        <w:tc>
          <w:tcPr>
            <w:tcW w:w="1440" w:type="dxa"/>
            <w:tcBorders>
              <w:top w:val="single" w:sz="4" w:space="0" w:color="auto"/>
              <w:left w:val="single" w:sz="7" w:space="0" w:color="000000"/>
              <w:bottom w:val="single" w:sz="4" w:space="0" w:color="auto"/>
              <w:right w:val="single" w:sz="7" w:space="0" w:color="000000"/>
            </w:tcBorders>
          </w:tcPr>
          <w:p w14:paraId="4F00B0ED" w14:textId="77777777" w:rsidR="003D7107" w:rsidRDefault="003D7107" w:rsidP="006F0C9C">
            <w:r w:rsidRPr="0024232E">
              <w:t>20</w:t>
            </w:r>
          </w:p>
        </w:tc>
        <w:tc>
          <w:tcPr>
            <w:tcW w:w="1053" w:type="dxa"/>
            <w:tcBorders>
              <w:top w:val="single" w:sz="4" w:space="0" w:color="auto"/>
              <w:left w:val="single" w:sz="7" w:space="0" w:color="000000"/>
              <w:bottom w:val="single" w:sz="4" w:space="0" w:color="auto"/>
              <w:right w:val="single" w:sz="7" w:space="0" w:color="000000"/>
            </w:tcBorders>
          </w:tcPr>
          <w:p w14:paraId="689044A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01A651E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64A0A3D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01BB682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7" w:space="0" w:color="000000"/>
            </w:tcBorders>
          </w:tcPr>
          <w:p w14:paraId="0D973959"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7" w:space="0" w:color="000000"/>
            </w:tcBorders>
          </w:tcPr>
          <w:p w14:paraId="7D7FC00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7" w:space="0" w:color="000000"/>
            </w:tcBorders>
          </w:tcPr>
          <w:p w14:paraId="28F5F1C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4089A46"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tcPr>
          <w:p w14:paraId="02938D3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55</w:t>
            </w:r>
            <w:r w:rsidRPr="00701FEB">
              <w:rPr>
                <w:b/>
              </w:rPr>
              <w:t>.5</w:t>
            </w:r>
          </w:p>
        </w:tc>
        <w:tc>
          <w:tcPr>
            <w:tcW w:w="1988" w:type="dxa"/>
            <w:tcBorders>
              <w:top w:val="single" w:sz="4" w:space="0" w:color="auto"/>
              <w:left w:val="single" w:sz="7" w:space="0" w:color="000000"/>
              <w:bottom w:val="single" w:sz="4" w:space="0" w:color="auto"/>
              <w:right w:val="single" w:sz="7" w:space="0" w:color="000000"/>
            </w:tcBorders>
          </w:tcPr>
          <w:p w14:paraId="719C6CB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Rotary 36000BTU</w:t>
            </w:r>
          </w:p>
        </w:tc>
        <w:tc>
          <w:tcPr>
            <w:tcW w:w="1440" w:type="dxa"/>
            <w:tcBorders>
              <w:top w:val="single" w:sz="4" w:space="0" w:color="auto"/>
              <w:left w:val="single" w:sz="7" w:space="0" w:color="000000"/>
              <w:bottom w:val="single" w:sz="4" w:space="0" w:color="auto"/>
              <w:right w:val="single" w:sz="7" w:space="0" w:color="000000"/>
            </w:tcBorders>
          </w:tcPr>
          <w:p w14:paraId="190463A2" w14:textId="77777777" w:rsidR="003D7107" w:rsidRDefault="003D7107" w:rsidP="006F0C9C">
            <w:r w:rsidRPr="0024232E">
              <w:t>20</w:t>
            </w:r>
          </w:p>
        </w:tc>
        <w:tc>
          <w:tcPr>
            <w:tcW w:w="1053" w:type="dxa"/>
            <w:tcBorders>
              <w:top w:val="single" w:sz="4" w:space="0" w:color="auto"/>
              <w:left w:val="single" w:sz="7" w:space="0" w:color="000000"/>
              <w:bottom w:val="single" w:sz="4" w:space="0" w:color="auto"/>
              <w:right w:val="single" w:sz="7" w:space="0" w:color="000000"/>
            </w:tcBorders>
          </w:tcPr>
          <w:p w14:paraId="586F07A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36858EA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3CBE4F3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6BF2EEA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7" w:space="0" w:color="000000"/>
            </w:tcBorders>
          </w:tcPr>
          <w:p w14:paraId="61BAD43C"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7" w:space="0" w:color="000000"/>
            </w:tcBorders>
          </w:tcPr>
          <w:p w14:paraId="576CF1F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7" w:space="0" w:color="000000"/>
            </w:tcBorders>
          </w:tcPr>
          <w:p w14:paraId="098B675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118C7AB8"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tcPr>
          <w:p w14:paraId="19133A3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55</w:t>
            </w:r>
            <w:r w:rsidRPr="00701FEB">
              <w:rPr>
                <w:b/>
              </w:rPr>
              <w:t>.6</w:t>
            </w:r>
          </w:p>
        </w:tc>
        <w:tc>
          <w:tcPr>
            <w:tcW w:w="1988" w:type="dxa"/>
            <w:tcBorders>
              <w:top w:val="single" w:sz="4" w:space="0" w:color="auto"/>
              <w:left w:val="single" w:sz="7" w:space="0" w:color="000000"/>
              <w:bottom w:val="single" w:sz="4" w:space="0" w:color="auto"/>
              <w:right w:val="single" w:sz="7" w:space="0" w:color="000000"/>
            </w:tcBorders>
          </w:tcPr>
          <w:p w14:paraId="11ACE7B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Rotary 50000BTU</w:t>
            </w:r>
          </w:p>
        </w:tc>
        <w:tc>
          <w:tcPr>
            <w:tcW w:w="1440" w:type="dxa"/>
            <w:tcBorders>
              <w:top w:val="single" w:sz="4" w:space="0" w:color="auto"/>
              <w:left w:val="single" w:sz="7" w:space="0" w:color="000000"/>
              <w:bottom w:val="single" w:sz="4" w:space="0" w:color="auto"/>
              <w:right w:val="single" w:sz="7" w:space="0" w:color="000000"/>
            </w:tcBorders>
          </w:tcPr>
          <w:p w14:paraId="3142E107" w14:textId="77777777" w:rsidR="003D7107" w:rsidRDefault="003D7107" w:rsidP="006F0C9C">
            <w:r w:rsidRPr="0024232E">
              <w:t>20</w:t>
            </w:r>
          </w:p>
        </w:tc>
        <w:tc>
          <w:tcPr>
            <w:tcW w:w="1053" w:type="dxa"/>
            <w:tcBorders>
              <w:top w:val="single" w:sz="4" w:space="0" w:color="auto"/>
              <w:left w:val="single" w:sz="7" w:space="0" w:color="000000"/>
              <w:bottom w:val="single" w:sz="4" w:space="0" w:color="auto"/>
              <w:right w:val="single" w:sz="7" w:space="0" w:color="000000"/>
            </w:tcBorders>
          </w:tcPr>
          <w:p w14:paraId="6DBF993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A64C9D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37A0EDD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33D120A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7" w:space="0" w:color="000000"/>
            </w:tcBorders>
          </w:tcPr>
          <w:p w14:paraId="78DF894D"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7" w:space="0" w:color="000000"/>
            </w:tcBorders>
          </w:tcPr>
          <w:p w14:paraId="32A343D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7" w:space="0" w:color="000000"/>
            </w:tcBorders>
          </w:tcPr>
          <w:p w14:paraId="3C6F368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62E1C176"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tcPr>
          <w:p w14:paraId="554CA0D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55</w:t>
            </w:r>
            <w:r w:rsidRPr="00701FEB">
              <w:rPr>
                <w:b/>
              </w:rPr>
              <w:t>.7</w:t>
            </w:r>
          </w:p>
        </w:tc>
        <w:tc>
          <w:tcPr>
            <w:tcW w:w="1988" w:type="dxa"/>
            <w:tcBorders>
              <w:top w:val="single" w:sz="4" w:space="0" w:color="auto"/>
              <w:left w:val="single" w:sz="7" w:space="0" w:color="000000"/>
              <w:bottom w:val="single" w:sz="4" w:space="0" w:color="auto"/>
              <w:right w:val="single" w:sz="7" w:space="0" w:color="000000"/>
            </w:tcBorders>
          </w:tcPr>
          <w:p w14:paraId="77C404B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Rotary 80000BTU</w:t>
            </w:r>
          </w:p>
        </w:tc>
        <w:tc>
          <w:tcPr>
            <w:tcW w:w="1440" w:type="dxa"/>
            <w:tcBorders>
              <w:top w:val="single" w:sz="4" w:space="0" w:color="auto"/>
              <w:left w:val="single" w:sz="7" w:space="0" w:color="000000"/>
              <w:bottom w:val="single" w:sz="4" w:space="0" w:color="auto"/>
              <w:right w:val="single" w:sz="7" w:space="0" w:color="000000"/>
            </w:tcBorders>
          </w:tcPr>
          <w:p w14:paraId="35F5D6CB" w14:textId="77777777" w:rsidR="003D7107" w:rsidRDefault="003D7107" w:rsidP="006F0C9C">
            <w:r w:rsidRPr="0024232E">
              <w:t>20</w:t>
            </w:r>
          </w:p>
        </w:tc>
        <w:tc>
          <w:tcPr>
            <w:tcW w:w="1053" w:type="dxa"/>
            <w:tcBorders>
              <w:top w:val="single" w:sz="4" w:space="0" w:color="auto"/>
              <w:left w:val="single" w:sz="7" w:space="0" w:color="000000"/>
              <w:bottom w:val="single" w:sz="4" w:space="0" w:color="auto"/>
              <w:right w:val="single" w:sz="7" w:space="0" w:color="000000"/>
            </w:tcBorders>
          </w:tcPr>
          <w:p w14:paraId="333DFC6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C086F9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1AAD662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09346A2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7" w:space="0" w:color="000000"/>
            </w:tcBorders>
          </w:tcPr>
          <w:p w14:paraId="3AD8B29B"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7" w:space="0" w:color="000000"/>
            </w:tcBorders>
          </w:tcPr>
          <w:p w14:paraId="2648C1B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7" w:space="0" w:color="000000"/>
            </w:tcBorders>
          </w:tcPr>
          <w:p w14:paraId="503D834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2C559E99"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tcPr>
          <w:p w14:paraId="09C7AC1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55</w:t>
            </w:r>
            <w:r w:rsidRPr="00701FEB">
              <w:rPr>
                <w:b/>
              </w:rPr>
              <w:t>.8</w:t>
            </w:r>
          </w:p>
        </w:tc>
        <w:tc>
          <w:tcPr>
            <w:tcW w:w="1988" w:type="dxa"/>
            <w:tcBorders>
              <w:top w:val="single" w:sz="4" w:space="0" w:color="auto"/>
              <w:left w:val="single" w:sz="7" w:space="0" w:color="000000"/>
              <w:bottom w:val="single" w:sz="4" w:space="0" w:color="auto"/>
              <w:right w:val="single" w:sz="7" w:space="0" w:color="000000"/>
            </w:tcBorders>
          </w:tcPr>
          <w:p w14:paraId="4C21376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Rotary 100000BTU</w:t>
            </w:r>
          </w:p>
        </w:tc>
        <w:tc>
          <w:tcPr>
            <w:tcW w:w="1440" w:type="dxa"/>
            <w:tcBorders>
              <w:top w:val="single" w:sz="4" w:space="0" w:color="auto"/>
              <w:left w:val="single" w:sz="7" w:space="0" w:color="000000"/>
              <w:bottom w:val="single" w:sz="4" w:space="0" w:color="auto"/>
              <w:right w:val="single" w:sz="7" w:space="0" w:color="000000"/>
            </w:tcBorders>
          </w:tcPr>
          <w:p w14:paraId="315871B2" w14:textId="77777777" w:rsidR="003D7107" w:rsidRDefault="003D7107" w:rsidP="006F0C9C">
            <w:r w:rsidRPr="0024232E">
              <w:t>20</w:t>
            </w:r>
          </w:p>
        </w:tc>
        <w:tc>
          <w:tcPr>
            <w:tcW w:w="1053" w:type="dxa"/>
            <w:tcBorders>
              <w:top w:val="single" w:sz="4" w:space="0" w:color="auto"/>
              <w:left w:val="single" w:sz="7" w:space="0" w:color="000000"/>
              <w:bottom w:val="single" w:sz="4" w:space="0" w:color="auto"/>
              <w:right w:val="single" w:sz="7" w:space="0" w:color="000000"/>
            </w:tcBorders>
          </w:tcPr>
          <w:p w14:paraId="290E815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2C85ECD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28DB809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07E2140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7" w:space="0" w:color="000000"/>
            </w:tcBorders>
          </w:tcPr>
          <w:p w14:paraId="07280AB9"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7" w:space="0" w:color="000000"/>
            </w:tcBorders>
          </w:tcPr>
          <w:p w14:paraId="2630001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7" w:space="0" w:color="000000"/>
            </w:tcBorders>
          </w:tcPr>
          <w:p w14:paraId="1A7F9A7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0F36C3BC"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tcPr>
          <w:p w14:paraId="6BB2257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lastRenderedPageBreak/>
              <w:t>1</w:t>
            </w:r>
            <w:r>
              <w:rPr>
                <w:b/>
              </w:rPr>
              <w:t>55</w:t>
            </w:r>
            <w:r w:rsidRPr="00701FEB">
              <w:rPr>
                <w:b/>
              </w:rPr>
              <w:t>.9</w:t>
            </w:r>
          </w:p>
        </w:tc>
        <w:tc>
          <w:tcPr>
            <w:tcW w:w="1988" w:type="dxa"/>
            <w:tcBorders>
              <w:top w:val="single" w:sz="4" w:space="0" w:color="auto"/>
              <w:left w:val="single" w:sz="7" w:space="0" w:color="000000"/>
              <w:bottom w:val="single" w:sz="4" w:space="0" w:color="auto"/>
              <w:right w:val="single" w:sz="7" w:space="0" w:color="000000"/>
            </w:tcBorders>
          </w:tcPr>
          <w:p w14:paraId="2C54A79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2520V UHMP2BA</w:t>
            </w:r>
          </w:p>
        </w:tc>
        <w:tc>
          <w:tcPr>
            <w:tcW w:w="1440" w:type="dxa"/>
            <w:tcBorders>
              <w:top w:val="single" w:sz="4" w:space="0" w:color="auto"/>
              <w:left w:val="single" w:sz="7" w:space="0" w:color="000000"/>
              <w:bottom w:val="single" w:sz="4" w:space="0" w:color="auto"/>
              <w:right w:val="single" w:sz="7" w:space="0" w:color="000000"/>
            </w:tcBorders>
          </w:tcPr>
          <w:p w14:paraId="46AF1A43" w14:textId="77777777" w:rsidR="003D7107" w:rsidRDefault="003D7107" w:rsidP="006F0C9C">
            <w:r w:rsidRPr="0024232E">
              <w:t>20</w:t>
            </w:r>
          </w:p>
        </w:tc>
        <w:tc>
          <w:tcPr>
            <w:tcW w:w="1053" w:type="dxa"/>
            <w:tcBorders>
              <w:top w:val="single" w:sz="4" w:space="0" w:color="auto"/>
              <w:left w:val="single" w:sz="7" w:space="0" w:color="000000"/>
              <w:bottom w:val="single" w:sz="4" w:space="0" w:color="auto"/>
              <w:right w:val="single" w:sz="7" w:space="0" w:color="000000"/>
            </w:tcBorders>
          </w:tcPr>
          <w:p w14:paraId="468F493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01F8AAC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3BBB9DE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27A5A76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7" w:space="0" w:color="000000"/>
            </w:tcBorders>
          </w:tcPr>
          <w:p w14:paraId="1914B86C"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7" w:space="0" w:color="000000"/>
            </w:tcBorders>
          </w:tcPr>
          <w:p w14:paraId="4AF3C71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7" w:space="0" w:color="000000"/>
            </w:tcBorders>
          </w:tcPr>
          <w:p w14:paraId="0528F47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18A71CA6"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tcPr>
          <w:p w14:paraId="42FFC29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56</w:t>
            </w:r>
          </w:p>
        </w:tc>
        <w:tc>
          <w:tcPr>
            <w:tcW w:w="1988" w:type="dxa"/>
            <w:tcBorders>
              <w:top w:val="single" w:sz="4" w:space="0" w:color="auto"/>
              <w:left w:val="single" w:sz="7" w:space="0" w:color="000000"/>
              <w:bottom w:val="single" w:sz="4" w:space="0" w:color="auto"/>
              <w:right w:val="single" w:sz="7" w:space="0" w:color="000000"/>
            </w:tcBorders>
          </w:tcPr>
          <w:p w14:paraId="68D9C72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COMPRESSOR CHILLER PLANT</w:t>
            </w:r>
          </w:p>
        </w:tc>
        <w:tc>
          <w:tcPr>
            <w:tcW w:w="12841" w:type="dxa"/>
            <w:gridSpan w:val="8"/>
            <w:tcBorders>
              <w:top w:val="single" w:sz="4" w:space="0" w:color="auto"/>
              <w:left w:val="single" w:sz="7" w:space="0" w:color="000000"/>
              <w:bottom w:val="single" w:sz="4" w:space="0" w:color="auto"/>
              <w:right w:val="single" w:sz="4" w:space="0" w:color="auto"/>
            </w:tcBorders>
            <w:vAlign w:val="center"/>
          </w:tcPr>
          <w:p w14:paraId="05BA9710"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p w14:paraId="6241FD81"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r>
      <w:tr w:rsidR="003D7107" w:rsidRPr="00701FEB" w14:paraId="17763D33" w14:textId="77777777" w:rsidTr="006F0C9C">
        <w:tblPrEx>
          <w:tblCellMar>
            <w:top w:w="0" w:type="dxa"/>
            <w:bottom w:w="0" w:type="dxa"/>
          </w:tblCellMar>
        </w:tblPrEx>
        <w:trPr>
          <w:trHeight w:val="564"/>
        </w:trPr>
        <w:tc>
          <w:tcPr>
            <w:tcW w:w="765" w:type="dxa"/>
            <w:tcBorders>
              <w:top w:val="single" w:sz="4" w:space="0" w:color="auto"/>
              <w:left w:val="single" w:sz="7" w:space="0" w:color="000000"/>
              <w:bottom w:val="single" w:sz="4" w:space="0" w:color="auto"/>
              <w:right w:val="single" w:sz="7" w:space="0" w:color="000000"/>
            </w:tcBorders>
          </w:tcPr>
          <w:p w14:paraId="5E02DD8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56</w:t>
            </w:r>
            <w:r w:rsidRPr="00701FEB">
              <w:rPr>
                <w:b/>
              </w:rPr>
              <w:t>.1</w:t>
            </w:r>
          </w:p>
        </w:tc>
        <w:tc>
          <w:tcPr>
            <w:tcW w:w="1988" w:type="dxa"/>
            <w:tcBorders>
              <w:top w:val="single" w:sz="4" w:space="0" w:color="auto"/>
              <w:left w:val="single" w:sz="7" w:space="0" w:color="000000"/>
              <w:bottom w:val="single" w:sz="4" w:space="0" w:color="auto"/>
              <w:right w:val="single" w:sz="7" w:space="0" w:color="000000"/>
            </w:tcBorders>
          </w:tcPr>
          <w:p w14:paraId="2EF959F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25 HP compressor</w:t>
            </w:r>
          </w:p>
        </w:tc>
        <w:tc>
          <w:tcPr>
            <w:tcW w:w="1440" w:type="dxa"/>
            <w:tcBorders>
              <w:top w:val="single" w:sz="4" w:space="0" w:color="auto"/>
              <w:left w:val="single" w:sz="7" w:space="0" w:color="000000"/>
              <w:bottom w:val="single" w:sz="4" w:space="0" w:color="auto"/>
              <w:right w:val="single" w:sz="7" w:space="0" w:color="000000"/>
            </w:tcBorders>
            <w:vAlign w:val="center"/>
          </w:tcPr>
          <w:p w14:paraId="2EFDFF80"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10</w:t>
            </w:r>
          </w:p>
        </w:tc>
        <w:tc>
          <w:tcPr>
            <w:tcW w:w="1053" w:type="dxa"/>
            <w:tcBorders>
              <w:top w:val="single" w:sz="4" w:space="0" w:color="auto"/>
              <w:left w:val="single" w:sz="7" w:space="0" w:color="000000"/>
              <w:bottom w:val="single" w:sz="4" w:space="0" w:color="auto"/>
              <w:right w:val="single" w:sz="7" w:space="0" w:color="000000"/>
            </w:tcBorders>
          </w:tcPr>
          <w:p w14:paraId="613F9B01"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602A5678"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4" w:space="0" w:color="auto"/>
            </w:tcBorders>
          </w:tcPr>
          <w:p w14:paraId="5344230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7800401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4" w:space="0" w:color="auto"/>
            </w:tcBorders>
          </w:tcPr>
          <w:p w14:paraId="3CA7CB49"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4" w:space="0" w:color="auto"/>
            </w:tcBorders>
          </w:tcPr>
          <w:p w14:paraId="0C2E7F0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3" w:type="dxa"/>
            <w:tcBorders>
              <w:top w:val="single" w:sz="4" w:space="0" w:color="auto"/>
              <w:left w:val="single" w:sz="4" w:space="0" w:color="auto"/>
              <w:bottom w:val="single" w:sz="4" w:space="0" w:color="auto"/>
              <w:right w:val="single" w:sz="4" w:space="0" w:color="auto"/>
            </w:tcBorders>
          </w:tcPr>
          <w:p w14:paraId="6ECBB1F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50F2A426" w14:textId="77777777" w:rsidTr="006F0C9C">
        <w:tblPrEx>
          <w:tblCellMar>
            <w:top w:w="0" w:type="dxa"/>
            <w:bottom w:w="0" w:type="dxa"/>
          </w:tblCellMar>
        </w:tblPrEx>
        <w:trPr>
          <w:trHeight w:val="356"/>
        </w:trPr>
        <w:tc>
          <w:tcPr>
            <w:tcW w:w="6806" w:type="dxa"/>
            <w:gridSpan w:val="5"/>
            <w:tcBorders>
              <w:top w:val="single" w:sz="4" w:space="0" w:color="auto"/>
              <w:left w:val="single" w:sz="7" w:space="0" w:color="000000"/>
              <w:bottom w:val="single" w:sz="4" w:space="0" w:color="auto"/>
            </w:tcBorders>
          </w:tcPr>
          <w:p w14:paraId="2E168E7E" w14:textId="77777777" w:rsidR="003D7107" w:rsidRPr="00701FEB" w:rsidRDefault="003D7107" w:rsidP="006F0C9C">
            <w:pPr>
              <w:tabs>
                <w:tab w:val="left" w:pos="-720"/>
                <w:tab w:val="left" w:pos="0"/>
                <w:tab w:val="left" w:pos="7725"/>
              </w:tabs>
              <w:spacing w:after="58" w:line="254" w:lineRule="exact"/>
              <w:rPr>
                <w:b/>
              </w:rPr>
            </w:pPr>
            <w:r w:rsidRPr="00701FEB">
              <w:rPr>
                <w:b/>
              </w:rPr>
              <w:tab/>
              <w:t>SUB-TOTAL</w:t>
            </w:r>
          </w:p>
        </w:tc>
        <w:tc>
          <w:tcPr>
            <w:tcW w:w="1842" w:type="dxa"/>
            <w:tcBorders>
              <w:top w:val="single" w:sz="4" w:space="0" w:color="auto"/>
              <w:bottom w:val="single" w:sz="4" w:space="0" w:color="auto"/>
            </w:tcBorders>
          </w:tcPr>
          <w:p w14:paraId="32653DC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bottom w:val="single" w:sz="4" w:space="0" w:color="auto"/>
            </w:tcBorders>
          </w:tcPr>
          <w:p w14:paraId="70FF07F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bottom w:val="single" w:sz="4" w:space="0" w:color="auto"/>
            </w:tcBorders>
          </w:tcPr>
          <w:p w14:paraId="02E1ED1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2" w:type="dxa"/>
            <w:tcBorders>
              <w:top w:val="single" w:sz="4" w:space="0" w:color="auto"/>
              <w:bottom w:val="single" w:sz="4" w:space="0" w:color="auto"/>
              <w:right w:val="single" w:sz="4" w:space="0" w:color="auto"/>
            </w:tcBorders>
          </w:tcPr>
          <w:p w14:paraId="305275E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r>
              <w:rPr>
                <w:b/>
              </w:rPr>
              <w:t>SUB-TOTAL- 4</w:t>
            </w:r>
          </w:p>
        </w:tc>
        <w:tc>
          <w:tcPr>
            <w:tcW w:w="1843" w:type="dxa"/>
            <w:tcBorders>
              <w:top w:val="single" w:sz="4" w:space="0" w:color="auto"/>
              <w:left w:val="single" w:sz="4" w:space="0" w:color="auto"/>
              <w:bottom w:val="single" w:sz="4" w:space="0" w:color="auto"/>
              <w:right w:val="single" w:sz="4" w:space="0" w:color="auto"/>
            </w:tcBorders>
          </w:tcPr>
          <w:p w14:paraId="66832A1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bl>
    <w:p w14:paraId="07901FF2"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3F264E19"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3B8EDDFD"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tbl>
      <w:tblPr>
        <w:tblpPr w:leftFromText="180" w:rightFromText="180" w:vertAnchor="text" w:tblpY="1"/>
        <w:tblOverlap w:val="never"/>
        <w:tblW w:w="20105" w:type="dxa"/>
        <w:tblLayout w:type="fixed"/>
        <w:tblCellMar>
          <w:left w:w="120" w:type="dxa"/>
          <w:right w:w="120" w:type="dxa"/>
        </w:tblCellMar>
        <w:tblLook w:val="0000" w:firstRow="0" w:lastRow="0" w:firstColumn="0" w:lastColumn="0" w:noHBand="0" w:noVBand="0"/>
      </w:tblPr>
      <w:tblGrid>
        <w:gridCol w:w="764"/>
        <w:gridCol w:w="2255"/>
        <w:gridCol w:w="1354"/>
        <w:gridCol w:w="873"/>
        <w:gridCol w:w="1560"/>
        <w:gridCol w:w="1842"/>
        <w:gridCol w:w="1701"/>
        <w:gridCol w:w="1560"/>
        <w:gridCol w:w="1842"/>
        <w:gridCol w:w="1842"/>
        <w:gridCol w:w="4512"/>
      </w:tblGrid>
      <w:tr w:rsidR="003D7107" w:rsidRPr="00701FEB" w14:paraId="555FDE7A" w14:textId="77777777" w:rsidTr="006F0C9C">
        <w:tblPrEx>
          <w:tblCellMar>
            <w:top w:w="0" w:type="dxa"/>
            <w:bottom w:w="0" w:type="dxa"/>
          </w:tblCellMar>
        </w:tblPrEx>
        <w:trPr>
          <w:gridAfter w:val="1"/>
          <w:wAfter w:w="4512" w:type="dxa"/>
          <w:trHeight w:val="1070"/>
        </w:trPr>
        <w:tc>
          <w:tcPr>
            <w:tcW w:w="764" w:type="dxa"/>
            <w:tcBorders>
              <w:top w:val="single" w:sz="4" w:space="0" w:color="auto"/>
              <w:left w:val="single" w:sz="7" w:space="0" w:color="000000"/>
              <w:bottom w:val="single" w:sz="4" w:space="0" w:color="auto"/>
              <w:right w:val="single" w:sz="7" w:space="0" w:color="000000"/>
            </w:tcBorders>
            <w:shd w:val="clear" w:color="auto" w:fill="A6A6A6"/>
          </w:tcPr>
          <w:p w14:paraId="72E702A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Item</w:t>
            </w:r>
          </w:p>
          <w:p w14:paraId="235CE4E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No</w:t>
            </w:r>
          </w:p>
        </w:tc>
        <w:tc>
          <w:tcPr>
            <w:tcW w:w="2255" w:type="dxa"/>
            <w:tcBorders>
              <w:top w:val="single" w:sz="4" w:space="0" w:color="auto"/>
              <w:left w:val="single" w:sz="7" w:space="0" w:color="000000"/>
              <w:bottom w:val="single" w:sz="4" w:space="0" w:color="auto"/>
              <w:right w:val="single" w:sz="7" w:space="0" w:color="000000"/>
            </w:tcBorders>
            <w:shd w:val="clear" w:color="auto" w:fill="A6A6A6"/>
          </w:tcPr>
          <w:p w14:paraId="3DC57876" w14:textId="77777777" w:rsidR="003D7107" w:rsidRPr="00701FEB" w:rsidRDefault="003D7107" w:rsidP="006F0C9C">
            <w:pPr>
              <w:spacing w:line="120" w:lineRule="exact"/>
              <w:jc w:val="center"/>
              <w:rPr>
                <w:b/>
              </w:rPr>
            </w:pPr>
          </w:p>
          <w:p w14:paraId="5BAB0FD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Description</w:t>
            </w:r>
          </w:p>
          <w:p w14:paraId="4C8BCE8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Servicing</w:t>
            </w:r>
          </w:p>
        </w:tc>
        <w:tc>
          <w:tcPr>
            <w:tcW w:w="1354" w:type="dxa"/>
            <w:tcBorders>
              <w:top w:val="single" w:sz="4" w:space="0" w:color="auto"/>
              <w:left w:val="single" w:sz="7" w:space="0" w:color="000000"/>
              <w:bottom w:val="single" w:sz="4" w:space="0" w:color="auto"/>
              <w:right w:val="single" w:sz="7" w:space="0" w:color="000000"/>
            </w:tcBorders>
            <w:shd w:val="clear" w:color="auto" w:fill="A6A6A6"/>
            <w:vAlign w:val="center"/>
          </w:tcPr>
          <w:p w14:paraId="2A7ECA9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873" w:type="dxa"/>
            <w:tcBorders>
              <w:top w:val="single" w:sz="4" w:space="0" w:color="auto"/>
              <w:left w:val="single" w:sz="7" w:space="0" w:color="000000"/>
              <w:bottom w:val="single" w:sz="4" w:space="0" w:color="auto"/>
              <w:right w:val="single" w:sz="7" w:space="0" w:color="000000"/>
            </w:tcBorders>
            <w:shd w:val="clear" w:color="auto" w:fill="A6A6A6"/>
          </w:tcPr>
          <w:p w14:paraId="5D2EC983" w14:textId="77777777" w:rsidR="003D7107" w:rsidRDefault="003D7107" w:rsidP="006F0C9C">
            <w:pPr>
              <w:spacing w:line="200" w:lineRule="exact"/>
              <w:jc w:val="center"/>
              <w:rPr>
                <w:b/>
              </w:rPr>
            </w:pPr>
          </w:p>
          <w:p w14:paraId="66F58B71" w14:textId="77777777" w:rsidR="003D7107" w:rsidRPr="00B03959" w:rsidRDefault="003D7107" w:rsidP="006F0C9C">
            <w:pPr>
              <w:spacing w:line="200" w:lineRule="exact"/>
              <w:jc w:val="center"/>
              <w:rPr>
                <w:b/>
              </w:rPr>
            </w:pPr>
            <w:r>
              <w:rPr>
                <w:b/>
              </w:rPr>
              <w:t>Unit Price</w:t>
            </w:r>
          </w:p>
          <w:p w14:paraId="74F35A9E" w14:textId="77777777" w:rsidR="003D7107" w:rsidRDefault="003D7107" w:rsidP="006F0C9C">
            <w:pPr>
              <w:spacing w:line="200" w:lineRule="exact"/>
              <w:jc w:val="center"/>
              <w:rPr>
                <w:b/>
              </w:rPr>
            </w:pPr>
            <w:r>
              <w:rPr>
                <w:b/>
              </w:rPr>
              <w:t>Year 1</w:t>
            </w:r>
          </w:p>
          <w:p w14:paraId="36E8672B" w14:textId="77777777" w:rsidR="003D7107" w:rsidRPr="00701FEB" w:rsidRDefault="003D7107" w:rsidP="006F0C9C">
            <w:pPr>
              <w:spacing w:line="200" w:lineRule="exact"/>
              <w:jc w:val="center"/>
              <w:rPr>
                <w:b/>
              </w:rPr>
            </w:pPr>
          </w:p>
          <w:p w14:paraId="0CCABB8F" w14:textId="77777777" w:rsidR="003D7107" w:rsidRPr="00701FEB" w:rsidRDefault="003D7107" w:rsidP="006F0C9C">
            <w:pPr>
              <w:spacing w:line="200" w:lineRule="exact"/>
              <w:rPr>
                <w:b/>
              </w:rPr>
            </w:pPr>
            <w:r w:rsidRPr="00701FEB">
              <w:rPr>
                <w:b/>
              </w:rPr>
              <w:t xml:space="preserve"> </w:t>
            </w:r>
          </w:p>
        </w:tc>
        <w:tc>
          <w:tcPr>
            <w:tcW w:w="1560" w:type="dxa"/>
            <w:tcBorders>
              <w:top w:val="single" w:sz="4" w:space="0" w:color="auto"/>
              <w:left w:val="single" w:sz="7" w:space="0" w:color="000000"/>
              <w:bottom w:val="single" w:sz="4" w:space="0" w:color="auto"/>
              <w:right w:val="single" w:sz="4" w:space="0" w:color="auto"/>
            </w:tcBorders>
            <w:shd w:val="clear" w:color="auto" w:fill="A6A6A6"/>
          </w:tcPr>
          <w:p w14:paraId="588A15BE"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44710E16" w14:textId="77777777" w:rsidR="003D7107" w:rsidRPr="00701FEB" w:rsidRDefault="003D7107" w:rsidP="006F0C9C">
            <w:pPr>
              <w:spacing w:line="200" w:lineRule="exact"/>
              <w:jc w:val="center"/>
              <w:rPr>
                <w:b/>
              </w:rPr>
            </w:pPr>
            <w:r>
              <w:rPr>
                <w:b/>
              </w:rPr>
              <w:t>Total for Year 1</w:t>
            </w:r>
          </w:p>
        </w:tc>
        <w:tc>
          <w:tcPr>
            <w:tcW w:w="1842" w:type="dxa"/>
            <w:tcBorders>
              <w:top w:val="single" w:sz="4" w:space="0" w:color="auto"/>
              <w:left w:val="single" w:sz="4" w:space="0" w:color="auto"/>
              <w:bottom w:val="single" w:sz="4" w:space="0" w:color="auto"/>
              <w:right w:val="single" w:sz="7" w:space="0" w:color="000000"/>
            </w:tcBorders>
            <w:shd w:val="clear" w:color="auto" w:fill="A6A6A6"/>
          </w:tcPr>
          <w:p w14:paraId="403649B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7DB5F41F" w14:textId="77777777" w:rsidR="003D7107" w:rsidRPr="00B03959" w:rsidRDefault="003D7107" w:rsidP="006F0C9C">
            <w:pPr>
              <w:spacing w:line="200" w:lineRule="exact"/>
              <w:jc w:val="center"/>
              <w:rPr>
                <w:b/>
              </w:rPr>
            </w:pPr>
            <w:r>
              <w:rPr>
                <w:b/>
              </w:rPr>
              <w:t>Unit Price</w:t>
            </w:r>
          </w:p>
          <w:p w14:paraId="48634DE2" w14:textId="77777777" w:rsidR="003D7107" w:rsidRDefault="003D7107" w:rsidP="006F0C9C">
            <w:pPr>
              <w:spacing w:line="200" w:lineRule="exact"/>
              <w:jc w:val="center"/>
              <w:rPr>
                <w:b/>
              </w:rPr>
            </w:pPr>
            <w:r>
              <w:rPr>
                <w:b/>
              </w:rPr>
              <w:t>Year 2</w:t>
            </w:r>
          </w:p>
          <w:p w14:paraId="24AFC46D" w14:textId="77777777" w:rsidR="003D7107" w:rsidRPr="00701FEB" w:rsidRDefault="003D7107" w:rsidP="006F0C9C">
            <w:pPr>
              <w:spacing w:line="200" w:lineRule="exact"/>
              <w:rPr>
                <w:b/>
              </w:rPr>
            </w:pP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060F3D9A" w14:textId="77777777" w:rsidR="003D7107" w:rsidRDefault="003D7107" w:rsidP="006F0C9C">
            <w:pPr>
              <w:spacing w:line="200" w:lineRule="exact"/>
              <w:jc w:val="center"/>
              <w:rPr>
                <w:b/>
              </w:rPr>
            </w:pPr>
          </w:p>
          <w:p w14:paraId="11BAF2AC" w14:textId="77777777" w:rsidR="003D7107" w:rsidRDefault="003D7107" w:rsidP="006F0C9C">
            <w:pPr>
              <w:spacing w:line="200" w:lineRule="exact"/>
              <w:jc w:val="center"/>
              <w:rPr>
                <w:b/>
              </w:rPr>
            </w:pPr>
          </w:p>
          <w:p w14:paraId="4BFC6D0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560" w:type="dxa"/>
            <w:tcBorders>
              <w:top w:val="single" w:sz="4" w:space="0" w:color="auto"/>
              <w:left w:val="single" w:sz="4" w:space="0" w:color="auto"/>
              <w:bottom w:val="single" w:sz="4" w:space="0" w:color="auto"/>
              <w:right w:val="single" w:sz="7" w:space="0" w:color="000000"/>
            </w:tcBorders>
            <w:shd w:val="clear" w:color="auto" w:fill="A6A6A6"/>
          </w:tcPr>
          <w:p w14:paraId="2DEF7664"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69DB3CB" w14:textId="77777777" w:rsidR="003D7107" w:rsidRPr="00B03959" w:rsidRDefault="003D7107" w:rsidP="006F0C9C">
            <w:pPr>
              <w:spacing w:line="200" w:lineRule="exact"/>
              <w:jc w:val="center"/>
              <w:rPr>
                <w:b/>
              </w:rPr>
            </w:pPr>
            <w:r>
              <w:rPr>
                <w:b/>
              </w:rPr>
              <w:t>Unit Price</w:t>
            </w:r>
          </w:p>
          <w:p w14:paraId="7B0747F0" w14:textId="77777777" w:rsidR="003D7107" w:rsidRDefault="003D7107" w:rsidP="006F0C9C">
            <w:pPr>
              <w:spacing w:line="200" w:lineRule="exact"/>
              <w:jc w:val="center"/>
              <w:rPr>
                <w:b/>
              </w:rPr>
            </w:pPr>
            <w:r>
              <w:rPr>
                <w:b/>
              </w:rPr>
              <w:t>Year 3</w:t>
            </w:r>
          </w:p>
          <w:p w14:paraId="615FB02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842" w:type="dxa"/>
            <w:tcBorders>
              <w:top w:val="single" w:sz="4" w:space="0" w:color="auto"/>
              <w:left w:val="single" w:sz="4" w:space="0" w:color="auto"/>
              <w:bottom w:val="single" w:sz="4" w:space="0" w:color="auto"/>
              <w:right w:val="single" w:sz="7" w:space="0" w:color="000000"/>
            </w:tcBorders>
            <w:shd w:val="clear" w:color="auto" w:fill="A6A6A6"/>
          </w:tcPr>
          <w:p w14:paraId="2EF6C76D"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4C4D7DF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1842" w:type="dxa"/>
            <w:tcBorders>
              <w:top w:val="single" w:sz="4" w:space="0" w:color="auto"/>
              <w:left w:val="single" w:sz="4" w:space="0" w:color="auto"/>
              <w:bottom w:val="single" w:sz="4" w:space="0" w:color="auto"/>
              <w:right w:val="single" w:sz="7" w:space="0" w:color="000000"/>
            </w:tcBorders>
            <w:shd w:val="clear" w:color="auto" w:fill="A6A6A6"/>
          </w:tcPr>
          <w:p w14:paraId="53E60648"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3A8BCFAC"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Amount</w:t>
            </w:r>
          </w:p>
          <w:p w14:paraId="20AAD952"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Year (1,2 &amp; 3)</w:t>
            </w:r>
          </w:p>
        </w:tc>
      </w:tr>
      <w:tr w:rsidR="003D7107" w:rsidRPr="00701FEB" w14:paraId="6411755C" w14:textId="77777777" w:rsidTr="006F0C9C">
        <w:tblPrEx>
          <w:tblCellMar>
            <w:top w:w="0" w:type="dxa"/>
            <w:bottom w:w="0" w:type="dxa"/>
          </w:tblCellMar>
        </w:tblPrEx>
        <w:trPr>
          <w:gridAfter w:val="1"/>
          <w:wAfter w:w="4512" w:type="dxa"/>
          <w:trHeight w:val="291"/>
        </w:trPr>
        <w:tc>
          <w:tcPr>
            <w:tcW w:w="764" w:type="dxa"/>
            <w:tcBorders>
              <w:top w:val="single" w:sz="4" w:space="0" w:color="auto"/>
              <w:left w:val="single" w:sz="7" w:space="0" w:color="000000"/>
              <w:bottom w:val="single" w:sz="4" w:space="0" w:color="auto"/>
              <w:right w:val="single" w:sz="7" w:space="0" w:color="000000"/>
            </w:tcBorders>
          </w:tcPr>
          <w:p w14:paraId="59E6D74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57</w:t>
            </w:r>
          </w:p>
        </w:tc>
        <w:tc>
          <w:tcPr>
            <w:tcW w:w="2255" w:type="dxa"/>
            <w:tcBorders>
              <w:top w:val="single" w:sz="4" w:space="0" w:color="auto"/>
              <w:left w:val="single" w:sz="7" w:space="0" w:color="000000"/>
              <w:bottom w:val="single" w:sz="4" w:space="0" w:color="auto"/>
              <w:right w:val="single" w:sz="7" w:space="0" w:color="000000"/>
            </w:tcBorders>
          </w:tcPr>
          <w:p w14:paraId="07DE447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Pr>
                <w:b/>
                <w:sz w:val="18"/>
                <w:szCs w:val="18"/>
              </w:rPr>
              <w:t>Insulation of Piping</w:t>
            </w:r>
          </w:p>
        </w:tc>
        <w:tc>
          <w:tcPr>
            <w:tcW w:w="12574" w:type="dxa"/>
            <w:gridSpan w:val="8"/>
            <w:tcBorders>
              <w:top w:val="single" w:sz="4" w:space="0" w:color="auto"/>
              <w:left w:val="single" w:sz="7" w:space="0" w:color="000000"/>
              <w:bottom w:val="single" w:sz="4" w:space="0" w:color="auto"/>
              <w:right w:val="single" w:sz="4" w:space="0" w:color="auto"/>
            </w:tcBorders>
            <w:vAlign w:val="center"/>
          </w:tcPr>
          <w:p w14:paraId="74F487F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76D6739C" w14:textId="77777777" w:rsidTr="006F0C9C">
        <w:tblPrEx>
          <w:tblCellMar>
            <w:top w:w="0" w:type="dxa"/>
            <w:bottom w:w="0" w:type="dxa"/>
          </w:tblCellMar>
        </w:tblPrEx>
        <w:trPr>
          <w:gridAfter w:val="1"/>
          <w:wAfter w:w="4512" w:type="dxa"/>
          <w:trHeight w:val="618"/>
        </w:trPr>
        <w:tc>
          <w:tcPr>
            <w:tcW w:w="764" w:type="dxa"/>
            <w:tcBorders>
              <w:top w:val="single" w:sz="4" w:space="0" w:color="auto"/>
              <w:left w:val="single" w:sz="7" w:space="0" w:color="000000"/>
              <w:bottom w:val="single" w:sz="4" w:space="0" w:color="auto"/>
              <w:right w:val="single" w:sz="7" w:space="0" w:color="000000"/>
            </w:tcBorders>
          </w:tcPr>
          <w:p w14:paraId="0CD027D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57</w:t>
            </w:r>
            <w:r w:rsidRPr="00701FEB">
              <w:rPr>
                <w:b/>
              </w:rPr>
              <w:t>.1</w:t>
            </w:r>
          </w:p>
        </w:tc>
        <w:tc>
          <w:tcPr>
            <w:tcW w:w="2255" w:type="dxa"/>
            <w:tcBorders>
              <w:top w:val="single" w:sz="4" w:space="0" w:color="auto"/>
              <w:left w:val="single" w:sz="7" w:space="0" w:color="000000"/>
              <w:bottom w:val="single" w:sz="4" w:space="0" w:color="auto"/>
              <w:right w:val="single" w:sz="7" w:space="0" w:color="000000"/>
            </w:tcBorders>
          </w:tcPr>
          <w:p w14:paraId="2895E9C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 xml:space="preserve">Replace </w:t>
            </w:r>
            <w:r>
              <w:rPr>
                <w:b/>
              </w:rPr>
              <w:t>5x1x50mm/kg Rockwool</w:t>
            </w:r>
          </w:p>
        </w:tc>
        <w:tc>
          <w:tcPr>
            <w:tcW w:w="1354" w:type="dxa"/>
            <w:tcBorders>
              <w:top w:val="single" w:sz="4" w:space="0" w:color="auto"/>
              <w:left w:val="single" w:sz="7" w:space="0" w:color="000000"/>
              <w:bottom w:val="single" w:sz="4" w:space="0" w:color="auto"/>
              <w:right w:val="single" w:sz="7" w:space="0" w:color="000000"/>
            </w:tcBorders>
            <w:vAlign w:val="center"/>
          </w:tcPr>
          <w:p w14:paraId="1A37573C"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50</w:t>
            </w:r>
          </w:p>
        </w:tc>
        <w:tc>
          <w:tcPr>
            <w:tcW w:w="873" w:type="dxa"/>
            <w:tcBorders>
              <w:top w:val="single" w:sz="4" w:space="0" w:color="auto"/>
              <w:left w:val="single" w:sz="7" w:space="0" w:color="000000"/>
              <w:bottom w:val="single" w:sz="4" w:space="0" w:color="auto"/>
              <w:right w:val="single" w:sz="7" w:space="0" w:color="000000"/>
            </w:tcBorders>
          </w:tcPr>
          <w:p w14:paraId="581A52A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04E1401D"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5065468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58500A3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560" w:type="dxa"/>
            <w:tcBorders>
              <w:top w:val="single" w:sz="4" w:space="0" w:color="auto"/>
              <w:left w:val="single" w:sz="4" w:space="0" w:color="auto"/>
              <w:bottom w:val="single" w:sz="4" w:space="0" w:color="auto"/>
              <w:right w:val="single" w:sz="4" w:space="0" w:color="auto"/>
            </w:tcBorders>
          </w:tcPr>
          <w:p w14:paraId="11A44037"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842" w:type="dxa"/>
            <w:tcBorders>
              <w:top w:val="single" w:sz="4" w:space="0" w:color="auto"/>
              <w:left w:val="single" w:sz="4" w:space="0" w:color="auto"/>
              <w:bottom w:val="single" w:sz="4" w:space="0" w:color="auto"/>
              <w:right w:val="single" w:sz="4" w:space="0" w:color="auto"/>
            </w:tcBorders>
          </w:tcPr>
          <w:p w14:paraId="654030D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42" w:type="dxa"/>
            <w:tcBorders>
              <w:top w:val="single" w:sz="4" w:space="0" w:color="auto"/>
              <w:left w:val="single" w:sz="4" w:space="0" w:color="auto"/>
              <w:bottom w:val="single" w:sz="4" w:space="0" w:color="auto"/>
              <w:right w:val="single" w:sz="4" w:space="0" w:color="auto"/>
            </w:tcBorders>
          </w:tcPr>
          <w:p w14:paraId="6A9F283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75BE7996" w14:textId="77777777" w:rsidTr="006F0C9C">
        <w:tblPrEx>
          <w:tblCellMar>
            <w:top w:w="0" w:type="dxa"/>
            <w:bottom w:w="0" w:type="dxa"/>
          </w:tblCellMar>
        </w:tblPrEx>
        <w:trPr>
          <w:gridAfter w:val="1"/>
          <w:wAfter w:w="4512" w:type="dxa"/>
          <w:trHeight w:val="564"/>
        </w:trPr>
        <w:tc>
          <w:tcPr>
            <w:tcW w:w="764" w:type="dxa"/>
            <w:tcBorders>
              <w:top w:val="single" w:sz="4" w:space="0" w:color="auto"/>
              <w:left w:val="single" w:sz="7" w:space="0" w:color="000000"/>
              <w:bottom w:val="single" w:sz="4" w:space="0" w:color="auto"/>
              <w:right w:val="single" w:sz="7" w:space="0" w:color="000000"/>
            </w:tcBorders>
          </w:tcPr>
          <w:p w14:paraId="1C1E194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57</w:t>
            </w:r>
            <w:r w:rsidRPr="00701FEB">
              <w:rPr>
                <w:b/>
              </w:rPr>
              <w:t>.2</w:t>
            </w:r>
          </w:p>
        </w:tc>
        <w:tc>
          <w:tcPr>
            <w:tcW w:w="2255" w:type="dxa"/>
            <w:tcBorders>
              <w:top w:val="single" w:sz="4" w:space="0" w:color="auto"/>
              <w:left w:val="single" w:sz="7" w:space="0" w:color="000000"/>
              <w:bottom w:val="single" w:sz="4" w:space="0" w:color="auto"/>
              <w:right w:val="single" w:sz="7" w:space="0" w:color="000000"/>
            </w:tcBorders>
          </w:tcPr>
          <w:p w14:paraId="49BC074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 xml:space="preserve">Replace </w:t>
            </w:r>
            <w:r>
              <w:rPr>
                <w:b/>
              </w:rPr>
              <w:t>TPS non asbestos plaster/kg</w:t>
            </w:r>
          </w:p>
        </w:tc>
        <w:tc>
          <w:tcPr>
            <w:tcW w:w="1354" w:type="dxa"/>
            <w:tcBorders>
              <w:top w:val="single" w:sz="4" w:space="0" w:color="auto"/>
              <w:left w:val="single" w:sz="7" w:space="0" w:color="000000"/>
              <w:bottom w:val="single" w:sz="4" w:space="0" w:color="auto"/>
              <w:right w:val="single" w:sz="7" w:space="0" w:color="000000"/>
            </w:tcBorders>
          </w:tcPr>
          <w:p w14:paraId="4D6F9312" w14:textId="77777777" w:rsidR="003D7107" w:rsidRDefault="003D7107" w:rsidP="006F0C9C">
            <w:r w:rsidRPr="0077726B">
              <w:t>50</w:t>
            </w:r>
          </w:p>
        </w:tc>
        <w:tc>
          <w:tcPr>
            <w:tcW w:w="873" w:type="dxa"/>
            <w:tcBorders>
              <w:top w:val="single" w:sz="4" w:space="0" w:color="auto"/>
              <w:left w:val="single" w:sz="7" w:space="0" w:color="000000"/>
              <w:bottom w:val="single" w:sz="4" w:space="0" w:color="auto"/>
              <w:right w:val="single" w:sz="7" w:space="0" w:color="000000"/>
            </w:tcBorders>
          </w:tcPr>
          <w:p w14:paraId="4C69EB6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1679EF9F" w14:textId="77777777" w:rsidR="003D7107" w:rsidRPr="005A6174"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5EEA689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701" w:type="dxa"/>
            <w:tcBorders>
              <w:top w:val="single" w:sz="4" w:space="0" w:color="auto"/>
              <w:left w:val="single" w:sz="4" w:space="0" w:color="auto"/>
              <w:bottom w:val="single" w:sz="4" w:space="0" w:color="auto"/>
              <w:right w:val="single" w:sz="7" w:space="0" w:color="000000"/>
            </w:tcBorders>
          </w:tcPr>
          <w:p w14:paraId="61BC8F0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560" w:type="dxa"/>
            <w:tcBorders>
              <w:top w:val="single" w:sz="4" w:space="0" w:color="auto"/>
              <w:left w:val="single" w:sz="4" w:space="0" w:color="auto"/>
              <w:bottom w:val="single" w:sz="4" w:space="0" w:color="auto"/>
              <w:right w:val="single" w:sz="7" w:space="0" w:color="000000"/>
            </w:tcBorders>
          </w:tcPr>
          <w:p w14:paraId="19C6DAC7"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7CC3CDB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842" w:type="dxa"/>
            <w:tcBorders>
              <w:top w:val="single" w:sz="4" w:space="0" w:color="auto"/>
              <w:left w:val="single" w:sz="4" w:space="0" w:color="auto"/>
              <w:bottom w:val="single" w:sz="4" w:space="0" w:color="auto"/>
              <w:right w:val="single" w:sz="7" w:space="0" w:color="000000"/>
            </w:tcBorders>
          </w:tcPr>
          <w:p w14:paraId="7EB80C5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r>
      <w:tr w:rsidR="003D7107" w:rsidRPr="00701FEB" w14:paraId="078DE2AE" w14:textId="77777777" w:rsidTr="006F0C9C">
        <w:tblPrEx>
          <w:tblCellMar>
            <w:top w:w="0" w:type="dxa"/>
            <w:bottom w:w="0" w:type="dxa"/>
          </w:tblCellMar>
        </w:tblPrEx>
        <w:trPr>
          <w:gridAfter w:val="1"/>
          <w:wAfter w:w="4512" w:type="dxa"/>
          <w:trHeight w:val="341"/>
        </w:trPr>
        <w:tc>
          <w:tcPr>
            <w:tcW w:w="764" w:type="dxa"/>
            <w:tcBorders>
              <w:top w:val="single" w:sz="4" w:space="0" w:color="auto"/>
              <w:left w:val="single" w:sz="7" w:space="0" w:color="000000"/>
              <w:bottom w:val="single" w:sz="4" w:space="0" w:color="auto"/>
              <w:right w:val="single" w:sz="7" w:space="0" w:color="000000"/>
            </w:tcBorders>
          </w:tcPr>
          <w:p w14:paraId="274B65C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157.3</w:t>
            </w:r>
          </w:p>
        </w:tc>
        <w:tc>
          <w:tcPr>
            <w:tcW w:w="2255" w:type="dxa"/>
            <w:tcBorders>
              <w:top w:val="single" w:sz="4" w:space="0" w:color="auto"/>
              <w:left w:val="single" w:sz="7" w:space="0" w:color="000000"/>
              <w:bottom w:val="single" w:sz="4" w:space="0" w:color="auto"/>
              <w:right w:val="single" w:sz="7" w:space="0" w:color="000000"/>
            </w:tcBorders>
          </w:tcPr>
          <w:p w14:paraId="128D627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0.6mm Z250 galvanize cladding</w:t>
            </w:r>
          </w:p>
        </w:tc>
        <w:tc>
          <w:tcPr>
            <w:tcW w:w="1354" w:type="dxa"/>
            <w:tcBorders>
              <w:top w:val="single" w:sz="4" w:space="0" w:color="auto"/>
              <w:left w:val="single" w:sz="7" w:space="0" w:color="000000"/>
              <w:bottom w:val="single" w:sz="4" w:space="0" w:color="auto"/>
              <w:right w:val="single" w:sz="7" w:space="0" w:color="000000"/>
            </w:tcBorders>
          </w:tcPr>
          <w:p w14:paraId="5507EFEF" w14:textId="77777777" w:rsidR="003D7107" w:rsidRDefault="003D7107" w:rsidP="006F0C9C">
            <w:r w:rsidRPr="0077726B">
              <w:t>50</w:t>
            </w:r>
          </w:p>
        </w:tc>
        <w:tc>
          <w:tcPr>
            <w:tcW w:w="873" w:type="dxa"/>
            <w:tcBorders>
              <w:top w:val="single" w:sz="4" w:space="0" w:color="auto"/>
              <w:left w:val="single" w:sz="7" w:space="0" w:color="000000"/>
              <w:bottom w:val="single" w:sz="4" w:space="0" w:color="auto"/>
              <w:right w:val="single" w:sz="7" w:space="0" w:color="000000"/>
            </w:tcBorders>
          </w:tcPr>
          <w:p w14:paraId="2C8C893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26786084" w14:textId="77777777" w:rsidR="003D7107" w:rsidRPr="005A6174"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731B6C8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701" w:type="dxa"/>
            <w:tcBorders>
              <w:top w:val="single" w:sz="4" w:space="0" w:color="auto"/>
              <w:left w:val="single" w:sz="4" w:space="0" w:color="auto"/>
              <w:bottom w:val="single" w:sz="4" w:space="0" w:color="auto"/>
              <w:right w:val="single" w:sz="7" w:space="0" w:color="000000"/>
            </w:tcBorders>
          </w:tcPr>
          <w:p w14:paraId="7E1EBF2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560" w:type="dxa"/>
            <w:tcBorders>
              <w:top w:val="single" w:sz="4" w:space="0" w:color="auto"/>
              <w:left w:val="single" w:sz="4" w:space="0" w:color="auto"/>
              <w:bottom w:val="single" w:sz="4" w:space="0" w:color="auto"/>
              <w:right w:val="single" w:sz="7" w:space="0" w:color="000000"/>
            </w:tcBorders>
          </w:tcPr>
          <w:p w14:paraId="7C97DB75"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842" w:type="dxa"/>
            <w:tcBorders>
              <w:top w:val="single" w:sz="4" w:space="0" w:color="auto"/>
              <w:left w:val="single" w:sz="4" w:space="0" w:color="auto"/>
              <w:bottom w:val="single" w:sz="4" w:space="0" w:color="auto"/>
              <w:right w:val="single" w:sz="7" w:space="0" w:color="000000"/>
            </w:tcBorders>
          </w:tcPr>
          <w:p w14:paraId="68CB22C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842" w:type="dxa"/>
            <w:tcBorders>
              <w:top w:val="single" w:sz="4" w:space="0" w:color="auto"/>
              <w:left w:val="single" w:sz="4" w:space="0" w:color="auto"/>
              <w:bottom w:val="single" w:sz="4" w:space="0" w:color="auto"/>
              <w:right w:val="single" w:sz="7" w:space="0" w:color="000000"/>
            </w:tcBorders>
          </w:tcPr>
          <w:p w14:paraId="5402B95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r>
      <w:tr w:rsidR="003D7107" w:rsidRPr="00701FEB" w14:paraId="6859C2AF" w14:textId="77777777" w:rsidTr="006F0C9C">
        <w:tblPrEx>
          <w:tblCellMar>
            <w:top w:w="0" w:type="dxa"/>
            <w:bottom w:w="0" w:type="dxa"/>
          </w:tblCellMar>
        </w:tblPrEx>
        <w:trPr>
          <w:gridAfter w:val="1"/>
          <w:wAfter w:w="4512" w:type="dxa"/>
          <w:trHeight w:val="290"/>
        </w:trPr>
        <w:tc>
          <w:tcPr>
            <w:tcW w:w="764" w:type="dxa"/>
            <w:tcBorders>
              <w:top w:val="single" w:sz="4" w:space="0" w:color="auto"/>
              <w:left w:val="single" w:sz="7" w:space="0" w:color="000000"/>
              <w:bottom w:val="single" w:sz="4" w:space="0" w:color="auto"/>
              <w:right w:val="single" w:sz="7" w:space="0" w:color="000000"/>
            </w:tcBorders>
          </w:tcPr>
          <w:p w14:paraId="693DE20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58</w:t>
            </w:r>
            <w:r w:rsidRPr="00701FEB">
              <w:rPr>
                <w:b/>
              </w:rPr>
              <w:t>.</w:t>
            </w:r>
          </w:p>
        </w:tc>
        <w:tc>
          <w:tcPr>
            <w:tcW w:w="2255" w:type="dxa"/>
            <w:tcBorders>
              <w:top w:val="single" w:sz="4" w:space="0" w:color="auto"/>
              <w:left w:val="single" w:sz="7" w:space="0" w:color="000000"/>
              <w:bottom w:val="single" w:sz="4" w:space="0" w:color="auto"/>
              <w:right w:val="single" w:sz="7" w:space="0" w:color="000000"/>
            </w:tcBorders>
          </w:tcPr>
          <w:p w14:paraId="06154F4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FAN MOTOR</w:t>
            </w:r>
          </w:p>
        </w:tc>
        <w:tc>
          <w:tcPr>
            <w:tcW w:w="12574" w:type="dxa"/>
            <w:gridSpan w:val="8"/>
            <w:tcBorders>
              <w:top w:val="single" w:sz="4" w:space="0" w:color="auto"/>
              <w:left w:val="single" w:sz="7" w:space="0" w:color="000000"/>
              <w:bottom w:val="single" w:sz="4" w:space="0" w:color="auto"/>
              <w:right w:val="single" w:sz="4" w:space="0" w:color="auto"/>
            </w:tcBorders>
          </w:tcPr>
          <w:p w14:paraId="7A8F5917" w14:textId="77777777" w:rsidR="003D7107" w:rsidRPr="005A6174" w:rsidRDefault="003D7107" w:rsidP="006F0C9C"/>
        </w:tc>
      </w:tr>
      <w:tr w:rsidR="003D7107" w:rsidRPr="00701FEB" w14:paraId="11A799A7" w14:textId="77777777" w:rsidTr="006F0C9C">
        <w:tblPrEx>
          <w:tblCellMar>
            <w:top w:w="0" w:type="dxa"/>
            <w:bottom w:w="0" w:type="dxa"/>
          </w:tblCellMar>
        </w:tblPrEx>
        <w:trPr>
          <w:trHeight w:val="408"/>
        </w:trPr>
        <w:tc>
          <w:tcPr>
            <w:tcW w:w="764" w:type="dxa"/>
            <w:tcBorders>
              <w:top w:val="single" w:sz="4" w:space="0" w:color="auto"/>
              <w:left w:val="single" w:sz="7" w:space="0" w:color="000000"/>
              <w:bottom w:val="single" w:sz="4" w:space="0" w:color="auto"/>
              <w:right w:val="single" w:sz="7" w:space="0" w:color="000000"/>
            </w:tcBorders>
          </w:tcPr>
          <w:p w14:paraId="568EB32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58</w:t>
            </w:r>
            <w:r w:rsidRPr="00701FEB">
              <w:rPr>
                <w:b/>
              </w:rPr>
              <w:t>.1</w:t>
            </w:r>
          </w:p>
        </w:tc>
        <w:tc>
          <w:tcPr>
            <w:tcW w:w="2255" w:type="dxa"/>
            <w:tcBorders>
              <w:top w:val="single" w:sz="4" w:space="0" w:color="auto"/>
              <w:left w:val="single" w:sz="7" w:space="0" w:color="000000"/>
              <w:bottom w:val="single" w:sz="4" w:space="0" w:color="auto"/>
              <w:right w:val="single" w:sz="7" w:space="0" w:color="000000"/>
            </w:tcBorders>
          </w:tcPr>
          <w:p w14:paraId="3B7CAC0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 xml:space="preserve"> 12000BTU</w:t>
            </w:r>
          </w:p>
        </w:tc>
        <w:tc>
          <w:tcPr>
            <w:tcW w:w="1354" w:type="dxa"/>
            <w:tcBorders>
              <w:top w:val="single" w:sz="4" w:space="0" w:color="auto"/>
              <w:left w:val="single" w:sz="7" w:space="0" w:color="000000"/>
              <w:bottom w:val="single" w:sz="4" w:space="0" w:color="auto"/>
              <w:right w:val="single" w:sz="7" w:space="0" w:color="000000"/>
            </w:tcBorders>
          </w:tcPr>
          <w:p w14:paraId="38DF4FFF" w14:textId="77777777" w:rsidR="003D7107" w:rsidRPr="005A6174" w:rsidRDefault="003D7107" w:rsidP="006F0C9C">
            <w:r w:rsidRPr="005A6174">
              <w:t>1</w:t>
            </w:r>
            <w:r>
              <w:t>0</w:t>
            </w:r>
          </w:p>
        </w:tc>
        <w:tc>
          <w:tcPr>
            <w:tcW w:w="873" w:type="dxa"/>
            <w:tcBorders>
              <w:top w:val="single" w:sz="4" w:space="0" w:color="auto"/>
              <w:left w:val="single" w:sz="7" w:space="0" w:color="000000"/>
              <w:bottom w:val="single" w:sz="4" w:space="0" w:color="auto"/>
              <w:right w:val="single" w:sz="7" w:space="0" w:color="000000"/>
            </w:tcBorders>
          </w:tcPr>
          <w:p w14:paraId="6A0CB4D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04836A37"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408E70F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bottom w:val="single" w:sz="4" w:space="0" w:color="auto"/>
              <w:right w:val="single" w:sz="4" w:space="0" w:color="auto"/>
            </w:tcBorders>
          </w:tcPr>
          <w:p w14:paraId="33914572" w14:textId="77777777" w:rsidR="003D7107" w:rsidRPr="00701FEB" w:rsidRDefault="003D7107" w:rsidP="006F0C9C">
            <w:pPr>
              <w:rPr>
                <w:b/>
              </w:rPr>
            </w:pPr>
          </w:p>
        </w:tc>
        <w:tc>
          <w:tcPr>
            <w:tcW w:w="1560" w:type="dxa"/>
            <w:tcBorders>
              <w:top w:val="single" w:sz="4" w:space="0" w:color="auto"/>
              <w:bottom w:val="single" w:sz="4" w:space="0" w:color="auto"/>
              <w:right w:val="single" w:sz="4" w:space="0" w:color="auto"/>
            </w:tcBorders>
          </w:tcPr>
          <w:p w14:paraId="6721EE58" w14:textId="77777777" w:rsidR="003D7107" w:rsidRPr="005A6174" w:rsidRDefault="003D7107" w:rsidP="006F0C9C"/>
        </w:tc>
        <w:tc>
          <w:tcPr>
            <w:tcW w:w="1842" w:type="dxa"/>
            <w:tcBorders>
              <w:top w:val="single" w:sz="4" w:space="0" w:color="auto"/>
              <w:bottom w:val="single" w:sz="4" w:space="0" w:color="auto"/>
              <w:right w:val="single" w:sz="4" w:space="0" w:color="auto"/>
            </w:tcBorders>
          </w:tcPr>
          <w:p w14:paraId="1BC18E32" w14:textId="77777777" w:rsidR="003D7107" w:rsidRPr="00701FEB" w:rsidRDefault="003D7107" w:rsidP="006F0C9C">
            <w:pPr>
              <w:rPr>
                <w:b/>
              </w:rPr>
            </w:pPr>
          </w:p>
        </w:tc>
        <w:tc>
          <w:tcPr>
            <w:tcW w:w="1842" w:type="dxa"/>
            <w:tcBorders>
              <w:top w:val="single" w:sz="4" w:space="0" w:color="auto"/>
              <w:bottom w:val="single" w:sz="4" w:space="0" w:color="auto"/>
              <w:right w:val="single" w:sz="4" w:space="0" w:color="auto"/>
            </w:tcBorders>
          </w:tcPr>
          <w:p w14:paraId="6B78E10A" w14:textId="77777777" w:rsidR="003D7107" w:rsidRPr="00701FEB" w:rsidRDefault="003D7107" w:rsidP="006F0C9C">
            <w:pPr>
              <w:rPr>
                <w:b/>
              </w:rPr>
            </w:pPr>
          </w:p>
        </w:tc>
        <w:tc>
          <w:tcPr>
            <w:tcW w:w="4512" w:type="dxa"/>
            <w:tcBorders>
              <w:left w:val="single" w:sz="4" w:space="0" w:color="auto"/>
            </w:tcBorders>
          </w:tcPr>
          <w:p w14:paraId="175E2469" w14:textId="77777777" w:rsidR="003D7107" w:rsidRPr="00701FEB" w:rsidRDefault="003D7107" w:rsidP="006F0C9C">
            <w:pPr>
              <w:rPr>
                <w:b/>
              </w:rPr>
            </w:pPr>
          </w:p>
        </w:tc>
      </w:tr>
      <w:tr w:rsidR="003D7107" w:rsidRPr="00701FEB" w14:paraId="7525C169" w14:textId="77777777" w:rsidTr="006F0C9C">
        <w:tblPrEx>
          <w:tblCellMar>
            <w:top w:w="0" w:type="dxa"/>
            <w:bottom w:w="0" w:type="dxa"/>
          </w:tblCellMar>
        </w:tblPrEx>
        <w:trPr>
          <w:trHeight w:val="414"/>
        </w:trPr>
        <w:tc>
          <w:tcPr>
            <w:tcW w:w="764" w:type="dxa"/>
            <w:tcBorders>
              <w:top w:val="single" w:sz="4" w:space="0" w:color="auto"/>
              <w:left w:val="single" w:sz="7" w:space="0" w:color="000000"/>
              <w:bottom w:val="single" w:sz="4" w:space="0" w:color="auto"/>
              <w:right w:val="single" w:sz="7" w:space="0" w:color="000000"/>
            </w:tcBorders>
          </w:tcPr>
          <w:p w14:paraId="65BE566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58</w:t>
            </w:r>
            <w:r w:rsidRPr="00701FEB">
              <w:rPr>
                <w:b/>
              </w:rPr>
              <w:t>.2</w:t>
            </w:r>
          </w:p>
        </w:tc>
        <w:tc>
          <w:tcPr>
            <w:tcW w:w="2255" w:type="dxa"/>
            <w:tcBorders>
              <w:top w:val="single" w:sz="4" w:space="0" w:color="auto"/>
              <w:left w:val="single" w:sz="7" w:space="0" w:color="000000"/>
              <w:bottom w:val="single" w:sz="4" w:space="0" w:color="auto"/>
              <w:right w:val="single" w:sz="7" w:space="0" w:color="000000"/>
            </w:tcBorders>
          </w:tcPr>
          <w:p w14:paraId="5205E39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 xml:space="preserve"> 18000BTU</w:t>
            </w:r>
          </w:p>
        </w:tc>
        <w:tc>
          <w:tcPr>
            <w:tcW w:w="1354" w:type="dxa"/>
            <w:tcBorders>
              <w:top w:val="single" w:sz="4" w:space="0" w:color="auto"/>
              <w:left w:val="single" w:sz="7" w:space="0" w:color="000000"/>
              <w:bottom w:val="single" w:sz="4" w:space="0" w:color="auto"/>
              <w:right w:val="single" w:sz="7" w:space="0" w:color="000000"/>
            </w:tcBorders>
          </w:tcPr>
          <w:p w14:paraId="46F82152" w14:textId="77777777" w:rsidR="003D7107" w:rsidRDefault="003D7107" w:rsidP="006F0C9C">
            <w:r w:rsidRPr="008E2E56">
              <w:t>10</w:t>
            </w:r>
          </w:p>
        </w:tc>
        <w:tc>
          <w:tcPr>
            <w:tcW w:w="873" w:type="dxa"/>
            <w:tcBorders>
              <w:top w:val="single" w:sz="4" w:space="0" w:color="auto"/>
              <w:left w:val="single" w:sz="7" w:space="0" w:color="000000"/>
              <w:bottom w:val="single" w:sz="4" w:space="0" w:color="auto"/>
              <w:right w:val="single" w:sz="7" w:space="0" w:color="000000"/>
            </w:tcBorders>
          </w:tcPr>
          <w:p w14:paraId="382312F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349C69B3"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6F8FC02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78CCA1D7" w14:textId="77777777" w:rsidR="003D7107" w:rsidRPr="00701FEB" w:rsidRDefault="003D7107" w:rsidP="006F0C9C">
            <w:pPr>
              <w:rPr>
                <w:b/>
              </w:rPr>
            </w:pPr>
          </w:p>
        </w:tc>
        <w:tc>
          <w:tcPr>
            <w:tcW w:w="1560" w:type="dxa"/>
            <w:tcBorders>
              <w:top w:val="single" w:sz="4" w:space="0" w:color="auto"/>
              <w:left w:val="single" w:sz="4" w:space="0" w:color="auto"/>
              <w:bottom w:val="single" w:sz="4" w:space="0" w:color="auto"/>
              <w:right w:val="single" w:sz="4" w:space="0" w:color="auto"/>
            </w:tcBorders>
          </w:tcPr>
          <w:p w14:paraId="5D699C21"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379794E6" w14:textId="77777777" w:rsidR="003D7107" w:rsidRPr="00701FEB" w:rsidRDefault="003D7107" w:rsidP="006F0C9C">
            <w:pPr>
              <w:rPr>
                <w:b/>
              </w:rPr>
            </w:pPr>
          </w:p>
        </w:tc>
        <w:tc>
          <w:tcPr>
            <w:tcW w:w="1842" w:type="dxa"/>
            <w:tcBorders>
              <w:top w:val="single" w:sz="4" w:space="0" w:color="auto"/>
              <w:left w:val="single" w:sz="4" w:space="0" w:color="auto"/>
              <w:bottom w:val="single" w:sz="4" w:space="0" w:color="auto"/>
              <w:right w:val="single" w:sz="4" w:space="0" w:color="auto"/>
            </w:tcBorders>
          </w:tcPr>
          <w:p w14:paraId="4D381F82" w14:textId="77777777" w:rsidR="003D7107" w:rsidRPr="00701FEB" w:rsidRDefault="003D7107" w:rsidP="006F0C9C">
            <w:pPr>
              <w:rPr>
                <w:b/>
              </w:rPr>
            </w:pPr>
          </w:p>
        </w:tc>
        <w:tc>
          <w:tcPr>
            <w:tcW w:w="4512" w:type="dxa"/>
            <w:tcBorders>
              <w:left w:val="single" w:sz="4" w:space="0" w:color="auto"/>
            </w:tcBorders>
          </w:tcPr>
          <w:p w14:paraId="7D1DA3E7" w14:textId="77777777" w:rsidR="003D7107" w:rsidRPr="00701FEB" w:rsidRDefault="003D7107" w:rsidP="006F0C9C">
            <w:pPr>
              <w:rPr>
                <w:b/>
              </w:rPr>
            </w:pPr>
          </w:p>
        </w:tc>
      </w:tr>
      <w:tr w:rsidR="003D7107" w:rsidRPr="00701FEB" w14:paraId="3F0B6EAA" w14:textId="77777777" w:rsidTr="006F0C9C">
        <w:tblPrEx>
          <w:tblCellMar>
            <w:top w:w="0" w:type="dxa"/>
            <w:bottom w:w="0" w:type="dxa"/>
          </w:tblCellMar>
        </w:tblPrEx>
        <w:trPr>
          <w:trHeight w:val="420"/>
        </w:trPr>
        <w:tc>
          <w:tcPr>
            <w:tcW w:w="764" w:type="dxa"/>
            <w:tcBorders>
              <w:top w:val="single" w:sz="4" w:space="0" w:color="auto"/>
              <w:left w:val="single" w:sz="7" w:space="0" w:color="000000"/>
              <w:bottom w:val="single" w:sz="4" w:space="0" w:color="auto"/>
              <w:right w:val="single" w:sz="7" w:space="0" w:color="000000"/>
            </w:tcBorders>
          </w:tcPr>
          <w:p w14:paraId="4479D9F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58</w:t>
            </w:r>
            <w:r w:rsidRPr="00701FEB">
              <w:rPr>
                <w:b/>
              </w:rPr>
              <w:t>.3</w:t>
            </w:r>
          </w:p>
        </w:tc>
        <w:tc>
          <w:tcPr>
            <w:tcW w:w="2255" w:type="dxa"/>
            <w:tcBorders>
              <w:top w:val="single" w:sz="4" w:space="0" w:color="auto"/>
              <w:left w:val="single" w:sz="7" w:space="0" w:color="000000"/>
              <w:bottom w:val="single" w:sz="4" w:space="0" w:color="auto"/>
              <w:right w:val="single" w:sz="7" w:space="0" w:color="000000"/>
            </w:tcBorders>
          </w:tcPr>
          <w:p w14:paraId="11AAFC0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 xml:space="preserve"> 36000BTU</w:t>
            </w:r>
          </w:p>
        </w:tc>
        <w:tc>
          <w:tcPr>
            <w:tcW w:w="1354" w:type="dxa"/>
            <w:tcBorders>
              <w:top w:val="single" w:sz="4" w:space="0" w:color="auto"/>
              <w:left w:val="single" w:sz="7" w:space="0" w:color="000000"/>
              <w:bottom w:val="single" w:sz="4" w:space="0" w:color="auto"/>
              <w:right w:val="single" w:sz="7" w:space="0" w:color="000000"/>
            </w:tcBorders>
          </w:tcPr>
          <w:p w14:paraId="679417BF" w14:textId="77777777" w:rsidR="003D7107" w:rsidRDefault="003D7107" w:rsidP="006F0C9C">
            <w:r w:rsidRPr="008E2E56">
              <w:t>10</w:t>
            </w:r>
          </w:p>
        </w:tc>
        <w:tc>
          <w:tcPr>
            <w:tcW w:w="873" w:type="dxa"/>
            <w:tcBorders>
              <w:top w:val="single" w:sz="4" w:space="0" w:color="auto"/>
              <w:left w:val="single" w:sz="7" w:space="0" w:color="000000"/>
              <w:bottom w:val="single" w:sz="4" w:space="0" w:color="auto"/>
              <w:right w:val="single" w:sz="7" w:space="0" w:color="000000"/>
            </w:tcBorders>
          </w:tcPr>
          <w:p w14:paraId="375FEDD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76349A82"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5B18770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549AD627" w14:textId="77777777" w:rsidR="003D7107" w:rsidRPr="00701FEB" w:rsidRDefault="003D7107" w:rsidP="006F0C9C">
            <w:pPr>
              <w:rPr>
                <w:b/>
              </w:rPr>
            </w:pPr>
          </w:p>
        </w:tc>
        <w:tc>
          <w:tcPr>
            <w:tcW w:w="1560" w:type="dxa"/>
            <w:tcBorders>
              <w:top w:val="single" w:sz="4" w:space="0" w:color="auto"/>
              <w:left w:val="single" w:sz="4" w:space="0" w:color="auto"/>
              <w:bottom w:val="single" w:sz="4" w:space="0" w:color="auto"/>
              <w:right w:val="single" w:sz="4" w:space="0" w:color="auto"/>
            </w:tcBorders>
          </w:tcPr>
          <w:p w14:paraId="5316801E"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213DD298" w14:textId="77777777" w:rsidR="003D7107" w:rsidRPr="00701FEB" w:rsidRDefault="003D7107" w:rsidP="006F0C9C">
            <w:pPr>
              <w:rPr>
                <w:b/>
              </w:rPr>
            </w:pPr>
          </w:p>
        </w:tc>
        <w:tc>
          <w:tcPr>
            <w:tcW w:w="1842" w:type="dxa"/>
            <w:tcBorders>
              <w:top w:val="single" w:sz="4" w:space="0" w:color="auto"/>
              <w:left w:val="single" w:sz="4" w:space="0" w:color="auto"/>
              <w:bottom w:val="single" w:sz="4" w:space="0" w:color="auto"/>
              <w:right w:val="single" w:sz="4" w:space="0" w:color="auto"/>
            </w:tcBorders>
          </w:tcPr>
          <w:p w14:paraId="5BC4E6EF" w14:textId="77777777" w:rsidR="003D7107" w:rsidRPr="00701FEB" w:rsidRDefault="003D7107" w:rsidP="006F0C9C">
            <w:pPr>
              <w:rPr>
                <w:b/>
              </w:rPr>
            </w:pPr>
          </w:p>
        </w:tc>
        <w:tc>
          <w:tcPr>
            <w:tcW w:w="4512" w:type="dxa"/>
            <w:tcBorders>
              <w:left w:val="single" w:sz="4" w:space="0" w:color="auto"/>
            </w:tcBorders>
          </w:tcPr>
          <w:p w14:paraId="2BDC573C" w14:textId="77777777" w:rsidR="003D7107" w:rsidRPr="00701FEB" w:rsidRDefault="003D7107" w:rsidP="006F0C9C">
            <w:pPr>
              <w:rPr>
                <w:b/>
              </w:rPr>
            </w:pPr>
          </w:p>
        </w:tc>
      </w:tr>
      <w:tr w:rsidR="003D7107" w:rsidRPr="00701FEB" w14:paraId="06EDAD25" w14:textId="77777777" w:rsidTr="006F0C9C">
        <w:tblPrEx>
          <w:tblCellMar>
            <w:top w:w="0" w:type="dxa"/>
            <w:bottom w:w="0" w:type="dxa"/>
          </w:tblCellMar>
        </w:tblPrEx>
        <w:trPr>
          <w:trHeight w:val="412"/>
        </w:trPr>
        <w:tc>
          <w:tcPr>
            <w:tcW w:w="764" w:type="dxa"/>
            <w:tcBorders>
              <w:top w:val="single" w:sz="4" w:space="0" w:color="auto"/>
              <w:left w:val="single" w:sz="7" w:space="0" w:color="000000"/>
              <w:bottom w:val="single" w:sz="4" w:space="0" w:color="auto"/>
              <w:right w:val="single" w:sz="7" w:space="0" w:color="000000"/>
            </w:tcBorders>
          </w:tcPr>
          <w:p w14:paraId="34A14FB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58</w:t>
            </w:r>
            <w:r w:rsidRPr="00701FEB">
              <w:rPr>
                <w:b/>
              </w:rPr>
              <w:t>.4</w:t>
            </w:r>
          </w:p>
        </w:tc>
        <w:tc>
          <w:tcPr>
            <w:tcW w:w="2255" w:type="dxa"/>
            <w:tcBorders>
              <w:top w:val="single" w:sz="4" w:space="0" w:color="auto"/>
              <w:left w:val="single" w:sz="7" w:space="0" w:color="000000"/>
              <w:bottom w:val="single" w:sz="4" w:space="0" w:color="auto"/>
              <w:right w:val="single" w:sz="7" w:space="0" w:color="000000"/>
            </w:tcBorders>
          </w:tcPr>
          <w:p w14:paraId="2B7CF9A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 xml:space="preserve">  50000BTU</w:t>
            </w:r>
          </w:p>
        </w:tc>
        <w:tc>
          <w:tcPr>
            <w:tcW w:w="1354" w:type="dxa"/>
            <w:tcBorders>
              <w:top w:val="single" w:sz="4" w:space="0" w:color="auto"/>
              <w:left w:val="single" w:sz="7" w:space="0" w:color="000000"/>
              <w:bottom w:val="single" w:sz="4" w:space="0" w:color="auto"/>
              <w:right w:val="single" w:sz="7" w:space="0" w:color="000000"/>
            </w:tcBorders>
          </w:tcPr>
          <w:p w14:paraId="74823609" w14:textId="77777777" w:rsidR="003D7107" w:rsidRDefault="003D7107" w:rsidP="006F0C9C">
            <w:r w:rsidRPr="008E2E56">
              <w:t>10</w:t>
            </w:r>
          </w:p>
        </w:tc>
        <w:tc>
          <w:tcPr>
            <w:tcW w:w="873" w:type="dxa"/>
            <w:tcBorders>
              <w:top w:val="single" w:sz="4" w:space="0" w:color="auto"/>
              <w:left w:val="single" w:sz="7" w:space="0" w:color="000000"/>
              <w:bottom w:val="single" w:sz="4" w:space="0" w:color="auto"/>
              <w:right w:val="single" w:sz="7" w:space="0" w:color="000000"/>
            </w:tcBorders>
          </w:tcPr>
          <w:p w14:paraId="425FE43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73C2F003"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187EA1B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4D0EE8C8" w14:textId="77777777" w:rsidR="003D7107" w:rsidRPr="00701FEB" w:rsidRDefault="003D7107" w:rsidP="006F0C9C">
            <w:pPr>
              <w:rPr>
                <w:b/>
              </w:rPr>
            </w:pPr>
          </w:p>
        </w:tc>
        <w:tc>
          <w:tcPr>
            <w:tcW w:w="1560" w:type="dxa"/>
            <w:tcBorders>
              <w:top w:val="single" w:sz="4" w:space="0" w:color="auto"/>
              <w:left w:val="single" w:sz="4" w:space="0" w:color="auto"/>
              <w:bottom w:val="single" w:sz="4" w:space="0" w:color="auto"/>
              <w:right w:val="single" w:sz="4" w:space="0" w:color="auto"/>
            </w:tcBorders>
          </w:tcPr>
          <w:p w14:paraId="500531CC"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72544396" w14:textId="77777777" w:rsidR="003D7107" w:rsidRPr="00701FEB" w:rsidRDefault="003D7107" w:rsidP="006F0C9C">
            <w:pPr>
              <w:rPr>
                <w:b/>
              </w:rPr>
            </w:pPr>
          </w:p>
        </w:tc>
        <w:tc>
          <w:tcPr>
            <w:tcW w:w="1842" w:type="dxa"/>
            <w:tcBorders>
              <w:top w:val="single" w:sz="4" w:space="0" w:color="auto"/>
              <w:left w:val="single" w:sz="4" w:space="0" w:color="auto"/>
              <w:bottom w:val="single" w:sz="4" w:space="0" w:color="auto"/>
              <w:right w:val="single" w:sz="4" w:space="0" w:color="auto"/>
            </w:tcBorders>
          </w:tcPr>
          <w:p w14:paraId="25B1C196" w14:textId="77777777" w:rsidR="003D7107" w:rsidRPr="00701FEB" w:rsidRDefault="003D7107" w:rsidP="006F0C9C">
            <w:pPr>
              <w:rPr>
                <w:b/>
              </w:rPr>
            </w:pPr>
          </w:p>
        </w:tc>
        <w:tc>
          <w:tcPr>
            <w:tcW w:w="4512" w:type="dxa"/>
            <w:tcBorders>
              <w:left w:val="single" w:sz="4" w:space="0" w:color="auto"/>
            </w:tcBorders>
          </w:tcPr>
          <w:p w14:paraId="2F5C6724" w14:textId="77777777" w:rsidR="003D7107" w:rsidRPr="00701FEB" w:rsidRDefault="003D7107" w:rsidP="006F0C9C">
            <w:pPr>
              <w:rPr>
                <w:b/>
              </w:rPr>
            </w:pPr>
          </w:p>
        </w:tc>
      </w:tr>
      <w:tr w:rsidR="003D7107" w:rsidRPr="00701FEB" w14:paraId="2C382442" w14:textId="77777777" w:rsidTr="006F0C9C">
        <w:tblPrEx>
          <w:tblCellMar>
            <w:top w:w="0" w:type="dxa"/>
            <w:bottom w:w="0" w:type="dxa"/>
          </w:tblCellMar>
        </w:tblPrEx>
        <w:trPr>
          <w:trHeight w:val="418"/>
        </w:trPr>
        <w:tc>
          <w:tcPr>
            <w:tcW w:w="764" w:type="dxa"/>
            <w:tcBorders>
              <w:top w:val="single" w:sz="4" w:space="0" w:color="auto"/>
              <w:left w:val="single" w:sz="7" w:space="0" w:color="000000"/>
              <w:bottom w:val="single" w:sz="4" w:space="0" w:color="auto"/>
              <w:right w:val="single" w:sz="7" w:space="0" w:color="000000"/>
            </w:tcBorders>
          </w:tcPr>
          <w:p w14:paraId="6718087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58</w:t>
            </w:r>
            <w:r w:rsidRPr="00701FEB">
              <w:rPr>
                <w:b/>
              </w:rPr>
              <w:t>.5</w:t>
            </w:r>
          </w:p>
        </w:tc>
        <w:tc>
          <w:tcPr>
            <w:tcW w:w="2255" w:type="dxa"/>
            <w:tcBorders>
              <w:top w:val="single" w:sz="4" w:space="0" w:color="auto"/>
              <w:left w:val="single" w:sz="7" w:space="0" w:color="000000"/>
              <w:bottom w:val="single" w:sz="4" w:space="0" w:color="auto"/>
              <w:right w:val="single" w:sz="7" w:space="0" w:color="000000"/>
            </w:tcBorders>
          </w:tcPr>
          <w:p w14:paraId="200A3EB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 xml:space="preserve"> 80000BTU</w:t>
            </w:r>
          </w:p>
        </w:tc>
        <w:tc>
          <w:tcPr>
            <w:tcW w:w="1354" w:type="dxa"/>
            <w:tcBorders>
              <w:top w:val="single" w:sz="4" w:space="0" w:color="auto"/>
              <w:left w:val="single" w:sz="7" w:space="0" w:color="000000"/>
              <w:bottom w:val="single" w:sz="4" w:space="0" w:color="auto"/>
              <w:right w:val="single" w:sz="7" w:space="0" w:color="000000"/>
            </w:tcBorders>
          </w:tcPr>
          <w:p w14:paraId="44139DE9" w14:textId="77777777" w:rsidR="003D7107" w:rsidRDefault="003D7107" w:rsidP="006F0C9C">
            <w:r w:rsidRPr="008E2E56">
              <w:t>10</w:t>
            </w:r>
          </w:p>
        </w:tc>
        <w:tc>
          <w:tcPr>
            <w:tcW w:w="873" w:type="dxa"/>
            <w:tcBorders>
              <w:top w:val="single" w:sz="4" w:space="0" w:color="auto"/>
              <w:left w:val="single" w:sz="7" w:space="0" w:color="000000"/>
              <w:bottom w:val="single" w:sz="4" w:space="0" w:color="auto"/>
              <w:right w:val="single" w:sz="7" w:space="0" w:color="000000"/>
            </w:tcBorders>
          </w:tcPr>
          <w:p w14:paraId="3F9DC16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2212148B"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2AAAD6D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7700AE60" w14:textId="77777777" w:rsidR="003D7107" w:rsidRPr="00701FEB" w:rsidRDefault="003D7107" w:rsidP="006F0C9C">
            <w:pPr>
              <w:rPr>
                <w:b/>
              </w:rPr>
            </w:pPr>
          </w:p>
        </w:tc>
        <w:tc>
          <w:tcPr>
            <w:tcW w:w="1560" w:type="dxa"/>
            <w:tcBorders>
              <w:top w:val="single" w:sz="4" w:space="0" w:color="auto"/>
              <w:left w:val="single" w:sz="4" w:space="0" w:color="auto"/>
              <w:bottom w:val="single" w:sz="4" w:space="0" w:color="auto"/>
              <w:right w:val="single" w:sz="4" w:space="0" w:color="auto"/>
            </w:tcBorders>
          </w:tcPr>
          <w:p w14:paraId="702E8285"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43522D04" w14:textId="77777777" w:rsidR="003D7107" w:rsidRPr="00701FEB" w:rsidRDefault="003D7107" w:rsidP="006F0C9C">
            <w:pPr>
              <w:rPr>
                <w:b/>
              </w:rPr>
            </w:pPr>
          </w:p>
        </w:tc>
        <w:tc>
          <w:tcPr>
            <w:tcW w:w="1842" w:type="dxa"/>
            <w:tcBorders>
              <w:top w:val="single" w:sz="4" w:space="0" w:color="auto"/>
              <w:left w:val="single" w:sz="4" w:space="0" w:color="auto"/>
              <w:bottom w:val="single" w:sz="4" w:space="0" w:color="auto"/>
              <w:right w:val="single" w:sz="4" w:space="0" w:color="auto"/>
            </w:tcBorders>
          </w:tcPr>
          <w:p w14:paraId="4295C04E" w14:textId="77777777" w:rsidR="003D7107" w:rsidRPr="00701FEB" w:rsidRDefault="003D7107" w:rsidP="006F0C9C">
            <w:pPr>
              <w:rPr>
                <w:b/>
              </w:rPr>
            </w:pPr>
          </w:p>
        </w:tc>
        <w:tc>
          <w:tcPr>
            <w:tcW w:w="4512" w:type="dxa"/>
            <w:tcBorders>
              <w:left w:val="single" w:sz="4" w:space="0" w:color="auto"/>
            </w:tcBorders>
          </w:tcPr>
          <w:p w14:paraId="05FF3F9D" w14:textId="77777777" w:rsidR="003D7107" w:rsidRPr="00701FEB" w:rsidRDefault="003D7107" w:rsidP="006F0C9C">
            <w:pPr>
              <w:rPr>
                <w:b/>
              </w:rPr>
            </w:pPr>
          </w:p>
        </w:tc>
      </w:tr>
      <w:tr w:rsidR="003D7107" w:rsidRPr="00701FEB" w14:paraId="259B5072" w14:textId="77777777" w:rsidTr="006F0C9C">
        <w:tblPrEx>
          <w:tblCellMar>
            <w:top w:w="0" w:type="dxa"/>
            <w:bottom w:w="0" w:type="dxa"/>
          </w:tblCellMar>
        </w:tblPrEx>
        <w:trPr>
          <w:trHeight w:val="298"/>
        </w:trPr>
        <w:tc>
          <w:tcPr>
            <w:tcW w:w="764" w:type="dxa"/>
            <w:tcBorders>
              <w:top w:val="single" w:sz="4" w:space="0" w:color="auto"/>
              <w:left w:val="single" w:sz="7" w:space="0" w:color="000000"/>
              <w:bottom w:val="single" w:sz="4" w:space="0" w:color="auto"/>
              <w:right w:val="single" w:sz="7" w:space="0" w:color="000000"/>
            </w:tcBorders>
          </w:tcPr>
          <w:p w14:paraId="00D3B0A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lastRenderedPageBreak/>
              <w:t>1</w:t>
            </w:r>
            <w:r>
              <w:rPr>
                <w:b/>
              </w:rPr>
              <w:t>58</w:t>
            </w:r>
            <w:r w:rsidRPr="00701FEB">
              <w:rPr>
                <w:b/>
              </w:rPr>
              <w:t>.6</w:t>
            </w:r>
          </w:p>
        </w:tc>
        <w:tc>
          <w:tcPr>
            <w:tcW w:w="2255" w:type="dxa"/>
            <w:tcBorders>
              <w:top w:val="single" w:sz="4" w:space="0" w:color="auto"/>
              <w:left w:val="single" w:sz="7" w:space="0" w:color="000000"/>
              <w:bottom w:val="single" w:sz="4" w:space="0" w:color="auto"/>
              <w:right w:val="single" w:sz="7" w:space="0" w:color="000000"/>
            </w:tcBorders>
          </w:tcPr>
          <w:p w14:paraId="542BA9E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 xml:space="preserve"> 100000BTU</w:t>
            </w:r>
          </w:p>
        </w:tc>
        <w:tc>
          <w:tcPr>
            <w:tcW w:w="1354" w:type="dxa"/>
            <w:tcBorders>
              <w:top w:val="single" w:sz="4" w:space="0" w:color="auto"/>
              <w:left w:val="single" w:sz="7" w:space="0" w:color="000000"/>
              <w:bottom w:val="single" w:sz="4" w:space="0" w:color="auto"/>
              <w:right w:val="single" w:sz="7" w:space="0" w:color="000000"/>
            </w:tcBorders>
          </w:tcPr>
          <w:p w14:paraId="2A215969" w14:textId="77777777" w:rsidR="003D7107" w:rsidRDefault="003D7107" w:rsidP="006F0C9C">
            <w:r w:rsidRPr="008E2E56">
              <w:t>10</w:t>
            </w:r>
          </w:p>
        </w:tc>
        <w:tc>
          <w:tcPr>
            <w:tcW w:w="873" w:type="dxa"/>
            <w:tcBorders>
              <w:top w:val="single" w:sz="4" w:space="0" w:color="auto"/>
              <w:left w:val="single" w:sz="7" w:space="0" w:color="000000"/>
              <w:bottom w:val="single" w:sz="4" w:space="0" w:color="auto"/>
              <w:right w:val="single" w:sz="7" w:space="0" w:color="000000"/>
            </w:tcBorders>
          </w:tcPr>
          <w:p w14:paraId="5C6FDE5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560" w:type="dxa"/>
            <w:tcBorders>
              <w:top w:val="single" w:sz="4" w:space="0" w:color="auto"/>
              <w:left w:val="single" w:sz="7" w:space="0" w:color="000000"/>
              <w:bottom w:val="single" w:sz="4" w:space="0" w:color="auto"/>
              <w:right w:val="single" w:sz="4" w:space="0" w:color="auto"/>
            </w:tcBorders>
          </w:tcPr>
          <w:p w14:paraId="4AB0CD13"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7BB8313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6444C041" w14:textId="77777777" w:rsidR="003D7107" w:rsidRPr="00701FEB" w:rsidRDefault="003D7107" w:rsidP="006F0C9C">
            <w:pPr>
              <w:rPr>
                <w:b/>
              </w:rPr>
            </w:pPr>
          </w:p>
        </w:tc>
        <w:tc>
          <w:tcPr>
            <w:tcW w:w="1560" w:type="dxa"/>
            <w:tcBorders>
              <w:top w:val="single" w:sz="4" w:space="0" w:color="auto"/>
              <w:left w:val="single" w:sz="4" w:space="0" w:color="auto"/>
              <w:bottom w:val="single" w:sz="4" w:space="0" w:color="auto"/>
              <w:right w:val="single" w:sz="4" w:space="0" w:color="auto"/>
            </w:tcBorders>
          </w:tcPr>
          <w:p w14:paraId="3C905D26" w14:textId="77777777" w:rsidR="003D7107" w:rsidRPr="005A6174" w:rsidRDefault="003D7107" w:rsidP="006F0C9C"/>
        </w:tc>
        <w:tc>
          <w:tcPr>
            <w:tcW w:w="1842" w:type="dxa"/>
            <w:tcBorders>
              <w:top w:val="single" w:sz="4" w:space="0" w:color="auto"/>
              <w:left w:val="single" w:sz="4" w:space="0" w:color="auto"/>
              <w:bottom w:val="single" w:sz="4" w:space="0" w:color="auto"/>
              <w:right w:val="single" w:sz="4" w:space="0" w:color="auto"/>
            </w:tcBorders>
          </w:tcPr>
          <w:p w14:paraId="095244FD" w14:textId="77777777" w:rsidR="003D7107" w:rsidRPr="00701FEB" w:rsidRDefault="003D7107" w:rsidP="006F0C9C">
            <w:pPr>
              <w:rPr>
                <w:b/>
              </w:rPr>
            </w:pPr>
          </w:p>
        </w:tc>
        <w:tc>
          <w:tcPr>
            <w:tcW w:w="1842" w:type="dxa"/>
            <w:tcBorders>
              <w:top w:val="single" w:sz="4" w:space="0" w:color="auto"/>
              <w:left w:val="single" w:sz="4" w:space="0" w:color="auto"/>
              <w:bottom w:val="single" w:sz="4" w:space="0" w:color="auto"/>
              <w:right w:val="single" w:sz="4" w:space="0" w:color="auto"/>
            </w:tcBorders>
          </w:tcPr>
          <w:p w14:paraId="342D4AA5" w14:textId="77777777" w:rsidR="003D7107" w:rsidRPr="00701FEB" w:rsidRDefault="003D7107" w:rsidP="006F0C9C">
            <w:pPr>
              <w:rPr>
                <w:b/>
              </w:rPr>
            </w:pPr>
          </w:p>
        </w:tc>
        <w:tc>
          <w:tcPr>
            <w:tcW w:w="4512" w:type="dxa"/>
            <w:tcBorders>
              <w:left w:val="single" w:sz="4" w:space="0" w:color="auto"/>
            </w:tcBorders>
          </w:tcPr>
          <w:p w14:paraId="48956047" w14:textId="77777777" w:rsidR="003D7107" w:rsidRPr="00701FEB" w:rsidRDefault="003D7107" w:rsidP="006F0C9C">
            <w:pPr>
              <w:rPr>
                <w:b/>
              </w:rPr>
            </w:pPr>
          </w:p>
        </w:tc>
      </w:tr>
      <w:tr w:rsidR="003D7107" w:rsidRPr="00701FEB" w14:paraId="7D83DD02" w14:textId="77777777" w:rsidTr="006F0C9C">
        <w:tblPrEx>
          <w:tblCellMar>
            <w:top w:w="0" w:type="dxa"/>
            <w:bottom w:w="0" w:type="dxa"/>
          </w:tblCellMar>
        </w:tblPrEx>
        <w:trPr>
          <w:gridAfter w:val="1"/>
          <w:wAfter w:w="4512" w:type="dxa"/>
          <w:trHeight w:val="473"/>
        </w:trPr>
        <w:tc>
          <w:tcPr>
            <w:tcW w:w="764" w:type="dxa"/>
            <w:tcBorders>
              <w:top w:val="single" w:sz="4" w:space="0" w:color="auto"/>
              <w:left w:val="single" w:sz="7" w:space="0" w:color="000000"/>
              <w:bottom w:val="single" w:sz="4" w:space="0" w:color="auto"/>
              <w:right w:val="single" w:sz="7" w:space="0" w:color="000000"/>
            </w:tcBorders>
          </w:tcPr>
          <w:p w14:paraId="5269F84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59</w:t>
            </w:r>
          </w:p>
        </w:tc>
        <w:tc>
          <w:tcPr>
            <w:tcW w:w="2255" w:type="dxa"/>
            <w:tcBorders>
              <w:top w:val="single" w:sz="4" w:space="0" w:color="auto"/>
              <w:left w:val="single" w:sz="7" w:space="0" w:color="000000"/>
              <w:bottom w:val="single" w:sz="4" w:space="0" w:color="auto"/>
              <w:right w:val="single" w:sz="4" w:space="0" w:color="auto"/>
            </w:tcBorders>
          </w:tcPr>
          <w:p w14:paraId="4666DE5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FAN MOTOR CHILLER PLANTS</w:t>
            </w:r>
          </w:p>
        </w:tc>
        <w:tc>
          <w:tcPr>
            <w:tcW w:w="12574" w:type="dxa"/>
            <w:gridSpan w:val="8"/>
            <w:tcBorders>
              <w:right w:val="single" w:sz="4" w:space="0" w:color="auto"/>
            </w:tcBorders>
            <w:shd w:val="clear" w:color="auto" w:fill="auto"/>
          </w:tcPr>
          <w:p w14:paraId="736B7C13" w14:textId="77777777" w:rsidR="003D7107" w:rsidRPr="00701FEB" w:rsidRDefault="003D7107" w:rsidP="006F0C9C">
            <w:pPr>
              <w:rPr>
                <w:b/>
              </w:rPr>
            </w:pPr>
          </w:p>
        </w:tc>
      </w:tr>
      <w:tr w:rsidR="003D7107" w:rsidRPr="00701FEB" w14:paraId="73454298" w14:textId="77777777" w:rsidTr="006F0C9C">
        <w:tblPrEx>
          <w:tblCellMar>
            <w:top w:w="0" w:type="dxa"/>
            <w:bottom w:w="0" w:type="dxa"/>
          </w:tblCellMar>
        </w:tblPrEx>
        <w:trPr>
          <w:gridAfter w:val="1"/>
          <w:wAfter w:w="4512" w:type="dxa"/>
          <w:trHeight w:val="564"/>
        </w:trPr>
        <w:tc>
          <w:tcPr>
            <w:tcW w:w="764" w:type="dxa"/>
            <w:tcBorders>
              <w:top w:val="single" w:sz="4" w:space="0" w:color="auto"/>
              <w:left w:val="single" w:sz="7" w:space="0" w:color="000000"/>
              <w:bottom w:val="single" w:sz="4" w:space="0" w:color="auto"/>
              <w:right w:val="single" w:sz="7" w:space="0" w:color="000000"/>
            </w:tcBorders>
          </w:tcPr>
          <w:p w14:paraId="46C29C8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59</w:t>
            </w:r>
            <w:r w:rsidRPr="00701FEB">
              <w:rPr>
                <w:b/>
              </w:rPr>
              <w:t>.1</w:t>
            </w:r>
          </w:p>
        </w:tc>
        <w:tc>
          <w:tcPr>
            <w:tcW w:w="2255" w:type="dxa"/>
            <w:tcBorders>
              <w:top w:val="single" w:sz="4" w:space="0" w:color="auto"/>
              <w:left w:val="single" w:sz="7" w:space="0" w:color="000000"/>
              <w:bottom w:val="single" w:sz="4" w:space="0" w:color="auto"/>
              <w:right w:val="single" w:sz="7" w:space="0" w:color="000000"/>
            </w:tcBorders>
          </w:tcPr>
          <w:p w14:paraId="32FB91D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500 dia condenser fan motor</w:t>
            </w:r>
          </w:p>
        </w:tc>
        <w:tc>
          <w:tcPr>
            <w:tcW w:w="1354" w:type="dxa"/>
            <w:tcBorders>
              <w:top w:val="single" w:sz="4" w:space="0" w:color="auto"/>
              <w:left w:val="single" w:sz="7" w:space="0" w:color="000000"/>
              <w:bottom w:val="single" w:sz="4" w:space="0" w:color="auto"/>
              <w:right w:val="single" w:sz="7" w:space="0" w:color="000000"/>
            </w:tcBorders>
          </w:tcPr>
          <w:p w14:paraId="781640FD" w14:textId="77777777" w:rsidR="003D7107" w:rsidRPr="00E83F59" w:rsidRDefault="003D7107" w:rsidP="006F0C9C"/>
          <w:p w14:paraId="08C814FD" w14:textId="77777777" w:rsidR="003D7107" w:rsidRPr="00E83F59" w:rsidRDefault="003D7107" w:rsidP="006F0C9C">
            <w:r>
              <w:t>10</w:t>
            </w:r>
          </w:p>
        </w:tc>
        <w:tc>
          <w:tcPr>
            <w:tcW w:w="873" w:type="dxa"/>
            <w:tcBorders>
              <w:top w:val="single" w:sz="4" w:space="0" w:color="auto"/>
              <w:left w:val="single" w:sz="7" w:space="0" w:color="000000"/>
              <w:bottom w:val="single" w:sz="4" w:space="0" w:color="auto"/>
              <w:right w:val="single" w:sz="7" w:space="0" w:color="000000"/>
            </w:tcBorders>
          </w:tcPr>
          <w:p w14:paraId="7ED9D0C0" w14:textId="77777777" w:rsidR="003D7107" w:rsidRPr="00E83F59" w:rsidRDefault="003D7107" w:rsidP="006F0C9C"/>
        </w:tc>
        <w:tc>
          <w:tcPr>
            <w:tcW w:w="1560" w:type="dxa"/>
            <w:tcBorders>
              <w:top w:val="single" w:sz="4" w:space="0" w:color="auto"/>
              <w:left w:val="single" w:sz="7" w:space="0" w:color="000000"/>
              <w:bottom w:val="single" w:sz="4" w:space="0" w:color="auto"/>
              <w:right w:val="single" w:sz="4" w:space="0" w:color="auto"/>
            </w:tcBorders>
          </w:tcPr>
          <w:p w14:paraId="052A415A" w14:textId="77777777" w:rsidR="003D7107" w:rsidRPr="00E83F59"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4119C6E1" w14:textId="77777777" w:rsidR="003D7107" w:rsidRPr="00701FEB" w:rsidRDefault="003D7107" w:rsidP="006F0C9C">
            <w:pPr>
              <w:rPr>
                <w:b/>
              </w:rPr>
            </w:pPr>
          </w:p>
        </w:tc>
        <w:tc>
          <w:tcPr>
            <w:tcW w:w="1701" w:type="dxa"/>
            <w:tcBorders>
              <w:top w:val="single" w:sz="4" w:space="0" w:color="auto"/>
              <w:left w:val="single" w:sz="4" w:space="0" w:color="auto"/>
              <w:bottom w:val="single" w:sz="4" w:space="0" w:color="auto"/>
              <w:right w:val="single" w:sz="7" w:space="0" w:color="000000"/>
            </w:tcBorders>
          </w:tcPr>
          <w:p w14:paraId="14EF6D86" w14:textId="77777777" w:rsidR="003D7107" w:rsidRPr="00701FEB" w:rsidRDefault="003D7107" w:rsidP="006F0C9C">
            <w:pPr>
              <w:rPr>
                <w:b/>
              </w:rPr>
            </w:pPr>
          </w:p>
        </w:tc>
        <w:tc>
          <w:tcPr>
            <w:tcW w:w="1560" w:type="dxa"/>
            <w:tcBorders>
              <w:top w:val="single" w:sz="4" w:space="0" w:color="auto"/>
              <w:left w:val="single" w:sz="4" w:space="0" w:color="auto"/>
              <w:bottom w:val="single" w:sz="4" w:space="0" w:color="auto"/>
              <w:right w:val="single" w:sz="7" w:space="0" w:color="000000"/>
            </w:tcBorders>
          </w:tcPr>
          <w:p w14:paraId="4049619B" w14:textId="77777777" w:rsidR="003D7107" w:rsidRPr="005A6174"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5A324C6D" w14:textId="77777777" w:rsidR="003D7107" w:rsidRPr="00701FEB" w:rsidRDefault="003D7107" w:rsidP="006F0C9C">
            <w:pPr>
              <w:rPr>
                <w:b/>
              </w:rPr>
            </w:pPr>
          </w:p>
        </w:tc>
        <w:tc>
          <w:tcPr>
            <w:tcW w:w="1842" w:type="dxa"/>
            <w:tcBorders>
              <w:top w:val="single" w:sz="4" w:space="0" w:color="auto"/>
              <w:left w:val="single" w:sz="4" w:space="0" w:color="auto"/>
              <w:bottom w:val="single" w:sz="4" w:space="0" w:color="auto"/>
              <w:right w:val="single" w:sz="7" w:space="0" w:color="000000"/>
            </w:tcBorders>
          </w:tcPr>
          <w:p w14:paraId="56AAD89F" w14:textId="77777777" w:rsidR="003D7107" w:rsidRPr="00701FEB" w:rsidRDefault="003D7107" w:rsidP="006F0C9C">
            <w:pPr>
              <w:rPr>
                <w:b/>
              </w:rPr>
            </w:pPr>
          </w:p>
        </w:tc>
      </w:tr>
      <w:tr w:rsidR="003D7107" w:rsidRPr="00701FEB" w14:paraId="1A863841" w14:textId="77777777" w:rsidTr="006F0C9C">
        <w:tblPrEx>
          <w:tblCellMar>
            <w:top w:w="0" w:type="dxa"/>
            <w:bottom w:w="0" w:type="dxa"/>
          </w:tblCellMar>
        </w:tblPrEx>
        <w:trPr>
          <w:gridAfter w:val="1"/>
          <w:wAfter w:w="4512" w:type="dxa"/>
          <w:trHeight w:val="482"/>
        </w:trPr>
        <w:tc>
          <w:tcPr>
            <w:tcW w:w="764" w:type="dxa"/>
            <w:tcBorders>
              <w:top w:val="single" w:sz="4" w:space="0" w:color="auto"/>
              <w:left w:val="single" w:sz="7" w:space="0" w:color="000000"/>
              <w:bottom w:val="single" w:sz="4" w:space="0" w:color="auto"/>
              <w:right w:val="single" w:sz="7" w:space="0" w:color="000000"/>
            </w:tcBorders>
          </w:tcPr>
          <w:p w14:paraId="4318C49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59</w:t>
            </w:r>
            <w:r w:rsidRPr="00701FEB">
              <w:rPr>
                <w:b/>
              </w:rPr>
              <w:t>.2</w:t>
            </w:r>
          </w:p>
        </w:tc>
        <w:tc>
          <w:tcPr>
            <w:tcW w:w="2255" w:type="dxa"/>
            <w:tcBorders>
              <w:top w:val="single" w:sz="4" w:space="0" w:color="auto"/>
              <w:left w:val="single" w:sz="7" w:space="0" w:color="000000"/>
              <w:bottom w:val="single" w:sz="4" w:space="0" w:color="auto"/>
              <w:right w:val="single" w:sz="7" w:space="0" w:color="000000"/>
            </w:tcBorders>
          </w:tcPr>
          <w:p w14:paraId="2839D88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650 dia condenser fan motor</w:t>
            </w:r>
          </w:p>
        </w:tc>
        <w:tc>
          <w:tcPr>
            <w:tcW w:w="1354" w:type="dxa"/>
            <w:tcBorders>
              <w:top w:val="single" w:sz="4" w:space="0" w:color="auto"/>
              <w:left w:val="single" w:sz="7" w:space="0" w:color="000000"/>
              <w:bottom w:val="single" w:sz="4" w:space="0" w:color="auto"/>
              <w:right w:val="single" w:sz="7" w:space="0" w:color="000000"/>
            </w:tcBorders>
          </w:tcPr>
          <w:p w14:paraId="4E3565F3" w14:textId="77777777" w:rsidR="003D7107" w:rsidRPr="00E83F59" w:rsidRDefault="003D7107" w:rsidP="006F0C9C">
            <w:r>
              <w:t>10</w:t>
            </w:r>
          </w:p>
        </w:tc>
        <w:tc>
          <w:tcPr>
            <w:tcW w:w="873" w:type="dxa"/>
            <w:tcBorders>
              <w:top w:val="single" w:sz="4" w:space="0" w:color="auto"/>
              <w:left w:val="single" w:sz="7" w:space="0" w:color="000000"/>
              <w:bottom w:val="single" w:sz="4" w:space="0" w:color="auto"/>
              <w:right w:val="single" w:sz="7" w:space="0" w:color="000000"/>
            </w:tcBorders>
          </w:tcPr>
          <w:p w14:paraId="7194F51D" w14:textId="77777777" w:rsidR="003D7107" w:rsidRPr="00E83F59" w:rsidRDefault="003D7107" w:rsidP="006F0C9C"/>
        </w:tc>
        <w:tc>
          <w:tcPr>
            <w:tcW w:w="1560" w:type="dxa"/>
            <w:tcBorders>
              <w:top w:val="single" w:sz="4" w:space="0" w:color="auto"/>
              <w:left w:val="single" w:sz="7" w:space="0" w:color="000000"/>
              <w:bottom w:val="single" w:sz="4" w:space="0" w:color="auto"/>
              <w:right w:val="single" w:sz="4" w:space="0" w:color="auto"/>
            </w:tcBorders>
          </w:tcPr>
          <w:p w14:paraId="7A8C5191" w14:textId="77777777" w:rsidR="003D7107" w:rsidRPr="00E83F59"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74222793" w14:textId="77777777" w:rsidR="003D7107" w:rsidRPr="00701FEB" w:rsidRDefault="003D7107" w:rsidP="006F0C9C">
            <w:pPr>
              <w:rPr>
                <w:b/>
              </w:rPr>
            </w:pPr>
          </w:p>
        </w:tc>
        <w:tc>
          <w:tcPr>
            <w:tcW w:w="1701" w:type="dxa"/>
            <w:tcBorders>
              <w:top w:val="single" w:sz="4" w:space="0" w:color="auto"/>
              <w:left w:val="single" w:sz="4" w:space="0" w:color="auto"/>
              <w:bottom w:val="single" w:sz="4" w:space="0" w:color="auto"/>
              <w:right w:val="single" w:sz="7" w:space="0" w:color="000000"/>
            </w:tcBorders>
          </w:tcPr>
          <w:p w14:paraId="5D553500" w14:textId="77777777" w:rsidR="003D7107" w:rsidRPr="00701FEB" w:rsidRDefault="003D7107" w:rsidP="006F0C9C">
            <w:pPr>
              <w:rPr>
                <w:b/>
              </w:rPr>
            </w:pPr>
          </w:p>
        </w:tc>
        <w:tc>
          <w:tcPr>
            <w:tcW w:w="1560" w:type="dxa"/>
            <w:tcBorders>
              <w:top w:val="single" w:sz="4" w:space="0" w:color="auto"/>
              <w:left w:val="single" w:sz="4" w:space="0" w:color="auto"/>
              <w:bottom w:val="single" w:sz="4" w:space="0" w:color="auto"/>
              <w:right w:val="single" w:sz="7" w:space="0" w:color="000000"/>
            </w:tcBorders>
          </w:tcPr>
          <w:p w14:paraId="28DF31EB" w14:textId="77777777" w:rsidR="003D7107" w:rsidRPr="005A6174"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158AD3F3" w14:textId="77777777" w:rsidR="003D7107" w:rsidRPr="00701FEB" w:rsidRDefault="003D7107" w:rsidP="006F0C9C">
            <w:pPr>
              <w:rPr>
                <w:b/>
              </w:rPr>
            </w:pPr>
          </w:p>
        </w:tc>
        <w:tc>
          <w:tcPr>
            <w:tcW w:w="1842" w:type="dxa"/>
            <w:tcBorders>
              <w:top w:val="single" w:sz="4" w:space="0" w:color="auto"/>
              <w:left w:val="single" w:sz="4" w:space="0" w:color="auto"/>
              <w:bottom w:val="single" w:sz="4" w:space="0" w:color="auto"/>
              <w:right w:val="single" w:sz="7" w:space="0" w:color="000000"/>
            </w:tcBorders>
          </w:tcPr>
          <w:p w14:paraId="09F1C103" w14:textId="77777777" w:rsidR="003D7107" w:rsidRPr="00701FEB" w:rsidRDefault="003D7107" w:rsidP="006F0C9C">
            <w:pPr>
              <w:rPr>
                <w:b/>
              </w:rPr>
            </w:pPr>
          </w:p>
        </w:tc>
      </w:tr>
      <w:tr w:rsidR="003D7107" w:rsidRPr="00701FEB" w14:paraId="36E1C66F" w14:textId="77777777" w:rsidTr="006F0C9C">
        <w:tblPrEx>
          <w:tblCellMar>
            <w:top w:w="0" w:type="dxa"/>
            <w:bottom w:w="0" w:type="dxa"/>
          </w:tblCellMar>
        </w:tblPrEx>
        <w:trPr>
          <w:gridAfter w:val="1"/>
          <w:wAfter w:w="4512" w:type="dxa"/>
          <w:trHeight w:val="564"/>
        </w:trPr>
        <w:tc>
          <w:tcPr>
            <w:tcW w:w="764" w:type="dxa"/>
            <w:tcBorders>
              <w:top w:val="single" w:sz="4" w:space="0" w:color="auto"/>
              <w:left w:val="single" w:sz="7" w:space="0" w:color="000000"/>
              <w:bottom w:val="single" w:sz="4" w:space="0" w:color="auto"/>
              <w:right w:val="single" w:sz="7" w:space="0" w:color="000000"/>
            </w:tcBorders>
          </w:tcPr>
          <w:p w14:paraId="2A28D6E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60</w:t>
            </w:r>
          </w:p>
        </w:tc>
        <w:tc>
          <w:tcPr>
            <w:tcW w:w="2255" w:type="dxa"/>
            <w:tcBorders>
              <w:top w:val="single" w:sz="4" w:space="0" w:color="auto"/>
              <w:left w:val="single" w:sz="7" w:space="0" w:color="000000"/>
              <w:bottom w:val="single" w:sz="4" w:space="0" w:color="auto"/>
              <w:right w:val="single" w:sz="8" w:space="0" w:color="000000"/>
            </w:tcBorders>
          </w:tcPr>
          <w:p w14:paraId="7BC8313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CHILLER PLANT FILTER</w:t>
            </w:r>
            <w:r>
              <w:rPr>
                <w:b/>
                <w:sz w:val="18"/>
                <w:szCs w:val="18"/>
              </w:rPr>
              <w:t>S</w:t>
            </w:r>
          </w:p>
        </w:tc>
        <w:tc>
          <w:tcPr>
            <w:tcW w:w="12574" w:type="dxa"/>
            <w:gridSpan w:val="8"/>
            <w:tcBorders>
              <w:top w:val="single" w:sz="4" w:space="0" w:color="auto"/>
              <w:left w:val="single" w:sz="8" w:space="0" w:color="000000"/>
              <w:bottom w:val="single" w:sz="4" w:space="0" w:color="auto"/>
              <w:right w:val="single" w:sz="4" w:space="0" w:color="auto"/>
            </w:tcBorders>
          </w:tcPr>
          <w:p w14:paraId="4A1586D0" w14:textId="77777777" w:rsidR="003D7107" w:rsidRPr="005A6174" w:rsidRDefault="003D7107" w:rsidP="006F0C9C"/>
        </w:tc>
      </w:tr>
      <w:tr w:rsidR="003D7107" w:rsidRPr="00701FEB" w14:paraId="7EA824D2" w14:textId="77777777" w:rsidTr="006F0C9C">
        <w:tblPrEx>
          <w:tblCellMar>
            <w:top w:w="0" w:type="dxa"/>
            <w:bottom w:w="0" w:type="dxa"/>
          </w:tblCellMar>
        </w:tblPrEx>
        <w:trPr>
          <w:gridAfter w:val="1"/>
          <w:wAfter w:w="4512" w:type="dxa"/>
          <w:trHeight w:val="564"/>
        </w:trPr>
        <w:tc>
          <w:tcPr>
            <w:tcW w:w="764" w:type="dxa"/>
            <w:tcBorders>
              <w:top w:val="single" w:sz="4" w:space="0" w:color="auto"/>
              <w:left w:val="single" w:sz="7" w:space="0" w:color="000000"/>
              <w:bottom w:val="single" w:sz="4" w:space="0" w:color="auto"/>
              <w:right w:val="single" w:sz="7" w:space="0" w:color="000000"/>
            </w:tcBorders>
          </w:tcPr>
          <w:p w14:paraId="0E86673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60</w:t>
            </w:r>
            <w:r w:rsidRPr="00701FEB">
              <w:rPr>
                <w:b/>
              </w:rPr>
              <w:t>.1</w:t>
            </w:r>
          </w:p>
        </w:tc>
        <w:tc>
          <w:tcPr>
            <w:tcW w:w="2255" w:type="dxa"/>
            <w:tcBorders>
              <w:top w:val="single" w:sz="4" w:space="0" w:color="auto"/>
              <w:left w:val="single" w:sz="7" w:space="0" w:color="000000"/>
              <w:bottom w:val="single" w:sz="4" w:space="0" w:color="auto"/>
              <w:right w:val="single" w:sz="7" w:space="0" w:color="000000"/>
            </w:tcBorders>
          </w:tcPr>
          <w:p w14:paraId="553383F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Panel filters wire support 500x500x50</w:t>
            </w:r>
          </w:p>
        </w:tc>
        <w:tc>
          <w:tcPr>
            <w:tcW w:w="1354" w:type="dxa"/>
            <w:tcBorders>
              <w:top w:val="single" w:sz="4" w:space="0" w:color="auto"/>
              <w:left w:val="single" w:sz="7" w:space="0" w:color="000000"/>
              <w:bottom w:val="single" w:sz="4" w:space="0" w:color="auto"/>
              <w:right w:val="single" w:sz="7" w:space="0" w:color="000000"/>
            </w:tcBorders>
          </w:tcPr>
          <w:p w14:paraId="345AC81E" w14:textId="77777777" w:rsidR="003D7107" w:rsidRPr="00E83F59" w:rsidRDefault="003D7107" w:rsidP="006F0C9C">
            <w:r>
              <w:t>10</w:t>
            </w:r>
          </w:p>
        </w:tc>
        <w:tc>
          <w:tcPr>
            <w:tcW w:w="873" w:type="dxa"/>
            <w:tcBorders>
              <w:top w:val="single" w:sz="4" w:space="0" w:color="auto"/>
              <w:left w:val="single" w:sz="7" w:space="0" w:color="000000"/>
              <w:bottom w:val="single" w:sz="4" w:space="0" w:color="auto"/>
              <w:right w:val="single" w:sz="7" w:space="0" w:color="000000"/>
            </w:tcBorders>
          </w:tcPr>
          <w:p w14:paraId="19BBE68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58871198" w14:textId="77777777" w:rsidR="003D7107" w:rsidRPr="00E83F59"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50BAE489" w14:textId="77777777" w:rsidR="003D7107" w:rsidRPr="00701FEB" w:rsidRDefault="003D7107" w:rsidP="006F0C9C">
            <w:pPr>
              <w:rPr>
                <w:b/>
              </w:rPr>
            </w:pPr>
          </w:p>
        </w:tc>
        <w:tc>
          <w:tcPr>
            <w:tcW w:w="1701" w:type="dxa"/>
            <w:tcBorders>
              <w:top w:val="single" w:sz="4" w:space="0" w:color="auto"/>
              <w:left w:val="single" w:sz="4" w:space="0" w:color="auto"/>
              <w:bottom w:val="single" w:sz="4" w:space="0" w:color="auto"/>
              <w:right w:val="single" w:sz="7" w:space="0" w:color="000000"/>
            </w:tcBorders>
          </w:tcPr>
          <w:p w14:paraId="2CDE4053" w14:textId="77777777" w:rsidR="003D7107" w:rsidRPr="00701FEB" w:rsidRDefault="003D7107" w:rsidP="006F0C9C">
            <w:pPr>
              <w:rPr>
                <w:b/>
              </w:rPr>
            </w:pPr>
          </w:p>
        </w:tc>
        <w:tc>
          <w:tcPr>
            <w:tcW w:w="1560" w:type="dxa"/>
            <w:tcBorders>
              <w:top w:val="single" w:sz="4" w:space="0" w:color="auto"/>
              <w:left w:val="single" w:sz="4" w:space="0" w:color="auto"/>
              <w:bottom w:val="single" w:sz="4" w:space="0" w:color="auto"/>
              <w:right w:val="single" w:sz="7" w:space="0" w:color="000000"/>
            </w:tcBorders>
          </w:tcPr>
          <w:p w14:paraId="655680D9" w14:textId="77777777" w:rsidR="003D7107" w:rsidRPr="005A6174"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4299F6B9" w14:textId="77777777" w:rsidR="003D7107" w:rsidRPr="00701FEB" w:rsidRDefault="003D7107" w:rsidP="006F0C9C">
            <w:pPr>
              <w:rPr>
                <w:b/>
              </w:rPr>
            </w:pPr>
          </w:p>
        </w:tc>
        <w:tc>
          <w:tcPr>
            <w:tcW w:w="1842" w:type="dxa"/>
            <w:tcBorders>
              <w:top w:val="single" w:sz="4" w:space="0" w:color="auto"/>
              <w:left w:val="single" w:sz="4" w:space="0" w:color="auto"/>
              <w:bottom w:val="single" w:sz="4" w:space="0" w:color="auto"/>
              <w:right w:val="single" w:sz="7" w:space="0" w:color="000000"/>
            </w:tcBorders>
          </w:tcPr>
          <w:p w14:paraId="279AF4A5" w14:textId="77777777" w:rsidR="003D7107" w:rsidRPr="00701FEB" w:rsidRDefault="003D7107" w:rsidP="006F0C9C">
            <w:pPr>
              <w:rPr>
                <w:b/>
              </w:rPr>
            </w:pPr>
          </w:p>
        </w:tc>
      </w:tr>
      <w:tr w:rsidR="003D7107" w:rsidRPr="00701FEB" w14:paraId="1C656A77" w14:textId="77777777" w:rsidTr="006F0C9C">
        <w:tblPrEx>
          <w:tblCellMar>
            <w:top w:w="0" w:type="dxa"/>
            <w:bottom w:w="0" w:type="dxa"/>
          </w:tblCellMar>
        </w:tblPrEx>
        <w:trPr>
          <w:gridAfter w:val="1"/>
          <w:wAfter w:w="4512" w:type="dxa"/>
          <w:trHeight w:val="473"/>
        </w:trPr>
        <w:tc>
          <w:tcPr>
            <w:tcW w:w="764" w:type="dxa"/>
            <w:tcBorders>
              <w:top w:val="single" w:sz="4" w:space="0" w:color="auto"/>
              <w:left w:val="single" w:sz="7" w:space="0" w:color="000000"/>
              <w:bottom w:val="single" w:sz="4" w:space="0" w:color="auto"/>
              <w:right w:val="single" w:sz="7" w:space="0" w:color="000000"/>
            </w:tcBorders>
          </w:tcPr>
          <w:p w14:paraId="1399860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60.</w:t>
            </w:r>
            <w:r w:rsidRPr="00701FEB">
              <w:rPr>
                <w:b/>
              </w:rPr>
              <w:t>2</w:t>
            </w:r>
          </w:p>
        </w:tc>
        <w:tc>
          <w:tcPr>
            <w:tcW w:w="2255" w:type="dxa"/>
            <w:tcBorders>
              <w:top w:val="single" w:sz="4" w:space="0" w:color="auto"/>
              <w:left w:val="single" w:sz="7" w:space="0" w:color="000000"/>
              <w:bottom w:val="single" w:sz="4" w:space="0" w:color="auto"/>
              <w:right w:val="single" w:sz="7" w:space="0" w:color="000000"/>
            </w:tcBorders>
          </w:tcPr>
          <w:p w14:paraId="03B85AA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Pocket filter   500x500x50</w:t>
            </w:r>
          </w:p>
        </w:tc>
        <w:tc>
          <w:tcPr>
            <w:tcW w:w="1354" w:type="dxa"/>
            <w:tcBorders>
              <w:top w:val="single" w:sz="4" w:space="0" w:color="auto"/>
              <w:left w:val="single" w:sz="7" w:space="0" w:color="000000"/>
              <w:bottom w:val="single" w:sz="4" w:space="0" w:color="auto"/>
              <w:right w:val="single" w:sz="7" w:space="0" w:color="000000"/>
            </w:tcBorders>
          </w:tcPr>
          <w:p w14:paraId="527A2F14" w14:textId="77777777" w:rsidR="003D7107" w:rsidRPr="00E83F59" w:rsidRDefault="003D7107" w:rsidP="006F0C9C">
            <w:r w:rsidRPr="005A6174">
              <w:t>1</w:t>
            </w:r>
            <w:r>
              <w:t>0</w:t>
            </w:r>
          </w:p>
        </w:tc>
        <w:tc>
          <w:tcPr>
            <w:tcW w:w="873" w:type="dxa"/>
            <w:tcBorders>
              <w:top w:val="single" w:sz="4" w:space="0" w:color="auto"/>
              <w:left w:val="single" w:sz="7" w:space="0" w:color="000000"/>
              <w:bottom w:val="single" w:sz="4" w:space="0" w:color="auto"/>
              <w:right w:val="single" w:sz="7" w:space="0" w:color="000000"/>
            </w:tcBorders>
          </w:tcPr>
          <w:p w14:paraId="346CE28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560" w:type="dxa"/>
            <w:tcBorders>
              <w:top w:val="single" w:sz="4" w:space="0" w:color="auto"/>
              <w:left w:val="single" w:sz="7" w:space="0" w:color="000000"/>
              <w:bottom w:val="single" w:sz="4" w:space="0" w:color="auto"/>
              <w:right w:val="single" w:sz="4" w:space="0" w:color="auto"/>
            </w:tcBorders>
          </w:tcPr>
          <w:p w14:paraId="503AAA09" w14:textId="77777777" w:rsidR="003D7107" w:rsidRPr="00E83F59"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7599EB11" w14:textId="77777777" w:rsidR="003D7107" w:rsidRPr="00701FEB" w:rsidRDefault="003D7107" w:rsidP="006F0C9C">
            <w:pPr>
              <w:rPr>
                <w:b/>
              </w:rPr>
            </w:pPr>
          </w:p>
        </w:tc>
        <w:tc>
          <w:tcPr>
            <w:tcW w:w="1701" w:type="dxa"/>
            <w:tcBorders>
              <w:top w:val="single" w:sz="4" w:space="0" w:color="auto"/>
              <w:left w:val="single" w:sz="4" w:space="0" w:color="auto"/>
              <w:bottom w:val="single" w:sz="4" w:space="0" w:color="auto"/>
              <w:right w:val="single" w:sz="7" w:space="0" w:color="000000"/>
            </w:tcBorders>
          </w:tcPr>
          <w:p w14:paraId="2CDBD62D" w14:textId="77777777" w:rsidR="003D7107" w:rsidRPr="00701FEB" w:rsidRDefault="003D7107" w:rsidP="006F0C9C">
            <w:pPr>
              <w:rPr>
                <w:b/>
              </w:rPr>
            </w:pPr>
          </w:p>
        </w:tc>
        <w:tc>
          <w:tcPr>
            <w:tcW w:w="1560" w:type="dxa"/>
            <w:tcBorders>
              <w:top w:val="single" w:sz="4" w:space="0" w:color="auto"/>
              <w:left w:val="single" w:sz="4" w:space="0" w:color="auto"/>
              <w:bottom w:val="single" w:sz="4" w:space="0" w:color="auto"/>
              <w:right w:val="single" w:sz="7" w:space="0" w:color="000000"/>
            </w:tcBorders>
          </w:tcPr>
          <w:p w14:paraId="08B43E83" w14:textId="77777777" w:rsidR="003D7107" w:rsidRPr="005A6174" w:rsidRDefault="003D7107" w:rsidP="006F0C9C"/>
        </w:tc>
        <w:tc>
          <w:tcPr>
            <w:tcW w:w="1842" w:type="dxa"/>
            <w:tcBorders>
              <w:top w:val="single" w:sz="4" w:space="0" w:color="auto"/>
              <w:left w:val="single" w:sz="4" w:space="0" w:color="auto"/>
              <w:bottom w:val="single" w:sz="4" w:space="0" w:color="auto"/>
              <w:right w:val="single" w:sz="7" w:space="0" w:color="000000"/>
            </w:tcBorders>
          </w:tcPr>
          <w:p w14:paraId="05CEE9FB" w14:textId="77777777" w:rsidR="003D7107" w:rsidRPr="00701FEB" w:rsidRDefault="003D7107" w:rsidP="006F0C9C">
            <w:pPr>
              <w:rPr>
                <w:b/>
              </w:rPr>
            </w:pPr>
          </w:p>
        </w:tc>
        <w:tc>
          <w:tcPr>
            <w:tcW w:w="1842" w:type="dxa"/>
            <w:tcBorders>
              <w:top w:val="single" w:sz="4" w:space="0" w:color="auto"/>
              <w:left w:val="single" w:sz="4" w:space="0" w:color="auto"/>
              <w:bottom w:val="single" w:sz="4" w:space="0" w:color="auto"/>
              <w:right w:val="single" w:sz="7" w:space="0" w:color="000000"/>
            </w:tcBorders>
          </w:tcPr>
          <w:p w14:paraId="6DF2F31C" w14:textId="77777777" w:rsidR="003D7107" w:rsidRPr="00701FEB" w:rsidRDefault="003D7107" w:rsidP="006F0C9C">
            <w:pPr>
              <w:rPr>
                <w:b/>
              </w:rPr>
            </w:pPr>
          </w:p>
        </w:tc>
      </w:tr>
      <w:tr w:rsidR="003D7107" w:rsidRPr="00701FEB" w14:paraId="01292642" w14:textId="77777777" w:rsidTr="006F0C9C">
        <w:tblPrEx>
          <w:tblCellMar>
            <w:top w:w="0" w:type="dxa"/>
            <w:bottom w:w="0" w:type="dxa"/>
          </w:tblCellMar>
        </w:tblPrEx>
        <w:trPr>
          <w:gridAfter w:val="1"/>
          <w:wAfter w:w="4512" w:type="dxa"/>
          <w:trHeight w:val="338"/>
        </w:trPr>
        <w:tc>
          <w:tcPr>
            <w:tcW w:w="6806" w:type="dxa"/>
            <w:gridSpan w:val="5"/>
            <w:tcBorders>
              <w:top w:val="single" w:sz="4" w:space="0" w:color="auto"/>
              <w:left w:val="single" w:sz="7" w:space="0" w:color="000000"/>
              <w:bottom w:val="single" w:sz="4" w:space="0" w:color="auto"/>
            </w:tcBorders>
          </w:tcPr>
          <w:p w14:paraId="79B22348" w14:textId="77777777" w:rsidR="003D7107" w:rsidRPr="00701FEB" w:rsidRDefault="003D7107" w:rsidP="006F0C9C">
            <w:pPr>
              <w:rPr>
                <w:b/>
              </w:rPr>
            </w:pPr>
          </w:p>
          <w:p w14:paraId="42006902" w14:textId="77777777" w:rsidR="003D7107" w:rsidRPr="00701FEB" w:rsidRDefault="003D7107" w:rsidP="006F0C9C">
            <w:pPr>
              <w:tabs>
                <w:tab w:val="left" w:pos="7755"/>
              </w:tabs>
              <w:rPr>
                <w:b/>
              </w:rPr>
            </w:pPr>
            <w:r w:rsidRPr="00701FEB">
              <w:rPr>
                <w:b/>
              </w:rPr>
              <w:t xml:space="preserve"> </w:t>
            </w:r>
            <w:r w:rsidRPr="00701FEB">
              <w:rPr>
                <w:b/>
              </w:rPr>
              <w:tab/>
              <w:t>SUB-TOTAL</w:t>
            </w:r>
          </w:p>
        </w:tc>
        <w:tc>
          <w:tcPr>
            <w:tcW w:w="1842" w:type="dxa"/>
            <w:tcBorders>
              <w:top w:val="single" w:sz="4" w:space="0" w:color="auto"/>
              <w:bottom w:val="single" w:sz="4" w:space="0" w:color="auto"/>
            </w:tcBorders>
          </w:tcPr>
          <w:p w14:paraId="24C94247" w14:textId="77777777" w:rsidR="003D7107" w:rsidRPr="00701FEB" w:rsidRDefault="003D7107" w:rsidP="006F0C9C">
            <w:pPr>
              <w:rPr>
                <w:b/>
              </w:rPr>
            </w:pPr>
          </w:p>
          <w:p w14:paraId="58005B62" w14:textId="77777777" w:rsidR="003D7107" w:rsidRPr="00701FEB" w:rsidRDefault="003D7107" w:rsidP="006F0C9C">
            <w:pPr>
              <w:rPr>
                <w:b/>
              </w:rPr>
            </w:pPr>
          </w:p>
        </w:tc>
        <w:tc>
          <w:tcPr>
            <w:tcW w:w="1701" w:type="dxa"/>
            <w:tcBorders>
              <w:top w:val="single" w:sz="4" w:space="0" w:color="auto"/>
              <w:bottom w:val="single" w:sz="4" w:space="0" w:color="auto"/>
            </w:tcBorders>
          </w:tcPr>
          <w:p w14:paraId="20BEA448" w14:textId="77777777" w:rsidR="003D7107" w:rsidRPr="00701FEB" w:rsidRDefault="003D7107" w:rsidP="006F0C9C">
            <w:pPr>
              <w:rPr>
                <w:b/>
              </w:rPr>
            </w:pPr>
          </w:p>
        </w:tc>
        <w:tc>
          <w:tcPr>
            <w:tcW w:w="1560" w:type="dxa"/>
            <w:tcBorders>
              <w:top w:val="single" w:sz="4" w:space="0" w:color="auto"/>
              <w:bottom w:val="single" w:sz="4" w:space="0" w:color="auto"/>
            </w:tcBorders>
          </w:tcPr>
          <w:p w14:paraId="4CB1244A" w14:textId="77777777" w:rsidR="003D7107" w:rsidRPr="00701FEB" w:rsidRDefault="003D7107" w:rsidP="006F0C9C">
            <w:pPr>
              <w:rPr>
                <w:b/>
              </w:rPr>
            </w:pPr>
          </w:p>
        </w:tc>
        <w:tc>
          <w:tcPr>
            <w:tcW w:w="1842" w:type="dxa"/>
            <w:tcBorders>
              <w:top w:val="single" w:sz="4" w:space="0" w:color="auto"/>
              <w:bottom w:val="single" w:sz="4" w:space="0" w:color="auto"/>
              <w:right w:val="single" w:sz="4" w:space="0" w:color="auto"/>
            </w:tcBorders>
          </w:tcPr>
          <w:p w14:paraId="42CA0552" w14:textId="77777777" w:rsidR="003D7107" w:rsidRPr="00701FEB" w:rsidRDefault="003D7107" w:rsidP="006F0C9C">
            <w:pPr>
              <w:rPr>
                <w:b/>
              </w:rPr>
            </w:pPr>
            <w:r>
              <w:rPr>
                <w:b/>
              </w:rPr>
              <w:t>SUB-TOTAL- 5</w:t>
            </w:r>
          </w:p>
        </w:tc>
        <w:tc>
          <w:tcPr>
            <w:tcW w:w="1842" w:type="dxa"/>
            <w:tcBorders>
              <w:top w:val="single" w:sz="4" w:space="0" w:color="auto"/>
              <w:left w:val="single" w:sz="4" w:space="0" w:color="auto"/>
              <w:bottom w:val="single" w:sz="4" w:space="0" w:color="auto"/>
              <w:right w:val="single" w:sz="4" w:space="0" w:color="auto"/>
            </w:tcBorders>
          </w:tcPr>
          <w:p w14:paraId="5B3AFDD8" w14:textId="77777777" w:rsidR="003D7107" w:rsidRPr="00701FEB" w:rsidRDefault="003D7107" w:rsidP="006F0C9C">
            <w:pPr>
              <w:rPr>
                <w:b/>
              </w:rPr>
            </w:pPr>
          </w:p>
        </w:tc>
      </w:tr>
    </w:tbl>
    <w:p w14:paraId="22AD5CD6" w14:textId="77777777" w:rsidR="003D7107" w:rsidRPr="00701FEB" w:rsidRDefault="003D7107" w:rsidP="003D7107">
      <w:pPr>
        <w:rPr>
          <w:b/>
          <w:vanish/>
        </w:rPr>
      </w:pPr>
    </w:p>
    <w:tbl>
      <w:tblPr>
        <w:tblW w:w="0" w:type="auto"/>
        <w:tblInd w:w="-23" w:type="dxa"/>
        <w:tblLayout w:type="fixed"/>
        <w:tblCellMar>
          <w:left w:w="120" w:type="dxa"/>
          <w:right w:w="120" w:type="dxa"/>
        </w:tblCellMar>
        <w:tblLook w:val="0000" w:firstRow="0" w:lastRow="0" w:firstColumn="0" w:lastColumn="0" w:noHBand="0" w:noVBand="0"/>
      </w:tblPr>
      <w:tblGrid>
        <w:gridCol w:w="741"/>
        <w:gridCol w:w="2237"/>
        <w:gridCol w:w="1395"/>
        <w:gridCol w:w="873"/>
        <w:gridCol w:w="1701"/>
        <w:gridCol w:w="1701"/>
        <w:gridCol w:w="1701"/>
        <w:gridCol w:w="1701"/>
        <w:gridCol w:w="1701"/>
        <w:gridCol w:w="1701"/>
      </w:tblGrid>
      <w:tr w:rsidR="003D7107" w:rsidRPr="00701FEB" w14:paraId="617B916B" w14:textId="77777777" w:rsidTr="006F0C9C">
        <w:tblPrEx>
          <w:tblCellMar>
            <w:top w:w="0" w:type="dxa"/>
            <w:bottom w:w="0" w:type="dxa"/>
          </w:tblCellMar>
        </w:tblPrEx>
        <w:trPr>
          <w:trHeight w:val="998"/>
        </w:trPr>
        <w:tc>
          <w:tcPr>
            <w:tcW w:w="741" w:type="dxa"/>
            <w:tcBorders>
              <w:top w:val="single" w:sz="4" w:space="0" w:color="auto"/>
              <w:left w:val="single" w:sz="7" w:space="0" w:color="000000"/>
              <w:bottom w:val="single" w:sz="4" w:space="0" w:color="auto"/>
              <w:right w:val="single" w:sz="7" w:space="0" w:color="000000"/>
            </w:tcBorders>
            <w:shd w:val="clear" w:color="auto" w:fill="A6A6A6"/>
          </w:tcPr>
          <w:p w14:paraId="6FCF53A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Item</w:t>
            </w:r>
          </w:p>
          <w:p w14:paraId="7FCA530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No</w:t>
            </w:r>
          </w:p>
        </w:tc>
        <w:tc>
          <w:tcPr>
            <w:tcW w:w="2237" w:type="dxa"/>
            <w:tcBorders>
              <w:top w:val="single" w:sz="4" w:space="0" w:color="auto"/>
              <w:left w:val="single" w:sz="7" w:space="0" w:color="000000"/>
              <w:bottom w:val="single" w:sz="4" w:space="0" w:color="auto"/>
              <w:right w:val="single" w:sz="7" w:space="0" w:color="000000"/>
            </w:tcBorders>
            <w:shd w:val="clear" w:color="auto" w:fill="A6A6A6"/>
          </w:tcPr>
          <w:p w14:paraId="0FE00BBD" w14:textId="77777777" w:rsidR="003D7107" w:rsidRPr="00701FEB" w:rsidRDefault="003D7107" w:rsidP="006F0C9C">
            <w:pPr>
              <w:spacing w:line="120" w:lineRule="exact"/>
              <w:jc w:val="center"/>
              <w:rPr>
                <w:b/>
              </w:rPr>
            </w:pPr>
          </w:p>
          <w:p w14:paraId="212EFD3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Description</w:t>
            </w:r>
          </w:p>
          <w:p w14:paraId="22B42F1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Servicing</w:t>
            </w:r>
          </w:p>
        </w:tc>
        <w:tc>
          <w:tcPr>
            <w:tcW w:w="1395" w:type="dxa"/>
            <w:tcBorders>
              <w:top w:val="single" w:sz="4" w:space="0" w:color="auto"/>
              <w:left w:val="single" w:sz="7" w:space="0" w:color="000000"/>
              <w:bottom w:val="single" w:sz="4" w:space="0" w:color="auto"/>
              <w:right w:val="single" w:sz="7" w:space="0" w:color="000000"/>
            </w:tcBorders>
            <w:shd w:val="clear" w:color="auto" w:fill="A6A6A6"/>
            <w:vAlign w:val="center"/>
          </w:tcPr>
          <w:p w14:paraId="757F93F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873" w:type="dxa"/>
            <w:tcBorders>
              <w:top w:val="single" w:sz="4" w:space="0" w:color="auto"/>
              <w:left w:val="single" w:sz="7" w:space="0" w:color="000000"/>
              <w:bottom w:val="single" w:sz="4" w:space="0" w:color="auto"/>
              <w:right w:val="single" w:sz="7" w:space="0" w:color="000000"/>
            </w:tcBorders>
            <w:shd w:val="clear" w:color="auto" w:fill="A6A6A6"/>
          </w:tcPr>
          <w:p w14:paraId="3A5B77CB" w14:textId="77777777" w:rsidR="003D7107" w:rsidRDefault="003D7107" w:rsidP="006F0C9C">
            <w:pPr>
              <w:spacing w:line="200" w:lineRule="exact"/>
              <w:jc w:val="center"/>
              <w:rPr>
                <w:b/>
              </w:rPr>
            </w:pPr>
          </w:p>
          <w:p w14:paraId="620F684E" w14:textId="77777777" w:rsidR="003D7107" w:rsidRPr="00B03959" w:rsidRDefault="003D7107" w:rsidP="006F0C9C">
            <w:pPr>
              <w:spacing w:line="200" w:lineRule="exact"/>
              <w:jc w:val="center"/>
              <w:rPr>
                <w:b/>
              </w:rPr>
            </w:pPr>
            <w:r>
              <w:rPr>
                <w:b/>
              </w:rPr>
              <w:t>Unit Price</w:t>
            </w:r>
          </w:p>
          <w:p w14:paraId="04217612" w14:textId="77777777" w:rsidR="003D7107" w:rsidRDefault="003D7107" w:rsidP="006F0C9C">
            <w:pPr>
              <w:spacing w:line="200" w:lineRule="exact"/>
              <w:jc w:val="center"/>
              <w:rPr>
                <w:b/>
              </w:rPr>
            </w:pPr>
            <w:r>
              <w:rPr>
                <w:b/>
              </w:rPr>
              <w:t>Year 1</w:t>
            </w:r>
          </w:p>
          <w:p w14:paraId="12BB3C13" w14:textId="77777777" w:rsidR="003D7107" w:rsidRPr="00701FEB" w:rsidRDefault="003D7107" w:rsidP="006F0C9C">
            <w:pPr>
              <w:spacing w:line="200" w:lineRule="exact"/>
              <w:jc w:val="center"/>
              <w:rPr>
                <w:b/>
              </w:rPr>
            </w:pPr>
          </w:p>
          <w:p w14:paraId="33FC6CD6" w14:textId="77777777" w:rsidR="003D7107" w:rsidRPr="00701FEB" w:rsidRDefault="003D7107" w:rsidP="006F0C9C">
            <w:pPr>
              <w:spacing w:line="200" w:lineRule="exact"/>
              <w:rPr>
                <w:b/>
              </w:rPr>
            </w:pPr>
            <w:r w:rsidRPr="00701FEB">
              <w:rPr>
                <w:b/>
              </w:rPr>
              <w:t xml:space="preserve"> </w:t>
            </w:r>
          </w:p>
        </w:tc>
        <w:tc>
          <w:tcPr>
            <w:tcW w:w="1701" w:type="dxa"/>
            <w:tcBorders>
              <w:top w:val="single" w:sz="4" w:space="0" w:color="auto"/>
              <w:left w:val="single" w:sz="7" w:space="0" w:color="000000"/>
              <w:bottom w:val="single" w:sz="4" w:space="0" w:color="auto"/>
              <w:right w:val="single" w:sz="4" w:space="0" w:color="auto"/>
            </w:tcBorders>
            <w:shd w:val="clear" w:color="auto" w:fill="A6A6A6"/>
          </w:tcPr>
          <w:p w14:paraId="75E80F9A"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62AB7A2F" w14:textId="77777777" w:rsidR="003D7107" w:rsidRPr="00701FEB" w:rsidRDefault="003D7107" w:rsidP="006F0C9C">
            <w:pPr>
              <w:spacing w:line="200" w:lineRule="exact"/>
              <w:jc w:val="center"/>
              <w:rPr>
                <w:b/>
              </w:rPr>
            </w:pPr>
            <w:r>
              <w:rPr>
                <w:b/>
              </w:rPr>
              <w:t>Total for Year 1</w:t>
            </w: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677B44F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7F12E85D" w14:textId="77777777" w:rsidR="003D7107" w:rsidRPr="00B03959" w:rsidRDefault="003D7107" w:rsidP="006F0C9C">
            <w:pPr>
              <w:spacing w:line="200" w:lineRule="exact"/>
              <w:jc w:val="center"/>
              <w:rPr>
                <w:b/>
              </w:rPr>
            </w:pPr>
            <w:r>
              <w:rPr>
                <w:b/>
              </w:rPr>
              <w:t>Unit Price</w:t>
            </w:r>
          </w:p>
          <w:p w14:paraId="1369300C" w14:textId="77777777" w:rsidR="003D7107" w:rsidRDefault="003D7107" w:rsidP="006F0C9C">
            <w:pPr>
              <w:spacing w:line="200" w:lineRule="exact"/>
              <w:jc w:val="center"/>
              <w:rPr>
                <w:b/>
              </w:rPr>
            </w:pPr>
            <w:r>
              <w:rPr>
                <w:b/>
              </w:rPr>
              <w:t>Year 2</w:t>
            </w:r>
          </w:p>
          <w:p w14:paraId="4565045E" w14:textId="77777777" w:rsidR="003D7107" w:rsidRPr="00701FEB" w:rsidRDefault="003D7107" w:rsidP="006F0C9C">
            <w:pPr>
              <w:spacing w:line="200" w:lineRule="exact"/>
              <w:rPr>
                <w:b/>
              </w:rPr>
            </w:pP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4F6552FA" w14:textId="77777777" w:rsidR="003D7107" w:rsidRDefault="003D7107" w:rsidP="006F0C9C">
            <w:pPr>
              <w:spacing w:line="200" w:lineRule="exact"/>
              <w:jc w:val="center"/>
              <w:rPr>
                <w:b/>
              </w:rPr>
            </w:pPr>
          </w:p>
          <w:p w14:paraId="7D2D2FF0" w14:textId="77777777" w:rsidR="003D7107" w:rsidRDefault="003D7107" w:rsidP="006F0C9C">
            <w:pPr>
              <w:spacing w:line="200" w:lineRule="exact"/>
              <w:jc w:val="center"/>
              <w:rPr>
                <w:b/>
              </w:rPr>
            </w:pPr>
          </w:p>
          <w:p w14:paraId="4994F25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7221B9A9"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12DC823B" w14:textId="77777777" w:rsidR="003D7107" w:rsidRPr="00B03959" w:rsidRDefault="003D7107" w:rsidP="006F0C9C">
            <w:pPr>
              <w:spacing w:line="200" w:lineRule="exact"/>
              <w:jc w:val="center"/>
              <w:rPr>
                <w:b/>
              </w:rPr>
            </w:pPr>
            <w:r>
              <w:rPr>
                <w:b/>
              </w:rPr>
              <w:t>Unit Price</w:t>
            </w:r>
          </w:p>
          <w:p w14:paraId="307CD266" w14:textId="77777777" w:rsidR="003D7107" w:rsidRDefault="003D7107" w:rsidP="006F0C9C">
            <w:pPr>
              <w:spacing w:line="200" w:lineRule="exact"/>
              <w:jc w:val="center"/>
              <w:rPr>
                <w:b/>
              </w:rPr>
            </w:pPr>
            <w:r>
              <w:rPr>
                <w:b/>
              </w:rPr>
              <w:t>Year 3</w:t>
            </w:r>
          </w:p>
          <w:p w14:paraId="3FA0590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0584A123"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4C2680A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7C223E56"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48BE67DF"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Amount</w:t>
            </w:r>
          </w:p>
          <w:p w14:paraId="4BA3AEF4"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Year (1,2 &amp; 3)</w:t>
            </w:r>
          </w:p>
        </w:tc>
      </w:tr>
      <w:tr w:rsidR="003D7107" w:rsidRPr="00701FEB" w14:paraId="2BBA2D2E" w14:textId="77777777" w:rsidTr="006F0C9C">
        <w:tblPrEx>
          <w:tblCellMar>
            <w:top w:w="0" w:type="dxa"/>
            <w:bottom w:w="0" w:type="dxa"/>
          </w:tblCellMar>
        </w:tblPrEx>
        <w:trPr>
          <w:trHeight w:val="350"/>
        </w:trPr>
        <w:tc>
          <w:tcPr>
            <w:tcW w:w="741" w:type="dxa"/>
            <w:tcBorders>
              <w:top w:val="single" w:sz="4" w:space="0" w:color="auto"/>
              <w:left w:val="single" w:sz="7" w:space="0" w:color="000000"/>
              <w:bottom w:val="single" w:sz="4" w:space="0" w:color="auto"/>
              <w:right w:val="single" w:sz="7" w:space="0" w:color="000000"/>
            </w:tcBorders>
          </w:tcPr>
          <w:p w14:paraId="5C869A5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0</w:t>
            </w:r>
          </w:p>
        </w:tc>
        <w:tc>
          <w:tcPr>
            <w:tcW w:w="2237" w:type="dxa"/>
            <w:tcBorders>
              <w:top w:val="single" w:sz="4" w:space="0" w:color="auto"/>
              <w:left w:val="single" w:sz="7" w:space="0" w:color="000000"/>
              <w:bottom w:val="single" w:sz="4" w:space="0" w:color="auto"/>
              <w:right w:val="single" w:sz="7" w:space="0" w:color="000000"/>
            </w:tcBorders>
          </w:tcPr>
          <w:p w14:paraId="32DC386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Valves</w:t>
            </w:r>
          </w:p>
        </w:tc>
        <w:tc>
          <w:tcPr>
            <w:tcW w:w="3969" w:type="dxa"/>
            <w:gridSpan w:val="3"/>
            <w:tcBorders>
              <w:top w:val="single" w:sz="4" w:space="0" w:color="auto"/>
              <w:left w:val="single" w:sz="7" w:space="0" w:color="000000"/>
              <w:bottom w:val="single" w:sz="4" w:space="0" w:color="auto"/>
              <w:right w:val="single" w:sz="4" w:space="0" w:color="auto"/>
            </w:tcBorders>
            <w:vAlign w:val="center"/>
          </w:tcPr>
          <w:p w14:paraId="456D7D3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146AB6F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5CF952A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63E5C53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00CB86F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1B050C6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57E93965" w14:textId="77777777" w:rsidTr="006F0C9C">
        <w:tblPrEx>
          <w:tblCellMar>
            <w:top w:w="0" w:type="dxa"/>
            <w:bottom w:w="0" w:type="dxa"/>
          </w:tblCellMar>
        </w:tblPrEx>
        <w:trPr>
          <w:trHeight w:val="422"/>
        </w:trPr>
        <w:tc>
          <w:tcPr>
            <w:tcW w:w="741" w:type="dxa"/>
            <w:tcBorders>
              <w:top w:val="single" w:sz="4" w:space="0" w:color="auto"/>
              <w:left w:val="single" w:sz="7" w:space="0" w:color="000000"/>
              <w:bottom w:val="single" w:sz="4" w:space="0" w:color="auto"/>
              <w:right w:val="single" w:sz="7" w:space="0" w:color="000000"/>
            </w:tcBorders>
          </w:tcPr>
          <w:p w14:paraId="2064078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70</w:t>
            </w:r>
            <w:r w:rsidRPr="00701FEB">
              <w:rPr>
                <w:b/>
              </w:rPr>
              <w:t>.1</w:t>
            </w:r>
          </w:p>
        </w:tc>
        <w:tc>
          <w:tcPr>
            <w:tcW w:w="2237" w:type="dxa"/>
            <w:tcBorders>
              <w:top w:val="single" w:sz="4" w:space="0" w:color="auto"/>
              <w:left w:val="single" w:sz="7" w:space="0" w:color="000000"/>
              <w:bottom w:val="single" w:sz="4" w:space="0" w:color="auto"/>
              <w:right w:val="single" w:sz="7" w:space="0" w:color="000000"/>
            </w:tcBorders>
          </w:tcPr>
          <w:p w14:paraId="3882998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Reverse cycle valve</w:t>
            </w:r>
          </w:p>
        </w:tc>
        <w:tc>
          <w:tcPr>
            <w:tcW w:w="1395" w:type="dxa"/>
            <w:tcBorders>
              <w:top w:val="single" w:sz="4" w:space="0" w:color="auto"/>
              <w:left w:val="single" w:sz="7" w:space="0" w:color="000000"/>
              <w:bottom w:val="single" w:sz="4" w:space="0" w:color="auto"/>
              <w:right w:val="single" w:sz="7" w:space="0" w:color="000000"/>
            </w:tcBorders>
          </w:tcPr>
          <w:p w14:paraId="0547D3EE" w14:textId="77777777" w:rsidR="003D7107" w:rsidRDefault="003D7107" w:rsidP="006F0C9C">
            <w:r w:rsidRPr="00F52375">
              <w:t>10</w:t>
            </w:r>
          </w:p>
        </w:tc>
        <w:tc>
          <w:tcPr>
            <w:tcW w:w="873" w:type="dxa"/>
            <w:tcBorders>
              <w:top w:val="single" w:sz="4" w:space="0" w:color="auto"/>
              <w:left w:val="single" w:sz="7" w:space="0" w:color="000000"/>
              <w:bottom w:val="single" w:sz="4" w:space="0" w:color="auto"/>
              <w:right w:val="single" w:sz="7" w:space="0" w:color="000000"/>
            </w:tcBorders>
          </w:tcPr>
          <w:p w14:paraId="2F99F60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701" w:type="dxa"/>
            <w:tcBorders>
              <w:top w:val="single" w:sz="4" w:space="0" w:color="auto"/>
              <w:left w:val="single" w:sz="7" w:space="0" w:color="000000"/>
              <w:bottom w:val="single" w:sz="4" w:space="0" w:color="auto"/>
              <w:right w:val="single" w:sz="4" w:space="0" w:color="auto"/>
            </w:tcBorders>
          </w:tcPr>
          <w:p w14:paraId="40803698"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11BB4D1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9887BF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64077C34"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0E34C4D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196F24F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6E3E2D9B" w14:textId="77777777" w:rsidTr="006F0C9C">
        <w:tblPrEx>
          <w:tblCellMar>
            <w:top w:w="0" w:type="dxa"/>
            <w:bottom w:w="0" w:type="dxa"/>
          </w:tblCellMar>
        </w:tblPrEx>
        <w:trPr>
          <w:trHeight w:val="564"/>
        </w:trPr>
        <w:tc>
          <w:tcPr>
            <w:tcW w:w="741" w:type="dxa"/>
            <w:tcBorders>
              <w:top w:val="single" w:sz="4" w:space="0" w:color="auto"/>
              <w:left w:val="single" w:sz="7" w:space="0" w:color="000000"/>
              <w:bottom w:val="single" w:sz="4" w:space="0" w:color="auto"/>
              <w:right w:val="single" w:sz="7" w:space="0" w:color="000000"/>
            </w:tcBorders>
          </w:tcPr>
          <w:p w14:paraId="294BBD9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70</w:t>
            </w:r>
            <w:r w:rsidRPr="00701FEB">
              <w:rPr>
                <w:b/>
              </w:rPr>
              <w:t>.2</w:t>
            </w:r>
          </w:p>
        </w:tc>
        <w:tc>
          <w:tcPr>
            <w:tcW w:w="2237" w:type="dxa"/>
            <w:tcBorders>
              <w:top w:val="single" w:sz="4" w:space="0" w:color="auto"/>
              <w:left w:val="single" w:sz="7" w:space="0" w:color="000000"/>
              <w:bottom w:val="single" w:sz="4" w:space="0" w:color="auto"/>
              <w:right w:val="single" w:sz="7" w:space="0" w:color="000000"/>
            </w:tcBorders>
          </w:tcPr>
          <w:p w14:paraId="59B54B4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Two-port seat valves: VZ/VZF</w:t>
            </w:r>
          </w:p>
        </w:tc>
        <w:tc>
          <w:tcPr>
            <w:tcW w:w="1395" w:type="dxa"/>
            <w:tcBorders>
              <w:top w:val="single" w:sz="4" w:space="0" w:color="auto"/>
              <w:left w:val="single" w:sz="7" w:space="0" w:color="000000"/>
              <w:bottom w:val="single" w:sz="4" w:space="0" w:color="auto"/>
              <w:right w:val="single" w:sz="7" w:space="0" w:color="000000"/>
            </w:tcBorders>
          </w:tcPr>
          <w:p w14:paraId="1B14F10E" w14:textId="77777777" w:rsidR="003D7107" w:rsidRDefault="003D7107" w:rsidP="006F0C9C">
            <w:r w:rsidRPr="00F52375">
              <w:t>10</w:t>
            </w:r>
          </w:p>
        </w:tc>
        <w:tc>
          <w:tcPr>
            <w:tcW w:w="873" w:type="dxa"/>
            <w:tcBorders>
              <w:top w:val="single" w:sz="4" w:space="0" w:color="auto"/>
              <w:left w:val="single" w:sz="7" w:space="0" w:color="000000"/>
              <w:bottom w:val="single" w:sz="4" w:space="0" w:color="auto"/>
              <w:right w:val="single" w:sz="7" w:space="0" w:color="000000"/>
            </w:tcBorders>
          </w:tcPr>
          <w:p w14:paraId="0D7063E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701" w:type="dxa"/>
            <w:tcBorders>
              <w:top w:val="single" w:sz="4" w:space="0" w:color="auto"/>
              <w:left w:val="single" w:sz="7" w:space="0" w:color="000000"/>
              <w:bottom w:val="single" w:sz="4" w:space="0" w:color="auto"/>
              <w:right w:val="single" w:sz="4" w:space="0" w:color="auto"/>
            </w:tcBorders>
          </w:tcPr>
          <w:p w14:paraId="2BB56924"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698F43D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382AB76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9CA762E"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4724B06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65905C9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50C7B0CB" w14:textId="77777777" w:rsidTr="006F0C9C">
        <w:tblPrEx>
          <w:tblCellMar>
            <w:top w:w="0" w:type="dxa"/>
            <w:bottom w:w="0" w:type="dxa"/>
          </w:tblCellMar>
        </w:tblPrEx>
        <w:trPr>
          <w:trHeight w:val="350"/>
        </w:trPr>
        <w:tc>
          <w:tcPr>
            <w:tcW w:w="741" w:type="dxa"/>
            <w:tcBorders>
              <w:top w:val="single" w:sz="4" w:space="0" w:color="auto"/>
              <w:left w:val="single" w:sz="7" w:space="0" w:color="000000"/>
              <w:bottom w:val="single" w:sz="4" w:space="0" w:color="auto"/>
              <w:right w:val="single" w:sz="7" w:space="0" w:color="000000"/>
            </w:tcBorders>
          </w:tcPr>
          <w:p w14:paraId="6268781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70</w:t>
            </w:r>
            <w:r w:rsidRPr="00701FEB">
              <w:rPr>
                <w:b/>
              </w:rPr>
              <w:t>.3</w:t>
            </w:r>
          </w:p>
        </w:tc>
        <w:tc>
          <w:tcPr>
            <w:tcW w:w="2237" w:type="dxa"/>
            <w:tcBorders>
              <w:top w:val="single" w:sz="4" w:space="0" w:color="auto"/>
              <w:left w:val="single" w:sz="7" w:space="0" w:color="000000"/>
              <w:bottom w:val="single" w:sz="4" w:space="0" w:color="auto"/>
              <w:right w:val="single" w:sz="7" w:space="0" w:color="000000"/>
            </w:tcBorders>
          </w:tcPr>
          <w:p w14:paraId="5CD3C9A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Reverse Cycle</w:t>
            </w:r>
            <w:r w:rsidRPr="00E83F59">
              <w:t xml:space="preserve"> valve</w:t>
            </w:r>
          </w:p>
        </w:tc>
        <w:tc>
          <w:tcPr>
            <w:tcW w:w="1395" w:type="dxa"/>
            <w:tcBorders>
              <w:top w:val="single" w:sz="4" w:space="0" w:color="auto"/>
              <w:left w:val="single" w:sz="7" w:space="0" w:color="000000"/>
              <w:bottom w:val="single" w:sz="4" w:space="0" w:color="auto"/>
              <w:right w:val="single" w:sz="7" w:space="0" w:color="000000"/>
            </w:tcBorders>
          </w:tcPr>
          <w:p w14:paraId="43EC919E" w14:textId="77777777" w:rsidR="003D7107" w:rsidRDefault="003D7107" w:rsidP="006F0C9C">
            <w:r w:rsidRPr="00F52375">
              <w:t>10</w:t>
            </w:r>
          </w:p>
        </w:tc>
        <w:tc>
          <w:tcPr>
            <w:tcW w:w="873" w:type="dxa"/>
            <w:tcBorders>
              <w:top w:val="single" w:sz="4" w:space="0" w:color="auto"/>
              <w:left w:val="single" w:sz="7" w:space="0" w:color="000000"/>
              <w:bottom w:val="single" w:sz="4" w:space="0" w:color="auto"/>
              <w:right w:val="single" w:sz="7" w:space="0" w:color="000000"/>
            </w:tcBorders>
          </w:tcPr>
          <w:p w14:paraId="659B34D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701" w:type="dxa"/>
            <w:tcBorders>
              <w:top w:val="single" w:sz="4" w:space="0" w:color="auto"/>
              <w:left w:val="single" w:sz="7" w:space="0" w:color="000000"/>
              <w:bottom w:val="single" w:sz="4" w:space="0" w:color="auto"/>
              <w:right w:val="single" w:sz="4" w:space="0" w:color="auto"/>
            </w:tcBorders>
          </w:tcPr>
          <w:p w14:paraId="0E46D8CD"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4EF7E8E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17AE6A6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19353A74"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2A1034B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4AC3B37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07DCA1B6" w14:textId="77777777" w:rsidTr="006F0C9C">
        <w:tblPrEx>
          <w:tblCellMar>
            <w:top w:w="0" w:type="dxa"/>
            <w:bottom w:w="0" w:type="dxa"/>
          </w:tblCellMar>
        </w:tblPrEx>
        <w:trPr>
          <w:trHeight w:val="485"/>
        </w:trPr>
        <w:tc>
          <w:tcPr>
            <w:tcW w:w="741" w:type="dxa"/>
            <w:tcBorders>
              <w:top w:val="single" w:sz="4" w:space="0" w:color="auto"/>
              <w:left w:val="single" w:sz="7" w:space="0" w:color="000000"/>
              <w:bottom w:val="single" w:sz="4" w:space="0" w:color="auto"/>
              <w:right w:val="single" w:sz="7" w:space="0" w:color="000000"/>
            </w:tcBorders>
          </w:tcPr>
          <w:p w14:paraId="17D6452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71</w:t>
            </w:r>
          </w:p>
        </w:tc>
        <w:tc>
          <w:tcPr>
            <w:tcW w:w="2237" w:type="dxa"/>
            <w:tcBorders>
              <w:top w:val="single" w:sz="4" w:space="0" w:color="auto"/>
              <w:left w:val="single" w:sz="7" w:space="0" w:color="000000"/>
              <w:bottom w:val="single" w:sz="4" w:space="0" w:color="auto"/>
              <w:right w:val="single" w:sz="7" w:space="0" w:color="000000"/>
            </w:tcBorders>
          </w:tcPr>
          <w:p w14:paraId="1228724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 xml:space="preserve">REFILL GAS BOTTLE </w:t>
            </w:r>
          </w:p>
        </w:tc>
        <w:tc>
          <w:tcPr>
            <w:tcW w:w="12474" w:type="dxa"/>
            <w:gridSpan w:val="8"/>
            <w:tcBorders>
              <w:right w:val="single" w:sz="4" w:space="0" w:color="auto"/>
            </w:tcBorders>
            <w:shd w:val="clear" w:color="auto" w:fill="auto"/>
          </w:tcPr>
          <w:p w14:paraId="34B466E8" w14:textId="77777777" w:rsidR="003D7107" w:rsidRPr="00701FEB" w:rsidRDefault="003D7107" w:rsidP="006F0C9C">
            <w:pPr>
              <w:rPr>
                <w:b/>
              </w:rPr>
            </w:pPr>
          </w:p>
        </w:tc>
      </w:tr>
      <w:tr w:rsidR="003D7107" w:rsidRPr="00701FEB" w14:paraId="53A709AD" w14:textId="77777777" w:rsidTr="006F0C9C">
        <w:tblPrEx>
          <w:tblCellMar>
            <w:top w:w="0" w:type="dxa"/>
            <w:bottom w:w="0" w:type="dxa"/>
          </w:tblCellMar>
        </w:tblPrEx>
        <w:trPr>
          <w:trHeight w:val="264"/>
        </w:trPr>
        <w:tc>
          <w:tcPr>
            <w:tcW w:w="741" w:type="dxa"/>
            <w:tcBorders>
              <w:top w:val="single" w:sz="4" w:space="0" w:color="auto"/>
              <w:left w:val="single" w:sz="7" w:space="0" w:color="000000"/>
              <w:bottom w:val="single" w:sz="4" w:space="0" w:color="auto"/>
              <w:right w:val="single" w:sz="7" w:space="0" w:color="000000"/>
            </w:tcBorders>
          </w:tcPr>
          <w:p w14:paraId="363464E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1.1</w:t>
            </w:r>
          </w:p>
        </w:tc>
        <w:tc>
          <w:tcPr>
            <w:tcW w:w="2237" w:type="dxa"/>
            <w:tcBorders>
              <w:top w:val="single" w:sz="4" w:space="0" w:color="auto"/>
              <w:left w:val="single" w:sz="7" w:space="0" w:color="000000"/>
              <w:bottom w:val="single" w:sz="4" w:space="0" w:color="auto"/>
              <w:right w:val="single" w:sz="7" w:space="0" w:color="000000"/>
            </w:tcBorders>
          </w:tcPr>
          <w:p w14:paraId="1310156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Refill R22 refrigerant P/KG</w:t>
            </w:r>
          </w:p>
        </w:tc>
        <w:tc>
          <w:tcPr>
            <w:tcW w:w="1395" w:type="dxa"/>
            <w:tcBorders>
              <w:top w:val="single" w:sz="4" w:space="0" w:color="auto"/>
              <w:left w:val="single" w:sz="7" w:space="0" w:color="000000"/>
              <w:bottom w:val="single" w:sz="4" w:space="0" w:color="auto"/>
              <w:right w:val="single" w:sz="7" w:space="0" w:color="000000"/>
            </w:tcBorders>
          </w:tcPr>
          <w:p w14:paraId="6B12440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50</w:t>
            </w:r>
          </w:p>
        </w:tc>
        <w:tc>
          <w:tcPr>
            <w:tcW w:w="873" w:type="dxa"/>
            <w:tcBorders>
              <w:top w:val="single" w:sz="4" w:space="0" w:color="auto"/>
              <w:left w:val="single" w:sz="7" w:space="0" w:color="000000"/>
              <w:bottom w:val="single" w:sz="4" w:space="0" w:color="auto"/>
              <w:right w:val="single" w:sz="7" w:space="0" w:color="000000"/>
            </w:tcBorders>
          </w:tcPr>
          <w:p w14:paraId="36C85CB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7" w:space="0" w:color="000000"/>
              <w:bottom w:val="single" w:sz="4" w:space="0" w:color="auto"/>
              <w:right w:val="single" w:sz="4" w:space="0" w:color="auto"/>
            </w:tcBorders>
          </w:tcPr>
          <w:p w14:paraId="3F99BDB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080FB1C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5D24F8A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6E636605"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764DC1B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200DFCC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6917D282" w14:textId="77777777" w:rsidTr="006F0C9C">
        <w:tblPrEx>
          <w:tblCellMar>
            <w:top w:w="0" w:type="dxa"/>
            <w:bottom w:w="0" w:type="dxa"/>
          </w:tblCellMar>
        </w:tblPrEx>
        <w:trPr>
          <w:trHeight w:val="227"/>
        </w:trPr>
        <w:tc>
          <w:tcPr>
            <w:tcW w:w="741" w:type="dxa"/>
            <w:tcBorders>
              <w:top w:val="single" w:sz="4" w:space="0" w:color="auto"/>
              <w:left w:val="single" w:sz="7" w:space="0" w:color="000000"/>
              <w:bottom w:val="single" w:sz="4" w:space="0" w:color="auto"/>
              <w:right w:val="single" w:sz="7" w:space="0" w:color="000000"/>
            </w:tcBorders>
          </w:tcPr>
          <w:p w14:paraId="4A2B123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lastRenderedPageBreak/>
              <w:t>1</w:t>
            </w:r>
            <w:r>
              <w:rPr>
                <w:b/>
              </w:rPr>
              <w:t>7</w:t>
            </w:r>
            <w:r w:rsidRPr="00701FEB">
              <w:rPr>
                <w:b/>
              </w:rPr>
              <w:t>1.2</w:t>
            </w:r>
          </w:p>
        </w:tc>
        <w:tc>
          <w:tcPr>
            <w:tcW w:w="2237" w:type="dxa"/>
            <w:tcBorders>
              <w:top w:val="single" w:sz="4" w:space="0" w:color="auto"/>
              <w:left w:val="single" w:sz="7" w:space="0" w:color="000000"/>
              <w:bottom w:val="single" w:sz="4" w:space="0" w:color="auto"/>
              <w:right w:val="single" w:sz="7" w:space="0" w:color="000000"/>
            </w:tcBorders>
          </w:tcPr>
          <w:p w14:paraId="7166455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Refill 407 refrigerant P/KG</w:t>
            </w:r>
          </w:p>
        </w:tc>
        <w:tc>
          <w:tcPr>
            <w:tcW w:w="1395" w:type="dxa"/>
            <w:tcBorders>
              <w:top w:val="single" w:sz="4" w:space="0" w:color="auto"/>
              <w:left w:val="single" w:sz="7" w:space="0" w:color="000000"/>
              <w:bottom w:val="single" w:sz="4" w:space="0" w:color="auto"/>
              <w:right w:val="single" w:sz="7" w:space="0" w:color="000000"/>
            </w:tcBorders>
          </w:tcPr>
          <w:p w14:paraId="7B7FA68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50</w:t>
            </w:r>
          </w:p>
        </w:tc>
        <w:tc>
          <w:tcPr>
            <w:tcW w:w="873" w:type="dxa"/>
            <w:tcBorders>
              <w:top w:val="single" w:sz="4" w:space="0" w:color="auto"/>
              <w:left w:val="single" w:sz="7" w:space="0" w:color="000000"/>
              <w:bottom w:val="single" w:sz="4" w:space="0" w:color="auto"/>
              <w:right w:val="single" w:sz="7" w:space="0" w:color="000000"/>
            </w:tcBorders>
          </w:tcPr>
          <w:p w14:paraId="6B2537A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7" w:space="0" w:color="000000"/>
              <w:bottom w:val="single" w:sz="4" w:space="0" w:color="auto"/>
              <w:right w:val="single" w:sz="4" w:space="0" w:color="auto"/>
            </w:tcBorders>
          </w:tcPr>
          <w:p w14:paraId="0DD5DA9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602EA3B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784CC3A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33F9F13F"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16A8DE2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6760011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416F84C7" w14:textId="77777777" w:rsidTr="006F0C9C">
        <w:tblPrEx>
          <w:tblCellMar>
            <w:top w:w="0" w:type="dxa"/>
            <w:bottom w:w="0" w:type="dxa"/>
          </w:tblCellMar>
        </w:tblPrEx>
        <w:trPr>
          <w:trHeight w:val="227"/>
        </w:trPr>
        <w:tc>
          <w:tcPr>
            <w:tcW w:w="741" w:type="dxa"/>
            <w:tcBorders>
              <w:top w:val="single" w:sz="4" w:space="0" w:color="auto"/>
              <w:left w:val="single" w:sz="7" w:space="0" w:color="000000"/>
              <w:bottom w:val="single" w:sz="4" w:space="0" w:color="auto"/>
              <w:right w:val="single" w:sz="7" w:space="0" w:color="000000"/>
            </w:tcBorders>
          </w:tcPr>
          <w:p w14:paraId="51F3B3A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171.3</w:t>
            </w:r>
          </w:p>
        </w:tc>
        <w:tc>
          <w:tcPr>
            <w:tcW w:w="2237" w:type="dxa"/>
            <w:tcBorders>
              <w:top w:val="single" w:sz="4" w:space="0" w:color="auto"/>
              <w:left w:val="single" w:sz="7" w:space="0" w:color="000000"/>
              <w:bottom w:val="single" w:sz="4" w:space="0" w:color="auto"/>
              <w:right w:val="single" w:sz="7" w:space="0" w:color="000000"/>
            </w:tcBorders>
          </w:tcPr>
          <w:p w14:paraId="0D409D49" w14:textId="77777777" w:rsidR="003D7107" w:rsidRPr="00D9736C" w:rsidRDefault="003D7107" w:rsidP="006F0C9C">
            <w:r>
              <w:t>Refill 507</w:t>
            </w:r>
            <w:r w:rsidRPr="00D9736C">
              <w:t xml:space="preserve"> refrigerant P/KG</w:t>
            </w:r>
          </w:p>
        </w:tc>
        <w:tc>
          <w:tcPr>
            <w:tcW w:w="1395" w:type="dxa"/>
            <w:tcBorders>
              <w:top w:val="single" w:sz="4" w:space="0" w:color="auto"/>
              <w:left w:val="single" w:sz="7" w:space="0" w:color="000000"/>
              <w:bottom w:val="single" w:sz="4" w:space="0" w:color="auto"/>
              <w:right w:val="single" w:sz="7" w:space="0" w:color="000000"/>
            </w:tcBorders>
          </w:tcPr>
          <w:p w14:paraId="02DEBE2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50</w:t>
            </w:r>
          </w:p>
        </w:tc>
        <w:tc>
          <w:tcPr>
            <w:tcW w:w="873" w:type="dxa"/>
            <w:tcBorders>
              <w:top w:val="single" w:sz="4" w:space="0" w:color="auto"/>
              <w:left w:val="single" w:sz="7" w:space="0" w:color="000000"/>
              <w:bottom w:val="single" w:sz="4" w:space="0" w:color="auto"/>
              <w:right w:val="single" w:sz="7" w:space="0" w:color="000000"/>
            </w:tcBorders>
          </w:tcPr>
          <w:p w14:paraId="3631C6B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7" w:space="0" w:color="000000"/>
              <w:bottom w:val="single" w:sz="4" w:space="0" w:color="auto"/>
              <w:right w:val="single" w:sz="4" w:space="0" w:color="auto"/>
            </w:tcBorders>
          </w:tcPr>
          <w:p w14:paraId="2EA05D0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591EAA0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086D43A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62CA3716"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02B02EC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3BFF04F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0D0DFFDE" w14:textId="77777777" w:rsidTr="006F0C9C">
        <w:tblPrEx>
          <w:tblCellMar>
            <w:top w:w="0" w:type="dxa"/>
            <w:bottom w:w="0" w:type="dxa"/>
          </w:tblCellMar>
        </w:tblPrEx>
        <w:trPr>
          <w:trHeight w:val="227"/>
        </w:trPr>
        <w:tc>
          <w:tcPr>
            <w:tcW w:w="741" w:type="dxa"/>
            <w:tcBorders>
              <w:top w:val="single" w:sz="4" w:space="0" w:color="auto"/>
              <w:left w:val="single" w:sz="7" w:space="0" w:color="000000"/>
              <w:bottom w:val="single" w:sz="4" w:space="0" w:color="auto"/>
              <w:right w:val="single" w:sz="7" w:space="0" w:color="000000"/>
            </w:tcBorders>
          </w:tcPr>
          <w:p w14:paraId="6E45A47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171.4</w:t>
            </w:r>
          </w:p>
        </w:tc>
        <w:tc>
          <w:tcPr>
            <w:tcW w:w="2237" w:type="dxa"/>
            <w:tcBorders>
              <w:top w:val="single" w:sz="4" w:space="0" w:color="auto"/>
              <w:left w:val="single" w:sz="7" w:space="0" w:color="000000"/>
              <w:bottom w:val="single" w:sz="4" w:space="0" w:color="auto"/>
              <w:right w:val="single" w:sz="7" w:space="0" w:color="000000"/>
            </w:tcBorders>
          </w:tcPr>
          <w:p w14:paraId="00C3C287" w14:textId="77777777" w:rsidR="003D7107" w:rsidRPr="00056ECE" w:rsidRDefault="003D7107" w:rsidP="006F0C9C">
            <w:r w:rsidRPr="00056ECE">
              <w:rPr>
                <w:color w:val="000000"/>
              </w:rPr>
              <w:t>Flushing Agent 014/B</w:t>
            </w:r>
            <w:r>
              <w:rPr>
                <w:color w:val="000000"/>
              </w:rPr>
              <w:t xml:space="preserve"> p/kg</w:t>
            </w:r>
          </w:p>
        </w:tc>
        <w:tc>
          <w:tcPr>
            <w:tcW w:w="1395" w:type="dxa"/>
            <w:tcBorders>
              <w:top w:val="single" w:sz="4" w:space="0" w:color="auto"/>
              <w:left w:val="single" w:sz="7" w:space="0" w:color="000000"/>
              <w:bottom w:val="single" w:sz="4" w:space="0" w:color="auto"/>
              <w:right w:val="single" w:sz="7" w:space="0" w:color="000000"/>
            </w:tcBorders>
          </w:tcPr>
          <w:p w14:paraId="710A5F3A"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10</w:t>
            </w:r>
          </w:p>
        </w:tc>
        <w:tc>
          <w:tcPr>
            <w:tcW w:w="873" w:type="dxa"/>
            <w:tcBorders>
              <w:top w:val="single" w:sz="4" w:space="0" w:color="auto"/>
              <w:left w:val="single" w:sz="7" w:space="0" w:color="000000"/>
              <w:bottom w:val="single" w:sz="4" w:space="0" w:color="auto"/>
              <w:right w:val="single" w:sz="7" w:space="0" w:color="000000"/>
            </w:tcBorders>
          </w:tcPr>
          <w:p w14:paraId="35F4180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7" w:space="0" w:color="000000"/>
              <w:bottom w:val="single" w:sz="4" w:space="0" w:color="auto"/>
              <w:right w:val="single" w:sz="4" w:space="0" w:color="auto"/>
            </w:tcBorders>
          </w:tcPr>
          <w:p w14:paraId="704A8F6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776C012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057487D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628BFAC7"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2F207C8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0C5752B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7D99044E" w14:textId="77777777" w:rsidTr="006F0C9C">
        <w:tblPrEx>
          <w:tblCellMar>
            <w:top w:w="0" w:type="dxa"/>
            <w:bottom w:w="0" w:type="dxa"/>
          </w:tblCellMar>
        </w:tblPrEx>
        <w:trPr>
          <w:trHeight w:val="227"/>
        </w:trPr>
        <w:tc>
          <w:tcPr>
            <w:tcW w:w="741" w:type="dxa"/>
            <w:tcBorders>
              <w:top w:val="single" w:sz="4" w:space="0" w:color="auto"/>
              <w:left w:val="single" w:sz="7" w:space="0" w:color="000000"/>
              <w:bottom w:val="single" w:sz="4" w:space="0" w:color="auto"/>
              <w:right w:val="single" w:sz="7" w:space="0" w:color="000000"/>
            </w:tcBorders>
          </w:tcPr>
          <w:p w14:paraId="6D1DAE01"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171.5</w:t>
            </w:r>
          </w:p>
        </w:tc>
        <w:tc>
          <w:tcPr>
            <w:tcW w:w="2237" w:type="dxa"/>
            <w:tcBorders>
              <w:top w:val="single" w:sz="4" w:space="0" w:color="auto"/>
              <w:left w:val="single" w:sz="7" w:space="0" w:color="000000"/>
              <w:bottom w:val="single" w:sz="4" w:space="0" w:color="auto"/>
              <w:right w:val="single" w:sz="7" w:space="0" w:color="000000"/>
            </w:tcBorders>
          </w:tcPr>
          <w:p w14:paraId="26A94BB5" w14:textId="77777777" w:rsidR="003D7107" w:rsidRPr="00056ECE" w:rsidRDefault="003D7107" w:rsidP="006F0C9C">
            <w:r w:rsidRPr="00056ECE">
              <w:rPr>
                <w:color w:val="000000"/>
              </w:rPr>
              <w:t>MS 32 Refrigeration Oil</w:t>
            </w:r>
            <w:r>
              <w:rPr>
                <w:color w:val="000000"/>
              </w:rPr>
              <w:t xml:space="preserve"> p/kg</w:t>
            </w:r>
          </w:p>
        </w:tc>
        <w:tc>
          <w:tcPr>
            <w:tcW w:w="1395" w:type="dxa"/>
            <w:tcBorders>
              <w:top w:val="single" w:sz="4" w:space="0" w:color="auto"/>
              <w:left w:val="single" w:sz="7" w:space="0" w:color="000000"/>
              <w:bottom w:val="single" w:sz="4" w:space="0" w:color="auto"/>
              <w:right w:val="single" w:sz="7" w:space="0" w:color="000000"/>
            </w:tcBorders>
          </w:tcPr>
          <w:p w14:paraId="47CA3598"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10</w:t>
            </w:r>
          </w:p>
        </w:tc>
        <w:tc>
          <w:tcPr>
            <w:tcW w:w="873" w:type="dxa"/>
            <w:tcBorders>
              <w:top w:val="single" w:sz="4" w:space="0" w:color="auto"/>
              <w:left w:val="single" w:sz="7" w:space="0" w:color="000000"/>
              <w:bottom w:val="single" w:sz="4" w:space="0" w:color="auto"/>
              <w:right w:val="single" w:sz="7" w:space="0" w:color="000000"/>
            </w:tcBorders>
          </w:tcPr>
          <w:p w14:paraId="3376F61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7" w:space="0" w:color="000000"/>
              <w:bottom w:val="single" w:sz="4" w:space="0" w:color="auto"/>
              <w:right w:val="single" w:sz="4" w:space="0" w:color="auto"/>
            </w:tcBorders>
          </w:tcPr>
          <w:p w14:paraId="75CAA89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7AB28E7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2F10040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1477858B"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484AE8C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7CD11ED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112D32EB" w14:textId="77777777" w:rsidTr="006F0C9C">
        <w:tblPrEx>
          <w:tblCellMar>
            <w:top w:w="0" w:type="dxa"/>
            <w:bottom w:w="0" w:type="dxa"/>
          </w:tblCellMar>
        </w:tblPrEx>
        <w:trPr>
          <w:trHeight w:val="330"/>
        </w:trPr>
        <w:tc>
          <w:tcPr>
            <w:tcW w:w="741" w:type="dxa"/>
            <w:tcBorders>
              <w:top w:val="single" w:sz="4" w:space="0" w:color="auto"/>
              <w:left w:val="single" w:sz="7" w:space="0" w:color="000000"/>
              <w:bottom w:val="single" w:sz="4" w:space="0" w:color="auto"/>
              <w:right w:val="single" w:sz="7" w:space="0" w:color="000000"/>
            </w:tcBorders>
          </w:tcPr>
          <w:p w14:paraId="72471B3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72</w:t>
            </w:r>
          </w:p>
        </w:tc>
        <w:tc>
          <w:tcPr>
            <w:tcW w:w="2237" w:type="dxa"/>
            <w:tcBorders>
              <w:top w:val="single" w:sz="4" w:space="0" w:color="auto"/>
              <w:left w:val="single" w:sz="7" w:space="0" w:color="000000"/>
              <w:bottom w:val="single" w:sz="4" w:space="0" w:color="auto"/>
              <w:right w:val="single" w:sz="7" w:space="0" w:color="000000"/>
            </w:tcBorders>
          </w:tcPr>
          <w:p w14:paraId="2CED23E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TIME SWITCH</w:t>
            </w:r>
          </w:p>
        </w:tc>
        <w:tc>
          <w:tcPr>
            <w:tcW w:w="12474" w:type="dxa"/>
            <w:gridSpan w:val="8"/>
            <w:tcBorders>
              <w:top w:val="single" w:sz="4" w:space="0" w:color="auto"/>
              <w:left w:val="single" w:sz="7" w:space="0" w:color="000000"/>
              <w:bottom w:val="single" w:sz="4" w:space="0" w:color="auto"/>
              <w:right w:val="single" w:sz="7" w:space="0" w:color="000000"/>
            </w:tcBorders>
            <w:vAlign w:val="center"/>
          </w:tcPr>
          <w:p w14:paraId="2087B4BB"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r>
      <w:tr w:rsidR="003D7107" w:rsidRPr="00701FEB" w14:paraId="302C3B3B" w14:textId="77777777" w:rsidTr="006F0C9C">
        <w:tblPrEx>
          <w:tblCellMar>
            <w:top w:w="0" w:type="dxa"/>
            <w:bottom w:w="0" w:type="dxa"/>
          </w:tblCellMar>
        </w:tblPrEx>
        <w:trPr>
          <w:trHeight w:val="330"/>
        </w:trPr>
        <w:tc>
          <w:tcPr>
            <w:tcW w:w="741" w:type="dxa"/>
            <w:tcBorders>
              <w:top w:val="single" w:sz="4" w:space="0" w:color="auto"/>
              <w:left w:val="single" w:sz="7" w:space="0" w:color="000000"/>
              <w:bottom w:val="single" w:sz="4" w:space="0" w:color="auto"/>
              <w:right w:val="single" w:sz="7" w:space="0" w:color="000000"/>
            </w:tcBorders>
          </w:tcPr>
          <w:p w14:paraId="0E0711B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2.1</w:t>
            </w:r>
          </w:p>
        </w:tc>
        <w:tc>
          <w:tcPr>
            <w:tcW w:w="2237" w:type="dxa"/>
            <w:tcBorders>
              <w:top w:val="single" w:sz="4" w:space="0" w:color="auto"/>
              <w:left w:val="single" w:sz="7" w:space="0" w:color="000000"/>
              <w:bottom w:val="single" w:sz="4" w:space="0" w:color="auto"/>
              <w:right w:val="single" w:sz="7" w:space="0" w:color="000000"/>
            </w:tcBorders>
          </w:tcPr>
          <w:p w14:paraId="403EDFF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Replace time switch</w:t>
            </w:r>
          </w:p>
        </w:tc>
        <w:tc>
          <w:tcPr>
            <w:tcW w:w="1395" w:type="dxa"/>
            <w:tcBorders>
              <w:top w:val="single" w:sz="4" w:space="0" w:color="auto"/>
              <w:left w:val="single" w:sz="7" w:space="0" w:color="000000"/>
              <w:bottom w:val="single" w:sz="4" w:space="0" w:color="auto"/>
              <w:right w:val="single" w:sz="7" w:space="0" w:color="000000"/>
            </w:tcBorders>
            <w:vAlign w:val="center"/>
          </w:tcPr>
          <w:p w14:paraId="4721C0D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10</w:t>
            </w:r>
          </w:p>
        </w:tc>
        <w:tc>
          <w:tcPr>
            <w:tcW w:w="873" w:type="dxa"/>
            <w:tcBorders>
              <w:top w:val="single" w:sz="4" w:space="0" w:color="auto"/>
              <w:left w:val="single" w:sz="7" w:space="0" w:color="000000"/>
              <w:bottom w:val="single" w:sz="4" w:space="0" w:color="auto"/>
              <w:right w:val="single" w:sz="7" w:space="0" w:color="000000"/>
            </w:tcBorders>
          </w:tcPr>
          <w:p w14:paraId="74F0035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7" w:space="0" w:color="000000"/>
              <w:bottom w:val="single" w:sz="4" w:space="0" w:color="auto"/>
              <w:right w:val="single" w:sz="4" w:space="0" w:color="auto"/>
            </w:tcBorders>
          </w:tcPr>
          <w:p w14:paraId="36BC4D5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vAlign w:val="center"/>
          </w:tcPr>
          <w:p w14:paraId="70F0A3E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5ACCBAD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7B27E553"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4" w:space="0" w:color="auto"/>
              <w:bottom w:val="single" w:sz="4" w:space="0" w:color="auto"/>
              <w:right w:val="single" w:sz="7" w:space="0" w:color="000000"/>
            </w:tcBorders>
          </w:tcPr>
          <w:p w14:paraId="4495959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c>
          <w:tcPr>
            <w:tcW w:w="1701" w:type="dxa"/>
            <w:tcBorders>
              <w:top w:val="single" w:sz="4" w:space="0" w:color="auto"/>
              <w:left w:val="single" w:sz="4" w:space="0" w:color="auto"/>
              <w:bottom w:val="single" w:sz="4" w:space="0" w:color="auto"/>
              <w:right w:val="single" w:sz="7" w:space="0" w:color="000000"/>
            </w:tcBorders>
          </w:tcPr>
          <w:p w14:paraId="3998A62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p>
        </w:tc>
      </w:tr>
      <w:tr w:rsidR="003D7107" w:rsidRPr="00701FEB" w14:paraId="6C128B10" w14:textId="77777777" w:rsidTr="006F0C9C">
        <w:tblPrEx>
          <w:tblCellMar>
            <w:top w:w="0" w:type="dxa"/>
            <w:bottom w:w="0" w:type="dxa"/>
          </w:tblCellMar>
        </w:tblPrEx>
        <w:trPr>
          <w:trHeight w:val="306"/>
        </w:trPr>
        <w:tc>
          <w:tcPr>
            <w:tcW w:w="741" w:type="dxa"/>
            <w:tcBorders>
              <w:top w:val="single" w:sz="4" w:space="0" w:color="auto"/>
              <w:left w:val="single" w:sz="7" w:space="0" w:color="000000"/>
              <w:bottom w:val="single" w:sz="4" w:space="0" w:color="auto"/>
              <w:right w:val="single" w:sz="7" w:space="0" w:color="000000"/>
            </w:tcBorders>
          </w:tcPr>
          <w:p w14:paraId="2BE91E5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3</w:t>
            </w:r>
          </w:p>
        </w:tc>
        <w:tc>
          <w:tcPr>
            <w:tcW w:w="2237" w:type="dxa"/>
            <w:tcBorders>
              <w:top w:val="single" w:sz="4" w:space="0" w:color="auto"/>
              <w:left w:val="single" w:sz="7" w:space="0" w:color="000000"/>
              <w:bottom w:val="single" w:sz="4" w:space="0" w:color="auto"/>
              <w:right w:val="single" w:sz="7" w:space="0" w:color="000000"/>
            </w:tcBorders>
          </w:tcPr>
          <w:p w14:paraId="293D327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COPPER TUBING.</w:t>
            </w:r>
          </w:p>
        </w:tc>
        <w:tc>
          <w:tcPr>
            <w:tcW w:w="1395" w:type="dxa"/>
            <w:tcBorders>
              <w:top w:val="single" w:sz="4" w:space="0" w:color="auto"/>
              <w:left w:val="single" w:sz="7" w:space="0" w:color="000000"/>
              <w:bottom w:val="single" w:sz="4" w:space="0" w:color="auto"/>
            </w:tcBorders>
          </w:tcPr>
          <w:p w14:paraId="2BC5D0A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873" w:type="dxa"/>
            <w:tcBorders>
              <w:top w:val="single" w:sz="4" w:space="0" w:color="auto"/>
              <w:bottom w:val="single" w:sz="4" w:space="0" w:color="auto"/>
            </w:tcBorders>
          </w:tcPr>
          <w:p w14:paraId="5EE367B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701" w:type="dxa"/>
            <w:tcBorders>
              <w:top w:val="single" w:sz="4" w:space="0" w:color="auto"/>
              <w:bottom w:val="single" w:sz="4" w:space="0" w:color="auto"/>
            </w:tcBorders>
          </w:tcPr>
          <w:p w14:paraId="550DF24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8505" w:type="dxa"/>
            <w:gridSpan w:val="5"/>
            <w:tcBorders>
              <w:top w:val="single" w:sz="4" w:space="0" w:color="auto"/>
              <w:bottom w:val="single" w:sz="4" w:space="0" w:color="auto"/>
              <w:right w:val="single" w:sz="8" w:space="0" w:color="000000"/>
            </w:tcBorders>
          </w:tcPr>
          <w:p w14:paraId="1313723F"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r>
      <w:tr w:rsidR="003D7107" w:rsidRPr="00701FEB" w14:paraId="417C9D90" w14:textId="77777777" w:rsidTr="006F0C9C">
        <w:tblPrEx>
          <w:tblCellMar>
            <w:top w:w="0" w:type="dxa"/>
            <w:bottom w:w="0" w:type="dxa"/>
          </w:tblCellMar>
        </w:tblPrEx>
        <w:trPr>
          <w:trHeight w:val="728"/>
        </w:trPr>
        <w:tc>
          <w:tcPr>
            <w:tcW w:w="741" w:type="dxa"/>
            <w:tcBorders>
              <w:top w:val="single" w:sz="4" w:space="0" w:color="auto"/>
              <w:left w:val="single" w:sz="7" w:space="0" w:color="000000"/>
              <w:bottom w:val="single" w:sz="4" w:space="0" w:color="auto"/>
              <w:right w:val="single" w:sz="7" w:space="0" w:color="000000"/>
            </w:tcBorders>
          </w:tcPr>
          <w:p w14:paraId="1E6DDD2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3.1</w:t>
            </w:r>
          </w:p>
        </w:tc>
        <w:tc>
          <w:tcPr>
            <w:tcW w:w="2237" w:type="dxa"/>
            <w:tcBorders>
              <w:top w:val="single" w:sz="4" w:space="0" w:color="auto"/>
              <w:left w:val="single" w:sz="7" w:space="0" w:color="000000"/>
              <w:bottom w:val="single" w:sz="4" w:space="0" w:color="auto"/>
              <w:right w:val="single" w:sz="7" w:space="0" w:color="000000"/>
            </w:tcBorders>
          </w:tcPr>
          <w:p w14:paraId="77C9C9D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Replace copper tubing hard drawn 3/4 inch x  P/m</w:t>
            </w:r>
          </w:p>
        </w:tc>
        <w:tc>
          <w:tcPr>
            <w:tcW w:w="1395" w:type="dxa"/>
            <w:tcBorders>
              <w:top w:val="single" w:sz="4" w:space="0" w:color="auto"/>
              <w:left w:val="single" w:sz="7" w:space="0" w:color="000000"/>
              <w:bottom w:val="single" w:sz="4" w:space="0" w:color="auto"/>
              <w:right w:val="single" w:sz="7" w:space="0" w:color="000000"/>
            </w:tcBorders>
          </w:tcPr>
          <w:p w14:paraId="1351A23D" w14:textId="77777777" w:rsidR="003D7107" w:rsidRDefault="003D7107" w:rsidP="006F0C9C">
            <w:r w:rsidRPr="008503A0">
              <w:t>100m</w:t>
            </w:r>
          </w:p>
        </w:tc>
        <w:tc>
          <w:tcPr>
            <w:tcW w:w="873" w:type="dxa"/>
            <w:tcBorders>
              <w:top w:val="single" w:sz="4" w:space="0" w:color="auto"/>
              <w:left w:val="single" w:sz="7" w:space="0" w:color="000000"/>
              <w:bottom w:val="single" w:sz="4" w:space="0" w:color="auto"/>
              <w:right w:val="single" w:sz="7" w:space="0" w:color="000000"/>
            </w:tcBorders>
          </w:tcPr>
          <w:p w14:paraId="3DC9C35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7" w:space="0" w:color="000000"/>
              <w:bottom w:val="single" w:sz="4" w:space="0" w:color="auto"/>
              <w:right w:val="single" w:sz="4" w:space="0" w:color="auto"/>
            </w:tcBorders>
          </w:tcPr>
          <w:p w14:paraId="0056ED5F"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21DCFB0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3597FBA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229D833E"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0FC0B20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6E79609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04DE5165" w14:textId="77777777" w:rsidTr="006F0C9C">
        <w:tblPrEx>
          <w:tblCellMar>
            <w:top w:w="0" w:type="dxa"/>
            <w:bottom w:w="0" w:type="dxa"/>
          </w:tblCellMar>
        </w:tblPrEx>
        <w:trPr>
          <w:trHeight w:val="602"/>
        </w:trPr>
        <w:tc>
          <w:tcPr>
            <w:tcW w:w="741" w:type="dxa"/>
            <w:tcBorders>
              <w:top w:val="single" w:sz="4" w:space="0" w:color="auto"/>
              <w:left w:val="single" w:sz="7" w:space="0" w:color="000000"/>
              <w:bottom w:val="single" w:sz="4" w:space="0" w:color="auto"/>
              <w:right w:val="single" w:sz="7" w:space="0" w:color="000000"/>
            </w:tcBorders>
          </w:tcPr>
          <w:p w14:paraId="64B5631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3.2</w:t>
            </w:r>
          </w:p>
        </w:tc>
        <w:tc>
          <w:tcPr>
            <w:tcW w:w="2237" w:type="dxa"/>
            <w:tcBorders>
              <w:top w:val="single" w:sz="4" w:space="0" w:color="auto"/>
              <w:left w:val="single" w:sz="7" w:space="0" w:color="000000"/>
              <w:bottom w:val="single" w:sz="4" w:space="0" w:color="auto"/>
              <w:right w:val="single" w:sz="7" w:space="0" w:color="000000"/>
            </w:tcBorders>
          </w:tcPr>
          <w:p w14:paraId="1DA6878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Replace copper tubing hard drawn 3/8 inch x  P/m</w:t>
            </w:r>
          </w:p>
        </w:tc>
        <w:tc>
          <w:tcPr>
            <w:tcW w:w="1395" w:type="dxa"/>
            <w:tcBorders>
              <w:top w:val="single" w:sz="4" w:space="0" w:color="auto"/>
              <w:left w:val="single" w:sz="7" w:space="0" w:color="000000"/>
              <w:bottom w:val="single" w:sz="4" w:space="0" w:color="auto"/>
              <w:right w:val="single" w:sz="7" w:space="0" w:color="000000"/>
            </w:tcBorders>
          </w:tcPr>
          <w:p w14:paraId="18A90ACD" w14:textId="77777777" w:rsidR="003D7107" w:rsidRDefault="003D7107" w:rsidP="006F0C9C">
            <w:r w:rsidRPr="008503A0">
              <w:t>100m</w:t>
            </w:r>
          </w:p>
        </w:tc>
        <w:tc>
          <w:tcPr>
            <w:tcW w:w="873" w:type="dxa"/>
            <w:tcBorders>
              <w:top w:val="single" w:sz="4" w:space="0" w:color="auto"/>
              <w:left w:val="single" w:sz="7" w:space="0" w:color="000000"/>
              <w:bottom w:val="single" w:sz="4" w:space="0" w:color="auto"/>
              <w:right w:val="single" w:sz="7" w:space="0" w:color="000000"/>
            </w:tcBorders>
          </w:tcPr>
          <w:p w14:paraId="2810110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7" w:space="0" w:color="000000"/>
              <w:bottom w:val="single" w:sz="4" w:space="0" w:color="auto"/>
              <w:right w:val="single" w:sz="4" w:space="0" w:color="auto"/>
            </w:tcBorders>
          </w:tcPr>
          <w:p w14:paraId="0B69CFA6"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754FDD2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13E531A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AAEF549"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0504EA0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2892053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08546681" w14:textId="77777777" w:rsidTr="006F0C9C">
        <w:tblPrEx>
          <w:tblCellMar>
            <w:top w:w="0" w:type="dxa"/>
            <w:bottom w:w="0" w:type="dxa"/>
          </w:tblCellMar>
        </w:tblPrEx>
        <w:trPr>
          <w:trHeight w:val="548"/>
        </w:trPr>
        <w:tc>
          <w:tcPr>
            <w:tcW w:w="741" w:type="dxa"/>
            <w:tcBorders>
              <w:top w:val="single" w:sz="4" w:space="0" w:color="auto"/>
              <w:left w:val="single" w:sz="7" w:space="0" w:color="000000"/>
              <w:bottom w:val="single" w:sz="4" w:space="0" w:color="auto"/>
              <w:right w:val="single" w:sz="7" w:space="0" w:color="000000"/>
            </w:tcBorders>
          </w:tcPr>
          <w:p w14:paraId="5FE5375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3.3</w:t>
            </w:r>
          </w:p>
        </w:tc>
        <w:tc>
          <w:tcPr>
            <w:tcW w:w="2237" w:type="dxa"/>
            <w:tcBorders>
              <w:top w:val="single" w:sz="4" w:space="0" w:color="auto"/>
              <w:left w:val="single" w:sz="7" w:space="0" w:color="000000"/>
              <w:bottom w:val="single" w:sz="4" w:space="0" w:color="auto"/>
              <w:right w:val="single" w:sz="7" w:space="0" w:color="000000"/>
            </w:tcBorders>
          </w:tcPr>
          <w:p w14:paraId="77886EB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Replace copper tubing soft drawn 1/2 inch x  P/m</w:t>
            </w:r>
          </w:p>
        </w:tc>
        <w:tc>
          <w:tcPr>
            <w:tcW w:w="1395" w:type="dxa"/>
            <w:tcBorders>
              <w:top w:val="single" w:sz="4" w:space="0" w:color="auto"/>
              <w:left w:val="single" w:sz="7" w:space="0" w:color="000000"/>
              <w:bottom w:val="single" w:sz="4" w:space="0" w:color="auto"/>
              <w:right w:val="single" w:sz="7" w:space="0" w:color="000000"/>
            </w:tcBorders>
          </w:tcPr>
          <w:p w14:paraId="480CADE9" w14:textId="77777777" w:rsidR="003D7107" w:rsidRDefault="003D7107" w:rsidP="006F0C9C">
            <w:r w:rsidRPr="008503A0">
              <w:t>100m</w:t>
            </w:r>
          </w:p>
        </w:tc>
        <w:tc>
          <w:tcPr>
            <w:tcW w:w="873" w:type="dxa"/>
            <w:tcBorders>
              <w:top w:val="single" w:sz="4" w:space="0" w:color="auto"/>
              <w:left w:val="single" w:sz="7" w:space="0" w:color="000000"/>
              <w:bottom w:val="single" w:sz="4" w:space="0" w:color="auto"/>
              <w:right w:val="single" w:sz="7" w:space="0" w:color="000000"/>
            </w:tcBorders>
          </w:tcPr>
          <w:p w14:paraId="2978A37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701" w:type="dxa"/>
            <w:tcBorders>
              <w:top w:val="single" w:sz="4" w:space="0" w:color="auto"/>
              <w:left w:val="single" w:sz="7" w:space="0" w:color="000000"/>
              <w:bottom w:val="single" w:sz="4" w:space="0" w:color="auto"/>
              <w:right w:val="single" w:sz="4" w:space="0" w:color="auto"/>
            </w:tcBorders>
          </w:tcPr>
          <w:p w14:paraId="14246560"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5351D67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059E3F3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22ED1274" w14:textId="77777777" w:rsidR="003D7107" w:rsidRPr="005A617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7BE9B95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07735B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7CCFB8CF" w14:textId="77777777" w:rsidTr="006F0C9C">
        <w:tblPrEx>
          <w:tblCellMar>
            <w:top w:w="0" w:type="dxa"/>
            <w:bottom w:w="0" w:type="dxa"/>
          </w:tblCellMar>
        </w:tblPrEx>
        <w:trPr>
          <w:trHeight w:val="278"/>
        </w:trPr>
        <w:tc>
          <w:tcPr>
            <w:tcW w:w="6947" w:type="dxa"/>
            <w:gridSpan w:val="5"/>
            <w:tcBorders>
              <w:top w:val="single" w:sz="4" w:space="0" w:color="auto"/>
              <w:left w:val="single" w:sz="4" w:space="0" w:color="auto"/>
              <w:bottom w:val="single" w:sz="4" w:space="0" w:color="auto"/>
            </w:tcBorders>
          </w:tcPr>
          <w:p w14:paraId="28ED1F1B" w14:textId="77777777" w:rsidR="003D7107" w:rsidRPr="00701FEB" w:rsidRDefault="003D7107" w:rsidP="006F0C9C">
            <w:pPr>
              <w:tabs>
                <w:tab w:val="left" w:pos="7560"/>
              </w:tabs>
              <w:rPr>
                <w:b/>
              </w:rPr>
            </w:pPr>
          </w:p>
        </w:tc>
        <w:tc>
          <w:tcPr>
            <w:tcW w:w="1701" w:type="dxa"/>
            <w:tcBorders>
              <w:top w:val="single" w:sz="4" w:space="0" w:color="auto"/>
              <w:bottom w:val="single" w:sz="4" w:space="0" w:color="auto"/>
            </w:tcBorders>
          </w:tcPr>
          <w:p w14:paraId="2BCF2A2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bottom w:val="single" w:sz="4" w:space="0" w:color="auto"/>
            </w:tcBorders>
          </w:tcPr>
          <w:p w14:paraId="4590B76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bottom w:val="single" w:sz="4" w:space="0" w:color="auto"/>
            </w:tcBorders>
          </w:tcPr>
          <w:p w14:paraId="5BD84B0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bottom w:val="single" w:sz="4" w:space="0" w:color="auto"/>
              <w:right w:val="single" w:sz="8" w:space="0" w:color="000000"/>
            </w:tcBorders>
          </w:tcPr>
          <w:p w14:paraId="13C2FAE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r>
              <w:rPr>
                <w:b/>
              </w:rPr>
              <w:t>SUB-TOTAL- 6</w:t>
            </w:r>
          </w:p>
        </w:tc>
        <w:tc>
          <w:tcPr>
            <w:tcW w:w="1701" w:type="dxa"/>
            <w:tcBorders>
              <w:top w:val="single" w:sz="4" w:space="0" w:color="auto"/>
              <w:left w:val="single" w:sz="8" w:space="0" w:color="000000"/>
              <w:bottom w:val="single" w:sz="4" w:space="0" w:color="auto"/>
              <w:right w:val="single" w:sz="7" w:space="0" w:color="000000"/>
            </w:tcBorders>
          </w:tcPr>
          <w:p w14:paraId="3A201B9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bl>
    <w:p w14:paraId="47F1E38C" w14:textId="77777777" w:rsidR="003D7107" w:rsidRPr="00701FEB"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tbl>
      <w:tblPr>
        <w:tblpPr w:leftFromText="180" w:rightFromText="180" w:vertAnchor="text" w:horzAnchor="margin" w:tblpY="-256"/>
        <w:tblW w:w="15429" w:type="dxa"/>
        <w:tblLayout w:type="fixed"/>
        <w:tblCellMar>
          <w:left w:w="120" w:type="dxa"/>
          <w:right w:w="120" w:type="dxa"/>
        </w:tblCellMar>
        <w:tblLook w:val="0000" w:firstRow="0" w:lastRow="0" w:firstColumn="0" w:lastColumn="0" w:noHBand="0" w:noVBand="0"/>
      </w:tblPr>
      <w:tblGrid>
        <w:gridCol w:w="829"/>
        <w:gridCol w:w="2126"/>
        <w:gridCol w:w="1395"/>
        <w:gridCol w:w="900"/>
        <w:gridCol w:w="1674"/>
        <w:gridCol w:w="1701"/>
        <w:gridCol w:w="1701"/>
        <w:gridCol w:w="1701"/>
        <w:gridCol w:w="1701"/>
        <w:gridCol w:w="1701"/>
      </w:tblGrid>
      <w:tr w:rsidR="003D7107" w:rsidRPr="00701FEB" w14:paraId="556ACC3D" w14:textId="77777777" w:rsidTr="006F0C9C">
        <w:tblPrEx>
          <w:tblCellMar>
            <w:top w:w="0" w:type="dxa"/>
            <w:bottom w:w="0" w:type="dxa"/>
          </w:tblCellMar>
        </w:tblPrEx>
        <w:trPr>
          <w:trHeight w:val="564"/>
        </w:trPr>
        <w:tc>
          <w:tcPr>
            <w:tcW w:w="829" w:type="dxa"/>
            <w:tcBorders>
              <w:top w:val="single" w:sz="4" w:space="0" w:color="auto"/>
              <w:left w:val="single" w:sz="7" w:space="0" w:color="000000"/>
              <w:bottom w:val="single" w:sz="4" w:space="0" w:color="auto"/>
              <w:right w:val="single" w:sz="7" w:space="0" w:color="000000"/>
            </w:tcBorders>
            <w:shd w:val="clear" w:color="auto" w:fill="A6A6A6"/>
          </w:tcPr>
          <w:p w14:paraId="25B33F9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lastRenderedPageBreak/>
              <w:t>Item</w:t>
            </w:r>
          </w:p>
          <w:p w14:paraId="689A38A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No</w:t>
            </w:r>
          </w:p>
        </w:tc>
        <w:tc>
          <w:tcPr>
            <w:tcW w:w="2126" w:type="dxa"/>
            <w:tcBorders>
              <w:top w:val="single" w:sz="4" w:space="0" w:color="auto"/>
              <w:left w:val="single" w:sz="7" w:space="0" w:color="000000"/>
              <w:bottom w:val="single" w:sz="4" w:space="0" w:color="auto"/>
              <w:right w:val="single" w:sz="7" w:space="0" w:color="000000"/>
            </w:tcBorders>
            <w:shd w:val="clear" w:color="auto" w:fill="A6A6A6"/>
          </w:tcPr>
          <w:p w14:paraId="7F7C2120" w14:textId="77777777" w:rsidR="003D7107" w:rsidRPr="00701FEB" w:rsidRDefault="003D7107" w:rsidP="006F0C9C">
            <w:pPr>
              <w:spacing w:line="120" w:lineRule="exact"/>
              <w:jc w:val="center"/>
              <w:rPr>
                <w:b/>
              </w:rPr>
            </w:pPr>
          </w:p>
          <w:p w14:paraId="580FCD3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Description</w:t>
            </w:r>
          </w:p>
          <w:p w14:paraId="7141D73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Servicing</w:t>
            </w:r>
          </w:p>
        </w:tc>
        <w:tc>
          <w:tcPr>
            <w:tcW w:w="1395" w:type="dxa"/>
            <w:tcBorders>
              <w:top w:val="single" w:sz="4" w:space="0" w:color="auto"/>
              <w:left w:val="single" w:sz="7" w:space="0" w:color="000000"/>
              <w:bottom w:val="single" w:sz="4" w:space="0" w:color="auto"/>
              <w:right w:val="single" w:sz="7" w:space="0" w:color="000000"/>
            </w:tcBorders>
            <w:shd w:val="clear" w:color="auto" w:fill="A6A6A6"/>
            <w:vAlign w:val="center"/>
          </w:tcPr>
          <w:p w14:paraId="05E9E69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900" w:type="dxa"/>
            <w:tcBorders>
              <w:top w:val="single" w:sz="4" w:space="0" w:color="auto"/>
              <w:left w:val="single" w:sz="7" w:space="0" w:color="000000"/>
              <w:bottom w:val="single" w:sz="4" w:space="0" w:color="auto"/>
              <w:right w:val="single" w:sz="7" w:space="0" w:color="000000"/>
            </w:tcBorders>
            <w:shd w:val="clear" w:color="auto" w:fill="A6A6A6"/>
          </w:tcPr>
          <w:p w14:paraId="794117A2" w14:textId="77777777" w:rsidR="003D7107" w:rsidRDefault="003D7107" w:rsidP="006F0C9C">
            <w:pPr>
              <w:spacing w:line="200" w:lineRule="exact"/>
              <w:jc w:val="center"/>
              <w:rPr>
                <w:b/>
              </w:rPr>
            </w:pPr>
          </w:p>
          <w:p w14:paraId="513492B1" w14:textId="77777777" w:rsidR="003D7107" w:rsidRPr="00B03959" w:rsidRDefault="003D7107" w:rsidP="006F0C9C">
            <w:pPr>
              <w:spacing w:line="200" w:lineRule="exact"/>
              <w:jc w:val="center"/>
              <w:rPr>
                <w:b/>
              </w:rPr>
            </w:pPr>
            <w:r>
              <w:rPr>
                <w:b/>
              </w:rPr>
              <w:t>Unit Price</w:t>
            </w:r>
          </w:p>
          <w:p w14:paraId="68EC7F6B" w14:textId="77777777" w:rsidR="003D7107" w:rsidRDefault="003D7107" w:rsidP="006F0C9C">
            <w:pPr>
              <w:spacing w:line="200" w:lineRule="exact"/>
              <w:jc w:val="center"/>
              <w:rPr>
                <w:b/>
              </w:rPr>
            </w:pPr>
            <w:r>
              <w:rPr>
                <w:b/>
              </w:rPr>
              <w:t>Year 1</w:t>
            </w:r>
          </w:p>
          <w:p w14:paraId="53E11405" w14:textId="77777777" w:rsidR="003D7107" w:rsidRPr="00701FEB" w:rsidRDefault="003D7107" w:rsidP="006F0C9C">
            <w:pPr>
              <w:spacing w:line="200" w:lineRule="exact"/>
              <w:jc w:val="center"/>
              <w:rPr>
                <w:b/>
              </w:rPr>
            </w:pPr>
          </w:p>
          <w:p w14:paraId="7CC9F016" w14:textId="77777777" w:rsidR="003D7107" w:rsidRPr="00701FEB" w:rsidRDefault="003D7107" w:rsidP="006F0C9C">
            <w:pPr>
              <w:spacing w:line="200" w:lineRule="exact"/>
              <w:rPr>
                <w:b/>
              </w:rPr>
            </w:pPr>
            <w:r w:rsidRPr="00701FEB">
              <w:rPr>
                <w:b/>
              </w:rPr>
              <w:t xml:space="preserve"> </w:t>
            </w:r>
          </w:p>
        </w:tc>
        <w:tc>
          <w:tcPr>
            <w:tcW w:w="1674" w:type="dxa"/>
            <w:tcBorders>
              <w:top w:val="single" w:sz="4" w:space="0" w:color="auto"/>
              <w:left w:val="single" w:sz="7" w:space="0" w:color="000000"/>
              <w:bottom w:val="single" w:sz="4" w:space="0" w:color="auto"/>
              <w:right w:val="single" w:sz="4" w:space="0" w:color="auto"/>
            </w:tcBorders>
            <w:shd w:val="clear" w:color="auto" w:fill="A6A6A6"/>
          </w:tcPr>
          <w:p w14:paraId="6A0C67E3"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78FA5EE1" w14:textId="77777777" w:rsidR="003D7107" w:rsidRPr="00701FEB" w:rsidRDefault="003D7107" w:rsidP="006F0C9C">
            <w:pPr>
              <w:spacing w:line="200" w:lineRule="exact"/>
              <w:jc w:val="center"/>
              <w:rPr>
                <w:b/>
              </w:rPr>
            </w:pPr>
            <w:r>
              <w:rPr>
                <w:b/>
              </w:rPr>
              <w:t>Total for Year 1</w:t>
            </w: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3816E1C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60DFD1C6" w14:textId="77777777" w:rsidR="003D7107" w:rsidRPr="00B03959" w:rsidRDefault="003D7107" w:rsidP="006F0C9C">
            <w:pPr>
              <w:spacing w:line="200" w:lineRule="exact"/>
              <w:jc w:val="center"/>
              <w:rPr>
                <w:b/>
              </w:rPr>
            </w:pPr>
            <w:r>
              <w:rPr>
                <w:b/>
              </w:rPr>
              <w:t>Unit Price</w:t>
            </w:r>
          </w:p>
          <w:p w14:paraId="057F9444" w14:textId="77777777" w:rsidR="003D7107" w:rsidRDefault="003D7107" w:rsidP="006F0C9C">
            <w:pPr>
              <w:spacing w:line="200" w:lineRule="exact"/>
              <w:jc w:val="center"/>
              <w:rPr>
                <w:b/>
              </w:rPr>
            </w:pPr>
            <w:r>
              <w:rPr>
                <w:b/>
              </w:rPr>
              <w:t>Year 2</w:t>
            </w:r>
          </w:p>
          <w:p w14:paraId="0A67A76F" w14:textId="77777777" w:rsidR="003D7107" w:rsidRPr="00701FEB" w:rsidRDefault="003D7107" w:rsidP="006F0C9C">
            <w:pPr>
              <w:spacing w:line="200" w:lineRule="exact"/>
              <w:rPr>
                <w:b/>
              </w:rPr>
            </w:pP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458EFFAD" w14:textId="77777777" w:rsidR="003D7107" w:rsidRDefault="003D7107" w:rsidP="006F0C9C">
            <w:pPr>
              <w:spacing w:line="200" w:lineRule="exact"/>
              <w:jc w:val="center"/>
              <w:rPr>
                <w:b/>
              </w:rPr>
            </w:pPr>
          </w:p>
          <w:p w14:paraId="19F36C16" w14:textId="77777777" w:rsidR="003D7107" w:rsidRDefault="003D7107" w:rsidP="006F0C9C">
            <w:pPr>
              <w:spacing w:line="200" w:lineRule="exact"/>
              <w:jc w:val="center"/>
              <w:rPr>
                <w:b/>
              </w:rPr>
            </w:pPr>
          </w:p>
          <w:p w14:paraId="2A86527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7E16B48F"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4819D287" w14:textId="77777777" w:rsidR="003D7107" w:rsidRPr="00B03959" w:rsidRDefault="003D7107" w:rsidP="006F0C9C">
            <w:pPr>
              <w:spacing w:line="200" w:lineRule="exact"/>
              <w:jc w:val="center"/>
              <w:rPr>
                <w:b/>
              </w:rPr>
            </w:pPr>
            <w:r>
              <w:rPr>
                <w:b/>
              </w:rPr>
              <w:t>Unit Price</w:t>
            </w:r>
          </w:p>
          <w:p w14:paraId="21AE5332" w14:textId="77777777" w:rsidR="003D7107" w:rsidRDefault="003D7107" w:rsidP="006F0C9C">
            <w:pPr>
              <w:spacing w:line="200" w:lineRule="exact"/>
              <w:jc w:val="center"/>
              <w:rPr>
                <w:b/>
              </w:rPr>
            </w:pPr>
            <w:r>
              <w:rPr>
                <w:b/>
              </w:rPr>
              <w:t>Year 3</w:t>
            </w:r>
          </w:p>
          <w:p w14:paraId="37BA69F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057F5F61"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027AC66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1701" w:type="dxa"/>
            <w:tcBorders>
              <w:top w:val="single" w:sz="4" w:space="0" w:color="auto"/>
              <w:left w:val="single" w:sz="4" w:space="0" w:color="auto"/>
              <w:bottom w:val="single" w:sz="4" w:space="0" w:color="auto"/>
              <w:right w:val="single" w:sz="7" w:space="0" w:color="000000"/>
            </w:tcBorders>
            <w:shd w:val="clear" w:color="auto" w:fill="A6A6A6"/>
          </w:tcPr>
          <w:p w14:paraId="3B1975A5"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AC2FED4"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Amount</w:t>
            </w:r>
          </w:p>
          <w:p w14:paraId="05B6EB3A"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Year (1,2 &amp; 3)</w:t>
            </w:r>
          </w:p>
        </w:tc>
      </w:tr>
      <w:tr w:rsidR="003D7107" w:rsidRPr="00701FEB" w14:paraId="298FBEAC" w14:textId="77777777" w:rsidTr="006F0C9C">
        <w:tblPrEx>
          <w:tblCellMar>
            <w:top w:w="0" w:type="dxa"/>
            <w:bottom w:w="0" w:type="dxa"/>
          </w:tblCellMar>
        </w:tblPrEx>
        <w:trPr>
          <w:trHeight w:val="456"/>
        </w:trPr>
        <w:tc>
          <w:tcPr>
            <w:tcW w:w="829" w:type="dxa"/>
            <w:tcBorders>
              <w:top w:val="single" w:sz="4" w:space="0" w:color="auto"/>
              <w:left w:val="single" w:sz="7" w:space="0" w:color="000000"/>
              <w:bottom w:val="single" w:sz="4" w:space="0" w:color="auto"/>
              <w:right w:val="single" w:sz="7" w:space="0" w:color="000000"/>
            </w:tcBorders>
          </w:tcPr>
          <w:p w14:paraId="7D2A148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4</w:t>
            </w:r>
          </w:p>
        </w:tc>
        <w:tc>
          <w:tcPr>
            <w:tcW w:w="2126" w:type="dxa"/>
            <w:tcBorders>
              <w:top w:val="single" w:sz="4" w:space="0" w:color="auto"/>
              <w:left w:val="single" w:sz="7" w:space="0" w:color="000000"/>
              <w:bottom w:val="single" w:sz="4" w:space="0" w:color="auto"/>
              <w:right w:val="single" w:sz="7" w:space="0" w:color="000000"/>
            </w:tcBorders>
          </w:tcPr>
          <w:p w14:paraId="52626D1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INSULATION FOR COPPER TUBING.</w:t>
            </w:r>
          </w:p>
        </w:tc>
        <w:tc>
          <w:tcPr>
            <w:tcW w:w="12474" w:type="dxa"/>
            <w:gridSpan w:val="8"/>
            <w:tcBorders>
              <w:top w:val="single" w:sz="4" w:space="0" w:color="auto"/>
              <w:left w:val="single" w:sz="7" w:space="0" w:color="000000"/>
              <w:bottom w:val="single" w:sz="4" w:space="0" w:color="auto"/>
              <w:right w:val="single" w:sz="4" w:space="0" w:color="auto"/>
            </w:tcBorders>
            <w:vAlign w:val="center"/>
          </w:tcPr>
          <w:p w14:paraId="2500C4E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288380C3" w14:textId="77777777" w:rsidTr="006F0C9C">
        <w:tblPrEx>
          <w:tblCellMar>
            <w:top w:w="0" w:type="dxa"/>
            <w:bottom w:w="0" w:type="dxa"/>
          </w:tblCellMar>
        </w:tblPrEx>
        <w:trPr>
          <w:trHeight w:val="564"/>
        </w:trPr>
        <w:tc>
          <w:tcPr>
            <w:tcW w:w="829" w:type="dxa"/>
            <w:tcBorders>
              <w:top w:val="single" w:sz="4" w:space="0" w:color="auto"/>
              <w:left w:val="single" w:sz="7" w:space="0" w:color="000000"/>
              <w:bottom w:val="single" w:sz="4" w:space="0" w:color="auto"/>
              <w:right w:val="single" w:sz="7" w:space="0" w:color="000000"/>
            </w:tcBorders>
          </w:tcPr>
          <w:p w14:paraId="0A9288A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4.1</w:t>
            </w:r>
          </w:p>
        </w:tc>
        <w:tc>
          <w:tcPr>
            <w:tcW w:w="2126" w:type="dxa"/>
            <w:tcBorders>
              <w:top w:val="single" w:sz="4" w:space="0" w:color="auto"/>
              <w:left w:val="single" w:sz="7" w:space="0" w:color="000000"/>
              <w:bottom w:val="single" w:sz="4" w:space="0" w:color="auto"/>
              <w:right w:val="single" w:sz="7" w:space="0" w:color="000000"/>
            </w:tcBorders>
          </w:tcPr>
          <w:p w14:paraId="3291430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Insulation for copper tubing   3/8 inch x  P/m</w:t>
            </w:r>
          </w:p>
        </w:tc>
        <w:tc>
          <w:tcPr>
            <w:tcW w:w="1395" w:type="dxa"/>
            <w:tcBorders>
              <w:top w:val="single" w:sz="4" w:space="0" w:color="auto"/>
              <w:left w:val="single" w:sz="7" w:space="0" w:color="000000"/>
              <w:bottom w:val="single" w:sz="4" w:space="0" w:color="auto"/>
              <w:right w:val="single" w:sz="7" w:space="0" w:color="000000"/>
            </w:tcBorders>
          </w:tcPr>
          <w:p w14:paraId="09C59E58" w14:textId="77777777" w:rsidR="003D7107" w:rsidRDefault="003D7107" w:rsidP="006F0C9C">
            <w:r w:rsidRPr="00D77D34">
              <w:t>100m</w:t>
            </w:r>
          </w:p>
        </w:tc>
        <w:tc>
          <w:tcPr>
            <w:tcW w:w="900" w:type="dxa"/>
            <w:tcBorders>
              <w:top w:val="single" w:sz="4" w:space="0" w:color="auto"/>
              <w:left w:val="single" w:sz="7" w:space="0" w:color="000000"/>
              <w:bottom w:val="single" w:sz="4" w:space="0" w:color="auto"/>
              <w:right w:val="single" w:sz="7" w:space="0" w:color="000000"/>
            </w:tcBorders>
          </w:tcPr>
          <w:p w14:paraId="7D5842E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674" w:type="dxa"/>
            <w:tcBorders>
              <w:top w:val="single" w:sz="4" w:space="0" w:color="auto"/>
              <w:left w:val="single" w:sz="7" w:space="0" w:color="000000"/>
              <w:bottom w:val="single" w:sz="4" w:space="0" w:color="auto"/>
              <w:right w:val="single" w:sz="4" w:space="0" w:color="auto"/>
            </w:tcBorders>
          </w:tcPr>
          <w:p w14:paraId="3E0C5756"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7A7F64F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0451591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3FD25BB5"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0414FEA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3479321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28F6D884" w14:textId="77777777" w:rsidTr="006F0C9C">
        <w:tblPrEx>
          <w:tblCellMar>
            <w:top w:w="0" w:type="dxa"/>
            <w:bottom w:w="0" w:type="dxa"/>
          </w:tblCellMar>
        </w:tblPrEx>
        <w:trPr>
          <w:trHeight w:val="564"/>
        </w:trPr>
        <w:tc>
          <w:tcPr>
            <w:tcW w:w="829" w:type="dxa"/>
            <w:tcBorders>
              <w:top w:val="single" w:sz="4" w:space="0" w:color="auto"/>
              <w:left w:val="single" w:sz="7" w:space="0" w:color="000000"/>
              <w:bottom w:val="single" w:sz="4" w:space="0" w:color="auto"/>
              <w:right w:val="single" w:sz="7" w:space="0" w:color="000000"/>
            </w:tcBorders>
          </w:tcPr>
          <w:p w14:paraId="57EF7B9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4.2</w:t>
            </w:r>
          </w:p>
        </w:tc>
        <w:tc>
          <w:tcPr>
            <w:tcW w:w="2126" w:type="dxa"/>
            <w:tcBorders>
              <w:top w:val="single" w:sz="4" w:space="0" w:color="auto"/>
              <w:left w:val="single" w:sz="7" w:space="0" w:color="000000"/>
              <w:bottom w:val="single" w:sz="4" w:space="0" w:color="auto"/>
              <w:right w:val="single" w:sz="7" w:space="0" w:color="000000"/>
            </w:tcBorders>
          </w:tcPr>
          <w:p w14:paraId="196596B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Insulation for copper tubing 3/4 inch x  P/m</w:t>
            </w:r>
          </w:p>
        </w:tc>
        <w:tc>
          <w:tcPr>
            <w:tcW w:w="1395" w:type="dxa"/>
            <w:tcBorders>
              <w:top w:val="single" w:sz="4" w:space="0" w:color="auto"/>
              <w:left w:val="single" w:sz="7" w:space="0" w:color="000000"/>
              <w:bottom w:val="single" w:sz="4" w:space="0" w:color="auto"/>
              <w:right w:val="single" w:sz="7" w:space="0" w:color="000000"/>
            </w:tcBorders>
          </w:tcPr>
          <w:p w14:paraId="6953C72A" w14:textId="77777777" w:rsidR="003D7107" w:rsidRDefault="003D7107" w:rsidP="006F0C9C">
            <w:r w:rsidRPr="00D77D34">
              <w:t>100m</w:t>
            </w:r>
          </w:p>
        </w:tc>
        <w:tc>
          <w:tcPr>
            <w:tcW w:w="900" w:type="dxa"/>
            <w:tcBorders>
              <w:top w:val="single" w:sz="4" w:space="0" w:color="auto"/>
              <w:left w:val="single" w:sz="7" w:space="0" w:color="000000"/>
              <w:bottom w:val="single" w:sz="4" w:space="0" w:color="auto"/>
              <w:right w:val="single" w:sz="7" w:space="0" w:color="000000"/>
            </w:tcBorders>
          </w:tcPr>
          <w:p w14:paraId="4E0C8A8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522BF31A"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7B1A08E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30D48BA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64FEDB70"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203539F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34FEAB1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05E1197A" w14:textId="77777777" w:rsidTr="006F0C9C">
        <w:tblPrEx>
          <w:tblCellMar>
            <w:top w:w="0" w:type="dxa"/>
            <w:bottom w:w="0" w:type="dxa"/>
          </w:tblCellMar>
        </w:tblPrEx>
        <w:trPr>
          <w:trHeight w:val="564"/>
        </w:trPr>
        <w:tc>
          <w:tcPr>
            <w:tcW w:w="829" w:type="dxa"/>
            <w:tcBorders>
              <w:top w:val="single" w:sz="4" w:space="0" w:color="auto"/>
              <w:left w:val="single" w:sz="7" w:space="0" w:color="000000"/>
              <w:bottom w:val="single" w:sz="4" w:space="0" w:color="auto"/>
              <w:right w:val="single" w:sz="7" w:space="0" w:color="000000"/>
            </w:tcBorders>
          </w:tcPr>
          <w:p w14:paraId="20DD122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4.3</w:t>
            </w:r>
          </w:p>
        </w:tc>
        <w:tc>
          <w:tcPr>
            <w:tcW w:w="2126" w:type="dxa"/>
            <w:tcBorders>
              <w:top w:val="single" w:sz="4" w:space="0" w:color="auto"/>
              <w:left w:val="single" w:sz="7" w:space="0" w:color="000000"/>
              <w:bottom w:val="single" w:sz="4" w:space="0" w:color="auto"/>
              <w:right w:val="single" w:sz="7" w:space="0" w:color="000000"/>
            </w:tcBorders>
          </w:tcPr>
          <w:p w14:paraId="5C0E1F9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Insulation for copper tubing 1/2 inch x  P/m</w:t>
            </w:r>
          </w:p>
        </w:tc>
        <w:tc>
          <w:tcPr>
            <w:tcW w:w="1395" w:type="dxa"/>
            <w:tcBorders>
              <w:top w:val="single" w:sz="4" w:space="0" w:color="auto"/>
              <w:left w:val="single" w:sz="7" w:space="0" w:color="000000"/>
              <w:bottom w:val="single" w:sz="4" w:space="0" w:color="auto"/>
              <w:right w:val="single" w:sz="7" w:space="0" w:color="000000"/>
            </w:tcBorders>
          </w:tcPr>
          <w:p w14:paraId="24DF7B6A" w14:textId="77777777" w:rsidR="003D7107" w:rsidRDefault="003D7107" w:rsidP="006F0C9C">
            <w:r w:rsidRPr="00D77D34">
              <w:t>100m</w:t>
            </w:r>
          </w:p>
        </w:tc>
        <w:tc>
          <w:tcPr>
            <w:tcW w:w="900" w:type="dxa"/>
            <w:tcBorders>
              <w:top w:val="single" w:sz="4" w:space="0" w:color="auto"/>
              <w:left w:val="single" w:sz="7" w:space="0" w:color="000000"/>
              <w:bottom w:val="single" w:sz="4" w:space="0" w:color="auto"/>
              <w:right w:val="single" w:sz="7" w:space="0" w:color="000000"/>
            </w:tcBorders>
          </w:tcPr>
          <w:p w14:paraId="2C8E5FE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6D013ACA"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6339417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2691ED5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474A09E7"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7E6AB5B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EC9FC4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34C888AD" w14:textId="77777777" w:rsidTr="006F0C9C">
        <w:tblPrEx>
          <w:tblCellMar>
            <w:top w:w="0" w:type="dxa"/>
            <w:bottom w:w="0" w:type="dxa"/>
          </w:tblCellMar>
        </w:tblPrEx>
        <w:trPr>
          <w:trHeight w:val="564"/>
        </w:trPr>
        <w:tc>
          <w:tcPr>
            <w:tcW w:w="829" w:type="dxa"/>
            <w:tcBorders>
              <w:top w:val="single" w:sz="4" w:space="0" w:color="auto"/>
              <w:left w:val="single" w:sz="7" w:space="0" w:color="000000"/>
              <w:bottom w:val="single" w:sz="4" w:space="0" w:color="auto"/>
              <w:right w:val="single" w:sz="7" w:space="0" w:color="000000"/>
            </w:tcBorders>
          </w:tcPr>
          <w:p w14:paraId="279B085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5</w:t>
            </w:r>
          </w:p>
        </w:tc>
        <w:tc>
          <w:tcPr>
            <w:tcW w:w="2126" w:type="dxa"/>
            <w:tcBorders>
              <w:top w:val="single" w:sz="4" w:space="0" w:color="auto"/>
              <w:left w:val="single" w:sz="7" w:space="0" w:color="000000"/>
              <w:bottom w:val="single" w:sz="4" w:space="0" w:color="auto"/>
              <w:right w:val="single" w:sz="7" w:space="0" w:color="000000"/>
            </w:tcBorders>
          </w:tcPr>
          <w:p w14:paraId="019B626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COMPLETE AIR CON UNITS FOR REPLACEMENT</w:t>
            </w:r>
          </w:p>
        </w:tc>
        <w:tc>
          <w:tcPr>
            <w:tcW w:w="12474" w:type="dxa"/>
            <w:gridSpan w:val="8"/>
            <w:tcBorders>
              <w:top w:val="single" w:sz="4" w:space="0" w:color="auto"/>
              <w:left w:val="single" w:sz="7" w:space="0" w:color="000000"/>
              <w:bottom w:val="single" w:sz="4" w:space="0" w:color="auto"/>
              <w:right w:val="single" w:sz="4" w:space="0" w:color="auto"/>
            </w:tcBorders>
          </w:tcPr>
          <w:p w14:paraId="411A9B67"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r>
      <w:tr w:rsidR="003D7107" w:rsidRPr="00701FEB" w14:paraId="2B116994" w14:textId="77777777" w:rsidTr="006F0C9C">
        <w:tblPrEx>
          <w:tblCellMar>
            <w:top w:w="0" w:type="dxa"/>
            <w:bottom w:w="0" w:type="dxa"/>
          </w:tblCellMar>
        </w:tblPrEx>
        <w:trPr>
          <w:trHeight w:val="273"/>
        </w:trPr>
        <w:tc>
          <w:tcPr>
            <w:tcW w:w="829" w:type="dxa"/>
            <w:tcBorders>
              <w:top w:val="single" w:sz="4" w:space="0" w:color="auto"/>
              <w:left w:val="single" w:sz="7" w:space="0" w:color="000000"/>
              <w:bottom w:val="single" w:sz="4" w:space="0" w:color="auto"/>
              <w:right w:val="single" w:sz="7" w:space="0" w:color="000000"/>
            </w:tcBorders>
          </w:tcPr>
          <w:p w14:paraId="0C30140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5.1</w:t>
            </w:r>
          </w:p>
        </w:tc>
        <w:tc>
          <w:tcPr>
            <w:tcW w:w="2126" w:type="dxa"/>
            <w:tcBorders>
              <w:top w:val="single" w:sz="4" w:space="0" w:color="auto"/>
              <w:left w:val="single" w:sz="7" w:space="0" w:color="000000"/>
              <w:bottom w:val="single" w:sz="4" w:space="0" w:color="auto"/>
              <w:right w:val="single" w:sz="7" w:space="0" w:color="000000"/>
            </w:tcBorders>
          </w:tcPr>
          <w:p w14:paraId="2B7C95A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9000BTU</w:t>
            </w:r>
          </w:p>
        </w:tc>
        <w:tc>
          <w:tcPr>
            <w:tcW w:w="1395" w:type="dxa"/>
            <w:tcBorders>
              <w:top w:val="single" w:sz="4" w:space="0" w:color="auto"/>
              <w:left w:val="single" w:sz="7" w:space="0" w:color="000000"/>
              <w:bottom w:val="single" w:sz="4" w:space="0" w:color="auto"/>
              <w:right w:val="single" w:sz="7" w:space="0" w:color="000000"/>
            </w:tcBorders>
          </w:tcPr>
          <w:p w14:paraId="6585E3FC" w14:textId="77777777" w:rsidR="003D7107" w:rsidRPr="00E83F59" w:rsidRDefault="003D7107" w:rsidP="006F0C9C">
            <w:r>
              <w:t>10</w:t>
            </w:r>
          </w:p>
        </w:tc>
        <w:tc>
          <w:tcPr>
            <w:tcW w:w="900" w:type="dxa"/>
            <w:tcBorders>
              <w:top w:val="single" w:sz="4" w:space="0" w:color="auto"/>
              <w:left w:val="single" w:sz="7" w:space="0" w:color="000000"/>
              <w:bottom w:val="single" w:sz="4" w:space="0" w:color="auto"/>
              <w:right w:val="single" w:sz="7" w:space="0" w:color="000000"/>
            </w:tcBorders>
          </w:tcPr>
          <w:p w14:paraId="5C881CD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6CC7BD05"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45AB634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B0B609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E8598F5"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4649E4D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1BDDE7C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0135F05F" w14:textId="77777777" w:rsidTr="006F0C9C">
        <w:tblPrEx>
          <w:tblCellMar>
            <w:top w:w="0" w:type="dxa"/>
            <w:bottom w:w="0" w:type="dxa"/>
          </w:tblCellMar>
        </w:tblPrEx>
        <w:trPr>
          <w:trHeight w:val="228"/>
        </w:trPr>
        <w:tc>
          <w:tcPr>
            <w:tcW w:w="829" w:type="dxa"/>
            <w:tcBorders>
              <w:top w:val="single" w:sz="4" w:space="0" w:color="auto"/>
              <w:left w:val="single" w:sz="7" w:space="0" w:color="000000"/>
              <w:bottom w:val="single" w:sz="4" w:space="0" w:color="auto"/>
              <w:right w:val="single" w:sz="7" w:space="0" w:color="000000"/>
            </w:tcBorders>
          </w:tcPr>
          <w:p w14:paraId="560C13A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5.2</w:t>
            </w:r>
          </w:p>
        </w:tc>
        <w:tc>
          <w:tcPr>
            <w:tcW w:w="2126" w:type="dxa"/>
            <w:tcBorders>
              <w:top w:val="single" w:sz="4" w:space="0" w:color="auto"/>
              <w:left w:val="single" w:sz="7" w:space="0" w:color="000000"/>
              <w:bottom w:val="single" w:sz="4" w:space="0" w:color="auto"/>
              <w:right w:val="single" w:sz="7" w:space="0" w:color="000000"/>
            </w:tcBorders>
          </w:tcPr>
          <w:p w14:paraId="285AD30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12000BTU</w:t>
            </w:r>
          </w:p>
        </w:tc>
        <w:tc>
          <w:tcPr>
            <w:tcW w:w="1395" w:type="dxa"/>
            <w:tcBorders>
              <w:top w:val="single" w:sz="4" w:space="0" w:color="auto"/>
              <w:left w:val="single" w:sz="7" w:space="0" w:color="000000"/>
              <w:bottom w:val="single" w:sz="4" w:space="0" w:color="auto"/>
              <w:right w:val="single" w:sz="7" w:space="0" w:color="000000"/>
            </w:tcBorders>
          </w:tcPr>
          <w:p w14:paraId="3F5F43FC" w14:textId="77777777" w:rsidR="003D7107" w:rsidRPr="00E83F59" w:rsidRDefault="003D7107" w:rsidP="006F0C9C">
            <w:r>
              <w:t>10</w:t>
            </w:r>
          </w:p>
        </w:tc>
        <w:tc>
          <w:tcPr>
            <w:tcW w:w="900" w:type="dxa"/>
            <w:tcBorders>
              <w:top w:val="single" w:sz="4" w:space="0" w:color="auto"/>
              <w:left w:val="single" w:sz="7" w:space="0" w:color="000000"/>
              <w:bottom w:val="single" w:sz="4" w:space="0" w:color="auto"/>
              <w:right w:val="single" w:sz="7" w:space="0" w:color="000000"/>
            </w:tcBorders>
          </w:tcPr>
          <w:p w14:paraId="44BFDF1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0FDEF05E"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76B80CA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0DCA5FF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27CFBBBB"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6761AF3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298C2A0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1F067BE2" w14:textId="77777777" w:rsidTr="006F0C9C">
        <w:tblPrEx>
          <w:tblCellMar>
            <w:top w:w="0" w:type="dxa"/>
            <w:bottom w:w="0" w:type="dxa"/>
          </w:tblCellMar>
        </w:tblPrEx>
        <w:trPr>
          <w:trHeight w:val="333"/>
        </w:trPr>
        <w:tc>
          <w:tcPr>
            <w:tcW w:w="829" w:type="dxa"/>
            <w:tcBorders>
              <w:top w:val="single" w:sz="4" w:space="0" w:color="auto"/>
              <w:left w:val="single" w:sz="7" w:space="0" w:color="000000"/>
              <w:bottom w:val="single" w:sz="4" w:space="0" w:color="auto"/>
              <w:right w:val="single" w:sz="7" w:space="0" w:color="000000"/>
            </w:tcBorders>
          </w:tcPr>
          <w:p w14:paraId="0D53101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5.3</w:t>
            </w:r>
          </w:p>
        </w:tc>
        <w:tc>
          <w:tcPr>
            <w:tcW w:w="2126" w:type="dxa"/>
            <w:tcBorders>
              <w:top w:val="single" w:sz="4" w:space="0" w:color="auto"/>
              <w:left w:val="single" w:sz="7" w:space="0" w:color="000000"/>
              <w:bottom w:val="single" w:sz="4" w:space="0" w:color="auto"/>
              <w:right w:val="single" w:sz="7" w:space="0" w:color="000000"/>
            </w:tcBorders>
          </w:tcPr>
          <w:p w14:paraId="469D9A0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18000BTU</w:t>
            </w:r>
          </w:p>
        </w:tc>
        <w:tc>
          <w:tcPr>
            <w:tcW w:w="1395" w:type="dxa"/>
            <w:tcBorders>
              <w:top w:val="single" w:sz="4" w:space="0" w:color="auto"/>
              <w:left w:val="single" w:sz="7" w:space="0" w:color="000000"/>
              <w:bottom w:val="single" w:sz="4" w:space="0" w:color="auto"/>
              <w:right w:val="single" w:sz="7" w:space="0" w:color="000000"/>
            </w:tcBorders>
          </w:tcPr>
          <w:p w14:paraId="2729CE33" w14:textId="77777777" w:rsidR="003D7107" w:rsidRPr="00E83F59" w:rsidRDefault="003D7107" w:rsidP="006F0C9C">
            <w:r>
              <w:t>10</w:t>
            </w:r>
          </w:p>
        </w:tc>
        <w:tc>
          <w:tcPr>
            <w:tcW w:w="900" w:type="dxa"/>
            <w:tcBorders>
              <w:top w:val="single" w:sz="4" w:space="0" w:color="auto"/>
              <w:left w:val="single" w:sz="7" w:space="0" w:color="000000"/>
              <w:bottom w:val="single" w:sz="4" w:space="0" w:color="auto"/>
              <w:right w:val="single" w:sz="7" w:space="0" w:color="000000"/>
            </w:tcBorders>
          </w:tcPr>
          <w:p w14:paraId="09D854B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4B37CB2C"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367A422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0B47E27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FC73649"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787A668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0ABD663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6572B251" w14:textId="77777777" w:rsidTr="006F0C9C">
        <w:tblPrEx>
          <w:tblCellMar>
            <w:top w:w="0" w:type="dxa"/>
            <w:bottom w:w="0" w:type="dxa"/>
          </w:tblCellMar>
        </w:tblPrEx>
        <w:trPr>
          <w:trHeight w:val="306"/>
        </w:trPr>
        <w:tc>
          <w:tcPr>
            <w:tcW w:w="829" w:type="dxa"/>
            <w:tcBorders>
              <w:top w:val="single" w:sz="4" w:space="0" w:color="auto"/>
              <w:left w:val="single" w:sz="7" w:space="0" w:color="000000"/>
              <w:bottom w:val="single" w:sz="4" w:space="0" w:color="auto"/>
              <w:right w:val="single" w:sz="7" w:space="0" w:color="000000"/>
            </w:tcBorders>
          </w:tcPr>
          <w:p w14:paraId="56CB604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5.4</w:t>
            </w:r>
          </w:p>
        </w:tc>
        <w:tc>
          <w:tcPr>
            <w:tcW w:w="2126" w:type="dxa"/>
            <w:tcBorders>
              <w:top w:val="single" w:sz="4" w:space="0" w:color="auto"/>
              <w:left w:val="single" w:sz="7" w:space="0" w:color="000000"/>
              <w:bottom w:val="single" w:sz="4" w:space="0" w:color="auto"/>
              <w:right w:val="single" w:sz="7" w:space="0" w:color="000000"/>
            </w:tcBorders>
          </w:tcPr>
          <w:p w14:paraId="533928B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24000BTU</w:t>
            </w:r>
          </w:p>
        </w:tc>
        <w:tc>
          <w:tcPr>
            <w:tcW w:w="1395" w:type="dxa"/>
            <w:tcBorders>
              <w:top w:val="single" w:sz="4" w:space="0" w:color="auto"/>
              <w:left w:val="single" w:sz="7" w:space="0" w:color="000000"/>
              <w:bottom w:val="single" w:sz="4" w:space="0" w:color="auto"/>
              <w:right w:val="single" w:sz="7" w:space="0" w:color="000000"/>
            </w:tcBorders>
          </w:tcPr>
          <w:p w14:paraId="52DC7CD4" w14:textId="77777777" w:rsidR="003D7107" w:rsidRPr="00E83F59" w:rsidRDefault="003D7107" w:rsidP="006F0C9C">
            <w:r>
              <w:t>10</w:t>
            </w:r>
          </w:p>
        </w:tc>
        <w:tc>
          <w:tcPr>
            <w:tcW w:w="900" w:type="dxa"/>
            <w:tcBorders>
              <w:top w:val="single" w:sz="4" w:space="0" w:color="auto"/>
              <w:left w:val="single" w:sz="7" w:space="0" w:color="000000"/>
              <w:bottom w:val="single" w:sz="4" w:space="0" w:color="auto"/>
              <w:right w:val="single" w:sz="7" w:space="0" w:color="000000"/>
            </w:tcBorders>
          </w:tcPr>
          <w:p w14:paraId="6FADA44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7383709C"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1483FB9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2657D7D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130093AD"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182E004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37CD98F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25B910FA" w14:textId="77777777" w:rsidTr="006F0C9C">
        <w:tblPrEx>
          <w:tblCellMar>
            <w:top w:w="0" w:type="dxa"/>
            <w:bottom w:w="0" w:type="dxa"/>
          </w:tblCellMar>
        </w:tblPrEx>
        <w:trPr>
          <w:trHeight w:val="350"/>
        </w:trPr>
        <w:tc>
          <w:tcPr>
            <w:tcW w:w="829" w:type="dxa"/>
            <w:tcBorders>
              <w:top w:val="single" w:sz="4" w:space="0" w:color="auto"/>
              <w:left w:val="single" w:sz="7" w:space="0" w:color="000000"/>
              <w:bottom w:val="single" w:sz="4" w:space="0" w:color="auto"/>
              <w:right w:val="single" w:sz="7" w:space="0" w:color="000000"/>
            </w:tcBorders>
          </w:tcPr>
          <w:p w14:paraId="7C2FC52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5.5</w:t>
            </w:r>
          </w:p>
        </w:tc>
        <w:tc>
          <w:tcPr>
            <w:tcW w:w="2126" w:type="dxa"/>
            <w:tcBorders>
              <w:top w:val="single" w:sz="4" w:space="0" w:color="auto"/>
              <w:left w:val="single" w:sz="7" w:space="0" w:color="000000"/>
              <w:bottom w:val="single" w:sz="4" w:space="0" w:color="auto"/>
              <w:right w:val="single" w:sz="7" w:space="0" w:color="000000"/>
            </w:tcBorders>
          </w:tcPr>
          <w:p w14:paraId="4FAB99C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30000BTU</w:t>
            </w:r>
          </w:p>
        </w:tc>
        <w:tc>
          <w:tcPr>
            <w:tcW w:w="1395" w:type="dxa"/>
            <w:tcBorders>
              <w:top w:val="single" w:sz="4" w:space="0" w:color="auto"/>
              <w:left w:val="single" w:sz="7" w:space="0" w:color="000000"/>
              <w:bottom w:val="single" w:sz="4" w:space="0" w:color="auto"/>
              <w:right w:val="single" w:sz="7" w:space="0" w:color="000000"/>
            </w:tcBorders>
          </w:tcPr>
          <w:p w14:paraId="05371FB8" w14:textId="77777777" w:rsidR="003D7107" w:rsidRPr="00E83F59" w:rsidRDefault="003D7107" w:rsidP="006F0C9C">
            <w:r>
              <w:t>10</w:t>
            </w:r>
          </w:p>
        </w:tc>
        <w:tc>
          <w:tcPr>
            <w:tcW w:w="900" w:type="dxa"/>
            <w:tcBorders>
              <w:top w:val="single" w:sz="4" w:space="0" w:color="auto"/>
              <w:left w:val="single" w:sz="7" w:space="0" w:color="000000"/>
              <w:bottom w:val="single" w:sz="4" w:space="0" w:color="auto"/>
              <w:right w:val="single" w:sz="7" w:space="0" w:color="000000"/>
            </w:tcBorders>
          </w:tcPr>
          <w:p w14:paraId="2EC880B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5CFE4F55"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233656D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76ADF2E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0A4BA936"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13A73FA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1242BF7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6B518774" w14:textId="77777777" w:rsidTr="006F0C9C">
        <w:tblPrEx>
          <w:tblCellMar>
            <w:top w:w="0" w:type="dxa"/>
            <w:bottom w:w="0" w:type="dxa"/>
          </w:tblCellMar>
        </w:tblPrEx>
        <w:trPr>
          <w:trHeight w:val="283"/>
        </w:trPr>
        <w:tc>
          <w:tcPr>
            <w:tcW w:w="829" w:type="dxa"/>
            <w:tcBorders>
              <w:top w:val="single" w:sz="4" w:space="0" w:color="auto"/>
              <w:left w:val="single" w:sz="7" w:space="0" w:color="000000"/>
              <w:bottom w:val="single" w:sz="4" w:space="0" w:color="auto"/>
              <w:right w:val="single" w:sz="7" w:space="0" w:color="000000"/>
            </w:tcBorders>
          </w:tcPr>
          <w:p w14:paraId="47CD163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5.6</w:t>
            </w:r>
          </w:p>
        </w:tc>
        <w:tc>
          <w:tcPr>
            <w:tcW w:w="2126" w:type="dxa"/>
            <w:tcBorders>
              <w:top w:val="single" w:sz="4" w:space="0" w:color="auto"/>
              <w:left w:val="single" w:sz="7" w:space="0" w:color="000000"/>
              <w:bottom w:val="single" w:sz="4" w:space="0" w:color="auto"/>
              <w:right w:val="single" w:sz="7" w:space="0" w:color="000000"/>
            </w:tcBorders>
          </w:tcPr>
          <w:p w14:paraId="21DB370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50000BTU</w:t>
            </w:r>
          </w:p>
        </w:tc>
        <w:tc>
          <w:tcPr>
            <w:tcW w:w="1395" w:type="dxa"/>
            <w:tcBorders>
              <w:top w:val="single" w:sz="4" w:space="0" w:color="auto"/>
              <w:left w:val="single" w:sz="7" w:space="0" w:color="000000"/>
              <w:bottom w:val="single" w:sz="4" w:space="0" w:color="auto"/>
              <w:right w:val="single" w:sz="7" w:space="0" w:color="000000"/>
            </w:tcBorders>
          </w:tcPr>
          <w:p w14:paraId="71DB77C3" w14:textId="77777777" w:rsidR="003D7107" w:rsidRPr="00E83F59" w:rsidRDefault="003D7107" w:rsidP="006F0C9C">
            <w:r>
              <w:t>10</w:t>
            </w:r>
          </w:p>
        </w:tc>
        <w:tc>
          <w:tcPr>
            <w:tcW w:w="900" w:type="dxa"/>
            <w:tcBorders>
              <w:top w:val="single" w:sz="4" w:space="0" w:color="auto"/>
              <w:left w:val="single" w:sz="7" w:space="0" w:color="000000"/>
              <w:bottom w:val="single" w:sz="4" w:space="0" w:color="auto"/>
              <w:right w:val="single" w:sz="7" w:space="0" w:color="000000"/>
            </w:tcBorders>
          </w:tcPr>
          <w:p w14:paraId="0B8E5AB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6F3B0774"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4699D95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17339D2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32216E29"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478BF82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FBCDC0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D36155A" w14:textId="77777777" w:rsidTr="006F0C9C">
        <w:tblPrEx>
          <w:tblCellMar>
            <w:top w:w="0" w:type="dxa"/>
            <w:bottom w:w="0" w:type="dxa"/>
          </w:tblCellMar>
        </w:tblPrEx>
        <w:trPr>
          <w:trHeight w:val="428"/>
        </w:trPr>
        <w:tc>
          <w:tcPr>
            <w:tcW w:w="829" w:type="dxa"/>
            <w:tcBorders>
              <w:top w:val="single" w:sz="4" w:space="0" w:color="auto"/>
              <w:left w:val="single" w:sz="7" w:space="0" w:color="000000"/>
              <w:bottom w:val="single" w:sz="4" w:space="0" w:color="auto"/>
              <w:right w:val="single" w:sz="7" w:space="0" w:color="000000"/>
            </w:tcBorders>
          </w:tcPr>
          <w:p w14:paraId="31C64C9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5.7</w:t>
            </w:r>
          </w:p>
        </w:tc>
        <w:tc>
          <w:tcPr>
            <w:tcW w:w="2126" w:type="dxa"/>
            <w:tcBorders>
              <w:top w:val="single" w:sz="4" w:space="0" w:color="auto"/>
              <w:left w:val="single" w:sz="7" w:space="0" w:color="000000"/>
              <w:bottom w:val="single" w:sz="4" w:space="0" w:color="auto"/>
              <w:right w:val="single" w:sz="7" w:space="0" w:color="000000"/>
            </w:tcBorders>
          </w:tcPr>
          <w:p w14:paraId="1F75734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60000BTU</w:t>
            </w:r>
          </w:p>
        </w:tc>
        <w:tc>
          <w:tcPr>
            <w:tcW w:w="1395" w:type="dxa"/>
            <w:tcBorders>
              <w:top w:val="single" w:sz="4" w:space="0" w:color="auto"/>
              <w:left w:val="single" w:sz="7" w:space="0" w:color="000000"/>
              <w:bottom w:val="single" w:sz="4" w:space="0" w:color="auto"/>
              <w:right w:val="single" w:sz="7" w:space="0" w:color="000000"/>
            </w:tcBorders>
          </w:tcPr>
          <w:p w14:paraId="77D55C7C" w14:textId="77777777" w:rsidR="003D7107" w:rsidRPr="00E83F59" w:rsidRDefault="003D7107" w:rsidP="006F0C9C">
            <w:r>
              <w:t>10</w:t>
            </w:r>
          </w:p>
        </w:tc>
        <w:tc>
          <w:tcPr>
            <w:tcW w:w="900" w:type="dxa"/>
            <w:tcBorders>
              <w:top w:val="single" w:sz="4" w:space="0" w:color="auto"/>
              <w:left w:val="single" w:sz="7" w:space="0" w:color="000000"/>
              <w:bottom w:val="single" w:sz="4" w:space="0" w:color="auto"/>
              <w:right w:val="single" w:sz="7" w:space="0" w:color="000000"/>
            </w:tcBorders>
          </w:tcPr>
          <w:p w14:paraId="4F4A097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665AF7C5"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4AE027F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tc>
        <w:tc>
          <w:tcPr>
            <w:tcW w:w="1701" w:type="dxa"/>
            <w:tcBorders>
              <w:top w:val="single" w:sz="4" w:space="0" w:color="auto"/>
              <w:left w:val="single" w:sz="4" w:space="0" w:color="auto"/>
              <w:bottom w:val="single" w:sz="4" w:space="0" w:color="auto"/>
              <w:right w:val="single" w:sz="7" w:space="0" w:color="000000"/>
            </w:tcBorders>
          </w:tcPr>
          <w:p w14:paraId="146A220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46A8EEBD"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59DBB45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5CA1FB6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5F31B018" w14:textId="77777777" w:rsidTr="006F0C9C">
        <w:tblPrEx>
          <w:tblCellMar>
            <w:top w:w="0" w:type="dxa"/>
            <w:bottom w:w="0" w:type="dxa"/>
          </w:tblCellMar>
        </w:tblPrEx>
        <w:trPr>
          <w:trHeight w:val="414"/>
        </w:trPr>
        <w:tc>
          <w:tcPr>
            <w:tcW w:w="829" w:type="dxa"/>
            <w:tcBorders>
              <w:top w:val="single" w:sz="4" w:space="0" w:color="auto"/>
              <w:left w:val="single" w:sz="7" w:space="0" w:color="000000"/>
              <w:bottom w:val="single" w:sz="4" w:space="0" w:color="auto"/>
              <w:right w:val="single" w:sz="7" w:space="0" w:color="000000"/>
            </w:tcBorders>
          </w:tcPr>
          <w:p w14:paraId="2EDDF85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5.8</w:t>
            </w:r>
          </w:p>
        </w:tc>
        <w:tc>
          <w:tcPr>
            <w:tcW w:w="2126" w:type="dxa"/>
            <w:tcBorders>
              <w:top w:val="single" w:sz="4" w:space="0" w:color="auto"/>
              <w:left w:val="single" w:sz="7" w:space="0" w:color="000000"/>
              <w:bottom w:val="single" w:sz="4" w:space="0" w:color="auto"/>
              <w:right w:val="single" w:sz="7" w:space="0" w:color="000000"/>
            </w:tcBorders>
          </w:tcPr>
          <w:p w14:paraId="148DB30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100000BTU</w:t>
            </w:r>
          </w:p>
        </w:tc>
        <w:tc>
          <w:tcPr>
            <w:tcW w:w="1395" w:type="dxa"/>
            <w:tcBorders>
              <w:top w:val="single" w:sz="4" w:space="0" w:color="auto"/>
              <w:left w:val="single" w:sz="7" w:space="0" w:color="000000"/>
              <w:bottom w:val="single" w:sz="4" w:space="0" w:color="auto"/>
              <w:right w:val="single" w:sz="7" w:space="0" w:color="000000"/>
            </w:tcBorders>
          </w:tcPr>
          <w:p w14:paraId="1B19993D" w14:textId="77777777" w:rsidR="003D7107" w:rsidRPr="00E83F59" w:rsidRDefault="003D7107" w:rsidP="006F0C9C">
            <w:r>
              <w:t>10</w:t>
            </w:r>
          </w:p>
        </w:tc>
        <w:tc>
          <w:tcPr>
            <w:tcW w:w="900" w:type="dxa"/>
            <w:tcBorders>
              <w:top w:val="single" w:sz="4" w:space="0" w:color="auto"/>
              <w:left w:val="single" w:sz="7" w:space="0" w:color="000000"/>
              <w:bottom w:val="single" w:sz="4" w:space="0" w:color="auto"/>
              <w:right w:val="single" w:sz="7" w:space="0" w:color="000000"/>
            </w:tcBorders>
          </w:tcPr>
          <w:p w14:paraId="40188B8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08ACC59C" w14:textId="77777777" w:rsidR="003D7107" w:rsidRPr="00E83F59" w:rsidRDefault="003D7107" w:rsidP="006F0C9C"/>
        </w:tc>
        <w:tc>
          <w:tcPr>
            <w:tcW w:w="1701" w:type="dxa"/>
            <w:tcBorders>
              <w:top w:val="single" w:sz="4" w:space="0" w:color="auto"/>
              <w:left w:val="single" w:sz="4" w:space="0" w:color="auto"/>
              <w:bottom w:val="single" w:sz="4" w:space="0" w:color="auto"/>
              <w:right w:val="single" w:sz="4" w:space="0" w:color="auto"/>
            </w:tcBorders>
          </w:tcPr>
          <w:p w14:paraId="67259AC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28B0C65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20B530CD"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4" w:space="0" w:color="auto"/>
            </w:tcBorders>
          </w:tcPr>
          <w:p w14:paraId="621DE95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4" w:space="0" w:color="auto"/>
            </w:tcBorders>
          </w:tcPr>
          <w:p w14:paraId="308E53C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7C344E9F" w14:textId="77777777" w:rsidTr="006F0C9C">
        <w:tblPrEx>
          <w:tblCellMar>
            <w:top w:w="0" w:type="dxa"/>
            <w:bottom w:w="0" w:type="dxa"/>
          </w:tblCellMar>
        </w:tblPrEx>
        <w:trPr>
          <w:trHeight w:val="420"/>
        </w:trPr>
        <w:tc>
          <w:tcPr>
            <w:tcW w:w="829" w:type="dxa"/>
            <w:tcBorders>
              <w:top w:val="single" w:sz="4" w:space="0" w:color="auto"/>
              <w:left w:val="single" w:sz="7" w:space="0" w:color="000000"/>
              <w:bottom w:val="single" w:sz="4" w:space="0" w:color="auto"/>
              <w:right w:val="single" w:sz="7" w:space="0" w:color="000000"/>
            </w:tcBorders>
          </w:tcPr>
          <w:p w14:paraId="103D73A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6</w:t>
            </w:r>
          </w:p>
        </w:tc>
        <w:tc>
          <w:tcPr>
            <w:tcW w:w="2126" w:type="dxa"/>
            <w:tcBorders>
              <w:top w:val="single" w:sz="4" w:space="0" w:color="auto"/>
              <w:left w:val="single" w:sz="7" w:space="0" w:color="000000"/>
              <w:bottom w:val="single" w:sz="4" w:space="0" w:color="auto"/>
              <w:right w:val="single" w:sz="7" w:space="0" w:color="000000"/>
            </w:tcBorders>
          </w:tcPr>
          <w:p w14:paraId="208A3C2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Air handling Units</w:t>
            </w:r>
          </w:p>
        </w:tc>
        <w:tc>
          <w:tcPr>
            <w:tcW w:w="12474" w:type="dxa"/>
            <w:gridSpan w:val="8"/>
            <w:tcBorders>
              <w:top w:val="single" w:sz="4" w:space="0" w:color="auto"/>
              <w:left w:val="single" w:sz="7" w:space="0" w:color="000000"/>
              <w:bottom w:val="single" w:sz="4" w:space="0" w:color="auto"/>
              <w:right w:val="single" w:sz="4" w:space="0" w:color="auto"/>
            </w:tcBorders>
            <w:vAlign w:val="center"/>
          </w:tcPr>
          <w:p w14:paraId="7231D138"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r>
      <w:tr w:rsidR="003D7107" w:rsidRPr="00701FEB" w14:paraId="21CECF7D" w14:textId="77777777" w:rsidTr="006F0C9C">
        <w:tblPrEx>
          <w:tblCellMar>
            <w:top w:w="0" w:type="dxa"/>
            <w:bottom w:w="0" w:type="dxa"/>
          </w:tblCellMar>
        </w:tblPrEx>
        <w:trPr>
          <w:trHeight w:val="564"/>
        </w:trPr>
        <w:tc>
          <w:tcPr>
            <w:tcW w:w="829" w:type="dxa"/>
            <w:tcBorders>
              <w:top w:val="single" w:sz="4" w:space="0" w:color="auto"/>
              <w:left w:val="single" w:sz="7" w:space="0" w:color="000000"/>
              <w:bottom w:val="single" w:sz="4" w:space="0" w:color="auto"/>
              <w:right w:val="single" w:sz="7" w:space="0" w:color="000000"/>
            </w:tcBorders>
          </w:tcPr>
          <w:p w14:paraId="7DB91E9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6.1</w:t>
            </w:r>
          </w:p>
        </w:tc>
        <w:tc>
          <w:tcPr>
            <w:tcW w:w="2126" w:type="dxa"/>
            <w:tcBorders>
              <w:top w:val="single" w:sz="4" w:space="0" w:color="auto"/>
              <w:left w:val="single" w:sz="7" w:space="0" w:color="000000"/>
              <w:bottom w:val="single" w:sz="4" w:space="0" w:color="auto"/>
              <w:right w:val="single" w:sz="7" w:space="0" w:color="000000"/>
            </w:tcBorders>
          </w:tcPr>
          <w:p w14:paraId="41D6CE2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sz w:val="18"/>
                <w:szCs w:val="18"/>
              </w:rPr>
            </w:pPr>
            <w:r w:rsidRPr="00E83F59">
              <w:rPr>
                <w:sz w:val="18"/>
                <w:szCs w:val="18"/>
              </w:rPr>
              <w:t>80000 BTU</w:t>
            </w:r>
          </w:p>
        </w:tc>
        <w:tc>
          <w:tcPr>
            <w:tcW w:w="1395" w:type="dxa"/>
            <w:tcBorders>
              <w:top w:val="single" w:sz="4" w:space="0" w:color="auto"/>
              <w:left w:val="single" w:sz="7" w:space="0" w:color="000000"/>
              <w:bottom w:val="single" w:sz="4" w:space="0" w:color="auto"/>
              <w:right w:val="single" w:sz="7" w:space="0" w:color="000000"/>
            </w:tcBorders>
            <w:vAlign w:val="center"/>
          </w:tcPr>
          <w:p w14:paraId="68AEDB5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05</w:t>
            </w:r>
          </w:p>
        </w:tc>
        <w:tc>
          <w:tcPr>
            <w:tcW w:w="900" w:type="dxa"/>
            <w:tcBorders>
              <w:top w:val="single" w:sz="4" w:space="0" w:color="auto"/>
              <w:left w:val="single" w:sz="7" w:space="0" w:color="000000"/>
              <w:bottom w:val="single" w:sz="4" w:space="0" w:color="auto"/>
              <w:right w:val="single" w:sz="7" w:space="0" w:color="000000"/>
            </w:tcBorders>
          </w:tcPr>
          <w:p w14:paraId="1722B05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674" w:type="dxa"/>
            <w:tcBorders>
              <w:top w:val="single" w:sz="4" w:space="0" w:color="auto"/>
              <w:left w:val="single" w:sz="7" w:space="0" w:color="000000"/>
              <w:bottom w:val="single" w:sz="4" w:space="0" w:color="auto"/>
              <w:right w:val="single" w:sz="4" w:space="0" w:color="auto"/>
            </w:tcBorders>
          </w:tcPr>
          <w:p w14:paraId="28D4CC5C" w14:textId="77777777" w:rsidR="003D7107" w:rsidRPr="00E83F59" w:rsidRDefault="003D7107" w:rsidP="006F0C9C"/>
        </w:tc>
        <w:tc>
          <w:tcPr>
            <w:tcW w:w="1701" w:type="dxa"/>
            <w:tcBorders>
              <w:top w:val="single" w:sz="4" w:space="0" w:color="auto"/>
              <w:left w:val="single" w:sz="4" w:space="0" w:color="auto"/>
              <w:bottom w:val="single" w:sz="4" w:space="0" w:color="auto"/>
              <w:right w:val="single" w:sz="7" w:space="0" w:color="000000"/>
            </w:tcBorders>
          </w:tcPr>
          <w:p w14:paraId="06B0A07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4108D42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0AC02E6C"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701" w:type="dxa"/>
            <w:tcBorders>
              <w:top w:val="single" w:sz="4" w:space="0" w:color="auto"/>
              <w:left w:val="single" w:sz="4" w:space="0" w:color="auto"/>
              <w:bottom w:val="single" w:sz="4" w:space="0" w:color="auto"/>
              <w:right w:val="single" w:sz="7" w:space="0" w:color="000000"/>
            </w:tcBorders>
          </w:tcPr>
          <w:p w14:paraId="09C18C9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701" w:type="dxa"/>
            <w:tcBorders>
              <w:top w:val="single" w:sz="4" w:space="0" w:color="auto"/>
              <w:left w:val="single" w:sz="4" w:space="0" w:color="auto"/>
              <w:bottom w:val="single" w:sz="4" w:space="0" w:color="auto"/>
              <w:right w:val="single" w:sz="7" w:space="0" w:color="000000"/>
            </w:tcBorders>
          </w:tcPr>
          <w:p w14:paraId="613AA4B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2B9A6A7" w14:textId="77777777" w:rsidTr="006F0C9C">
        <w:tblPrEx>
          <w:tblCellMar>
            <w:top w:w="0" w:type="dxa"/>
            <w:bottom w:w="0" w:type="dxa"/>
          </w:tblCellMar>
        </w:tblPrEx>
        <w:trPr>
          <w:trHeight w:val="564"/>
        </w:trPr>
        <w:tc>
          <w:tcPr>
            <w:tcW w:w="13728" w:type="dxa"/>
            <w:gridSpan w:val="9"/>
            <w:tcBorders>
              <w:top w:val="single" w:sz="4" w:space="0" w:color="auto"/>
              <w:left w:val="single" w:sz="7" w:space="0" w:color="000000"/>
              <w:bottom w:val="single" w:sz="4" w:space="0" w:color="auto"/>
              <w:right w:val="single" w:sz="8" w:space="0" w:color="000000"/>
            </w:tcBorders>
          </w:tcPr>
          <w:p w14:paraId="15FAA64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r w:rsidRPr="00701FEB">
              <w:rPr>
                <w:b/>
              </w:rPr>
              <w:lastRenderedPageBreak/>
              <w:t xml:space="preserve">                                                    </w:t>
            </w:r>
            <w:r>
              <w:rPr>
                <w:b/>
              </w:rPr>
              <w:t xml:space="preserve">                                                                                                                                                                                                                                                                                                                                          SUB-TOTAL- 7</w:t>
            </w:r>
          </w:p>
        </w:tc>
        <w:tc>
          <w:tcPr>
            <w:tcW w:w="1701" w:type="dxa"/>
            <w:tcBorders>
              <w:top w:val="single" w:sz="4" w:space="0" w:color="auto"/>
              <w:left w:val="single" w:sz="8" w:space="0" w:color="000000"/>
              <w:bottom w:val="single" w:sz="4" w:space="0" w:color="auto"/>
              <w:right w:val="single" w:sz="7" w:space="0" w:color="000000"/>
            </w:tcBorders>
          </w:tcPr>
          <w:p w14:paraId="4BCAEB8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bl>
    <w:p w14:paraId="673B38FF" w14:textId="77777777" w:rsidR="003D7107" w:rsidRPr="004869F4" w:rsidRDefault="003D7107" w:rsidP="003D7107">
      <w:pPr>
        <w:rPr>
          <w:vanish/>
        </w:rPr>
      </w:pPr>
    </w:p>
    <w:tbl>
      <w:tblPr>
        <w:tblW w:w="16110" w:type="dxa"/>
        <w:tblInd w:w="-150" w:type="dxa"/>
        <w:tblLayout w:type="fixed"/>
        <w:tblCellMar>
          <w:left w:w="120" w:type="dxa"/>
          <w:right w:w="120" w:type="dxa"/>
        </w:tblCellMar>
        <w:tblLook w:val="0000" w:firstRow="0" w:lastRow="0" w:firstColumn="0" w:lastColumn="0" w:noHBand="0" w:noVBand="0"/>
      </w:tblPr>
      <w:tblGrid>
        <w:gridCol w:w="892"/>
        <w:gridCol w:w="8"/>
        <w:gridCol w:w="2160"/>
        <w:gridCol w:w="1350"/>
        <w:gridCol w:w="1170"/>
        <w:gridCol w:w="1494"/>
        <w:gridCol w:w="36"/>
        <w:gridCol w:w="1524"/>
        <w:gridCol w:w="6"/>
        <w:gridCol w:w="1890"/>
        <w:gridCol w:w="1620"/>
        <w:gridCol w:w="27"/>
        <w:gridCol w:w="1053"/>
        <w:gridCol w:w="2849"/>
        <w:gridCol w:w="31"/>
      </w:tblGrid>
      <w:tr w:rsidR="003D7107" w:rsidRPr="00701FEB" w14:paraId="0AB1549D"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shd w:val="clear" w:color="auto" w:fill="A6A6A6"/>
          </w:tcPr>
          <w:p w14:paraId="660670C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Item</w:t>
            </w:r>
          </w:p>
          <w:p w14:paraId="2021F3A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No</w:t>
            </w:r>
          </w:p>
        </w:tc>
        <w:tc>
          <w:tcPr>
            <w:tcW w:w="2168" w:type="dxa"/>
            <w:gridSpan w:val="2"/>
            <w:tcBorders>
              <w:top w:val="single" w:sz="4" w:space="0" w:color="auto"/>
              <w:left w:val="single" w:sz="7" w:space="0" w:color="000000"/>
              <w:bottom w:val="single" w:sz="4" w:space="0" w:color="auto"/>
              <w:right w:val="single" w:sz="7" w:space="0" w:color="000000"/>
            </w:tcBorders>
            <w:shd w:val="clear" w:color="auto" w:fill="A6A6A6"/>
          </w:tcPr>
          <w:p w14:paraId="518C9087" w14:textId="77777777" w:rsidR="003D7107" w:rsidRPr="00701FEB" w:rsidRDefault="003D7107" w:rsidP="006F0C9C">
            <w:pPr>
              <w:spacing w:line="120" w:lineRule="exact"/>
              <w:jc w:val="center"/>
              <w:rPr>
                <w:b/>
              </w:rPr>
            </w:pPr>
          </w:p>
          <w:p w14:paraId="18915C7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Description</w:t>
            </w:r>
          </w:p>
          <w:p w14:paraId="1B96124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rPr>
                <w:b/>
              </w:rPr>
            </w:pPr>
            <w:r w:rsidRPr="00701FEB">
              <w:rPr>
                <w:b/>
              </w:rPr>
              <w:t>Servicing</w:t>
            </w:r>
          </w:p>
        </w:tc>
        <w:tc>
          <w:tcPr>
            <w:tcW w:w="1350" w:type="dxa"/>
            <w:tcBorders>
              <w:top w:val="single" w:sz="4" w:space="0" w:color="auto"/>
              <w:left w:val="single" w:sz="7" w:space="0" w:color="000000"/>
              <w:bottom w:val="single" w:sz="4" w:space="0" w:color="auto"/>
              <w:right w:val="single" w:sz="7" w:space="0" w:color="000000"/>
            </w:tcBorders>
            <w:shd w:val="clear" w:color="auto" w:fill="A6A6A6"/>
            <w:vAlign w:val="center"/>
          </w:tcPr>
          <w:p w14:paraId="6747489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1170" w:type="dxa"/>
            <w:tcBorders>
              <w:top w:val="single" w:sz="4" w:space="0" w:color="auto"/>
              <w:left w:val="single" w:sz="7" w:space="0" w:color="000000"/>
              <w:bottom w:val="single" w:sz="4" w:space="0" w:color="auto"/>
              <w:right w:val="single" w:sz="7" w:space="0" w:color="000000"/>
            </w:tcBorders>
            <w:shd w:val="clear" w:color="auto" w:fill="A6A6A6"/>
          </w:tcPr>
          <w:p w14:paraId="34B7AD4E" w14:textId="77777777" w:rsidR="003D7107" w:rsidRDefault="003D7107" w:rsidP="006F0C9C">
            <w:pPr>
              <w:spacing w:line="200" w:lineRule="exact"/>
              <w:jc w:val="center"/>
              <w:rPr>
                <w:b/>
              </w:rPr>
            </w:pPr>
          </w:p>
          <w:p w14:paraId="05805FE2" w14:textId="77777777" w:rsidR="003D7107" w:rsidRPr="00B03959" w:rsidRDefault="003D7107" w:rsidP="006F0C9C">
            <w:pPr>
              <w:spacing w:line="200" w:lineRule="exact"/>
              <w:jc w:val="center"/>
              <w:rPr>
                <w:b/>
              </w:rPr>
            </w:pPr>
            <w:r>
              <w:rPr>
                <w:b/>
              </w:rPr>
              <w:t>Unit Price</w:t>
            </w:r>
          </w:p>
          <w:p w14:paraId="28EB0CB6" w14:textId="77777777" w:rsidR="003D7107" w:rsidRDefault="003D7107" w:rsidP="006F0C9C">
            <w:pPr>
              <w:spacing w:line="200" w:lineRule="exact"/>
              <w:jc w:val="center"/>
              <w:rPr>
                <w:b/>
              </w:rPr>
            </w:pPr>
            <w:r>
              <w:rPr>
                <w:b/>
              </w:rPr>
              <w:t>Year 1</w:t>
            </w:r>
          </w:p>
          <w:p w14:paraId="5C537104" w14:textId="77777777" w:rsidR="003D7107" w:rsidRPr="00701FEB" w:rsidRDefault="003D7107" w:rsidP="006F0C9C">
            <w:pPr>
              <w:spacing w:line="200" w:lineRule="exact"/>
              <w:jc w:val="center"/>
              <w:rPr>
                <w:b/>
              </w:rPr>
            </w:pPr>
          </w:p>
          <w:p w14:paraId="08238A90" w14:textId="77777777" w:rsidR="003D7107" w:rsidRPr="00701FEB" w:rsidRDefault="003D7107" w:rsidP="006F0C9C">
            <w:pPr>
              <w:spacing w:line="200" w:lineRule="exact"/>
              <w:rPr>
                <w:b/>
              </w:rPr>
            </w:pPr>
            <w:r w:rsidRPr="00701FEB">
              <w:rPr>
                <w:b/>
              </w:rPr>
              <w:t xml:space="preserve"> </w:t>
            </w:r>
          </w:p>
        </w:tc>
        <w:tc>
          <w:tcPr>
            <w:tcW w:w="1494" w:type="dxa"/>
            <w:tcBorders>
              <w:top w:val="single" w:sz="4" w:space="0" w:color="auto"/>
              <w:left w:val="single" w:sz="7" w:space="0" w:color="000000"/>
              <w:bottom w:val="single" w:sz="4" w:space="0" w:color="auto"/>
              <w:right w:val="single" w:sz="4" w:space="0" w:color="auto"/>
            </w:tcBorders>
            <w:shd w:val="clear" w:color="auto" w:fill="A6A6A6"/>
          </w:tcPr>
          <w:p w14:paraId="56875D33"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220F51C9" w14:textId="77777777" w:rsidR="003D7107" w:rsidRPr="00701FEB" w:rsidRDefault="003D7107" w:rsidP="006F0C9C">
            <w:pPr>
              <w:spacing w:line="200" w:lineRule="exact"/>
              <w:jc w:val="center"/>
              <w:rPr>
                <w:b/>
              </w:rPr>
            </w:pPr>
            <w:r>
              <w:rPr>
                <w:b/>
              </w:rPr>
              <w:t>Total for Year 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6A6A6"/>
          </w:tcPr>
          <w:p w14:paraId="40C140D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0E17A7B" w14:textId="77777777" w:rsidR="003D7107" w:rsidRPr="00B03959" w:rsidRDefault="003D7107" w:rsidP="006F0C9C">
            <w:pPr>
              <w:spacing w:line="200" w:lineRule="exact"/>
              <w:jc w:val="center"/>
              <w:rPr>
                <w:b/>
              </w:rPr>
            </w:pPr>
            <w:r>
              <w:rPr>
                <w:b/>
              </w:rPr>
              <w:t>Unit Price</w:t>
            </w:r>
          </w:p>
          <w:p w14:paraId="75249C9E" w14:textId="77777777" w:rsidR="003D7107" w:rsidRDefault="003D7107" w:rsidP="006F0C9C">
            <w:pPr>
              <w:spacing w:line="200" w:lineRule="exact"/>
              <w:jc w:val="center"/>
              <w:rPr>
                <w:b/>
              </w:rPr>
            </w:pPr>
            <w:r>
              <w:rPr>
                <w:b/>
              </w:rPr>
              <w:t>Year 2</w:t>
            </w:r>
          </w:p>
          <w:p w14:paraId="189954BC" w14:textId="77777777" w:rsidR="003D7107" w:rsidRPr="00701FEB" w:rsidRDefault="003D7107" w:rsidP="006F0C9C">
            <w:pPr>
              <w:spacing w:line="200" w:lineRule="exact"/>
              <w:rPr>
                <w:b/>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A6A6A6"/>
          </w:tcPr>
          <w:p w14:paraId="4D54632C" w14:textId="77777777" w:rsidR="003D7107" w:rsidRDefault="003D7107" w:rsidP="006F0C9C">
            <w:pPr>
              <w:spacing w:line="200" w:lineRule="exact"/>
              <w:jc w:val="center"/>
              <w:rPr>
                <w:b/>
              </w:rPr>
            </w:pPr>
          </w:p>
          <w:p w14:paraId="396D75A3" w14:textId="77777777" w:rsidR="003D7107" w:rsidRDefault="003D7107" w:rsidP="006F0C9C">
            <w:pPr>
              <w:spacing w:line="200" w:lineRule="exact"/>
              <w:jc w:val="center"/>
              <w:rPr>
                <w:b/>
              </w:rPr>
            </w:pPr>
          </w:p>
          <w:p w14:paraId="3746C23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6A6A6"/>
          </w:tcPr>
          <w:p w14:paraId="30955CD9"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6D17B264" w14:textId="77777777" w:rsidR="003D7107" w:rsidRPr="00B03959" w:rsidRDefault="003D7107" w:rsidP="006F0C9C">
            <w:pPr>
              <w:spacing w:line="200" w:lineRule="exact"/>
              <w:jc w:val="center"/>
              <w:rPr>
                <w:b/>
              </w:rPr>
            </w:pPr>
            <w:r>
              <w:rPr>
                <w:b/>
              </w:rPr>
              <w:t>Unit Price</w:t>
            </w:r>
          </w:p>
          <w:p w14:paraId="4123A40F" w14:textId="77777777" w:rsidR="003D7107" w:rsidRDefault="003D7107" w:rsidP="006F0C9C">
            <w:pPr>
              <w:spacing w:line="200" w:lineRule="exact"/>
              <w:jc w:val="center"/>
              <w:rPr>
                <w:b/>
              </w:rPr>
            </w:pPr>
            <w:r>
              <w:rPr>
                <w:b/>
              </w:rPr>
              <w:t>Year 3</w:t>
            </w:r>
          </w:p>
          <w:p w14:paraId="0F59A58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053" w:type="dxa"/>
            <w:tcBorders>
              <w:top w:val="single" w:sz="4" w:space="0" w:color="auto"/>
              <w:left w:val="single" w:sz="4" w:space="0" w:color="auto"/>
              <w:bottom w:val="single" w:sz="4" w:space="0" w:color="auto"/>
              <w:right w:val="single" w:sz="4" w:space="0" w:color="auto"/>
            </w:tcBorders>
            <w:shd w:val="clear" w:color="auto" w:fill="A6A6A6"/>
          </w:tcPr>
          <w:p w14:paraId="7D2ECF00"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07C8395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6A6A6"/>
          </w:tcPr>
          <w:p w14:paraId="274CD909"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4A2EEF9B"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Amount</w:t>
            </w:r>
          </w:p>
          <w:p w14:paraId="05AAF623"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Year (1,2 &amp; 3)</w:t>
            </w:r>
          </w:p>
        </w:tc>
      </w:tr>
      <w:tr w:rsidR="003D7107" w:rsidRPr="00701FEB" w14:paraId="1EEFEB35"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5007D1D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7</w:t>
            </w:r>
          </w:p>
        </w:tc>
        <w:tc>
          <w:tcPr>
            <w:tcW w:w="2168" w:type="dxa"/>
            <w:gridSpan w:val="2"/>
            <w:tcBorders>
              <w:top w:val="single" w:sz="4" w:space="0" w:color="auto"/>
              <w:left w:val="single" w:sz="7" w:space="0" w:color="000000"/>
              <w:bottom w:val="single" w:sz="4" w:space="0" w:color="auto"/>
              <w:right w:val="single" w:sz="7" w:space="0" w:color="000000"/>
            </w:tcBorders>
          </w:tcPr>
          <w:p w14:paraId="570A17E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sz w:val="18"/>
                <w:szCs w:val="18"/>
              </w:rPr>
            </w:pPr>
            <w:r w:rsidRPr="00701FEB">
              <w:rPr>
                <w:b/>
                <w:sz w:val="18"/>
                <w:szCs w:val="18"/>
              </w:rPr>
              <w:t>Fan belts: v-belts</w:t>
            </w:r>
          </w:p>
        </w:tc>
        <w:tc>
          <w:tcPr>
            <w:tcW w:w="5574" w:type="dxa"/>
            <w:gridSpan w:val="5"/>
            <w:tcBorders>
              <w:top w:val="single" w:sz="4" w:space="0" w:color="auto"/>
              <w:left w:val="single" w:sz="7" w:space="0" w:color="000000"/>
              <w:bottom w:val="single" w:sz="4" w:space="0" w:color="auto"/>
              <w:right w:val="single" w:sz="4" w:space="0" w:color="auto"/>
            </w:tcBorders>
            <w:vAlign w:val="center"/>
          </w:tcPr>
          <w:p w14:paraId="3943908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7" w:space="0" w:color="000000"/>
              <w:bottom w:val="single" w:sz="4" w:space="0" w:color="auto"/>
              <w:right w:val="single" w:sz="4" w:space="0" w:color="auto"/>
            </w:tcBorders>
          </w:tcPr>
          <w:p w14:paraId="700C207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7" w:space="0" w:color="000000"/>
              <w:bottom w:val="single" w:sz="4" w:space="0" w:color="auto"/>
              <w:right w:val="single" w:sz="7" w:space="0" w:color="000000"/>
            </w:tcBorders>
          </w:tcPr>
          <w:p w14:paraId="1C4699D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053" w:type="dxa"/>
            <w:tcBorders>
              <w:top w:val="single" w:sz="4" w:space="0" w:color="auto"/>
              <w:left w:val="single" w:sz="7" w:space="0" w:color="000000"/>
              <w:bottom w:val="single" w:sz="4" w:space="0" w:color="auto"/>
              <w:right w:val="single" w:sz="7" w:space="0" w:color="000000"/>
            </w:tcBorders>
          </w:tcPr>
          <w:p w14:paraId="5B88F63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7" w:space="0" w:color="000000"/>
              <w:bottom w:val="single" w:sz="4" w:space="0" w:color="auto"/>
              <w:right w:val="single" w:sz="4" w:space="0" w:color="auto"/>
            </w:tcBorders>
          </w:tcPr>
          <w:p w14:paraId="305A9AC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6F511F16" w14:textId="77777777" w:rsidTr="006F0C9C">
        <w:tblPrEx>
          <w:tblCellMar>
            <w:top w:w="0" w:type="dxa"/>
            <w:bottom w:w="0" w:type="dxa"/>
          </w:tblCellMar>
        </w:tblPrEx>
        <w:trPr>
          <w:trHeight w:val="632"/>
        </w:trPr>
        <w:tc>
          <w:tcPr>
            <w:tcW w:w="892" w:type="dxa"/>
            <w:tcBorders>
              <w:top w:val="single" w:sz="4" w:space="0" w:color="auto"/>
              <w:left w:val="single" w:sz="7" w:space="0" w:color="000000"/>
              <w:bottom w:val="single" w:sz="4" w:space="0" w:color="auto"/>
              <w:right w:val="single" w:sz="7" w:space="0" w:color="000000"/>
            </w:tcBorders>
          </w:tcPr>
          <w:p w14:paraId="751F04D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p w14:paraId="420A0CAA" w14:textId="77777777" w:rsidR="003D7107" w:rsidRPr="00701FEB" w:rsidRDefault="003D7107" w:rsidP="006F0C9C">
            <w:pPr>
              <w:rPr>
                <w:b/>
              </w:rPr>
            </w:pPr>
            <w:r w:rsidRPr="00701FEB">
              <w:rPr>
                <w:b/>
              </w:rPr>
              <w:t>1</w:t>
            </w:r>
            <w:r>
              <w:rPr>
                <w:b/>
              </w:rPr>
              <w:t>7</w:t>
            </w:r>
            <w:r w:rsidRPr="00701FEB">
              <w:rPr>
                <w:b/>
              </w:rPr>
              <w:t>7.1</w:t>
            </w:r>
          </w:p>
        </w:tc>
        <w:tc>
          <w:tcPr>
            <w:tcW w:w="2168" w:type="dxa"/>
            <w:gridSpan w:val="2"/>
            <w:tcBorders>
              <w:top w:val="single" w:sz="4" w:space="0" w:color="auto"/>
              <w:left w:val="single" w:sz="7" w:space="0" w:color="000000"/>
              <w:bottom w:val="single" w:sz="4" w:space="0" w:color="auto"/>
              <w:right w:val="single" w:sz="7" w:space="0" w:color="000000"/>
            </w:tcBorders>
          </w:tcPr>
          <w:p w14:paraId="1694BE2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p w14:paraId="634EF92A" w14:textId="77777777" w:rsidR="003D7107" w:rsidRPr="00E83F59" w:rsidRDefault="003D7107" w:rsidP="006F0C9C">
            <w:r w:rsidRPr="00E83F59">
              <w:t>500 mm diameter</w:t>
            </w:r>
          </w:p>
        </w:tc>
        <w:tc>
          <w:tcPr>
            <w:tcW w:w="1350" w:type="dxa"/>
            <w:tcBorders>
              <w:top w:val="single" w:sz="4" w:space="0" w:color="auto"/>
              <w:left w:val="single" w:sz="7" w:space="0" w:color="000000"/>
              <w:bottom w:val="single" w:sz="4" w:space="0" w:color="auto"/>
              <w:right w:val="single" w:sz="7" w:space="0" w:color="000000"/>
            </w:tcBorders>
          </w:tcPr>
          <w:p w14:paraId="67B99FCA" w14:textId="77777777" w:rsidR="003D7107" w:rsidRPr="00E83F59" w:rsidRDefault="003D7107" w:rsidP="006F0C9C">
            <w:pPr>
              <w:jc w:val="center"/>
            </w:pPr>
          </w:p>
          <w:p w14:paraId="5733F8ED" w14:textId="77777777" w:rsidR="003D7107" w:rsidRPr="00E83F59" w:rsidRDefault="003D7107" w:rsidP="006F0C9C">
            <w:r>
              <w:t>05</w:t>
            </w:r>
          </w:p>
        </w:tc>
        <w:tc>
          <w:tcPr>
            <w:tcW w:w="1170" w:type="dxa"/>
            <w:tcBorders>
              <w:top w:val="single" w:sz="4" w:space="0" w:color="auto"/>
              <w:left w:val="single" w:sz="7" w:space="0" w:color="000000"/>
              <w:bottom w:val="single" w:sz="4" w:space="0" w:color="auto"/>
              <w:right w:val="single" w:sz="7" w:space="0" w:color="000000"/>
            </w:tcBorders>
          </w:tcPr>
          <w:p w14:paraId="7FE16F3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06739581" w14:textId="77777777" w:rsidR="003D7107" w:rsidRPr="00E83F59" w:rsidRDefault="003D7107" w:rsidP="006F0C9C"/>
        </w:tc>
        <w:tc>
          <w:tcPr>
            <w:tcW w:w="1560" w:type="dxa"/>
            <w:gridSpan w:val="2"/>
            <w:tcBorders>
              <w:top w:val="single" w:sz="4" w:space="0" w:color="auto"/>
              <w:left w:val="single" w:sz="4" w:space="0" w:color="auto"/>
              <w:bottom w:val="single" w:sz="4" w:space="0" w:color="auto"/>
              <w:right w:val="single" w:sz="7" w:space="0" w:color="000000"/>
            </w:tcBorders>
          </w:tcPr>
          <w:p w14:paraId="1B3B1C2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45B3D70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1F4D706E"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78DEDE9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190EFEC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DF2D177" w14:textId="77777777" w:rsidTr="006F0C9C">
        <w:tblPrEx>
          <w:tblCellMar>
            <w:top w:w="0" w:type="dxa"/>
            <w:bottom w:w="0" w:type="dxa"/>
          </w:tblCellMar>
        </w:tblPrEx>
        <w:trPr>
          <w:trHeight w:val="350"/>
        </w:trPr>
        <w:tc>
          <w:tcPr>
            <w:tcW w:w="892" w:type="dxa"/>
            <w:tcBorders>
              <w:top w:val="single" w:sz="4" w:space="0" w:color="auto"/>
              <w:left w:val="single" w:sz="7" w:space="0" w:color="000000"/>
              <w:bottom w:val="single" w:sz="4" w:space="0" w:color="auto"/>
              <w:right w:val="single" w:sz="7" w:space="0" w:color="000000"/>
            </w:tcBorders>
          </w:tcPr>
          <w:p w14:paraId="1622866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7.2</w:t>
            </w:r>
          </w:p>
        </w:tc>
        <w:tc>
          <w:tcPr>
            <w:tcW w:w="2168" w:type="dxa"/>
            <w:gridSpan w:val="2"/>
            <w:tcBorders>
              <w:top w:val="single" w:sz="4" w:space="0" w:color="auto"/>
              <w:left w:val="single" w:sz="7" w:space="0" w:color="000000"/>
              <w:bottom w:val="single" w:sz="4" w:space="0" w:color="auto"/>
              <w:right w:val="single" w:sz="7" w:space="0" w:color="000000"/>
            </w:tcBorders>
          </w:tcPr>
          <w:p w14:paraId="458BF21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600 mm diameter</w:t>
            </w:r>
          </w:p>
        </w:tc>
        <w:tc>
          <w:tcPr>
            <w:tcW w:w="1350" w:type="dxa"/>
            <w:tcBorders>
              <w:top w:val="single" w:sz="4" w:space="0" w:color="auto"/>
              <w:left w:val="single" w:sz="7" w:space="0" w:color="000000"/>
              <w:bottom w:val="single" w:sz="4" w:space="0" w:color="auto"/>
              <w:right w:val="single" w:sz="7" w:space="0" w:color="000000"/>
            </w:tcBorders>
          </w:tcPr>
          <w:p w14:paraId="24D43FAB" w14:textId="77777777" w:rsidR="003D7107" w:rsidRDefault="003D7107" w:rsidP="006F0C9C">
            <w:r w:rsidRPr="00197161">
              <w:t>05</w:t>
            </w:r>
          </w:p>
        </w:tc>
        <w:tc>
          <w:tcPr>
            <w:tcW w:w="1170" w:type="dxa"/>
            <w:tcBorders>
              <w:top w:val="single" w:sz="4" w:space="0" w:color="auto"/>
              <w:left w:val="single" w:sz="7" w:space="0" w:color="000000"/>
              <w:bottom w:val="single" w:sz="4" w:space="0" w:color="auto"/>
              <w:right w:val="single" w:sz="7" w:space="0" w:color="000000"/>
            </w:tcBorders>
          </w:tcPr>
          <w:p w14:paraId="7D9B43A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487E86C0" w14:textId="77777777" w:rsidR="003D7107" w:rsidRPr="00E83F59" w:rsidRDefault="003D7107" w:rsidP="006F0C9C"/>
        </w:tc>
        <w:tc>
          <w:tcPr>
            <w:tcW w:w="1560" w:type="dxa"/>
            <w:gridSpan w:val="2"/>
            <w:tcBorders>
              <w:top w:val="single" w:sz="4" w:space="0" w:color="auto"/>
              <w:left w:val="single" w:sz="4" w:space="0" w:color="auto"/>
              <w:bottom w:val="single" w:sz="4" w:space="0" w:color="auto"/>
              <w:right w:val="single" w:sz="7" w:space="0" w:color="000000"/>
            </w:tcBorders>
          </w:tcPr>
          <w:p w14:paraId="390458F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76D657D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17F5D2D1"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4CA5567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7DF227E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2DB000F6" w14:textId="77777777" w:rsidTr="006F0C9C">
        <w:tblPrEx>
          <w:tblCellMar>
            <w:top w:w="0" w:type="dxa"/>
            <w:bottom w:w="0" w:type="dxa"/>
          </w:tblCellMar>
        </w:tblPrEx>
        <w:trPr>
          <w:trHeight w:val="748"/>
        </w:trPr>
        <w:tc>
          <w:tcPr>
            <w:tcW w:w="892" w:type="dxa"/>
            <w:tcBorders>
              <w:top w:val="single" w:sz="4" w:space="0" w:color="auto"/>
              <w:left w:val="single" w:sz="7" w:space="0" w:color="000000"/>
              <w:bottom w:val="single" w:sz="4" w:space="0" w:color="auto"/>
              <w:right w:val="single" w:sz="7" w:space="0" w:color="000000"/>
            </w:tcBorders>
          </w:tcPr>
          <w:p w14:paraId="775AB3B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7.3</w:t>
            </w:r>
          </w:p>
        </w:tc>
        <w:tc>
          <w:tcPr>
            <w:tcW w:w="2168" w:type="dxa"/>
            <w:gridSpan w:val="2"/>
            <w:tcBorders>
              <w:top w:val="single" w:sz="4" w:space="0" w:color="auto"/>
              <w:left w:val="single" w:sz="7" w:space="0" w:color="000000"/>
              <w:bottom w:val="single" w:sz="4" w:space="0" w:color="auto"/>
              <w:right w:val="single" w:sz="7" w:space="0" w:color="000000"/>
            </w:tcBorders>
          </w:tcPr>
          <w:p w14:paraId="6DAE875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1000mm diameter</w:t>
            </w:r>
          </w:p>
        </w:tc>
        <w:tc>
          <w:tcPr>
            <w:tcW w:w="1350" w:type="dxa"/>
            <w:tcBorders>
              <w:top w:val="single" w:sz="4" w:space="0" w:color="auto"/>
              <w:left w:val="single" w:sz="7" w:space="0" w:color="000000"/>
              <w:bottom w:val="single" w:sz="4" w:space="0" w:color="auto"/>
              <w:right w:val="single" w:sz="7" w:space="0" w:color="000000"/>
            </w:tcBorders>
          </w:tcPr>
          <w:p w14:paraId="5B8B169B" w14:textId="77777777" w:rsidR="003D7107" w:rsidRDefault="003D7107" w:rsidP="006F0C9C">
            <w:r w:rsidRPr="00197161">
              <w:t>05</w:t>
            </w:r>
          </w:p>
        </w:tc>
        <w:tc>
          <w:tcPr>
            <w:tcW w:w="1170" w:type="dxa"/>
            <w:tcBorders>
              <w:top w:val="single" w:sz="4" w:space="0" w:color="auto"/>
              <w:left w:val="single" w:sz="7" w:space="0" w:color="000000"/>
              <w:bottom w:val="single" w:sz="4" w:space="0" w:color="auto"/>
              <w:right w:val="single" w:sz="7" w:space="0" w:color="000000"/>
            </w:tcBorders>
          </w:tcPr>
          <w:p w14:paraId="01EF17D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4C7283A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60314A6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5E002CC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47C1D210"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71A4838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4F55E7F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157D0947"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5421B33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7</w:t>
            </w:r>
            <w:r w:rsidRPr="00701FEB">
              <w:rPr>
                <w:b/>
              </w:rPr>
              <w:t>8</w:t>
            </w:r>
          </w:p>
        </w:tc>
        <w:tc>
          <w:tcPr>
            <w:tcW w:w="2168" w:type="dxa"/>
            <w:gridSpan w:val="2"/>
            <w:tcBorders>
              <w:top w:val="single" w:sz="4" w:space="0" w:color="auto"/>
              <w:left w:val="single" w:sz="7" w:space="0" w:color="000000"/>
              <w:bottom w:val="single" w:sz="4" w:space="0" w:color="auto"/>
              <w:right w:val="single" w:sz="7" w:space="0" w:color="000000"/>
            </w:tcBorders>
          </w:tcPr>
          <w:p w14:paraId="2BE5E4C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Minipak Generic II</w:t>
            </w:r>
          </w:p>
          <w:p w14:paraId="2D869A4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Controller</w:t>
            </w:r>
          </w:p>
        </w:tc>
        <w:tc>
          <w:tcPr>
            <w:tcW w:w="1350" w:type="dxa"/>
            <w:tcBorders>
              <w:top w:val="single" w:sz="4" w:space="0" w:color="auto"/>
              <w:left w:val="single" w:sz="7" w:space="0" w:color="000000"/>
              <w:bottom w:val="single" w:sz="4" w:space="0" w:color="auto"/>
              <w:right w:val="single" w:sz="7" w:space="0" w:color="000000"/>
            </w:tcBorders>
          </w:tcPr>
          <w:p w14:paraId="1FD99CE4" w14:textId="77777777" w:rsidR="003D7107" w:rsidRDefault="003D7107" w:rsidP="006F0C9C">
            <w:r w:rsidRPr="00614F1D">
              <w:t>05</w:t>
            </w:r>
          </w:p>
        </w:tc>
        <w:tc>
          <w:tcPr>
            <w:tcW w:w="1170" w:type="dxa"/>
            <w:tcBorders>
              <w:top w:val="single" w:sz="4" w:space="0" w:color="auto"/>
              <w:left w:val="single" w:sz="7" w:space="0" w:color="000000"/>
              <w:bottom w:val="single" w:sz="4" w:space="0" w:color="auto"/>
              <w:right w:val="single" w:sz="7" w:space="0" w:color="000000"/>
            </w:tcBorders>
          </w:tcPr>
          <w:p w14:paraId="7A649D6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00F7A30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3736345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3581A2B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494B96D3"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73E608C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5AEB71E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38CD87ED"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78D9AD4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p>
          <w:p w14:paraId="51D95761" w14:textId="77777777" w:rsidR="003D7107" w:rsidRPr="00701FEB" w:rsidRDefault="003D7107" w:rsidP="006F0C9C">
            <w:pPr>
              <w:rPr>
                <w:b/>
              </w:rPr>
            </w:pPr>
            <w:r w:rsidRPr="00701FEB">
              <w:rPr>
                <w:b/>
              </w:rPr>
              <w:t>1</w:t>
            </w:r>
            <w:r>
              <w:rPr>
                <w:b/>
              </w:rPr>
              <w:t>7</w:t>
            </w:r>
            <w:r w:rsidRPr="00701FEB">
              <w:rPr>
                <w:b/>
              </w:rPr>
              <w:t>9</w:t>
            </w:r>
          </w:p>
        </w:tc>
        <w:tc>
          <w:tcPr>
            <w:tcW w:w="2168" w:type="dxa"/>
            <w:gridSpan w:val="2"/>
            <w:tcBorders>
              <w:top w:val="single" w:sz="4" w:space="0" w:color="auto"/>
              <w:left w:val="single" w:sz="7" w:space="0" w:color="000000"/>
              <w:bottom w:val="single" w:sz="4" w:space="0" w:color="auto"/>
              <w:right w:val="single" w:sz="7" w:space="0" w:color="000000"/>
            </w:tcBorders>
          </w:tcPr>
          <w:p w14:paraId="19FA154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Return air sensor</w:t>
            </w:r>
          </w:p>
          <w:p w14:paraId="2A102ED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3m-RJ Plug</w:t>
            </w:r>
          </w:p>
        </w:tc>
        <w:tc>
          <w:tcPr>
            <w:tcW w:w="1350" w:type="dxa"/>
            <w:tcBorders>
              <w:top w:val="single" w:sz="4" w:space="0" w:color="auto"/>
              <w:left w:val="single" w:sz="7" w:space="0" w:color="000000"/>
              <w:bottom w:val="single" w:sz="4" w:space="0" w:color="auto"/>
              <w:right w:val="single" w:sz="7" w:space="0" w:color="000000"/>
            </w:tcBorders>
          </w:tcPr>
          <w:p w14:paraId="49E208AF" w14:textId="77777777" w:rsidR="003D7107" w:rsidRDefault="003D7107" w:rsidP="006F0C9C">
            <w:r w:rsidRPr="00614F1D">
              <w:t>05</w:t>
            </w:r>
          </w:p>
        </w:tc>
        <w:tc>
          <w:tcPr>
            <w:tcW w:w="1170" w:type="dxa"/>
            <w:tcBorders>
              <w:top w:val="single" w:sz="4" w:space="0" w:color="auto"/>
              <w:left w:val="single" w:sz="7" w:space="0" w:color="000000"/>
              <w:bottom w:val="single" w:sz="4" w:space="0" w:color="auto"/>
              <w:right w:val="single" w:sz="7" w:space="0" w:color="000000"/>
            </w:tcBorders>
          </w:tcPr>
          <w:p w14:paraId="7F73F0D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1DEB956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71CFE29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4F34A7F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321C011A"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7763048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2CB1B73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02A8D98"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3FE4609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8</w:t>
            </w:r>
            <w:r w:rsidRPr="00701FEB">
              <w:rPr>
                <w:b/>
              </w:rPr>
              <w:t>0</w:t>
            </w:r>
          </w:p>
        </w:tc>
        <w:tc>
          <w:tcPr>
            <w:tcW w:w="2168" w:type="dxa"/>
            <w:gridSpan w:val="2"/>
            <w:tcBorders>
              <w:top w:val="single" w:sz="4" w:space="0" w:color="auto"/>
              <w:left w:val="single" w:sz="7" w:space="0" w:color="000000"/>
              <w:bottom w:val="single" w:sz="4" w:space="0" w:color="auto"/>
              <w:right w:val="single" w:sz="7" w:space="0" w:color="000000"/>
            </w:tcBorders>
            <w:vAlign w:val="bottom"/>
          </w:tcPr>
          <w:p w14:paraId="375B7F37" w14:textId="77777777" w:rsidR="003D7107" w:rsidRPr="00701FEB" w:rsidRDefault="003D7107" w:rsidP="006F0C9C">
            <w:pPr>
              <w:rPr>
                <w:b/>
              </w:rPr>
            </w:pPr>
            <w:r w:rsidRPr="00701FEB">
              <w:rPr>
                <w:b/>
              </w:rPr>
              <w:t>Fan Motors 180W - 220V D/S</w:t>
            </w:r>
          </w:p>
        </w:tc>
        <w:tc>
          <w:tcPr>
            <w:tcW w:w="1350" w:type="dxa"/>
            <w:tcBorders>
              <w:top w:val="single" w:sz="4" w:space="0" w:color="auto"/>
              <w:left w:val="single" w:sz="7" w:space="0" w:color="000000"/>
              <w:bottom w:val="single" w:sz="4" w:space="0" w:color="auto"/>
              <w:right w:val="single" w:sz="7" w:space="0" w:color="000000"/>
            </w:tcBorders>
          </w:tcPr>
          <w:p w14:paraId="4C2C3773" w14:textId="77777777" w:rsidR="003D7107" w:rsidRDefault="003D7107" w:rsidP="006F0C9C">
            <w:r w:rsidRPr="00614F1D">
              <w:t>05</w:t>
            </w:r>
          </w:p>
        </w:tc>
        <w:tc>
          <w:tcPr>
            <w:tcW w:w="1170" w:type="dxa"/>
            <w:tcBorders>
              <w:top w:val="single" w:sz="4" w:space="0" w:color="auto"/>
              <w:left w:val="single" w:sz="7" w:space="0" w:color="000000"/>
              <w:bottom w:val="single" w:sz="4" w:space="0" w:color="auto"/>
              <w:right w:val="single" w:sz="7" w:space="0" w:color="000000"/>
            </w:tcBorders>
          </w:tcPr>
          <w:p w14:paraId="575801C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664928A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1FAA589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6514F68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7042DEA0"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50639FC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18F6691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3E47BC9B"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3B86CBD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8</w:t>
            </w:r>
            <w:r w:rsidRPr="00701FEB">
              <w:rPr>
                <w:b/>
              </w:rPr>
              <w:t>1</w:t>
            </w:r>
          </w:p>
        </w:tc>
        <w:tc>
          <w:tcPr>
            <w:tcW w:w="2168" w:type="dxa"/>
            <w:gridSpan w:val="2"/>
            <w:tcBorders>
              <w:top w:val="single" w:sz="4" w:space="0" w:color="auto"/>
              <w:left w:val="single" w:sz="7" w:space="0" w:color="000000"/>
              <w:bottom w:val="single" w:sz="4" w:space="0" w:color="auto"/>
              <w:right w:val="single" w:sz="7" w:space="0" w:color="000000"/>
            </w:tcBorders>
            <w:vAlign w:val="bottom"/>
          </w:tcPr>
          <w:p w14:paraId="3D461BB2" w14:textId="77777777" w:rsidR="003D7107" w:rsidRPr="00701FEB" w:rsidRDefault="003D7107" w:rsidP="006F0C9C">
            <w:pPr>
              <w:rPr>
                <w:b/>
              </w:rPr>
            </w:pPr>
            <w:r w:rsidRPr="00701FEB">
              <w:rPr>
                <w:b/>
              </w:rPr>
              <w:t xml:space="preserve">H48 High Acid Driers </w:t>
            </w:r>
          </w:p>
        </w:tc>
        <w:tc>
          <w:tcPr>
            <w:tcW w:w="1350" w:type="dxa"/>
            <w:tcBorders>
              <w:top w:val="single" w:sz="4" w:space="0" w:color="auto"/>
              <w:left w:val="single" w:sz="7" w:space="0" w:color="000000"/>
              <w:bottom w:val="single" w:sz="4" w:space="0" w:color="auto"/>
              <w:right w:val="single" w:sz="7" w:space="0" w:color="000000"/>
            </w:tcBorders>
          </w:tcPr>
          <w:p w14:paraId="45A13E6D" w14:textId="77777777" w:rsidR="003D7107" w:rsidRDefault="003D7107" w:rsidP="006F0C9C">
            <w:r w:rsidRPr="00614F1D">
              <w:t>05</w:t>
            </w:r>
          </w:p>
        </w:tc>
        <w:tc>
          <w:tcPr>
            <w:tcW w:w="1170" w:type="dxa"/>
            <w:tcBorders>
              <w:top w:val="single" w:sz="4" w:space="0" w:color="auto"/>
              <w:left w:val="single" w:sz="7" w:space="0" w:color="000000"/>
              <w:bottom w:val="single" w:sz="4" w:space="0" w:color="auto"/>
              <w:right w:val="single" w:sz="7" w:space="0" w:color="000000"/>
            </w:tcBorders>
          </w:tcPr>
          <w:p w14:paraId="55E4AF5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412885D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4AA330A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718EE65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12285A40"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311B026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7438B36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7E308F66"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611B4AB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8</w:t>
            </w:r>
            <w:r w:rsidRPr="00701FEB">
              <w:rPr>
                <w:b/>
              </w:rPr>
              <w:t>2</w:t>
            </w:r>
          </w:p>
        </w:tc>
        <w:tc>
          <w:tcPr>
            <w:tcW w:w="2168" w:type="dxa"/>
            <w:gridSpan w:val="2"/>
            <w:tcBorders>
              <w:top w:val="single" w:sz="4" w:space="0" w:color="auto"/>
              <w:left w:val="single" w:sz="7" w:space="0" w:color="000000"/>
              <w:bottom w:val="single" w:sz="4" w:space="0" w:color="auto"/>
              <w:right w:val="single" w:sz="7" w:space="0" w:color="000000"/>
            </w:tcBorders>
            <w:vAlign w:val="bottom"/>
          </w:tcPr>
          <w:p w14:paraId="6F0E4876" w14:textId="77777777" w:rsidR="003D7107" w:rsidRPr="00701FEB" w:rsidRDefault="003D7107" w:rsidP="006F0C9C">
            <w:pPr>
              <w:rPr>
                <w:b/>
              </w:rPr>
            </w:pPr>
            <w:r w:rsidRPr="00701FEB">
              <w:rPr>
                <w:b/>
              </w:rPr>
              <w:t xml:space="preserve">H100 High Acid Driers </w:t>
            </w:r>
          </w:p>
        </w:tc>
        <w:tc>
          <w:tcPr>
            <w:tcW w:w="1350" w:type="dxa"/>
            <w:tcBorders>
              <w:top w:val="single" w:sz="4" w:space="0" w:color="auto"/>
              <w:left w:val="single" w:sz="7" w:space="0" w:color="000000"/>
              <w:bottom w:val="single" w:sz="4" w:space="0" w:color="auto"/>
              <w:right w:val="single" w:sz="7" w:space="0" w:color="000000"/>
            </w:tcBorders>
          </w:tcPr>
          <w:p w14:paraId="11FECBFC" w14:textId="77777777" w:rsidR="003D7107" w:rsidRDefault="003D7107" w:rsidP="006F0C9C">
            <w:r w:rsidRPr="00614F1D">
              <w:t>05</w:t>
            </w:r>
          </w:p>
        </w:tc>
        <w:tc>
          <w:tcPr>
            <w:tcW w:w="1170" w:type="dxa"/>
            <w:tcBorders>
              <w:top w:val="single" w:sz="4" w:space="0" w:color="auto"/>
              <w:left w:val="single" w:sz="7" w:space="0" w:color="000000"/>
              <w:bottom w:val="single" w:sz="4" w:space="0" w:color="auto"/>
              <w:right w:val="single" w:sz="7" w:space="0" w:color="000000"/>
            </w:tcBorders>
          </w:tcPr>
          <w:p w14:paraId="76E4326C"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494" w:type="dxa"/>
            <w:tcBorders>
              <w:top w:val="single" w:sz="4" w:space="0" w:color="auto"/>
              <w:left w:val="single" w:sz="7" w:space="0" w:color="000000"/>
              <w:bottom w:val="single" w:sz="4" w:space="0" w:color="auto"/>
              <w:right w:val="single" w:sz="4" w:space="0" w:color="auto"/>
            </w:tcBorders>
          </w:tcPr>
          <w:p w14:paraId="2B6F5C1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6A2B8AF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237FAFB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748545AA"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37CE757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067CD62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18C46E35"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27FA383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8</w:t>
            </w:r>
            <w:r w:rsidRPr="00701FEB">
              <w:rPr>
                <w:b/>
              </w:rPr>
              <w:t>3</w:t>
            </w:r>
          </w:p>
        </w:tc>
        <w:tc>
          <w:tcPr>
            <w:tcW w:w="2168" w:type="dxa"/>
            <w:gridSpan w:val="2"/>
            <w:tcBorders>
              <w:top w:val="single" w:sz="4" w:space="0" w:color="auto"/>
              <w:left w:val="single" w:sz="7" w:space="0" w:color="000000"/>
              <w:bottom w:val="single" w:sz="4" w:space="0" w:color="auto"/>
              <w:right w:val="single" w:sz="7" w:space="0" w:color="000000"/>
            </w:tcBorders>
          </w:tcPr>
          <w:p w14:paraId="454B48B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16.0 kw contactor</w:t>
            </w:r>
          </w:p>
        </w:tc>
        <w:tc>
          <w:tcPr>
            <w:tcW w:w="1350" w:type="dxa"/>
            <w:tcBorders>
              <w:top w:val="single" w:sz="4" w:space="0" w:color="auto"/>
              <w:left w:val="single" w:sz="7" w:space="0" w:color="000000"/>
              <w:bottom w:val="single" w:sz="4" w:space="0" w:color="auto"/>
              <w:right w:val="single" w:sz="7" w:space="0" w:color="000000"/>
            </w:tcBorders>
          </w:tcPr>
          <w:p w14:paraId="74312077" w14:textId="77777777" w:rsidR="003D7107" w:rsidRDefault="003D7107" w:rsidP="006F0C9C">
            <w:r w:rsidRPr="00614F1D">
              <w:t>05</w:t>
            </w:r>
          </w:p>
        </w:tc>
        <w:tc>
          <w:tcPr>
            <w:tcW w:w="1170" w:type="dxa"/>
            <w:tcBorders>
              <w:top w:val="single" w:sz="4" w:space="0" w:color="auto"/>
              <w:left w:val="single" w:sz="7" w:space="0" w:color="000000"/>
              <w:bottom w:val="single" w:sz="4" w:space="0" w:color="auto"/>
              <w:right w:val="single" w:sz="7" w:space="0" w:color="000000"/>
            </w:tcBorders>
          </w:tcPr>
          <w:p w14:paraId="1BB777D5"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687CF0E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1C33D06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0ACEAF2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36221355"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544C652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11D0F7F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23021040"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42C4ADB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8</w:t>
            </w:r>
            <w:r w:rsidRPr="00701FEB">
              <w:rPr>
                <w:b/>
              </w:rPr>
              <w:t>4</w:t>
            </w:r>
          </w:p>
        </w:tc>
        <w:tc>
          <w:tcPr>
            <w:tcW w:w="2168" w:type="dxa"/>
            <w:gridSpan w:val="2"/>
            <w:tcBorders>
              <w:top w:val="single" w:sz="4" w:space="0" w:color="auto"/>
              <w:left w:val="single" w:sz="7" w:space="0" w:color="000000"/>
              <w:bottom w:val="single" w:sz="4" w:space="0" w:color="auto"/>
              <w:right w:val="single" w:sz="7" w:space="0" w:color="000000"/>
            </w:tcBorders>
          </w:tcPr>
          <w:p w14:paraId="0E4808E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Crank case heater 110 v chiller</w:t>
            </w:r>
          </w:p>
        </w:tc>
        <w:tc>
          <w:tcPr>
            <w:tcW w:w="1350" w:type="dxa"/>
            <w:tcBorders>
              <w:top w:val="single" w:sz="4" w:space="0" w:color="auto"/>
              <w:left w:val="single" w:sz="7" w:space="0" w:color="000000"/>
              <w:bottom w:val="single" w:sz="4" w:space="0" w:color="auto"/>
              <w:right w:val="single" w:sz="7" w:space="0" w:color="000000"/>
            </w:tcBorders>
          </w:tcPr>
          <w:p w14:paraId="7C89BF08" w14:textId="77777777" w:rsidR="003D7107" w:rsidRDefault="003D7107" w:rsidP="006F0C9C">
            <w:r w:rsidRPr="00614F1D">
              <w:t>05</w:t>
            </w:r>
          </w:p>
        </w:tc>
        <w:tc>
          <w:tcPr>
            <w:tcW w:w="1170" w:type="dxa"/>
            <w:tcBorders>
              <w:top w:val="single" w:sz="4" w:space="0" w:color="auto"/>
              <w:left w:val="single" w:sz="7" w:space="0" w:color="000000"/>
              <w:bottom w:val="single" w:sz="4" w:space="0" w:color="auto"/>
              <w:right w:val="single" w:sz="7" w:space="0" w:color="000000"/>
            </w:tcBorders>
          </w:tcPr>
          <w:p w14:paraId="4B729C8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06ECB6C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422D875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67AD657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021AC97F"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58B0CE4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11E5412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5044BA55"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213623D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8</w:t>
            </w:r>
            <w:r w:rsidRPr="00701FEB">
              <w:rPr>
                <w:b/>
              </w:rPr>
              <w:t>5</w:t>
            </w:r>
          </w:p>
        </w:tc>
        <w:tc>
          <w:tcPr>
            <w:tcW w:w="2168" w:type="dxa"/>
            <w:gridSpan w:val="2"/>
            <w:tcBorders>
              <w:top w:val="single" w:sz="4" w:space="0" w:color="auto"/>
              <w:left w:val="single" w:sz="7" w:space="0" w:color="000000"/>
              <w:bottom w:val="single" w:sz="4" w:space="0" w:color="auto"/>
              <w:right w:val="single" w:sz="7" w:space="0" w:color="000000"/>
            </w:tcBorders>
          </w:tcPr>
          <w:p w14:paraId="350AD37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Inverter compressor</w:t>
            </w:r>
          </w:p>
        </w:tc>
        <w:tc>
          <w:tcPr>
            <w:tcW w:w="1350" w:type="dxa"/>
            <w:tcBorders>
              <w:top w:val="single" w:sz="4" w:space="0" w:color="auto"/>
              <w:left w:val="single" w:sz="7" w:space="0" w:color="000000"/>
              <w:bottom w:val="single" w:sz="4" w:space="0" w:color="auto"/>
              <w:right w:val="single" w:sz="7" w:space="0" w:color="000000"/>
            </w:tcBorders>
          </w:tcPr>
          <w:p w14:paraId="7B5F5192" w14:textId="77777777" w:rsidR="003D7107" w:rsidRDefault="003D7107" w:rsidP="006F0C9C">
            <w:r w:rsidRPr="00614F1D">
              <w:t>05</w:t>
            </w:r>
          </w:p>
        </w:tc>
        <w:tc>
          <w:tcPr>
            <w:tcW w:w="1170" w:type="dxa"/>
            <w:tcBorders>
              <w:top w:val="single" w:sz="4" w:space="0" w:color="auto"/>
              <w:left w:val="single" w:sz="7" w:space="0" w:color="000000"/>
              <w:bottom w:val="single" w:sz="4" w:space="0" w:color="auto"/>
              <w:right w:val="single" w:sz="7" w:space="0" w:color="000000"/>
            </w:tcBorders>
          </w:tcPr>
          <w:p w14:paraId="12C949F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4F2799B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3D40ED8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7EE52B0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38B0CDB0"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71CFB57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4871C94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325CE516"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77AD388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lastRenderedPageBreak/>
              <w:t>1</w:t>
            </w:r>
            <w:r>
              <w:rPr>
                <w:b/>
              </w:rPr>
              <w:t>8</w:t>
            </w:r>
            <w:r w:rsidRPr="00701FEB">
              <w:rPr>
                <w:b/>
              </w:rPr>
              <w:t>6</w:t>
            </w:r>
          </w:p>
        </w:tc>
        <w:tc>
          <w:tcPr>
            <w:tcW w:w="2168" w:type="dxa"/>
            <w:gridSpan w:val="2"/>
            <w:tcBorders>
              <w:top w:val="single" w:sz="4" w:space="0" w:color="auto"/>
              <w:left w:val="single" w:sz="7" w:space="0" w:color="000000"/>
              <w:bottom w:val="single" w:sz="4" w:space="0" w:color="auto"/>
              <w:right w:val="single" w:sz="7" w:space="0" w:color="000000"/>
            </w:tcBorders>
          </w:tcPr>
          <w:p w14:paraId="4B5E713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Rectifier pc board</w:t>
            </w:r>
          </w:p>
        </w:tc>
        <w:tc>
          <w:tcPr>
            <w:tcW w:w="1350" w:type="dxa"/>
            <w:tcBorders>
              <w:top w:val="single" w:sz="4" w:space="0" w:color="auto"/>
              <w:left w:val="single" w:sz="7" w:space="0" w:color="000000"/>
              <w:bottom w:val="single" w:sz="4" w:space="0" w:color="auto"/>
              <w:right w:val="single" w:sz="7" w:space="0" w:color="000000"/>
            </w:tcBorders>
          </w:tcPr>
          <w:p w14:paraId="012AA45A" w14:textId="77777777" w:rsidR="003D7107" w:rsidRDefault="003D7107" w:rsidP="006F0C9C">
            <w:r w:rsidRPr="00614F1D">
              <w:t>05</w:t>
            </w:r>
          </w:p>
        </w:tc>
        <w:tc>
          <w:tcPr>
            <w:tcW w:w="1170" w:type="dxa"/>
            <w:tcBorders>
              <w:top w:val="single" w:sz="4" w:space="0" w:color="auto"/>
              <w:left w:val="single" w:sz="7" w:space="0" w:color="000000"/>
              <w:bottom w:val="single" w:sz="4" w:space="0" w:color="auto"/>
              <w:right w:val="single" w:sz="7" w:space="0" w:color="000000"/>
            </w:tcBorders>
          </w:tcPr>
          <w:p w14:paraId="5BEFC1D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17EC81A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6737484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4EDC866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7D1C5F73" w14:textId="77777777" w:rsidR="003D7107" w:rsidRPr="00656454"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4486B6A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7F1A633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42AE88B" w14:textId="77777777" w:rsidTr="006F0C9C">
        <w:tblPrEx>
          <w:tblCellMar>
            <w:top w:w="0" w:type="dxa"/>
            <w:bottom w:w="0" w:type="dxa"/>
          </w:tblCellMar>
        </w:tblPrEx>
        <w:trPr>
          <w:trHeight w:val="564"/>
        </w:trPr>
        <w:tc>
          <w:tcPr>
            <w:tcW w:w="13230" w:type="dxa"/>
            <w:gridSpan w:val="13"/>
            <w:tcBorders>
              <w:top w:val="single" w:sz="4" w:space="0" w:color="auto"/>
              <w:left w:val="single" w:sz="7" w:space="0" w:color="000000"/>
              <w:bottom w:val="single" w:sz="4" w:space="0" w:color="auto"/>
              <w:right w:val="single" w:sz="4" w:space="0" w:color="auto"/>
            </w:tcBorders>
          </w:tcPr>
          <w:p w14:paraId="30CD482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r w:rsidRPr="00701FEB">
              <w:rPr>
                <w:b/>
              </w:rPr>
              <w:t xml:space="preserve">                                                                                                                            </w:t>
            </w:r>
            <w:r>
              <w:rPr>
                <w:b/>
              </w:rPr>
              <w:t xml:space="preserve">                                                                                            SUB-TOTAL- 8</w:t>
            </w:r>
          </w:p>
        </w:tc>
        <w:tc>
          <w:tcPr>
            <w:tcW w:w="2880" w:type="dxa"/>
            <w:gridSpan w:val="2"/>
            <w:tcBorders>
              <w:top w:val="single" w:sz="4" w:space="0" w:color="auto"/>
              <w:left w:val="single" w:sz="4" w:space="0" w:color="auto"/>
              <w:bottom w:val="single" w:sz="4" w:space="0" w:color="auto"/>
              <w:right w:val="single" w:sz="7" w:space="0" w:color="000000"/>
            </w:tcBorders>
          </w:tcPr>
          <w:p w14:paraId="4E55946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D40E1C" w14:paraId="00344797" w14:textId="77777777" w:rsidTr="006F0C9C">
        <w:tblPrEx>
          <w:tblCellMar>
            <w:top w:w="0" w:type="dxa"/>
            <w:left w:w="108" w:type="dxa"/>
            <w:bottom w:w="0" w:type="dxa"/>
            <w:right w:w="108" w:type="dxa"/>
          </w:tblCellMar>
          <w:tblLook w:val="04A0" w:firstRow="1" w:lastRow="0" w:firstColumn="1" w:lastColumn="0" w:noHBand="0" w:noVBand="1"/>
        </w:tblPrEx>
        <w:trPr>
          <w:gridAfter w:val="1"/>
          <w:wAfter w:w="31" w:type="dxa"/>
          <w:trHeight w:val="745"/>
        </w:trPr>
        <w:tc>
          <w:tcPr>
            <w:tcW w:w="900" w:type="dxa"/>
            <w:gridSpan w:val="2"/>
            <w:tcBorders>
              <w:top w:val="single" w:sz="8" w:space="0" w:color="auto"/>
              <w:left w:val="single" w:sz="8" w:space="0" w:color="auto"/>
              <w:bottom w:val="single" w:sz="8" w:space="0" w:color="auto"/>
              <w:right w:val="single" w:sz="8" w:space="0" w:color="auto"/>
            </w:tcBorders>
            <w:shd w:val="clear" w:color="000000" w:fill="A6A6A6"/>
            <w:hideMark/>
          </w:tcPr>
          <w:p w14:paraId="3D27EE0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Item</w:t>
            </w:r>
          </w:p>
          <w:p w14:paraId="3FE30145" w14:textId="77777777" w:rsidR="003D7107" w:rsidRPr="00D40E1C" w:rsidRDefault="003D7107" w:rsidP="006F0C9C">
            <w:pPr>
              <w:rPr>
                <w:b/>
                <w:bCs/>
              </w:rPr>
            </w:pPr>
            <w:r w:rsidRPr="00701FEB">
              <w:rPr>
                <w:b/>
              </w:rPr>
              <w:t>No</w:t>
            </w:r>
          </w:p>
        </w:tc>
        <w:tc>
          <w:tcPr>
            <w:tcW w:w="2160" w:type="dxa"/>
            <w:tcBorders>
              <w:top w:val="single" w:sz="8" w:space="0" w:color="auto"/>
              <w:left w:val="nil"/>
              <w:bottom w:val="single" w:sz="8" w:space="0" w:color="auto"/>
              <w:right w:val="single" w:sz="8" w:space="0" w:color="auto"/>
            </w:tcBorders>
            <w:shd w:val="clear" w:color="000000" w:fill="A6A6A6"/>
            <w:hideMark/>
          </w:tcPr>
          <w:p w14:paraId="02B48A8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Description</w:t>
            </w:r>
          </w:p>
          <w:p w14:paraId="633374C5" w14:textId="77777777" w:rsidR="003D7107" w:rsidRPr="00D40E1C" w:rsidRDefault="003D7107" w:rsidP="006F0C9C">
            <w:pPr>
              <w:rPr>
                <w:b/>
                <w:bCs/>
              </w:rPr>
            </w:pPr>
            <w:r w:rsidRPr="00701FEB">
              <w:rPr>
                <w:b/>
              </w:rPr>
              <w:t>Servicing</w:t>
            </w:r>
          </w:p>
        </w:tc>
        <w:tc>
          <w:tcPr>
            <w:tcW w:w="1350" w:type="dxa"/>
            <w:tcBorders>
              <w:top w:val="single" w:sz="8" w:space="0" w:color="auto"/>
              <w:left w:val="nil"/>
              <w:bottom w:val="single" w:sz="8" w:space="0" w:color="auto"/>
              <w:right w:val="single" w:sz="8" w:space="0" w:color="auto"/>
            </w:tcBorders>
            <w:shd w:val="clear" w:color="000000" w:fill="A6A6A6"/>
            <w:vAlign w:val="center"/>
            <w:hideMark/>
          </w:tcPr>
          <w:p w14:paraId="4813A2F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1170" w:type="dxa"/>
            <w:tcBorders>
              <w:top w:val="single" w:sz="8" w:space="0" w:color="auto"/>
              <w:left w:val="nil"/>
              <w:bottom w:val="single" w:sz="8" w:space="0" w:color="auto"/>
              <w:right w:val="single" w:sz="8" w:space="0" w:color="auto"/>
            </w:tcBorders>
            <w:shd w:val="clear" w:color="000000" w:fill="A6A6A6"/>
            <w:hideMark/>
          </w:tcPr>
          <w:p w14:paraId="345F3F03" w14:textId="77777777" w:rsidR="003D7107" w:rsidRDefault="003D7107" w:rsidP="006F0C9C">
            <w:pPr>
              <w:spacing w:line="200" w:lineRule="exact"/>
              <w:jc w:val="center"/>
              <w:rPr>
                <w:b/>
              </w:rPr>
            </w:pPr>
          </w:p>
          <w:p w14:paraId="45011DCC" w14:textId="77777777" w:rsidR="003D7107" w:rsidRPr="00B03959" w:rsidRDefault="003D7107" w:rsidP="006F0C9C">
            <w:pPr>
              <w:spacing w:line="200" w:lineRule="exact"/>
              <w:jc w:val="center"/>
              <w:rPr>
                <w:b/>
              </w:rPr>
            </w:pPr>
            <w:r>
              <w:rPr>
                <w:b/>
              </w:rPr>
              <w:t>Unit Price</w:t>
            </w:r>
          </w:p>
          <w:p w14:paraId="56E0EE6E" w14:textId="77777777" w:rsidR="003D7107" w:rsidRDefault="003D7107" w:rsidP="006F0C9C">
            <w:pPr>
              <w:spacing w:line="200" w:lineRule="exact"/>
              <w:jc w:val="center"/>
              <w:rPr>
                <w:b/>
              </w:rPr>
            </w:pPr>
            <w:r>
              <w:rPr>
                <w:b/>
              </w:rPr>
              <w:t>Year 1</w:t>
            </w:r>
          </w:p>
          <w:p w14:paraId="0E27CB34" w14:textId="77777777" w:rsidR="003D7107" w:rsidRPr="00701FEB" w:rsidRDefault="003D7107" w:rsidP="006F0C9C">
            <w:pPr>
              <w:spacing w:line="200" w:lineRule="exact"/>
              <w:jc w:val="center"/>
              <w:rPr>
                <w:b/>
              </w:rPr>
            </w:pPr>
          </w:p>
          <w:p w14:paraId="27AB4A2E" w14:textId="77777777" w:rsidR="003D7107" w:rsidRPr="00701FEB" w:rsidRDefault="003D7107" w:rsidP="006F0C9C">
            <w:pPr>
              <w:spacing w:line="200" w:lineRule="exact"/>
              <w:rPr>
                <w:b/>
              </w:rPr>
            </w:pPr>
            <w:r w:rsidRPr="00701FEB">
              <w:rPr>
                <w:b/>
              </w:rPr>
              <w:t xml:space="preserve"> </w:t>
            </w:r>
          </w:p>
        </w:tc>
        <w:tc>
          <w:tcPr>
            <w:tcW w:w="1530" w:type="dxa"/>
            <w:gridSpan w:val="2"/>
            <w:tcBorders>
              <w:top w:val="single" w:sz="8" w:space="0" w:color="auto"/>
              <w:left w:val="nil"/>
              <w:bottom w:val="single" w:sz="8" w:space="0" w:color="auto"/>
              <w:right w:val="single" w:sz="8" w:space="0" w:color="auto"/>
            </w:tcBorders>
            <w:shd w:val="clear" w:color="000000" w:fill="A6A6A6"/>
            <w:hideMark/>
          </w:tcPr>
          <w:p w14:paraId="71499AB4"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2FC0DCFC" w14:textId="77777777" w:rsidR="003D7107" w:rsidRPr="00701FEB" w:rsidRDefault="003D7107" w:rsidP="006F0C9C">
            <w:pPr>
              <w:spacing w:line="200" w:lineRule="exact"/>
              <w:jc w:val="center"/>
              <w:rPr>
                <w:b/>
              </w:rPr>
            </w:pPr>
            <w:r>
              <w:rPr>
                <w:b/>
              </w:rPr>
              <w:t>Total for Year 1</w:t>
            </w:r>
          </w:p>
        </w:tc>
        <w:tc>
          <w:tcPr>
            <w:tcW w:w="1530" w:type="dxa"/>
            <w:gridSpan w:val="2"/>
            <w:tcBorders>
              <w:top w:val="single" w:sz="8" w:space="0" w:color="auto"/>
              <w:left w:val="nil"/>
              <w:bottom w:val="single" w:sz="8" w:space="0" w:color="auto"/>
              <w:right w:val="single" w:sz="8" w:space="0" w:color="auto"/>
            </w:tcBorders>
            <w:shd w:val="clear" w:color="000000" w:fill="A6A6A6"/>
            <w:hideMark/>
          </w:tcPr>
          <w:p w14:paraId="14EA711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0102168B" w14:textId="77777777" w:rsidR="003D7107" w:rsidRPr="00B03959" w:rsidRDefault="003D7107" w:rsidP="006F0C9C">
            <w:pPr>
              <w:spacing w:line="200" w:lineRule="exact"/>
              <w:jc w:val="center"/>
              <w:rPr>
                <w:b/>
              </w:rPr>
            </w:pPr>
            <w:r>
              <w:rPr>
                <w:b/>
              </w:rPr>
              <w:t>Unit Price</w:t>
            </w:r>
          </w:p>
          <w:p w14:paraId="48277E07" w14:textId="77777777" w:rsidR="003D7107" w:rsidRDefault="003D7107" w:rsidP="006F0C9C">
            <w:pPr>
              <w:spacing w:line="200" w:lineRule="exact"/>
              <w:jc w:val="center"/>
              <w:rPr>
                <w:b/>
              </w:rPr>
            </w:pPr>
            <w:r>
              <w:rPr>
                <w:b/>
              </w:rPr>
              <w:t>Year 2</w:t>
            </w:r>
          </w:p>
          <w:p w14:paraId="2E1AC0D7" w14:textId="77777777" w:rsidR="003D7107" w:rsidRPr="00701FEB" w:rsidRDefault="003D7107" w:rsidP="006F0C9C">
            <w:pPr>
              <w:spacing w:line="200" w:lineRule="exact"/>
              <w:rPr>
                <w:b/>
              </w:rPr>
            </w:pPr>
          </w:p>
        </w:tc>
        <w:tc>
          <w:tcPr>
            <w:tcW w:w="1890" w:type="dxa"/>
            <w:tcBorders>
              <w:top w:val="single" w:sz="8" w:space="0" w:color="auto"/>
              <w:left w:val="nil"/>
              <w:bottom w:val="single" w:sz="8" w:space="0" w:color="auto"/>
              <w:right w:val="single" w:sz="8" w:space="0" w:color="auto"/>
            </w:tcBorders>
            <w:shd w:val="clear" w:color="000000" w:fill="A6A6A6"/>
            <w:hideMark/>
          </w:tcPr>
          <w:p w14:paraId="5364C56E" w14:textId="77777777" w:rsidR="003D7107" w:rsidRDefault="003D7107" w:rsidP="006F0C9C">
            <w:pPr>
              <w:spacing w:line="200" w:lineRule="exact"/>
              <w:jc w:val="center"/>
              <w:rPr>
                <w:b/>
              </w:rPr>
            </w:pPr>
          </w:p>
          <w:p w14:paraId="5BF6F82F" w14:textId="77777777" w:rsidR="003D7107" w:rsidRDefault="003D7107" w:rsidP="006F0C9C">
            <w:pPr>
              <w:spacing w:line="200" w:lineRule="exact"/>
              <w:jc w:val="center"/>
              <w:rPr>
                <w:b/>
              </w:rPr>
            </w:pPr>
          </w:p>
          <w:p w14:paraId="2C9BFA2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620" w:type="dxa"/>
            <w:tcBorders>
              <w:top w:val="single" w:sz="8" w:space="0" w:color="auto"/>
              <w:left w:val="nil"/>
              <w:bottom w:val="single" w:sz="8" w:space="0" w:color="auto"/>
              <w:right w:val="single" w:sz="8" w:space="0" w:color="auto"/>
            </w:tcBorders>
            <w:shd w:val="clear" w:color="000000" w:fill="A6A6A6"/>
            <w:hideMark/>
          </w:tcPr>
          <w:p w14:paraId="76D81376"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A6F94A5" w14:textId="77777777" w:rsidR="003D7107" w:rsidRPr="00B03959" w:rsidRDefault="003D7107" w:rsidP="006F0C9C">
            <w:pPr>
              <w:spacing w:line="200" w:lineRule="exact"/>
              <w:jc w:val="center"/>
              <w:rPr>
                <w:b/>
              </w:rPr>
            </w:pPr>
            <w:r>
              <w:rPr>
                <w:b/>
              </w:rPr>
              <w:t>Unit Price</w:t>
            </w:r>
          </w:p>
          <w:p w14:paraId="05A664AC" w14:textId="77777777" w:rsidR="003D7107" w:rsidRDefault="003D7107" w:rsidP="006F0C9C">
            <w:pPr>
              <w:spacing w:line="200" w:lineRule="exact"/>
              <w:jc w:val="center"/>
              <w:rPr>
                <w:b/>
              </w:rPr>
            </w:pPr>
            <w:r>
              <w:rPr>
                <w:b/>
              </w:rPr>
              <w:t>Year 3</w:t>
            </w:r>
          </w:p>
          <w:p w14:paraId="5B70CF1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080" w:type="dxa"/>
            <w:gridSpan w:val="2"/>
            <w:tcBorders>
              <w:top w:val="single" w:sz="8" w:space="0" w:color="auto"/>
              <w:left w:val="nil"/>
              <w:bottom w:val="single" w:sz="8" w:space="0" w:color="auto"/>
              <w:right w:val="single" w:sz="8" w:space="0" w:color="auto"/>
            </w:tcBorders>
            <w:shd w:val="clear" w:color="000000" w:fill="A6A6A6"/>
            <w:hideMark/>
          </w:tcPr>
          <w:p w14:paraId="11C5461A"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81F156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2849" w:type="dxa"/>
            <w:tcBorders>
              <w:top w:val="single" w:sz="8" w:space="0" w:color="auto"/>
              <w:left w:val="nil"/>
              <w:bottom w:val="single" w:sz="8" w:space="0" w:color="auto"/>
              <w:right w:val="single" w:sz="8" w:space="0" w:color="auto"/>
            </w:tcBorders>
            <w:shd w:val="clear" w:color="000000" w:fill="A6A6A6"/>
            <w:hideMark/>
          </w:tcPr>
          <w:p w14:paraId="3B842472"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7770D11"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rPr>
                <w:b/>
              </w:rPr>
            </w:pPr>
            <w:r>
              <w:rPr>
                <w:b/>
              </w:rPr>
              <w:t>Total Amount</w:t>
            </w:r>
          </w:p>
          <w:p w14:paraId="0D3D355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Year (1,2 &amp; 3)</w:t>
            </w:r>
          </w:p>
        </w:tc>
      </w:tr>
      <w:tr w:rsidR="003D7107" w:rsidRPr="00701FEB" w14:paraId="3B077E33"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70AB1E6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8</w:t>
            </w:r>
            <w:r w:rsidRPr="00701FEB">
              <w:rPr>
                <w:b/>
              </w:rPr>
              <w:t>7</w:t>
            </w:r>
          </w:p>
        </w:tc>
        <w:tc>
          <w:tcPr>
            <w:tcW w:w="2168" w:type="dxa"/>
            <w:gridSpan w:val="2"/>
            <w:tcBorders>
              <w:top w:val="single" w:sz="4" w:space="0" w:color="auto"/>
              <w:left w:val="single" w:sz="7" w:space="0" w:color="000000"/>
              <w:bottom w:val="single" w:sz="4" w:space="0" w:color="auto"/>
              <w:right w:val="single" w:sz="7" w:space="0" w:color="000000"/>
            </w:tcBorders>
          </w:tcPr>
          <w:p w14:paraId="6FBB531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Inverter pc board</w:t>
            </w:r>
          </w:p>
        </w:tc>
        <w:tc>
          <w:tcPr>
            <w:tcW w:w="1350" w:type="dxa"/>
            <w:tcBorders>
              <w:top w:val="single" w:sz="4" w:space="0" w:color="auto"/>
              <w:left w:val="single" w:sz="7" w:space="0" w:color="000000"/>
              <w:bottom w:val="single" w:sz="4" w:space="0" w:color="auto"/>
              <w:right w:val="single" w:sz="7" w:space="0" w:color="000000"/>
            </w:tcBorders>
            <w:vAlign w:val="center"/>
          </w:tcPr>
          <w:p w14:paraId="006FFF5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05</w:t>
            </w:r>
          </w:p>
        </w:tc>
        <w:tc>
          <w:tcPr>
            <w:tcW w:w="1170" w:type="dxa"/>
            <w:tcBorders>
              <w:top w:val="single" w:sz="4" w:space="0" w:color="auto"/>
              <w:left w:val="single" w:sz="7" w:space="0" w:color="000000"/>
              <w:bottom w:val="single" w:sz="4" w:space="0" w:color="auto"/>
              <w:right w:val="single" w:sz="7" w:space="0" w:color="000000"/>
            </w:tcBorders>
          </w:tcPr>
          <w:p w14:paraId="63A2651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680C488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3A47DC1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71D3C8F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64D12DFA"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47DDBB0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205D6C1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778DF459"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298142F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8</w:t>
            </w:r>
            <w:r w:rsidRPr="00701FEB">
              <w:rPr>
                <w:b/>
              </w:rPr>
              <w:t>8</w:t>
            </w:r>
          </w:p>
        </w:tc>
        <w:tc>
          <w:tcPr>
            <w:tcW w:w="2168" w:type="dxa"/>
            <w:gridSpan w:val="2"/>
            <w:tcBorders>
              <w:top w:val="single" w:sz="4" w:space="0" w:color="auto"/>
              <w:left w:val="single" w:sz="7" w:space="0" w:color="000000"/>
              <w:bottom w:val="single" w:sz="4" w:space="0" w:color="auto"/>
              <w:right w:val="single" w:sz="7" w:space="0" w:color="000000"/>
            </w:tcBorders>
          </w:tcPr>
          <w:p w14:paraId="5EF1FE4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Main pc board</w:t>
            </w:r>
          </w:p>
        </w:tc>
        <w:tc>
          <w:tcPr>
            <w:tcW w:w="1350" w:type="dxa"/>
            <w:tcBorders>
              <w:top w:val="single" w:sz="4" w:space="0" w:color="auto"/>
              <w:left w:val="single" w:sz="7" w:space="0" w:color="000000"/>
              <w:bottom w:val="single" w:sz="4" w:space="0" w:color="auto"/>
              <w:right w:val="single" w:sz="7" w:space="0" w:color="000000"/>
            </w:tcBorders>
          </w:tcPr>
          <w:p w14:paraId="04B4C4C3" w14:textId="77777777" w:rsidR="003D7107" w:rsidRDefault="003D7107" w:rsidP="006F0C9C">
            <w:r w:rsidRPr="008D0048">
              <w:t>05</w:t>
            </w:r>
          </w:p>
        </w:tc>
        <w:tc>
          <w:tcPr>
            <w:tcW w:w="1170" w:type="dxa"/>
            <w:tcBorders>
              <w:top w:val="single" w:sz="4" w:space="0" w:color="auto"/>
              <w:left w:val="single" w:sz="7" w:space="0" w:color="000000"/>
              <w:bottom w:val="single" w:sz="4" w:space="0" w:color="auto"/>
              <w:right w:val="single" w:sz="7" w:space="0" w:color="000000"/>
            </w:tcBorders>
          </w:tcPr>
          <w:p w14:paraId="25ED0D9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122EF56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2E8A50C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0B4AD27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5079F594"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71CF056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2E0E598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1756247"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1BE3E5C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8</w:t>
            </w:r>
            <w:r w:rsidRPr="00701FEB">
              <w:rPr>
                <w:b/>
              </w:rPr>
              <w:t>9</w:t>
            </w:r>
          </w:p>
        </w:tc>
        <w:tc>
          <w:tcPr>
            <w:tcW w:w="2168" w:type="dxa"/>
            <w:gridSpan w:val="2"/>
            <w:tcBorders>
              <w:top w:val="single" w:sz="4" w:space="0" w:color="auto"/>
              <w:left w:val="single" w:sz="7" w:space="0" w:color="000000"/>
              <w:bottom w:val="single" w:sz="4" w:space="0" w:color="auto"/>
              <w:right w:val="single" w:sz="7" w:space="0" w:color="000000"/>
            </w:tcBorders>
          </w:tcPr>
          <w:p w14:paraId="10F2EF6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Power pc board</w:t>
            </w:r>
          </w:p>
        </w:tc>
        <w:tc>
          <w:tcPr>
            <w:tcW w:w="1350" w:type="dxa"/>
            <w:tcBorders>
              <w:top w:val="single" w:sz="4" w:space="0" w:color="auto"/>
              <w:left w:val="single" w:sz="7" w:space="0" w:color="000000"/>
              <w:bottom w:val="single" w:sz="4" w:space="0" w:color="auto"/>
              <w:right w:val="single" w:sz="7" w:space="0" w:color="000000"/>
            </w:tcBorders>
          </w:tcPr>
          <w:p w14:paraId="52D79378" w14:textId="77777777" w:rsidR="003D7107" w:rsidRDefault="003D7107" w:rsidP="006F0C9C">
            <w:r w:rsidRPr="008D0048">
              <w:t>05</w:t>
            </w:r>
          </w:p>
        </w:tc>
        <w:tc>
          <w:tcPr>
            <w:tcW w:w="1170" w:type="dxa"/>
            <w:tcBorders>
              <w:top w:val="single" w:sz="4" w:space="0" w:color="auto"/>
              <w:left w:val="single" w:sz="7" w:space="0" w:color="000000"/>
              <w:bottom w:val="single" w:sz="4" w:space="0" w:color="auto"/>
              <w:right w:val="single" w:sz="7" w:space="0" w:color="000000"/>
            </w:tcBorders>
          </w:tcPr>
          <w:p w14:paraId="334133E4"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67708EB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6420CB7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592B6AA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71A76640"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3E0AA06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38B98D7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60CA3C32"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4F48194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9</w:t>
            </w:r>
            <w:r w:rsidRPr="00701FEB">
              <w:rPr>
                <w:b/>
              </w:rPr>
              <w:t>0</w:t>
            </w:r>
          </w:p>
        </w:tc>
        <w:tc>
          <w:tcPr>
            <w:tcW w:w="2168" w:type="dxa"/>
            <w:gridSpan w:val="2"/>
            <w:tcBorders>
              <w:top w:val="single" w:sz="4" w:space="0" w:color="auto"/>
              <w:left w:val="single" w:sz="7" w:space="0" w:color="000000"/>
              <w:bottom w:val="single" w:sz="4" w:space="0" w:color="auto"/>
              <w:right w:val="single" w:sz="7" w:space="0" w:color="000000"/>
            </w:tcBorders>
          </w:tcPr>
          <w:p w14:paraId="1BFEB0A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ZR36K3E-PFT-522 Stub Tube</w:t>
            </w:r>
          </w:p>
        </w:tc>
        <w:tc>
          <w:tcPr>
            <w:tcW w:w="1350" w:type="dxa"/>
            <w:tcBorders>
              <w:top w:val="single" w:sz="4" w:space="0" w:color="auto"/>
              <w:left w:val="single" w:sz="7" w:space="0" w:color="000000"/>
              <w:bottom w:val="single" w:sz="4" w:space="0" w:color="auto"/>
              <w:right w:val="single" w:sz="7" w:space="0" w:color="000000"/>
            </w:tcBorders>
          </w:tcPr>
          <w:p w14:paraId="14CCCEAB" w14:textId="77777777" w:rsidR="003D7107" w:rsidRDefault="003D7107" w:rsidP="006F0C9C">
            <w:r w:rsidRPr="008D0048">
              <w:t>05</w:t>
            </w:r>
          </w:p>
        </w:tc>
        <w:tc>
          <w:tcPr>
            <w:tcW w:w="1170" w:type="dxa"/>
            <w:tcBorders>
              <w:top w:val="single" w:sz="4" w:space="0" w:color="auto"/>
              <w:left w:val="single" w:sz="7" w:space="0" w:color="000000"/>
              <w:bottom w:val="single" w:sz="4" w:space="0" w:color="auto"/>
              <w:right w:val="single" w:sz="7" w:space="0" w:color="000000"/>
            </w:tcBorders>
          </w:tcPr>
          <w:p w14:paraId="1021263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62C44A12"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1F5A8DE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70037A7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507DF801"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0BA0110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16B960F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6AB4F8E0"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4974412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9</w:t>
            </w:r>
            <w:r w:rsidRPr="00701FEB">
              <w:rPr>
                <w:b/>
              </w:rPr>
              <w:t>1</w:t>
            </w:r>
          </w:p>
        </w:tc>
        <w:tc>
          <w:tcPr>
            <w:tcW w:w="2168" w:type="dxa"/>
            <w:gridSpan w:val="2"/>
            <w:tcBorders>
              <w:top w:val="single" w:sz="4" w:space="0" w:color="auto"/>
              <w:left w:val="single" w:sz="7" w:space="0" w:color="000000"/>
              <w:bottom w:val="single" w:sz="4" w:space="0" w:color="auto"/>
              <w:right w:val="single" w:sz="7" w:space="0" w:color="000000"/>
            </w:tcBorders>
          </w:tcPr>
          <w:p w14:paraId="0BF439B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FH5540E/38F compressor</w:t>
            </w:r>
          </w:p>
        </w:tc>
        <w:tc>
          <w:tcPr>
            <w:tcW w:w="1350" w:type="dxa"/>
            <w:tcBorders>
              <w:top w:val="single" w:sz="4" w:space="0" w:color="auto"/>
              <w:left w:val="single" w:sz="7" w:space="0" w:color="000000"/>
              <w:bottom w:val="single" w:sz="4" w:space="0" w:color="auto"/>
              <w:right w:val="single" w:sz="7" w:space="0" w:color="000000"/>
            </w:tcBorders>
          </w:tcPr>
          <w:p w14:paraId="33577621" w14:textId="77777777" w:rsidR="003D7107" w:rsidRDefault="003D7107" w:rsidP="006F0C9C">
            <w:r w:rsidRPr="008D0048">
              <w:t>05</w:t>
            </w:r>
          </w:p>
        </w:tc>
        <w:tc>
          <w:tcPr>
            <w:tcW w:w="1170" w:type="dxa"/>
            <w:tcBorders>
              <w:top w:val="single" w:sz="4" w:space="0" w:color="auto"/>
              <w:left w:val="single" w:sz="7" w:space="0" w:color="000000"/>
              <w:bottom w:val="single" w:sz="4" w:space="0" w:color="auto"/>
              <w:right w:val="single" w:sz="7" w:space="0" w:color="000000"/>
            </w:tcBorders>
          </w:tcPr>
          <w:p w14:paraId="3D5B967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7DA95D0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6563B08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3C78588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6FE81371"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353EDA4D"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4749866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477BC5F"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3BBC87B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9</w:t>
            </w:r>
            <w:r w:rsidRPr="00701FEB">
              <w:rPr>
                <w:b/>
              </w:rPr>
              <w:t>2</w:t>
            </w:r>
          </w:p>
        </w:tc>
        <w:tc>
          <w:tcPr>
            <w:tcW w:w="2168" w:type="dxa"/>
            <w:gridSpan w:val="2"/>
            <w:tcBorders>
              <w:top w:val="single" w:sz="4" w:space="0" w:color="auto"/>
              <w:left w:val="single" w:sz="7" w:space="0" w:color="000000"/>
              <w:bottom w:val="single" w:sz="4" w:space="0" w:color="auto"/>
              <w:right w:val="single" w:sz="7" w:space="0" w:color="000000"/>
            </w:tcBorders>
          </w:tcPr>
          <w:p w14:paraId="4AAF1EE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 xml:space="preserve">ELECTRICAL PARTS </w:t>
            </w:r>
          </w:p>
        </w:tc>
        <w:tc>
          <w:tcPr>
            <w:tcW w:w="1350" w:type="dxa"/>
            <w:tcBorders>
              <w:top w:val="single" w:sz="4" w:space="0" w:color="auto"/>
              <w:left w:val="single" w:sz="7" w:space="0" w:color="000000"/>
              <w:bottom w:val="single" w:sz="4" w:space="0" w:color="auto"/>
              <w:right w:val="single" w:sz="7" w:space="0" w:color="000000"/>
            </w:tcBorders>
            <w:vAlign w:val="center"/>
          </w:tcPr>
          <w:p w14:paraId="3B40FF7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170" w:type="dxa"/>
            <w:tcBorders>
              <w:top w:val="single" w:sz="4" w:space="0" w:color="auto"/>
              <w:left w:val="single" w:sz="7" w:space="0" w:color="000000"/>
              <w:bottom w:val="single" w:sz="4" w:space="0" w:color="auto"/>
              <w:right w:val="single" w:sz="7" w:space="0" w:color="000000"/>
            </w:tcBorders>
          </w:tcPr>
          <w:p w14:paraId="47968FD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761909B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3997814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0448920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6F17310B"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67C161A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00CC9B8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10D6EB57"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40826E0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9</w:t>
            </w:r>
            <w:r w:rsidRPr="00701FEB">
              <w:rPr>
                <w:b/>
              </w:rPr>
              <w:t>2.1</w:t>
            </w:r>
          </w:p>
        </w:tc>
        <w:tc>
          <w:tcPr>
            <w:tcW w:w="2168" w:type="dxa"/>
            <w:gridSpan w:val="2"/>
            <w:tcBorders>
              <w:top w:val="single" w:sz="4" w:space="0" w:color="auto"/>
              <w:left w:val="single" w:sz="7" w:space="0" w:color="000000"/>
              <w:bottom w:val="single" w:sz="4" w:space="0" w:color="auto"/>
              <w:right w:val="single" w:sz="7" w:space="0" w:color="000000"/>
            </w:tcBorders>
          </w:tcPr>
          <w:p w14:paraId="66C45FA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Norsh cable 4 core plus earth 2.5 mm p/m</w:t>
            </w:r>
          </w:p>
        </w:tc>
        <w:tc>
          <w:tcPr>
            <w:tcW w:w="1350" w:type="dxa"/>
            <w:tcBorders>
              <w:top w:val="single" w:sz="4" w:space="0" w:color="auto"/>
              <w:left w:val="single" w:sz="7" w:space="0" w:color="000000"/>
              <w:bottom w:val="single" w:sz="4" w:space="0" w:color="auto"/>
              <w:right w:val="single" w:sz="7" w:space="0" w:color="000000"/>
            </w:tcBorders>
            <w:vAlign w:val="center"/>
          </w:tcPr>
          <w:p w14:paraId="16968AB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30m</w:t>
            </w:r>
          </w:p>
        </w:tc>
        <w:tc>
          <w:tcPr>
            <w:tcW w:w="1170" w:type="dxa"/>
            <w:tcBorders>
              <w:top w:val="single" w:sz="4" w:space="0" w:color="auto"/>
              <w:left w:val="single" w:sz="7" w:space="0" w:color="000000"/>
              <w:bottom w:val="single" w:sz="4" w:space="0" w:color="auto"/>
              <w:right w:val="single" w:sz="7" w:space="0" w:color="000000"/>
            </w:tcBorders>
          </w:tcPr>
          <w:p w14:paraId="2853A04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tcPr>
          <w:p w14:paraId="2B37FCC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1DE8973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7EFCD7D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44F03C6D"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4F4AF0CC"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09049BB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1D0050ED"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200F27FF" w14:textId="77777777" w:rsidR="003D7107" w:rsidRPr="00701FEB" w:rsidRDefault="003D7107" w:rsidP="006F0C9C">
            <w:pPr>
              <w:rPr>
                <w:b/>
              </w:rPr>
            </w:pPr>
            <w:r w:rsidRPr="00701FEB">
              <w:rPr>
                <w:b/>
              </w:rPr>
              <w:t>1</w:t>
            </w:r>
            <w:r>
              <w:rPr>
                <w:b/>
              </w:rPr>
              <w:t>9</w:t>
            </w:r>
            <w:r w:rsidRPr="00701FEB">
              <w:rPr>
                <w:b/>
              </w:rPr>
              <w:t>2.2</w:t>
            </w:r>
          </w:p>
        </w:tc>
        <w:tc>
          <w:tcPr>
            <w:tcW w:w="2168" w:type="dxa"/>
            <w:gridSpan w:val="2"/>
            <w:tcBorders>
              <w:top w:val="single" w:sz="4" w:space="0" w:color="auto"/>
              <w:left w:val="single" w:sz="7" w:space="0" w:color="000000"/>
              <w:bottom w:val="single" w:sz="4" w:space="0" w:color="auto"/>
              <w:right w:val="single" w:sz="7" w:space="0" w:color="000000"/>
            </w:tcBorders>
          </w:tcPr>
          <w:p w14:paraId="007E2EB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C/B 10Amps S/P</w:t>
            </w:r>
          </w:p>
        </w:tc>
        <w:tc>
          <w:tcPr>
            <w:tcW w:w="1350" w:type="dxa"/>
            <w:tcBorders>
              <w:top w:val="single" w:sz="4" w:space="0" w:color="auto"/>
              <w:left w:val="single" w:sz="7" w:space="0" w:color="000000"/>
              <w:bottom w:val="single" w:sz="4" w:space="0" w:color="auto"/>
              <w:right w:val="single" w:sz="7" w:space="0" w:color="000000"/>
            </w:tcBorders>
            <w:vAlign w:val="center"/>
          </w:tcPr>
          <w:p w14:paraId="03D3DEF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05</w:t>
            </w:r>
          </w:p>
        </w:tc>
        <w:tc>
          <w:tcPr>
            <w:tcW w:w="1170" w:type="dxa"/>
            <w:tcBorders>
              <w:top w:val="single" w:sz="4" w:space="0" w:color="auto"/>
              <w:left w:val="single" w:sz="7" w:space="0" w:color="000000"/>
              <w:bottom w:val="single" w:sz="4" w:space="0" w:color="auto"/>
              <w:right w:val="single" w:sz="7" w:space="0" w:color="000000"/>
            </w:tcBorders>
          </w:tcPr>
          <w:p w14:paraId="721E004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03FC7E0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087AFCC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713F2C6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1F97B01B"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194BCE4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0C365FA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40DB694B"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302D63F9" w14:textId="77777777" w:rsidR="003D7107" w:rsidRPr="00701FEB" w:rsidRDefault="003D7107" w:rsidP="006F0C9C">
            <w:pPr>
              <w:rPr>
                <w:b/>
              </w:rPr>
            </w:pPr>
            <w:r w:rsidRPr="00701FEB">
              <w:rPr>
                <w:b/>
              </w:rPr>
              <w:t>1</w:t>
            </w:r>
            <w:r>
              <w:rPr>
                <w:b/>
              </w:rPr>
              <w:t>9</w:t>
            </w:r>
            <w:r w:rsidRPr="00701FEB">
              <w:rPr>
                <w:b/>
              </w:rPr>
              <w:t>2.3</w:t>
            </w:r>
          </w:p>
        </w:tc>
        <w:tc>
          <w:tcPr>
            <w:tcW w:w="2168" w:type="dxa"/>
            <w:gridSpan w:val="2"/>
            <w:tcBorders>
              <w:top w:val="single" w:sz="4" w:space="0" w:color="auto"/>
              <w:left w:val="single" w:sz="7" w:space="0" w:color="000000"/>
              <w:bottom w:val="single" w:sz="4" w:space="0" w:color="auto"/>
              <w:right w:val="single" w:sz="7" w:space="0" w:color="000000"/>
            </w:tcBorders>
          </w:tcPr>
          <w:p w14:paraId="5861130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C/B 40Amps T/P</w:t>
            </w:r>
          </w:p>
        </w:tc>
        <w:tc>
          <w:tcPr>
            <w:tcW w:w="1350" w:type="dxa"/>
            <w:tcBorders>
              <w:top w:val="single" w:sz="4" w:space="0" w:color="auto"/>
              <w:left w:val="single" w:sz="7" w:space="0" w:color="000000"/>
              <w:bottom w:val="single" w:sz="4" w:space="0" w:color="auto"/>
              <w:right w:val="single" w:sz="7" w:space="0" w:color="000000"/>
            </w:tcBorders>
            <w:vAlign w:val="center"/>
          </w:tcPr>
          <w:p w14:paraId="1F250AD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05</w:t>
            </w:r>
          </w:p>
        </w:tc>
        <w:tc>
          <w:tcPr>
            <w:tcW w:w="1170" w:type="dxa"/>
            <w:tcBorders>
              <w:top w:val="single" w:sz="4" w:space="0" w:color="auto"/>
              <w:left w:val="single" w:sz="7" w:space="0" w:color="000000"/>
              <w:bottom w:val="single" w:sz="4" w:space="0" w:color="auto"/>
              <w:right w:val="single" w:sz="7" w:space="0" w:color="000000"/>
            </w:tcBorders>
          </w:tcPr>
          <w:p w14:paraId="6B1E365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0116BB9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602639C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3583AFE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17FF4A92"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37DC71D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1F093FA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6CDD2925"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3C633F9B" w14:textId="77777777" w:rsidR="003D7107" w:rsidRPr="00701FEB" w:rsidRDefault="003D7107" w:rsidP="006F0C9C">
            <w:pPr>
              <w:rPr>
                <w:b/>
              </w:rPr>
            </w:pPr>
            <w:r w:rsidRPr="00701FEB">
              <w:rPr>
                <w:b/>
              </w:rPr>
              <w:t>1</w:t>
            </w:r>
            <w:r>
              <w:rPr>
                <w:b/>
              </w:rPr>
              <w:t>9</w:t>
            </w:r>
            <w:r w:rsidRPr="00701FEB">
              <w:rPr>
                <w:b/>
              </w:rPr>
              <w:t>2.4</w:t>
            </w:r>
          </w:p>
        </w:tc>
        <w:tc>
          <w:tcPr>
            <w:tcW w:w="2168" w:type="dxa"/>
            <w:gridSpan w:val="2"/>
            <w:tcBorders>
              <w:top w:val="single" w:sz="4" w:space="0" w:color="auto"/>
              <w:left w:val="single" w:sz="7" w:space="0" w:color="000000"/>
              <w:bottom w:val="single" w:sz="4" w:space="0" w:color="auto"/>
              <w:right w:val="single" w:sz="7" w:space="0" w:color="000000"/>
            </w:tcBorders>
          </w:tcPr>
          <w:p w14:paraId="468C0396"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C/B 80Amps T/P</w:t>
            </w:r>
          </w:p>
        </w:tc>
        <w:tc>
          <w:tcPr>
            <w:tcW w:w="1350" w:type="dxa"/>
            <w:tcBorders>
              <w:top w:val="single" w:sz="4" w:space="0" w:color="auto"/>
              <w:left w:val="single" w:sz="7" w:space="0" w:color="000000"/>
              <w:bottom w:val="single" w:sz="4" w:space="0" w:color="auto"/>
              <w:right w:val="single" w:sz="7" w:space="0" w:color="000000"/>
            </w:tcBorders>
            <w:vAlign w:val="center"/>
          </w:tcPr>
          <w:p w14:paraId="0472690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05</w:t>
            </w:r>
          </w:p>
        </w:tc>
        <w:tc>
          <w:tcPr>
            <w:tcW w:w="1170" w:type="dxa"/>
            <w:tcBorders>
              <w:top w:val="single" w:sz="4" w:space="0" w:color="auto"/>
              <w:left w:val="single" w:sz="7" w:space="0" w:color="000000"/>
              <w:bottom w:val="single" w:sz="4" w:space="0" w:color="auto"/>
              <w:right w:val="single" w:sz="7" w:space="0" w:color="000000"/>
            </w:tcBorders>
          </w:tcPr>
          <w:p w14:paraId="34335190"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2FCCC101"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5D1505F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0A930DA8"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467FA499"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29DA4EC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370C45C3"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09CBFBB8"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7B807270" w14:textId="77777777" w:rsidR="003D7107" w:rsidRPr="00701FEB" w:rsidRDefault="003D7107" w:rsidP="006F0C9C">
            <w:pPr>
              <w:rPr>
                <w:b/>
              </w:rPr>
            </w:pPr>
            <w:r w:rsidRPr="00701FEB">
              <w:rPr>
                <w:b/>
              </w:rPr>
              <w:t>1</w:t>
            </w:r>
            <w:r>
              <w:rPr>
                <w:b/>
              </w:rPr>
              <w:t>92</w:t>
            </w:r>
            <w:r w:rsidRPr="00701FEB">
              <w:rPr>
                <w:b/>
              </w:rPr>
              <w:t>.5</w:t>
            </w:r>
          </w:p>
        </w:tc>
        <w:tc>
          <w:tcPr>
            <w:tcW w:w="2168" w:type="dxa"/>
            <w:gridSpan w:val="2"/>
            <w:tcBorders>
              <w:top w:val="single" w:sz="4" w:space="0" w:color="auto"/>
              <w:left w:val="single" w:sz="7" w:space="0" w:color="000000"/>
              <w:bottom w:val="single" w:sz="4" w:space="0" w:color="auto"/>
              <w:right w:val="single" w:sz="7" w:space="0" w:color="000000"/>
            </w:tcBorders>
          </w:tcPr>
          <w:p w14:paraId="09B33897"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Isolator 63 Amps T/P</w:t>
            </w:r>
          </w:p>
        </w:tc>
        <w:tc>
          <w:tcPr>
            <w:tcW w:w="1350" w:type="dxa"/>
            <w:tcBorders>
              <w:top w:val="single" w:sz="4" w:space="0" w:color="auto"/>
              <w:left w:val="single" w:sz="7" w:space="0" w:color="000000"/>
              <w:bottom w:val="single" w:sz="4" w:space="0" w:color="auto"/>
              <w:right w:val="single" w:sz="7" w:space="0" w:color="000000"/>
            </w:tcBorders>
            <w:vAlign w:val="center"/>
          </w:tcPr>
          <w:p w14:paraId="3B8E9CBF"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05</w:t>
            </w:r>
          </w:p>
        </w:tc>
        <w:tc>
          <w:tcPr>
            <w:tcW w:w="1170" w:type="dxa"/>
            <w:tcBorders>
              <w:top w:val="single" w:sz="4" w:space="0" w:color="auto"/>
              <w:left w:val="single" w:sz="7" w:space="0" w:color="000000"/>
              <w:bottom w:val="single" w:sz="4" w:space="0" w:color="auto"/>
              <w:right w:val="single" w:sz="7" w:space="0" w:color="000000"/>
            </w:tcBorders>
          </w:tcPr>
          <w:p w14:paraId="69202573"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1149935B"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4EA6D71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7196365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2AAF8F28"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2C13CC9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0E9BCB1E"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20241493"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71846FB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lastRenderedPageBreak/>
              <w:t>1</w:t>
            </w:r>
            <w:r>
              <w:rPr>
                <w:b/>
              </w:rPr>
              <w:t>9</w:t>
            </w:r>
            <w:r w:rsidRPr="00701FEB">
              <w:rPr>
                <w:b/>
              </w:rPr>
              <w:t>2.6</w:t>
            </w:r>
          </w:p>
        </w:tc>
        <w:tc>
          <w:tcPr>
            <w:tcW w:w="2168" w:type="dxa"/>
            <w:gridSpan w:val="2"/>
            <w:tcBorders>
              <w:top w:val="single" w:sz="4" w:space="0" w:color="auto"/>
              <w:left w:val="single" w:sz="7" w:space="0" w:color="000000"/>
              <w:bottom w:val="single" w:sz="4" w:space="0" w:color="auto"/>
              <w:right w:val="single" w:sz="7" w:space="0" w:color="000000"/>
            </w:tcBorders>
          </w:tcPr>
          <w:p w14:paraId="00BE062A"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rsidRPr="00E83F59">
              <w:t>Fuse 40 Amps</w:t>
            </w:r>
          </w:p>
        </w:tc>
        <w:tc>
          <w:tcPr>
            <w:tcW w:w="1350" w:type="dxa"/>
            <w:tcBorders>
              <w:top w:val="single" w:sz="4" w:space="0" w:color="auto"/>
              <w:left w:val="single" w:sz="7" w:space="0" w:color="000000"/>
              <w:bottom w:val="single" w:sz="4" w:space="0" w:color="auto"/>
              <w:right w:val="single" w:sz="7" w:space="0" w:color="000000"/>
            </w:tcBorders>
            <w:vAlign w:val="center"/>
          </w:tcPr>
          <w:p w14:paraId="14FF2E89"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05</w:t>
            </w:r>
          </w:p>
        </w:tc>
        <w:tc>
          <w:tcPr>
            <w:tcW w:w="1170" w:type="dxa"/>
            <w:tcBorders>
              <w:top w:val="single" w:sz="4" w:space="0" w:color="auto"/>
              <w:left w:val="single" w:sz="7" w:space="0" w:color="000000"/>
              <w:bottom w:val="single" w:sz="4" w:space="0" w:color="auto"/>
              <w:right w:val="single" w:sz="7" w:space="0" w:color="000000"/>
            </w:tcBorders>
          </w:tcPr>
          <w:p w14:paraId="1CA8F6DE"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center"/>
            </w:pPr>
          </w:p>
        </w:tc>
        <w:tc>
          <w:tcPr>
            <w:tcW w:w="1494" w:type="dxa"/>
            <w:tcBorders>
              <w:top w:val="single" w:sz="4" w:space="0" w:color="auto"/>
              <w:left w:val="single" w:sz="7" w:space="0" w:color="000000"/>
              <w:bottom w:val="single" w:sz="4" w:space="0" w:color="auto"/>
              <w:right w:val="single" w:sz="4" w:space="0" w:color="auto"/>
            </w:tcBorders>
            <w:vAlign w:val="center"/>
          </w:tcPr>
          <w:p w14:paraId="1913715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19F0BC4A"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43742741"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5A12CBEE"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1E264D6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3E74C13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3D517314" w14:textId="77777777" w:rsidTr="006F0C9C">
        <w:tblPrEx>
          <w:tblCellMar>
            <w:top w:w="0" w:type="dxa"/>
            <w:bottom w:w="0" w:type="dxa"/>
          </w:tblCellMar>
        </w:tblPrEx>
        <w:trPr>
          <w:trHeight w:val="564"/>
        </w:trPr>
        <w:tc>
          <w:tcPr>
            <w:tcW w:w="892" w:type="dxa"/>
            <w:tcBorders>
              <w:top w:val="single" w:sz="4" w:space="0" w:color="auto"/>
              <w:left w:val="single" w:sz="7" w:space="0" w:color="000000"/>
              <w:bottom w:val="single" w:sz="4" w:space="0" w:color="auto"/>
              <w:right w:val="single" w:sz="7" w:space="0" w:color="000000"/>
            </w:tcBorders>
          </w:tcPr>
          <w:p w14:paraId="2335FF7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1</w:t>
            </w:r>
            <w:r>
              <w:rPr>
                <w:b/>
              </w:rPr>
              <w:t>9</w:t>
            </w:r>
            <w:r w:rsidRPr="00701FEB">
              <w:rPr>
                <w:b/>
              </w:rPr>
              <w:t>3</w:t>
            </w:r>
          </w:p>
        </w:tc>
        <w:tc>
          <w:tcPr>
            <w:tcW w:w="2168" w:type="dxa"/>
            <w:gridSpan w:val="2"/>
            <w:tcBorders>
              <w:top w:val="single" w:sz="4" w:space="0" w:color="auto"/>
              <w:left w:val="single" w:sz="7" w:space="0" w:color="000000"/>
              <w:bottom w:val="single" w:sz="4" w:space="0" w:color="auto"/>
              <w:right w:val="single" w:sz="7" w:space="0" w:color="000000"/>
            </w:tcBorders>
          </w:tcPr>
          <w:p w14:paraId="6996CE6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LAN cable 0.5 mm 12 core p/m</w:t>
            </w:r>
          </w:p>
        </w:tc>
        <w:tc>
          <w:tcPr>
            <w:tcW w:w="1350" w:type="dxa"/>
            <w:tcBorders>
              <w:top w:val="single" w:sz="4" w:space="0" w:color="auto"/>
              <w:left w:val="single" w:sz="7" w:space="0" w:color="000000"/>
              <w:bottom w:val="single" w:sz="4" w:space="0" w:color="auto"/>
              <w:right w:val="single" w:sz="7" w:space="0" w:color="000000"/>
            </w:tcBorders>
            <w:vAlign w:val="center"/>
          </w:tcPr>
          <w:p w14:paraId="597817A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r>
              <w:t>45m</w:t>
            </w:r>
          </w:p>
        </w:tc>
        <w:tc>
          <w:tcPr>
            <w:tcW w:w="1170" w:type="dxa"/>
            <w:tcBorders>
              <w:top w:val="single" w:sz="4" w:space="0" w:color="auto"/>
              <w:left w:val="single" w:sz="7" w:space="0" w:color="000000"/>
              <w:bottom w:val="single" w:sz="4" w:space="0" w:color="auto"/>
              <w:right w:val="single" w:sz="7" w:space="0" w:color="000000"/>
            </w:tcBorders>
          </w:tcPr>
          <w:p w14:paraId="6F307F9D"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494" w:type="dxa"/>
            <w:tcBorders>
              <w:top w:val="single" w:sz="4" w:space="0" w:color="auto"/>
              <w:left w:val="single" w:sz="7" w:space="0" w:color="000000"/>
              <w:bottom w:val="single" w:sz="4" w:space="0" w:color="auto"/>
              <w:right w:val="single" w:sz="4" w:space="0" w:color="auto"/>
            </w:tcBorders>
          </w:tcPr>
          <w:p w14:paraId="329CA658" w14:textId="77777777" w:rsidR="003D7107" w:rsidRPr="00E83F59"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pPr>
          </w:p>
        </w:tc>
        <w:tc>
          <w:tcPr>
            <w:tcW w:w="1560" w:type="dxa"/>
            <w:gridSpan w:val="2"/>
            <w:tcBorders>
              <w:top w:val="single" w:sz="4" w:space="0" w:color="auto"/>
              <w:left w:val="single" w:sz="4" w:space="0" w:color="auto"/>
              <w:bottom w:val="single" w:sz="4" w:space="0" w:color="auto"/>
              <w:right w:val="single" w:sz="7" w:space="0" w:color="000000"/>
            </w:tcBorders>
          </w:tcPr>
          <w:p w14:paraId="3EA63EA2"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896" w:type="dxa"/>
            <w:gridSpan w:val="2"/>
            <w:tcBorders>
              <w:top w:val="single" w:sz="4" w:space="0" w:color="auto"/>
              <w:left w:val="single" w:sz="4" w:space="0" w:color="auto"/>
              <w:bottom w:val="single" w:sz="4" w:space="0" w:color="auto"/>
              <w:right w:val="single" w:sz="7" w:space="0" w:color="000000"/>
            </w:tcBorders>
          </w:tcPr>
          <w:p w14:paraId="0ABD9D5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1647" w:type="dxa"/>
            <w:gridSpan w:val="2"/>
            <w:tcBorders>
              <w:top w:val="single" w:sz="4" w:space="0" w:color="auto"/>
              <w:left w:val="single" w:sz="4" w:space="0" w:color="auto"/>
              <w:bottom w:val="single" w:sz="4" w:space="0" w:color="auto"/>
              <w:right w:val="single" w:sz="4" w:space="0" w:color="auto"/>
            </w:tcBorders>
          </w:tcPr>
          <w:p w14:paraId="27495624" w14:textId="77777777" w:rsidR="003D7107" w:rsidRPr="00320B7A"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pPr>
          </w:p>
        </w:tc>
        <w:tc>
          <w:tcPr>
            <w:tcW w:w="1053" w:type="dxa"/>
            <w:tcBorders>
              <w:top w:val="single" w:sz="4" w:space="0" w:color="auto"/>
              <w:left w:val="single" w:sz="4" w:space="0" w:color="auto"/>
              <w:bottom w:val="single" w:sz="4" w:space="0" w:color="auto"/>
              <w:right w:val="single" w:sz="4" w:space="0" w:color="auto"/>
            </w:tcBorders>
          </w:tcPr>
          <w:p w14:paraId="437A668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c>
          <w:tcPr>
            <w:tcW w:w="2880" w:type="dxa"/>
            <w:gridSpan w:val="2"/>
            <w:tcBorders>
              <w:top w:val="single" w:sz="4" w:space="0" w:color="auto"/>
              <w:left w:val="single" w:sz="4" w:space="0" w:color="auto"/>
              <w:bottom w:val="single" w:sz="4" w:space="0" w:color="auto"/>
              <w:right w:val="single" w:sz="7" w:space="0" w:color="000000"/>
            </w:tcBorders>
          </w:tcPr>
          <w:p w14:paraId="49BB9BB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r w:rsidR="003D7107" w:rsidRPr="00701FEB" w14:paraId="3122BD03" w14:textId="77777777" w:rsidTr="006F0C9C">
        <w:tblPrEx>
          <w:tblCellMar>
            <w:top w:w="0" w:type="dxa"/>
            <w:bottom w:w="0" w:type="dxa"/>
          </w:tblCellMar>
        </w:tblPrEx>
        <w:trPr>
          <w:trHeight w:val="564"/>
        </w:trPr>
        <w:tc>
          <w:tcPr>
            <w:tcW w:w="13230" w:type="dxa"/>
            <w:gridSpan w:val="13"/>
            <w:tcBorders>
              <w:top w:val="single" w:sz="4" w:space="0" w:color="auto"/>
              <w:left w:val="single" w:sz="7" w:space="0" w:color="000000"/>
              <w:bottom w:val="single" w:sz="4" w:space="0" w:color="auto"/>
              <w:right w:val="single" w:sz="4" w:space="0" w:color="auto"/>
            </w:tcBorders>
          </w:tcPr>
          <w:p w14:paraId="78B8978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 xml:space="preserve">                                                                                                                                     </w:t>
            </w:r>
            <w:r>
              <w:rPr>
                <w:b/>
              </w:rPr>
              <w:t xml:space="preserve">         </w:t>
            </w:r>
            <w:r w:rsidRPr="00701FEB">
              <w:rPr>
                <w:b/>
              </w:rPr>
              <w:t xml:space="preserve"> </w:t>
            </w:r>
          </w:p>
          <w:p w14:paraId="5C9B4C3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right"/>
              <w:rPr>
                <w:b/>
              </w:rPr>
            </w:pPr>
            <w:r>
              <w:rPr>
                <w:b/>
              </w:rPr>
              <w:t>SUB-TOTAL- 9</w:t>
            </w:r>
          </w:p>
        </w:tc>
        <w:tc>
          <w:tcPr>
            <w:tcW w:w="2880" w:type="dxa"/>
            <w:gridSpan w:val="2"/>
            <w:tcBorders>
              <w:top w:val="single" w:sz="4" w:space="0" w:color="auto"/>
              <w:left w:val="single" w:sz="4" w:space="0" w:color="auto"/>
              <w:bottom w:val="single" w:sz="4" w:space="0" w:color="auto"/>
              <w:right w:val="single" w:sz="7" w:space="0" w:color="000000"/>
            </w:tcBorders>
          </w:tcPr>
          <w:p w14:paraId="4CC8098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jc w:val="both"/>
              <w:rPr>
                <w:b/>
              </w:rPr>
            </w:pPr>
          </w:p>
        </w:tc>
      </w:tr>
    </w:tbl>
    <w:p w14:paraId="1CB9F9AE"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rPr>
      </w:pPr>
    </w:p>
    <w:p w14:paraId="25AC36AB"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rPr>
      </w:pPr>
    </w:p>
    <w:tbl>
      <w:tblPr>
        <w:tblW w:w="15917" w:type="dxa"/>
        <w:tblLayout w:type="fixed"/>
        <w:tblLook w:val="04A0" w:firstRow="1" w:lastRow="0" w:firstColumn="1" w:lastColumn="0" w:noHBand="0" w:noVBand="1"/>
      </w:tblPr>
      <w:tblGrid>
        <w:gridCol w:w="1019"/>
        <w:gridCol w:w="2062"/>
        <w:gridCol w:w="987"/>
        <w:gridCol w:w="1833"/>
        <w:gridCol w:w="1355"/>
        <w:gridCol w:w="1422"/>
        <w:gridCol w:w="1355"/>
        <w:gridCol w:w="1629"/>
        <w:gridCol w:w="1355"/>
        <w:gridCol w:w="51"/>
        <w:gridCol w:w="2849"/>
      </w:tblGrid>
      <w:tr w:rsidR="003D7107" w:rsidRPr="00D40E1C" w14:paraId="4AD46452" w14:textId="77777777" w:rsidTr="006F0C9C">
        <w:trPr>
          <w:trHeight w:val="745"/>
        </w:trPr>
        <w:tc>
          <w:tcPr>
            <w:tcW w:w="1019" w:type="dxa"/>
            <w:tcBorders>
              <w:top w:val="single" w:sz="8" w:space="0" w:color="auto"/>
              <w:left w:val="single" w:sz="8" w:space="0" w:color="auto"/>
              <w:bottom w:val="single" w:sz="8" w:space="0" w:color="auto"/>
              <w:right w:val="single" w:sz="8" w:space="0" w:color="auto"/>
            </w:tcBorders>
            <w:shd w:val="clear" w:color="000000" w:fill="A6A6A6"/>
            <w:hideMark/>
          </w:tcPr>
          <w:p w14:paraId="5ABA0946"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Item</w:t>
            </w:r>
          </w:p>
          <w:p w14:paraId="2E02A363" w14:textId="77777777" w:rsidR="003D7107" w:rsidRPr="00D40E1C" w:rsidRDefault="003D7107" w:rsidP="006F0C9C">
            <w:pPr>
              <w:rPr>
                <w:b/>
                <w:bCs/>
              </w:rPr>
            </w:pPr>
            <w:r w:rsidRPr="00701FEB">
              <w:rPr>
                <w:b/>
              </w:rPr>
              <w:t>No</w:t>
            </w:r>
          </w:p>
        </w:tc>
        <w:tc>
          <w:tcPr>
            <w:tcW w:w="2062" w:type="dxa"/>
            <w:tcBorders>
              <w:top w:val="single" w:sz="8" w:space="0" w:color="auto"/>
              <w:left w:val="nil"/>
              <w:bottom w:val="single" w:sz="8" w:space="0" w:color="auto"/>
              <w:right w:val="single" w:sz="8" w:space="0" w:color="auto"/>
            </w:tcBorders>
            <w:shd w:val="clear" w:color="000000" w:fill="A6A6A6"/>
            <w:hideMark/>
          </w:tcPr>
          <w:p w14:paraId="3642E874"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sidRPr="00701FEB">
              <w:rPr>
                <w:b/>
              </w:rPr>
              <w:t>Description</w:t>
            </w:r>
          </w:p>
          <w:p w14:paraId="3FDC7BAA" w14:textId="77777777" w:rsidR="003D7107" w:rsidRPr="00D40E1C" w:rsidRDefault="003D7107" w:rsidP="006F0C9C">
            <w:pPr>
              <w:rPr>
                <w:b/>
                <w:bCs/>
              </w:rPr>
            </w:pPr>
            <w:r w:rsidRPr="00701FEB">
              <w:rPr>
                <w:b/>
              </w:rPr>
              <w:t>Servicing</w:t>
            </w:r>
          </w:p>
        </w:tc>
        <w:tc>
          <w:tcPr>
            <w:tcW w:w="987" w:type="dxa"/>
            <w:tcBorders>
              <w:top w:val="single" w:sz="8" w:space="0" w:color="auto"/>
              <w:left w:val="nil"/>
              <w:bottom w:val="single" w:sz="8" w:space="0" w:color="auto"/>
              <w:right w:val="single" w:sz="8" w:space="0" w:color="auto"/>
            </w:tcBorders>
            <w:shd w:val="clear" w:color="000000" w:fill="A6A6A6"/>
            <w:vAlign w:val="center"/>
            <w:hideMark/>
          </w:tcPr>
          <w:p w14:paraId="0880F437"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Provisional Quantities</w:t>
            </w:r>
          </w:p>
        </w:tc>
        <w:tc>
          <w:tcPr>
            <w:tcW w:w="1833" w:type="dxa"/>
            <w:tcBorders>
              <w:top w:val="single" w:sz="8" w:space="0" w:color="auto"/>
              <w:left w:val="nil"/>
              <w:bottom w:val="single" w:sz="8" w:space="0" w:color="auto"/>
              <w:right w:val="single" w:sz="8" w:space="0" w:color="auto"/>
            </w:tcBorders>
            <w:shd w:val="clear" w:color="000000" w:fill="A6A6A6"/>
            <w:hideMark/>
          </w:tcPr>
          <w:p w14:paraId="56259215" w14:textId="77777777" w:rsidR="003D7107" w:rsidRDefault="003D7107" w:rsidP="006F0C9C">
            <w:pPr>
              <w:spacing w:line="200" w:lineRule="exact"/>
              <w:jc w:val="center"/>
              <w:rPr>
                <w:b/>
              </w:rPr>
            </w:pPr>
          </w:p>
          <w:p w14:paraId="7A6220FE" w14:textId="77777777" w:rsidR="003D7107" w:rsidRPr="00B03959" w:rsidRDefault="003D7107" w:rsidP="006F0C9C">
            <w:pPr>
              <w:spacing w:line="200" w:lineRule="exact"/>
              <w:jc w:val="center"/>
              <w:rPr>
                <w:b/>
              </w:rPr>
            </w:pPr>
            <w:r>
              <w:rPr>
                <w:b/>
              </w:rPr>
              <w:t>Unit Price</w:t>
            </w:r>
          </w:p>
          <w:p w14:paraId="2198A9A9" w14:textId="77777777" w:rsidR="003D7107" w:rsidRDefault="003D7107" w:rsidP="006F0C9C">
            <w:pPr>
              <w:spacing w:line="200" w:lineRule="exact"/>
              <w:jc w:val="center"/>
              <w:rPr>
                <w:b/>
              </w:rPr>
            </w:pPr>
            <w:r>
              <w:rPr>
                <w:b/>
              </w:rPr>
              <w:t>Year 1</w:t>
            </w:r>
          </w:p>
          <w:p w14:paraId="78B175C2" w14:textId="77777777" w:rsidR="003D7107" w:rsidRPr="00701FEB" w:rsidRDefault="003D7107" w:rsidP="006F0C9C">
            <w:pPr>
              <w:spacing w:line="200" w:lineRule="exact"/>
              <w:jc w:val="center"/>
              <w:rPr>
                <w:b/>
              </w:rPr>
            </w:pPr>
          </w:p>
          <w:p w14:paraId="4AFF8A9D" w14:textId="77777777" w:rsidR="003D7107" w:rsidRPr="00701FEB" w:rsidRDefault="003D7107" w:rsidP="006F0C9C">
            <w:pPr>
              <w:spacing w:line="200" w:lineRule="exact"/>
              <w:rPr>
                <w:b/>
              </w:rPr>
            </w:pPr>
            <w:r w:rsidRPr="00701FEB">
              <w:rPr>
                <w:b/>
              </w:rPr>
              <w:t xml:space="preserve"> </w:t>
            </w:r>
          </w:p>
        </w:tc>
        <w:tc>
          <w:tcPr>
            <w:tcW w:w="1355" w:type="dxa"/>
            <w:tcBorders>
              <w:top w:val="single" w:sz="8" w:space="0" w:color="auto"/>
              <w:left w:val="nil"/>
              <w:bottom w:val="single" w:sz="8" w:space="0" w:color="auto"/>
              <w:right w:val="single" w:sz="8" w:space="0" w:color="auto"/>
            </w:tcBorders>
            <w:shd w:val="clear" w:color="000000" w:fill="A6A6A6"/>
            <w:hideMark/>
          </w:tcPr>
          <w:p w14:paraId="48757BAE"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E16A976" w14:textId="77777777" w:rsidR="003D7107" w:rsidRPr="00701FEB" w:rsidRDefault="003D7107" w:rsidP="006F0C9C">
            <w:pPr>
              <w:spacing w:line="200" w:lineRule="exact"/>
              <w:jc w:val="center"/>
              <w:rPr>
                <w:b/>
              </w:rPr>
            </w:pPr>
            <w:r>
              <w:rPr>
                <w:b/>
              </w:rPr>
              <w:t>Total for Year 1</w:t>
            </w:r>
          </w:p>
        </w:tc>
        <w:tc>
          <w:tcPr>
            <w:tcW w:w="1422" w:type="dxa"/>
            <w:tcBorders>
              <w:top w:val="single" w:sz="8" w:space="0" w:color="auto"/>
              <w:left w:val="nil"/>
              <w:bottom w:val="single" w:sz="8" w:space="0" w:color="auto"/>
              <w:right w:val="single" w:sz="8" w:space="0" w:color="auto"/>
            </w:tcBorders>
            <w:shd w:val="clear" w:color="000000" w:fill="A6A6A6"/>
            <w:hideMark/>
          </w:tcPr>
          <w:p w14:paraId="266FF93F"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30B9B683" w14:textId="77777777" w:rsidR="003D7107" w:rsidRPr="00B03959" w:rsidRDefault="003D7107" w:rsidP="006F0C9C">
            <w:pPr>
              <w:spacing w:line="200" w:lineRule="exact"/>
              <w:jc w:val="center"/>
              <w:rPr>
                <w:b/>
              </w:rPr>
            </w:pPr>
            <w:r>
              <w:rPr>
                <w:b/>
              </w:rPr>
              <w:t>Unit Price</w:t>
            </w:r>
          </w:p>
          <w:p w14:paraId="5F9B8426" w14:textId="77777777" w:rsidR="003D7107" w:rsidRDefault="003D7107" w:rsidP="006F0C9C">
            <w:pPr>
              <w:spacing w:line="200" w:lineRule="exact"/>
              <w:jc w:val="center"/>
              <w:rPr>
                <w:b/>
              </w:rPr>
            </w:pPr>
            <w:r>
              <w:rPr>
                <w:b/>
              </w:rPr>
              <w:t>Year 2</w:t>
            </w:r>
          </w:p>
          <w:p w14:paraId="6C29875C" w14:textId="77777777" w:rsidR="003D7107" w:rsidRPr="00701FEB" w:rsidRDefault="003D7107" w:rsidP="006F0C9C">
            <w:pPr>
              <w:spacing w:line="200" w:lineRule="exact"/>
              <w:rPr>
                <w:b/>
              </w:rPr>
            </w:pPr>
          </w:p>
        </w:tc>
        <w:tc>
          <w:tcPr>
            <w:tcW w:w="1355" w:type="dxa"/>
            <w:tcBorders>
              <w:top w:val="single" w:sz="8" w:space="0" w:color="auto"/>
              <w:left w:val="nil"/>
              <w:bottom w:val="single" w:sz="8" w:space="0" w:color="auto"/>
              <w:right w:val="single" w:sz="8" w:space="0" w:color="auto"/>
            </w:tcBorders>
            <w:shd w:val="clear" w:color="000000" w:fill="A6A6A6"/>
            <w:hideMark/>
          </w:tcPr>
          <w:p w14:paraId="103AC14C" w14:textId="77777777" w:rsidR="003D7107" w:rsidRDefault="003D7107" w:rsidP="006F0C9C">
            <w:pPr>
              <w:spacing w:line="200" w:lineRule="exact"/>
              <w:jc w:val="center"/>
              <w:rPr>
                <w:b/>
              </w:rPr>
            </w:pPr>
          </w:p>
          <w:p w14:paraId="3916313D" w14:textId="77777777" w:rsidR="003D7107" w:rsidRDefault="003D7107" w:rsidP="006F0C9C">
            <w:pPr>
              <w:spacing w:line="200" w:lineRule="exact"/>
              <w:jc w:val="center"/>
              <w:rPr>
                <w:b/>
              </w:rPr>
            </w:pPr>
          </w:p>
          <w:p w14:paraId="236BC695"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2</w:t>
            </w:r>
          </w:p>
        </w:tc>
        <w:tc>
          <w:tcPr>
            <w:tcW w:w="1629" w:type="dxa"/>
            <w:tcBorders>
              <w:top w:val="single" w:sz="8" w:space="0" w:color="auto"/>
              <w:left w:val="nil"/>
              <w:bottom w:val="single" w:sz="8" w:space="0" w:color="auto"/>
              <w:right w:val="single" w:sz="8" w:space="0" w:color="auto"/>
            </w:tcBorders>
            <w:shd w:val="clear" w:color="000000" w:fill="A6A6A6"/>
            <w:hideMark/>
          </w:tcPr>
          <w:p w14:paraId="78ADF84D"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451B8853" w14:textId="77777777" w:rsidR="003D7107" w:rsidRPr="00B03959" w:rsidRDefault="003D7107" w:rsidP="006F0C9C">
            <w:pPr>
              <w:spacing w:line="200" w:lineRule="exact"/>
              <w:jc w:val="center"/>
              <w:rPr>
                <w:b/>
              </w:rPr>
            </w:pPr>
            <w:r>
              <w:rPr>
                <w:b/>
              </w:rPr>
              <w:t>Unit Price</w:t>
            </w:r>
          </w:p>
          <w:p w14:paraId="4C49B6C9" w14:textId="77777777" w:rsidR="003D7107" w:rsidRDefault="003D7107" w:rsidP="006F0C9C">
            <w:pPr>
              <w:spacing w:line="200" w:lineRule="exact"/>
              <w:jc w:val="center"/>
              <w:rPr>
                <w:b/>
              </w:rPr>
            </w:pPr>
            <w:r>
              <w:rPr>
                <w:b/>
              </w:rPr>
              <w:t>Year 3</w:t>
            </w:r>
          </w:p>
          <w:p w14:paraId="42F626AB"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tc>
        <w:tc>
          <w:tcPr>
            <w:tcW w:w="1355" w:type="dxa"/>
            <w:tcBorders>
              <w:top w:val="single" w:sz="8" w:space="0" w:color="auto"/>
              <w:left w:val="nil"/>
              <w:bottom w:val="single" w:sz="8" w:space="0" w:color="auto"/>
              <w:right w:val="single" w:sz="8" w:space="0" w:color="auto"/>
            </w:tcBorders>
            <w:shd w:val="clear" w:color="000000" w:fill="A6A6A6"/>
            <w:hideMark/>
          </w:tcPr>
          <w:p w14:paraId="78364C4E"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561A3289"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for Year 3</w:t>
            </w:r>
          </w:p>
        </w:tc>
        <w:tc>
          <w:tcPr>
            <w:tcW w:w="2900" w:type="dxa"/>
            <w:gridSpan w:val="2"/>
            <w:tcBorders>
              <w:top w:val="single" w:sz="8" w:space="0" w:color="auto"/>
              <w:left w:val="nil"/>
              <w:bottom w:val="single" w:sz="8" w:space="0" w:color="auto"/>
              <w:right w:val="single" w:sz="8" w:space="0" w:color="auto"/>
            </w:tcBorders>
            <w:shd w:val="clear" w:color="000000" w:fill="A6A6A6"/>
            <w:hideMark/>
          </w:tcPr>
          <w:p w14:paraId="4611A8AE"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p>
          <w:p w14:paraId="2E80FF2B" w14:textId="77777777" w:rsidR="003D7107"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00" w:lineRule="exact"/>
              <w:jc w:val="center"/>
              <w:rPr>
                <w:b/>
              </w:rPr>
            </w:pPr>
            <w:r>
              <w:rPr>
                <w:b/>
              </w:rPr>
              <w:t>Total Amount</w:t>
            </w:r>
          </w:p>
          <w:p w14:paraId="25C9D3F0" w14:textId="77777777" w:rsidR="003D7107" w:rsidRPr="00701FEB" w:rsidRDefault="003D7107" w:rsidP="006F0C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54" w:lineRule="exact"/>
              <w:rPr>
                <w:b/>
              </w:rPr>
            </w:pPr>
            <w:r>
              <w:rPr>
                <w:b/>
              </w:rPr>
              <w:t>Year (1,2 &amp; 3)</w:t>
            </w:r>
          </w:p>
        </w:tc>
      </w:tr>
      <w:tr w:rsidR="003D7107" w:rsidRPr="00056ECE" w14:paraId="3F6E8B29" w14:textId="77777777" w:rsidTr="006F0C9C">
        <w:trPr>
          <w:trHeight w:val="430"/>
        </w:trPr>
        <w:tc>
          <w:tcPr>
            <w:tcW w:w="1019" w:type="dxa"/>
            <w:tcBorders>
              <w:top w:val="nil"/>
              <w:left w:val="double" w:sz="6" w:space="0" w:color="auto"/>
              <w:bottom w:val="single" w:sz="8" w:space="0" w:color="auto"/>
              <w:right w:val="single" w:sz="8" w:space="0" w:color="auto"/>
            </w:tcBorders>
            <w:shd w:val="clear" w:color="auto" w:fill="auto"/>
            <w:hideMark/>
          </w:tcPr>
          <w:p w14:paraId="5119783A" w14:textId="77777777" w:rsidR="003D7107" w:rsidRPr="00056ECE" w:rsidRDefault="003D7107" w:rsidP="006F0C9C">
            <w:pPr>
              <w:jc w:val="center"/>
            </w:pPr>
            <w:r w:rsidRPr="00056ECE">
              <w:t> </w:t>
            </w:r>
          </w:p>
        </w:tc>
        <w:tc>
          <w:tcPr>
            <w:tcW w:w="2062" w:type="dxa"/>
            <w:tcBorders>
              <w:top w:val="nil"/>
              <w:left w:val="nil"/>
              <w:bottom w:val="single" w:sz="8" w:space="0" w:color="auto"/>
              <w:right w:val="single" w:sz="8" w:space="0" w:color="auto"/>
            </w:tcBorders>
            <w:shd w:val="clear" w:color="auto" w:fill="auto"/>
            <w:hideMark/>
          </w:tcPr>
          <w:p w14:paraId="59262C20" w14:textId="77777777" w:rsidR="003D7107" w:rsidRPr="00056ECE" w:rsidRDefault="003D7107" w:rsidP="006F0C9C">
            <w:pPr>
              <w:rPr>
                <w:b/>
                <w:bCs/>
              </w:rPr>
            </w:pPr>
            <w:r w:rsidRPr="00056ECE">
              <w:rPr>
                <w:b/>
                <w:bCs/>
              </w:rPr>
              <w:t>LABOUR RATES</w:t>
            </w:r>
          </w:p>
        </w:tc>
        <w:tc>
          <w:tcPr>
            <w:tcW w:w="987" w:type="dxa"/>
            <w:tcBorders>
              <w:top w:val="nil"/>
              <w:left w:val="nil"/>
              <w:bottom w:val="single" w:sz="8" w:space="0" w:color="auto"/>
              <w:right w:val="single" w:sz="8" w:space="0" w:color="auto"/>
            </w:tcBorders>
            <w:shd w:val="clear" w:color="auto" w:fill="auto"/>
            <w:hideMark/>
          </w:tcPr>
          <w:p w14:paraId="2877A669" w14:textId="77777777" w:rsidR="003D7107" w:rsidRPr="00056ECE" w:rsidRDefault="003D7107" w:rsidP="006F0C9C">
            <w:pPr>
              <w:jc w:val="center"/>
            </w:pPr>
            <w:r w:rsidRPr="00056ECE">
              <w:t> </w:t>
            </w:r>
          </w:p>
        </w:tc>
        <w:tc>
          <w:tcPr>
            <w:tcW w:w="1833" w:type="dxa"/>
            <w:tcBorders>
              <w:top w:val="nil"/>
              <w:left w:val="nil"/>
              <w:bottom w:val="single" w:sz="8" w:space="0" w:color="auto"/>
              <w:right w:val="single" w:sz="8" w:space="0" w:color="auto"/>
            </w:tcBorders>
            <w:shd w:val="clear" w:color="auto" w:fill="auto"/>
            <w:hideMark/>
          </w:tcPr>
          <w:p w14:paraId="1137DB5F" w14:textId="77777777" w:rsidR="003D7107" w:rsidRPr="00056ECE" w:rsidRDefault="003D7107" w:rsidP="006F0C9C">
            <w:pPr>
              <w:jc w:val="center"/>
            </w:pPr>
            <w:r w:rsidRPr="00056ECE">
              <w:t> </w:t>
            </w:r>
          </w:p>
        </w:tc>
        <w:tc>
          <w:tcPr>
            <w:tcW w:w="1355" w:type="dxa"/>
            <w:tcBorders>
              <w:top w:val="nil"/>
              <w:left w:val="nil"/>
              <w:bottom w:val="single" w:sz="8" w:space="0" w:color="auto"/>
              <w:right w:val="single" w:sz="8" w:space="0" w:color="auto"/>
            </w:tcBorders>
            <w:shd w:val="clear" w:color="auto" w:fill="auto"/>
            <w:noWrap/>
            <w:hideMark/>
          </w:tcPr>
          <w:p w14:paraId="26E77B18" w14:textId="77777777" w:rsidR="003D7107" w:rsidRPr="00056ECE" w:rsidRDefault="003D7107" w:rsidP="006F0C9C">
            <w:r w:rsidRPr="00056ECE">
              <w:t> </w:t>
            </w:r>
          </w:p>
        </w:tc>
        <w:tc>
          <w:tcPr>
            <w:tcW w:w="1422" w:type="dxa"/>
            <w:tcBorders>
              <w:top w:val="nil"/>
              <w:left w:val="nil"/>
              <w:bottom w:val="single" w:sz="8" w:space="0" w:color="auto"/>
              <w:right w:val="single" w:sz="8" w:space="0" w:color="auto"/>
            </w:tcBorders>
            <w:shd w:val="clear" w:color="auto" w:fill="auto"/>
            <w:noWrap/>
            <w:hideMark/>
          </w:tcPr>
          <w:p w14:paraId="196A084F" w14:textId="77777777" w:rsidR="003D7107" w:rsidRPr="00056ECE" w:rsidRDefault="003D7107" w:rsidP="006F0C9C">
            <w:r w:rsidRPr="00056ECE">
              <w:t> </w:t>
            </w:r>
          </w:p>
        </w:tc>
        <w:tc>
          <w:tcPr>
            <w:tcW w:w="1355" w:type="dxa"/>
            <w:tcBorders>
              <w:top w:val="nil"/>
              <w:left w:val="nil"/>
              <w:bottom w:val="single" w:sz="8" w:space="0" w:color="auto"/>
              <w:right w:val="single" w:sz="8" w:space="0" w:color="auto"/>
            </w:tcBorders>
            <w:shd w:val="clear" w:color="auto" w:fill="auto"/>
            <w:noWrap/>
            <w:hideMark/>
          </w:tcPr>
          <w:p w14:paraId="13CD8835" w14:textId="77777777" w:rsidR="003D7107" w:rsidRPr="00056ECE" w:rsidRDefault="003D7107" w:rsidP="006F0C9C">
            <w:r w:rsidRPr="00056ECE">
              <w:t> </w:t>
            </w:r>
          </w:p>
        </w:tc>
        <w:tc>
          <w:tcPr>
            <w:tcW w:w="1629" w:type="dxa"/>
            <w:tcBorders>
              <w:top w:val="nil"/>
              <w:left w:val="nil"/>
              <w:bottom w:val="single" w:sz="8" w:space="0" w:color="auto"/>
              <w:right w:val="single" w:sz="8" w:space="0" w:color="auto"/>
            </w:tcBorders>
            <w:shd w:val="clear" w:color="auto" w:fill="auto"/>
            <w:noWrap/>
            <w:hideMark/>
          </w:tcPr>
          <w:p w14:paraId="4EEF13FF" w14:textId="77777777" w:rsidR="003D7107" w:rsidRPr="00056ECE" w:rsidRDefault="003D7107" w:rsidP="006F0C9C">
            <w:r w:rsidRPr="00056ECE">
              <w:t> </w:t>
            </w:r>
          </w:p>
        </w:tc>
        <w:tc>
          <w:tcPr>
            <w:tcW w:w="1355" w:type="dxa"/>
            <w:tcBorders>
              <w:top w:val="nil"/>
              <w:left w:val="nil"/>
              <w:bottom w:val="single" w:sz="8" w:space="0" w:color="auto"/>
              <w:right w:val="single" w:sz="8" w:space="0" w:color="auto"/>
            </w:tcBorders>
            <w:shd w:val="clear" w:color="auto" w:fill="auto"/>
            <w:noWrap/>
            <w:hideMark/>
          </w:tcPr>
          <w:p w14:paraId="44DF0710" w14:textId="77777777" w:rsidR="003D7107" w:rsidRPr="00056ECE" w:rsidRDefault="003D7107" w:rsidP="006F0C9C">
            <w:r w:rsidRPr="00056ECE">
              <w:t> </w:t>
            </w:r>
          </w:p>
        </w:tc>
        <w:tc>
          <w:tcPr>
            <w:tcW w:w="2900" w:type="dxa"/>
            <w:gridSpan w:val="2"/>
            <w:tcBorders>
              <w:top w:val="nil"/>
              <w:left w:val="nil"/>
              <w:bottom w:val="single" w:sz="8" w:space="0" w:color="auto"/>
              <w:right w:val="single" w:sz="8" w:space="0" w:color="auto"/>
            </w:tcBorders>
            <w:shd w:val="clear" w:color="auto" w:fill="auto"/>
            <w:noWrap/>
            <w:hideMark/>
          </w:tcPr>
          <w:p w14:paraId="3B1EBA18" w14:textId="77777777" w:rsidR="003D7107" w:rsidRPr="00056ECE" w:rsidRDefault="003D7107" w:rsidP="006F0C9C">
            <w:r w:rsidRPr="00056ECE">
              <w:t> </w:t>
            </w:r>
          </w:p>
          <w:p w14:paraId="24D5F6EC" w14:textId="77777777" w:rsidR="003D7107" w:rsidRPr="00056ECE" w:rsidRDefault="003D7107" w:rsidP="006F0C9C">
            <w:r w:rsidRPr="00056ECE">
              <w:t> </w:t>
            </w:r>
          </w:p>
        </w:tc>
      </w:tr>
      <w:tr w:rsidR="003D7107" w:rsidRPr="00056ECE" w14:paraId="2960F23C" w14:textId="77777777" w:rsidTr="006F0C9C">
        <w:trPr>
          <w:trHeight w:val="315"/>
        </w:trPr>
        <w:tc>
          <w:tcPr>
            <w:tcW w:w="1019" w:type="dxa"/>
            <w:tcBorders>
              <w:top w:val="nil"/>
              <w:left w:val="double" w:sz="6" w:space="0" w:color="auto"/>
              <w:bottom w:val="single" w:sz="8" w:space="0" w:color="auto"/>
              <w:right w:val="single" w:sz="8" w:space="0" w:color="auto"/>
            </w:tcBorders>
            <w:shd w:val="clear" w:color="auto" w:fill="auto"/>
            <w:hideMark/>
          </w:tcPr>
          <w:p w14:paraId="0EDD6C0E" w14:textId="77777777" w:rsidR="003D7107" w:rsidRPr="00056ECE" w:rsidRDefault="003D7107" w:rsidP="006F0C9C">
            <w:pPr>
              <w:jc w:val="center"/>
            </w:pPr>
            <w:r w:rsidRPr="00056ECE">
              <w:t>344</w:t>
            </w:r>
          </w:p>
        </w:tc>
        <w:tc>
          <w:tcPr>
            <w:tcW w:w="2062" w:type="dxa"/>
            <w:tcBorders>
              <w:top w:val="nil"/>
              <w:left w:val="nil"/>
              <w:bottom w:val="single" w:sz="8" w:space="0" w:color="auto"/>
              <w:right w:val="single" w:sz="8" w:space="0" w:color="auto"/>
            </w:tcBorders>
            <w:shd w:val="clear" w:color="auto" w:fill="auto"/>
            <w:hideMark/>
          </w:tcPr>
          <w:p w14:paraId="5F87057D" w14:textId="77777777" w:rsidR="003D7107" w:rsidRPr="00056ECE" w:rsidRDefault="003D7107" w:rsidP="006F0C9C">
            <w:pPr>
              <w:jc w:val="both"/>
            </w:pPr>
            <w:r w:rsidRPr="00056ECE">
              <w:t xml:space="preserve">Artisan </w:t>
            </w:r>
            <w:r>
              <w:t>(p/h)</w:t>
            </w:r>
          </w:p>
        </w:tc>
        <w:tc>
          <w:tcPr>
            <w:tcW w:w="987" w:type="dxa"/>
            <w:tcBorders>
              <w:top w:val="nil"/>
              <w:left w:val="nil"/>
              <w:bottom w:val="single" w:sz="8" w:space="0" w:color="auto"/>
              <w:right w:val="single" w:sz="8" w:space="0" w:color="auto"/>
            </w:tcBorders>
            <w:shd w:val="clear" w:color="auto" w:fill="auto"/>
            <w:hideMark/>
          </w:tcPr>
          <w:p w14:paraId="59EA7349" w14:textId="77777777" w:rsidR="003D7107" w:rsidRPr="00056ECE" w:rsidRDefault="003D7107" w:rsidP="006F0C9C">
            <w:pPr>
              <w:jc w:val="center"/>
            </w:pPr>
            <w:r>
              <w:t>1000</w:t>
            </w:r>
          </w:p>
        </w:tc>
        <w:tc>
          <w:tcPr>
            <w:tcW w:w="1833" w:type="dxa"/>
            <w:tcBorders>
              <w:top w:val="nil"/>
              <w:left w:val="nil"/>
              <w:bottom w:val="single" w:sz="8" w:space="0" w:color="auto"/>
              <w:right w:val="single" w:sz="8" w:space="0" w:color="auto"/>
            </w:tcBorders>
            <w:shd w:val="clear" w:color="auto" w:fill="auto"/>
          </w:tcPr>
          <w:p w14:paraId="1255A06C" w14:textId="77777777" w:rsidR="003D7107" w:rsidRPr="00056ECE" w:rsidRDefault="003D7107" w:rsidP="006F0C9C">
            <w:pPr>
              <w:jc w:val="center"/>
            </w:pPr>
          </w:p>
        </w:tc>
        <w:tc>
          <w:tcPr>
            <w:tcW w:w="1355" w:type="dxa"/>
            <w:tcBorders>
              <w:top w:val="nil"/>
              <w:left w:val="nil"/>
              <w:bottom w:val="single" w:sz="8" w:space="0" w:color="auto"/>
              <w:right w:val="single" w:sz="8" w:space="0" w:color="auto"/>
            </w:tcBorders>
            <w:shd w:val="clear" w:color="auto" w:fill="auto"/>
            <w:noWrap/>
            <w:vAlign w:val="bottom"/>
          </w:tcPr>
          <w:p w14:paraId="79F80E19" w14:textId="77777777" w:rsidR="003D7107" w:rsidRPr="00056ECE" w:rsidRDefault="003D7107" w:rsidP="006F0C9C"/>
        </w:tc>
        <w:tc>
          <w:tcPr>
            <w:tcW w:w="1422" w:type="dxa"/>
            <w:tcBorders>
              <w:top w:val="nil"/>
              <w:left w:val="nil"/>
              <w:bottom w:val="single" w:sz="8" w:space="0" w:color="auto"/>
              <w:right w:val="single" w:sz="8" w:space="0" w:color="auto"/>
            </w:tcBorders>
            <w:shd w:val="clear" w:color="auto" w:fill="auto"/>
            <w:noWrap/>
          </w:tcPr>
          <w:p w14:paraId="3C41BE22"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4127EB4E" w14:textId="77777777" w:rsidR="003D7107" w:rsidRPr="00056ECE" w:rsidRDefault="003D7107" w:rsidP="006F0C9C"/>
        </w:tc>
        <w:tc>
          <w:tcPr>
            <w:tcW w:w="1629" w:type="dxa"/>
            <w:tcBorders>
              <w:top w:val="nil"/>
              <w:left w:val="nil"/>
              <w:bottom w:val="single" w:sz="8" w:space="0" w:color="auto"/>
              <w:right w:val="single" w:sz="8" w:space="0" w:color="auto"/>
            </w:tcBorders>
            <w:shd w:val="clear" w:color="auto" w:fill="auto"/>
            <w:noWrap/>
          </w:tcPr>
          <w:p w14:paraId="337AD7B8"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0AB27328" w14:textId="77777777" w:rsidR="003D7107" w:rsidRPr="00056ECE" w:rsidRDefault="003D7107" w:rsidP="006F0C9C"/>
        </w:tc>
        <w:tc>
          <w:tcPr>
            <w:tcW w:w="2900" w:type="dxa"/>
            <w:gridSpan w:val="2"/>
            <w:tcBorders>
              <w:top w:val="nil"/>
              <w:left w:val="nil"/>
              <w:bottom w:val="single" w:sz="8" w:space="0" w:color="auto"/>
              <w:right w:val="single" w:sz="8" w:space="0" w:color="auto"/>
            </w:tcBorders>
            <w:shd w:val="clear" w:color="auto" w:fill="auto"/>
            <w:noWrap/>
          </w:tcPr>
          <w:p w14:paraId="7AF879AE" w14:textId="77777777" w:rsidR="003D7107" w:rsidRPr="00056ECE" w:rsidRDefault="003D7107" w:rsidP="006F0C9C"/>
        </w:tc>
      </w:tr>
      <w:tr w:rsidR="003D7107" w:rsidRPr="00056ECE" w14:paraId="42B7DEBF" w14:textId="77777777" w:rsidTr="006F0C9C">
        <w:trPr>
          <w:trHeight w:val="585"/>
        </w:trPr>
        <w:tc>
          <w:tcPr>
            <w:tcW w:w="1019" w:type="dxa"/>
            <w:tcBorders>
              <w:top w:val="nil"/>
              <w:left w:val="double" w:sz="6" w:space="0" w:color="auto"/>
              <w:bottom w:val="single" w:sz="8" w:space="0" w:color="auto"/>
              <w:right w:val="single" w:sz="8" w:space="0" w:color="auto"/>
            </w:tcBorders>
            <w:shd w:val="clear" w:color="auto" w:fill="auto"/>
            <w:hideMark/>
          </w:tcPr>
          <w:p w14:paraId="0739C28A" w14:textId="77777777" w:rsidR="003D7107" w:rsidRPr="00056ECE" w:rsidRDefault="003D7107" w:rsidP="006F0C9C">
            <w:pPr>
              <w:jc w:val="center"/>
            </w:pPr>
            <w:r w:rsidRPr="00056ECE">
              <w:t>345</w:t>
            </w:r>
          </w:p>
        </w:tc>
        <w:tc>
          <w:tcPr>
            <w:tcW w:w="2062" w:type="dxa"/>
            <w:tcBorders>
              <w:top w:val="nil"/>
              <w:left w:val="nil"/>
              <w:bottom w:val="single" w:sz="8" w:space="0" w:color="auto"/>
              <w:right w:val="single" w:sz="8" w:space="0" w:color="auto"/>
            </w:tcBorders>
            <w:shd w:val="clear" w:color="auto" w:fill="auto"/>
            <w:hideMark/>
          </w:tcPr>
          <w:p w14:paraId="4DE8DA56" w14:textId="77777777" w:rsidR="003D7107" w:rsidRPr="00056ECE" w:rsidRDefault="003D7107" w:rsidP="006F0C9C">
            <w:pPr>
              <w:jc w:val="both"/>
            </w:pPr>
            <w:r w:rsidRPr="00056ECE">
              <w:t>Artisan  over time</w:t>
            </w:r>
            <w:r>
              <w:t xml:space="preserve"> (p/h)</w:t>
            </w:r>
          </w:p>
        </w:tc>
        <w:tc>
          <w:tcPr>
            <w:tcW w:w="987" w:type="dxa"/>
            <w:tcBorders>
              <w:top w:val="nil"/>
              <w:left w:val="nil"/>
              <w:bottom w:val="single" w:sz="8" w:space="0" w:color="auto"/>
              <w:right w:val="single" w:sz="8" w:space="0" w:color="auto"/>
            </w:tcBorders>
            <w:shd w:val="clear" w:color="auto" w:fill="auto"/>
            <w:hideMark/>
          </w:tcPr>
          <w:p w14:paraId="790CE38A" w14:textId="77777777" w:rsidR="003D7107" w:rsidRPr="00056ECE" w:rsidRDefault="003D7107" w:rsidP="006F0C9C">
            <w:pPr>
              <w:jc w:val="center"/>
            </w:pPr>
            <w:r>
              <w:t>300</w:t>
            </w:r>
          </w:p>
        </w:tc>
        <w:tc>
          <w:tcPr>
            <w:tcW w:w="1833" w:type="dxa"/>
            <w:tcBorders>
              <w:top w:val="nil"/>
              <w:left w:val="nil"/>
              <w:bottom w:val="single" w:sz="8" w:space="0" w:color="auto"/>
              <w:right w:val="single" w:sz="8" w:space="0" w:color="auto"/>
            </w:tcBorders>
            <w:shd w:val="clear" w:color="auto" w:fill="auto"/>
          </w:tcPr>
          <w:p w14:paraId="7E821E37" w14:textId="77777777" w:rsidR="003D7107" w:rsidRPr="00056ECE" w:rsidRDefault="003D7107" w:rsidP="006F0C9C">
            <w:pPr>
              <w:jc w:val="center"/>
            </w:pPr>
          </w:p>
        </w:tc>
        <w:tc>
          <w:tcPr>
            <w:tcW w:w="1355" w:type="dxa"/>
            <w:tcBorders>
              <w:top w:val="nil"/>
              <w:left w:val="nil"/>
              <w:bottom w:val="single" w:sz="8" w:space="0" w:color="auto"/>
              <w:right w:val="single" w:sz="8" w:space="0" w:color="auto"/>
            </w:tcBorders>
            <w:shd w:val="clear" w:color="auto" w:fill="auto"/>
            <w:noWrap/>
            <w:vAlign w:val="bottom"/>
          </w:tcPr>
          <w:p w14:paraId="60CE1233" w14:textId="77777777" w:rsidR="003D7107" w:rsidRPr="00056ECE" w:rsidRDefault="003D7107" w:rsidP="006F0C9C"/>
        </w:tc>
        <w:tc>
          <w:tcPr>
            <w:tcW w:w="1422" w:type="dxa"/>
            <w:tcBorders>
              <w:top w:val="nil"/>
              <w:left w:val="nil"/>
              <w:bottom w:val="single" w:sz="8" w:space="0" w:color="auto"/>
              <w:right w:val="single" w:sz="8" w:space="0" w:color="auto"/>
            </w:tcBorders>
            <w:shd w:val="clear" w:color="auto" w:fill="auto"/>
            <w:noWrap/>
          </w:tcPr>
          <w:p w14:paraId="5C9D0FDC"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107642E4" w14:textId="77777777" w:rsidR="003D7107" w:rsidRPr="00056ECE" w:rsidRDefault="003D7107" w:rsidP="006F0C9C"/>
        </w:tc>
        <w:tc>
          <w:tcPr>
            <w:tcW w:w="1629" w:type="dxa"/>
            <w:tcBorders>
              <w:top w:val="nil"/>
              <w:left w:val="nil"/>
              <w:bottom w:val="single" w:sz="8" w:space="0" w:color="auto"/>
              <w:right w:val="single" w:sz="8" w:space="0" w:color="auto"/>
            </w:tcBorders>
            <w:shd w:val="clear" w:color="auto" w:fill="auto"/>
            <w:noWrap/>
          </w:tcPr>
          <w:p w14:paraId="23F0E1BF"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6B1129B6" w14:textId="77777777" w:rsidR="003D7107" w:rsidRPr="00056ECE" w:rsidRDefault="003D7107" w:rsidP="006F0C9C"/>
        </w:tc>
        <w:tc>
          <w:tcPr>
            <w:tcW w:w="2900" w:type="dxa"/>
            <w:gridSpan w:val="2"/>
            <w:tcBorders>
              <w:top w:val="nil"/>
              <w:left w:val="nil"/>
              <w:bottom w:val="single" w:sz="8" w:space="0" w:color="auto"/>
              <w:right w:val="single" w:sz="8" w:space="0" w:color="auto"/>
            </w:tcBorders>
            <w:shd w:val="clear" w:color="auto" w:fill="auto"/>
            <w:noWrap/>
          </w:tcPr>
          <w:p w14:paraId="0C7A1658" w14:textId="77777777" w:rsidR="003D7107" w:rsidRPr="00056ECE" w:rsidRDefault="003D7107" w:rsidP="006F0C9C"/>
        </w:tc>
      </w:tr>
      <w:tr w:rsidR="003D7107" w:rsidRPr="00056ECE" w14:paraId="64E30F8F" w14:textId="77777777" w:rsidTr="006F0C9C">
        <w:trPr>
          <w:trHeight w:val="853"/>
        </w:trPr>
        <w:tc>
          <w:tcPr>
            <w:tcW w:w="1019" w:type="dxa"/>
            <w:tcBorders>
              <w:top w:val="nil"/>
              <w:left w:val="double" w:sz="6" w:space="0" w:color="auto"/>
              <w:bottom w:val="single" w:sz="8" w:space="0" w:color="auto"/>
              <w:right w:val="single" w:sz="8" w:space="0" w:color="auto"/>
            </w:tcBorders>
            <w:shd w:val="clear" w:color="auto" w:fill="auto"/>
            <w:hideMark/>
          </w:tcPr>
          <w:p w14:paraId="22E928BE" w14:textId="77777777" w:rsidR="003D7107" w:rsidRPr="00056ECE" w:rsidRDefault="003D7107" w:rsidP="006F0C9C">
            <w:pPr>
              <w:jc w:val="center"/>
            </w:pPr>
            <w:r w:rsidRPr="00056ECE">
              <w:t>346</w:t>
            </w:r>
          </w:p>
        </w:tc>
        <w:tc>
          <w:tcPr>
            <w:tcW w:w="2062" w:type="dxa"/>
            <w:tcBorders>
              <w:top w:val="nil"/>
              <w:left w:val="nil"/>
              <w:bottom w:val="single" w:sz="8" w:space="0" w:color="auto"/>
              <w:right w:val="single" w:sz="8" w:space="0" w:color="auto"/>
            </w:tcBorders>
            <w:shd w:val="clear" w:color="auto" w:fill="auto"/>
            <w:hideMark/>
          </w:tcPr>
          <w:p w14:paraId="65CCD551" w14:textId="77777777" w:rsidR="003D7107" w:rsidRPr="00056ECE" w:rsidRDefault="003D7107" w:rsidP="006F0C9C">
            <w:pPr>
              <w:jc w:val="both"/>
            </w:pPr>
            <w:r w:rsidRPr="00056ECE">
              <w:t>Artisan  Sunday and Public Holidays</w:t>
            </w:r>
            <w:r>
              <w:t xml:space="preserve"> (p/h)</w:t>
            </w:r>
          </w:p>
        </w:tc>
        <w:tc>
          <w:tcPr>
            <w:tcW w:w="987" w:type="dxa"/>
            <w:tcBorders>
              <w:top w:val="nil"/>
              <w:left w:val="nil"/>
              <w:bottom w:val="single" w:sz="8" w:space="0" w:color="auto"/>
              <w:right w:val="single" w:sz="8" w:space="0" w:color="auto"/>
            </w:tcBorders>
            <w:shd w:val="clear" w:color="auto" w:fill="auto"/>
            <w:hideMark/>
          </w:tcPr>
          <w:p w14:paraId="7E206B86" w14:textId="77777777" w:rsidR="003D7107" w:rsidRPr="00056ECE" w:rsidRDefault="003D7107" w:rsidP="006F0C9C">
            <w:pPr>
              <w:jc w:val="center"/>
            </w:pPr>
            <w:r>
              <w:t>300</w:t>
            </w:r>
          </w:p>
        </w:tc>
        <w:tc>
          <w:tcPr>
            <w:tcW w:w="1833" w:type="dxa"/>
            <w:tcBorders>
              <w:top w:val="nil"/>
              <w:left w:val="nil"/>
              <w:bottom w:val="single" w:sz="8" w:space="0" w:color="auto"/>
              <w:right w:val="single" w:sz="8" w:space="0" w:color="auto"/>
            </w:tcBorders>
            <w:shd w:val="clear" w:color="auto" w:fill="auto"/>
          </w:tcPr>
          <w:p w14:paraId="3CC9F17C" w14:textId="77777777" w:rsidR="003D7107" w:rsidRPr="00056ECE" w:rsidRDefault="003D7107" w:rsidP="006F0C9C">
            <w:pPr>
              <w:jc w:val="center"/>
            </w:pPr>
          </w:p>
        </w:tc>
        <w:tc>
          <w:tcPr>
            <w:tcW w:w="1355" w:type="dxa"/>
            <w:tcBorders>
              <w:top w:val="nil"/>
              <w:left w:val="nil"/>
              <w:bottom w:val="single" w:sz="8" w:space="0" w:color="auto"/>
              <w:right w:val="single" w:sz="8" w:space="0" w:color="auto"/>
            </w:tcBorders>
            <w:shd w:val="clear" w:color="auto" w:fill="auto"/>
            <w:noWrap/>
            <w:vAlign w:val="bottom"/>
          </w:tcPr>
          <w:p w14:paraId="2A41FAFD" w14:textId="77777777" w:rsidR="003D7107" w:rsidRPr="00056ECE" w:rsidRDefault="003D7107" w:rsidP="006F0C9C"/>
        </w:tc>
        <w:tc>
          <w:tcPr>
            <w:tcW w:w="1422" w:type="dxa"/>
            <w:tcBorders>
              <w:top w:val="nil"/>
              <w:left w:val="nil"/>
              <w:bottom w:val="single" w:sz="8" w:space="0" w:color="auto"/>
              <w:right w:val="single" w:sz="8" w:space="0" w:color="auto"/>
            </w:tcBorders>
            <w:shd w:val="clear" w:color="auto" w:fill="auto"/>
            <w:noWrap/>
          </w:tcPr>
          <w:p w14:paraId="404686B0"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6CA9F26A" w14:textId="77777777" w:rsidR="003D7107" w:rsidRPr="00056ECE" w:rsidRDefault="003D7107" w:rsidP="006F0C9C"/>
        </w:tc>
        <w:tc>
          <w:tcPr>
            <w:tcW w:w="1629" w:type="dxa"/>
            <w:tcBorders>
              <w:top w:val="nil"/>
              <w:left w:val="nil"/>
              <w:bottom w:val="single" w:sz="8" w:space="0" w:color="auto"/>
              <w:right w:val="single" w:sz="8" w:space="0" w:color="auto"/>
            </w:tcBorders>
            <w:shd w:val="clear" w:color="auto" w:fill="auto"/>
            <w:noWrap/>
          </w:tcPr>
          <w:p w14:paraId="4EC5BC9A"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12E12F99" w14:textId="77777777" w:rsidR="003D7107" w:rsidRPr="00056ECE" w:rsidRDefault="003D7107" w:rsidP="006F0C9C"/>
        </w:tc>
        <w:tc>
          <w:tcPr>
            <w:tcW w:w="2900" w:type="dxa"/>
            <w:gridSpan w:val="2"/>
            <w:tcBorders>
              <w:top w:val="nil"/>
              <w:left w:val="nil"/>
              <w:bottom w:val="single" w:sz="8" w:space="0" w:color="auto"/>
              <w:right w:val="single" w:sz="8" w:space="0" w:color="auto"/>
            </w:tcBorders>
            <w:shd w:val="clear" w:color="auto" w:fill="auto"/>
            <w:noWrap/>
          </w:tcPr>
          <w:p w14:paraId="63EBB747" w14:textId="77777777" w:rsidR="003D7107" w:rsidRPr="00056ECE" w:rsidRDefault="003D7107" w:rsidP="006F0C9C"/>
        </w:tc>
      </w:tr>
      <w:tr w:rsidR="003D7107" w:rsidRPr="00056ECE" w14:paraId="430B41A6" w14:textId="77777777" w:rsidTr="006F0C9C">
        <w:trPr>
          <w:trHeight w:val="585"/>
        </w:trPr>
        <w:tc>
          <w:tcPr>
            <w:tcW w:w="1019" w:type="dxa"/>
            <w:tcBorders>
              <w:top w:val="nil"/>
              <w:left w:val="double" w:sz="6" w:space="0" w:color="auto"/>
              <w:bottom w:val="single" w:sz="8" w:space="0" w:color="auto"/>
              <w:right w:val="single" w:sz="8" w:space="0" w:color="auto"/>
            </w:tcBorders>
            <w:shd w:val="clear" w:color="auto" w:fill="auto"/>
            <w:hideMark/>
          </w:tcPr>
          <w:p w14:paraId="75D8C8F2" w14:textId="77777777" w:rsidR="003D7107" w:rsidRPr="00056ECE" w:rsidRDefault="003D7107" w:rsidP="006F0C9C">
            <w:pPr>
              <w:jc w:val="center"/>
            </w:pPr>
            <w:r w:rsidRPr="00056ECE">
              <w:t>347</w:t>
            </w:r>
          </w:p>
        </w:tc>
        <w:tc>
          <w:tcPr>
            <w:tcW w:w="2062" w:type="dxa"/>
            <w:tcBorders>
              <w:top w:val="nil"/>
              <w:left w:val="nil"/>
              <w:bottom w:val="single" w:sz="8" w:space="0" w:color="auto"/>
              <w:right w:val="single" w:sz="8" w:space="0" w:color="auto"/>
            </w:tcBorders>
            <w:shd w:val="clear" w:color="auto" w:fill="auto"/>
            <w:hideMark/>
          </w:tcPr>
          <w:p w14:paraId="18A1F09D" w14:textId="77777777" w:rsidR="003D7107" w:rsidRPr="00056ECE" w:rsidRDefault="003D7107" w:rsidP="006F0C9C">
            <w:pPr>
              <w:jc w:val="both"/>
            </w:pPr>
            <w:r w:rsidRPr="00056ECE">
              <w:t xml:space="preserve">Artisan Assistant </w:t>
            </w:r>
            <w:r>
              <w:t>(p/h)</w:t>
            </w:r>
          </w:p>
        </w:tc>
        <w:tc>
          <w:tcPr>
            <w:tcW w:w="987" w:type="dxa"/>
            <w:tcBorders>
              <w:top w:val="nil"/>
              <w:left w:val="nil"/>
              <w:bottom w:val="single" w:sz="8" w:space="0" w:color="auto"/>
              <w:right w:val="single" w:sz="8" w:space="0" w:color="auto"/>
            </w:tcBorders>
            <w:shd w:val="clear" w:color="auto" w:fill="auto"/>
            <w:hideMark/>
          </w:tcPr>
          <w:p w14:paraId="179884E3" w14:textId="77777777" w:rsidR="003D7107" w:rsidRPr="00056ECE" w:rsidRDefault="003D7107" w:rsidP="006F0C9C">
            <w:pPr>
              <w:jc w:val="center"/>
            </w:pPr>
            <w:r>
              <w:t>300</w:t>
            </w:r>
          </w:p>
        </w:tc>
        <w:tc>
          <w:tcPr>
            <w:tcW w:w="1833" w:type="dxa"/>
            <w:tcBorders>
              <w:top w:val="nil"/>
              <w:left w:val="nil"/>
              <w:bottom w:val="single" w:sz="8" w:space="0" w:color="auto"/>
              <w:right w:val="single" w:sz="8" w:space="0" w:color="auto"/>
            </w:tcBorders>
            <w:shd w:val="clear" w:color="auto" w:fill="auto"/>
          </w:tcPr>
          <w:p w14:paraId="512EC7BD" w14:textId="77777777" w:rsidR="003D7107" w:rsidRPr="00056ECE" w:rsidRDefault="003D7107" w:rsidP="006F0C9C">
            <w:pPr>
              <w:jc w:val="center"/>
            </w:pPr>
          </w:p>
        </w:tc>
        <w:tc>
          <w:tcPr>
            <w:tcW w:w="1355" w:type="dxa"/>
            <w:tcBorders>
              <w:top w:val="nil"/>
              <w:left w:val="nil"/>
              <w:bottom w:val="single" w:sz="8" w:space="0" w:color="auto"/>
              <w:right w:val="single" w:sz="8" w:space="0" w:color="auto"/>
            </w:tcBorders>
            <w:shd w:val="clear" w:color="auto" w:fill="auto"/>
            <w:noWrap/>
            <w:vAlign w:val="bottom"/>
          </w:tcPr>
          <w:p w14:paraId="0AB17E3F" w14:textId="77777777" w:rsidR="003D7107" w:rsidRPr="00056ECE" w:rsidRDefault="003D7107" w:rsidP="006F0C9C"/>
        </w:tc>
        <w:tc>
          <w:tcPr>
            <w:tcW w:w="1422" w:type="dxa"/>
            <w:tcBorders>
              <w:top w:val="nil"/>
              <w:left w:val="nil"/>
              <w:bottom w:val="single" w:sz="8" w:space="0" w:color="auto"/>
              <w:right w:val="single" w:sz="8" w:space="0" w:color="auto"/>
            </w:tcBorders>
            <w:shd w:val="clear" w:color="auto" w:fill="auto"/>
            <w:noWrap/>
          </w:tcPr>
          <w:p w14:paraId="5644EF88"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2DA61A89" w14:textId="77777777" w:rsidR="003D7107" w:rsidRPr="00056ECE" w:rsidRDefault="003D7107" w:rsidP="006F0C9C"/>
        </w:tc>
        <w:tc>
          <w:tcPr>
            <w:tcW w:w="1629" w:type="dxa"/>
            <w:tcBorders>
              <w:top w:val="nil"/>
              <w:left w:val="nil"/>
              <w:bottom w:val="single" w:sz="8" w:space="0" w:color="auto"/>
              <w:right w:val="single" w:sz="8" w:space="0" w:color="auto"/>
            </w:tcBorders>
            <w:shd w:val="clear" w:color="auto" w:fill="auto"/>
            <w:noWrap/>
          </w:tcPr>
          <w:p w14:paraId="5854C359"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46D71568" w14:textId="77777777" w:rsidR="003D7107" w:rsidRPr="00056ECE" w:rsidRDefault="003D7107" w:rsidP="006F0C9C"/>
        </w:tc>
        <w:tc>
          <w:tcPr>
            <w:tcW w:w="2900" w:type="dxa"/>
            <w:gridSpan w:val="2"/>
            <w:tcBorders>
              <w:top w:val="nil"/>
              <w:left w:val="nil"/>
              <w:bottom w:val="single" w:sz="8" w:space="0" w:color="auto"/>
              <w:right w:val="single" w:sz="8" w:space="0" w:color="auto"/>
            </w:tcBorders>
            <w:shd w:val="clear" w:color="auto" w:fill="auto"/>
            <w:noWrap/>
          </w:tcPr>
          <w:p w14:paraId="445D1C16" w14:textId="77777777" w:rsidR="003D7107" w:rsidRPr="00056ECE" w:rsidRDefault="003D7107" w:rsidP="006F0C9C"/>
        </w:tc>
      </w:tr>
      <w:tr w:rsidR="003D7107" w:rsidRPr="00056ECE" w14:paraId="2C5EE2D8" w14:textId="77777777" w:rsidTr="006F0C9C">
        <w:trPr>
          <w:trHeight w:val="870"/>
        </w:trPr>
        <w:tc>
          <w:tcPr>
            <w:tcW w:w="1019" w:type="dxa"/>
            <w:tcBorders>
              <w:top w:val="nil"/>
              <w:left w:val="double" w:sz="6" w:space="0" w:color="auto"/>
              <w:bottom w:val="single" w:sz="8" w:space="0" w:color="auto"/>
              <w:right w:val="single" w:sz="8" w:space="0" w:color="auto"/>
            </w:tcBorders>
            <w:shd w:val="clear" w:color="auto" w:fill="auto"/>
            <w:hideMark/>
          </w:tcPr>
          <w:p w14:paraId="21E245FD" w14:textId="77777777" w:rsidR="003D7107" w:rsidRPr="00056ECE" w:rsidRDefault="003D7107" w:rsidP="006F0C9C">
            <w:pPr>
              <w:jc w:val="center"/>
            </w:pPr>
            <w:r w:rsidRPr="00056ECE">
              <w:t>348</w:t>
            </w:r>
          </w:p>
        </w:tc>
        <w:tc>
          <w:tcPr>
            <w:tcW w:w="2062" w:type="dxa"/>
            <w:tcBorders>
              <w:top w:val="nil"/>
              <w:left w:val="nil"/>
              <w:bottom w:val="single" w:sz="8" w:space="0" w:color="auto"/>
              <w:right w:val="single" w:sz="8" w:space="0" w:color="auto"/>
            </w:tcBorders>
            <w:shd w:val="clear" w:color="auto" w:fill="auto"/>
            <w:hideMark/>
          </w:tcPr>
          <w:p w14:paraId="00A3B5BC" w14:textId="77777777" w:rsidR="003D7107" w:rsidRPr="00056ECE" w:rsidRDefault="003D7107" w:rsidP="006F0C9C">
            <w:pPr>
              <w:jc w:val="both"/>
            </w:pPr>
            <w:r w:rsidRPr="00056ECE">
              <w:t>Artisan Assistant  over time</w:t>
            </w:r>
            <w:r>
              <w:t xml:space="preserve"> (p/h)</w:t>
            </w:r>
          </w:p>
        </w:tc>
        <w:tc>
          <w:tcPr>
            <w:tcW w:w="987" w:type="dxa"/>
            <w:tcBorders>
              <w:top w:val="nil"/>
              <w:left w:val="nil"/>
              <w:bottom w:val="single" w:sz="8" w:space="0" w:color="auto"/>
              <w:right w:val="single" w:sz="8" w:space="0" w:color="auto"/>
            </w:tcBorders>
            <w:shd w:val="clear" w:color="auto" w:fill="auto"/>
            <w:hideMark/>
          </w:tcPr>
          <w:p w14:paraId="237F90F7" w14:textId="77777777" w:rsidR="003D7107" w:rsidRPr="00056ECE" w:rsidRDefault="003D7107" w:rsidP="006F0C9C">
            <w:pPr>
              <w:jc w:val="center"/>
            </w:pPr>
            <w:r>
              <w:t>500</w:t>
            </w:r>
          </w:p>
        </w:tc>
        <w:tc>
          <w:tcPr>
            <w:tcW w:w="1833" w:type="dxa"/>
            <w:tcBorders>
              <w:top w:val="nil"/>
              <w:left w:val="nil"/>
              <w:bottom w:val="single" w:sz="8" w:space="0" w:color="auto"/>
              <w:right w:val="single" w:sz="8" w:space="0" w:color="auto"/>
            </w:tcBorders>
            <w:shd w:val="clear" w:color="auto" w:fill="auto"/>
          </w:tcPr>
          <w:p w14:paraId="6FE918E3" w14:textId="77777777" w:rsidR="003D7107" w:rsidRPr="00056ECE" w:rsidRDefault="003D7107" w:rsidP="006F0C9C">
            <w:pPr>
              <w:jc w:val="center"/>
            </w:pPr>
          </w:p>
        </w:tc>
        <w:tc>
          <w:tcPr>
            <w:tcW w:w="1355" w:type="dxa"/>
            <w:tcBorders>
              <w:top w:val="nil"/>
              <w:left w:val="nil"/>
              <w:bottom w:val="single" w:sz="8" w:space="0" w:color="auto"/>
              <w:right w:val="single" w:sz="8" w:space="0" w:color="auto"/>
            </w:tcBorders>
            <w:shd w:val="clear" w:color="auto" w:fill="auto"/>
            <w:noWrap/>
            <w:vAlign w:val="bottom"/>
          </w:tcPr>
          <w:p w14:paraId="5C6CBAE8" w14:textId="77777777" w:rsidR="003D7107" w:rsidRPr="00056ECE" w:rsidRDefault="003D7107" w:rsidP="006F0C9C"/>
        </w:tc>
        <w:tc>
          <w:tcPr>
            <w:tcW w:w="1422" w:type="dxa"/>
            <w:tcBorders>
              <w:top w:val="nil"/>
              <w:left w:val="nil"/>
              <w:bottom w:val="single" w:sz="8" w:space="0" w:color="auto"/>
              <w:right w:val="single" w:sz="8" w:space="0" w:color="auto"/>
            </w:tcBorders>
            <w:shd w:val="clear" w:color="auto" w:fill="auto"/>
            <w:noWrap/>
          </w:tcPr>
          <w:p w14:paraId="524B30DE"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299EA5A4" w14:textId="77777777" w:rsidR="003D7107" w:rsidRPr="00056ECE" w:rsidRDefault="003D7107" w:rsidP="006F0C9C"/>
        </w:tc>
        <w:tc>
          <w:tcPr>
            <w:tcW w:w="1629" w:type="dxa"/>
            <w:tcBorders>
              <w:top w:val="nil"/>
              <w:left w:val="nil"/>
              <w:bottom w:val="single" w:sz="8" w:space="0" w:color="auto"/>
              <w:right w:val="single" w:sz="8" w:space="0" w:color="auto"/>
            </w:tcBorders>
            <w:shd w:val="clear" w:color="auto" w:fill="auto"/>
            <w:noWrap/>
          </w:tcPr>
          <w:p w14:paraId="46455B1F"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6DC5863B" w14:textId="77777777" w:rsidR="003D7107" w:rsidRPr="00056ECE" w:rsidRDefault="003D7107" w:rsidP="006F0C9C"/>
        </w:tc>
        <w:tc>
          <w:tcPr>
            <w:tcW w:w="2900" w:type="dxa"/>
            <w:gridSpan w:val="2"/>
            <w:tcBorders>
              <w:top w:val="nil"/>
              <w:left w:val="nil"/>
              <w:bottom w:val="single" w:sz="8" w:space="0" w:color="auto"/>
              <w:right w:val="single" w:sz="8" w:space="0" w:color="auto"/>
            </w:tcBorders>
            <w:shd w:val="clear" w:color="auto" w:fill="auto"/>
            <w:noWrap/>
          </w:tcPr>
          <w:p w14:paraId="4DBB7AB2" w14:textId="77777777" w:rsidR="003D7107" w:rsidRPr="00056ECE" w:rsidRDefault="003D7107" w:rsidP="006F0C9C"/>
        </w:tc>
      </w:tr>
      <w:tr w:rsidR="003D7107" w:rsidRPr="00056ECE" w14:paraId="04DBF6C8" w14:textId="77777777" w:rsidTr="006F0C9C">
        <w:trPr>
          <w:trHeight w:val="790"/>
        </w:trPr>
        <w:tc>
          <w:tcPr>
            <w:tcW w:w="1019" w:type="dxa"/>
            <w:tcBorders>
              <w:top w:val="nil"/>
              <w:left w:val="double" w:sz="6" w:space="0" w:color="auto"/>
              <w:bottom w:val="nil"/>
              <w:right w:val="single" w:sz="8" w:space="0" w:color="auto"/>
            </w:tcBorders>
            <w:shd w:val="clear" w:color="auto" w:fill="auto"/>
            <w:hideMark/>
          </w:tcPr>
          <w:p w14:paraId="4F314CB0" w14:textId="77777777" w:rsidR="003D7107" w:rsidRPr="00056ECE" w:rsidRDefault="003D7107" w:rsidP="006F0C9C">
            <w:pPr>
              <w:jc w:val="center"/>
            </w:pPr>
            <w:r w:rsidRPr="00056ECE">
              <w:t>349</w:t>
            </w:r>
          </w:p>
        </w:tc>
        <w:tc>
          <w:tcPr>
            <w:tcW w:w="2062" w:type="dxa"/>
            <w:tcBorders>
              <w:top w:val="nil"/>
              <w:left w:val="nil"/>
              <w:bottom w:val="single" w:sz="8" w:space="0" w:color="auto"/>
              <w:right w:val="single" w:sz="8" w:space="0" w:color="auto"/>
            </w:tcBorders>
            <w:shd w:val="clear" w:color="auto" w:fill="auto"/>
            <w:hideMark/>
          </w:tcPr>
          <w:p w14:paraId="3157DC12" w14:textId="77777777" w:rsidR="003D7107" w:rsidRPr="00056ECE" w:rsidRDefault="003D7107" w:rsidP="006F0C9C">
            <w:pPr>
              <w:jc w:val="both"/>
            </w:pPr>
            <w:r w:rsidRPr="00056ECE">
              <w:t>Artisan Assistant  Sunday and Public Holidays</w:t>
            </w:r>
            <w:r>
              <w:t xml:space="preserve"> (p/h)</w:t>
            </w:r>
          </w:p>
        </w:tc>
        <w:tc>
          <w:tcPr>
            <w:tcW w:w="987" w:type="dxa"/>
            <w:tcBorders>
              <w:top w:val="nil"/>
              <w:left w:val="nil"/>
              <w:bottom w:val="single" w:sz="8" w:space="0" w:color="auto"/>
              <w:right w:val="single" w:sz="8" w:space="0" w:color="auto"/>
            </w:tcBorders>
            <w:shd w:val="clear" w:color="auto" w:fill="auto"/>
            <w:hideMark/>
          </w:tcPr>
          <w:p w14:paraId="12A27A1B" w14:textId="77777777" w:rsidR="003D7107" w:rsidRPr="00056ECE" w:rsidRDefault="003D7107" w:rsidP="006F0C9C">
            <w:pPr>
              <w:jc w:val="center"/>
            </w:pPr>
            <w:r>
              <w:t>300</w:t>
            </w:r>
          </w:p>
        </w:tc>
        <w:tc>
          <w:tcPr>
            <w:tcW w:w="1833" w:type="dxa"/>
            <w:tcBorders>
              <w:top w:val="nil"/>
              <w:left w:val="nil"/>
              <w:bottom w:val="single" w:sz="8" w:space="0" w:color="auto"/>
              <w:right w:val="single" w:sz="8" w:space="0" w:color="auto"/>
            </w:tcBorders>
            <w:shd w:val="clear" w:color="auto" w:fill="auto"/>
          </w:tcPr>
          <w:p w14:paraId="7E330FEF" w14:textId="77777777" w:rsidR="003D7107" w:rsidRPr="00056ECE" w:rsidRDefault="003D7107" w:rsidP="006F0C9C">
            <w:pPr>
              <w:jc w:val="center"/>
            </w:pPr>
          </w:p>
        </w:tc>
        <w:tc>
          <w:tcPr>
            <w:tcW w:w="1355" w:type="dxa"/>
            <w:tcBorders>
              <w:top w:val="nil"/>
              <w:left w:val="nil"/>
              <w:bottom w:val="single" w:sz="8" w:space="0" w:color="auto"/>
              <w:right w:val="single" w:sz="8" w:space="0" w:color="auto"/>
            </w:tcBorders>
            <w:shd w:val="clear" w:color="auto" w:fill="auto"/>
            <w:noWrap/>
            <w:vAlign w:val="bottom"/>
          </w:tcPr>
          <w:p w14:paraId="07F73186" w14:textId="77777777" w:rsidR="003D7107" w:rsidRPr="00056ECE" w:rsidRDefault="003D7107" w:rsidP="006F0C9C"/>
        </w:tc>
        <w:tc>
          <w:tcPr>
            <w:tcW w:w="1422" w:type="dxa"/>
            <w:tcBorders>
              <w:top w:val="nil"/>
              <w:left w:val="nil"/>
              <w:bottom w:val="single" w:sz="8" w:space="0" w:color="auto"/>
              <w:right w:val="single" w:sz="8" w:space="0" w:color="auto"/>
            </w:tcBorders>
            <w:shd w:val="clear" w:color="auto" w:fill="auto"/>
            <w:noWrap/>
          </w:tcPr>
          <w:p w14:paraId="31339229"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227AF661" w14:textId="77777777" w:rsidR="003D7107" w:rsidRPr="00056ECE" w:rsidRDefault="003D7107" w:rsidP="006F0C9C"/>
        </w:tc>
        <w:tc>
          <w:tcPr>
            <w:tcW w:w="1629" w:type="dxa"/>
            <w:tcBorders>
              <w:top w:val="nil"/>
              <w:left w:val="nil"/>
              <w:bottom w:val="single" w:sz="8" w:space="0" w:color="auto"/>
              <w:right w:val="single" w:sz="8" w:space="0" w:color="auto"/>
            </w:tcBorders>
            <w:shd w:val="clear" w:color="auto" w:fill="auto"/>
            <w:noWrap/>
          </w:tcPr>
          <w:p w14:paraId="624AA5A7" w14:textId="77777777" w:rsidR="003D7107" w:rsidRPr="00056ECE" w:rsidRDefault="003D7107" w:rsidP="006F0C9C"/>
        </w:tc>
        <w:tc>
          <w:tcPr>
            <w:tcW w:w="1355" w:type="dxa"/>
            <w:tcBorders>
              <w:top w:val="nil"/>
              <w:left w:val="nil"/>
              <w:bottom w:val="single" w:sz="8" w:space="0" w:color="auto"/>
              <w:right w:val="single" w:sz="8" w:space="0" w:color="auto"/>
            </w:tcBorders>
            <w:shd w:val="clear" w:color="auto" w:fill="auto"/>
            <w:noWrap/>
            <w:vAlign w:val="bottom"/>
          </w:tcPr>
          <w:p w14:paraId="64C1DD45" w14:textId="77777777" w:rsidR="003D7107" w:rsidRPr="00056ECE" w:rsidRDefault="003D7107" w:rsidP="006F0C9C"/>
        </w:tc>
        <w:tc>
          <w:tcPr>
            <w:tcW w:w="2900" w:type="dxa"/>
            <w:gridSpan w:val="2"/>
            <w:tcBorders>
              <w:top w:val="nil"/>
              <w:left w:val="nil"/>
              <w:bottom w:val="single" w:sz="8" w:space="0" w:color="auto"/>
              <w:right w:val="single" w:sz="8" w:space="0" w:color="auto"/>
            </w:tcBorders>
            <w:shd w:val="clear" w:color="auto" w:fill="auto"/>
            <w:noWrap/>
          </w:tcPr>
          <w:p w14:paraId="7C528597" w14:textId="77777777" w:rsidR="003D7107" w:rsidRPr="00056ECE" w:rsidRDefault="003D7107" w:rsidP="006F0C9C"/>
        </w:tc>
      </w:tr>
      <w:tr w:rsidR="003D7107" w:rsidRPr="00056ECE" w14:paraId="6F231E50" w14:textId="77777777" w:rsidTr="006F0C9C">
        <w:trPr>
          <w:trHeight w:val="1213"/>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5971321" w14:textId="77777777" w:rsidR="003D7107" w:rsidRPr="00056ECE" w:rsidRDefault="003D7107" w:rsidP="006F0C9C">
            <w:pPr>
              <w:jc w:val="center"/>
            </w:pPr>
            <w:r w:rsidRPr="00056ECE">
              <w:t>350</w:t>
            </w:r>
          </w:p>
        </w:tc>
        <w:tc>
          <w:tcPr>
            <w:tcW w:w="2062" w:type="dxa"/>
            <w:tcBorders>
              <w:top w:val="nil"/>
              <w:left w:val="nil"/>
              <w:bottom w:val="single" w:sz="8" w:space="0" w:color="auto"/>
              <w:right w:val="single" w:sz="8" w:space="0" w:color="auto"/>
            </w:tcBorders>
            <w:shd w:val="clear" w:color="auto" w:fill="auto"/>
            <w:hideMark/>
          </w:tcPr>
          <w:p w14:paraId="0FC57C82" w14:textId="77777777" w:rsidR="003D7107" w:rsidRPr="00056ECE" w:rsidRDefault="003D7107" w:rsidP="006F0C9C">
            <w:r w:rsidRPr="00056ECE">
              <w:t>Transport can only be booked from Pretoria Regional offices (AVN) to the institutions</w:t>
            </w:r>
          </w:p>
        </w:tc>
        <w:tc>
          <w:tcPr>
            <w:tcW w:w="987" w:type="dxa"/>
            <w:tcBorders>
              <w:top w:val="nil"/>
              <w:left w:val="nil"/>
              <w:bottom w:val="single" w:sz="8" w:space="0" w:color="auto"/>
              <w:right w:val="single" w:sz="8" w:space="0" w:color="auto"/>
            </w:tcBorders>
            <w:shd w:val="clear" w:color="auto" w:fill="auto"/>
            <w:noWrap/>
            <w:hideMark/>
          </w:tcPr>
          <w:p w14:paraId="26463E73" w14:textId="77777777" w:rsidR="003D7107" w:rsidRPr="00056ECE" w:rsidRDefault="003D7107" w:rsidP="006F0C9C">
            <w:pPr>
              <w:jc w:val="center"/>
            </w:pPr>
            <w:r>
              <w:t>AA</w:t>
            </w:r>
          </w:p>
        </w:tc>
        <w:tc>
          <w:tcPr>
            <w:tcW w:w="1833" w:type="dxa"/>
            <w:tcBorders>
              <w:top w:val="nil"/>
              <w:left w:val="nil"/>
              <w:bottom w:val="single" w:sz="8" w:space="0" w:color="auto"/>
              <w:right w:val="single" w:sz="8" w:space="0" w:color="auto"/>
            </w:tcBorders>
            <w:shd w:val="clear" w:color="auto" w:fill="auto"/>
            <w:noWrap/>
            <w:hideMark/>
          </w:tcPr>
          <w:p w14:paraId="6FD69698" w14:textId="77777777" w:rsidR="003D7107" w:rsidRPr="00056ECE" w:rsidRDefault="003D7107" w:rsidP="006F0C9C">
            <w:pPr>
              <w:jc w:val="center"/>
            </w:pPr>
            <w:r w:rsidRPr="00056ECE">
              <w:t>AA</w:t>
            </w:r>
          </w:p>
        </w:tc>
        <w:tc>
          <w:tcPr>
            <w:tcW w:w="1355" w:type="dxa"/>
            <w:tcBorders>
              <w:top w:val="nil"/>
              <w:left w:val="nil"/>
              <w:bottom w:val="single" w:sz="8" w:space="0" w:color="auto"/>
              <w:right w:val="single" w:sz="8" w:space="0" w:color="auto"/>
            </w:tcBorders>
            <w:shd w:val="clear" w:color="auto" w:fill="auto"/>
            <w:noWrap/>
            <w:hideMark/>
          </w:tcPr>
          <w:p w14:paraId="165C36BD" w14:textId="77777777" w:rsidR="003D7107" w:rsidRPr="00056ECE" w:rsidRDefault="003D7107" w:rsidP="006F0C9C">
            <w:pPr>
              <w:jc w:val="center"/>
            </w:pPr>
            <w:r w:rsidRPr="00056ECE">
              <w:t>AA</w:t>
            </w:r>
          </w:p>
        </w:tc>
        <w:tc>
          <w:tcPr>
            <w:tcW w:w="1422" w:type="dxa"/>
            <w:tcBorders>
              <w:top w:val="nil"/>
              <w:left w:val="nil"/>
              <w:bottom w:val="single" w:sz="8" w:space="0" w:color="auto"/>
              <w:right w:val="single" w:sz="8" w:space="0" w:color="auto"/>
            </w:tcBorders>
            <w:shd w:val="clear" w:color="auto" w:fill="auto"/>
            <w:noWrap/>
            <w:hideMark/>
          </w:tcPr>
          <w:p w14:paraId="6AACAB54" w14:textId="77777777" w:rsidR="003D7107" w:rsidRPr="00056ECE" w:rsidRDefault="003D7107" w:rsidP="006F0C9C">
            <w:pPr>
              <w:jc w:val="center"/>
            </w:pPr>
            <w:r w:rsidRPr="00056ECE">
              <w:t>AA</w:t>
            </w:r>
          </w:p>
        </w:tc>
        <w:tc>
          <w:tcPr>
            <w:tcW w:w="1355" w:type="dxa"/>
            <w:tcBorders>
              <w:top w:val="nil"/>
              <w:left w:val="nil"/>
              <w:bottom w:val="single" w:sz="8" w:space="0" w:color="auto"/>
              <w:right w:val="single" w:sz="8" w:space="0" w:color="auto"/>
            </w:tcBorders>
            <w:shd w:val="clear" w:color="auto" w:fill="auto"/>
            <w:noWrap/>
            <w:hideMark/>
          </w:tcPr>
          <w:p w14:paraId="7D3597F8" w14:textId="77777777" w:rsidR="003D7107" w:rsidRPr="00056ECE" w:rsidRDefault="003D7107" w:rsidP="006F0C9C">
            <w:pPr>
              <w:jc w:val="center"/>
            </w:pPr>
            <w:r w:rsidRPr="00056ECE">
              <w:t>AA</w:t>
            </w:r>
          </w:p>
        </w:tc>
        <w:tc>
          <w:tcPr>
            <w:tcW w:w="1629" w:type="dxa"/>
            <w:tcBorders>
              <w:top w:val="nil"/>
              <w:left w:val="nil"/>
              <w:bottom w:val="single" w:sz="8" w:space="0" w:color="auto"/>
              <w:right w:val="single" w:sz="8" w:space="0" w:color="auto"/>
            </w:tcBorders>
            <w:shd w:val="clear" w:color="auto" w:fill="auto"/>
            <w:noWrap/>
            <w:hideMark/>
          </w:tcPr>
          <w:p w14:paraId="0C13F8DD" w14:textId="77777777" w:rsidR="003D7107" w:rsidRPr="00056ECE" w:rsidRDefault="003D7107" w:rsidP="006F0C9C">
            <w:pPr>
              <w:jc w:val="center"/>
            </w:pPr>
            <w:r w:rsidRPr="00056ECE">
              <w:t>AA</w:t>
            </w:r>
          </w:p>
        </w:tc>
        <w:tc>
          <w:tcPr>
            <w:tcW w:w="1355" w:type="dxa"/>
            <w:tcBorders>
              <w:top w:val="nil"/>
              <w:left w:val="nil"/>
              <w:bottom w:val="single" w:sz="8" w:space="0" w:color="auto"/>
              <w:right w:val="single" w:sz="8" w:space="0" w:color="auto"/>
            </w:tcBorders>
            <w:shd w:val="clear" w:color="auto" w:fill="auto"/>
            <w:noWrap/>
            <w:hideMark/>
          </w:tcPr>
          <w:p w14:paraId="753EDBD2" w14:textId="77777777" w:rsidR="003D7107" w:rsidRPr="00056ECE" w:rsidRDefault="003D7107" w:rsidP="006F0C9C">
            <w:pPr>
              <w:jc w:val="center"/>
            </w:pPr>
            <w:r w:rsidRPr="00056ECE">
              <w:t>AA</w:t>
            </w:r>
          </w:p>
        </w:tc>
        <w:tc>
          <w:tcPr>
            <w:tcW w:w="2900" w:type="dxa"/>
            <w:gridSpan w:val="2"/>
            <w:tcBorders>
              <w:top w:val="nil"/>
              <w:left w:val="nil"/>
              <w:bottom w:val="single" w:sz="8" w:space="0" w:color="auto"/>
              <w:right w:val="single" w:sz="8" w:space="0" w:color="auto"/>
            </w:tcBorders>
            <w:shd w:val="clear" w:color="auto" w:fill="auto"/>
            <w:noWrap/>
            <w:hideMark/>
          </w:tcPr>
          <w:p w14:paraId="07840792" w14:textId="77777777" w:rsidR="003D7107" w:rsidRPr="00056ECE" w:rsidRDefault="003D7107" w:rsidP="006F0C9C">
            <w:pPr>
              <w:jc w:val="center"/>
            </w:pPr>
            <w:r w:rsidRPr="00056ECE">
              <w:t>AA</w:t>
            </w:r>
          </w:p>
        </w:tc>
      </w:tr>
      <w:tr w:rsidR="003D7107" w:rsidRPr="00056ECE" w14:paraId="6788B5AC" w14:textId="77777777" w:rsidTr="006F0C9C">
        <w:trPr>
          <w:trHeight w:val="1213"/>
        </w:trPr>
        <w:tc>
          <w:tcPr>
            <w:tcW w:w="13068" w:type="dxa"/>
            <w:gridSpan w:val="10"/>
            <w:tcBorders>
              <w:top w:val="single" w:sz="4" w:space="0" w:color="auto"/>
              <w:left w:val="single" w:sz="4" w:space="0" w:color="auto"/>
              <w:bottom w:val="single" w:sz="4" w:space="0" w:color="auto"/>
              <w:right w:val="single" w:sz="8" w:space="0" w:color="auto"/>
            </w:tcBorders>
            <w:shd w:val="clear" w:color="auto" w:fill="auto"/>
          </w:tcPr>
          <w:p w14:paraId="314EDEB2" w14:textId="77777777" w:rsidR="003D7107" w:rsidRPr="00056ECE" w:rsidRDefault="003D7107" w:rsidP="006F0C9C">
            <w:pPr>
              <w:jc w:val="right"/>
            </w:pPr>
            <w:r>
              <w:rPr>
                <w:b/>
              </w:rPr>
              <w:lastRenderedPageBreak/>
              <w:t>SUB-TOTAL- 10</w:t>
            </w:r>
          </w:p>
        </w:tc>
        <w:tc>
          <w:tcPr>
            <w:tcW w:w="2849" w:type="dxa"/>
            <w:tcBorders>
              <w:top w:val="nil"/>
              <w:left w:val="nil"/>
              <w:bottom w:val="single" w:sz="8" w:space="0" w:color="auto"/>
              <w:right w:val="single" w:sz="8" w:space="0" w:color="auto"/>
            </w:tcBorders>
            <w:shd w:val="clear" w:color="auto" w:fill="auto"/>
            <w:noWrap/>
          </w:tcPr>
          <w:p w14:paraId="39C2216A" w14:textId="77777777" w:rsidR="003D7107" w:rsidRPr="00056ECE" w:rsidRDefault="003D7107" w:rsidP="006F0C9C">
            <w:pPr>
              <w:rPr>
                <w:b/>
                <w:color w:val="000000"/>
              </w:rPr>
            </w:pPr>
          </w:p>
        </w:tc>
      </w:tr>
    </w:tbl>
    <w:p w14:paraId="02AE8358" w14:textId="77777777" w:rsidR="003D7107" w:rsidRPr="00DD5076"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sectPr w:rsidR="003D7107" w:rsidRPr="00DD5076" w:rsidSect="00FD05F4">
          <w:endnotePr>
            <w:numFmt w:val="decimal"/>
          </w:endnotePr>
          <w:pgSz w:w="16837" w:h="11905" w:orient="landscape" w:code="9"/>
          <w:pgMar w:top="720" w:right="720" w:bottom="720" w:left="720" w:header="720" w:footer="720" w:gutter="0"/>
          <w:cols w:space="720"/>
          <w:noEndnote/>
          <w:docGrid w:linePitch="326"/>
        </w:sectPr>
      </w:pPr>
    </w:p>
    <w:p w14:paraId="7BF1841B"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7B660867"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145D4D48" w14:textId="77777777" w:rsidR="003D7107" w:rsidRDefault="003D7107" w:rsidP="003D7107">
      <w:pPr>
        <w:pStyle w:val="Heading1"/>
      </w:pPr>
      <w:r>
        <w:t>SUMMARY OF PRICE SCHEDULE</w:t>
      </w:r>
    </w:p>
    <w:p w14:paraId="5A6A925B" w14:textId="77777777" w:rsidR="003D7107" w:rsidRPr="00973406" w:rsidRDefault="003D7107" w:rsidP="003D7107">
      <w:pPr>
        <w:snapToGrid w:val="0"/>
        <w:jc w:val="both"/>
        <w:rPr>
          <w:szCs w:val="24"/>
        </w:rPr>
      </w:pPr>
    </w:p>
    <w:p w14:paraId="457D86AC" w14:textId="77777777" w:rsidR="003D7107" w:rsidRPr="00C52DF6" w:rsidRDefault="003D7107" w:rsidP="003D7107">
      <w:pPr>
        <w:snapToGrid w:val="0"/>
        <w:spacing w:line="360" w:lineRule="auto"/>
        <w:ind w:left="720"/>
        <w:jc w:val="both"/>
        <w:rPr>
          <w:color w:val="000000"/>
        </w:rPr>
      </w:pPr>
      <w:r w:rsidRPr="003C4777">
        <w:rPr>
          <w:szCs w:val="24"/>
        </w:rPr>
        <w:t xml:space="preserve">1. </w:t>
      </w:r>
      <w:r>
        <w:rPr>
          <w:szCs w:val="24"/>
        </w:rPr>
        <w:tab/>
      </w:r>
      <w:r w:rsidRPr="003C4777">
        <w:rPr>
          <w:szCs w:val="24"/>
        </w:rPr>
        <w:t>Subtotal table 1</w:t>
      </w:r>
      <w:r w:rsidRPr="003C4777">
        <w:rPr>
          <w:szCs w:val="24"/>
        </w:rPr>
        <w:tab/>
      </w:r>
      <w:r w:rsidRPr="003C4777">
        <w:rPr>
          <w:szCs w:val="24"/>
        </w:rPr>
        <w:tab/>
        <w:t> R</w:t>
      </w:r>
      <w:r>
        <w:rPr>
          <w:color w:val="000000"/>
        </w:rPr>
        <w:t>________</w:t>
      </w:r>
      <w:r w:rsidRPr="003C4777">
        <w:rPr>
          <w:szCs w:val="24"/>
        </w:rPr>
        <w:t>_______________</w:t>
      </w:r>
    </w:p>
    <w:p w14:paraId="7BA4579C" w14:textId="77777777" w:rsidR="003D7107" w:rsidRPr="003C4777" w:rsidRDefault="003D7107" w:rsidP="003D7107">
      <w:pPr>
        <w:snapToGrid w:val="0"/>
        <w:spacing w:line="360" w:lineRule="auto"/>
        <w:ind w:left="720"/>
        <w:jc w:val="both"/>
        <w:rPr>
          <w:szCs w:val="24"/>
        </w:rPr>
      </w:pPr>
      <w:r w:rsidRPr="003C4777">
        <w:rPr>
          <w:szCs w:val="24"/>
        </w:rPr>
        <w:t xml:space="preserve"> 2. </w:t>
      </w:r>
      <w:r>
        <w:rPr>
          <w:szCs w:val="24"/>
        </w:rPr>
        <w:tab/>
      </w:r>
      <w:r w:rsidRPr="003C4777">
        <w:rPr>
          <w:szCs w:val="24"/>
        </w:rPr>
        <w:t>Subtotal table 2</w:t>
      </w:r>
      <w:r w:rsidRPr="003C4777">
        <w:rPr>
          <w:szCs w:val="24"/>
        </w:rPr>
        <w:tab/>
      </w:r>
      <w:r w:rsidRPr="003C4777">
        <w:rPr>
          <w:szCs w:val="24"/>
        </w:rPr>
        <w:tab/>
        <w:t> R</w:t>
      </w:r>
      <w:r>
        <w:rPr>
          <w:szCs w:val="24"/>
        </w:rPr>
        <w:t>______</w:t>
      </w:r>
      <w:r w:rsidRPr="003C4777">
        <w:rPr>
          <w:szCs w:val="24"/>
        </w:rPr>
        <w:t>_________________</w:t>
      </w:r>
    </w:p>
    <w:p w14:paraId="6AC207C9" w14:textId="77777777" w:rsidR="003D7107" w:rsidRPr="003C4777" w:rsidRDefault="003D7107" w:rsidP="00554D4B">
      <w:pPr>
        <w:pStyle w:val="ListParagraph"/>
        <w:numPr>
          <w:ilvl w:val="0"/>
          <w:numId w:val="82"/>
        </w:numPr>
        <w:snapToGrid w:val="0"/>
        <w:spacing w:after="160" w:line="360" w:lineRule="auto"/>
        <w:contextualSpacing/>
        <w:jc w:val="both"/>
        <w:rPr>
          <w:szCs w:val="24"/>
        </w:rPr>
      </w:pPr>
      <w:r w:rsidRPr="003C4777">
        <w:rPr>
          <w:szCs w:val="24"/>
        </w:rPr>
        <w:t>Subtotal table 3</w:t>
      </w:r>
      <w:r w:rsidRPr="003C4777">
        <w:rPr>
          <w:szCs w:val="24"/>
        </w:rPr>
        <w:tab/>
      </w:r>
      <w:r w:rsidRPr="003C4777">
        <w:rPr>
          <w:szCs w:val="24"/>
        </w:rPr>
        <w:tab/>
        <w:t> R</w:t>
      </w:r>
      <w:r>
        <w:rPr>
          <w:szCs w:val="24"/>
        </w:rPr>
        <w:t>______</w:t>
      </w:r>
      <w:r w:rsidRPr="003C4777">
        <w:rPr>
          <w:szCs w:val="24"/>
        </w:rPr>
        <w:t>_________________</w:t>
      </w:r>
    </w:p>
    <w:p w14:paraId="30B19DA3" w14:textId="77777777" w:rsidR="003D7107" w:rsidRPr="003C4777" w:rsidRDefault="003D7107" w:rsidP="00554D4B">
      <w:pPr>
        <w:pStyle w:val="ListParagraph"/>
        <w:numPr>
          <w:ilvl w:val="0"/>
          <w:numId w:val="82"/>
        </w:numPr>
        <w:snapToGrid w:val="0"/>
        <w:spacing w:after="160" w:line="360" w:lineRule="auto"/>
        <w:contextualSpacing/>
        <w:jc w:val="both"/>
        <w:rPr>
          <w:szCs w:val="24"/>
        </w:rPr>
      </w:pPr>
      <w:r w:rsidRPr="003C4777">
        <w:rPr>
          <w:szCs w:val="24"/>
        </w:rPr>
        <w:t>Subtotal table 4</w:t>
      </w:r>
      <w:r w:rsidRPr="003C4777">
        <w:rPr>
          <w:szCs w:val="24"/>
        </w:rPr>
        <w:tab/>
        <w:t xml:space="preserve"> </w:t>
      </w:r>
      <w:r w:rsidRPr="003C4777">
        <w:rPr>
          <w:szCs w:val="24"/>
        </w:rPr>
        <w:tab/>
        <w:t xml:space="preserve"> R</w:t>
      </w:r>
      <w:r>
        <w:rPr>
          <w:szCs w:val="24"/>
        </w:rPr>
        <w:t>______</w:t>
      </w:r>
      <w:r w:rsidRPr="003C4777">
        <w:rPr>
          <w:szCs w:val="24"/>
        </w:rPr>
        <w:t>_________________</w:t>
      </w:r>
    </w:p>
    <w:p w14:paraId="28F9341B" w14:textId="77777777" w:rsidR="003D7107" w:rsidRPr="003C4777" w:rsidRDefault="003D7107" w:rsidP="00554D4B">
      <w:pPr>
        <w:pStyle w:val="ListParagraph"/>
        <w:numPr>
          <w:ilvl w:val="0"/>
          <w:numId w:val="82"/>
        </w:numPr>
        <w:snapToGrid w:val="0"/>
        <w:spacing w:after="160" w:line="360" w:lineRule="auto"/>
        <w:contextualSpacing/>
        <w:jc w:val="both"/>
        <w:rPr>
          <w:szCs w:val="24"/>
        </w:rPr>
      </w:pPr>
      <w:r w:rsidRPr="003C4777">
        <w:rPr>
          <w:szCs w:val="24"/>
        </w:rPr>
        <w:t>Subtotal table 5</w:t>
      </w:r>
      <w:r w:rsidRPr="003C4777">
        <w:rPr>
          <w:szCs w:val="24"/>
        </w:rPr>
        <w:tab/>
      </w:r>
      <w:r w:rsidRPr="003C4777">
        <w:rPr>
          <w:szCs w:val="24"/>
        </w:rPr>
        <w:tab/>
        <w:t>R</w:t>
      </w:r>
      <w:r>
        <w:rPr>
          <w:szCs w:val="24"/>
        </w:rPr>
        <w:t>______</w:t>
      </w:r>
      <w:r w:rsidRPr="003C4777">
        <w:rPr>
          <w:szCs w:val="24"/>
        </w:rPr>
        <w:t>__________________</w:t>
      </w:r>
    </w:p>
    <w:p w14:paraId="7B50CAFE" w14:textId="77777777" w:rsidR="003D7107" w:rsidRPr="003C4777" w:rsidRDefault="003D7107" w:rsidP="00554D4B">
      <w:pPr>
        <w:pStyle w:val="ListParagraph"/>
        <w:numPr>
          <w:ilvl w:val="0"/>
          <w:numId w:val="82"/>
        </w:numPr>
        <w:snapToGrid w:val="0"/>
        <w:spacing w:after="160" w:line="360" w:lineRule="auto"/>
        <w:contextualSpacing/>
        <w:jc w:val="both"/>
        <w:rPr>
          <w:szCs w:val="24"/>
        </w:rPr>
      </w:pPr>
      <w:r w:rsidRPr="003C4777">
        <w:rPr>
          <w:szCs w:val="24"/>
        </w:rPr>
        <w:t>Subtotal table 6</w:t>
      </w:r>
      <w:r w:rsidRPr="003C4777">
        <w:rPr>
          <w:szCs w:val="24"/>
        </w:rPr>
        <w:tab/>
      </w:r>
      <w:r w:rsidRPr="003C4777">
        <w:rPr>
          <w:szCs w:val="24"/>
        </w:rPr>
        <w:tab/>
        <w:t>R</w:t>
      </w:r>
      <w:r>
        <w:rPr>
          <w:szCs w:val="24"/>
        </w:rPr>
        <w:t>______</w:t>
      </w:r>
      <w:r w:rsidRPr="003C4777">
        <w:rPr>
          <w:szCs w:val="24"/>
        </w:rPr>
        <w:t>__________________</w:t>
      </w:r>
    </w:p>
    <w:p w14:paraId="658874A6" w14:textId="77777777" w:rsidR="003D7107" w:rsidRPr="003C4777" w:rsidRDefault="003D7107" w:rsidP="00554D4B">
      <w:pPr>
        <w:pStyle w:val="ListParagraph"/>
        <w:numPr>
          <w:ilvl w:val="0"/>
          <w:numId w:val="82"/>
        </w:numPr>
        <w:snapToGrid w:val="0"/>
        <w:spacing w:after="160" w:line="360" w:lineRule="auto"/>
        <w:contextualSpacing/>
        <w:jc w:val="both"/>
        <w:rPr>
          <w:szCs w:val="24"/>
        </w:rPr>
      </w:pPr>
      <w:r w:rsidRPr="003C4777">
        <w:rPr>
          <w:szCs w:val="24"/>
        </w:rPr>
        <w:t>Subtotal table 7</w:t>
      </w:r>
      <w:r w:rsidRPr="003C4777">
        <w:rPr>
          <w:szCs w:val="24"/>
        </w:rPr>
        <w:tab/>
      </w:r>
      <w:r w:rsidRPr="003C4777">
        <w:rPr>
          <w:szCs w:val="24"/>
        </w:rPr>
        <w:tab/>
        <w:t>R</w:t>
      </w:r>
      <w:r>
        <w:rPr>
          <w:szCs w:val="24"/>
        </w:rPr>
        <w:t>______</w:t>
      </w:r>
      <w:r w:rsidRPr="003C4777">
        <w:rPr>
          <w:szCs w:val="24"/>
        </w:rPr>
        <w:t>__________________</w:t>
      </w:r>
    </w:p>
    <w:p w14:paraId="3EEFE03E" w14:textId="77777777" w:rsidR="003D7107" w:rsidRPr="003C4777" w:rsidRDefault="003D7107" w:rsidP="00554D4B">
      <w:pPr>
        <w:pStyle w:val="ListParagraph"/>
        <w:numPr>
          <w:ilvl w:val="0"/>
          <w:numId w:val="82"/>
        </w:numPr>
        <w:snapToGrid w:val="0"/>
        <w:spacing w:after="160" w:line="360" w:lineRule="auto"/>
        <w:contextualSpacing/>
        <w:jc w:val="both"/>
        <w:rPr>
          <w:szCs w:val="24"/>
        </w:rPr>
      </w:pPr>
      <w:r w:rsidRPr="003C4777">
        <w:rPr>
          <w:szCs w:val="24"/>
        </w:rPr>
        <w:t>Subtotal table 8</w:t>
      </w:r>
      <w:r w:rsidRPr="003C4777">
        <w:rPr>
          <w:szCs w:val="24"/>
        </w:rPr>
        <w:tab/>
      </w:r>
      <w:r w:rsidRPr="003C4777">
        <w:rPr>
          <w:szCs w:val="24"/>
        </w:rPr>
        <w:tab/>
        <w:t>R</w:t>
      </w:r>
      <w:r>
        <w:rPr>
          <w:szCs w:val="24"/>
        </w:rPr>
        <w:t>______</w:t>
      </w:r>
      <w:r w:rsidRPr="003C4777">
        <w:rPr>
          <w:szCs w:val="24"/>
        </w:rPr>
        <w:t>__________________</w:t>
      </w:r>
    </w:p>
    <w:p w14:paraId="137A7F7F" w14:textId="77777777" w:rsidR="003D7107" w:rsidRDefault="003D7107" w:rsidP="00554D4B">
      <w:pPr>
        <w:pStyle w:val="ListParagraph"/>
        <w:numPr>
          <w:ilvl w:val="0"/>
          <w:numId w:val="82"/>
        </w:numPr>
        <w:snapToGrid w:val="0"/>
        <w:spacing w:after="160" w:line="360" w:lineRule="auto"/>
        <w:contextualSpacing/>
        <w:jc w:val="both"/>
        <w:rPr>
          <w:szCs w:val="24"/>
        </w:rPr>
      </w:pPr>
      <w:r w:rsidRPr="003C4777">
        <w:rPr>
          <w:szCs w:val="24"/>
        </w:rPr>
        <w:t>Subtotal table 9</w:t>
      </w:r>
      <w:r w:rsidRPr="003C4777">
        <w:rPr>
          <w:szCs w:val="24"/>
        </w:rPr>
        <w:tab/>
      </w:r>
      <w:r w:rsidRPr="003C4777">
        <w:rPr>
          <w:szCs w:val="24"/>
        </w:rPr>
        <w:tab/>
        <w:t>R</w:t>
      </w:r>
      <w:r>
        <w:rPr>
          <w:szCs w:val="24"/>
        </w:rPr>
        <w:t>_____</w:t>
      </w:r>
      <w:r w:rsidRPr="003C4777">
        <w:rPr>
          <w:szCs w:val="24"/>
        </w:rPr>
        <w:t>___________________</w:t>
      </w:r>
    </w:p>
    <w:p w14:paraId="5D79DDDD" w14:textId="77777777" w:rsidR="003D7107" w:rsidRDefault="003D7107" w:rsidP="00554D4B">
      <w:pPr>
        <w:pStyle w:val="ListParagraph"/>
        <w:numPr>
          <w:ilvl w:val="0"/>
          <w:numId w:val="82"/>
        </w:numPr>
        <w:snapToGrid w:val="0"/>
        <w:spacing w:after="160" w:line="360" w:lineRule="auto"/>
        <w:contextualSpacing/>
        <w:jc w:val="both"/>
        <w:rPr>
          <w:szCs w:val="24"/>
        </w:rPr>
      </w:pPr>
      <w:r>
        <w:rPr>
          <w:szCs w:val="24"/>
        </w:rPr>
        <w:t>Subtotal table 10</w:t>
      </w:r>
      <w:r w:rsidRPr="003C4777">
        <w:rPr>
          <w:szCs w:val="24"/>
        </w:rPr>
        <w:tab/>
      </w:r>
      <w:r w:rsidRPr="003C4777">
        <w:rPr>
          <w:szCs w:val="24"/>
        </w:rPr>
        <w:tab/>
        <w:t>R</w:t>
      </w:r>
      <w:r>
        <w:rPr>
          <w:szCs w:val="24"/>
        </w:rPr>
        <w:t>_____</w:t>
      </w:r>
      <w:r w:rsidRPr="003C4777">
        <w:rPr>
          <w:szCs w:val="24"/>
        </w:rPr>
        <w:t>___________________</w:t>
      </w:r>
    </w:p>
    <w:p w14:paraId="27414001" w14:textId="77777777" w:rsidR="003D7107" w:rsidRPr="00281811" w:rsidRDefault="003D7107" w:rsidP="00554D4B">
      <w:pPr>
        <w:pStyle w:val="ListParagraph"/>
        <w:numPr>
          <w:ilvl w:val="0"/>
          <w:numId w:val="82"/>
        </w:numPr>
        <w:snapToGrid w:val="0"/>
        <w:spacing w:after="160" w:line="360" w:lineRule="auto"/>
        <w:contextualSpacing/>
        <w:jc w:val="both"/>
        <w:rPr>
          <w:b/>
          <w:szCs w:val="24"/>
        </w:rPr>
      </w:pPr>
      <w:r w:rsidRPr="008A7C28">
        <w:rPr>
          <w:b/>
          <w:szCs w:val="24"/>
        </w:rPr>
        <w:t>Provisional am</w:t>
      </w:r>
      <w:r>
        <w:rPr>
          <w:b/>
          <w:szCs w:val="24"/>
        </w:rPr>
        <w:t>ount for non-schedule/transport R1, 850</w:t>
      </w:r>
      <w:r w:rsidRPr="008A7C28">
        <w:rPr>
          <w:b/>
          <w:szCs w:val="24"/>
        </w:rPr>
        <w:t>,000.00</w:t>
      </w:r>
    </w:p>
    <w:p w14:paraId="0D411C3D" w14:textId="77777777" w:rsidR="003D7107" w:rsidRPr="00AC6AF4" w:rsidRDefault="003D7107" w:rsidP="003D7107">
      <w:pPr>
        <w:snapToGrid w:val="0"/>
        <w:spacing w:line="360" w:lineRule="auto"/>
        <w:ind w:left="360" w:firstLine="360"/>
        <w:jc w:val="both"/>
        <w:rPr>
          <w:b/>
          <w:szCs w:val="24"/>
        </w:rPr>
      </w:pPr>
      <w:r w:rsidRPr="00AC6AF4">
        <w:rPr>
          <w:b/>
          <w:szCs w:val="24"/>
        </w:rPr>
        <w:t xml:space="preserve">Sub-total                            </w:t>
      </w:r>
      <w:r w:rsidRPr="00AC6AF4">
        <w:rPr>
          <w:b/>
          <w:szCs w:val="24"/>
        </w:rPr>
        <w:tab/>
        <w:t>R</w:t>
      </w:r>
      <w:r>
        <w:rPr>
          <w:b/>
          <w:szCs w:val="24"/>
        </w:rPr>
        <w:t>____</w:t>
      </w:r>
      <w:r w:rsidRPr="00AC6AF4">
        <w:rPr>
          <w:b/>
          <w:szCs w:val="24"/>
        </w:rPr>
        <w:t>____________________</w:t>
      </w:r>
    </w:p>
    <w:p w14:paraId="15E51AA4" w14:textId="77777777" w:rsidR="003D7107" w:rsidRPr="00AC6AF4" w:rsidRDefault="003D7107" w:rsidP="003D7107">
      <w:pPr>
        <w:snapToGrid w:val="0"/>
        <w:spacing w:line="360" w:lineRule="auto"/>
        <w:ind w:left="720"/>
        <w:jc w:val="both"/>
        <w:rPr>
          <w:b/>
          <w:szCs w:val="24"/>
        </w:rPr>
      </w:pPr>
      <w:r w:rsidRPr="00AC6AF4">
        <w:rPr>
          <w:b/>
          <w:szCs w:val="24"/>
        </w:rPr>
        <w:t>Value-added Tax (VAT)   </w:t>
      </w:r>
      <w:r w:rsidRPr="00AC6AF4">
        <w:rPr>
          <w:b/>
          <w:szCs w:val="24"/>
        </w:rPr>
        <w:tab/>
        <w:t> </w:t>
      </w:r>
      <w:r>
        <w:rPr>
          <w:b/>
          <w:szCs w:val="24"/>
        </w:rPr>
        <w:tab/>
      </w:r>
      <w:r w:rsidRPr="00AC6AF4">
        <w:rPr>
          <w:b/>
          <w:szCs w:val="24"/>
        </w:rPr>
        <w:t>R</w:t>
      </w:r>
      <w:r>
        <w:rPr>
          <w:b/>
          <w:szCs w:val="24"/>
        </w:rPr>
        <w:t>______</w:t>
      </w:r>
      <w:r w:rsidRPr="00AC6AF4">
        <w:rPr>
          <w:b/>
          <w:szCs w:val="24"/>
        </w:rPr>
        <w:t>_________</w:t>
      </w:r>
      <w:r>
        <w:rPr>
          <w:b/>
          <w:szCs w:val="24"/>
        </w:rPr>
        <w:t>__</w:t>
      </w:r>
      <w:r w:rsidRPr="00AC6AF4">
        <w:rPr>
          <w:b/>
          <w:szCs w:val="24"/>
        </w:rPr>
        <w:t>_______</w:t>
      </w:r>
      <w:r w:rsidRPr="00AC6AF4">
        <w:rPr>
          <w:b/>
        </w:rPr>
        <w:tab/>
      </w:r>
    </w:p>
    <w:p w14:paraId="113BCE30" w14:textId="77777777" w:rsidR="003D7107" w:rsidRPr="00AC6AF4" w:rsidRDefault="003D7107" w:rsidP="003D7107">
      <w:pPr>
        <w:snapToGrid w:val="0"/>
        <w:spacing w:line="360" w:lineRule="auto"/>
        <w:ind w:left="720"/>
        <w:jc w:val="both"/>
        <w:rPr>
          <w:b/>
          <w:szCs w:val="24"/>
        </w:rPr>
      </w:pPr>
      <w:r w:rsidRPr="00AC6AF4">
        <w:rPr>
          <w:b/>
          <w:szCs w:val="24"/>
        </w:rPr>
        <w:t>Total carried forward to DPW Tender R</w:t>
      </w:r>
      <w:r>
        <w:rPr>
          <w:b/>
          <w:szCs w:val="24"/>
        </w:rPr>
        <w:t>__________</w:t>
      </w:r>
      <w:r w:rsidRPr="00AC6AF4">
        <w:rPr>
          <w:b/>
          <w:szCs w:val="24"/>
        </w:rPr>
        <w:t>_________</w:t>
      </w:r>
    </w:p>
    <w:p w14:paraId="3E61BB4A" w14:textId="77777777" w:rsidR="003D7107" w:rsidRPr="00AA4442" w:rsidRDefault="003D7107" w:rsidP="003D7107">
      <w:pPr>
        <w:tabs>
          <w:tab w:val="left" w:pos="-1440"/>
        </w:tabs>
        <w:spacing w:line="360" w:lineRule="auto"/>
        <w:jc w:val="both"/>
      </w:pPr>
      <w:r>
        <w:rPr>
          <w:b/>
          <w:u w:val="single"/>
        </w:rPr>
        <w:t>VAT Registration No :_______________________(</w:t>
      </w:r>
      <w:r>
        <w:t xml:space="preserve"> if applicable)</w:t>
      </w:r>
    </w:p>
    <w:p w14:paraId="465AD408" w14:textId="77777777" w:rsidR="003D7107" w:rsidRDefault="003D7107" w:rsidP="003D7107">
      <w:pPr>
        <w:tabs>
          <w:tab w:val="left" w:pos="-1440"/>
        </w:tabs>
        <w:jc w:val="both"/>
        <w:rPr>
          <w:b/>
          <w:u w:val="single"/>
        </w:rPr>
      </w:pPr>
      <w:r>
        <w:rPr>
          <w:b/>
          <w:u w:val="single"/>
        </w:rPr>
        <w:t xml:space="preserve">Grand total to be carried over to DPW 07 (FM) Offer and Acceptance form in document failing to do so will deemed to be a non-responsive bid. </w:t>
      </w:r>
    </w:p>
    <w:p w14:paraId="2585220E" w14:textId="77777777" w:rsidR="003D7107" w:rsidRDefault="003D7107" w:rsidP="003D7107">
      <w:pPr>
        <w:tabs>
          <w:tab w:val="left" w:pos="-1440"/>
        </w:tabs>
        <w:jc w:val="both"/>
        <w:rPr>
          <w:b/>
          <w:u w:val="single"/>
        </w:rPr>
      </w:pPr>
    </w:p>
    <w:p w14:paraId="7F78432E" w14:textId="77777777" w:rsidR="003D7107" w:rsidRDefault="003D7107" w:rsidP="00554D4B">
      <w:pPr>
        <w:widowControl w:val="0"/>
        <w:numPr>
          <w:ilvl w:val="0"/>
          <w:numId w:val="81"/>
        </w:numPr>
        <w:tabs>
          <w:tab w:val="left" w:pos="-1440"/>
          <w:tab w:val="left" w:pos="-720"/>
          <w:tab w:val="left" w:pos="0"/>
          <w:tab w:val="left" w:pos="860"/>
          <w:tab w:val="left" w:pos="1448"/>
        </w:tabs>
        <w:jc w:val="both"/>
      </w:pPr>
      <w:r>
        <w:t>This document must be completed in full, each page initialled, the last page signed and the completed document returned by the closing date.</w:t>
      </w:r>
    </w:p>
    <w:p w14:paraId="43B64295" w14:textId="77777777" w:rsidR="003D7107" w:rsidRDefault="003D7107" w:rsidP="00554D4B">
      <w:pPr>
        <w:widowControl w:val="0"/>
        <w:numPr>
          <w:ilvl w:val="0"/>
          <w:numId w:val="81"/>
        </w:numPr>
        <w:tabs>
          <w:tab w:val="left" w:pos="-1440"/>
          <w:tab w:val="left" w:pos="-720"/>
          <w:tab w:val="left" w:pos="0"/>
          <w:tab w:val="left" w:pos="860"/>
          <w:tab w:val="left" w:pos="1448"/>
        </w:tabs>
        <w:jc w:val="both"/>
      </w:pPr>
      <w:r>
        <w:t>All items reflected in the schedule will automatically be omitted on acceptance of the tender and shall be added back by the issuing of official complaint No’s as required and at the discretion of the department.</w:t>
      </w:r>
    </w:p>
    <w:p w14:paraId="4225262B" w14:textId="77777777" w:rsidR="003D7107" w:rsidRDefault="003D7107" w:rsidP="003D7107">
      <w:pPr>
        <w:tabs>
          <w:tab w:val="left" w:pos="-1440"/>
        </w:tabs>
        <w:jc w:val="both"/>
        <w:rPr>
          <w:b/>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6143"/>
      </w:tblGrid>
      <w:tr w:rsidR="003D7107" w:rsidRPr="00B26E6B" w14:paraId="2FAA8750" w14:textId="77777777" w:rsidTr="006F0C9C">
        <w:tc>
          <w:tcPr>
            <w:tcW w:w="2612" w:type="dxa"/>
            <w:shd w:val="clear" w:color="auto" w:fill="auto"/>
          </w:tcPr>
          <w:p w14:paraId="263629DF" w14:textId="77777777" w:rsidR="003D7107" w:rsidRDefault="003D7107" w:rsidP="006F0C9C">
            <w:pPr>
              <w:tabs>
                <w:tab w:val="left" w:pos="-1440"/>
              </w:tabs>
              <w:jc w:val="both"/>
              <w:rPr>
                <w:b/>
              </w:rPr>
            </w:pPr>
            <w:r w:rsidRPr="00B26E6B">
              <w:rPr>
                <w:b/>
              </w:rPr>
              <w:t xml:space="preserve">NAME OF </w:t>
            </w:r>
            <w:r>
              <w:rPr>
                <w:b/>
              </w:rPr>
              <w:t xml:space="preserve">Bidder: </w:t>
            </w:r>
          </w:p>
          <w:p w14:paraId="06F11938" w14:textId="77777777" w:rsidR="003D7107" w:rsidRPr="00B26E6B" w:rsidRDefault="003D7107" w:rsidP="006F0C9C">
            <w:pPr>
              <w:tabs>
                <w:tab w:val="left" w:pos="-1440"/>
              </w:tabs>
              <w:jc w:val="both"/>
              <w:rPr>
                <w:b/>
              </w:rPr>
            </w:pPr>
          </w:p>
        </w:tc>
        <w:tc>
          <w:tcPr>
            <w:tcW w:w="6143" w:type="dxa"/>
            <w:shd w:val="clear" w:color="auto" w:fill="auto"/>
          </w:tcPr>
          <w:p w14:paraId="6A613E93" w14:textId="77777777" w:rsidR="003D7107" w:rsidRPr="00B26E6B" w:rsidRDefault="003D7107" w:rsidP="006F0C9C">
            <w:pPr>
              <w:tabs>
                <w:tab w:val="left" w:pos="-1440"/>
              </w:tabs>
              <w:jc w:val="both"/>
              <w:rPr>
                <w:b/>
              </w:rPr>
            </w:pPr>
          </w:p>
        </w:tc>
      </w:tr>
      <w:tr w:rsidR="003D7107" w:rsidRPr="00B26E6B" w14:paraId="68D9C698" w14:textId="77777777" w:rsidTr="006F0C9C">
        <w:tc>
          <w:tcPr>
            <w:tcW w:w="2612" w:type="dxa"/>
            <w:shd w:val="clear" w:color="auto" w:fill="auto"/>
          </w:tcPr>
          <w:p w14:paraId="3C15CFD8" w14:textId="77777777" w:rsidR="003D7107" w:rsidRPr="00B26E6B" w:rsidRDefault="003D7107" w:rsidP="006F0C9C">
            <w:pPr>
              <w:tabs>
                <w:tab w:val="left" w:pos="-1440"/>
              </w:tabs>
              <w:jc w:val="both"/>
              <w:rPr>
                <w:b/>
              </w:rPr>
            </w:pPr>
            <w:r w:rsidRPr="00B26E6B">
              <w:rPr>
                <w:b/>
              </w:rPr>
              <w:t>ADRESS:</w:t>
            </w:r>
          </w:p>
        </w:tc>
        <w:tc>
          <w:tcPr>
            <w:tcW w:w="6143" w:type="dxa"/>
            <w:shd w:val="clear" w:color="auto" w:fill="auto"/>
          </w:tcPr>
          <w:p w14:paraId="2BD36BC2" w14:textId="77777777" w:rsidR="003D7107" w:rsidRPr="00B26E6B" w:rsidRDefault="003D7107" w:rsidP="006F0C9C">
            <w:pPr>
              <w:tabs>
                <w:tab w:val="left" w:pos="-1440"/>
              </w:tabs>
              <w:jc w:val="both"/>
              <w:rPr>
                <w:b/>
              </w:rPr>
            </w:pPr>
          </w:p>
        </w:tc>
      </w:tr>
      <w:tr w:rsidR="003D7107" w:rsidRPr="00B26E6B" w14:paraId="1940BF69" w14:textId="77777777" w:rsidTr="006F0C9C">
        <w:tc>
          <w:tcPr>
            <w:tcW w:w="2612" w:type="dxa"/>
            <w:shd w:val="clear" w:color="auto" w:fill="auto"/>
          </w:tcPr>
          <w:p w14:paraId="05A49C40" w14:textId="77777777" w:rsidR="003D7107" w:rsidRPr="00B26E6B" w:rsidRDefault="003D7107" w:rsidP="006F0C9C">
            <w:pPr>
              <w:tabs>
                <w:tab w:val="left" w:pos="-1440"/>
              </w:tabs>
              <w:jc w:val="both"/>
              <w:rPr>
                <w:b/>
              </w:rPr>
            </w:pPr>
          </w:p>
        </w:tc>
        <w:tc>
          <w:tcPr>
            <w:tcW w:w="6143" w:type="dxa"/>
            <w:shd w:val="clear" w:color="auto" w:fill="auto"/>
          </w:tcPr>
          <w:p w14:paraId="170AED5D" w14:textId="77777777" w:rsidR="003D7107" w:rsidRPr="00B26E6B" w:rsidRDefault="003D7107" w:rsidP="006F0C9C">
            <w:pPr>
              <w:tabs>
                <w:tab w:val="left" w:pos="-1440"/>
              </w:tabs>
              <w:jc w:val="both"/>
              <w:rPr>
                <w:b/>
              </w:rPr>
            </w:pPr>
          </w:p>
        </w:tc>
      </w:tr>
      <w:tr w:rsidR="003D7107" w:rsidRPr="00B26E6B" w14:paraId="4143696D" w14:textId="77777777" w:rsidTr="006F0C9C">
        <w:tc>
          <w:tcPr>
            <w:tcW w:w="2612" w:type="dxa"/>
            <w:shd w:val="clear" w:color="auto" w:fill="auto"/>
          </w:tcPr>
          <w:p w14:paraId="63FBE294" w14:textId="77777777" w:rsidR="003D7107" w:rsidRPr="00B26E6B" w:rsidRDefault="003D7107" w:rsidP="006F0C9C">
            <w:pPr>
              <w:tabs>
                <w:tab w:val="left" w:pos="-1440"/>
              </w:tabs>
              <w:jc w:val="both"/>
              <w:rPr>
                <w:b/>
              </w:rPr>
            </w:pPr>
          </w:p>
        </w:tc>
        <w:tc>
          <w:tcPr>
            <w:tcW w:w="6143" w:type="dxa"/>
            <w:shd w:val="clear" w:color="auto" w:fill="auto"/>
          </w:tcPr>
          <w:p w14:paraId="513033E3" w14:textId="77777777" w:rsidR="003D7107" w:rsidRPr="00B26E6B" w:rsidRDefault="003D7107" w:rsidP="006F0C9C">
            <w:pPr>
              <w:tabs>
                <w:tab w:val="left" w:pos="-1440"/>
              </w:tabs>
              <w:jc w:val="both"/>
              <w:rPr>
                <w:b/>
              </w:rPr>
            </w:pPr>
          </w:p>
        </w:tc>
      </w:tr>
      <w:tr w:rsidR="003D7107" w:rsidRPr="00B26E6B" w14:paraId="20526147" w14:textId="77777777" w:rsidTr="006F0C9C">
        <w:tc>
          <w:tcPr>
            <w:tcW w:w="2612" w:type="dxa"/>
            <w:shd w:val="clear" w:color="auto" w:fill="auto"/>
          </w:tcPr>
          <w:p w14:paraId="52304BE5" w14:textId="77777777" w:rsidR="003D7107" w:rsidRPr="00B26E6B" w:rsidRDefault="003D7107" w:rsidP="006F0C9C">
            <w:pPr>
              <w:tabs>
                <w:tab w:val="left" w:pos="-1440"/>
              </w:tabs>
              <w:jc w:val="both"/>
              <w:rPr>
                <w:b/>
              </w:rPr>
            </w:pPr>
            <w:r w:rsidRPr="00B26E6B">
              <w:rPr>
                <w:b/>
              </w:rPr>
              <w:t xml:space="preserve">CONTACT DETAILS: </w:t>
            </w:r>
          </w:p>
        </w:tc>
        <w:tc>
          <w:tcPr>
            <w:tcW w:w="6143" w:type="dxa"/>
            <w:shd w:val="clear" w:color="auto" w:fill="auto"/>
          </w:tcPr>
          <w:p w14:paraId="21DC6D1B" w14:textId="77777777" w:rsidR="003D7107" w:rsidRPr="00B26E6B" w:rsidRDefault="003D7107" w:rsidP="006F0C9C">
            <w:pPr>
              <w:tabs>
                <w:tab w:val="left" w:pos="-1440"/>
              </w:tabs>
              <w:jc w:val="both"/>
              <w:rPr>
                <w:b/>
              </w:rPr>
            </w:pPr>
          </w:p>
        </w:tc>
      </w:tr>
      <w:tr w:rsidR="003D7107" w:rsidRPr="00B26E6B" w14:paraId="08B2955D" w14:textId="77777777" w:rsidTr="006F0C9C">
        <w:tc>
          <w:tcPr>
            <w:tcW w:w="2612" w:type="dxa"/>
            <w:shd w:val="clear" w:color="auto" w:fill="auto"/>
          </w:tcPr>
          <w:p w14:paraId="136AAAAD" w14:textId="77777777" w:rsidR="003D7107" w:rsidRPr="00B26E6B" w:rsidRDefault="003D7107" w:rsidP="006F0C9C">
            <w:pPr>
              <w:tabs>
                <w:tab w:val="left" w:pos="-1440"/>
              </w:tabs>
              <w:jc w:val="both"/>
              <w:rPr>
                <w:b/>
              </w:rPr>
            </w:pPr>
            <w:r w:rsidRPr="00B26E6B">
              <w:rPr>
                <w:b/>
              </w:rPr>
              <w:t>OFFICE No:</w:t>
            </w:r>
          </w:p>
        </w:tc>
        <w:tc>
          <w:tcPr>
            <w:tcW w:w="6143" w:type="dxa"/>
            <w:shd w:val="clear" w:color="auto" w:fill="auto"/>
          </w:tcPr>
          <w:p w14:paraId="7E226611" w14:textId="77777777" w:rsidR="003D7107" w:rsidRPr="00B26E6B" w:rsidRDefault="003D7107" w:rsidP="006F0C9C">
            <w:pPr>
              <w:tabs>
                <w:tab w:val="left" w:pos="-1440"/>
              </w:tabs>
              <w:jc w:val="both"/>
              <w:rPr>
                <w:b/>
              </w:rPr>
            </w:pPr>
          </w:p>
        </w:tc>
      </w:tr>
      <w:tr w:rsidR="003D7107" w:rsidRPr="00B26E6B" w14:paraId="774009E8" w14:textId="77777777" w:rsidTr="006F0C9C">
        <w:tc>
          <w:tcPr>
            <w:tcW w:w="2612" w:type="dxa"/>
            <w:shd w:val="clear" w:color="auto" w:fill="auto"/>
          </w:tcPr>
          <w:p w14:paraId="4618B593" w14:textId="77777777" w:rsidR="003D7107" w:rsidRPr="00B26E6B" w:rsidRDefault="003D7107" w:rsidP="006F0C9C">
            <w:pPr>
              <w:tabs>
                <w:tab w:val="left" w:pos="-1440"/>
              </w:tabs>
              <w:jc w:val="both"/>
              <w:rPr>
                <w:b/>
              </w:rPr>
            </w:pPr>
            <w:r>
              <w:rPr>
                <w:b/>
              </w:rPr>
              <w:t>Email:</w:t>
            </w:r>
          </w:p>
        </w:tc>
        <w:tc>
          <w:tcPr>
            <w:tcW w:w="6143" w:type="dxa"/>
            <w:shd w:val="clear" w:color="auto" w:fill="auto"/>
          </w:tcPr>
          <w:p w14:paraId="3CFAA95C" w14:textId="77777777" w:rsidR="003D7107" w:rsidRPr="00B26E6B" w:rsidRDefault="003D7107" w:rsidP="006F0C9C">
            <w:pPr>
              <w:tabs>
                <w:tab w:val="left" w:pos="-1440"/>
              </w:tabs>
              <w:jc w:val="both"/>
              <w:rPr>
                <w:b/>
              </w:rPr>
            </w:pPr>
          </w:p>
        </w:tc>
      </w:tr>
    </w:tbl>
    <w:p w14:paraId="6EC9012A" w14:textId="77777777" w:rsidR="003D7107" w:rsidRDefault="003D7107" w:rsidP="003D7107">
      <w:pPr>
        <w:tabs>
          <w:tab w:val="left" w:pos="-1440"/>
        </w:tabs>
        <w:jc w:val="both"/>
        <w:rPr>
          <w:b/>
        </w:rPr>
      </w:pPr>
    </w:p>
    <w:p w14:paraId="303E9A13" w14:textId="77777777" w:rsidR="003D7107" w:rsidRPr="00AC6AF4" w:rsidRDefault="003D7107" w:rsidP="003D7107">
      <w:pPr>
        <w:tabs>
          <w:tab w:val="left" w:pos="-1440"/>
        </w:tabs>
        <w:jc w:val="both"/>
        <w:rPr>
          <w:b/>
        </w:rPr>
      </w:pPr>
      <w:r>
        <w:rPr>
          <w:b/>
        </w:rPr>
        <w:t>SIGNED______________________________   DATE_________________________</w:t>
      </w:r>
    </w:p>
    <w:p w14:paraId="6CA9A171"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42A36463"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114EF904"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1DB3DA22"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17C40F5D"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578E216D"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02A526BF"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14CC2031" w14:textId="77777777" w:rsidR="003D7107" w:rsidRDefault="003D7107" w:rsidP="003D71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75FBB11F"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r w:rsidRPr="00701FEB">
        <w:rPr>
          <w:b/>
          <w:u w:val="single"/>
        </w:rPr>
        <w:t>ANNEXURE A</w:t>
      </w:r>
      <w:r w:rsidRPr="00701FEB">
        <w:rPr>
          <w:b/>
        </w:rPr>
        <w:t xml:space="preserve">                          </w:t>
      </w:r>
      <w:r w:rsidRPr="00701FEB">
        <w:rPr>
          <w:b/>
          <w:u w:val="single"/>
        </w:rPr>
        <w:t xml:space="preserve">PREVENTATIVE MAINTENANCE SERVICE </w:t>
      </w:r>
    </w:p>
    <w:p w14:paraId="53C6E161"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0FC12E78"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r w:rsidRPr="00701FEB">
        <w:rPr>
          <w:b/>
          <w:u w:val="single"/>
        </w:rPr>
        <w:t>SERVICE SHEET; CHECK LIST</w:t>
      </w:r>
    </w:p>
    <w:p w14:paraId="0120581C"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50E0EB9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r w:rsidRPr="00701FEB">
        <w:rPr>
          <w:b/>
          <w:u w:val="single"/>
        </w:rPr>
        <w:t>FOR</w:t>
      </w:r>
    </w:p>
    <w:p w14:paraId="5FBAA2EC"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16091D57"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76B751C4"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71C8D120"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r w:rsidRPr="00701FEB">
        <w:rPr>
          <w:b/>
          <w:u w:val="single"/>
        </w:rPr>
        <w:t>PACKAGE UNITS TO BE COMPLETED IN TRIPLCATE FOR CLIENTS, DPW</w:t>
      </w:r>
      <w:r>
        <w:rPr>
          <w:b/>
          <w:u w:val="single"/>
        </w:rPr>
        <w:t>I</w:t>
      </w:r>
      <w:r w:rsidRPr="00701FEB">
        <w:rPr>
          <w:b/>
          <w:u w:val="single"/>
        </w:rPr>
        <w:t xml:space="preserve"> AND A CONTRACTOR</w:t>
      </w:r>
    </w:p>
    <w:p w14:paraId="400B9B7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1857A176" w14:textId="77777777" w:rsidR="003D7107" w:rsidRPr="00701FEB" w:rsidRDefault="003D7107" w:rsidP="003D7107">
      <w:pPr>
        <w:rPr>
          <w:b/>
        </w:rPr>
      </w:pPr>
    </w:p>
    <w:p w14:paraId="74D9EA0E" w14:textId="77777777" w:rsidR="003D7107" w:rsidRPr="00701FEB" w:rsidRDefault="003D7107" w:rsidP="003D7107">
      <w:pPr>
        <w:rPr>
          <w:b/>
        </w:rPr>
      </w:pPr>
    </w:p>
    <w:p w14:paraId="66F51225" w14:textId="77777777" w:rsidR="003D7107" w:rsidRPr="00701FEB" w:rsidRDefault="003D7107" w:rsidP="003D7107">
      <w:pPr>
        <w:rPr>
          <w:b/>
        </w:rPr>
      </w:pPr>
      <w:r w:rsidRPr="00701FEB">
        <w:rPr>
          <w:b/>
        </w:rPr>
        <w:t>BUILDING NAME_____________________________                         DATE _______________</w:t>
      </w:r>
    </w:p>
    <w:p w14:paraId="62C60768" w14:textId="77777777" w:rsidR="003D7107" w:rsidRPr="00701FEB" w:rsidRDefault="003D7107" w:rsidP="003D7107">
      <w:pPr>
        <w:ind w:left="360"/>
        <w:rPr>
          <w:b/>
        </w:rPr>
      </w:pPr>
    </w:p>
    <w:p w14:paraId="6217052F" w14:textId="77777777" w:rsidR="003D7107" w:rsidRPr="00701FEB" w:rsidRDefault="003D7107" w:rsidP="003D7107">
      <w:pPr>
        <w:ind w:left="360"/>
        <w:rPr>
          <w:b/>
        </w:rPr>
      </w:pPr>
    </w:p>
    <w:p w14:paraId="282EC533" w14:textId="77777777" w:rsidR="003D7107" w:rsidRPr="00701FEB" w:rsidRDefault="003D7107" w:rsidP="003D7107">
      <w:pPr>
        <w:ind w:left="360"/>
        <w:rPr>
          <w:b/>
        </w:rPr>
      </w:pPr>
      <w:r w:rsidRPr="00701FEB">
        <w:rPr>
          <w:b/>
        </w:rPr>
        <w:t>1.   Clean drain pans and drain                                                                 [    ]</w:t>
      </w:r>
    </w:p>
    <w:p w14:paraId="2550094D" w14:textId="77777777" w:rsidR="003D7107" w:rsidRPr="00701FEB" w:rsidRDefault="003D7107" w:rsidP="003D7107">
      <w:pPr>
        <w:ind w:left="360"/>
        <w:rPr>
          <w:b/>
        </w:rPr>
      </w:pPr>
    </w:p>
    <w:p w14:paraId="0A81854D" w14:textId="77777777" w:rsidR="003D7107" w:rsidRPr="00701FEB" w:rsidRDefault="003D7107" w:rsidP="003D7107">
      <w:pPr>
        <w:ind w:left="360"/>
        <w:rPr>
          <w:b/>
        </w:rPr>
      </w:pPr>
      <w:r w:rsidRPr="00701FEB">
        <w:rPr>
          <w:b/>
        </w:rPr>
        <w:t xml:space="preserve">2.   Check fan motor for abnormal temperature </w:t>
      </w:r>
      <w:r>
        <w:rPr>
          <w:b/>
        </w:rPr>
        <w:t xml:space="preserve">and noise                     </w:t>
      </w:r>
      <w:r w:rsidRPr="00701FEB">
        <w:rPr>
          <w:b/>
        </w:rPr>
        <w:t>[    ]</w:t>
      </w:r>
    </w:p>
    <w:p w14:paraId="25E38289" w14:textId="77777777" w:rsidR="003D7107" w:rsidRPr="00701FEB" w:rsidRDefault="003D7107" w:rsidP="003D7107">
      <w:pPr>
        <w:ind w:left="360"/>
        <w:rPr>
          <w:b/>
        </w:rPr>
      </w:pPr>
    </w:p>
    <w:p w14:paraId="24139804" w14:textId="77777777" w:rsidR="003D7107" w:rsidRPr="00701FEB" w:rsidRDefault="003D7107" w:rsidP="003D7107">
      <w:pPr>
        <w:ind w:left="360"/>
        <w:rPr>
          <w:b/>
        </w:rPr>
      </w:pPr>
      <w:r w:rsidRPr="00701FEB">
        <w:rPr>
          <w:b/>
        </w:rPr>
        <w:t>3.   Check V belt alignment and tension also d</w:t>
      </w:r>
      <w:r>
        <w:rPr>
          <w:b/>
        </w:rPr>
        <w:t xml:space="preserve">o adjustment                 </w:t>
      </w:r>
      <w:r w:rsidRPr="00701FEB">
        <w:rPr>
          <w:b/>
        </w:rPr>
        <w:t>[    ]</w:t>
      </w:r>
    </w:p>
    <w:p w14:paraId="1EBB878E" w14:textId="77777777" w:rsidR="003D7107" w:rsidRPr="00701FEB" w:rsidRDefault="003D7107" w:rsidP="003D7107">
      <w:pPr>
        <w:ind w:left="360"/>
        <w:rPr>
          <w:b/>
        </w:rPr>
      </w:pPr>
    </w:p>
    <w:p w14:paraId="1B4C0B9C" w14:textId="77777777" w:rsidR="003D7107" w:rsidRPr="00701FEB" w:rsidRDefault="003D7107" w:rsidP="003D7107">
      <w:pPr>
        <w:ind w:left="360"/>
        <w:rPr>
          <w:b/>
        </w:rPr>
      </w:pPr>
      <w:r w:rsidRPr="00701FEB">
        <w:rPr>
          <w:b/>
        </w:rPr>
        <w:t>4.   Check refrigeration charge                                                                  [    ]</w:t>
      </w:r>
    </w:p>
    <w:p w14:paraId="4F661BEA" w14:textId="77777777" w:rsidR="003D7107" w:rsidRPr="00701FEB" w:rsidRDefault="003D7107" w:rsidP="003D7107">
      <w:pPr>
        <w:ind w:left="360"/>
        <w:rPr>
          <w:b/>
        </w:rPr>
      </w:pPr>
    </w:p>
    <w:p w14:paraId="1B49BB59" w14:textId="77777777" w:rsidR="003D7107" w:rsidRPr="00701FEB" w:rsidRDefault="003D7107" w:rsidP="003D7107">
      <w:pPr>
        <w:ind w:left="360"/>
        <w:rPr>
          <w:b/>
        </w:rPr>
      </w:pPr>
      <w:r w:rsidRPr="00701FEB">
        <w:rPr>
          <w:b/>
        </w:rPr>
        <w:t xml:space="preserve">5.   Check and set all safety switches                                    </w:t>
      </w:r>
      <w:r>
        <w:rPr>
          <w:b/>
        </w:rPr>
        <w:t xml:space="preserve">                  </w:t>
      </w:r>
      <w:r w:rsidRPr="00701FEB">
        <w:rPr>
          <w:b/>
        </w:rPr>
        <w:t>[    ]</w:t>
      </w:r>
    </w:p>
    <w:p w14:paraId="76A508EA" w14:textId="77777777" w:rsidR="003D7107" w:rsidRPr="00701FEB" w:rsidRDefault="003D7107" w:rsidP="003D7107">
      <w:pPr>
        <w:ind w:left="360"/>
        <w:rPr>
          <w:b/>
        </w:rPr>
      </w:pPr>
    </w:p>
    <w:p w14:paraId="3453F311" w14:textId="77777777" w:rsidR="003D7107" w:rsidRPr="00701FEB" w:rsidRDefault="003D7107" w:rsidP="003D7107">
      <w:pPr>
        <w:ind w:left="360"/>
        <w:rPr>
          <w:b/>
        </w:rPr>
      </w:pPr>
      <w:r w:rsidRPr="00701FEB">
        <w:rPr>
          <w:b/>
        </w:rPr>
        <w:t>6.   Clean all filters                                                                                      [    ]</w:t>
      </w:r>
    </w:p>
    <w:p w14:paraId="13A0A8F9" w14:textId="77777777" w:rsidR="003D7107" w:rsidRPr="00701FEB" w:rsidRDefault="003D7107" w:rsidP="003D7107">
      <w:pPr>
        <w:ind w:left="360"/>
        <w:rPr>
          <w:b/>
        </w:rPr>
      </w:pPr>
    </w:p>
    <w:p w14:paraId="157F0B1D" w14:textId="77777777" w:rsidR="003D7107" w:rsidRPr="00701FEB" w:rsidRDefault="003D7107" w:rsidP="003D7107">
      <w:pPr>
        <w:ind w:left="360"/>
        <w:rPr>
          <w:b/>
        </w:rPr>
      </w:pPr>
      <w:r w:rsidRPr="00701FEB">
        <w:rPr>
          <w:b/>
        </w:rPr>
        <w:t xml:space="preserve">7.   Check for all condition for electrical connection   </w:t>
      </w:r>
      <w:r>
        <w:rPr>
          <w:b/>
        </w:rPr>
        <w:t xml:space="preserve">                           </w:t>
      </w:r>
      <w:r w:rsidRPr="00701FEB">
        <w:rPr>
          <w:b/>
        </w:rPr>
        <w:t>[    ]</w:t>
      </w:r>
    </w:p>
    <w:p w14:paraId="45DA02EB" w14:textId="77777777" w:rsidR="003D7107" w:rsidRPr="00701FEB" w:rsidRDefault="003D7107" w:rsidP="003D7107">
      <w:pPr>
        <w:ind w:left="360"/>
        <w:rPr>
          <w:b/>
        </w:rPr>
      </w:pPr>
    </w:p>
    <w:p w14:paraId="57AED1BA" w14:textId="77777777" w:rsidR="003D7107" w:rsidRPr="00701FEB" w:rsidRDefault="003D7107" w:rsidP="003D7107">
      <w:pPr>
        <w:ind w:left="360"/>
        <w:rPr>
          <w:b/>
        </w:rPr>
      </w:pPr>
    </w:p>
    <w:p w14:paraId="68B0BD09" w14:textId="77777777" w:rsidR="003D7107" w:rsidRPr="00701FEB" w:rsidRDefault="003D7107" w:rsidP="003D7107">
      <w:pPr>
        <w:ind w:left="360"/>
        <w:rPr>
          <w:b/>
        </w:rPr>
      </w:pPr>
    </w:p>
    <w:p w14:paraId="5F50F4C2" w14:textId="77777777" w:rsidR="003D7107" w:rsidRPr="00701FEB" w:rsidRDefault="003D7107" w:rsidP="003D7107">
      <w:pPr>
        <w:rPr>
          <w:b/>
        </w:rPr>
      </w:pPr>
    </w:p>
    <w:p w14:paraId="3FCAA54C" w14:textId="77777777" w:rsidR="003D7107" w:rsidRPr="00701FEB" w:rsidRDefault="003D7107" w:rsidP="003D7107">
      <w:pPr>
        <w:rPr>
          <w:b/>
        </w:rPr>
      </w:pPr>
    </w:p>
    <w:p w14:paraId="5C3420E3" w14:textId="77777777" w:rsidR="003D7107" w:rsidRPr="00701FEB" w:rsidRDefault="003D7107" w:rsidP="003D7107">
      <w:pPr>
        <w:rPr>
          <w:b/>
        </w:rPr>
      </w:pPr>
    </w:p>
    <w:p w14:paraId="56DE7ADB" w14:textId="77777777" w:rsidR="003D7107" w:rsidRPr="00701FEB" w:rsidRDefault="003D7107" w:rsidP="003D7107">
      <w:pPr>
        <w:rPr>
          <w:b/>
        </w:rPr>
      </w:pPr>
    </w:p>
    <w:p w14:paraId="301C0DF5" w14:textId="77777777" w:rsidR="003D7107" w:rsidRPr="00701FEB" w:rsidRDefault="003D7107" w:rsidP="003D7107">
      <w:pPr>
        <w:rPr>
          <w:b/>
        </w:rPr>
      </w:pPr>
    </w:p>
    <w:p w14:paraId="3F504725" w14:textId="77777777" w:rsidR="003D7107" w:rsidRPr="00701FEB" w:rsidRDefault="003D7107" w:rsidP="003D7107">
      <w:pPr>
        <w:rPr>
          <w:b/>
        </w:rPr>
      </w:pPr>
    </w:p>
    <w:p w14:paraId="05C639CD" w14:textId="77777777" w:rsidR="003D7107" w:rsidRPr="00701FEB" w:rsidRDefault="003D7107" w:rsidP="003D7107">
      <w:pPr>
        <w:rPr>
          <w:b/>
        </w:rPr>
      </w:pPr>
    </w:p>
    <w:p w14:paraId="20A41B68"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 xml:space="preserve">   REMARKS___________________________________________________________________________________________________________________________________________________________________________________________________________________________________________________________________________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C258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16F836C3"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4B598957"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44F6B8C7"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u w:val="single"/>
        </w:rPr>
        <w:t>NOTE:</w:t>
      </w:r>
    </w:p>
    <w:p w14:paraId="481B92E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 xml:space="preserve">All minor and incidental repairs such as the replacement of nuts, bolts, washers, self-tapping screws, pop rivets etc. shall form part of the service. The Contractor shall allow for such repairs, (material and labour cost), in his price for servicing. </w:t>
      </w:r>
    </w:p>
    <w:p w14:paraId="64DF248B"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5F89E207"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________________________________</w:t>
      </w:r>
      <w:r w:rsidRPr="00701FEB">
        <w:rPr>
          <w:b/>
        </w:rPr>
        <w:tab/>
      </w:r>
      <w:r w:rsidRPr="00701FEB">
        <w:rPr>
          <w:b/>
        </w:rPr>
        <w:tab/>
      </w:r>
      <w:r w:rsidRPr="00701FEB">
        <w:rPr>
          <w:b/>
        </w:rPr>
        <w:tab/>
      </w:r>
      <w:r w:rsidRPr="00701FEB">
        <w:rPr>
          <w:b/>
        </w:rPr>
        <w:tab/>
        <w:t>_________________________________</w:t>
      </w:r>
    </w:p>
    <w:p w14:paraId="47B11836"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CONTRACTORS SIGNATURE</w:t>
      </w:r>
      <w:r w:rsidRPr="00701FEB">
        <w:rPr>
          <w:b/>
        </w:rPr>
        <w:tab/>
      </w:r>
      <w:r w:rsidRPr="00701FEB">
        <w:rPr>
          <w:b/>
        </w:rPr>
        <w:tab/>
      </w:r>
      <w:r w:rsidRPr="00701FEB">
        <w:rPr>
          <w:b/>
        </w:rPr>
        <w:tab/>
      </w:r>
      <w:r w:rsidRPr="00701FEB">
        <w:rPr>
          <w:b/>
        </w:rPr>
        <w:tab/>
      </w:r>
      <w:r w:rsidRPr="00701FEB">
        <w:rPr>
          <w:b/>
        </w:rPr>
        <w:tab/>
        <w:t>CLIENT DEPARTMENT SIGNATURE</w:t>
      </w:r>
    </w:p>
    <w:p w14:paraId="6FFA982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DATE: ______________</w:t>
      </w:r>
      <w:r w:rsidRPr="00701FEB">
        <w:rPr>
          <w:b/>
        </w:rPr>
        <w:tab/>
      </w:r>
      <w:r w:rsidRPr="00701FEB">
        <w:rPr>
          <w:b/>
        </w:rPr>
        <w:tab/>
      </w:r>
      <w:r w:rsidRPr="00701FEB">
        <w:rPr>
          <w:b/>
        </w:rPr>
        <w:tab/>
      </w:r>
      <w:r w:rsidRPr="00701FEB">
        <w:rPr>
          <w:b/>
        </w:rPr>
        <w:tab/>
      </w:r>
      <w:r w:rsidRPr="00701FEB">
        <w:rPr>
          <w:b/>
        </w:rPr>
        <w:tab/>
        <w:t>DATE: ________________</w:t>
      </w:r>
    </w:p>
    <w:p w14:paraId="7BABBD0C"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ab/>
      </w:r>
      <w:r w:rsidRPr="00701FEB">
        <w:rPr>
          <w:b/>
        </w:rPr>
        <w:tab/>
      </w:r>
      <w:r w:rsidRPr="00701FEB">
        <w:rPr>
          <w:b/>
        </w:rPr>
        <w:tab/>
      </w:r>
      <w:r w:rsidRPr="00701FEB">
        <w:rPr>
          <w:b/>
        </w:rPr>
        <w:tab/>
      </w:r>
      <w:r w:rsidRPr="00701FEB">
        <w:rPr>
          <w:b/>
        </w:rPr>
        <w:tab/>
      </w:r>
      <w:r w:rsidRPr="00701FEB">
        <w:rPr>
          <w:b/>
        </w:rPr>
        <w:tab/>
      </w:r>
      <w:r w:rsidRPr="00701FEB">
        <w:rPr>
          <w:b/>
        </w:rPr>
        <w:tab/>
      </w:r>
      <w:r w:rsidRPr="00701FEB">
        <w:rPr>
          <w:b/>
        </w:rPr>
        <w:tab/>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tblGrid>
      <w:tr w:rsidR="003D7107" w:rsidRPr="00701FEB" w14:paraId="080B73FF" w14:textId="77777777" w:rsidTr="006F0C9C">
        <w:trPr>
          <w:trHeight w:val="1181"/>
        </w:trPr>
        <w:tc>
          <w:tcPr>
            <w:tcW w:w="2217" w:type="dxa"/>
            <w:shd w:val="clear" w:color="auto" w:fill="auto"/>
          </w:tcPr>
          <w:p w14:paraId="06806E13" w14:textId="77777777" w:rsidR="003D7107" w:rsidRPr="00701FEB" w:rsidRDefault="003D7107" w:rsidP="006F0C9C">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rPr>
            </w:pPr>
            <w:r w:rsidRPr="00701FEB">
              <w:rPr>
                <w:b/>
              </w:rPr>
              <w:t>STAMP</w:t>
            </w:r>
          </w:p>
        </w:tc>
      </w:tr>
    </w:tbl>
    <w:p w14:paraId="3A6DADBE" w14:textId="77777777" w:rsidR="003D7107"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1CAF1D07"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r w:rsidRPr="00701FEB">
        <w:rPr>
          <w:b/>
          <w:u w:val="single"/>
        </w:rPr>
        <w:t>ANNEXURE B</w:t>
      </w:r>
      <w:r w:rsidRPr="00701FEB">
        <w:rPr>
          <w:b/>
        </w:rPr>
        <w:t xml:space="preserve">                           </w:t>
      </w:r>
      <w:r w:rsidRPr="00701FEB">
        <w:rPr>
          <w:b/>
          <w:u w:val="single"/>
        </w:rPr>
        <w:t xml:space="preserve">PREVENTATIVE MAINTENANCE SERVICE </w:t>
      </w:r>
    </w:p>
    <w:p w14:paraId="04F96891"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6F2D400A"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r w:rsidRPr="00701FEB">
        <w:rPr>
          <w:b/>
          <w:u w:val="single"/>
        </w:rPr>
        <w:t>SCHEDULE AND CHECK LIST</w:t>
      </w:r>
    </w:p>
    <w:p w14:paraId="35FEB6C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07B67637"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r w:rsidRPr="00701FEB">
        <w:rPr>
          <w:b/>
          <w:u w:val="single"/>
        </w:rPr>
        <w:t>FOR</w:t>
      </w:r>
    </w:p>
    <w:p w14:paraId="7DE1DCDD"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5CE31606"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r w:rsidRPr="00701FEB">
        <w:rPr>
          <w:b/>
          <w:u w:val="single"/>
        </w:rPr>
        <w:lastRenderedPageBreak/>
        <w:t>AIR HANDLING UNITS AND VENTILATION FAN TO BE COMPLETED IN TRIPLCATE FOR CLIENTS, DPW AND A CONTRACTOR</w:t>
      </w:r>
    </w:p>
    <w:p w14:paraId="0ED0DB3E"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7D77A50C"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r w:rsidRPr="00701FEB">
        <w:rPr>
          <w:b/>
        </w:rPr>
        <w:t>SUBMIT WITH MAINTENANCE SERVICE INVOICE                                            CHECKED</w:t>
      </w:r>
    </w:p>
    <w:p w14:paraId="7203C128" w14:textId="77777777" w:rsidR="003D7107"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r w:rsidRPr="00701FEB">
        <w:rPr>
          <w:b/>
        </w:rPr>
        <w:t xml:space="preserve">      </w:t>
      </w:r>
    </w:p>
    <w:p w14:paraId="151608DB"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r>
        <w:rPr>
          <w:b/>
        </w:rPr>
        <w:t xml:space="preserve">      </w:t>
      </w:r>
      <w:r w:rsidRPr="00701FEB">
        <w:rPr>
          <w:b/>
        </w:rPr>
        <w:t xml:space="preserve">1. Check fan motor for abnormal temperature and noise                    </w:t>
      </w:r>
      <w:r>
        <w:rPr>
          <w:b/>
        </w:rPr>
        <w:t xml:space="preserve">        </w:t>
      </w:r>
      <w:r w:rsidRPr="00701FEB">
        <w:rPr>
          <w:b/>
        </w:rPr>
        <w:t xml:space="preserve">  [</w:t>
      </w:r>
      <w:r>
        <w:rPr>
          <w:b/>
        </w:rPr>
        <w:t xml:space="preserve">    </w:t>
      </w:r>
      <w:r w:rsidRPr="00701FEB">
        <w:rPr>
          <w:b/>
        </w:rPr>
        <w:tab/>
        <w:t>]</w:t>
      </w:r>
    </w:p>
    <w:p w14:paraId="095E6DA3"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p>
    <w:p w14:paraId="06A0C2E9"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2.   Check fan blades for correct operation           </w:t>
      </w:r>
      <w:r w:rsidRPr="008B08F9">
        <w:rPr>
          <w:b/>
        </w:rPr>
        <w:tab/>
      </w:r>
      <w:r w:rsidRPr="008B08F9">
        <w:rPr>
          <w:b/>
        </w:rPr>
        <w:tab/>
      </w:r>
      <w:r w:rsidRPr="008B08F9">
        <w:rPr>
          <w:b/>
        </w:rPr>
        <w:tab/>
      </w:r>
      <w:r w:rsidRPr="008B08F9">
        <w:rPr>
          <w:b/>
        </w:rPr>
        <w:tab/>
        <w:t xml:space="preserve"> [</w:t>
      </w:r>
      <w:r w:rsidRPr="008B08F9">
        <w:rPr>
          <w:b/>
        </w:rPr>
        <w:tab/>
        <w:t>]</w:t>
      </w:r>
    </w:p>
    <w:p w14:paraId="60621D10"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2F01E666" w14:textId="77777777" w:rsidR="003D7107" w:rsidRPr="008B08F9" w:rsidRDefault="003D7107" w:rsidP="003D7107">
      <w:pPr>
        <w:tabs>
          <w:tab w:val="left" w:pos="-380"/>
          <w:tab w:val="left" w:pos="0"/>
          <w:tab w:val="left" w:pos="720"/>
          <w:tab w:val="left" w:pos="1660"/>
          <w:tab w:val="left" w:pos="2160"/>
          <w:tab w:val="left" w:pos="2880"/>
        </w:tabs>
        <w:spacing w:line="254" w:lineRule="exact"/>
        <w:jc w:val="both"/>
        <w:rPr>
          <w:b/>
        </w:rPr>
      </w:pPr>
      <w:r w:rsidRPr="008B08F9">
        <w:rPr>
          <w:b/>
        </w:rPr>
        <w:t xml:space="preserve">      3.   Check all electrical connection</w:t>
      </w:r>
      <w:r w:rsidRPr="008B08F9">
        <w:rPr>
          <w:b/>
        </w:rPr>
        <w:tab/>
      </w:r>
      <w:r w:rsidRPr="008B08F9">
        <w:rPr>
          <w:b/>
        </w:rPr>
        <w:tab/>
      </w:r>
      <w:r w:rsidRPr="008B08F9">
        <w:rPr>
          <w:b/>
        </w:rPr>
        <w:tab/>
      </w:r>
      <w:r w:rsidRPr="008B08F9">
        <w:rPr>
          <w:b/>
        </w:rPr>
        <w:tab/>
      </w:r>
      <w:r w:rsidRPr="008B08F9">
        <w:rPr>
          <w:b/>
        </w:rPr>
        <w:tab/>
      </w:r>
      <w:r w:rsidRPr="008B08F9">
        <w:rPr>
          <w:b/>
        </w:rPr>
        <w:tab/>
        <w:t xml:space="preserve"> [           ]</w:t>
      </w:r>
    </w:p>
    <w:p w14:paraId="76F0ACFF" w14:textId="77777777" w:rsidR="003D7107" w:rsidRPr="008B08F9" w:rsidRDefault="003D7107" w:rsidP="003D7107">
      <w:pPr>
        <w:tabs>
          <w:tab w:val="left" w:pos="-380"/>
          <w:tab w:val="left" w:pos="0"/>
          <w:tab w:val="left" w:pos="720"/>
          <w:tab w:val="left" w:pos="1660"/>
          <w:tab w:val="left" w:pos="2160"/>
          <w:tab w:val="left" w:pos="2880"/>
        </w:tabs>
        <w:spacing w:line="254" w:lineRule="exact"/>
        <w:jc w:val="both"/>
        <w:rPr>
          <w:b/>
        </w:rPr>
      </w:pPr>
    </w:p>
    <w:p w14:paraId="0A299998" w14:textId="77777777" w:rsidR="003D7107" w:rsidRPr="008B08F9" w:rsidRDefault="003D7107" w:rsidP="003D7107">
      <w:pPr>
        <w:tabs>
          <w:tab w:val="left" w:pos="-380"/>
          <w:tab w:val="left" w:pos="0"/>
          <w:tab w:val="left" w:pos="720"/>
          <w:tab w:val="left" w:pos="1660"/>
          <w:tab w:val="left" w:pos="2160"/>
          <w:tab w:val="left" w:pos="2880"/>
        </w:tabs>
        <w:spacing w:line="254" w:lineRule="exact"/>
        <w:jc w:val="both"/>
        <w:rPr>
          <w:b/>
        </w:rPr>
      </w:pPr>
      <w:r w:rsidRPr="008B08F9">
        <w:rPr>
          <w:b/>
        </w:rPr>
        <w:t xml:space="preserve">      4.   Check and clean drains and sump</w:t>
      </w:r>
      <w:r w:rsidRPr="008B08F9">
        <w:rPr>
          <w:b/>
        </w:rPr>
        <w:tab/>
      </w:r>
      <w:r w:rsidRPr="008B08F9">
        <w:rPr>
          <w:b/>
        </w:rPr>
        <w:tab/>
      </w:r>
      <w:r w:rsidRPr="008B08F9">
        <w:rPr>
          <w:b/>
        </w:rPr>
        <w:tab/>
      </w:r>
      <w:r w:rsidRPr="008B08F9">
        <w:rPr>
          <w:b/>
        </w:rPr>
        <w:tab/>
      </w:r>
      <w:r w:rsidRPr="008B08F9">
        <w:rPr>
          <w:b/>
        </w:rPr>
        <w:tab/>
        <w:t xml:space="preserve"> [           ]</w:t>
      </w:r>
    </w:p>
    <w:p w14:paraId="78F5FF82" w14:textId="77777777" w:rsidR="003D7107" w:rsidRPr="008B08F9" w:rsidRDefault="003D7107" w:rsidP="003D7107">
      <w:pPr>
        <w:tabs>
          <w:tab w:val="left" w:pos="-380"/>
          <w:tab w:val="left" w:pos="0"/>
          <w:tab w:val="left" w:pos="720"/>
          <w:tab w:val="left" w:pos="1660"/>
          <w:tab w:val="left" w:pos="2160"/>
          <w:tab w:val="left" w:pos="2880"/>
        </w:tabs>
        <w:spacing w:line="254" w:lineRule="exact"/>
        <w:jc w:val="both"/>
        <w:rPr>
          <w:b/>
        </w:rPr>
      </w:pPr>
    </w:p>
    <w:p w14:paraId="10580D46"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5.   Check and clean spray nozzles                                                           </w:t>
      </w:r>
      <w:r>
        <w:rPr>
          <w:b/>
        </w:rPr>
        <w:t xml:space="preserve">   </w:t>
      </w:r>
      <w:r w:rsidRPr="008B08F9">
        <w:rPr>
          <w:b/>
        </w:rPr>
        <w:t xml:space="preserve"> [           ]</w:t>
      </w:r>
    </w:p>
    <w:p w14:paraId="1D01F167"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6E96AE05"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6.  Check heater for operation                                               </w:t>
      </w:r>
      <w:r>
        <w:rPr>
          <w:b/>
        </w:rPr>
        <w:t xml:space="preserve">                       </w:t>
      </w:r>
      <w:r w:rsidRPr="008B08F9">
        <w:rPr>
          <w:b/>
        </w:rPr>
        <w:t xml:space="preserve"> [           ]</w:t>
      </w:r>
    </w:p>
    <w:p w14:paraId="259ED919"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59FB617B"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7.  Check operation of humidifier                                                       </w:t>
      </w:r>
      <w:r>
        <w:rPr>
          <w:b/>
        </w:rPr>
        <w:t xml:space="preserve">           </w:t>
      </w:r>
      <w:r w:rsidRPr="008B08F9">
        <w:rPr>
          <w:b/>
        </w:rPr>
        <w:t>[           ]</w:t>
      </w:r>
    </w:p>
    <w:p w14:paraId="1BD79DE0"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39D06D52"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8. Check and set all safety switches                                     </w:t>
      </w:r>
      <w:r>
        <w:rPr>
          <w:b/>
        </w:rPr>
        <w:t xml:space="preserve">                        </w:t>
      </w:r>
      <w:r w:rsidRPr="008B08F9">
        <w:rPr>
          <w:b/>
        </w:rPr>
        <w:t>[           ]</w:t>
      </w:r>
    </w:p>
    <w:p w14:paraId="0BFEBF8E"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w:t>
      </w:r>
    </w:p>
    <w:p w14:paraId="4707591E"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9. Check operation and setting of dampers                                       </w:t>
      </w:r>
      <w:r>
        <w:rPr>
          <w:b/>
        </w:rPr>
        <w:t xml:space="preserve">           </w:t>
      </w:r>
      <w:r w:rsidRPr="008B08F9">
        <w:rPr>
          <w:b/>
        </w:rPr>
        <w:t>[           ]</w:t>
      </w:r>
    </w:p>
    <w:p w14:paraId="7FF2A604"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w:t>
      </w:r>
    </w:p>
    <w:p w14:paraId="1AD7EAA8"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10. Check the operation of automatic filters                                     </w:t>
      </w:r>
      <w:r>
        <w:rPr>
          <w:b/>
        </w:rPr>
        <w:t xml:space="preserve">             </w:t>
      </w:r>
      <w:r w:rsidRPr="008B08F9">
        <w:rPr>
          <w:b/>
        </w:rPr>
        <w:t>[           ]</w:t>
      </w:r>
    </w:p>
    <w:p w14:paraId="6851E49A"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28BBE347"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11. Clean the filters                                                                 </w:t>
      </w:r>
      <w:r>
        <w:rPr>
          <w:b/>
        </w:rPr>
        <w:t xml:space="preserve">                          </w:t>
      </w:r>
      <w:r w:rsidRPr="008B08F9">
        <w:rPr>
          <w:b/>
        </w:rPr>
        <w:t>[           ]</w:t>
      </w:r>
    </w:p>
    <w:p w14:paraId="4B0AF3E2" w14:textId="77777777" w:rsidR="003D7107" w:rsidRPr="008B08F9"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7E3AFDD0"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8B08F9">
        <w:rPr>
          <w:b/>
        </w:rPr>
        <w:t xml:space="preserve">     12. Record visit in a plant log book                                                                </w:t>
      </w:r>
      <w:r w:rsidRPr="008B08F9">
        <w:rPr>
          <w:b/>
          <w:u w:val="single"/>
        </w:rPr>
        <w:t>[</w:t>
      </w:r>
      <w:r w:rsidRPr="00701FEB">
        <w:rPr>
          <w:b/>
        </w:rPr>
        <w:t xml:space="preserve">           ]</w:t>
      </w:r>
    </w:p>
    <w:p w14:paraId="3828172A"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750D70CF"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1FADAB23"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648B33F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REMARKS___________________________________________________________________________________________________________________________________________________________________________________________________________________________________________________________________________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51A77"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1AE5269E"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640737A4"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03EE69EB"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u w:val="single"/>
        </w:rPr>
        <w:t>NOTE:</w:t>
      </w:r>
    </w:p>
    <w:p w14:paraId="6C621FF4"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 xml:space="preserve">All minor and incidental repairs such as the replacement of nuts, bolts, washers, self-tapping screws, pop rivets etc. shall form part of the service. The Contractor shall allow for such repairs, (material and labour cost), in his price for servicing. </w:t>
      </w:r>
    </w:p>
    <w:p w14:paraId="0B70CDB4"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019021D3"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________________________________</w:t>
      </w:r>
      <w:r w:rsidRPr="00701FEB">
        <w:rPr>
          <w:b/>
        </w:rPr>
        <w:tab/>
      </w:r>
      <w:r w:rsidRPr="00701FEB">
        <w:rPr>
          <w:b/>
        </w:rPr>
        <w:tab/>
      </w:r>
      <w:r w:rsidRPr="00701FEB">
        <w:rPr>
          <w:b/>
        </w:rPr>
        <w:tab/>
      </w:r>
      <w:r w:rsidRPr="00701FEB">
        <w:rPr>
          <w:b/>
        </w:rPr>
        <w:tab/>
        <w:t>_________________________________</w:t>
      </w:r>
    </w:p>
    <w:p w14:paraId="116E4E4F"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CONTRACTORS SIGNATURE</w:t>
      </w:r>
      <w:r w:rsidRPr="00701FEB">
        <w:rPr>
          <w:b/>
        </w:rPr>
        <w:tab/>
      </w:r>
      <w:r w:rsidRPr="00701FEB">
        <w:rPr>
          <w:b/>
        </w:rPr>
        <w:tab/>
      </w:r>
      <w:r w:rsidRPr="00701FEB">
        <w:rPr>
          <w:b/>
        </w:rPr>
        <w:tab/>
      </w:r>
      <w:r w:rsidRPr="00701FEB">
        <w:rPr>
          <w:b/>
        </w:rPr>
        <w:tab/>
      </w:r>
      <w:r w:rsidRPr="00701FEB">
        <w:rPr>
          <w:b/>
        </w:rPr>
        <w:tab/>
        <w:t>CLIENT DEPARTMENT SIGNATURE</w:t>
      </w:r>
    </w:p>
    <w:p w14:paraId="4FBED81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DATE: ______________</w:t>
      </w:r>
      <w:r w:rsidRPr="00701FEB">
        <w:rPr>
          <w:b/>
        </w:rPr>
        <w:tab/>
      </w:r>
      <w:r w:rsidRPr="00701FEB">
        <w:rPr>
          <w:b/>
        </w:rPr>
        <w:tab/>
      </w:r>
      <w:r w:rsidRPr="00701FEB">
        <w:rPr>
          <w:b/>
        </w:rPr>
        <w:tab/>
      </w:r>
      <w:r w:rsidRPr="00701FEB">
        <w:rPr>
          <w:b/>
        </w:rPr>
        <w:tab/>
      </w:r>
      <w:r w:rsidRPr="00701FEB">
        <w:rPr>
          <w:b/>
        </w:rPr>
        <w:tab/>
        <w:t>DATE: ________________</w:t>
      </w:r>
    </w:p>
    <w:p w14:paraId="6774897C"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ab/>
      </w:r>
      <w:r w:rsidRPr="00701FEB">
        <w:rPr>
          <w:b/>
        </w:rPr>
        <w:tab/>
      </w:r>
      <w:r w:rsidRPr="00701FEB">
        <w:rPr>
          <w:b/>
        </w:rPr>
        <w:tab/>
      </w:r>
      <w:r w:rsidRPr="00701FEB">
        <w:rPr>
          <w:b/>
        </w:rPr>
        <w:tab/>
      </w:r>
      <w:r w:rsidRPr="00701FEB">
        <w:rPr>
          <w:b/>
        </w:rPr>
        <w:tab/>
      </w:r>
      <w:r w:rsidRPr="00701FEB">
        <w:rPr>
          <w:b/>
        </w:rPr>
        <w:tab/>
      </w:r>
      <w:r w:rsidRPr="00701FEB">
        <w:rPr>
          <w:b/>
        </w:rPr>
        <w:tab/>
      </w:r>
      <w:r w:rsidRPr="00701FEB">
        <w:rPr>
          <w:b/>
        </w:rPr>
        <w:tab/>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tblGrid>
      <w:tr w:rsidR="003D7107" w:rsidRPr="00701FEB" w14:paraId="2026FCDD" w14:textId="77777777" w:rsidTr="006F0C9C">
        <w:trPr>
          <w:trHeight w:val="1181"/>
        </w:trPr>
        <w:tc>
          <w:tcPr>
            <w:tcW w:w="2217" w:type="dxa"/>
            <w:shd w:val="clear" w:color="auto" w:fill="auto"/>
          </w:tcPr>
          <w:p w14:paraId="7CCB591F" w14:textId="77777777" w:rsidR="003D7107" w:rsidRPr="00701FEB" w:rsidRDefault="003D7107" w:rsidP="006F0C9C">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rPr>
            </w:pPr>
            <w:r w:rsidRPr="00701FEB">
              <w:rPr>
                <w:b/>
              </w:rPr>
              <w:t>STAMP</w:t>
            </w:r>
          </w:p>
        </w:tc>
      </w:tr>
    </w:tbl>
    <w:p w14:paraId="12BF74D8" w14:textId="77777777" w:rsidR="003D7107" w:rsidRPr="00701FEB" w:rsidRDefault="003D7107" w:rsidP="003D7107">
      <w:pPr>
        <w:rPr>
          <w:b/>
        </w:rPr>
      </w:pPr>
    </w:p>
    <w:p w14:paraId="55F22BAE" w14:textId="77777777" w:rsidR="003D7107" w:rsidRPr="00701FEB" w:rsidRDefault="003D7107" w:rsidP="003D7107">
      <w:pPr>
        <w:rPr>
          <w:b/>
        </w:rPr>
      </w:pPr>
    </w:p>
    <w:p w14:paraId="4682884E" w14:textId="77777777" w:rsidR="003D7107" w:rsidRPr="00701FEB" w:rsidRDefault="003D7107" w:rsidP="003D7107">
      <w:pPr>
        <w:rPr>
          <w:b/>
        </w:rPr>
      </w:pPr>
    </w:p>
    <w:p w14:paraId="18B3E6DD"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rPr>
      </w:pPr>
      <w:r w:rsidRPr="00701FEB">
        <w:rPr>
          <w:b/>
          <w:u w:val="single"/>
        </w:rPr>
        <w:t>ANNEXURE C</w:t>
      </w:r>
      <w:r w:rsidRPr="00701FEB">
        <w:rPr>
          <w:b/>
        </w:rPr>
        <w:t xml:space="preserve">                          </w:t>
      </w:r>
      <w:r w:rsidRPr="00701FEB">
        <w:rPr>
          <w:b/>
          <w:u w:val="single"/>
        </w:rPr>
        <w:t xml:space="preserve">PREVENTATIVE MAINTENANCE SERVICE </w:t>
      </w:r>
    </w:p>
    <w:p w14:paraId="48AC6D8C"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19F375B8"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r w:rsidRPr="00701FEB">
        <w:rPr>
          <w:b/>
          <w:u w:val="single"/>
        </w:rPr>
        <w:t>SCHEDULE AND CHECK LIST</w:t>
      </w:r>
    </w:p>
    <w:p w14:paraId="2BF7CFDD"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5CEE17B7"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r w:rsidRPr="00701FEB">
        <w:rPr>
          <w:b/>
          <w:u w:val="single"/>
        </w:rPr>
        <w:t>FOR</w:t>
      </w:r>
    </w:p>
    <w:p w14:paraId="3510BDCB"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p>
    <w:p w14:paraId="5E4DE751"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u w:val="single"/>
        </w:rPr>
      </w:pPr>
      <w:r w:rsidRPr="00701FEB">
        <w:rPr>
          <w:b/>
          <w:u w:val="single"/>
        </w:rPr>
        <w:t>WINDOW UNITS AND SPLIT UNITS TO BE COMPLETED IN TRIPLCATE FOR CLIENTS, DPW AND A CONTRACTOR</w:t>
      </w:r>
    </w:p>
    <w:p w14:paraId="6DAFEEB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rPr>
          <w:b/>
          <w:u w:val="single"/>
        </w:rPr>
      </w:pPr>
    </w:p>
    <w:p w14:paraId="11657F42" w14:textId="77777777" w:rsidR="003D7107" w:rsidRPr="00701FEB" w:rsidRDefault="003D7107" w:rsidP="003D7107">
      <w:pPr>
        <w:rPr>
          <w:b/>
        </w:rPr>
      </w:pPr>
    </w:p>
    <w:p w14:paraId="7DCFB0DC" w14:textId="77777777" w:rsidR="003D7107" w:rsidRPr="00701FEB" w:rsidRDefault="003D7107" w:rsidP="003D7107">
      <w:pPr>
        <w:rPr>
          <w:b/>
        </w:rPr>
      </w:pPr>
      <w:r w:rsidRPr="00701FEB">
        <w:rPr>
          <w:b/>
        </w:rPr>
        <w:t>BUILDING NAME______________________                             DATE________________</w:t>
      </w:r>
    </w:p>
    <w:p w14:paraId="23C0D65E" w14:textId="77777777" w:rsidR="003D7107" w:rsidRPr="00701FEB" w:rsidRDefault="003D7107" w:rsidP="003D7107">
      <w:pPr>
        <w:rPr>
          <w:b/>
        </w:rPr>
      </w:pPr>
    </w:p>
    <w:p w14:paraId="37ECA419" w14:textId="77777777" w:rsidR="003D7107" w:rsidRPr="00701FEB" w:rsidRDefault="003D7107" w:rsidP="003D7107">
      <w:pPr>
        <w:rPr>
          <w:b/>
        </w:rPr>
      </w:pPr>
    </w:p>
    <w:p w14:paraId="0C6025A8" w14:textId="77777777" w:rsidR="003D7107" w:rsidRPr="00701FEB" w:rsidRDefault="003D7107" w:rsidP="00554D4B">
      <w:pPr>
        <w:widowControl w:val="0"/>
        <w:numPr>
          <w:ilvl w:val="0"/>
          <w:numId w:val="80"/>
        </w:numPr>
        <w:rPr>
          <w:b/>
        </w:rPr>
      </w:pPr>
      <w:r w:rsidRPr="00701FEB">
        <w:rPr>
          <w:b/>
        </w:rPr>
        <w:t xml:space="preserve">Check the operation and the condition of a units        </w:t>
      </w:r>
      <w:r>
        <w:rPr>
          <w:b/>
        </w:rPr>
        <w:t xml:space="preserve">                            </w:t>
      </w:r>
      <w:r w:rsidRPr="00701FEB">
        <w:rPr>
          <w:b/>
        </w:rPr>
        <w:t>[     ]</w:t>
      </w:r>
    </w:p>
    <w:p w14:paraId="5F9157F3" w14:textId="77777777" w:rsidR="003D7107" w:rsidRPr="00701FEB" w:rsidRDefault="003D7107" w:rsidP="003D7107">
      <w:pPr>
        <w:rPr>
          <w:b/>
        </w:rPr>
      </w:pPr>
    </w:p>
    <w:p w14:paraId="65E7EEC6" w14:textId="77777777" w:rsidR="003D7107" w:rsidRPr="00701FEB" w:rsidRDefault="003D7107" w:rsidP="003D7107">
      <w:pPr>
        <w:rPr>
          <w:b/>
        </w:rPr>
      </w:pPr>
    </w:p>
    <w:p w14:paraId="0DC0188B" w14:textId="77777777" w:rsidR="003D7107" w:rsidRPr="00701FEB" w:rsidRDefault="003D7107" w:rsidP="00554D4B">
      <w:pPr>
        <w:widowControl w:val="0"/>
        <w:numPr>
          <w:ilvl w:val="0"/>
          <w:numId w:val="80"/>
        </w:numPr>
        <w:rPr>
          <w:b/>
        </w:rPr>
      </w:pPr>
      <w:r w:rsidRPr="00701FEB">
        <w:rPr>
          <w:b/>
        </w:rPr>
        <w:t>Check and clean the drain                                                                          [     ]</w:t>
      </w:r>
    </w:p>
    <w:p w14:paraId="1D7A5494" w14:textId="77777777" w:rsidR="003D7107" w:rsidRPr="00701FEB" w:rsidRDefault="003D7107" w:rsidP="003D7107">
      <w:pPr>
        <w:ind w:left="360"/>
        <w:rPr>
          <w:b/>
        </w:rPr>
      </w:pPr>
    </w:p>
    <w:p w14:paraId="790B8190" w14:textId="77777777" w:rsidR="003D7107" w:rsidRPr="00701FEB" w:rsidRDefault="003D7107" w:rsidP="003D7107">
      <w:pPr>
        <w:ind w:left="360"/>
        <w:rPr>
          <w:b/>
        </w:rPr>
      </w:pPr>
    </w:p>
    <w:p w14:paraId="49765C4F" w14:textId="77777777" w:rsidR="003D7107" w:rsidRPr="00701FEB" w:rsidRDefault="003D7107" w:rsidP="00554D4B">
      <w:pPr>
        <w:widowControl w:val="0"/>
        <w:numPr>
          <w:ilvl w:val="0"/>
          <w:numId w:val="80"/>
        </w:numPr>
        <w:rPr>
          <w:b/>
        </w:rPr>
      </w:pPr>
      <w:r w:rsidRPr="00701FEB">
        <w:rPr>
          <w:b/>
        </w:rPr>
        <w:t>Clean the filters                                                                                           [     ]</w:t>
      </w:r>
    </w:p>
    <w:p w14:paraId="5CC02B39" w14:textId="77777777" w:rsidR="003D7107" w:rsidRPr="00701FEB" w:rsidRDefault="003D7107" w:rsidP="003D7107">
      <w:pPr>
        <w:rPr>
          <w:b/>
        </w:rPr>
      </w:pPr>
    </w:p>
    <w:p w14:paraId="53471275" w14:textId="77777777" w:rsidR="003D7107" w:rsidRPr="00701FEB" w:rsidRDefault="003D7107" w:rsidP="003D7107">
      <w:pPr>
        <w:rPr>
          <w:b/>
        </w:rPr>
      </w:pPr>
    </w:p>
    <w:p w14:paraId="689BE9CB" w14:textId="77777777" w:rsidR="003D7107" w:rsidRPr="00701FEB" w:rsidRDefault="003D7107" w:rsidP="003D7107">
      <w:pPr>
        <w:rPr>
          <w:b/>
        </w:rPr>
      </w:pPr>
      <w:r w:rsidRPr="00701FEB">
        <w:rPr>
          <w:b/>
        </w:rPr>
        <w:t xml:space="preserve">      4.   Clean condenser with compressed air                         </w:t>
      </w:r>
      <w:r>
        <w:rPr>
          <w:b/>
        </w:rPr>
        <w:t xml:space="preserve">                              </w:t>
      </w:r>
      <w:r w:rsidRPr="00701FEB">
        <w:rPr>
          <w:b/>
        </w:rPr>
        <w:t>[     ]</w:t>
      </w:r>
    </w:p>
    <w:p w14:paraId="4065020A" w14:textId="77777777" w:rsidR="003D7107" w:rsidRPr="00701FEB" w:rsidRDefault="003D7107" w:rsidP="003D7107">
      <w:pPr>
        <w:rPr>
          <w:b/>
        </w:rPr>
      </w:pPr>
    </w:p>
    <w:p w14:paraId="7E0C05AE" w14:textId="77777777" w:rsidR="003D7107" w:rsidRPr="00701FEB" w:rsidRDefault="003D7107" w:rsidP="003D7107">
      <w:pPr>
        <w:rPr>
          <w:b/>
        </w:rPr>
      </w:pPr>
    </w:p>
    <w:p w14:paraId="2E42F26D" w14:textId="77777777" w:rsidR="003D7107" w:rsidRPr="00701FEB" w:rsidRDefault="003D7107" w:rsidP="003D7107">
      <w:pPr>
        <w:rPr>
          <w:b/>
        </w:rPr>
      </w:pPr>
      <w:r w:rsidRPr="00701FEB">
        <w:rPr>
          <w:b/>
        </w:rPr>
        <w:t xml:space="preserve">      5.  Check refrigerant charge                                                                              [     ]</w:t>
      </w:r>
    </w:p>
    <w:p w14:paraId="595B1025" w14:textId="77777777" w:rsidR="003D7107" w:rsidRPr="00701FEB" w:rsidRDefault="003D7107" w:rsidP="003D7107">
      <w:pPr>
        <w:rPr>
          <w:b/>
        </w:rPr>
      </w:pPr>
    </w:p>
    <w:p w14:paraId="15873F66" w14:textId="77777777" w:rsidR="003D7107" w:rsidRPr="00701FEB" w:rsidRDefault="003D7107" w:rsidP="003D7107">
      <w:pPr>
        <w:rPr>
          <w:b/>
        </w:rPr>
      </w:pPr>
    </w:p>
    <w:p w14:paraId="0097EB60" w14:textId="77777777" w:rsidR="003D7107" w:rsidRPr="00701FEB" w:rsidRDefault="003D7107" w:rsidP="003D7107">
      <w:pPr>
        <w:rPr>
          <w:b/>
        </w:rPr>
      </w:pPr>
      <w:r w:rsidRPr="00701FEB">
        <w:rPr>
          <w:b/>
        </w:rPr>
        <w:t xml:space="preserve">      6.  Check the condition of electrical connection                 </w:t>
      </w:r>
      <w:r>
        <w:rPr>
          <w:b/>
        </w:rPr>
        <w:t xml:space="preserve">                            </w:t>
      </w:r>
      <w:r w:rsidRPr="00701FEB">
        <w:rPr>
          <w:b/>
        </w:rPr>
        <w:t>[     ]</w:t>
      </w:r>
    </w:p>
    <w:p w14:paraId="5F2D61A5" w14:textId="77777777" w:rsidR="003D7107" w:rsidRPr="00701FEB" w:rsidRDefault="003D7107" w:rsidP="003D7107">
      <w:pPr>
        <w:rPr>
          <w:b/>
        </w:rPr>
      </w:pPr>
    </w:p>
    <w:p w14:paraId="6B07D161" w14:textId="77777777" w:rsidR="003D7107" w:rsidRPr="00701FEB" w:rsidRDefault="003D7107" w:rsidP="003D7107">
      <w:pPr>
        <w:rPr>
          <w:b/>
        </w:rPr>
      </w:pPr>
      <w:r w:rsidRPr="00701FEB">
        <w:rPr>
          <w:b/>
        </w:rPr>
        <w:t xml:space="preserve">      7.  Check operation of fan motor                                        </w:t>
      </w:r>
      <w:r>
        <w:rPr>
          <w:b/>
        </w:rPr>
        <w:t xml:space="preserve">                              </w:t>
      </w:r>
      <w:r w:rsidRPr="00701FEB">
        <w:rPr>
          <w:b/>
        </w:rPr>
        <w:t>[     ]</w:t>
      </w:r>
    </w:p>
    <w:p w14:paraId="25F864C2" w14:textId="77777777" w:rsidR="003D7107" w:rsidRPr="00701FEB" w:rsidRDefault="003D7107" w:rsidP="003D7107">
      <w:pPr>
        <w:rPr>
          <w:b/>
        </w:rPr>
      </w:pPr>
    </w:p>
    <w:p w14:paraId="453E3D52" w14:textId="77777777" w:rsidR="003D7107" w:rsidRPr="00701FEB" w:rsidRDefault="003D7107" w:rsidP="003D7107">
      <w:pPr>
        <w:rPr>
          <w:b/>
        </w:rPr>
      </w:pPr>
      <w:r w:rsidRPr="00701FEB">
        <w:rPr>
          <w:b/>
        </w:rPr>
        <w:t xml:space="preserve">      8.  Clean the unit complete                                                </w:t>
      </w:r>
      <w:r>
        <w:rPr>
          <w:b/>
        </w:rPr>
        <w:t xml:space="preserve">                               </w:t>
      </w:r>
      <w:r w:rsidRPr="00701FEB">
        <w:rPr>
          <w:b/>
        </w:rPr>
        <w:t xml:space="preserve"> [     ]</w:t>
      </w:r>
    </w:p>
    <w:p w14:paraId="7FC33A44" w14:textId="77777777" w:rsidR="003D7107" w:rsidRPr="00701FEB" w:rsidRDefault="003D7107" w:rsidP="003D7107">
      <w:pPr>
        <w:rPr>
          <w:b/>
        </w:rPr>
      </w:pPr>
    </w:p>
    <w:p w14:paraId="7F9F4DD7" w14:textId="77777777" w:rsidR="003D7107" w:rsidRPr="00701FEB" w:rsidRDefault="003D7107" w:rsidP="003D7107">
      <w:pPr>
        <w:rPr>
          <w:b/>
        </w:rPr>
      </w:pPr>
    </w:p>
    <w:p w14:paraId="1D7A3D26"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REMARKS___________________________________________________________________________________________________________________________________________________________________________________________________________________________________________________________________________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8A102"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1595D180"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2F92D412"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2EDE95B3"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u w:val="single"/>
        </w:rPr>
        <w:t>NOTE:</w:t>
      </w:r>
    </w:p>
    <w:p w14:paraId="2C21C1BB"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 xml:space="preserve">All minor and incidental repairs such as the replacement of nuts, bolts, washers, self tapping screws, pop rivets etc. shall form part of the service. The Contractor shall allow for such repairs, (material and labour cost), in his price for servicing. </w:t>
      </w:r>
    </w:p>
    <w:p w14:paraId="2611E446"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p>
    <w:p w14:paraId="176F13E5"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________________________________</w:t>
      </w:r>
      <w:r w:rsidRPr="00701FEB">
        <w:rPr>
          <w:b/>
        </w:rPr>
        <w:tab/>
      </w:r>
      <w:r w:rsidRPr="00701FEB">
        <w:rPr>
          <w:b/>
        </w:rPr>
        <w:tab/>
      </w:r>
      <w:r w:rsidRPr="00701FEB">
        <w:rPr>
          <w:b/>
        </w:rPr>
        <w:tab/>
      </w:r>
      <w:r w:rsidRPr="00701FEB">
        <w:rPr>
          <w:b/>
        </w:rPr>
        <w:tab/>
        <w:t>_________________________________</w:t>
      </w:r>
    </w:p>
    <w:p w14:paraId="1B5AF017"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CONTRACTORS SIGNATURE</w:t>
      </w:r>
      <w:r w:rsidRPr="00701FEB">
        <w:rPr>
          <w:b/>
        </w:rPr>
        <w:tab/>
      </w:r>
      <w:r w:rsidRPr="00701FEB">
        <w:rPr>
          <w:b/>
        </w:rPr>
        <w:tab/>
      </w:r>
      <w:r w:rsidRPr="00701FEB">
        <w:rPr>
          <w:b/>
        </w:rPr>
        <w:tab/>
      </w:r>
      <w:r w:rsidRPr="00701FEB">
        <w:rPr>
          <w:b/>
        </w:rPr>
        <w:tab/>
      </w:r>
      <w:r w:rsidRPr="00701FEB">
        <w:rPr>
          <w:b/>
        </w:rPr>
        <w:tab/>
        <w:t>CLIENT DEPARTMENT SIGNATURE</w:t>
      </w:r>
    </w:p>
    <w:p w14:paraId="0AB9692B"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DATE: ______________</w:t>
      </w:r>
      <w:r w:rsidRPr="00701FEB">
        <w:rPr>
          <w:b/>
        </w:rPr>
        <w:tab/>
      </w:r>
      <w:r w:rsidRPr="00701FEB">
        <w:rPr>
          <w:b/>
        </w:rPr>
        <w:tab/>
      </w:r>
      <w:r w:rsidRPr="00701FEB">
        <w:rPr>
          <w:b/>
        </w:rPr>
        <w:tab/>
      </w:r>
      <w:r w:rsidRPr="00701FEB">
        <w:rPr>
          <w:b/>
        </w:rPr>
        <w:tab/>
      </w:r>
      <w:r w:rsidRPr="00701FEB">
        <w:rPr>
          <w:b/>
        </w:rPr>
        <w:tab/>
        <w:t>DATE: ________________</w:t>
      </w:r>
    </w:p>
    <w:p w14:paraId="06043CB0" w14:textId="77777777" w:rsidR="003D7107" w:rsidRPr="00701FEB" w:rsidRDefault="003D7107" w:rsidP="003D7107">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both"/>
        <w:rPr>
          <w:b/>
        </w:rPr>
      </w:pPr>
      <w:r w:rsidRPr="00701FEB">
        <w:rPr>
          <w:b/>
        </w:rPr>
        <w:tab/>
      </w:r>
      <w:r w:rsidRPr="00701FEB">
        <w:rPr>
          <w:b/>
        </w:rPr>
        <w:tab/>
      </w:r>
      <w:r w:rsidRPr="00701FEB">
        <w:rPr>
          <w:b/>
        </w:rPr>
        <w:tab/>
      </w:r>
      <w:r w:rsidRPr="00701FEB">
        <w:rPr>
          <w:b/>
        </w:rPr>
        <w:tab/>
      </w:r>
      <w:r w:rsidRPr="00701FEB">
        <w:rPr>
          <w:b/>
        </w:rPr>
        <w:tab/>
      </w:r>
      <w:r w:rsidRPr="00701FEB">
        <w:rPr>
          <w:b/>
        </w:rPr>
        <w:tab/>
      </w:r>
      <w:r w:rsidRPr="00701FEB">
        <w:rPr>
          <w:b/>
        </w:rPr>
        <w:tab/>
      </w:r>
      <w:r w:rsidRPr="00701FEB">
        <w:rPr>
          <w:b/>
        </w:rPr>
        <w:tab/>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tblGrid>
      <w:tr w:rsidR="003D7107" w:rsidRPr="00701FEB" w14:paraId="64522512" w14:textId="77777777" w:rsidTr="006F0C9C">
        <w:trPr>
          <w:trHeight w:val="1181"/>
        </w:trPr>
        <w:tc>
          <w:tcPr>
            <w:tcW w:w="2217" w:type="dxa"/>
            <w:shd w:val="clear" w:color="auto" w:fill="auto"/>
          </w:tcPr>
          <w:p w14:paraId="6B98E9E7" w14:textId="77777777" w:rsidR="003D7107" w:rsidRPr="00701FEB" w:rsidRDefault="003D7107" w:rsidP="006F0C9C">
            <w:pPr>
              <w:tabs>
                <w:tab w:val="left" w:pos="-380"/>
                <w:tab w:val="left" w:pos="0"/>
                <w:tab w:val="left" w:pos="72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s>
              <w:spacing w:line="254" w:lineRule="exact"/>
              <w:jc w:val="center"/>
              <w:rPr>
                <w:b/>
              </w:rPr>
            </w:pPr>
            <w:r w:rsidRPr="00701FEB">
              <w:rPr>
                <w:b/>
              </w:rPr>
              <w:t>STAMP</w:t>
            </w:r>
          </w:p>
        </w:tc>
      </w:tr>
    </w:tbl>
    <w:p w14:paraId="3E6521F2" w14:textId="77777777" w:rsidR="003D7107" w:rsidRPr="00701FEB" w:rsidRDefault="003D7107" w:rsidP="003D7107">
      <w:pPr>
        <w:rPr>
          <w:b/>
        </w:rPr>
      </w:pPr>
    </w:p>
    <w:p w14:paraId="48D404CD" w14:textId="77777777" w:rsidR="003D7107" w:rsidRPr="00701FEB" w:rsidRDefault="003D7107" w:rsidP="003D7107">
      <w:pPr>
        <w:rPr>
          <w:b/>
        </w:rPr>
      </w:pPr>
    </w:p>
    <w:p w14:paraId="08C8F5AE" w14:textId="77777777" w:rsidR="003D7107" w:rsidRPr="00701FEB" w:rsidRDefault="003D7107" w:rsidP="003D7107">
      <w:pPr>
        <w:rPr>
          <w:b/>
        </w:rPr>
      </w:pPr>
    </w:p>
    <w:p w14:paraId="2085D972" w14:textId="77777777" w:rsidR="003D7107" w:rsidRPr="00701FEB" w:rsidRDefault="003D7107" w:rsidP="003D7107">
      <w:pPr>
        <w:rPr>
          <w:b/>
        </w:rPr>
      </w:pPr>
    </w:p>
    <w:p w14:paraId="49F3BDF5" w14:textId="77777777" w:rsidR="003D7107" w:rsidRPr="00701FEB" w:rsidRDefault="003D7107" w:rsidP="003D7107">
      <w:pPr>
        <w:rPr>
          <w:b/>
          <w:u w:val="single"/>
        </w:rPr>
        <w:sectPr w:rsidR="003D7107" w:rsidRPr="00701FEB" w:rsidSect="00FD05F4">
          <w:endnotePr>
            <w:numFmt w:val="decimal"/>
          </w:endnotePr>
          <w:pgSz w:w="11905" w:h="16837" w:code="9"/>
          <w:pgMar w:top="851" w:right="851" w:bottom="851" w:left="1253" w:header="232" w:footer="232" w:gutter="0"/>
          <w:cols w:space="720"/>
          <w:noEndnote/>
          <w:docGrid w:linePitch="326"/>
        </w:sectPr>
      </w:pPr>
    </w:p>
    <w:p w14:paraId="26CB4E26" w14:textId="77777777" w:rsidR="003D7107" w:rsidRPr="00701FEB" w:rsidRDefault="003D7107" w:rsidP="003D7107">
      <w:pPr>
        <w:rPr>
          <w:b/>
        </w:rPr>
      </w:pPr>
      <w:r w:rsidRPr="00701FEB">
        <w:rPr>
          <w:b/>
          <w:u w:val="single"/>
        </w:rPr>
        <w:lastRenderedPageBreak/>
        <w:t>ANNEXURE D</w:t>
      </w:r>
    </w:p>
    <w:tbl>
      <w:tblPr>
        <w:tblW w:w="0" w:type="auto"/>
        <w:tblInd w:w="232" w:type="dxa"/>
        <w:tblBorders>
          <w:top w:val="single" w:sz="4" w:space="0" w:color="auto"/>
        </w:tblBorders>
        <w:tblLook w:val="0000" w:firstRow="0" w:lastRow="0" w:firstColumn="0" w:lastColumn="0" w:noHBand="0" w:noVBand="0"/>
      </w:tblPr>
      <w:tblGrid>
        <w:gridCol w:w="14618"/>
      </w:tblGrid>
      <w:tr w:rsidR="003D7107" w:rsidRPr="00701FEB" w14:paraId="71CB87D6" w14:textId="77777777" w:rsidTr="006F0C9C">
        <w:tblPrEx>
          <w:tblCellMar>
            <w:top w:w="0" w:type="dxa"/>
            <w:bottom w:w="0" w:type="dxa"/>
          </w:tblCellMar>
        </w:tblPrEx>
        <w:trPr>
          <w:trHeight w:val="100"/>
        </w:trPr>
        <w:tc>
          <w:tcPr>
            <w:tcW w:w="14618" w:type="dxa"/>
          </w:tcPr>
          <w:p w14:paraId="6081E217" w14:textId="77777777" w:rsidR="003D7107" w:rsidRPr="00701FEB" w:rsidRDefault="003D7107" w:rsidP="006F0C9C">
            <w:pPr>
              <w:rPr>
                <w:b/>
                <w:szCs w:val="24"/>
              </w:rPr>
            </w:pPr>
            <w:r w:rsidRPr="00701FEB">
              <w:rPr>
                <w:b/>
                <w:szCs w:val="24"/>
              </w:rPr>
              <w:t xml:space="preserve">                    PREVENTATIVE MAINTENANCE- CHILLER PLANT</w:t>
            </w:r>
          </w:p>
        </w:tc>
      </w:tr>
    </w:tbl>
    <w:p w14:paraId="282703C5" w14:textId="77777777" w:rsidR="003D7107" w:rsidRPr="00701FEB" w:rsidRDefault="003D7107" w:rsidP="003D7107">
      <w:pPr>
        <w:rPr>
          <w:b/>
        </w:rPr>
      </w:pPr>
    </w:p>
    <w:p w14:paraId="7BC86D1C" w14:textId="77777777" w:rsidR="003D7107" w:rsidRPr="00701FEB" w:rsidRDefault="003D7107" w:rsidP="003D7107">
      <w:pPr>
        <w:rPr>
          <w:b/>
        </w:rPr>
      </w:pPr>
      <w:r w:rsidRPr="00701FEB">
        <w:rPr>
          <w:b/>
        </w:rPr>
        <w:t>CLIENT: ______________________________TECHNICIAN:_______________________________DATE:__________________</w:t>
      </w:r>
    </w:p>
    <w:p w14:paraId="530ED57D" w14:textId="77777777" w:rsidR="003D7107" w:rsidRPr="00701FEB" w:rsidRDefault="003D7107" w:rsidP="003D7107">
      <w:pPr>
        <w:rPr>
          <w:b/>
        </w:rPr>
      </w:pPr>
    </w:p>
    <w:p w14:paraId="7B21023C" w14:textId="77777777" w:rsidR="003D7107" w:rsidRPr="00701FEB" w:rsidRDefault="003D7107" w:rsidP="003D7107">
      <w:pPr>
        <w:tabs>
          <w:tab w:val="left" w:pos="14175"/>
        </w:tabs>
        <w:rPr>
          <w:b/>
        </w:rPr>
      </w:pPr>
      <w:r w:rsidRPr="00701FEB">
        <w:rPr>
          <w:b/>
        </w:rPr>
        <w:t>MODEL NUMBER: ________________________SERIAL NUMBER: ________________________UNIT NUMBER: ____________</w:t>
      </w:r>
    </w:p>
    <w:p w14:paraId="3C5FB23B" w14:textId="77777777" w:rsidR="003D7107" w:rsidRDefault="003D7107" w:rsidP="003D7107">
      <w:pPr>
        <w:tabs>
          <w:tab w:val="left" w:pos="11790"/>
        </w:tabs>
        <w:rPr>
          <w:b/>
        </w:rPr>
      </w:pPr>
      <w:r>
        <w:rPr>
          <w:b/>
        </w:rPr>
        <w:tab/>
      </w:r>
    </w:p>
    <w:p w14:paraId="3E4553C8" w14:textId="77777777" w:rsidR="003D7107" w:rsidRDefault="003D7107" w:rsidP="003D7107">
      <w:pPr>
        <w:tabs>
          <w:tab w:val="left" w:pos="1179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4314"/>
      </w:tblGrid>
      <w:tr w:rsidR="003D7107" w:rsidRPr="00EC65E0" w14:paraId="75B95FB0" w14:textId="77777777" w:rsidTr="006F0C9C">
        <w:tc>
          <w:tcPr>
            <w:tcW w:w="817" w:type="dxa"/>
            <w:shd w:val="clear" w:color="auto" w:fill="auto"/>
          </w:tcPr>
          <w:p w14:paraId="04ABEB0A" w14:textId="77777777" w:rsidR="003D7107" w:rsidRPr="00EC65E0" w:rsidRDefault="003D7107" w:rsidP="006F0C9C">
            <w:pPr>
              <w:tabs>
                <w:tab w:val="left" w:pos="11790"/>
              </w:tabs>
              <w:rPr>
                <w:b/>
              </w:rPr>
            </w:pPr>
            <w:r w:rsidRPr="00EC65E0">
              <w:rPr>
                <w:b/>
              </w:rPr>
              <w:t>A</w:t>
            </w:r>
          </w:p>
        </w:tc>
        <w:tc>
          <w:tcPr>
            <w:tcW w:w="14534" w:type="dxa"/>
            <w:shd w:val="clear" w:color="auto" w:fill="auto"/>
          </w:tcPr>
          <w:p w14:paraId="526487C5" w14:textId="77777777" w:rsidR="003D7107" w:rsidRPr="00EC65E0" w:rsidRDefault="003D7107" w:rsidP="006F0C9C">
            <w:pPr>
              <w:tabs>
                <w:tab w:val="left" w:pos="1875"/>
              </w:tabs>
              <w:rPr>
                <w:b/>
              </w:rPr>
            </w:pPr>
            <w:r w:rsidRPr="00EC65E0">
              <w:rPr>
                <w:b/>
              </w:rPr>
              <w:t>HVAC,Chiller Plant Checklist</w:t>
            </w:r>
          </w:p>
        </w:tc>
      </w:tr>
      <w:tr w:rsidR="003D7107" w:rsidRPr="00EC65E0" w14:paraId="3A07A282" w14:textId="77777777" w:rsidTr="006F0C9C">
        <w:tc>
          <w:tcPr>
            <w:tcW w:w="817" w:type="dxa"/>
            <w:shd w:val="clear" w:color="auto" w:fill="auto"/>
          </w:tcPr>
          <w:p w14:paraId="6398DBF2" w14:textId="77777777" w:rsidR="003D7107" w:rsidRPr="00EC65E0" w:rsidRDefault="003D7107" w:rsidP="006F0C9C">
            <w:pPr>
              <w:tabs>
                <w:tab w:val="left" w:pos="11790"/>
              </w:tabs>
              <w:rPr>
                <w:b/>
              </w:rPr>
            </w:pPr>
            <w:r w:rsidRPr="00EC65E0">
              <w:rPr>
                <w:b/>
              </w:rPr>
              <w:t>1</w:t>
            </w:r>
          </w:p>
        </w:tc>
        <w:tc>
          <w:tcPr>
            <w:tcW w:w="14534" w:type="dxa"/>
            <w:shd w:val="clear" w:color="auto" w:fill="auto"/>
          </w:tcPr>
          <w:p w14:paraId="7A3ABA3D" w14:textId="77777777" w:rsidR="003D7107" w:rsidRPr="00EC65E0" w:rsidRDefault="003D7107" w:rsidP="006F0C9C">
            <w:pPr>
              <w:tabs>
                <w:tab w:val="left" w:pos="11790"/>
              </w:tabs>
            </w:pPr>
            <w:r w:rsidRPr="00EC65E0">
              <w:t>Start unit and observe operation</w:t>
            </w:r>
          </w:p>
        </w:tc>
      </w:tr>
      <w:tr w:rsidR="003D7107" w:rsidRPr="00EC65E0" w14:paraId="1C014178" w14:textId="77777777" w:rsidTr="006F0C9C">
        <w:tc>
          <w:tcPr>
            <w:tcW w:w="817" w:type="dxa"/>
            <w:shd w:val="clear" w:color="auto" w:fill="auto"/>
          </w:tcPr>
          <w:p w14:paraId="51F221E1" w14:textId="77777777" w:rsidR="003D7107" w:rsidRPr="00EC65E0" w:rsidRDefault="003D7107" w:rsidP="006F0C9C">
            <w:pPr>
              <w:tabs>
                <w:tab w:val="left" w:pos="11790"/>
              </w:tabs>
              <w:rPr>
                <w:b/>
              </w:rPr>
            </w:pPr>
            <w:r w:rsidRPr="00EC65E0">
              <w:rPr>
                <w:b/>
              </w:rPr>
              <w:t>2</w:t>
            </w:r>
          </w:p>
        </w:tc>
        <w:tc>
          <w:tcPr>
            <w:tcW w:w="14534" w:type="dxa"/>
            <w:shd w:val="clear" w:color="auto" w:fill="auto"/>
          </w:tcPr>
          <w:p w14:paraId="510A879C" w14:textId="77777777" w:rsidR="003D7107" w:rsidRPr="00EC65E0" w:rsidRDefault="003D7107" w:rsidP="006F0C9C">
            <w:pPr>
              <w:tabs>
                <w:tab w:val="left" w:pos="11790"/>
              </w:tabs>
            </w:pPr>
            <w:r w:rsidRPr="00EC65E0">
              <w:t>Check compressors for proper operation</w:t>
            </w:r>
          </w:p>
        </w:tc>
      </w:tr>
      <w:tr w:rsidR="003D7107" w:rsidRPr="00EC65E0" w14:paraId="1D620449" w14:textId="77777777" w:rsidTr="006F0C9C">
        <w:tc>
          <w:tcPr>
            <w:tcW w:w="817" w:type="dxa"/>
            <w:shd w:val="clear" w:color="auto" w:fill="auto"/>
          </w:tcPr>
          <w:p w14:paraId="77394B3E" w14:textId="77777777" w:rsidR="003D7107" w:rsidRPr="00EC65E0" w:rsidRDefault="003D7107" w:rsidP="006F0C9C">
            <w:pPr>
              <w:tabs>
                <w:tab w:val="left" w:pos="11790"/>
              </w:tabs>
              <w:rPr>
                <w:b/>
              </w:rPr>
            </w:pPr>
            <w:r w:rsidRPr="00EC65E0">
              <w:rPr>
                <w:b/>
              </w:rPr>
              <w:t>3</w:t>
            </w:r>
          </w:p>
        </w:tc>
        <w:tc>
          <w:tcPr>
            <w:tcW w:w="14534" w:type="dxa"/>
            <w:shd w:val="clear" w:color="auto" w:fill="auto"/>
          </w:tcPr>
          <w:p w14:paraId="6C0881A2" w14:textId="77777777" w:rsidR="003D7107" w:rsidRPr="00EC65E0" w:rsidRDefault="003D7107" w:rsidP="006F0C9C">
            <w:pPr>
              <w:tabs>
                <w:tab w:val="left" w:pos="11790"/>
              </w:tabs>
            </w:pPr>
            <w:r w:rsidRPr="00EC65E0">
              <w:t>Check discharge &amp; suction gas pressure</w:t>
            </w:r>
          </w:p>
        </w:tc>
      </w:tr>
      <w:tr w:rsidR="003D7107" w:rsidRPr="00EC65E0" w14:paraId="6CAE73CA" w14:textId="77777777" w:rsidTr="006F0C9C">
        <w:tc>
          <w:tcPr>
            <w:tcW w:w="817" w:type="dxa"/>
            <w:shd w:val="clear" w:color="auto" w:fill="auto"/>
          </w:tcPr>
          <w:p w14:paraId="544B35AA" w14:textId="77777777" w:rsidR="003D7107" w:rsidRPr="00EC65E0" w:rsidRDefault="003D7107" w:rsidP="006F0C9C">
            <w:pPr>
              <w:tabs>
                <w:tab w:val="left" w:pos="11790"/>
              </w:tabs>
              <w:rPr>
                <w:b/>
              </w:rPr>
            </w:pPr>
            <w:r w:rsidRPr="00EC65E0">
              <w:rPr>
                <w:b/>
              </w:rPr>
              <w:t>4</w:t>
            </w:r>
          </w:p>
        </w:tc>
        <w:tc>
          <w:tcPr>
            <w:tcW w:w="14534" w:type="dxa"/>
            <w:shd w:val="clear" w:color="auto" w:fill="auto"/>
          </w:tcPr>
          <w:p w14:paraId="6456B018" w14:textId="77777777" w:rsidR="003D7107" w:rsidRPr="00EC65E0" w:rsidRDefault="003D7107" w:rsidP="006F0C9C">
            <w:pPr>
              <w:tabs>
                <w:tab w:val="left" w:pos="11790"/>
              </w:tabs>
            </w:pPr>
            <w:r w:rsidRPr="00EC65E0">
              <w:t>Descaling condenser tube with nylon brush if necessary</w:t>
            </w:r>
          </w:p>
        </w:tc>
      </w:tr>
      <w:tr w:rsidR="003D7107" w:rsidRPr="00EC65E0" w14:paraId="1901EF1B" w14:textId="77777777" w:rsidTr="006F0C9C">
        <w:tc>
          <w:tcPr>
            <w:tcW w:w="817" w:type="dxa"/>
            <w:shd w:val="clear" w:color="auto" w:fill="auto"/>
          </w:tcPr>
          <w:p w14:paraId="7B9CFBDF" w14:textId="77777777" w:rsidR="003D7107" w:rsidRPr="00EC65E0" w:rsidRDefault="003D7107" w:rsidP="006F0C9C">
            <w:pPr>
              <w:tabs>
                <w:tab w:val="left" w:pos="11790"/>
              </w:tabs>
              <w:rPr>
                <w:b/>
              </w:rPr>
            </w:pPr>
            <w:r w:rsidRPr="00EC65E0">
              <w:rPr>
                <w:b/>
              </w:rPr>
              <w:t>5</w:t>
            </w:r>
          </w:p>
        </w:tc>
        <w:tc>
          <w:tcPr>
            <w:tcW w:w="14534" w:type="dxa"/>
            <w:shd w:val="clear" w:color="auto" w:fill="auto"/>
          </w:tcPr>
          <w:p w14:paraId="5077A501" w14:textId="77777777" w:rsidR="003D7107" w:rsidRPr="00EC65E0" w:rsidRDefault="003D7107" w:rsidP="006F0C9C">
            <w:pPr>
              <w:tabs>
                <w:tab w:val="left" w:pos="11790"/>
              </w:tabs>
            </w:pPr>
            <w:r w:rsidRPr="00EC65E0">
              <w:t>Check electrical wiring for loose connection</w:t>
            </w:r>
          </w:p>
        </w:tc>
      </w:tr>
      <w:tr w:rsidR="003D7107" w:rsidRPr="00EC65E0" w14:paraId="392ACC04" w14:textId="77777777" w:rsidTr="006F0C9C">
        <w:tc>
          <w:tcPr>
            <w:tcW w:w="817" w:type="dxa"/>
            <w:shd w:val="clear" w:color="auto" w:fill="auto"/>
          </w:tcPr>
          <w:p w14:paraId="7A3EAD2E" w14:textId="77777777" w:rsidR="003D7107" w:rsidRPr="00EC65E0" w:rsidRDefault="003D7107" w:rsidP="006F0C9C">
            <w:pPr>
              <w:tabs>
                <w:tab w:val="left" w:pos="11790"/>
              </w:tabs>
              <w:rPr>
                <w:b/>
              </w:rPr>
            </w:pPr>
            <w:r w:rsidRPr="00EC65E0">
              <w:rPr>
                <w:b/>
              </w:rPr>
              <w:t>6</w:t>
            </w:r>
          </w:p>
        </w:tc>
        <w:tc>
          <w:tcPr>
            <w:tcW w:w="14534" w:type="dxa"/>
            <w:shd w:val="clear" w:color="auto" w:fill="auto"/>
          </w:tcPr>
          <w:p w14:paraId="5186BDC3" w14:textId="77777777" w:rsidR="003D7107" w:rsidRPr="00EC65E0" w:rsidRDefault="003D7107" w:rsidP="006F0C9C">
            <w:pPr>
              <w:tabs>
                <w:tab w:val="left" w:pos="11790"/>
              </w:tabs>
            </w:pPr>
            <w:r w:rsidRPr="00EC65E0">
              <w:t>Check chiller &amp; condenser water line float switch</w:t>
            </w:r>
          </w:p>
        </w:tc>
      </w:tr>
      <w:tr w:rsidR="003D7107" w:rsidRPr="00EC65E0" w14:paraId="7E092233" w14:textId="77777777" w:rsidTr="006F0C9C">
        <w:tc>
          <w:tcPr>
            <w:tcW w:w="817" w:type="dxa"/>
            <w:shd w:val="clear" w:color="auto" w:fill="auto"/>
          </w:tcPr>
          <w:p w14:paraId="39E177B1" w14:textId="77777777" w:rsidR="003D7107" w:rsidRPr="00EC65E0" w:rsidRDefault="003D7107" w:rsidP="006F0C9C">
            <w:pPr>
              <w:tabs>
                <w:tab w:val="left" w:pos="11790"/>
              </w:tabs>
              <w:rPr>
                <w:b/>
              </w:rPr>
            </w:pPr>
            <w:r w:rsidRPr="00EC65E0">
              <w:rPr>
                <w:b/>
              </w:rPr>
              <w:t>7</w:t>
            </w:r>
          </w:p>
        </w:tc>
        <w:tc>
          <w:tcPr>
            <w:tcW w:w="14534" w:type="dxa"/>
            <w:shd w:val="clear" w:color="auto" w:fill="auto"/>
          </w:tcPr>
          <w:p w14:paraId="19B98AA9" w14:textId="77777777" w:rsidR="003D7107" w:rsidRPr="00EC65E0" w:rsidRDefault="003D7107" w:rsidP="006F0C9C">
            <w:pPr>
              <w:tabs>
                <w:tab w:val="left" w:pos="11790"/>
              </w:tabs>
            </w:pPr>
            <w:r w:rsidRPr="00EC65E0">
              <w:t>Inspect gasket look for leaks</w:t>
            </w:r>
          </w:p>
        </w:tc>
      </w:tr>
      <w:tr w:rsidR="003D7107" w:rsidRPr="00EC65E0" w14:paraId="72913DC7" w14:textId="77777777" w:rsidTr="006F0C9C">
        <w:tc>
          <w:tcPr>
            <w:tcW w:w="817" w:type="dxa"/>
            <w:shd w:val="clear" w:color="auto" w:fill="auto"/>
          </w:tcPr>
          <w:p w14:paraId="3F71F032" w14:textId="77777777" w:rsidR="003D7107" w:rsidRPr="00EC65E0" w:rsidRDefault="003D7107" w:rsidP="006F0C9C">
            <w:pPr>
              <w:tabs>
                <w:tab w:val="left" w:pos="11790"/>
              </w:tabs>
              <w:rPr>
                <w:b/>
              </w:rPr>
            </w:pPr>
            <w:r w:rsidRPr="00EC65E0">
              <w:rPr>
                <w:b/>
              </w:rPr>
              <w:t>8</w:t>
            </w:r>
          </w:p>
        </w:tc>
        <w:tc>
          <w:tcPr>
            <w:tcW w:w="14534" w:type="dxa"/>
            <w:shd w:val="clear" w:color="auto" w:fill="auto"/>
          </w:tcPr>
          <w:p w14:paraId="111876C6" w14:textId="77777777" w:rsidR="003D7107" w:rsidRPr="00EC65E0" w:rsidRDefault="003D7107" w:rsidP="006F0C9C">
            <w:pPr>
              <w:tabs>
                <w:tab w:val="left" w:pos="11790"/>
              </w:tabs>
            </w:pPr>
            <w:r w:rsidRPr="00EC65E0">
              <w:t>Check chiller and &amp; condenser water pressure for any blockage</w:t>
            </w:r>
          </w:p>
        </w:tc>
      </w:tr>
      <w:tr w:rsidR="003D7107" w:rsidRPr="00EC65E0" w14:paraId="18351F85" w14:textId="77777777" w:rsidTr="006F0C9C">
        <w:tc>
          <w:tcPr>
            <w:tcW w:w="817" w:type="dxa"/>
            <w:shd w:val="clear" w:color="auto" w:fill="auto"/>
          </w:tcPr>
          <w:p w14:paraId="48FBEFCE" w14:textId="77777777" w:rsidR="003D7107" w:rsidRPr="00EC65E0" w:rsidRDefault="003D7107" w:rsidP="006F0C9C">
            <w:pPr>
              <w:tabs>
                <w:tab w:val="left" w:pos="11790"/>
              </w:tabs>
              <w:rPr>
                <w:b/>
              </w:rPr>
            </w:pPr>
            <w:r w:rsidRPr="00EC65E0">
              <w:rPr>
                <w:b/>
              </w:rPr>
              <w:t>9</w:t>
            </w:r>
          </w:p>
        </w:tc>
        <w:tc>
          <w:tcPr>
            <w:tcW w:w="14534" w:type="dxa"/>
            <w:shd w:val="clear" w:color="auto" w:fill="auto"/>
          </w:tcPr>
          <w:p w14:paraId="042B9D10" w14:textId="77777777" w:rsidR="003D7107" w:rsidRPr="00EC65E0" w:rsidRDefault="003D7107" w:rsidP="006F0C9C">
            <w:pPr>
              <w:tabs>
                <w:tab w:val="left" w:pos="11790"/>
              </w:tabs>
            </w:pPr>
            <w:r w:rsidRPr="00EC65E0">
              <w:t>Check compressor oil pressure</w:t>
            </w:r>
          </w:p>
        </w:tc>
      </w:tr>
      <w:tr w:rsidR="003D7107" w:rsidRPr="00EC65E0" w14:paraId="12F71F8C" w14:textId="77777777" w:rsidTr="006F0C9C">
        <w:tc>
          <w:tcPr>
            <w:tcW w:w="817" w:type="dxa"/>
            <w:shd w:val="clear" w:color="auto" w:fill="auto"/>
          </w:tcPr>
          <w:p w14:paraId="4906E757" w14:textId="77777777" w:rsidR="003D7107" w:rsidRPr="00EC65E0" w:rsidRDefault="003D7107" w:rsidP="006F0C9C">
            <w:pPr>
              <w:tabs>
                <w:tab w:val="left" w:pos="11790"/>
              </w:tabs>
              <w:rPr>
                <w:b/>
              </w:rPr>
            </w:pPr>
            <w:r w:rsidRPr="00EC65E0">
              <w:rPr>
                <w:b/>
              </w:rPr>
              <w:t>10</w:t>
            </w:r>
          </w:p>
        </w:tc>
        <w:tc>
          <w:tcPr>
            <w:tcW w:w="14534" w:type="dxa"/>
            <w:shd w:val="clear" w:color="auto" w:fill="auto"/>
          </w:tcPr>
          <w:p w14:paraId="28E5CD06" w14:textId="77777777" w:rsidR="003D7107" w:rsidRPr="00EC65E0" w:rsidRDefault="003D7107" w:rsidP="006F0C9C">
            <w:pPr>
              <w:tabs>
                <w:tab w:val="left" w:pos="11790"/>
              </w:tabs>
            </w:pPr>
            <w:r w:rsidRPr="00EC65E0">
              <w:t>Check controls for proper operation</w:t>
            </w:r>
          </w:p>
        </w:tc>
      </w:tr>
      <w:tr w:rsidR="003D7107" w:rsidRPr="00EC65E0" w14:paraId="3351BBC2" w14:textId="77777777" w:rsidTr="006F0C9C">
        <w:tc>
          <w:tcPr>
            <w:tcW w:w="817" w:type="dxa"/>
            <w:shd w:val="clear" w:color="auto" w:fill="auto"/>
          </w:tcPr>
          <w:p w14:paraId="2D81F276" w14:textId="77777777" w:rsidR="003D7107" w:rsidRPr="00EC65E0" w:rsidRDefault="003D7107" w:rsidP="006F0C9C">
            <w:pPr>
              <w:tabs>
                <w:tab w:val="left" w:pos="11790"/>
              </w:tabs>
              <w:rPr>
                <w:b/>
              </w:rPr>
            </w:pPr>
            <w:r w:rsidRPr="00EC65E0">
              <w:rPr>
                <w:b/>
              </w:rPr>
              <w:t>11</w:t>
            </w:r>
          </w:p>
        </w:tc>
        <w:tc>
          <w:tcPr>
            <w:tcW w:w="14534" w:type="dxa"/>
            <w:shd w:val="clear" w:color="auto" w:fill="auto"/>
          </w:tcPr>
          <w:p w14:paraId="6D3F5FF9" w14:textId="77777777" w:rsidR="003D7107" w:rsidRPr="00EC65E0" w:rsidRDefault="003D7107" w:rsidP="006F0C9C">
            <w:pPr>
              <w:tabs>
                <w:tab w:val="left" w:pos="11790"/>
              </w:tabs>
            </w:pPr>
            <w:r w:rsidRPr="00EC65E0">
              <w:t>Check piping and valves for leaks ,tighten connection if necessary</w:t>
            </w:r>
          </w:p>
        </w:tc>
      </w:tr>
      <w:tr w:rsidR="003D7107" w:rsidRPr="00EC65E0" w14:paraId="08557539" w14:textId="77777777" w:rsidTr="006F0C9C">
        <w:tc>
          <w:tcPr>
            <w:tcW w:w="817" w:type="dxa"/>
            <w:shd w:val="clear" w:color="auto" w:fill="auto"/>
          </w:tcPr>
          <w:p w14:paraId="619CD552" w14:textId="77777777" w:rsidR="003D7107" w:rsidRPr="00EC65E0" w:rsidRDefault="003D7107" w:rsidP="006F0C9C">
            <w:pPr>
              <w:tabs>
                <w:tab w:val="left" w:pos="11790"/>
              </w:tabs>
              <w:rPr>
                <w:b/>
              </w:rPr>
            </w:pPr>
            <w:r w:rsidRPr="00EC65E0">
              <w:rPr>
                <w:b/>
              </w:rPr>
              <w:t>12</w:t>
            </w:r>
          </w:p>
        </w:tc>
        <w:tc>
          <w:tcPr>
            <w:tcW w:w="14534" w:type="dxa"/>
            <w:shd w:val="clear" w:color="auto" w:fill="auto"/>
          </w:tcPr>
          <w:p w14:paraId="58B08E71" w14:textId="77777777" w:rsidR="003D7107" w:rsidRPr="00EC65E0" w:rsidRDefault="003D7107" w:rsidP="006F0C9C">
            <w:pPr>
              <w:tabs>
                <w:tab w:val="left" w:pos="11790"/>
              </w:tabs>
            </w:pPr>
            <w:r w:rsidRPr="00EC65E0">
              <w:t>Check for corrosion, clean prime and paint area of corrosion if necessary</w:t>
            </w:r>
          </w:p>
        </w:tc>
      </w:tr>
      <w:tr w:rsidR="003D7107" w:rsidRPr="00EC65E0" w14:paraId="6EBB927A" w14:textId="77777777" w:rsidTr="006F0C9C">
        <w:tc>
          <w:tcPr>
            <w:tcW w:w="817" w:type="dxa"/>
            <w:shd w:val="clear" w:color="auto" w:fill="auto"/>
          </w:tcPr>
          <w:p w14:paraId="517EBBF6" w14:textId="77777777" w:rsidR="003D7107" w:rsidRPr="00EC65E0" w:rsidRDefault="003D7107" w:rsidP="006F0C9C">
            <w:pPr>
              <w:tabs>
                <w:tab w:val="left" w:pos="11790"/>
              </w:tabs>
              <w:rPr>
                <w:b/>
              </w:rPr>
            </w:pPr>
            <w:r w:rsidRPr="00EC65E0">
              <w:rPr>
                <w:b/>
              </w:rPr>
              <w:t>13</w:t>
            </w:r>
          </w:p>
        </w:tc>
        <w:tc>
          <w:tcPr>
            <w:tcW w:w="14534" w:type="dxa"/>
            <w:shd w:val="clear" w:color="auto" w:fill="auto"/>
          </w:tcPr>
          <w:p w14:paraId="05FDA550" w14:textId="77777777" w:rsidR="003D7107" w:rsidRPr="00EC65E0" w:rsidRDefault="003D7107" w:rsidP="006F0C9C">
            <w:pPr>
              <w:tabs>
                <w:tab w:val="left" w:pos="11790"/>
              </w:tabs>
            </w:pPr>
            <w:r w:rsidRPr="00EC65E0">
              <w:t>Check unit for noise &amp; vibration</w:t>
            </w:r>
          </w:p>
        </w:tc>
      </w:tr>
      <w:tr w:rsidR="003D7107" w:rsidRPr="00EC65E0" w14:paraId="1BE11A6A" w14:textId="77777777" w:rsidTr="006F0C9C">
        <w:tc>
          <w:tcPr>
            <w:tcW w:w="817" w:type="dxa"/>
            <w:shd w:val="clear" w:color="auto" w:fill="auto"/>
          </w:tcPr>
          <w:p w14:paraId="2CEF36CD" w14:textId="77777777" w:rsidR="003D7107" w:rsidRPr="00EC65E0" w:rsidRDefault="003D7107" w:rsidP="006F0C9C">
            <w:pPr>
              <w:tabs>
                <w:tab w:val="left" w:pos="11790"/>
              </w:tabs>
              <w:rPr>
                <w:b/>
              </w:rPr>
            </w:pPr>
            <w:r w:rsidRPr="00EC65E0">
              <w:rPr>
                <w:b/>
              </w:rPr>
              <w:t>14</w:t>
            </w:r>
          </w:p>
        </w:tc>
        <w:tc>
          <w:tcPr>
            <w:tcW w:w="14534" w:type="dxa"/>
            <w:shd w:val="clear" w:color="auto" w:fill="auto"/>
          </w:tcPr>
          <w:p w14:paraId="70162046" w14:textId="77777777" w:rsidR="003D7107" w:rsidRPr="00EC65E0" w:rsidRDefault="003D7107" w:rsidP="006F0C9C">
            <w:pPr>
              <w:tabs>
                <w:tab w:val="left" w:pos="11790"/>
              </w:tabs>
            </w:pPr>
            <w:r w:rsidRPr="00EC65E0">
              <w:t>Check refrigerant pressure &amp; add gas if necessary</w:t>
            </w:r>
          </w:p>
        </w:tc>
      </w:tr>
      <w:tr w:rsidR="003D7107" w:rsidRPr="00EC65E0" w14:paraId="376DE70C" w14:textId="77777777" w:rsidTr="006F0C9C">
        <w:tc>
          <w:tcPr>
            <w:tcW w:w="817" w:type="dxa"/>
            <w:shd w:val="clear" w:color="auto" w:fill="auto"/>
          </w:tcPr>
          <w:p w14:paraId="25BF0716" w14:textId="77777777" w:rsidR="003D7107" w:rsidRPr="00EC65E0" w:rsidRDefault="003D7107" w:rsidP="006F0C9C">
            <w:pPr>
              <w:tabs>
                <w:tab w:val="left" w:pos="11790"/>
              </w:tabs>
              <w:rPr>
                <w:b/>
              </w:rPr>
            </w:pPr>
            <w:r w:rsidRPr="00EC65E0">
              <w:rPr>
                <w:b/>
              </w:rPr>
              <w:t>15</w:t>
            </w:r>
          </w:p>
        </w:tc>
        <w:tc>
          <w:tcPr>
            <w:tcW w:w="14534" w:type="dxa"/>
            <w:shd w:val="clear" w:color="auto" w:fill="auto"/>
          </w:tcPr>
          <w:p w14:paraId="2C7FA1C6" w14:textId="77777777" w:rsidR="003D7107" w:rsidRPr="00EC65E0" w:rsidRDefault="003D7107" w:rsidP="006F0C9C">
            <w:pPr>
              <w:tabs>
                <w:tab w:val="left" w:pos="2775"/>
              </w:tabs>
            </w:pPr>
            <w:r w:rsidRPr="00EC65E0">
              <w:t>Clean surrounding floor area</w:t>
            </w:r>
          </w:p>
        </w:tc>
      </w:tr>
    </w:tbl>
    <w:p w14:paraId="0E458118" w14:textId="77777777" w:rsidR="003D7107" w:rsidRDefault="003D7107" w:rsidP="003D7107">
      <w:pPr>
        <w:tabs>
          <w:tab w:val="left" w:pos="11790"/>
        </w:tabs>
        <w:rPr>
          <w:b/>
        </w:rPr>
      </w:pPr>
    </w:p>
    <w:p w14:paraId="1B761F02" w14:textId="77777777" w:rsidR="003D7107" w:rsidRDefault="003D7107" w:rsidP="003D7107">
      <w:pPr>
        <w:tabs>
          <w:tab w:val="left" w:pos="11790"/>
        </w:tabs>
        <w:rPr>
          <w:b/>
        </w:rPr>
      </w:pPr>
    </w:p>
    <w:p w14:paraId="1D90466D" w14:textId="77777777" w:rsidR="003D7107" w:rsidRDefault="003D7107" w:rsidP="003D7107">
      <w:pPr>
        <w:tabs>
          <w:tab w:val="left" w:pos="11790"/>
        </w:tabs>
        <w:rPr>
          <w:b/>
        </w:rPr>
      </w:pPr>
    </w:p>
    <w:p w14:paraId="42EA8E00" w14:textId="77777777" w:rsidR="003D7107" w:rsidRDefault="003D7107" w:rsidP="003D7107">
      <w:pPr>
        <w:tabs>
          <w:tab w:val="left" w:pos="11790"/>
        </w:tabs>
        <w:rPr>
          <w:b/>
        </w:rPr>
      </w:pPr>
    </w:p>
    <w:p w14:paraId="3B567E00" w14:textId="77777777" w:rsidR="003D7107" w:rsidRDefault="003D7107" w:rsidP="003D7107">
      <w:pPr>
        <w:tabs>
          <w:tab w:val="left" w:pos="11790"/>
        </w:tabs>
        <w:rPr>
          <w:b/>
        </w:rPr>
      </w:pPr>
    </w:p>
    <w:p w14:paraId="002CA457" w14:textId="77777777" w:rsidR="003D7107" w:rsidRDefault="003D7107" w:rsidP="003D7107">
      <w:pPr>
        <w:tabs>
          <w:tab w:val="left" w:pos="11790"/>
        </w:tabs>
        <w:rPr>
          <w:b/>
        </w:rPr>
      </w:pPr>
    </w:p>
    <w:p w14:paraId="4BA94504" w14:textId="77777777" w:rsidR="003D7107" w:rsidRDefault="003D7107" w:rsidP="003D7107">
      <w:pPr>
        <w:tabs>
          <w:tab w:val="left" w:pos="11790"/>
        </w:tabs>
        <w:rPr>
          <w:b/>
        </w:rPr>
      </w:pPr>
    </w:p>
    <w:p w14:paraId="37C99920" w14:textId="77777777" w:rsidR="003D7107" w:rsidRDefault="003D7107" w:rsidP="003D7107">
      <w:pPr>
        <w:tabs>
          <w:tab w:val="left" w:pos="11790"/>
        </w:tabs>
        <w:rPr>
          <w:b/>
        </w:rPr>
      </w:pPr>
    </w:p>
    <w:p w14:paraId="4C042D5A" w14:textId="77777777" w:rsidR="003D7107" w:rsidRDefault="003D7107" w:rsidP="003D7107">
      <w:pPr>
        <w:tabs>
          <w:tab w:val="left" w:pos="11790"/>
        </w:tabs>
        <w:rPr>
          <w:b/>
        </w:rPr>
      </w:pPr>
    </w:p>
    <w:p w14:paraId="574CAF89" w14:textId="77777777" w:rsidR="003D7107" w:rsidRDefault="003D7107" w:rsidP="003D7107">
      <w:pPr>
        <w:tabs>
          <w:tab w:val="left" w:pos="11790"/>
        </w:tabs>
        <w:rPr>
          <w:b/>
        </w:rPr>
      </w:pPr>
    </w:p>
    <w:p w14:paraId="33F6EC71" w14:textId="77777777" w:rsidR="003D7107" w:rsidRDefault="003D7107" w:rsidP="003D7107">
      <w:pPr>
        <w:tabs>
          <w:tab w:val="left" w:pos="11790"/>
        </w:tabs>
        <w:rPr>
          <w:b/>
        </w:rPr>
      </w:pPr>
    </w:p>
    <w:p w14:paraId="22D98471" w14:textId="77777777" w:rsidR="003D7107" w:rsidRDefault="003D7107" w:rsidP="003D7107">
      <w:pPr>
        <w:tabs>
          <w:tab w:val="left" w:pos="11790"/>
        </w:tabs>
        <w:rPr>
          <w:b/>
        </w:rPr>
      </w:pPr>
    </w:p>
    <w:tbl>
      <w:tblPr>
        <w:tblW w:w="147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14082"/>
      </w:tblGrid>
      <w:tr w:rsidR="003D7107" w:rsidRPr="00701FEB" w14:paraId="186112D7" w14:textId="77777777" w:rsidTr="006F0C9C">
        <w:tblPrEx>
          <w:tblCellMar>
            <w:top w:w="0" w:type="dxa"/>
            <w:bottom w:w="0" w:type="dxa"/>
          </w:tblCellMar>
        </w:tblPrEx>
        <w:trPr>
          <w:trHeight w:val="549"/>
        </w:trPr>
        <w:tc>
          <w:tcPr>
            <w:tcW w:w="641" w:type="dxa"/>
            <w:tcBorders>
              <w:top w:val="single" w:sz="4" w:space="0" w:color="auto"/>
              <w:bottom w:val="single" w:sz="4" w:space="0" w:color="auto"/>
            </w:tcBorders>
          </w:tcPr>
          <w:p w14:paraId="0DBAB148" w14:textId="77777777" w:rsidR="003D7107" w:rsidRPr="00701FEB" w:rsidRDefault="003D7107" w:rsidP="006F0C9C">
            <w:pPr>
              <w:rPr>
                <w:b/>
                <w:sz w:val="28"/>
                <w:szCs w:val="28"/>
              </w:rPr>
            </w:pPr>
            <w:r>
              <w:rPr>
                <w:b/>
                <w:sz w:val="28"/>
                <w:szCs w:val="28"/>
              </w:rPr>
              <w:t>B</w:t>
            </w:r>
          </w:p>
        </w:tc>
        <w:tc>
          <w:tcPr>
            <w:tcW w:w="14082" w:type="dxa"/>
            <w:tcBorders>
              <w:top w:val="single" w:sz="4" w:space="0" w:color="auto"/>
              <w:bottom w:val="single" w:sz="4" w:space="0" w:color="auto"/>
            </w:tcBorders>
          </w:tcPr>
          <w:p w14:paraId="4E2FBC8C" w14:textId="77777777" w:rsidR="003D7107" w:rsidRPr="006C0F0F" w:rsidRDefault="003D7107" w:rsidP="006F0C9C">
            <w:pPr>
              <w:rPr>
                <w:b/>
              </w:rPr>
            </w:pPr>
            <w:r w:rsidRPr="00FB4314">
              <w:rPr>
                <w:b/>
                <w:sz w:val="28"/>
                <w:szCs w:val="28"/>
              </w:rPr>
              <w:t>HVAC,Cooling Tower Checklist</w:t>
            </w:r>
          </w:p>
        </w:tc>
      </w:tr>
      <w:tr w:rsidR="003D7107" w:rsidRPr="00701FEB" w14:paraId="2701C196" w14:textId="77777777" w:rsidTr="006F0C9C">
        <w:tblPrEx>
          <w:tblCellMar>
            <w:top w:w="0" w:type="dxa"/>
            <w:bottom w:w="0" w:type="dxa"/>
          </w:tblCellMar>
        </w:tblPrEx>
        <w:trPr>
          <w:trHeight w:val="270"/>
        </w:trPr>
        <w:tc>
          <w:tcPr>
            <w:tcW w:w="641" w:type="dxa"/>
            <w:tcBorders>
              <w:top w:val="single" w:sz="4" w:space="0" w:color="auto"/>
              <w:bottom w:val="single" w:sz="4" w:space="0" w:color="auto"/>
            </w:tcBorders>
          </w:tcPr>
          <w:p w14:paraId="5F1C7C9F" w14:textId="77777777" w:rsidR="003D7107" w:rsidRPr="00701FEB" w:rsidRDefault="003D7107" w:rsidP="006F0C9C">
            <w:pPr>
              <w:rPr>
                <w:b/>
                <w:szCs w:val="24"/>
              </w:rPr>
            </w:pPr>
            <w:r w:rsidRPr="00701FEB">
              <w:rPr>
                <w:b/>
                <w:szCs w:val="24"/>
              </w:rPr>
              <w:t>1</w:t>
            </w:r>
          </w:p>
        </w:tc>
        <w:tc>
          <w:tcPr>
            <w:tcW w:w="14082" w:type="dxa"/>
            <w:tcBorders>
              <w:top w:val="single" w:sz="4" w:space="0" w:color="auto"/>
              <w:bottom w:val="single" w:sz="4" w:space="0" w:color="auto"/>
            </w:tcBorders>
          </w:tcPr>
          <w:p w14:paraId="62E5DAA4" w14:textId="77777777" w:rsidR="003D7107" w:rsidRPr="00701FEB" w:rsidRDefault="003D7107" w:rsidP="006F0C9C">
            <w:pPr>
              <w:rPr>
                <w:b/>
              </w:rPr>
            </w:pPr>
            <w:r>
              <w:rPr>
                <w:b/>
              </w:rPr>
              <w:t>Check if and clean wet deck, remove all debris and dispose properly</w:t>
            </w:r>
          </w:p>
        </w:tc>
      </w:tr>
      <w:tr w:rsidR="003D7107" w:rsidRPr="00701FEB" w14:paraId="26E0CD27" w14:textId="77777777" w:rsidTr="006F0C9C">
        <w:tblPrEx>
          <w:tblCellMar>
            <w:top w:w="0" w:type="dxa"/>
            <w:bottom w:w="0" w:type="dxa"/>
          </w:tblCellMar>
        </w:tblPrEx>
        <w:trPr>
          <w:trHeight w:val="315"/>
        </w:trPr>
        <w:tc>
          <w:tcPr>
            <w:tcW w:w="641" w:type="dxa"/>
            <w:tcBorders>
              <w:top w:val="single" w:sz="4" w:space="0" w:color="auto"/>
              <w:bottom w:val="single" w:sz="4" w:space="0" w:color="auto"/>
            </w:tcBorders>
          </w:tcPr>
          <w:p w14:paraId="096C6293" w14:textId="77777777" w:rsidR="003D7107" w:rsidRPr="00701FEB" w:rsidRDefault="003D7107" w:rsidP="006F0C9C">
            <w:pPr>
              <w:rPr>
                <w:b/>
                <w:szCs w:val="24"/>
              </w:rPr>
            </w:pPr>
            <w:r w:rsidRPr="00701FEB">
              <w:rPr>
                <w:b/>
                <w:szCs w:val="24"/>
              </w:rPr>
              <w:lastRenderedPageBreak/>
              <w:t>2</w:t>
            </w:r>
          </w:p>
        </w:tc>
        <w:tc>
          <w:tcPr>
            <w:tcW w:w="14082" w:type="dxa"/>
            <w:tcBorders>
              <w:top w:val="single" w:sz="4" w:space="0" w:color="auto"/>
              <w:bottom w:val="single" w:sz="4" w:space="0" w:color="auto"/>
            </w:tcBorders>
          </w:tcPr>
          <w:p w14:paraId="1E0E5508" w14:textId="77777777" w:rsidR="003D7107" w:rsidRPr="00701FEB" w:rsidRDefault="003D7107" w:rsidP="006F0C9C">
            <w:pPr>
              <w:rPr>
                <w:b/>
              </w:rPr>
            </w:pPr>
            <w:r>
              <w:rPr>
                <w:b/>
              </w:rPr>
              <w:t>Remove dirt or dust from al interior parts</w:t>
            </w:r>
          </w:p>
        </w:tc>
      </w:tr>
      <w:tr w:rsidR="003D7107" w:rsidRPr="00701FEB" w14:paraId="200FD021" w14:textId="77777777" w:rsidTr="006F0C9C">
        <w:tblPrEx>
          <w:tblCellMar>
            <w:top w:w="0" w:type="dxa"/>
            <w:bottom w:w="0" w:type="dxa"/>
          </w:tblCellMar>
        </w:tblPrEx>
        <w:trPr>
          <w:trHeight w:val="300"/>
        </w:trPr>
        <w:tc>
          <w:tcPr>
            <w:tcW w:w="641" w:type="dxa"/>
            <w:tcBorders>
              <w:top w:val="single" w:sz="4" w:space="0" w:color="auto"/>
              <w:bottom w:val="single" w:sz="4" w:space="0" w:color="auto"/>
            </w:tcBorders>
          </w:tcPr>
          <w:p w14:paraId="192B2251" w14:textId="77777777" w:rsidR="003D7107" w:rsidRPr="00701FEB" w:rsidRDefault="003D7107" w:rsidP="006F0C9C">
            <w:pPr>
              <w:rPr>
                <w:b/>
                <w:sz w:val="28"/>
                <w:szCs w:val="28"/>
              </w:rPr>
            </w:pPr>
            <w:r>
              <w:rPr>
                <w:b/>
                <w:sz w:val="28"/>
                <w:szCs w:val="28"/>
              </w:rPr>
              <w:t>3</w:t>
            </w:r>
          </w:p>
        </w:tc>
        <w:tc>
          <w:tcPr>
            <w:tcW w:w="14082" w:type="dxa"/>
            <w:tcBorders>
              <w:top w:val="single" w:sz="4" w:space="0" w:color="auto"/>
              <w:bottom w:val="single" w:sz="4" w:space="0" w:color="auto"/>
            </w:tcBorders>
          </w:tcPr>
          <w:p w14:paraId="26D04C67" w14:textId="77777777" w:rsidR="003D7107" w:rsidRPr="00701FEB" w:rsidRDefault="003D7107" w:rsidP="006F0C9C">
            <w:pPr>
              <w:rPr>
                <w:b/>
                <w:szCs w:val="24"/>
              </w:rPr>
            </w:pPr>
            <w:r>
              <w:rPr>
                <w:b/>
                <w:szCs w:val="24"/>
              </w:rPr>
              <w:t>Pressure wash cooling tower and tower structure</w:t>
            </w:r>
          </w:p>
        </w:tc>
      </w:tr>
      <w:tr w:rsidR="003D7107" w:rsidRPr="00701FEB" w14:paraId="4CEDECB5" w14:textId="77777777" w:rsidTr="006F0C9C">
        <w:tblPrEx>
          <w:tblCellMar>
            <w:top w:w="0" w:type="dxa"/>
            <w:bottom w:w="0" w:type="dxa"/>
          </w:tblCellMar>
        </w:tblPrEx>
        <w:trPr>
          <w:trHeight w:val="270"/>
        </w:trPr>
        <w:tc>
          <w:tcPr>
            <w:tcW w:w="641" w:type="dxa"/>
            <w:tcBorders>
              <w:top w:val="single" w:sz="4" w:space="0" w:color="auto"/>
              <w:bottom w:val="single" w:sz="4" w:space="0" w:color="auto"/>
            </w:tcBorders>
          </w:tcPr>
          <w:p w14:paraId="19B04B1F" w14:textId="77777777" w:rsidR="003D7107" w:rsidRPr="00701FEB" w:rsidRDefault="003D7107" w:rsidP="006F0C9C">
            <w:pPr>
              <w:rPr>
                <w:b/>
                <w:szCs w:val="24"/>
              </w:rPr>
            </w:pPr>
            <w:r>
              <w:rPr>
                <w:b/>
                <w:szCs w:val="24"/>
              </w:rPr>
              <w:t>4</w:t>
            </w:r>
          </w:p>
        </w:tc>
        <w:tc>
          <w:tcPr>
            <w:tcW w:w="14082" w:type="dxa"/>
            <w:tcBorders>
              <w:top w:val="single" w:sz="4" w:space="0" w:color="auto"/>
              <w:bottom w:val="single" w:sz="4" w:space="0" w:color="auto"/>
            </w:tcBorders>
          </w:tcPr>
          <w:p w14:paraId="1B3EA288" w14:textId="77777777" w:rsidR="003D7107" w:rsidRPr="00701FEB" w:rsidRDefault="003D7107" w:rsidP="006F0C9C">
            <w:pPr>
              <w:tabs>
                <w:tab w:val="left" w:pos="8925"/>
              </w:tabs>
              <w:rPr>
                <w:b/>
              </w:rPr>
            </w:pPr>
            <w:r>
              <w:rPr>
                <w:b/>
              </w:rPr>
              <w:t>Inspect and adjust motor,belts,etc,for proper operation</w:t>
            </w:r>
            <w:r>
              <w:rPr>
                <w:b/>
              </w:rPr>
              <w:tab/>
            </w:r>
          </w:p>
        </w:tc>
      </w:tr>
      <w:tr w:rsidR="003D7107" w:rsidRPr="00701FEB" w14:paraId="56146022" w14:textId="77777777" w:rsidTr="006F0C9C">
        <w:tblPrEx>
          <w:tblCellMar>
            <w:top w:w="0" w:type="dxa"/>
            <w:bottom w:w="0" w:type="dxa"/>
          </w:tblCellMar>
        </w:tblPrEx>
        <w:trPr>
          <w:trHeight w:val="255"/>
        </w:trPr>
        <w:tc>
          <w:tcPr>
            <w:tcW w:w="641" w:type="dxa"/>
            <w:tcBorders>
              <w:top w:val="single" w:sz="4" w:space="0" w:color="auto"/>
              <w:bottom w:val="single" w:sz="4" w:space="0" w:color="auto"/>
            </w:tcBorders>
          </w:tcPr>
          <w:p w14:paraId="5E9EC986" w14:textId="77777777" w:rsidR="003D7107" w:rsidRPr="00701FEB" w:rsidRDefault="003D7107" w:rsidP="006F0C9C">
            <w:pPr>
              <w:rPr>
                <w:b/>
                <w:szCs w:val="24"/>
              </w:rPr>
            </w:pPr>
            <w:r>
              <w:rPr>
                <w:b/>
                <w:szCs w:val="24"/>
              </w:rPr>
              <w:t>5</w:t>
            </w:r>
          </w:p>
        </w:tc>
        <w:tc>
          <w:tcPr>
            <w:tcW w:w="14082" w:type="dxa"/>
            <w:tcBorders>
              <w:top w:val="single" w:sz="4" w:space="0" w:color="auto"/>
              <w:bottom w:val="single" w:sz="4" w:space="0" w:color="auto"/>
            </w:tcBorders>
          </w:tcPr>
          <w:p w14:paraId="0CA5F77E" w14:textId="77777777" w:rsidR="003D7107" w:rsidRPr="00701FEB" w:rsidRDefault="003D7107" w:rsidP="006F0C9C">
            <w:pPr>
              <w:rPr>
                <w:b/>
              </w:rPr>
            </w:pPr>
            <w:r>
              <w:rPr>
                <w:b/>
              </w:rPr>
              <w:t>Lubricate motor and fan bearings</w:t>
            </w:r>
          </w:p>
        </w:tc>
      </w:tr>
      <w:tr w:rsidR="003D7107" w:rsidRPr="00701FEB" w14:paraId="433737D6"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66B8DD81" w14:textId="77777777" w:rsidR="003D7107" w:rsidRPr="00701FEB" w:rsidRDefault="003D7107" w:rsidP="006F0C9C">
            <w:pPr>
              <w:rPr>
                <w:b/>
                <w:szCs w:val="24"/>
              </w:rPr>
            </w:pPr>
            <w:r>
              <w:rPr>
                <w:b/>
                <w:szCs w:val="24"/>
              </w:rPr>
              <w:t>6</w:t>
            </w:r>
          </w:p>
        </w:tc>
        <w:tc>
          <w:tcPr>
            <w:tcW w:w="14082" w:type="dxa"/>
            <w:tcBorders>
              <w:top w:val="single" w:sz="4" w:space="0" w:color="auto"/>
              <w:bottom w:val="single" w:sz="4" w:space="0" w:color="auto"/>
            </w:tcBorders>
          </w:tcPr>
          <w:p w14:paraId="5D167FF1" w14:textId="77777777" w:rsidR="003D7107" w:rsidRPr="00701FEB" w:rsidRDefault="003D7107" w:rsidP="006F0C9C">
            <w:pPr>
              <w:rPr>
                <w:b/>
              </w:rPr>
            </w:pPr>
            <w:r>
              <w:rPr>
                <w:b/>
              </w:rPr>
              <w:t>Flush cooling tower if the tower has accumulated excessive debris during the operation session</w:t>
            </w:r>
          </w:p>
        </w:tc>
      </w:tr>
      <w:tr w:rsidR="003D7107" w:rsidRPr="00701FEB" w14:paraId="3371FF3E"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3865ED2D" w14:textId="77777777" w:rsidR="003D7107" w:rsidRPr="00701FEB" w:rsidRDefault="003D7107" w:rsidP="006F0C9C">
            <w:pPr>
              <w:rPr>
                <w:b/>
                <w:szCs w:val="24"/>
              </w:rPr>
            </w:pPr>
            <w:r>
              <w:rPr>
                <w:b/>
                <w:szCs w:val="24"/>
              </w:rPr>
              <w:t>7</w:t>
            </w:r>
          </w:p>
        </w:tc>
        <w:tc>
          <w:tcPr>
            <w:tcW w:w="14082" w:type="dxa"/>
            <w:tcBorders>
              <w:top w:val="single" w:sz="4" w:space="0" w:color="auto"/>
              <w:bottom w:val="single" w:sz="4" w:space="0" w:color="auto"/>
            </w:tcBorders>
          </w:tcPr>
          <w:p w14:paraId="3948A86C" w14:textId="77777777" w:rsidR="003D7107" w:rsidRPr="00564BB9" w:rsidRDefault="003D7107" w:rsidP="006F0C9C">
            <w:pPr>
              <w:rPr>
                <w:b/>
              </w:rPr>
            </w:pPr>
            <w:r w:rsidRPr="00564BB9">
              <w:rPr>
                <w:b/>
              </w:rPr>
              <w:t>Clean distribution nozzles and screens, adjust bleed, float and central valve for desired water level</w:t>
            </w:r>
          </w:p>
        </w:tc>
      </w:tr>
      <w:tr w:rsidR="003D7107" w:rsidRPr="00701FEB" w14:paraId="5A74D8B6"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3759B65B" w14:textId="77777777" w:rsidR="003D7107" w:rsidRPr="00701FEB" w:rsidRDefault="003D7107" w:rsidP="006F0C9C">
            <w:pPr>
              <w:rPr>
                <w:b/>
                <w:szCs w:val="24"/>
              </w:rPr>
            </w:pPr>
            <w:r>
              <w:rPr>
                <w:b/>
                <w:szCs w:val="24"/>
              </w:rPr>
              <w:t>8</w:t>
            </w:r>
          </w:p>
        </w:tc>
        <w:tc>
          <w:tcPr>
            <w:tcW w:w="14082" w:type="dxa"/>
            <w:tcBorders>
              <w:top w:val="single" w:sz="4" w:space="0" w:color="auto"/>
              <w:bottom w:val="single" w:sz="4" w:space="0" w:color="auto"/>
            </w:tcBorders>
          </w:tcPr>
          <w:p w14:paraId="07B589D1" w14:textId="77777777" w:rsidR="003D7107" w:rsidRPr="00701FEB" w:rsidRDefault="003D7107" w:rsidP="006F0C9C">
            <w:pPr>
              <w:rPr>
                <w:b/>
              </w:rPr>
            </w:pPr>
            <w:r>
              <w:rPr>
                <w:b/>
              </w:rPr>
              <w:t>Check electrical wiring for loose connection</w:t>
            </w:r>
          </w:p>
        </w:tc>
      </w:tr>
      <w:tr w:rsidR="003D7107" w:rsidRPr="00701FEB" w14:paraId="756A7E56"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4FAAAA63" w14:textId="77777777" w:rsidR="003D7107" w:rsidRPr="00701FEB" w:rsidRDefault="003D7107" w:rsidP="006F0C9C">
            <w:pPr>
              <w:rPr>
                <w:b/>
                <w:szCs w:val="24"/>
              </w:rPr>
            </w:pPr>
            <w:r>
              <w:rPr>
                <w:b/>
                <w:szCs w:val="24"/>
              </w:rPr>
              <w:t>9</w:t>
            </w:r>
          </w:p>
        </w:tc>
        <w:tc>
          <w:tcPr>
            <w:tcW w:w="14082" w:type="dxa"/>
            <w:tcBorders>
              <w:top w:val="single" w:sz="4" w:space="0" w:color="auto"/>
              <w:bottom w:val="single" w:sz="4" w:space="0" w:color="auto"/>
            </w:tcBorders>
          </w:tcPr>
          <w:p w14:paraId="615783DC" w14:textId="77777777" w:rsidR="003D7107" w:rsidRPr="00701FEB" w:rsidRDefault="003D7107" w:rsidP="006F0C9C">
            <w:pPr>
              <w:rPr>
                <w:b/>
              </w:rPr>
            </w:pPr>
            <w:r>
              <w:rPr>
                <w:b/>
              </w:rPr>
              <w:t>Check drains line for restriction</w:t>
            </w:r>
          </w:p>
        </w:tc>
      </w:tr>
      <w:tr w:rsidR="003D7107" w:rsidRPr="00701FEB" w14:paraId="75B2998B"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117DAD45" w14:textId="77777777" w:rsidR="003D7107" w:rsidRPr="00701FEB" w:rsidRDefault="003D7107" w:rsidP="006F0C9C">
            <w:pPr>
              <w:rPr>
                <w:b/>
                <w:szCs w:val="24"/>
              </w:rPr>
            </w:pPr>
            <w:r>
              <w:rPr>
                <w:b/>
                <w:szCs w:val="24"/>
              </w:rPr>
              <w:t>10</w:t>
            </w:r>
          </w:p>
        </w:tc>
        <w:tc>
          <w:tcPr>
            <w:tcW w:w="14082" w:type="dxa"/>
            <w:tcBorders>
              <w:top w:val="single" w:sz="4" w:space="0" w:color="auto"/>
              <w:bottom w:val="single" w:sz="4" w:space="0" w:color="auto"/>
            </w:tcBorders>
          </w:tcPr>
          <w:p w14:paraId="1D6CE5A4" w14:textId="77777777" w:rsidR="003D7107" w:rsidRPr="00701FEB" w:rsidRDefault="003D7107" w:rsidP="006F0C9C">
            <w:pPr>
              <w:rPr>
                <w:b/>
              </w:rPr>
            </w:pPr>
            <w:r>
              <w:rPr>
                <w:b/>
              </w:rPr>
              <w:t>Start unit and observe operation</w:t>
            </w:r>
          </w:p>
        </w:tc>
      </w:tr>
      <w:tr w:rsidR="003D7107" w:rsidRPr="00701FEB" w14:paraId="6E416E61"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5FB968F3" w14:textId="77777777" w:rsidR="003D7107" w:rsidRPr="00701FEB" w:rsidRDefault="003D7107" w:rsidP="006F0C9C">
            <w:pPr>
              <w:rPr>
                <w:b/>
                <w:szCs w:val="24"/>
              </w:rPr>
            </w:pPr>
            <w:r>
              <w:rPr>
                <w:b/>
                <w:szCs w:val="24"/>
              </w:rPr>
              <w:t>11</w:t>
            </w:r>
          </w:p>
        </w:tc>
        <w:tc>
          <w:tcPr>
            <w:tcW w:w="14082" w:type="dxa"/>
            <w:tcBorders>
              <w:top w:val="single" w:sz="4" w:space="0" w:color="auto"/>
              <w:bottom w:val="single" w:sz="4" w:space="0" w:color="auto"/>
            </w:tcBorders>
          </w:tcPr>
          <w:p w14:paraId="66FC0B11" w14:textId="77777777" w:rsidR="003D7107" w:rsidRPr="00701FEB" w:rsidRDefault="003D7107" w:rsidP="006F0C9C">
            <w:pPr>
              <w:rPr>
                <w:b/>
              </w:rPr>
            </w:pPr>
            <w:r>
              <w:rPr>
                <w:b/>
              </w:rPr>
              <w:t>Check frame of unit with ohm meter for proper electric ground</w:t>
            </w:r>
          </w:p>
        </w:tc>
      </w:tr>
      <w:tr w:rsidR="003D7107" w:rsidRPr="00701FEB" w14:paraId="22F15DE6"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5F346BF5" w14:textId="77777777" w:rsidR="003D7107" w:rsidRPr="00701FEB" w:rsidRDefault="003D7107" w:rsidP="006F0C9C">
            <w:pPr>
              <w:rPr>
                <w:b/>
                <w:szCs w:val="24"/>
              </w:rPr>
            </w:pPr>
            <w:r>
              <w:rPr>
                <w:b/>
                <w:szCs w:val="24"/>
              </w:rPr>
              <w:t>12</w:t>
            </w:r>
          </w:p>
        </w:tc>
        <w:tc>
          <w:tcPr>
            <w:tcW w:w="14082" w:type="dxa"/>
            <w:tcBorders>
              <w:top w:val="single" w:sz="4" w:space="0" w:color="auto"/>
              <w:bottom w:val="single" w:sz="4" w:space="0" w:color="auto"/>
            </w:tcBorders>
          </w:tcPr>
          <w:p w14:paraId="791E856B" w14:textId="77777777" w:rsidR="003D7107" w:rsidRPr="00701FEB" w:rsidRDefault="003D7107" w:rsidP="006F0C9C">
            <w:pPr>
              <w:rPr>
                <w:b/>
              </w:rPr>
            </w:pPr>
            <w:r>
              <w:rPr>
                <w:b/>
              </w:rPr>
              <w:t>Inspect and clean protective finish inside and outside. Clean and refinish any damaged coating</w:t>
            </w:r>
          </w:p>
        </w:tc>
      </w:tr>
      <w:tr w:rsidR="003D7107" w:rsidRPr="00701FEB" w14:paraId="39ACA418"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20ABF621" w14:textId="77777777" w:rsidR="003D7107" w:rsidRPr="00701FEB" w:rsidRDefault="003D7107" w:rsidP="006F0C9C">
            <w:pPr>
              <w:rPr>
                <w:b/>
                <w:szCs w:val="24"/>
              </w:rPr>
            </w:pPr>
            <w:r>
              <w:rPr>
                <w:b/>
                <w:szCs w:val="24"/>
              </w:rPr>
              <w:t>13</w:t>
            </w:r>
          </w:p>
        </w:tc>
        <w:tc>
          <w:tcPr>
            <w:tcW w:w="14082" w:type="dxa"/>
            <w:tcBorders>
              <w:top w:val="single" w:sz="4" w:space="0" w:color="auto"/>
              <w:bottom w:val="single" w:sz="4" w:space="0" w:color="auto"/>
            </w:tcBorders>
          </w:tcPr>
          <w:p w14:paraId="000E24F6" w14:textId="77777777" w:rsidR="003D7107" w:rsidRPr="00701FEB" w:rsidRDefault="003D7107" w:rsidP="006F0C9C">
            <w:pPr>
              <w:rPr>
                <w:b/>
              </w:rPr>
            </w:pPr>
            <w:r>
              <w:rPr>
                <w:b/>
              </w:rPr>
              <w:t>Inspect keys and keyways in motor and drive shaft</w:t>
            </w:r>
          </w:p>
        </w:tc>
      </w:tr>
      <w:tr w:rsidR="003D7107" w:rsidRPr="00701FEB" w14:paraId="366D3A41"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2F200570" w14:textId="77777777" w:rsidR="003D7107" w:rsidRPr="00701FEB" w:rsidRDefault="003D7107" w:rsidP="006F0C9C">
            <w:pPr>
              <w:rPr>
                <w:b/>
                <w:szCs w:val="24"/>
              </w:rPr>
            </w:pPr>
            <w:r>
              <w:rPr>
                <w:b/>
                <w:szCs w:val="24"/>
              </w:rPr>
              <w:t>14</w:t>
            </w:r>
          </w:p>
        </w:tc>
        <w:tc>
          <w:tcPr>
            <w:tcW w:w="14082" w:type="dxa"/>
            <w:tcBorders>
              <w:top w:val="single" w:sz="4" w:space="0" w:color="auto"/>
              <w:bottom w:val="single" w:sz="4" w:space="0" w:color="auto"/>
            </w:tcBorders>
          </w:tcPr>
          <w:p w14:paraId="7A7D5D32" w14:textId="77777777" w:rsidR="003D7107" w:rsidRPr="00701FEB" w:rsidRDefault="003D7107" w:rsidP="006F0C9C">
            <w:pPr>
              <w:rPr>
                <w:b/>
              </w:rPr>
            </w:pPr>
            <w:r>
              <w:rPr>
                <w:b/>
              </w:rPr>
              <w:t>Lubricate all bearings. Remove old or excess lubricant</w:t>
            </w:r>
          </w:p>
        </w:tc>
      </w:tr>
      <w:tr w:rsidR="003D7107" w:rsidRPr="00701FEB" w14:paraId="3F603CF4"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1760A975" w14:textId="77777777" w:rsidR="003D7107" w:rsidRPr="00701FEB" w:rsidRDefault="003D7107" w:rsidP="006F0C9C">
            <w:pPr>
              <w:rPr>
                <w:b/>
                <w:szCs w:val="24"/>
              </w:rPr>
            </w:pPr>
            <w:r>
              <w:rPr>
                <w:b/>
                <w:szCs w:val="24"/>
              </w:rPr>
              <w:t>15</w:t>
            </w:r>
          </w:p>
        </w:tc>
        <w:tc>
          <w:tcPr>
            <w:tcW w:w="14082" w:type="dxa"/>
            <w:tcBorders>
              <w:top w:val="single" w:sz="4" w:space="0" w:color="auto"/>
              <w:bottom w:val="single" w:sz="4" w:space="0" w:color="auto"/>
            </w:tcBorders>
          </w:tcPr>
          <w:p w14:paraId="725198CF" w14:textId="77777777" w:rsidR="003D7107" w:rsidRPr="00701FEB" w:rsidRDefault="003D7107" w:rsidP="006F0C9C">
            <w:pPr>
              <w:rPr>
                <w:b/>
              </w:rPr>
            </w:pPr>
            <w:r>
              <w:rPr>
                <w:b/>
              </w:rPr>
              <w:t>Check fans and air inlet screens and remove any dirt or debris</w:t>
            </w:r>
          </w:p>
        </w:tc>
      </w:tr>
      <w:tr w:rsidR="003D7107" w:rsidRPr="00701FEB" w14:paraId="0D686F4A"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6A0F2AF0" w14:textId="77777777" w:rsidR="003D7107" w:rsidRPr="00701FEB" w:rsidRDefault="003D7107" w:rsidP="006F0C9C">
            <w:pPr>
              <w:rPr>
                <w:b/>
                <w:szCs w:val="24"/>
              </w:rPr>
            </w:pPr>
            <w:r>
              <w:rPr>
                <w:b/>
                <w:szCs w:val="24"/>
              </w:rPr>
              <w:t>16</w:t>
            </w:r>
          </w:p>
        </w:tc>
        <w:tc>
          <w:tcPr>
            <w:tcW w:w="14082" w:type="dxa"/>
            <w:tcBorders>
              <w:top w:val="single" w:sz="4" w:space="0" w:color="auto"/>
              <w:bottom w:val="single" w:sz="4" w:space="0" w:color="auto"/>
            </w:tcBorders>
          </w:tcPr>
          <w:p w14:paraId="62EF3245" w14:textId="77777777" w:rsidR="003D7107" w:rsidRPr="00701FEB" w:rsidRDefault="003D7107" w:rsidP="006F0C9C">
            <w:pPr>
              <w:rPr>
                <w:b/>
              </w:rPr>
            </w:pPr>
            <w:r>
              <w:rPr>
                <w:b/>
              </w:rPr>
              <w:t>Clean in out cooling tower strainer if necessary</w:t>
            </w:r>
          </w:p>
        </w:tc>
      </w:tr>
      <w:tr w:rsidR="003D7107" w:rsidRPr="00701FEB" w14:paraId="6E89795B"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7A8224C6" w14:textId="77777777" w:rsidR="003D7107" w:rsidRPr="00701FEB" w:rsidRDefault="003D7107" w:rsidP="006F0C9C">
            <w:pPr>
              <w:rPr>
                <w:b/>
                <w:szCs w:val="24"/>
              </w:rPr>
            </w:pPr>
          </w:p>
        </w:tc>
        <w:tc>
          <w:tcPr>
            <w:tcW w:w="14082" w:type="dxa"/>
            <w:tcBorders>
              <w:top w:val="single" w:sz="4" w:space="0" w:color="auto"/>
              <w:bottom w:val="single" w:sz="4" w:space="0" w:color="auto"/>
            </w:tcBorders>
          </w:tcPr>
          <w:p w14:paraId="6DC9B74A" w14:textId="77777777" w:rsidR="003D7107" w:rsidRPr="00701FEB" w:rsidRDefault="003D7107" w:rsidP="006F0C9C">
            <w:pPr>
              <w:rPr>
                <w:b/>
              </w:rPr>
            </w:pPr>
          </w:p>
        </w:tc>
      </w:tr>
      <w:tr w:rsidR="003D7107" w:rsidRPr="00701FEB" w14:paraId="170A2CE2" w14:textId="77777777" w:rsidTr="006F0C9C">
        <w:tblPrEx>
          <w:tblCellMar>
            <w:top w:w="0" w:type="dxa"/>
            <w:bottom w:w="0" w:type="dxa"/>
          </w:tblCellMar>
        </w:tblPrEx>
        <w:trPr>
          <w:trHeight w:val="240"/>
        </w:trPr>
        <w:tc>
          <w:tcPr>
            <w:tcW w:w="641" w:type="dxa"/>
            <w:tcBorders>
              <w:top w:val="single" w:sz="4" w:space="0" w:color="auto"/>
              <w:bottom w:val="single" w:sz="4" w:space="0" w:color="auto"/>
            </w:tcBorders>
          </w:tcPr>
          <w:p w14:paraId="2B01926B" w14:textId="77777777" w:rsidR="003D7107" w:rsidRPr="00701FEB" w:rsidRDefault="003D7107" w:rsidP="006F0C9C">
            <w:pPr>
              <w:rPr>
                <w:b/>
                <w:szCs w:val="24"/>
              </w:rPr>
            </w:pPr>
          </w:p>
        </w:tc>
        <w:tc>
          <w:tcPr>
            <w:tcW w:w="14082" w:type="dxa"/>
            <w:tcBorders>
              <w:top w:val="single" w:sz="4" w:space="0" w:color="auto"/>
              <w:bottom w:val="single" w:sz="4" w:space="0" w:color="auto"/>
            </w:tcBorders>
          </w:tcPr>
          <w:p w14:paraId="765ADE2C" w14:textId="77777777" w:rsidR="003D7107" w:rsidRPr="00701FEB" w:rsidRDefault="003D7107" w:rsidP="006F0C9C">
            <w:pPr>
              <w:rPr>
                <w:b/>
              </w:rPr>
            </w:pPr>
          </w:p>
        </w:tc>
      </w:tr>
      <w:tr w:rsidR="003D7107" w:rsidRPr="00701FEB" w14:paraId="51A993D9" w14:textId="77777777" w:rsidTr="006F0C9C">
        <w:tblPrEx>
          <w:tblCellMar>
            <w:top w:w="0" w:type="dxa"/>
            <w:bottom w:w="0" w:type="dxa"/>
          </w:tblCellMar>
        </w:tblPrEx>
        <w:trPr>
          <w:trHeight w:val="240"/>
        </w:trPr>
        <w:tc>
          <w:tcPr>
            <w:tcW w:w="641" w:type="dxa"/>
            <w:tcBorders>
              <w:top w:val="single" w:sz="4" w:space="0" w:color="auto"/>
            </w:tcBorders>
          </w:tcPr>
          <w:p w14:paraId="7C6886FB" w14:textId="77777777" w:rsidR="003D7107" w:rsidRPr="00701FEB" w:rsidRDefault="003D7107" w:rsidP="006F0C9C">
            <w:pPr>
              <w:rPr>
                <w:b/>
                <w:szCs w:val="24"/>
              </w:rPr>
            </w:pPr>
          </w:p>
        </w:tc>
        <w:tc>
          <w:tcPr>
            <w:tcW w:w="14082" w:type="dxa"/>
            <w:tcBorders>
              <w:top w:val="single" w:sz="4" w:space="0" w:color="auto"/>
              <w:bottom w:val="single" w:sz="4" w:space="0" w:color="auto"/>
            </w:tcBorders>
          </w:tcPr>
          <w:p w14:paraId="510F43D1" w14:textId="77777777" w:rsidR="003D7107" w:rsidRPr="00701FEB" w:rsidRDefault="003D7107" w:rsidP="006F0C9C">
            <w:pPr>
              <w:rPr>
                <w:b/>
              </w:rPr>
            </w:pPr>
          </w:p>
        </w:tc>
      </w:tr>
    </w:tbl>
    <w:p w14:paraId="7199CD63" w14:textId="77777777" w:rsidR="003D7107" w:rsidRPr="00701FEB" w:rsidRDefault="003D7107" w:rsidP="003D7107">
      <w:pPr>
        <w:jc w:val="both"/>
        <w:rPr>
          <w:b/>
          <w:sz w:val="18"/>
        </w:rPr>
        <w:sectPr w:rsidR="003D7107" w:rsidRPr="00701FEB" w:rsidSect="00FD05F4">
          <w:endnotePr>
            <w:numFmt w:val="decimal"/>
          </w:endnotePr>
          <w:pgSz w:w="16837" w:h="11905" w:orient="landscape" w:code="9"/>
          <w:pgMar w:top="1253" w:right="851" w:bottom="851" w:left="851" w:header="232" w:footer="232" w:gutter="0"/>
          <w:cols w:space="720"/>
          <w:noEndnote/>
          <w:docGrid w:linePitch="326"/>
        </w:sect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289"/>
      </w:tblGrid>
      <w:tr w:rsidR="003D7107" w:rsidRPr="00EC65E0" w14:paraId="01179CB8" w14:textId="77777777" w:rsidTr="006F0C9C">
        <w:tc>
          <w:tcPr>
            <w:tcW w:w="675" w:type="dxa"/>
            <w:shd w:val="clear" w:color="auto" w:fill="auto"/>
          </w:tcPr>
          <w:p w14:paraId="34693BD6" w14:textId="77777777" w:rsidR="003D7107" w:rsidRPr="00EC65E0" w:rsidRDefault="003D7107" w:rsidP="006F0C9C">
            <w:pPr>
              <w:rPr>
                <w:b/>
              </w:rPr>
            </w:pPr>
            <w:r w:rsidRPr="00EC65E0">
              <w:rPr>
                <w:b/>
              </w:rPr>
              <w:lastRenderedPageBreak/>
              <w:t>C</w:t>
            </w:r>
          </w:p>
        </w:tc>
        <w:tc>
          <w:tcPr>
            <w:tcW w:w="14317" w:type="dxa"/>
            <w:shd w:val="clear" w:color="auto" w:fill="auto"/>
          </w:tcPr>
          <w:p w14:paraId="442957BC" w14:textId="77777777" w:rsidR="003D7107" w:rsidRPr="00EC65E0" w:rsidRDefault="003D7107" w:rsidP="006F0C9C">
            <w:pPr>
              <w:rPr>
                <w:b/>
              </w:rPr>
            </w:pPr>
            <w:r w:rsidRPr="00EC65E0">
              <w:rPr>
                <w:b/>
              </w:rPr>
              <w:t>HVAC,Chiller water pump Checklist</w:t>
            </w:r>
          </w:p>
        </w:tc>
      </w:tr>
      <w:tr w:rsidR="003D7107" w:rsidRPr="00EC65E0" w14:paraId="02C948D3" w14:textId="77777777" w:rsidTr="006F0C9C">
        <w:tc>
          <w:tcPr>
            <w:tcW w:w="675" w:type="dxa"/>
            <w:shd w:val="clear" w:color="auto" w:fill="auto"/>
          </w:tcPr>
          <w:p w14:paraId="01E3F505" w14:textId="77777777" w:rsidR="003D7107" w:rsidRPr="00EC65E0" w:rsidRDefault="003D7107" w:rsidP="006F0C9C">
            <w:pPr>
              <w:rPr>
                <w:b/>
              </w:rPr>
            </w:pPr>
            <w:r w:rsidRPr="00EC65E0">
              <w:rPr>
                <w:b/>
              </w:rPr>
              <w:t>1</w:t>
            </w:r>
          </w:p>
        </w:tc>
        <w:tc>
          <w:tcPr>
            <w:tcW w:w="14317" w:type="dxa"/>
            <w:shd w:val="clear" w:color="auto" w:fill="auto"/>
          </w:tcPr>
          <w:p w14:paraId="213B80CF" w14:textId="77777777" w:rsidR="003D7107" w:rsidRPr="00EC65E0" w:rsidRDefault="003D7107" w:rsidP="006F0C9C">
            <w:r w:rsidRPr="00EC65E0">
              <w:t>Check unit for proper operation</w:t>
            </w:r>
          </w:p>
        </w:tc>
      </w:tr>
      <w:tr w:rsidR="003D7107" w:rsidRPr="00EC65E0" w14:paraId="33461D5C" w14:textId="77777777" w:rsidTr="006F0C9C">
        <w:tc>
          <w:tcPr>
            <w:tcW w:w="675" w:type="dxa"/>
            <w:shd w:val="clear" w:color="auto" w:fill="auto"/>
          </w:tcPr>
          <w:p w14:paraId="7EFB73A5" w14:textId="77777777" w:rsidR="003D7107" w:rsidRPr="00EC65E0" w:rsidRDefault="003D7107" w:rsidP="006F0C9C">
            <w:pPr>
              <w:rPr>
                <w:b/>
              </w:rPr>
            </w:pPr>
            <w:r w:rsidRPr="00EC65E0">
              <w:rPr>
                <w:b/>
              </w:rPr>
              <w:t>2</w:t>
            </w:r>
          </w:p>
        </w:tc>
        <w:tc>
          <w:tcPr>
            <w:tcW w:w="14317" w:type="dxa"/>
            <w:shd w:val="clear" w:color="auto" w:fill="auto"/>
          </w:tcPr>
          <w:p w14:paraId="0F9070DA" w14:textId="77777777" w:rsidR="003D7107" w:rsidRPr="00EC65E0" w:rsidRDefault="003D7107" w:rsidP="006F0C9C">
            <w:r w:rsidRPr="00EC65E0">
              <w:t>Check for leaks on suction and discharge piping</w:t>
            </w:r>
          </w:p>
        </w:tc>
      </w:tr>
      <w:tr w:rsidR="003D7107" w:rsidRPr="00EC65E0" w14:paraId="40334CB4" w14:textId="77777777" w:rsidTr="006F0C9C">
        <w:tc>
          <w:tcPr>
            <w:tcW w:w="675" w:type="dxa"/>
            <w:shd w:val="clear" w:color="auto" w:fill="auto"/>
          </w:tcPr>
          <w:p w14:paraId="23E114CF" w14:textId="77777777" w:rsidR="003D7107" w:rsidRPr="00EC65E0" w:rsidRDefault="003D7107" w:rsidP="006F0C9C">
            <w:pPr>
              <w:rPr>
                <w:b/>
              </w:rPr>
            </w:pPr>
            <w:r w:rsidRPr="00EC65E0">
              <w:rPr>
                <w:b/>
              </w:rPr>
              <w:t>3</w:t>
            </w:r>
          </w:p>
        </w:tc>
        <w:tc>
          <w:tcPr>
            <w:tcW w:w="14317" w:type="dxa"/>
            <w:shd w:val="clear" w:color="auto" w:fill="auto"/>
          </w:tcPr>
          <w:p w14:paraId="0CE8207E" w14:textId="77777777" w:rsidR="003D7107" w:rsidRPr="00EC65E0" w:rsidRDefault="003D7107" w:rsidP="006F0C9C">
            <w:r w:rsidRPr="00EC65E0">
              <w:t>Check for seals, packing glands,etc</w:t>
            </w:r>
          </w:p>
        </w:tc>
      </w:tr>
      <w:tr w:rsidR="003D7107" w:rsidRPr="00EC65E0" w14:paraId="04D55552" w14:textId="77777777" w:rsidTr="006F0C9C">
        <w:tc>
          <w:tcPr>
            <w:tcW w:w="675" w:type="dxa"/>
            <w:shd w:val="clear" w:color="auto" w:fill="auto"/>
          </w:tcPr>
          <w:p w14:paraId="0B126172" w14:textId="77777777" w:rsidR="003D7107" w:rsidRPr="00EC65E0" w:rsidRDefault="003D7107" w:rsidP="006F0C9C">
            <w:pPr>
              <w:rPr>
                <w:b/>
              </w:rPr>
            </w:pPr>
            <w:r w:rsidRPr="00EC65E0">
              <w:rPr>
                <w:b/>
              </w:rPr>
              <w:t>4</w:t>
            </w:r>
          </w:p>
        </w:tc>
        <w:tc>
          <w:tcPr>
            <w:tcW w:w="14317" w:type="dxa"/>
            <w:shd w:val="clear" w:color="auto" w:fill="auto"/>
          </w:tcPr>
          <w:p w14:paraId="5B3113E6" w14:textId="77777777" w:rsidR="003D7107" w:rsidRPr="00EC65E0" w:rsidRDefault="003D7107" w:rsidP="006F0C9C">
            <w:r w:rsidRPr="00EC65E0">
              <w:t>Check motor and pump operation for excessive vibration,overheating,noise,etc</w:t>
            </w:r>
          </w:p>
        </w:tc>
      </w:tr>
      <w:tr w:rsidR="003D7107" w:rsidRPr="00EC65E0" w14:paraId="32B62BD7" w14:textId="77777777" w:rsidTr="006F0C9C">
        <w:tc>
          <w:tcPr>
            <w:tcW w:w="675" w:type="dxa"/>
            <w:shd w:val="clear" w:color="auto" w:fill="auto"/>
          </w:tcPr>
          <w:p w14:paraId="0736DA72" w14:textId="77777777" w:rsidR="003D7107" w:rsidRPr="00EC65E0" w:rsidRDefault="003D7107" w:rsidP="006F0C9C">
            <w:pPr>
              <w:rPr>
                <w:b/>
              </w:rPr>
            </w:pPr>
            <w:r w:rsidRPr="00EC65E0">
              <w:rPr>
                <w:b/>
              </w:rPr>
              <w:t>5</w:t>
            </w:r>
          </w:p>
        </w:tc>
        <w:tc>
          <w:tcPr>
            <w:tcW w:w="14317" w:type="dxa"/>
            <w:shd w:val="clear" w:color="auto" w:fill="auto"/>
          </w:tcPr>
          <w:p w14:paraId="5E670EF8" w14:textId="77777777" w:rsidR="003D7107" w:rsidRPr="00EC65E0" w:rsidRDefault="003D7107" w:rsidP="006F0C9C">
            <w:r w:rsidRPr="00EC65E0">
              <w:t>Check operation of pressure controls</w:t>
            </w:r>
          </w:p>
        </w:tc>
      </w:tr>
      <w:tr w:rsidR="003D7107" w:rsidRPr="00EC65E0" w14:paraId="403A55BB" w14:textId="77777777" w:rsidTr="006F0C9C">
        <w:tc>
          <w:tcPr>
            <w:tcW w:w="675" w:type="dxa"/>
            <w:shd w:val="clear" w:color="auto" w:fill="auto"/>
          </w:tcPr>
          <w:p w14:paraId="11BCB897" w14:textId="77777777" w:rsidR="003D7107" w:rsidRPr="00EC65E0" w:rsidRDefault="003D7107" w:rsidP="006F0C9C">
            <w:pPr>
              <w:rPr>
                <w:b/>
              </w:rPr>
            </w:pPr>
            <w:r w:rsidRPr="00EC65E0">
              <w:rPr>
                <w:b/>
              </w:rPr>
              <w:t>6</w:t>
            </w:r>
          </w:p>
        </w:tc>
        <w:tc>
          <w:tcPr>
            <w:tcW w:w="14317" w:type="dxa"/>
            <w:shd w:val="clear" w:color="auto" w:fill="auto"/>
          </w:tcPr>
          <w:p w14:paraId="10023866" w14:textId="77777777" w:rsidR="003D7107" w:rsidRPr="00EC65E0" w:rsidRDefault="003D7107" w:rsidP="006F0C9C">
            <w:r w:rsidRPr="00EC65E0">
              <w:t>Lubricate pump and motor</w:t>
            </w:r>
          </w:p>
        </w:tc>
      </w:tr>
      <w:tr w:rsidR="003D7107" w:rsidRPr="00EC65E0" w14:paraId="6A382580" w14:textId="77777777" w:rsidTr="006F0C9C">
        <w:tc>
          <w:tcPr>
            <w:tcW w:w="675" w:type="dxa"/>
            <w:shd w:val="clear" w:color="auto" w:fill="auto"/>
          </w:tcPr>
          <w:p w14:paraId="18F7B503" w14:textId="77777777" w:rsidR="003D7107" w:rsidRPr="00EC65E0" w:rsidRDefault="003D7107" w:rsidP="006F0C9C">
            <w:pPr>
              <w:rPr>
                <w:b/>
              </w:rPr>
            </w:pPr>
            <w:r w:rsidRPr="00EC65E0">
              <w:rPr>
                <w:b/>
              </w:rPr>
              <w:t>7</w:t>
            </w:r>
          </w:p>
        </w:tc>
        <w:tc>
          <w:tcPr>
            <w:tcW w:w="14317" w:type="dxa"/>
            <w:shd w:val="clear" w:color="auto" w:fill="auto"/>
          </w:tcPr>
          <w:p w14:paraId="71E7F1E7" w14:textId="77777777" w:rsidR="003D7107" w:rsidRPr="00EC65E0" w:rsidRDefault="003D7107" w:rsidP="006F0C9C">
            <w:r w:rsidRPr="00EC65E0">
              <w:t>Clean exterior of pump, motor and surrounding area</w:t>
            </w:r>
          </w:p>
        </w:tc>
      </w:tr>
      <w:tr w:rsidR="003D7107" w:rsidRPr="00EC65E0" w14:paraId="5227CBFF" w14:textId="77777777" w:rsidTr="006F0C9C">
        <w:tc>
          <w:tcPr>
            <w:tcW w:w="675" w:type="dxa"/>
            <w:shd w:val="clear" w:color="auto" w:fill="auto"/>
          </w:tcPr>
          <w:p w14:paraId="07037FA3" w14:textId="77777777" w:rsidR="003D7107" w:rsidRPr="00EC65E0" w:rsidRDefault="003D7107" w:rsidP="006F0C9C">
            <w:pPr>
              <w:rPr>
                <w:b/>
              </w:rPr>
            </w:pPr>
            <w:r w:rsidRPr="00EC65E0">
              <w:rPr>
                <w:b/>
              </w:rPr>
              <w:t>8</w:t>
            </w:r>
          </w:p>
        </w:tc>
        <w:tc>
          <w:tcPr>
            <w:tcW w:w="14317" w:type="dxa"/>
            <w:shd w:val="clear" w:color="auto" w:fill="auto"/>
          </w:tcPr>
          <w:p w14:paraId="2C44456A" w14:textId="77777777" w:rsidR="003D7107" w:rsidRPr="00EC65E0" w:rsidRDefault="003D7107" w:rsidP="006F0C9C">
            <w:r w:rsidRPr="00EC65E0">
              <w:t>Clean strainer of suction line if needed</w:t>
            </w:r>
          </w:p>
        </w:tc>
      </w:tr>
      <w:tr w:rsidR="003D7107" w:rsidRPr="00EC65E0" w14:paraId="3A5F22B0" w14:textId="77777777" w:rsidTr="006F0C9C">
        <w:tc>
          <w:tcPr>
            <w:tcW w:w="675" w:type="dxa"/>
            <w:shd w:val="clear" w:color="auto" w:fill="auto"/>
          </w:tcPr>
          <w:p w14:paraId="5BC9E355" w14:textId="77777777" w:rsidR="003D7107" w:rsidRPr="00EC65E0" w:rsidRDefault="003D7107" w:rsidP="006F0C9C">
            <w:pPr>
              <w:rPr>
                <w:b/>
              </w:rPr>
            </w:pPr>
          </w:p>
        </w:tc>
        <w:tc>
          <w:tcPr>
            <w:tcW w:w="14317" w:type="dxa"/>
            <w:shd w:val="clear" w:color="auto" w:fill="auto"/>
          </w:tcPr>
          <w:p w14:paraId="6B230AB8" w14:textId="77777777" w:rsidR="003D7107" w:rsidRPr="00EC65E0" w:rsidRDefault="003D7107" w:rsidP="006F0C9C">
            <w:pPr>
              <w:rPr>
                <w:b/>
              </w:rPr>
            </w:pPr>
          </w:p>
        </w:tc>
      </w:tr>
      <w:tr w:rsidR="003D7107" w:rsidRPr="00EC65E0" w14:paraId="58E2B716" w14:textId="77777777" w:rsidTr="006F0C9C">
        <w:tc>
          <w:tcPr>
            <w:tcW w:w="675" w:type="dxa"/>
            <w:shd w:val="clear" w:color="auto" w:fill="auto"/>
          </w:tcPr>
          <w:p w14:paraId="6EC29EDD" w14:textId="77777777" w:rsidR="003D7107" w:rsidRPr="00EC65E0" w:rsidRDefault="003D7107" w:rsidP="006F0C9C">
            <w:pPr>
              <w:rPr>
                <w:b/>
              </w:rPr>
            </w:pPr>
            <w:r w:rsidRPr="00EC65E0">
              <w:rPr>
                <w:b/>
              </w:rPr>
              <w:t>D</w:t>
            </w:r>
          </w:p>
        </w:tc>
        <w:tc>
          <w:tcPr>
            <w:tcW w:w="14317" w:type="dxa"/>
            <w:shd w:val="clear" w:color="auto" w:fill="auto"/>
          </w:tcPr>
          <w:p w14:paraId="3B5577D3" w14:textId="77777777" w:rsidR="003D7107" w:rsidRPr="00EC65E0" w:rsidRDefault="003D7107" w:rsidP="006F0C9C">
            <w:pPr>
              <w:rPr>
                <w:b/>
              </w:rPr>
            </w:pPr>
            <w:r w:rsidRPr="00EC65E0">
              <w:rPr>
                <w:b/>
              </w:rPr>
              <w:t>HVAC,Condensor water Pump Checklist</w:t>
            </w:r>
          </w:p>
        </w:tc>
      </w:tr>
      <w:tr w:rsidR="003D7107" w:rsidRPr="00EC65E0" w14:paraId="25FE36CC" w14:textId="77777777" w:rsidTr="006F0C9C">
        <w:tc>
          <w:tcPr>
            <w:tcW w:w="675" w:type="dxa"/>
            <w:shd w:val="clear" w:color="auto" w:fill="auto"/>
          </w:tcPr>
          <w:p w14:paraId="0C96B43E" w14:textId="77777777" w:rsidR="003D7107" w:rsidRPr="00EC65E0" w:rsidRDefault="003D7107" w:rsidP="006F0C9C">
            <w:pPr>
              <w:rPr>
                <w:b/>
              </w:rPr>
            </w:pPr>
            <w:r w:rsidRPr="00EC65E0">
              <w:rPr>
                <w:b/>
              </w:rPr>
              <w:t>1</w:t>
            </w:r>
          </w:p>
        </w:tc>
        <w:tc>
          <w:tcPr>
            <w:tcW w:w="14317" w:type="dxa"/>
            <w:shd w:val="clear" w:color="auto" w:fill="auto"/>
          </w:tcPr>
          <w:p w14:paraId="0C8D5B8F" w14:textId="77777777" w:rsidR="003D7107" w:rsidRPr="00EC65E0" w:rsidRDefault="003D7107" w:rsidP="006F0C9C">
            <w:r w:rsidRPr="00EC65E0">
              <w:t>Check unit for proper operation</w:t>
            </w:r>
          </w:p>
        </w:tc>
      </w:tr>
      <w:tr w:rsidR="003D7107" w:rsidRPr="00EC65E0" w14:paraId="4826F6F7" w14:textId="77777777" w:rsidTr="006F0C9C">
        <w:tc>
          <w:tcPr>
            <w:tcW w:w="675" w:type="dxa"/>
            <w:shd w:val="clear" w:color="auto" w:fill="auto"/>
          </w:tcPr>
          <w:p w14:paraId="2488EC47" w14:textId="77777777" w:rsidR="003D7107" w:rsidRPr="00EC65E0" w:rsidRDefault="003D7107" w:rsidP="006F0C9C">
            <w:pPr>
              <w:rPr>
                <w:b/>
              </w:rPr>
            </w:pPr>
            <w:r w:rsidRPr="00EC65E0">
              <w:rPr>
                <w:b/>
              </w:rPr>
              <w:t>2</w:t>
            </w:r>
          </w:p>
        </w:tc>
        <w:tc>
          <w:tcPr>
            <w:tcW w:w="14317" w:type="dxa"/>
            <w:shd w:val="clear" w:color="auto" w:fill="auto"/>
          </w:tcPr>
          <w:p w14:paraId="33DD342A" w14:textId="77777777" w:rsidR="003D7107" w:rsidRPr="00EC65E0" w:rsidRDefault="003D7107" w:rsidP="006F0C9C">
            <w:r w:rsidRPr="00EC65E0">
              <w:t>Check for leaks on suction and discharge piping</w:t>
            </w:r>
          </w:p>
        </w:tc>
      </w:tr>
      <w:tr w:rsidR="003D7107" w:rsidRPr="00EC65E0" w14:paraId="4B832005" w14:textId="77777777" w:rsidTr="006F0C9C">
        <w:tc>
          <w:tcPr>
            <w:tcW w:w="675" w:type="dxa"/>
            <w:shd w:val="clear" w:color="auto" w:fill="auto"/>
          </w:tcPr>
          <w:p w14:paraId="19DD350E" w14:textId="77777777" w:rsidR="003D7107" w:rsidRPr="00EC65E0" w:rsidRDefault="003D7107" w:rsidP="006F0C9C">
            <w:pPr>
              <w:rPr>
                <w:b/>
              </w:rPr>
            </w:pPr>
            <w:r w:rsidRPr="00EC65E0">
              <w:rPr>
                <w:b/>
              </w:rPr>
              <w:t>3</w:t>
            </w:r>
          </w:p>
        </w:tc>
        <w:tc>
          <w:tcPr>
            <w:tcW w:w="14317" w:type="dxa"/>
            <w:shd w:val="clear" w:color="auto" w:fill="auto"/>
          </w:tcPr>
          <w:p w14:paraId="56490CF6" w14:textId="77777777" w:rsidR="003D7107" w:rsidRPr="00EC65E0" w:rsidRDefault="003D7107" w:rsidP="006F0C9C">
            <w:r w:rsidRPr="00EC65E0">
              <w:t>Check for seals, packing glands,etc</w:t>
            </w:r>
          </w:p>
        </w:tc>
      </w:tr>
      <w:tr w:rsidR="003D7107" w:rsidRPr="00EC65E0" w14:paraId="3B66964F" w14:textId="77777777" w:rsidTr="006F0C9C">
        <w:tc>
          <w:tcPr>
            <w:tcW w:w="675" w:type="dxa"/>
            <w:shd w:val="clear" w:color="auto" w:fill="auto"/>
          </w:tcPr>
          <w:p w14:paraId="007033D1" w14:textId="77777777" w:rsidR="003D7107" w:rsidRPr="00EC65E0" w:rsidRDefault="003D7107" w:rsidP="006F0C9C">
            <w:pPr>
              <w:rPr>
                <w:b/>
              </w:rPr>
            </w:pPr>
            <w:r w:rsidRPr="00EC65E0">
              <w:rPr>
                <w:b/>
              </w:rPr>
              <w:t>4</w:t>
            </w:r>
          </w:p>
        </w:tc>
        <w:tc>
          <w:tcPr>
            <w:tcW w:w="14317" w:type="dxa"/>
            <w:shd w:val="clear" w:color="auto" w:fill="auto"/>
          </w:tcPr>
          <w:p w14:paraId="6B807DCA" w14:textId="77777777" w:rsidR="003D7107" w:rsidRPr="00EC65E0" w:rsidRDefault="003D7107" w:rsidP="006F0C9C">
            <w:r w:rsidRPr="00EC65E0">
              <w:t>Check motor and pump operation for excessive vibration,overheating,noise</w:t>
            </w:r>
          </w:p>
        </w:tc>
      </w:tr>
      <w:tr w:rsidR="003D7107" w:rsidRPr="00EC65E0" w14:paraId="3D426FE3" w14:textId="77777777" w:rsidTr="006F0C9C">
        <w:tc>
          <w:tcPr>
            <w:tcW w:w="675" w:type="dxa"/>
            <w:shd w:val="clear" w:color="auto" w:fill="auto"/>
          </w:tcPr>
          <w:p w14:paraId="69A137AD" w14:textId="77777777" w:rsidR="003D7107" w:rsidRPr="00EC65E0" w:rsidRDefault="003D7107" w:rsidP="006F0C9C">
            <w:pPr>
              <w:rPr>
                <w:b/>
              </w:rPr>
            </w:pPr>
            <w:r w:rsidRPr="00EC65E0">
              <w:rPr>
                <w:b/>
              </w:rPr>
              <w:t>5</w:t>
            </w:r>
          </w:p>
        </w:tc>
        <w:tc>
          <w:tcPr>
            <w:tcW w:w="14317" w:type="dxa"/>
            <w:shd w:val="clear" w:color="auto" w:fill="auto"/>
          </w:tcPr>
          <w:p w14:paraId="68E1E606" w14:textId="77777777" w:rsidR="003D7107" w:rsidRPr="00EC65E0" w:rsidRDefault="003D7107" w:rsidP="006F0C9C">
            <w:r w:rsidRPr="00EC65E0">
              <w:t>Check operation of pressure controls</w:t>
            </w:r>
          </w:p>
        </w:tc>
      </w:tr>
      <w:tr w:rsidR="003D7107" w:rsidRPr="00EC65E0" w14:paraId="32494559" w14:textId="77777777" w:rsidTr="006F0C9C">
        <w:tc>
          <w:tcPr>
            <w:tcW w:w="675" w:type="dxa"/>
            <w:shd w:val="clear" w:color="auto" w:fill="auto"/>
          </w:tcPr>
          <w:p w14:paraId="38CB2D09" w14:textId="77777777" w:rsidR="003D7107" w:rsidRPr="00EC65E0" w:rsidRDefault="003D7107" w:rsidP="006F0C9C">
            <w:pPr>
              <w:rPr>
                <w:b/>
              </w:rPr>
            </w:pPr>
            <w:r w:rsidRPr="00EC65E0">
              <w:rPr>
                <w:b/>
              </w:rPr>
              <w:t>6</w:t>
            </w:r>
          </w:p>
        </w:tc>
        <w:tc>
          <w:tcPr>
            <w:tcW w:w="14317" w:type="dxa"/>
            <w:shd w:val="clear" w:color="auto" w:fill="auto"/>
          </w:tcPr>
          <w:p w14:paraId="658B7661" w14:textId="77777777" w:rsidR="003D7107" w:rsidRPr="00EC65E0" w:rsidRDefault="003D7107" w:rsidP="006F0C9C">
            <w:r w:rsidRPr="00EC65E0">
              <w:t>Lubricate pump and motor</w:t>
            </w:r>
          </w:p>
        </w:tc>
      </w:tr>
      <w:tr w:rsidR="003D7107" w:rsidRPr="00EC65E0" w14:paraId="5BECFC8C" w14:textId="77777777" w:rsidTr="006F0C9C">
        <w:tc>
          <w:tcPr>
            <w:tcW w:w="675" w:type="dxa"/>
            <w:shd w:val="clear" w:color="auto" w:fill="auto"/>
          </w:tcPr>
          <w:p w14:paraId="3FF64691" w14:textId="77777777" w:rsidR="003D7107" w:rsidRPr="00EC65E0" w:rsidRDefault="003D7107" w:rsidP="006F0C9C">
            <w:pPr>
              <w:rPr>
                <w:b/>
              </w:rPr>
            </w:pPr>
            <w:r w:rsidRPr="00EC65E0">
              <w:rPr>
                <w:b/>
              </w:rPr>
              <w:t>7</w:t>
            </w:r>
          </w:p>
        </w:tc>
        <w:tc>
          <w:tcPr>
            <w:tcW w:w="14317" w:type="dxa"/>
            <w:shd w:val="clear" w:color="auto" w:fill="auto"/>
          </w:tcPr>
          <w:p w14:paraId="65FDFD58" w14:textId="77777777" w:rsidR="003D7107" w:rsidRPr="00EC65E0" w:rsidRDefault="003D7107" w:rsidP="006F0C9C">
            <w:r w:rsidRPr="00EC65E0">
              <w:t>Clean exterior of pump, motor and surrounding area</w:t>
            </w:r>
          </w:p>
        </w:tc>
      </w:tr>
      <w:tr w:rsidR="003D7107" w:rsidRPr="00EC65E0" w14:paraId="40DD6C01" w14:textId="77777777" w:rsidTr="006F0C9C">
        <w:tc>
          <w:tcPr>
            <w:tcW w:w="675" w:type="dxa"/>
            <w:shd w:val="clear" w:color="auto" w:fill="auto"/>
          </w:tcPr>
          <w:p w14:paraId="2DA1700F" w14:textId="77777777" w:rsidR="003D7107" w:rsidRPr="00EC65E0" w:rsidRDefault="003D7107" w:rsidP="006F0C9C">
            <w:pPr>
              <w:rPr>
                <w:b/>
              </w:rPr>
            </w:pPr>
            <w:r w:rsidRPr="00EC65E0">
              <w:rPr>
                <w:b/>
              </w:rPr>
              <w:t>8</w:t>
            </w:r>
          </w:p>
        </w:tc>
        <w:tc>
          <w:tcPr>
            <w:tcW w:w="14317" w:type="dxa"/>
            <w:shd w:val="clear" w:color="auto" w:fill="auto"/>
          </w:tcPr>
          <w:p w14:paraId="2554CA30" w14:textId="77777777" w:rsidR="003D7107" w:rsidRPr="00EC65E0" w:rsidRDefault="003D7107" w:rsidP="006F0C9C">
            <w:r w:rsidRPr="00EC65E0">
              <w:t>Clean strainer of suction line if needed</w:t>
            </w:r>
          </w:p>
        </w:tc>
      </w:tr>
      <w:tr w:rsidR="003D7107" w:rsidRPr="00EC65E0" w14:paraId="4553828A" w14:textId="77777777" w:rsidTr="006F0C9C">
        <w:tc>
          <w:tcPr>
            <w:tcW w:w="675" w:type="dxa"/>
            <w:shd w:val="clear" w:color="auto" w:fill="auto"/>
          </w:tcPr>
          <w:p w14:paraId="098530AB" w14:textId="77777777" w:rsidR="003D7107" w:rsidRPr="00EC65E0" w:rsidRDefault="003D7107" w:rsidP="006F0C9C">
            <w:r w:rsidRPr="00EC65E0">
              <w:rPr>
                <w:b/>
              </w:rPr>
              <w:t>9</w:t>
            </w:r>
          </w:p>
        </w:tc>
        <w:tc>
          <w:tcPr>
            <w:tcW w:w="14317" w:type="dxa"/>
            <w:shd w:val="clear" w:color="auto" w:fill="auto"/>
          </w:tcPr>
          <w:p w14:paraId="55A8BC7A" w14:textId="77777777" w:rsidR="003D7107" w:rsidRPr="00EC65E0" w:rsidRDefault="003D7107" w:rsidP="006F0C9C">
            <w:pPr>
              <w:rPr>
                <w:b/>
              </w:rPr>
            </w:pPr>
          </w:p>
        </w:tc>
      </w:tr>
    </w:tbl>
    <w:p w14:paraId="2FC3C964" w14:textId="77777777" w:rsidR="003D7107" w:rsidRDefault="003D7107" w:rsidP="003D7107">
      <w:pPr>
        <w:rPr>
          <w:b/>
        </w:rPr>
      </w:pPr>
    </w:p>
    <w:p w14:paraId="0511D254" w14:textId="77777777" w:rsidR="003D7107" w:rsidRDefault="003D7107" w:rsidP="003D7107">
      <w:pPr>
        <w:rPr>
          <w:b/>
        </w:rPr>
      </w:pPr>
    </w:p>
    <w:p w14:paraId="17BEA18E" w14:textId="77777777" w:rsidR="003D7107" w:rsidRDefault="003D7107" w:rsidP="003D71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251"/>
      </w:tblGrid>
      <w:tr w:rsidR="003D7107" w:rsidRPr="0095538D" w14:paraId="67D34442" w14:textId="77777777" w:rsidTr="006F0C9C">
        <w:tc>
          <w:tcPr>
            <w:tcW w:w="675" w:type="dxa"/>
            <w:shd w:val="clear" w:color="auto" w:fill="auto"/>
          </w:tcPr>
          <w:p w14:paraId="0748918B" w14:textId="77777777" w:rsidR="003D7107" w:rsidRPr="0095538D" w:rsidRDefault="003D7107" w:rsidP="006F0C9C">
            <w:pPr>
              <w:rPr>
                <w:b/>
              </w:rPr>
            </w:pPr>
            <w:r w:rsidRPr="0095538D">
              <w:rPr>
                <w:b/>
              </w:rPr>
              <w:t>E</w:t>
            </w:r>
          </w:p>
        </w:tc>
        <w:tc>
          <w:tcPr>
            <w:tcW w:w="14676" w:type="dxa"/>
            <w:shd w:val="clear" w:color="auto" w:fill="auto"/>
          </w:tcPr>
          <w:p w14:paraId="06042384" w14:textId="77777777" w:rsidR="003D7107" w:rsidRPr="0095538D" w:rsidRDefault="003D7107" w:rsidP="006F0C9C">
            <w:pPr>
              <w:rPr>
                <w:b/>
              </w:rPr>
            </w:pPr>
            <w:r w:rsidRPr="0095538D">
              <w:rPr>
                <w:b/>
              </w:rPr>
              <w:t>HVAC,Boiler Gas operated Checklist</w:t>
            </w:r>
          </w:p>
        </w:tc>
      </w:tr>
      <w:tr w:rsidR="003D7107" w:rsidRPr="0095538D" w14:paraId="264FB802" w14:textId="77777777" w:rsidTr="006F0C9C">
        <w:tc>
          <w:tcPr>
            <w:tcW w:w="675" w:type="dxa"/>
            <w:shd w:val="clear" w:color="auto" w:fill="auto"/>
          </w:tcPr>
          <w:p w14:paraId="2EEE98DB" w14:textId="77777777" w:rsidR="003D7107" w:rsidRPr="0095538D" w:rsidRDefault="003D7107" w:rsidP="006F0C9C">
            <w:pPr>
              <w:rPr>
                <w:b/>
              </w:rPr>
            </w:pPr>
            <w:r w:rsidRPr="0095538D">
              <w:rPr>
                <w:b/>
              </w:rPr>
              <w:t>1</w:t>
            </w:r>
          </w:p>
        </w:tc>
        <w:tc>
          <w:tcPr>
            <w:tcW w:w="14676" w:type="dxa"/>
            <w:shd w:val="clear" w:color="auto" w:fill="auto"/>
          </w:tcPr>
          <w:p w14:paraId="126ACD39" w14:textId="77777777" w:rsidR="003D7107" w:rsidRPr="00E218BD" w:rsidRDefault="003D7107" w:rsidP="006F0C9C">
            <w:r>
              <w:t>Check boiler room for adequate ventilation in accordance with AGA burner requirements</w:t>
            </w:r>
          </w:p>
        </w:tc>
      </w:tr>
      <w:tr w:rsidR="003D7107" w:rsidRPr="0095538D" w14:paraId="30DCF9C0" w14:textId="77777777" w:rsidTr="006F0C9C">
        <w:tc>
          <w:tcPr>
            <w:tcW w:w="675" w:type="dxa"/>
            <w:shd w:val="clear" w:color="auto" w:fill="auto"/>
          </w:tcPr>
          <w:p w14:paraId="5B52F652" w14:textId="77777777" w:rsidR="003D7107" w:rsidRPr="0095538D" w:rsidRDefault="003D7107" w:rsidP="006F0C9C">
            <w:pPr>
              <w:rPr>
                <w:b/>
              </w:rPr>
            </w:pPr>
            <w:r w:rsidRPr="0095538D">
              <w:rPr>
                <w:b/>
              </w:rPr>
              <w:t>2</w:t>
            </w:r>
          </w:p>
        </w:tc>
        <w:tc>
          <w:tcPr>
            <w:tcW w:w="14676" w:type="dxa"/>
            <w:shd w:val="clear" w:color="auto" w:fill="auto"/>
          </w:tcPr>
          <w:p w14:paraId="18C0A094" w14:textId="77777777" w:rsidR="003D7107" w:rsidRPr="00E218BD" w:rsidRDefault="003D7107" w:rsidP="006F0C9C">
            <w:r>
              <w:t>Check operation of all gas controls and valves including manual gas shutoff petal gas regulator, safety shut off valves(solenoid) automatic gas valve, petal solenoid valve, butterfly gas valve, motor and linkage to air louver, safety petal solenoid(if used)</w:t>
            </w:r>
          </w:p>
        </w:tc>
      </w:tr>
      <w:tr w:rsidR="003D7107" w:rsidRPr="0095538D" w14:paraId="17C15D8A" w14:textId="77777777" w:rsidTr="006F0C9C">
        <w:tc>
          <w:tcPr>
            <w:tcW w:w="675" w:type="dxa"/>
            <w:shd w:val="clear" w:color="auto" w:fill="auto"/>
          </w:tcPr>
          <w:p w14:paraId="28660621" w14:textId="77777777" w:rsidR="003D7107" w:rsidRPr="0095538D" w:rsidRDefault="003D7107" w:rsidP="006F0C9C">
            <w:pPr>
              <w:rPr>
                <w:b/>
              </w:rPr>
            </w:pPr>
            <w:r w:rsidRPr="0095538D">
              <w:rPr>
                <w:b/>
              </w:rPr>
              <w:t>3</w:t>
            </w:r>
          </w:p>
        </w:tc>
        <w:tc>
          <w:tcPr>
            <w:tcW w:w="14676" w:type="dxa"/>
            <w:shd w:val="clear" w:color="auto" w:fill="auto"/>
          </w:tcPr>
          <w:p w14:paraId="6D05EF7C" w14:textId="77777777" w:rsidR="003D7107" w:rsidRPr="00E218BD" w:rsidRDefault="003D7107" w:rsidP="006F0C9C">
            <w:r>
              <w:t>Check flue connection for tight joints and minimum resistance to airflow, before firing</w:t>
            </w:r>
          </w:p>
        </w:tc>
      </w:tr>
      <w:tr w:rsidR="003D7107" w:rsidRPr="0095538D" w14:paraId="7B857800" w14:textId="77777777" w:rsidTr="006F0C9C">
        <w:tc>
          <w:tcPr>
            <w:tcW w:w="675" w:type="dxa"/>
            <w:shd w:val="clear" w:color="auto" w:fill="auto"/>
          </w:tcPr>
          <w:p w14:paraId="702E236A" w14:textId="77777777" w:rsidR="003D7107" w:rsidRPr="0095538D" w:rsidRDefault="003D7107" w:rsidP="006F0C9C">
            <w:pPr>
              <w:rPr>
                <w:b/>
              </w:rPr>
            </w:pPr>
            <w:r w:rsidRPr="0095538D">
              <w:rPr>
                <w:b/>
              </w:rPr>
              <w:t>4</w:t>
            </w:r>
          </w:p>
        </w:tc>
        <w:tc>
          <w:tcPr>
            <w:tcW w:w="14676" w:type="dxa"/>
            <w:shd w:val="clear" w:color="auto" w:fill="auto"/>
          </w:tcPr>
          <w:p w14:paraId="351180C3" w14:textId="77777777" w:rsidR="003D7107" w:rsidRPr="00E218BD" w:rsidRDefault="003D7107" w:rsidP="006F0C9C">
            <w:r>
              <w:t>Draft regulators should give slightly negative pressure in the combustion chamber at maximum input</w:t>
            </w:r>
          </w:p>
        </w:tc>
      </w:tr>
      <w:tr w:rsidR="003D7107" w:rsidRPr="0095538D" w14:paraId="11B1408F" w14:textId="77777777" w:rsidTr="006F0C9C">
        <w:tc>
          <w:tcPr>
            <w:tcW w:w="675" w:type="dxa"/>
            <w:shd w:val="clear" w:color="auto" w:fill="auto"/>
          </w:tcPr>
          <w:p w14:paraId="4A599CEC" w14:textId="77777777" w:rsidR="003D7107" w:rsidRPr="0095538D" w:rsidRDefault="003D7107" w:rsidP="006F0C9C">
            <w:pPr>
              <w:rPr>
                <w:b/>
              </w:rPr>
            </w:pPr>
            <w:r w:rsidRPr="0095538D">
              <w:rPr>
                <w:b/>
              </w:rPr>
              <w:t>5</w:t>
            </w:r>
          </w:p>
        </w:tc>
        <w:tc>
          <w:tcPr>
            <w:tcW w:w="14676" w:type="dxa"/>
            <w:shd w:val="clear" w:color="auto" w:fill="auto"/>
          </w:tcPr>
          <w:p w14:paraId="6AE5EC90" w14:textId="77777777" w:rsidR="003D7107" w:rsidRPr="00E218BD" w:rsidRDefault="003D7107" w:rsidP="006F0C9C">
            <w:r>
              <w:t>On forced draft burners, gas manifold pressure requirements should correspond with modulating(butterfly) valve in full open position and stable at all other firing rates</w:t>
            </w:r>
          </w:p>
        </w:tc>
      </w:tr>
      <w:tr w:rsidR="003D7107" w:rsidRPr="0095538D" w14:paraId="606506C5" w14:textId="77777777" w:rsidTr="006F0C9C">
        <w:tc>
          <w:tcPr>
            <w:tcW w:w="675" w:type="dxa"/>
            <w:shd w:val="clear" w:color="auto" w:fill="auto"/>
          </w:tcPr>
          <w:p w14:paraId="58066552" w14:textId="77777777" w:rsidR="003D7107" w:rsidRPr="0095538D" w:rsidRDefault="003D7107" w:rsidP="006F0C9C">
            <w:pPr>
              <w:rPr>
                <w:b/>
              </w:rPr>
            </w:pPr>
            <w:r w:rsidRPr="0095538D">
              <w:rPr>
                <w:b/>
              </w:rPr>
              <w:t>6</w:t>
            </w:r>
          </w:p>
        </w:tc>
        <w:tc>
          <w:tcPr>
            <w:tcW w:w="14676" w:type="dxa"/>
            <w:shd w:val="clear" w:color="auto" w:fill="auto"/>
          </w:tcPr>
          <w:p w14:paraId="0869DD8C" w14:textId="77777777" w:rsidR="003D7107" w:rsidRPr="00F65396" w:rsidRDefault="003D7107" w:rsidP="006F0C9C">
            <w:r>
              <w:t>Check burner for flush back</w:t>
            </w:r>
          </w:p>
        </w:tc>
      </w:tr>
      <w:tr w:rsidR="003D7107" w:rsidRPr="0095538D" w14:paraId="24ABCA0D" w14:textId="77777777" w:rsidTr="006F0C9C">
        <w:tc>
          <w:tcPr>
            <w:tcW w:w="675" w:type="dxa"/>
            <w:shd w:val="clear" w:color="auto" w:fill="auto"/>
          </w:tcPr>
          <w:p w14:paraId="1EC19546" w14:textId="77777777" w:rsidR="003D7107" w:rsidRPr="0095538D" w:rsidRDefault="003D7107" w:rsidP="006F0C9C">
            <w:pPr>
              <w:rPr>
                <w:b/>
              </w:rPr>
            </w:pPr>
            <w:r w:rsidRPr="0095538D">
              <w:rPr>
                <w:b/>
              </w:rPr>
              <w:t>7</w:t>
            </w:r>
          </w:p>
        </w:tc>
        <w:tc>
          <w:tcPr>
            <w:tcW w:w="14676" w:type="dxa"/>
            <w:shd w:val="clear" w:color="auto" w:fill="auto"/>
          </w:tcPr>
          <w:p w14:paraId="038872E1" w14:textId="77777777" w:rsidR="003D7107" w:rsidRPr="00F65396" w:rsidRDefault="003D7107" w:rsidP="006F0C9C">
            <w:r>
              <w:t xml:space="preserve">Check operation of controls, clean and adjust if necessary </w:t>
            </w:r>
          </w:p>
        </w:tc>
      </w:tr>
      <w:tr w:rsidR="003D7107" w:rsidRPr="0095538D" w14:paraId="3105AF77" w14:textId="77777777" w:rsidTr="006F0C9C">
        <w:tc>
          <w:tcPr>
            <w:tcW w:w="675" w:type="dxa"/>
            <w:shd w:val="clear" w:color="auto" w:fill="auto"/>
          </w:tcPr>
          <w:p w14:paraId="6D7323EB" w14:textId="77777777" w:rsidR="003D7107" w:rsidRPr="0095538D" w:rsidRDefault="003D7107" w:rsidP="006F0C9C">
            <w:pPr>
              <w:rPr>
                <w:b/>
              </w:rPr>
            </w:pPr>
            <w:r w:rsidRPr="0095538D">
              <w:rPr>
                <w:b/>
              </w:rPr>
              <w:t>8</w:t>
            </w:r>
          </w:p>
        </w:tc>
        <w:tc>
          <w:tcPr>
            <w:tcW w:w="14676" w:type="dxa"/>
            <w:shd w:val="clear" w:color="auto" w:fill="auto"/>
          </w:tcPr>
          <w:p w14:paraId="7535EE58" w14:textId="77777777" w:rsidR="003D7107" w:rsidRPr="0024699E" w:rsidRDefault="003D7107" w:rsidP="006F0C9C">
            <w:r>
              <w:t>Check pilot for proper operation</w:t>
            </w:r>
          </w:p>
        </w:tc>
      </w:tr>
      <w:tr w:rsidR="003D7107" w:rsidRPr="0095538D" w14:paraId="429D1D7E" w14:textId="77777777" w:rsidTr="006F0C9C">
        <w:tc>
          <w:tcPr>
            <w:tcW w:w="675" w:type="dxa"/>
            <w:shd w:val="clear" w:color="auto" w:fill="auto"/>
          </w:tcPr>
          <w:p w14:paraId="422927B2" w14:textId="77777777" w:rsidR="003D7107" w:rsidRPr="0095538D" w:rsidRDefault="003D7107" w:rsidP="006F0C9C">
            <w:pPr>
              <w:rPr>
                <w:b/>
              </w:rPr>
            </w:pPr>
            <w:r w:rsidRPr="0095538D">
              <w:rPr>
                <w:b/>
              </w:rPr>
              <w:t>9</w:t>
            </w:r>
          </w:p>
        </w:tc>
        <w:tc>
          <w:tcPr>
            <w:tcW w:w="14676" w:type="dxa"/>
            <w:shd w:val="clear" w:color="auto" w:fill="auto"/>
          </w:tcPr>
          <w:p w14:paraId="3FE4ABBC" w14:textId="77777777" w:rsidR="003D7107" w:rsidRPr="0024699E" w:rsidRDefault="003D7107" w:rsidP="006F0C9C">
            <w:r>
              <w:t>Satisfactory operation and adjustment should conform with manufacturer’s instruction</w:t>
            </w:r>
          </w:p>
        </w:tc>
      </w:tr>
      <w:tr w:rsidR="003D7107" w:rsidRPr="0095538D" w14:paraId="57B3589A" w14:textId="77777777" w:rsidTr="006F0C9C">
        <w:tc>
          <w:tcPr>
            <w:tcW w:w="675" w:type="dxa"/>
            <w:shd w:val="clear" w:color="auto" w:fill="auto"/>
          </w:tcPr>
          <w:p w14:paraId="20814E95" w14:textId="77777777" w:rsidR="003D7107" w:rsidRPr="0095538D" w:rsidRDefault="003D7107" w:rsidP="006F0C9C">
            <w:pPr>
              <w:rPr>
                <w:b/>
              </w:rPr>
            </w:pPr>
            <w:r w:rsidRPr="0095538D">
              <w:rPr>
                <w:b/>
              </w:rPr>
              <w:t>10</w:t>
            </w:r>
          </w:p>
        </w:tc>
        <w:tc>
          <w:tcPr>
            <w:tcW w:w="14676" w:type="dxa"/>
            <w:shd w:val="clear" w:color="auto" w:fill="auto"/>
          </w:tcPr>
          <w:p w14:paraId="1BB05B82" w14:textId="77777777" w:rsidR="003D7107" w:rsidRPr="0024699E" w:rsidRDefault="003D7107" w:rsidP="006F0C9C">
            <w:r>
              <w:t>Clean all burner nozzles before operating</w:t>
            </w:r>
          </w:p>
        </w:tc>
      </w:tr>
      <w:tr w:rsidR="003D7107" w:rsidRPr="0095538D" w14:paraId="004288EA" w14:textId="77777777" w:rsidTr="006F0C9C">
        <w:tc>
          <w:tcPr>
            <w:tcW w:w="675" w:type="dxa"/>
            <w:shd w:val="clear" w:color="auto" w:fill="auto"/>
          </w:tcPr>
          <w:p w14:paraId="165AE5A3" w14:textId="77777777" w:rsidR="003D7107" w:rsidRPr="0095538D" w:rsidRDefault="003D7107" w:rsidP="006F0C9C">
            <w:pPr>
              <w:rPr>
                <w:b/>
              </w:rPr>
            </w:pPr>
            <w:r w:rsidRPr="0095538D">
              <w:rPr>
                <w:b/>
              </w:rPr>
              <w:t>F</w:t>
            </w:r>
          </w:p>
        </w:tc>
        <w:tc>
          <w:tcPr>
            <w:tcW w:w="14676" w:type="dxa"/>
            <w:shd w:val="clear" w:color="auto" w:fill="auto"/>
          </w:tcPr>
          <w:p w14:paraId="382861F3" w14:textId="77777777" w:rsidR="003D7107" w:rsidRPr="0095538D" w:rsidRDefault="003D7107" w:rsidP="006F0C9C">
            <w:pPr>
              <w:rPr>
                <w:b/>
              </w:rPr>
            </w:pPr>
            <w:r w:rsidRPr="0095538D">
              <w:rPr>
                <w:b/>
              </w:rPr>
              <w:t>HVAC,Air Handling Unit Checklist</w:t>
            </w:r>
          </w:p>
        </w:tc>
      </w:tr>
      <w:tr w:rsidR="003D7107" w:rsidRPr="0095538D" w14:paraId="7713D4A3" w14:textId="77777777" w:rsidTr="006F0C9C">
        <w:tc>
          <w:tcPr>
            <w:tcW w:w="675" w:type="dxa"/>
            <w:shd w:val="clear" w:color="auto" w:fill="auto"/>
          </w:tcPr>
          <w:p w14:paraId="138B2020" w14:textId="77777777" w:rsidR="003D7107" w:rsidRPr="0095538D" w:rsidRDefault="003D7107" w:rsidP="006F0C9C">
            <w:pPr>
              <w:rPr>
                <w:b/>
              </w:rPr>
            </w:pPr>
            <w:r w:rsidRPr="0095538D">
              <w:rPr>
                <w:b/>
              </w:rPr>
              <w:t>1</w:t>
            </w:r>
          </w:p>
        </w:tc>
        <w:tc>
          <w:tcPr>
            <w:tcW w:w="14676" w:type="dxa"/>
            <w:shd w:val="clear" w:color="auto" w:fill="auto"/>
          </w:tcPr>
          <w:p w14:paraId="5B5C180F" w14:textId="77777777" w:rsidR="003D7107" w:rsidRPr="00AA2C10" w:rsidRDefault="003D7107" w:rsidP="006F0C9C">
            <w:r>
              <w:t>Check unit for noise and vibration</w:t>
            </w:r>
          </w:p>
        </w:tc>
      </w:tr>
      <w:tr w:rsidR="003D7107" w:rsidRPr="0095538D" w14:paraId="2C38C198" w14:textId="77777777" w:rsidTr="006F0C9C">
        <w:tc>
          <w:tcPr>
            <w:tcW w:w="675" w:type="dxa"/>
            <w:shd w:val="clear" w:color="auto" w:fill="auto"/>
          </w:tcPr>
          <w:p w14:paraId="4ED177C9" w14:textId="77777777" w:rsidR="003D7107" w:rsidRPr="0095538D" w:rsidRDefault="003D7107" w:rsidP="006F0C9C">
            <w:pPr>
              <w:rPr>
                <w:b/>
              </w:rPr>
            </w:pPr>
            <w:r w:rsidRPr="0095538D">
              <w:rPr>
                <w:b/>
              </w:rPr>
              <w:t>2</w:t>
            </w:r>
          </w:p>
        </w:tc>
        <w:tc>
          <w:tcPr>
            <w:tcW w:w="14676" w:type="dxa"/>
            <w:shd w:val="clear" w:color="auto" w:fill="auto"/>
          </w:tcPr>
          <w:p w14:paraId="54ED3C8D" w14:textId="77777777" w:rsidR="003D7107" w:rsidRPr="00AA2C10" w:rsidRDefault="003D7107" w:rsidP="006F0C9C">
            <w:r>
              <w:t>Clean filters</w:t>
            </w:r>
          </w:p>
        </w:tc>
      </w:tr>
      <w:tr w:rsidR="003D7107" w:rsidRPr="0095538D" w14:paraId="703AC01C" w14:textId="77777777" w:rsidTr="006F0C9C">
        <w:tc>
          <w:tcPr>
            <w:tcW w:w="675" w:type="dxa"/>
            <w:shd w:val="clear" w:color="auto" w:fill="auto"/>
          </w:tcPr>
          <w:p w14:paraId="1867ABEE" w14:textId="77777777" w:rsidR="003D7107" w:rsidRPr="0095538D" w:rsidRDefault="003D7107" w:rsidP="006F0C9C">
            <w:pPr>
              <w:rPr>
                <w:b/>
              </w:rPr>
            </w:pPr>
            <w:r w:rsidRPr="0095538D">
              <w:rPr>
                <w:b/>
              </w:rPr>
              <w:t>3</w:t>
            </w:r>
          </w:p>
        </w:tc>
        <w:tc>
          <w:tcPr>
            <w:tcW w:w="14676" w:type="dxa"/>
            <w:shd w:val="clear" w:color="auto" w:fill="auto"/>
          </w:tcPr>
          <w:p w14:paraId="5C3B766B" w14:textId="77777777" w:rsidR="003D7107" w:rsidRPr="00AA2C10" w:rsidRDefault="003D7107" w:rsidP="006F0C9C">
            <w:r>
              <w:t>Drain and clean condensate pan</w:t>
            </w:r>
          </w:p>
        </w:tc>
      </w:tr>
      <w:tr w:rsidR="003D7107" w:rsidRPr="0095538D" w14:paraId="31866D46" w14:textId="77777777" w:rsidTr="006F0C9C">
        <w:tc>
          <w:tcPr>
            <w:tcW w:w="675" w:type="dxa"/>
            <w:shd w:val="clear" w:color="auto" w:fill="auto"/>
          </w:tcPr>
          <w:p w14:paraId="18E8D8D4" w14:textId="77777777" w:rsidR="003D7107" w:rsidRPr="0095538D" w:rsidRDefault="003D7107" w:rsidP="006F0C9C">
            <w:pPr>
              <w:rPr>
                <w:b/>
              </w:rPr>
            </w:pPr>
            <w:r w:rsidRPr="0095538D">
              <w:rPr>
                <w:b/>
              </w:rPr>
              <w:t>4</w:t>
            </w:r>
          </w:p>
        </w:tc>
        <w:tc>
          <w:tcPr>
            <w:tcW w:w="14676" w:type="dxa"/>
            <w:shd w:val="clear" w:color="auto" w:fill="auto"/>
          </w:tcPr>
          <w:p w14:paraId="37D2EACC" w14:textId="77777777" w:rsidR="003D7107" w:rsidRPr="005F2AA1" w:rsidRDefault="003D7107" w:rsidP="006F0C9C">
            <w:r>
              <w:t>Lubricate, greasing motor and blower bearings</w:t>
            </w:r>
          </w:p>
        </w:tc>
      </w:tr>
      <w:tr w:rsidR="003D7107" w:rsidRPr="0095538D" w14:paraId="394D6786" w14:textId="77777777" w:rsidTr="006F0C9C">
        <w:tc>
          <w:tcPr>
            <w:tcW w:w="675" w:type="dxa"/>
            <w:shd w:val="clear" w:color="auto" w:fill="auto"/>
          </w:tcPr>
          <w:p w14:paraId="0D1AF61E" w14:textId="77777777" w:rsidR="003D7107" w:rsidRPr="0095538D" w:rsidRDefault="003D7107" w:rsidP="006F0C9C">
            <w:pPr>
              <w:rPr>
                <w:b/>
              </w:rPr>
            </w:pPr>
            <w:r w:rsidRPr="0095538D">
              <w:rPr>
                <w:b/>
              </w:rPr>
              <w:t>5</w:t>
            </w:r>
          </w:p>
        </w:tc>
        <w:tc>
          <w:tcPr>
            <w:tcW w:w="14676" w:type="dxa"/>
            <w:shd w:val="clear" w:color="auto" w:fill="auto"/>
          </w:tcPr>
          <w:p w14:paraId="5E608EA6" w14:textId="77777777" w:rsidR="003D7107" w:rsidRPr="001E3DDD" w:rsidRDefault="003D7107" w:rsidP="006F0C9C">
            <w:r>
              <w:t>Clean coil with vacuum, water pressure, brushing</w:t>
            </w:r>
          </w:p>
        </w:tc>
      </w:tr>
      <w:tr w:rsidR="003D7107" w:rsidRPr="0095538D" w14:paraId="2ACD7396" w14:textId="77777777" w:rsidTr="006F0C9C">
        <w:tc>
          <w:tcPr>
            <w:tcW w:w="675" w:type="dxa"/>
            <w:shd w:val="clear" w:color="auto" w:fill="auto"/>
          </w:tcPr>
          <w:p w14:paraId="698944C3" w14:textId="77777777" w:rsidR="003D7107" w:rsidRPr="0095538D" w:rsidRDefault="003D7107" w:rsidP="006F0C9C">
            <w:pPr>
              <w:rPr>
                <w:b/>
              </w:rPr>
            </w:pPr>
            <w:r w:rsidRPr="0095538D">
              <w:rPr>
                <w:b/>
              </w:rPr>
              <w:t>6</w:t>
            </w:r>
          </w:p>
        </w:tc>
        <w:tc>
          <w:tcPr>
            <w:tcW w:w="14676" w:type="dxa"/>
            <w:shd w:val="clear" w:color="auto" w:fill="auto"/>
          </w:tcPr>
          <w:p w14:paraId="521FD8D0" w14:textId="77777777" w:rsidR="003D7107" w:rsidRPr="001E3DDD" w:rsidRDefault="003D7107" w:rsidP="006F0C9C">
            <w:r>
              <w:t>Use fin comb to straighten coil fins if needed</w:t>
            </w:r>
          </w:p>
        </w:tc>
      </w:tr>
      <w:tr w:rsidR="003D7107" w:rsidRPr="0095538D" w14:paraId="36011C0D" w14:textId="77777777" w:rsidTr="006F0C9C">
        <w:tc>
          <w:tcPr>
            <w:tcW w:w="675" w:type="dxa"/>
            <w:shd w:val="clear" w:color="auto" w:fill="auto"/>
          </w:tcPr>
          <w:p w14:paraId="26D81B09" w14:textId="77777777" w:rsidR="003D7107" w:rsidRPr="0095538D" w:rsidRDefault="003D7107" w:rsidP="006F0C9C">
            <w:pPr>
              <w:rPr>
                <w:b/>
              </w:rPr>
            </w:pPr>
            <w:r w:rsidRPr="0095538D">
              <w:rPr>
                <w:b/>
              </w:rPr>
              <w:t>7</w:t>
            </w:r>
          </w:p>
        </w:tc>
        <w:tc>
          <w:tcPr>
            <w:tcW w:w="14676" w:type="dxa"/>
            <w:shd w:val="clear" w:color="auto" w:fill="auto"/>
          </w:tcPr>
          <w:p w14:paraId="4B91DE11" w14:textId="77777777" w:rsidR="003D7107" w:rsidRPr="001E3DDD" w:rsidRDefault="003D7107" w:rsidP="006F0C9C">
            <w:r>
              <w:t>Clean fan blades and interior unit surfaces to remove soil</w:t>
            </w:r>
          </w:p>
        </w:tc>
      </w:tr>
      <w:tr w:rsidR="003D7107" w:rsidRPr="0095538D" w14:paraId="0EACA313" w14:textId="77777777" w:rsidTr="006F0C9C">
        <w:tc>
          <w:tcPr>
            <w:tcW w:w="675" w:type="dxa"/>
            <w:shd w:val="clear" w:color="auto" w:fill="auto"/>
          </w:tcPr>
          <w:p w14:paraId="639DEB73" w14:textId="77777777" w:rsidR="003D7107" w:rsidRPr="0095538D" w:rsidRDefault="003D7107" w:rsidP="006F0C9C">
            <w:pPr>
              <w:rPr>
                <w:b/>
              </w:rPr>
            </w:pPr>
            <w:r w:rsidRPr="0095538D">
              <w:rPr>
                <w:b/>
              </w:rPr>
              <w:t>8</w:t>
            </w:r>
          </w:p>
        </w:tc>
        <w:tc>
          <w:tcPr>
            <w:tcW w:w="14676" w:type="dxa"/>
            <w:shd w:val="clear" w:color="auto" w:fill="auto"/>
          </w:tcPr>
          <w:p w14:paraId="3C5E749E" w14:textId="77777777" w:rsidR="003D7107" w:rsidRPr="001E3DDD" w:rsidRDefault="003D7107" w:rsidP="006F0C9C">
            <w:r>
              <w:t>Damp wipe exterior surfaces</w:t>
            </w:r>
          </w:p>
        </w:tc>
      </w:tr>
      <w:tr w:rsidR="003D7107" w:rsidRPr="0095538D" w14:paraId="1D1D15B1" w14:textId="77777777" w:rsidTr="006F0C9C">
        <w:tc>
          <w:tcPr>
            <w:tcW w:w="675" w:type="dxa"/>
            <w:shd w:val="clear" w:color="auto" w:fill="auto"/>
          </w:tcPr>
          <w:p w14:paraId="0FF8C2EF" w14:textId="77777777" w:rsidR="003D7107" w:rsidRPr="0095538D" w:rsidRDefault="003D7107" w:rsidP="006F0C9C">
            <w:pPr>
              <w:rPr>
                <w:b/>
              </w:rPr>
            </w:pPr>
            <w:r w:rsidRPr="0095538D">
              <w:rPr>
                <w:b/>
              </w:rPr>
              <w:t>9</w:t>
            </w:r>
          </w:p>
        </w:tc>
        <w:tc>
          <w:tcPr>
            <w:tcW w:w="14676" w:type="dxa"/>
            <w:shd w:val="clear" w:color="auto" w:fill="auto"/>
          </w:tcPr>
          <w:p w14:paraId="555AF2AF" w14:textId="77777777" w:rsidR="003D7107" w:rsidRPr="001E3DDD" w:rsidRDefault="003D7107" w:rsidP="006F0C9C">
            <w:r>
              <w:t>Check motor belt and pulley for proper operation</w:t>
            </w:r>
          </w:p>
        </w:tc>
      </w:tr>
      <w:tr w:rsidR="003D7107" w:rsidRPr="0095538D" w14:paraId="10AC8072" w14:textId="77777777" w:rsidTr="006F0C9C">
        <w:tc>
          <w:tcPr>
            <w:tcW w:w="675" w:type="dxa"/>
            <w:shd w:val="clear" w:color="auto" w:fill="auto"/>
          </w:tcPr>
          <w:p w14:paraId="7FD5F346" w14:textId="77777777" w:rsidR="003D7107" w:rsidRPr="0095538D" w:rsidRDefault="003D7107" w:rsidP="006F0C9C">
            <w:pPr>
              <w:rPr>
                <w:b/>
              </w:rPr>
            </w:pPr>
            <w:r w:rsidRPr="0095538D">
              <w:rPr>
                <w:b/>
              </w:rPr>
              <w:t>10</w:t>
            </w:r>
          </w:p>
        </w:tc>
        <w:tc>
          <w:tcPr>
            <w:tcW w:w="14676" w:type="dxa"/>
            <w:shd w:val="clear" w:color="auto" w:fill="auto"/>
          </w:tcPr>
          <w:p w14:paraId="4DE2CBAD" w14:textId="77777777" w:rsidR="003D7107" w:rsidRPr="001935AD" w:rsidRDefault="003D7107" w:rsidP="006F0C9C">
            <w:r>
              <w:t>Visually inspect wiring for damage or loose connection, tighten loose connection if needed</w:t>
            </w:r>
          </w:p>
        </w:tc>
      </w:tr>
      <w:tr w:rsidR="003D7107" w:rsidRPr="0095538D" w14:paraId="7B2F69D7" w14:textId="77777777" w:rsidTr="006F0C9C">
        <w:tc>
          <w:tcPr>
            <w:tcW w:w="675" w:type="dxa"/>
            <w:shd w:val="clear" w:color="auto" w:fill="auto"/>
          </w:tcPr>
          <w:p w14:paraId="44C84BAA" w14:textId="77777777" w:rsidR="003D7107" w:rsidRPr="0095538D" w:rsidRDefault="003D7107" w:rsidP="006F0C9C">
            <w:pPr>
              <w:rPr>
                <w:b/>
              </w:rPr>
            </w:pPr>
            <w:r w:rsidRPr="0095538D">
              <w:rPr>
                <w:b/>
              </w:rPr>
              <w:t>11</w:t>
            </w:r>
          </w:p>
        </w:tc>
        <w:tc>
          <w:tcPr>
            <w:tcW w:w="14676" w:type="dxa"/>
            <w:shd w:val="clear" w:color="auto" w:fill="auto"/>
          </w:tcPr>
          <w:p w14:paraId="530B7FB7" w14:textId="77777777" w:rsidR="003D7107" w:rsidRPr="00632A11" w:rsidRDefault="003D7107" w:rsidP="006F0C9C">
            <w:r>
              <w:t>Remove/clean, adjust and reinstall evaporative pads</w:t>
            </w:r>
          </w:p>
        </w:tc>
      </w:tr>
      <w:tr w:rsidR="003D7107" w:rsidRPr="0095538D" w14:paraId="06116B7F" w14:textId="77777777" w:rsidTr="006F0C9C">
        <w:tc>
          <w:tcPr>
            <w:tcW w:w="675" w:type="dxa"/>
            <w:shd w:val="clear" w:color="auto" w:fill="auto"/>
          </w:tcPr>
          <w:p w14:paraId="64FC5F8E" w14:textId="77777777" w:rsidR="003D7107" w:rsidRPr="0095538D" w:rsidRDefault="003D7107" w:rsidP="006F0C9C">
            <w:pPr>
              <w:rPr>
                <w:b/>
              </w:rPr>
            </w:pPr>
            <w:r w:rsidRPr="0095538D">
              <w:rPr>
                <w:b/>
              </w:rPr>
              <w:t>12</w:t>
            </w:r>
          </w:p>
        </w:tc>
        <w:tc>
          <w:tcPr>
            <w:tcW w:w="14676" w:type="dxa"/>
            <w:shd w:val="clear" w:color="auto" w:fill="auto"/>
          </w:tcPr>
          <w:p w14:paraId="40EAAD91" w14:textId="77777777" w:rsidR="003D7107" w:rsidRPr="00632A11" w:rsidRDefault="003D7107" w:rsidP="006F0C9C">
            <w:r>
              <w:t>Remove/clean debris from surrounding area</w:t>
            </w:r>
          </w:p>
        </w:tc>
      </w:tr>
      <w:tr w:rsidR="003D7107" w:rsidRPr="0095538D" w14:paraId="2CD309B4" w14:textId="77777777" w:rsidTr="006F0C9C">
        <w:tc>
          <w:tcPr>
            <w:tcW w:w="675" w:type="dxa"/>
            <w:shd w:val="clear" w:color="auto" w:fill="auto"/>
          </w:tcPr>
          <w:p w14:paraId="6555961D" w14:textId="77777777" w:rsidR="003D7107" w:rsidRPr="0095538D" w:rsidRDefault="003D7107" w:rsidP="006F0C9C">
            <w:pPr>
              <w:rPr>
                <w:b/>
              </w:rPr>
            </w:pPr>
            <w:r w:rsidRPr="0095538D">
              <w:rPr>
                <w:b/>
              </w:rPr>
              <w:t>13</w:t>
            </w:r>
          </w:p>
        </w:tc>
        <w:tc>
          <w:tcPr>
            <w:tcW w:w="14676" w:type="dxa"/>
            <w:shd w:val="clear" w:color="auto" w:fill="auto"/>
          </w:tcPr>
          <w:p w14:paraId="1F6CD278" w14:textId="77777777" w:rsidR="003D7107" w:rsidRPr="00632A11" w:rsidRDefault="003D7107" w:rsidP="006F0C9C">
            <w:r>
              <w:t>Start unit and check for proper operation</w:t>
            </w:r>
          </w:p>
        </w:tc>
      </w:tr>
      <w:tr w:rsidR="003D7107" w:rsidRPr="0095538D" w14:paraId="06E5B5F8" w14:textId="77777777" w:rsidTr="006F0C9C">
        <w:tc>
          <w:tcPr>
            <w:tcW w:w="675" w:type="dxa"/>
            <w:shd w:val="clear" w:color="auto" w:fill="auto"/>
          </w:tcPr>
          <w:p w14:paraId="37281C80" w14:textId="77777777" w:rsidR="003D7107" w:rsidRPr="0095538D" w:rsidRDefault="003D7107" w:rsidP="006F0C9C">
            <w:pPr>
              <w:rPr>
                <w:b/>
              </w:rPr>
            </w:pPr>
            <w:r w:rsidRPr="0095538D">
              <w:rPr>
                <w:b/>
              </w:rPr>
              <w:t>14</w:t>
            </w:r>
          </w:p>
        </w:tc>
        <w:tc>
          <w:tcPr>
            <w:tcW w:w="14676" w:type="dxa"/>
            <w:shd w:val="clear" w:color="auto" w:fill="auto"/>
          </w:tcPr>
          <w:p w14:paraId="18DA39BD" w14:textId="77777777" w:rsidR="003D7107" w:rsidRPr="00632A11" w:rsidRDefault="003D7107" w:rsidP="006F0C9C">
            <w:r>
              <w:t>Check unit bypass valve for proper work</w:t>
            </w:r>
          </w:p>
        </w:tc>
      </w:tr>
      <w:tr w:rsidR="003D7107" w:rsidRPr="0095538D" w14:paraId="71249D4A" w14:textId="77777777" w:rsidTr="006F0C9C">
        <w:tc>
          <w:tcPr>
            <w:tcW w:w="675" w:type="dxa"/>
            <w:shd w:val="clear" w:color="auto" w:fill="auto"/>
          </w:tcPr>
          <w:p w14:paraId="3582A850" w14:textId="77777777" w:rsidR="003D7107" w:rsidRPr="0095538D" w:rsidRDefault="003D7107" w:rsidP="006F0C9C">
            <w:pPr>
              <w:rPr>
                <w:b/>
              </w:rPr>
            </w:pPr>
          </w:p>
        </w:tc>
        <w:tc>
          <w:tcPr>
            <w:tcW w:w="14676" w:type="dxa"/>
            <w:shd w:val="clear" w:color="auto" w:fill="auto"/>
          </w:tcPr>
          <w:p w14:paraId="707FC7E5" w14:textId="77777777" w:rsidR="003D7107" w:rsidRPr="0095538D" w:rsidRDefault="003D7107" w:rsidP="006F0C9C">
            <w:pPr>
              <w:rPr>
                <w:b/>
              </w:rPr>
            </w:pPr>
          </w:p>
        </w:tc>
      </w:tr>
      <w:tr w:rsidR="003D7107" w:rsidRPr="0095538D" w14:paraId="5F2F3DC4" w14:textId="77777777" w:rsidTr="006F0C9C">
        <w:tc>
          <w:tcPr>
            <w:tcW w:w="675" w:type="dxa"/>
            <w:shd w:val="clear" w:color="auto" w:fill="auto"/>
          </w:tcPr>
          <w:p w14:paraId="24B31EE3" w14:textId="77777777" w:rsidR="003D7107" w:rsidRPr="0095538D" w:rsidRDefault="003D7107" w:rsidP="006F0C9C">
            <w:pPr>
              <w:rPr>
                <w:b/>
              </w:rPr>
            </w:pPr>
            <w:r w:rsidRPr="0095538D">
              <w:rPr>
                <w:b/>
              </w:rPr>
              <w:t>G</w:t>
            </w:r>
          </w:p>
        </w:tc>
        <w:tc>
          <w:tcPr>
            <w:tcW w:w="14676" w:type="dxa"/>
            <w:shd w:val="clear" w:color="auto" w:fill="auto"/>
          </w:tcPr>
          <w:p w14:paraId="06B4BFD0" w14:textId="77777777" w:rsidR="003D7107" w:rsidRPr="0095538D" w:rsidRDefault="003D7107" w:rsidP="006F0C9C">
            <w:pPr>
              <w:rPr>
                <w:b/>
              </w:rPr>
            </w:pPr>
            <w:r w:rsidRPr="0095538D">
              <w:rPr>
                <w:b/>
              </w:rPr>
              <w:t>HVAC,Expansion Tank Check List</w:t>
            </w:r>
          </w:p>
        </w:tc>
      </w:tr>
      <w:tr w:rsidR="003D7107" w:rsidRPr="0095538D" w14:paraId="47F17A3D" w14:textId="77777777" w:rsidTr="006F0C9C">
        <w:tc>
          <w:tcPr>
            <w:tcW w:w="675" w:type="dxa"/>
            <w:shd w:val="clear" w:color="auto" w:fill="auto"/>
          </w:tcPr>
          <w:p w14:paraId="326172AD" w14:textId="77777777" w:rsidR="003D7107" w:rsidRPr="0095538D" w:rsidRDefault="003D7107" w:rsidP="006F0C9C">
            <w:pPr>
              <w:rPr>
                <w:b/>
              </w:rPr>
            </w:pPr>
            <w:r w:rsidRPr="0095538D">
              <w:rPr>
                <w:b/>
              </w:rPr>
              <w:t>1</w:t>
            </w:r>
          </w:p>
        </w:tc>
        <w:tc>
          <w:tcPr>
            <w:tcW w:w="14676" w:type="dxa"/>
            <w:shd w:val="clear" w:color="auto" w:fill="auto"/>
          </w:tcPr>
          <w:p w14:paraId="5F7934F5" w14:textId="77777777" w:rsidR="003D7107" w:rsidRPr="004B62E1" w:rsidRDefault="003D7107" w:rsidP="006F0C9C">
            <w:r>
              <w:t>Check float valve for proper function</w:t>
            </w:r>
          </w:p>
        </w:tc>
      </w:tr>
      <w:tr w:rsidR="003D7107" w:rsidRPr="0095538D" w14:paraId="3CABD26B" w14:textId="77777777" w:rsidTr="006F0C9C">
        <w:tc>
          <w:tcPr>
            <w:tcW w:w="675" w:type="dxa"/>
            <w:shd w:val="clear" w:color="auto" w:fill="auto"/>
          </w:tcPr>
          <w:p w14:paraId="15EB4AD5" w14:textId="77777777" w:rsidR="003D7107" w:rsidRPr="0095538D" w:rsidRDefault="003D7107" w:rsidP="006F0C9C">
            <w:pPr>
              <w:rPr>
                <w:b/>
              </w:rPr>
            </w:pPr>
            <w:r w:rsidRPr="0095538D">
              <w:rPr>
                <w:b/>
              </w:rPr>
              <w:t>2</w:t>
            </w:r>
          </w:p>
        </w:tc>
        <w:tc>
          <w:tcPr>
            <w:tcW w:w="14676" w:type="dxa"/>
            <w:shd w:val="clear" w:color="auto" w:fill="auto"/>
          </w:tcPr>
          <w:p w14:paraId="7EA28A98" w14:textId="77777777" w:rsidR="003D7107" w:rsidRPr="00955DF2" w:rsidRDefault="003D7107" w:rsidP="006F0C9C">
            <w:r>
              <w:t>Check tank for leakage</w:t>
            </w:r>
          </w:p>
        </w:tc>
      </w:tr>
      <w:tr w:rsidR="003D7107" w:rsidRPr="0095538D" w14:paraId="5364FC76" w14:textId="77777777" w:rsidTr="006F0C9C">
        <w:tc>
          <w:tcPr>
            <w:tcW w:w="675" w:type="dxa"/>
            <w:shd w:val="clear" w:color="auto" w:fill="auto"/>
          </w:tcPr>
          <w:p w14:paraId="26B42D9C" w14:textId="77777777" w:rsidR="003D7107" w:rsidRPr="0095538D" w:rsidRDefault="003D7107" w:rsidP="006F0C9C">
            <w:pPr>
              <w:rPr>
                <w:b/>
              </w:rPr>
            </w:pPr>
            <w:r w:rsidRPr="0095538D">
              <w:rPr>
                <w:b/>
              </w:rPr>
              <w:t>3</w:t>
            </w:r>
          </w:p>
        </w:tc>
        <w:tc>
          <w:tcPr>
            <w:tcW w:w="14676" w:type="dxa"/>
            <w:shd w:val="clear" w:color="auto" w:fill="auto"/>
          </w:tcPr>
          <w:p w14:paraId="6946923C" w14:textId="77777777" w:rsidR="003D7107" w:rsidRPr="00955DF2" w:rsidRDefault="003D7107" w:rsidP="006F0C9C">
            <w:r>
              <w:t>Clean surrounding area</w:t>
            </w:r>
          </w:p>
        </w:tc>
      </w:tr>
      <w:tr w:rsidR="003D7107" w:rsidRPr="0095538D" w14:paraId="017E2461" w14:textId="77777777" w:rsidTr="006F0C9C">
        <w:tc>
          <w:tcPr>
            <w:tcW w:w="675" w:type="dxa"/>
            <w:shd w:val="clear" w:color="auto" w:fill="auto"/>
          </w:tcPr>
          <w:p w14:paraId="64360D96" w14:textId="77777777" w:rsidR="003D7107" w:rsidRPr="0095538D" w:rsidRDefault="003D7107" w:rsidP="006F0C9C">
            <w:pPr>
              <w:rPr>
                <w:b/>
              </w:rPr>
            </w:pPr>
          </w:p>
        </w:tc>
        <w:tc>
          <w:tcPr>
            <w:tcW w:w="14676" w:type="dxa"/>
            <w:shd w:val="clear" w:color="auto" w:fill="auto"/>
          </w:tcPr>
          <w:p w14:paraId="08B421B7" w14:textId="77777777" w:rsidR="003D7107" w:rsidRPr="0095538D" w:rsidRDefault="003D7107" w:rsidP="006F0C9C">
            <w:pPr>
              <w:rPr>
                <w:b/>
              </w:rPr>
            </w:pPr>
          </w:p>
        </w:tc>
      </w:tr>
      <w:tr w:rsidR="003D7107" w:rsidRPr="0095538D" w14:paraId="04B543ED" w14:textId="77777777" w:rsidTr="006F0C9C">
        <w:tc>
          <w:tcPr>
            <w:tcW w:w="675" w:type="dxa"/>
            <w:shd w:val="clear" w:color="auto" w:fill="auto"/>
          </w:tcPr>
          <w:p w14:paraId="5F4647DF" w14:textId="77777777" w:rsidR="003D7107" w:rsidRPr="0095538D" w:rsidRDefault="003D7107" w:rsidP="006F0C9C">
            <w:pPr>
              <w:rPr>
                <w:b/>
              </w:rPr>
            </w:pPr>
            <w:r w:rsidRPr="0095538D">
              <w:rPr>
                <w:b/>
              </w:rPr>
              <w:t>H</w:t>
            </w:r>
          </w:p>
        </w:tc>
        <w:tc>
          <w:tcPr>
            <w:tcW w:w="14676" w:type="dxa"/>
            <w:shd w:val="clear" w:color="auto" w:fill="auto"/>
          </w:tcPr>
          <w:p w14:paraId="26401D6A" w14:textId="77777777" w:rsidR="003D7107" w:rsidRPr="0095538D" w:rsidRDefault="003D7107" w:rsidP="006F0C9C">
            <w:pPr>
              <w:rPr>
                <w:b/>
              </w:rPr>
            </w:pPr>
            <w:r w:rsidRPr="0095538D">
              <w:rPr>
                <w:b/>
              </w:rPr>
              <w:t>HVAC Fain Coil Unit Check list</w:t>
            </w:r>
          </w:p>
        </w:tc>
      </w:tr>
      <w:tr w:rsidR="003D7107" w:rsidRPr="0095538D" w14:paraId="21962A7D" w14:textId="77777777" w:rsidTr="006F0C9C">
        <w:tc>
          <w:tcPr>
            <w:tcW w:w="675" w:type="dxa"/>
            <w:shd w:val="clear" w:color="auto" w:fill="auto"/>
          </w:tcPr>
          <w:p w14:paraId="38FB9B76" w14:textId="77777777" w:rsidR="003D7107" w:rsidRPr="0095538D" w:rsidRDefault="003D7107" w:rsidP="006F0C9C">
            <w:pPr>
              <w:rPr>
                <w:b/>
              </w:rPr>
            </w:pPr>
            <w:r w:rsidRPr="0095538D">
              <w:rPr>
                <w:b/>
              </w:rPr>
              <w:t>1</w:t>
            </w:r>
          </w:p>
        </w:tc>
        <w:tc>
          <w:tcPr>
            <w:tcW w:w="14676" w:type="dxa"/>
            <w:shd w:val="clear" w:color="auto" w:fill="auto"/>
          </w:tcPr>
          <w:p w14:paraId="2787D8D5" w14:textId="77777777" w:rsidR="003D7107" w:rsidRPr="008B5D42" w:rsidRDefault="003D7107" w:rsidP="006F0C9C">
            <w:r>
              <w:t>Check unit for noise and vibration</w:t>
            </w:r>
          </w:p>
        </w:tc>
      </w:tr>
      <w:tr w:rsidR="003D7107" w:rsidRPr="0095538D" w14:paraId="3A91DB01" w14:textId="77777777" w:rsidTr="006F0C9C">
        <w:tc>
          <w:tcPr>
            <w:tcW w:w="675" w:type="dxa"/>
            <w:shd w:val="clear" w:color="auto" w:fill="auto"/>
          </w:tcPr>
          <w:p w14:paraId="18E8BF5A" w14:textId="77777777" w:rsidR="003D7107" w:rsidRPr="0095538D" w:rsidRDefault="003D7107" w:rsidP="006F0C9C">
            <w:pPr>
              <w:rPr>
                <w:b/>
              </w:rPr>
            </w:pPr>
            <w:r w:rsidRPr="0095538D">
              <w:rPr>
                <w:b/>
              </w:rPr>
              <w:lastRenderedPageBreak/>
              <w:t>2</w:t>
            </w:r>
          </w:p>
        </w:tc>
        <w:tc>
          <w:tcPr>
            <w:tcW w:w="14676" w:type="dxa"/>
            <w:shd w:val="clear" w:color="auto" w:fill="auto"/>
          </w:tcPr>
          <w:p w14:paraId="34018D2E" w14:textId="77777777" w:rsidR="003D7107" w:rsidRPr="008B5D42" w:rsidRDefault="003D7107" w:rsidP="006F0C9C">
            <w:r>
              <w:t>Clean filers</w:t>
            </w:r>
          </w:p>
        </w:tc>
      </w:tr>
      <w:tr w:rsidR="003D7107" w:rsidRPr="0095538D" w14:paraId="4110DC1A" w14:textId="77777777" w:rsidTr="006F0C9C">
        <w:tc>
          <w:tcPr>
            <w:tcW w:w="675" w:type="dxa"/>
            <w:shd w:val="clear" w:color="auto" w:fill="auto"/>
          </w:tcPr>
          <w:p w14:paraId="088B7F2C" w14:textId="77777777" w:rsidR="003D7107" w:rsidRPr="0095538D" w:rsidRDefault="003D7107" w:rsidP="006F0C9C">
            <w:pPr>
              <w:rPr>
                <w:b/>
              </w:rPr>
            </w:pPr>
            <w:r w:rsidRPr="0095538D">
              <w:rPr>
                <w:b/>
              </w:rPr>
              <w:t>3</w:t>
            </w:r>
          </w:p>
        </w:tc>
        <w:tc>
          <w:tcPr>
            <w:tcW w:w="14676" w:type="dxa"/>
            <w:shd w:val="clear" w:color="auto" w:fill="auto"/>
          </w:tcPr>
          <w:p w14:paraId="6A9A6B3C" w14:textId="77777777" w:rsidR="003D7107" w:rsidRPr="008B5D42" w:rsidRDefault="003D7107" w:rsidP="006F0C9C">
            <w:r>
              <w:t>Drain and clean condensate pan</w:t>
            </w:r>
          </w:p>
        </w:tc>
      </w:tr>
      <w:tr w:rsidR="003D7107" w:rsidRPr="0095538D" w14:paraId="4795CA2B" w14:textId="77777777" w:rsidTr="006F0C9C">
        <w:tc>
          <w:tcPr>
            <w:tcW w:w="675" w:type="dxa"/>
            <w:shd w:val="clear" w:color="auto" w:fill="auto"/>
          </w:tcPr>
          <w:p w14:paraId="3ED89C39" w14:textId="77777777" w:rsidR="003D7107" w:rsidRPr="0095538D" w:rsidRDefault="003D7107" w:rsidP="006F0C9C">
            <w:pPr>
              <w:rPr>
                <w:b/>
              </w:rPr>
            </w:pPr>
            <w:r w:rsidRPr="0095538D">
              <w:rPr>
                <w:b/>
              </w:rPr>
              <w:t>4</w:t>
            </w:r>
          </w:p>
        </w:tc>
        <w:tc>
          <w:tcPr>
            <w:tcW w:w="14676" w:type="dxa"/>
            <w:shd w:val="clear" w:color="auto" w:fill="auto"/>
          </w:tcPr>
          <w:p w14:paraId="16EE1B30" w14:textId="77777777" w:rsidR="003D7107" w:rsidRPr="008B5D42" w:rsidRDefault="003D7107" w:rsidP="006F0C9C">
            <w:r>
              <w:t>Lubricate, greasing motor and blower bearings</w:t>
            </w:r>
          </w:p>
        </w:tc>
      </w:tr>
      <w:tr w:rsidR="003D7107" w:rsidRPr="0095538D" w14:paraId="460F9B64" w14:textId="77777777" w:rsidTr="006F0C9C">
        <w:tc>
          <w:tcPr>
            <w:tcW w:w="675" w:type="dxa"/>
            <w:shd w:val="clear" w:color="auto" w:fill="auto"/>
          </w:tcPr>
          <w:p w14:paraId="5879A345" w14:textId="77777777" w:rsidR="003D7107" w:rsidRPr="0095538D" w:rsidRDefault="003D7107" w:rsidP="006F0C9C">
            <w:pPr>
              <w:rPr>
                <w:b/>
              </w:rPr>
            </w:pPr>
            <w:r w:rsidRPr="0095538D">
              <w:rPr>
                <w:b/>
              </w:rPr>
              <w:t>5</w:t>
            </w:r>
          </w:p>
        </w:tc>
        <w:tc>
          <w:tcPr>
            <w:tcW w:w="14676" w:type="dxa"/>
            <w:shd w:val="clear" w:color="auto" w:fill="auto"/>
          </w:tcPr>
          <w:p w14:paraId="4D796B20" w14:textId="77777777" w:rsidR="003D7107" w:rsidRPr="008B5D42" w:rsidRDefault="003D7107" w:rsidP="006F0C9C">
            <w:r>
              <w:t>Clean coil with vacuum, water pressure, brushing</w:t>
            </w:r>
          </w:p>
        </w:tc>
      </w:tr>
      <w:tr w:rsidR="003D7107" w:rsidRPr="0095538D" w14:paraId="0744A7FA" w14:textId="77777777" w:rsidTr="006F0C9C">
        <w:tc>
          <w:tcPr>
            <w:tcW w:w="675" w:type="dxa"/>
            <w:shd w:val="clear" w:color="auto" w:fill="auto"/>
          </w:tcPr>
          <w:p w14:paraId="5FC93354" w14:textId="77777777" w:rsidR="003D7107" w:rsidRPr="0095538D" w:rsidRDefault="003D7107" w:rsidP="006F0C9C">
            <w:pPr>
              <w:rPr>
                <w:b/>
              </w:rPr>
            </w:pPr>
            <w:r w:rsidRPr="0095538D">
              <w:rPr>
                <w:b/>
              </w:rPr>
              <w:t>6</w:t>
            </w:r>
          </w:p>
        </w:tc>
        <w:tc>
          <w:tcPr>
            <w:tcW w:w="14676" w:type="dxa"/>
            <w:shd w:val="clear" w:color="auto" w:fill="auto"/>
          </w:tcPr>
          <w:p w14:paraId="44C2FBDA" w14:textId="77777777" w:rsidR="003D7107" w:rsidRPr="008B5D42" w:rsidRDefault="003D7107" w:rsidP="006F0C9C">
            <w:r>
              <w:t>Use fin comb to straighten coil fins if needed</w:t>
            </w:r>
          </w:p>
        </w:tc>
      </w:tr>
      <w:tr w:rsidR="003D7107" w:rsidRPr="0095538D" w14:paraId="63985721" w14:textId="77777777" w:rsidTr="006F0C9C">
        <w:tc>
          <w:tcPr>
            <w:tcW w:w="675" w:type="dxa"/>
            <w:shd w:val="clear" w:color="auto" w:fill="auto"/>
          </w:tcPr>
          <w:p w14:paraId="6FECC3C3" w14:textId="77777777" w:rsidR="003D7107" w:rsidRPr="0095538D" w:rsidRDefault="003D7107" w:rsidP="006F0C9C">
            <w:pPr>
              <w:rPr>
                <w:b/>
              </w:rPr>
            </w:pPr>
            <w:r w:rsidRPr="0095538D">
              <w:rPr>
                <w:b/>
              </w:rPr>
              <w:t>7</w:t>
            </w:r>
          </w:p>
        </w:tc>
        <w:tc>
          <w:tcPr>
            <w:tcW w:w="14676" w:type="dxa"/>
            <w:shd w:val="clear" w:color="auto" w:fill="auto"/>
          </w:tcPr>
          <w:p w14:paraId="691EF48B" w14:textId="77777777" w:rsidR="003D7107" w:rsidRPr="008B5D42" w:rsidRDefault="003D7107" w:rsidP="006F0C9C">
            <w:r>
              <w:t>Clean fan blades and interior unit surface to remove soil</w:t>
            </w:r>
          </w:p>
        </w:tc>
      </w:tr>
      <w:tr w:rsidR="003D7107" w:rsidRPr="0095538D" w14:paraId="00701443" w14:textId="77777777" w:rsidTr="006F0C9C">
        <w:tc>
          <w:tcPr>
            <w:tcW w:w="675" w:type="dxa"/>
            <w:shd w:val="clear" w:color="auto" w:fill="auto"/>
          </w:tcPr>
          <w:p w14:paraId="665376A3" w14:textId="77777777" w:rsidR="003D7107" w:rsidRPr="0095538D" w:rsidRDefault="003D7107" w:rsidP="006F0C9C">
            <w:pPr>
              <w:rPr>
                <w:b/>
              </w:rPr>
            </w:pPr>
            <w:r w:rsidRPr="0095538D">
              <w:rPr>
                <w:b/>
              </w:rPr>
              <w:t>8</w:t>
            </w:r>
          </w:p>
        </w:tc>
        <w:tc>
          <w:tcPr>
            <w:tcW w:w="14676" w:type="dxa"/>
            <w:shd w:val="clear" w:color="auto" w:fill="auto"/>
          </w:tcPr>
          <w:p w14:paraId="2AFB2967" w14:textId="77777777" w:rsidR="003D7107" w:rsidRPr="008B5D42" w:rsidRDefault="003D7107" w:rsidP="006F0C9C">
            <w:r>
              <w:t>Damp wipe exterior surfaces</w:t>
            </w:r>
          </w:p>
        </w:tc>
      </w:tr>
      <w:tr w:rsidR="003D7107" w:rsidRPr="0095538D" w14:paraId="3C7707FE" w14:textId="77777777" w:rsidTr="006F0C9C">
        <w:tc>
          <w:tcPr>
            <w:tcW w:w="675" w:type="dxa"/>
            <w:shd w:val="clear" w:color="auto" w:fill="auto"/>
          </w:tcPr>
          <w:p w14:paraId="66C5F886" w14:textId="77777777" w:rsidR="003D7107" w:rsidRPr="0095538D" w:rsidRDefault="003D7107" w:rsidP="006F0C9C">
            <w:pPr>
              <w:rPr>
                <w:b/>
              </w:rPr>
            </w:pPr>
            <w:r w:rsidRPr="0095538D">
              <w:rPr>
                <w:b/>
              </w:rPr>
              <w:t>9</w:t>
            </w:r>
          </w:p>
        </w:tc>
        <w:tc>
          <w:tcPr>
            <w:tcW w:w="14676" w:type="dxa"/>
            <w:shd w:val="clear" w:color="auto" w:fill="auto"/>
          </w:tcPr>
          <w:p w14:paraId="53DC10A2" w14:textId="77777777" w:rsidR="003D7107" w:rsidRPr="0018626B" w:rsidRDefault="003D7107" w:rsidP="006F0C9C">
            <w:r>
              <w:t>Check motor belt and pulley for proper operation</w:t>
            </w:r>
          </w:p>
        </w:tc>
      </w:tr>
      <w:tr w:rsidR="003D7107" w:rsidRPr="0095538D" w14:paraId="2022A61F" w14:textId="77777777" w:rsidTr="006F0C9C">
        <w:tc>
          <w:tcPr>
            <w:tcW w:w="675" w:type="dxa"/>
            <w:shd w:val="clear" w:color="auto" w:fill="auto"/>
          </w:tcPr>
          <w:p w14:paraId="3D7A7FC1" w14:textId="77777777" w:rsidR="003D7107" w:rsidRPr="0095538D" w:rsidRDefault="003D7107" w:rsidP="006F0C9C">
            <w:pPr>
              <w:rPr>
                <w:b/>
              </w:rPr>
            </w:pPr>
            <w:r w:rsidRPr="0095538D">
              <w:rPr>
                <w:b/>
              </w:rPr>
              <w:t>10</w:t>
            </w:r>
          </w:p>
        </w:tc>
        <w:tc>
          <w:tcPr>
            <w:tcW w:w="14676" w:type="dxa"/>
            <w:shd w:val="clear" w:color="auto" w:fill="auto"/>
          </w:tcPr>
          <w:p w14:paraId="1F83D8D8" w14:textId="77777777" w:rsidR="003D7107" w:rsidRPr="0018626B" w:rsidRDefault="003D7107" w:rsidP="006F0C9C">
            <w:r>
              <w:t>Check wiring connection and tighten if loose</w:t>
            </w:r>
          </w:p>
        </w:tc>
      </w:tr>
      <w:tr w:rsidR="003D7107" w:rsidRPr="0095538D" w14:paraId="552AC9A4" w14:textId="77777777" w:rsidTr="006F0C9C">
        <w:tc>
          <w:tcPr>
            <w:tcW w:w="675" w:type="dxa"/>
            <w:shd w:val="clear" w:color="auto" w:fill="auto"/>
          </w:tcPr>
          <w:p w14:paraId="6C4BA9F5" w14:textId="77777777" w:rsidR="003D7107" w:rsidRPr="0095538D" w:rsidRDefault="003D7107" w:rsidP="006F0C9C">
            <w:pPr>
              <w:rPr>
                <w:b/>
              </w:rPr>
            </w:pPr>
            <w:r w:rsidRPr="0095538D">
              <w:rPr>
                <w:b/>
              </w:rPr>
              <w:t>11</w:t>
            </w:r>
          </w:p>
        </w:tc>
        <w:tc>
          <w:tcPr>
            <w:tcW w:w="14676" w:type="dxa"/>
            <w:shd w:val="clear" w:color="auto" w:fill="auto"/>
          </w:tcPr>
          <w:p w14:paraId="2DC40CC6" w14:textId="77777777" w:rsidR="003D7107" w:rsidRPr="0018626B" w:rsidRDefault="003D7107" w:rsidP="006F0C9C">
            <w:r>
              <w:t>Remove/clean, adjust and reinstall evaporative pads</w:t>
            </w:r>
          </w:p>
        </w:tc>
      </w:tr>
      <w:tr w:rsidR="003D7107" w:rsidRPr="0095538D" w14:paraId="2BC7AB29" w14:textId="77777777" w:rsidTr="006F0C9C">
        <w:tc>
          <w:tcPr>
            <w:tcW w:w="675" w:type="dxa"/>
            <w:shd w:val="clear" w:color="auto" w:fill="auto"/>
          </w:tcPr>
          <w:p w14:paraId="65867DE1" w14:textId="77777777" w:rsidR="003D7107" w:rsidRPr="0095538D" w:rsidRDefault="003D7107" w:rsidP="006F0C9C">
            <w:pPr>
              <w:rPr>
                <w:b/>
              </w:rPr>
            </w:pPr>
            <w:r w:rsidRPr="0095538D">
              <w:rPr>
                <w:b/>
              </w:rPr>
              <w:t>12</w:t>
            </w:r>
          </w:p>
        </w:tc>
        <w:tc>
          <w:tcPr>
            <w:tcW w:w="14676" w:type="dxa"/>
            <w:shd w:val="clear" w:color="auto" w:fill="auto"/>
          </w:tcPr>
          <w:p w14:paraId="739810C1" w14:textId="77777777" w:rsidR="003D7107" w:rsidRPr="00EE2E0D" w:rsidRDefault="003D7107" w:rsidP="006F0C9C">
            <w:r>
              <w:t>Remove/clean debris from surrounding area</w:t>
            </w:r>
          </w:p>
        </w:tc>
      </w:tr>
      <w:tr w:rsidR="003D7107" w:rsidRPr="0095538D" w14:paraId="283F4688" w14:textId="77777777" w:rsidTr="006F0C9C">
        <w:tc>
          <w:tcPr>
            <w:tcW w:w="675" w:type="dxa"/>
            <w:shd w:val="clear" w:color="auto" w:fill="auto"/>
          </w:tcPr>
          <w:p w14:paraId="25FDFEDD" w14:textId="77777777" w:rsidR="003D7107" w:rsidRPr="0095538D" w:rsidRDefault="003D7107" w:rsidP="006F0C9C">
            <w:pPr>
              <w:rPr>
                <w:b/>
              </w:rPr>
            </w:pPr>
            <w:r w:rsidRPr="0095538D">
              <w:rPr>
                <w:b/>
              </w:rPr>
              <w:t>13</w:t>
            </w:r>
          </w:p>
        </w:tc>
        <w:tc>
          <w:tcPr>
            <w:tcW w:w="14676" w:type="dxa"/>
            <w:shd w:val="clear" w:color="auto" w:fill="auto"/>
          </w:tcPr>
          <w:p w14:paraId="1C273C41" w14:textId="77777777" w:rsidR="003D7107" w:rsidRPr="00EE2E0D" w:rsidRDefault="003D7107" w:rsidP="006F0C9C">
            <w:r>
              <w:t>Start unit for proper operation</w:t>
            </w:r>
          </w:p>
        </w:tc>
      </w:tr>
      <w:tr w:rsidR="003D7107" w:rsidRPr="0095538D" w14:paraId="14A7DE9A" w14:textId="77777777" w:rsidTr="006F0C9C">
        <w:tc>
          <w:tcPr>
            <w:tcW w:w="675" w:type="dxa"/>
            <w:shd w:val="clear" w:color="auto" w:fill="auto"/>
          </w:tcPr>
          <w:p w14:paraId="1E819CBC" w14:textId="77777777" w:rsidR="003D7107" w:rsidRPr="0095538D" w:rsidRDefault="003D7107" w:rsidP="006F0C9C">
            <w:pPr>
              <w:rPr>
                <w:b/>
              </w:rPr>
            </w:pPr>
            <w:r w:rsidRPr="0095538D">
              <w:rPr>
                <w:b/>
              </w:rPr>
              <w:t>14</w:t>
            </w:r>
          </w:p>
        </w:tc>
        <w:tc>
          <w:tcPr>
            <w:tcW w:w="14676" w:type="dxa"/>
            <w:shd w:val="clear" w:color="auto" w:fill="auto"/>
          </w:tcPr>
          <w:p w14:paraId="6D669D27" w14:textId="77777777" w:rsidR="003D7107" w:rsidRPr="00EE2E0D" w:rsidRDefault="003D7107" w:rsidP="006F0C9C">
            <w:r>
              <w:t>Check unit bypass valve for proper work</w:t>
            </w:r>
          </w:p>
        </w:tc>
      </w:tr>
    </w:tbl>
    <w:p w14:paraId="0713701F" w14:textId="77777777" w:rsidR="003D7107" w:rsidRDefault="003D7107" w:rsidP="003D7107">
      <w:pPr>
        <w:jc w:val="right"/>
        <w:rPr>
          <w:b/>
        </w:rPr>
      </w:pPr>
    </w:p>
    <w:p w14:paraId="0FC11541" w14:textId="77777777" w:rsidR="003D7107" w:rsidRDefault="003D7107" w:rsidP="003D7107">
      <w:pPr>
        <w:jc w:val="right"/>
        <w:rPr>
          <w:b/>
        </w:rPr>
      </w:pPr>
    </w:p>
    <w:p w14:paraId="7D5916BB" w14:textId="77777777" w:rsidR="003D7107" w:rsidRDefault="003D7107" w:rsidP="003D7107">
      <w:pPr>
        <w:tabs>
          <w:tab w:val="left" w:pos="1875"/>
        </w:tabs>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289"/>
      </w:tblGrid>
      <w:tr w:rsidR="003D7107" w:rsidRPr="0054614A" w14:paraId="287CFA9F" w14:textId="77777777" w:rsidTr="006F0C9C">
        <w:tc>
          <w:tcPr>
            <w:tcW w:w="675" w:type="dxa"/>
            <w:shd w:val="clear" w:color="auto" w:fill="auto"/>
          </w:tcPr>
          <w:p w14:paraId="5DCA0602" w14:textId="77777777" w:rsidR="003D7107" w:rsidRPr="0054614A" w:rsidRDefault="003D7107" w:rsidP="006F0C9C">
            <w:pPr>
              <w:rPr>
                <w:b/>
              </w:rPr>
            </w:pPr>
            <w:r w:rsidRPr="0054614A">
              <w:rPr>
                <w:b/>
              </w:rPr>
              <w:t>I</w:t>
            </w:r>
          </w:p>
        </w:tc>
        <w:tc>
          <w:tcPr>
            <w:tcW w:w="14676" w:type="dxa"/>
            <w:shd w:val="clear" w:color="auto" w:fill="auto"/>
          </w:tcPr>
          <w:p w14:paraId="2A556128" w14:textId="77777777" w:rsidR="003D7107" w:rsidRPr="0054614A" w:rsidRDefault="003D7107" w:rsidP="006F0C9C">
            <w:pPr>
              <w:rPr>
                <w:b/>
              </w:rPr>
            </w:pPr>
            <w:r w:rsidRPr="0054614A">
              <w:rPr>
                <w:b/>
              </w:rPr>
              <w:t>Fresh Air Supply Fan Check List</w:t>
            </w:r>
          </w:p>
        </w:tc>
      </w:tr>
      <w:tr w:rsidR="003D7107" w:rsidRPr="0054614A" w14:paraId="51320611" w14:textId="77777777" w:rsidTr="006F0C9C">
        <w:tc>
          <w:tcPr>
            <w:tcW w:w="675" w:type="dxa"/>
            <w:shd w:val="clear" w:color="auto" w:fill="auto"/>
          </w:tcPr>
          <w:p w14:paraId="5DA77D5A" w14:textId="77777777" w:rsidR="003D7107" w:rsidRPr="0054614A" w:rsidRDefault="003D7107" w:rsidP="006F0C9C">
            <w:pPr>
              <w:rPr>
                <w:b/>
              </w:rPr>
            </w:pPr>
            <w:r w:rsidRPr="0054614A">
              <w:rPr>
                <w:b/>
              </w:rPr>
              <w:t>1</w:t>
            </w:r>
          </w:p>
        </w:tc>
        <w:tc>
          <w:tcPr>
            <w:tcW w:w="14676" w:type="dxa"/>
            <w:shd w:val="clear" w:color="auto" w:fill="auto"/>
          </w:tcPr>
          <w:p w14:paraId="7D80CC7E" w14:textId="77777777" w:rsidR="003D7107" w:rsidRPr="003E5A64" w:rsidRDefault="003D7107" w:rsidP="006F0C9C">
            <w:r>
              <w:t>Check</w:t>
            </w:r>
            <w:r>
              <w:rPr>
                <w:b/>
              </w:rPr>
              <w:t xml:space="preserve"> </w:t>
            </w:r>
            <w:r>
              <w:t>bearing’s noise of supply fan motor</w:t>
            </w:r>
          </w:p>
        </w:tc>
      </w:tr>
      <w:tr w:rsidR="003D7107" w:rsidRPr="0054614A" w14:paraId="5A18C145" w14:textId="77777777" w:rsidTr="006F0C9C">
        <w:tc>
          <w:tcPr>
            <w:tcW w:w="675" w:type="dxa"/>
            <w:shd w:val="clear" w:color="auto" w:fill="auto"/>
          </w:tcPr>
          <w:p w14:paraId="071FA39B" w14:textId="77777777" w:rsidR="003D7107" w:rsidRPr="0054614A" w:rsidRDefault="003D7107" w:rsidP="006F0C9C">
            <w:pPr>
              <w:rPr>
                <w:b/>
              </w:rPr>
            </w:pPr>
            <w:r w:rsidRPr="0054614A">
              <w:rPr>
                <w:b/>
              </w:rPr>
              <w:t>2</w:t>
            </w:r>
          </w:p>
        </w:tc>
        <w:tc>
          <w:tcPr>
            <w:tcW w:w="14676" w:type="dxa"/>
            <w:shd w:val="clear" w:color="auto" w:fill="auto"/>
          </w:tcPr>
          <w:p w14:paraId="63D41439" w14:textId="77777777" w:rsidR="003D7107" w:rsidRPr="003E5A64" w:rsidRDefault="003D7107" w:rsidP="006F0C9C">
            <w:r>
              <w:t>Check fan blade for proper work, if it exist</w:t>
            </w:r>
          </w:p>
        </w:tc>
      </w:tr>
      <w:tr w:rsidR="003D7107" w:rsidRPr="0054614A" w14:paraId="18194941" w14:textId="77777777" w:rsidTr="006F0C9C">
        <w:tc>
          <w:tcPr>
            <w:tcW w:w="675" w:type="dxa"/>
            <w:shd w:val="clear" w:color="auto" w:fill="auto"/>
          </w:tcPr>
          <w:p w14:paraId="02BB69DC" w14:textId="77777777" w:rsidR="003D7107" w:rsidRPr="0054614A" w:rsidRDefault="003D7107" w:rsidP="006F0C9C">
            <w:pPr>
              <w:rPr>
                <w:b/>
              </w:rPr>
            </w:pPr>
            <w:r w:rsidRPr="0054614A">
              <w:rPr>
                <w:b/>
              </w:rPr>
              <w:t>3</w:t>
            </w:r>
          </w:p>
        </w:tc>
        <w:tc>
          <w:tcPr>
            <w:tcW w:w="14676" w:type="dxa"/>
            <w:shd w:val="clear" w:color="auto" w:fill="auto"/>
          </w:tcPr>
          <w:p w14:paraId="6AD8BEB6" w14:textId="77777777" w:rsidR="003D7107" w:rsidRPr="003E5A64" w:rsidRDefault="003D7107" w:rsidP="006F0C9C">
            <w:r>
              <w:t>Check air supply</w:t>
            </w:r>
          </w:p>
        </w:tc>
      </w:tr>
      <w:tr w:rsidR="003D7107" w:rsidRPr="0054614A" w14:paraId="77605736" w14:textId="77777777" w:rsidTr="006F0C9C">
        <w:tc>
          <w:tcPr>
            <w:tcW w:w="675" w:type="dxa"/>
            <w:shd w:val="clear" w:color="auto" w:fill="auto"/>
          </w:tcPr>
          <w:p w14:paraId="1D1BF3D8" w14:textId="77777777" w:rsidR="003D7107" w:rsidRPr="0054614A" w:rsidRDefault="003D7107" w:rsidP="006F0C9C">
            <w:pPr>
              <w:rPr>
                <w:b/>
              </w:rPr>
            </w:pPr>
            <w:r w:rsidRPr="0054614A">
              <w:rPr>
                <w:b/>
              </w:rPr>
              <w:t>4</w:t>
            </w:r>
          </w:p>
        </w:tc>
        <w:tc>
          <w:tcPr>
            <w:tcW w:w="14676" w:type="dxa"/>
            <w:shd w:val="clear" w:color="auto" w:fill="auto"/>
          </w:tcPr>
          <w:p w14:paraId="546665E8" w14:textId="77777777" w:rsidR="003D7107" w:rsidRPr="003E5A64" w:rsidRDefault="003D7107" w:rsidP="006F0C9C">
            <w:r>
              <w:t>Check air duct for any damage</w:t>
            </w:r>
          </w:p>
        </w:tc>
      </w:tr>
      <w:tr w:rsidR="003D7107" w:rsidRPr="0054614A" w14:paraId="77A394D8" w14:textId="77777777" w:rsidTr="006F0C9C">
        <w:tc>
          <w:tcPr>
            <w:tcW w:w="675" w:type="dxa"/>
            <w:shd w:val="clear" w:color="auto" w:fill="auto"/>
          </w:tcPr>
          <w:p w14:paraId="45FE9BF7" w14:textId="77777777" w:rsidR="003D7107" w:rsidRPr="0054614A" w:rsidRDefault="003D7107" w:rsidP="006F0C9C">
            <w:pPr>
              <w:rPr>
                <w:b/>
              </w:rPr>
            </w:pPr>
            <w:r w:rsidRPr="0054614A">
              <w:rPr>
                <w:b/>
              </w:rPr>
              <w:t>5</w:t>
            </w:r>
          </w:p>
        </w:tc>
        <w:tc>
          <w:tcPr>
            <w:tcW w:w="14676" w:type="dxa"/>
            <w:shd w:val="clear" w:color="auto" w:fill="auto"/>
          </w:tcPr>
          <w:p w14:paraId="53B23B8E" w14:textId="77777777" w:rsidR="003D7107" w:rsidRPr="003E5A64" w:rsidRDefault="003D7107" w:rsidP="006F0C9C">
            <w:r>
              <w:t>Check air inlet and clean if needed</w:t>
            </w:r>
          </w:p>
        </w:tc>
      </w:tr>
      <w:tr w:rsidR="003D7107" w:rsidRPr="0054614A" w14:paraId="5DA49190" w14:textId="77777777" w:rsidTr="006F0C9C">
        <w:tc>
          <w:tcPr>
            <w:tcW w:w="675" w:type="dxa"/>
            <w:shd w:val="clear" w:color="auto" w:fill="auto"/>
          </w:tcPr>
          <w:p w14:paraId="59920FA3" w14:textId="77777777" w:rsidR="003D7107" w:rsidRPr="0054614A" w:rsidRDefault="003D7107" w:rsidP="006F0C9C">
            <w:pPr>
              <w:rPr>
                <w:b/>
              </w:rPr>
            </w:pPr>
            <w:r w:rsidRPr="0054614A">
              <w:rPr>
                <w:b/>
              </w:rPr>
              <w:t>6</w:t>
            </w:r>
          </w:p>
        </w:tc>
        <w:tc>
          <w:tcPr>
            <w:tcW w:w="14676" w:type="dxa"/>
            <w:shd w:val="clear" w:color="auto" w:fill="auto"/>
          </w:tcPr>
          <w:p w14:paraId="536ED314" w14:textId="77777777" w:rsidR="003D7107" w:rsidRPr="003E5A64" w:rsidRDefault="003D7107" w:rsidP="006F0C9C">
            <w:r>
              <w:t>Clean blower for proper work, if it exist</w:t>
            </w:r>
          </w:p>
        </w:tc>
      </w:tr>
      <w:tr w:rsidR="003D7107" w:rsidRPr="0054614A" w14:paraId="092ED360" w14:textId="77777777" w:rsidTr="006F0C9C">
        <w:tc>
          <w:tcPr>
            <w:tcW w:w="675" w:type="dxa"/>
            <w:shd w:val="clear" w:color="auto" w:fill="auto"/>
          </w:tcPr>
          <w:p w14:paraId="0D711F5A" w14:textId="77777777" w:rsidR="003D7107" w:rsidRPr="0054614A" w:rsidRDefault="003D7107" w:rsidP="006F0C9C">
            <w:pPr>
              <w:rPr>
                <w:b/>
              </w:rPr>
            </w:pPr>
            <w:r w:rsidRPr="0054614A">
              <w:rPr>
                <w:b/>
              </w:rPr>
              <w:t>7</w:t>
            </w:r>
          </w:p>
        </w:tc>
        <w:tc>
          <w:tcPr>
            <w:tcW w:w="14676" w:type="dxa"/>
            <w:shd w:val="clear" w:color="auto" w:fill="auto"/>
          </w:tcPr>
          <w:p w14:paraId="47CC7199" w14:textId="77777777" w:rsidR="003D7107" w:rsidRPr="003E5A64" w:rsidRDefault="003D7107" w:rsidP="006F0C9C">
            <w:r>
              <w:t>Check electrical loose connection</w:t>
            </w:r>
          </w:p>
        </w:tc>
      </w:tr>
      <w:tr w:rsidR="003D7107" w:rsidRPr="0054614A" w14:paraId="10E35EE0" w14:textId="77777777" w:rsidTr="006F0C9C">
        <w:tc>
          <w:tcPr>
            <w:tcW w:w="675" w:type="dxa"/>
            <w:shd w:val="clear" w:color="auto" w:fill="auto"/>
          </w:tcPr>
          <w:p w14:paraId="646FC6B7" w14:textId="77777777" w:rsidR="003D7107" w:rsidRPr="0054614A" w:rsidRDefault="003D7107" w:rsidP="006F0C9C">
            <w:pPr>
              <w:rPr>
                <w:b/>
              </w:rPr>
            </w:pPr>
            <w:r w:rsidRPr="0054614A">
              <w:rPr>
                <w:b/>
              </w:rPr>
              <w:t>8</w:t>
            </w:r>
          </w:p>
        </w:tc>
        <w:tc>
          <w:tcPr>
            <w:tcW w:w="14676" w:type="dxa"/>
            <w:shd w:val="clear" w:color="auto" w:fill="auto"/>
          </w:tcPr>
          <w:p w14:paraId="2F274734" w14:textId="77777777" w:rsidR="003D7107" w:rsidRPr="003E5A64" w:rsidRDefault="003D7107" w:rsidP="006F0C9C">
            <w:r>
              <w:t>Clean supply fan unit</w:t>
            </w:r>
          </w:p>
        </w:tc>
      </w:tr>
    </w:tbl>
    <w:p w14:paraId="7DBB67B3" w14:textId="77777777" w:rsidR="003D7107" w:rsidRDefault="003D7107" w:rsidP="003D7107">
      <w:pPr>
        <w:rPr>
          <w:b/>
        </w:rPr>
      </w:pPr>
    </w:p>
    <w:p w14:paraId="1986444D" w14:textId="77777777" w:rsidR="003D7107" w:rsidRDefault="003D7107" w:rsidP="003D7107">
      <w:pPr>
        <w:rPr>
          <w:b/>
        </w:rPr>
      </w:pPr>
    </w:p>
    <w:p w14:paraId="4EF704A1" w14:textId="77777777" w:rsidR="003D7107" w:rsidRDefault="003D7107" w:rsidP="003D71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289"/>
      </w:tblGrid>
      <w:tr w:rsidR="003D7107" w:rsidRPr="0054614A" w14:paraId="7FBAFED3" w14:textId="77777777" w:rsidTr="006F0C9C">
        <w:tc>
          <w:tcPr>
            <w:tcW w:w="675" w:type="dxa"/>
            <w:shd w:val="clear" w:color="auto" w:fill="auto"/>
          </w:tcPr>
          <w:p w14:paraId="75797957" w14:textId="77777777" w:rsidR="003D7107" w:rsidRPr="0054614A" w:rsidRDefault="003D7107" w:rsidP="006F0C9C">
            <w:pPr>
              <w:rPr>
                <w:b/>
              </w:rPr>
            </w:pPr>
            <w:r w:rsidRPr="0054614A">
              <w:rPr>
                <w:b/>
              </w:rPr>
              <w:t>J</w:t>
            </w:r>
          </w:p>
        </w:tc>
        <w:tc>
          <w:tcPr>
            <w:tcW w:w="14676" w:type="dxa"/>
            <w:shd w:val="clear" w:color="auto" w:fill="auto"/>
          </w:tcPr>
          <w:p w14:paraId="5030EB2D" w14:textId="77777777" w:rsidR="003D7107" w:rsidRPr="0054614A" w:rsidRDefault="003D7107" w:rsidP="006F0C9C">
            <w:pPr>
              <w:rPr>
                <w:b/>
              </w:rPr>
            </w:pPr>
            <w:r w:rsidRPr="0054614A">
              <w:rPr>
                <w:b/>
              </w:rPr>
              <w:t>Air Exhaust Fan Check List</w:t>
            </w:r>
          </w:p>
        </w:tc>
      </w:tr>
      <w:tr w:rsidR="003D7107" w:rsidRPr="0054614A" w14:paraId="32E98439" w14:textId="77777777" w:rsidTr="006F0C9C">
        <w:tc>
          <w:tcPr>
            <w:tcW w:w="675" w:type="dxa"/>
            <w:shd w:val="clear" w:color="auto" w:fill="auto"/>
          </w:tcPr>
          <w:p w14:paraId="43CEF0EB" w14:textId="77777777" w:rsidR="003D7107" w:rsidRPr="0054614A" w:rsidRDefault="003D7107" w:rsidP="006F0C9C">
            <w:pPr>
              <w:rPr>
                <w:b/>
              </w:rPr>
            </w:pPr>
            <w:r w:rsidRPr="0054614A">
              <w:rPr>
                <w:b/>
              </w:rPr>
              <w:t>1</w:t>
            </w:r>
          </w:p>
        </w:tc>
        <w:tc>
          <w:tcPr>
            <w:tcW w:w="14676" w:type="dxa"/>
            <w:shd w:val="clear" w:color="auto" w:fill="auto"/>
          </w:tcPr>
          <w:p w14:paraId="74FD4268" w14:textId="77777777" w:rsidR="003D7107" w:rsidRPr="00EC6411" w:rsidRDefault="003D7107" w:rsidP="006F0C9C">
            <w:r>
              <w:t>Check bearing’s noise of supply fan motor</w:t>
            </w:r>
          </w:p>
        </w:tc>
      </w:tr>
      <w:tr w:rsidR="003D7107" w:rsidRPr="0054614A" w14:paraId="20AD8F79" w14:textId="77777777" w:rsidTr="006F0C9C">
        <w:tc>
          <w:tcPr>
            <w:tcW w:w="675" w:type="dxa"/>
            <w:shd w:val="clear" w:color="auto" w:fill="auto"/>
          </w:tcPr>
          <w:p w14:paraId="43823CAC" w14:textId="77777777" w:rsidR="003D7107" w:rsidRPr="0054614A" w:rsidRDefault="003D7107" w:rsidP="006F0C9C">
            <w:pPr>
              <w:rPr>
                <w:b/>
              </w:rPr>
            </w:pPr>
            <w:r w:rsidRPr="0054614A">
              <w:rPr>
                <w:b/>
              </w:rPr>
              <w:t>2</w:t>
            </w:r>
          </w:p>
        </w:tc>
        <w:tc>
          <w:tcPr>
            <w:tcW w:w="14676" w:type="dxa"/>
            <w:shd w:val="clear" w:color="auto" w:fill="auto"/>
          </w:tcPr>
          <w:p w14:paraId="765E74A3" w14:textId="77777777" w:rsidR="003D7107" w:rsidRPr="00B40905" w:rsidRDefault="003D7107" w:rsidP="006F0C9C">
            <w:r>
              <w:t>Check fan blade for proper work, if it exists.</w:t>
            </w:r>
          </w:p>
        </w:tc>
      </w:tr>
      <w:tr w:rsidR="003D7107" w:rsidRPr="0054614A" w14:paraId="0AE3EF50" w14:textId="77777777" w:rsidTr="006F0C9C">
        <w:tc>
          <w:tcPr>
            <w:tcW w:w="675" w:type="dxa"/>
            <w:shd w:val="clear" w:color="auto" w:fill="auto"/>
          </w:tcPr>
          <w:p w14:paraId="3D65CAFB" w14:textId="77777777" w:rsidR="003D7107" w:rsidRPr="0054614A" w:rsidRDefault="003D7107" w:rsidP="006F0C9C">
            <w:pPr>
              <w:rPr>
                <w:b/>
              </w:rPr>
            </w:pPr>
            <w:r w:rsidRPr="0054614A">
              <w:rPr>
                <w:b/>
              </w:rPr>
              <w:t>3</w:t>
            </w:r>
          </w:p>
        </w:tc>
        <w:tc>
          <w:tcPr>
            <w:tcW w:w="14676" w:type="dxa"/>
            <w:shd w:val="clear" w:color="auto" w:fill="auto"/>
          </w:tcPr>
          <w:p w14:paraId="0528D79A" w14:textId="77777777" w:rsidR="003D7107" w:rsidRPr="00B40905" w:rsidRDefault="003D7107" w:rsidP="006F0C9C">
            <w:r>
              <w:t>Check air supply</w:t>
            </w:r>
          </w:p>
        </w:tc>
      </w:tr>
      <w:tr w:rsidR="003D7107" w:rsidRPr="0054614A" w14:paraId="7BCEEA95" w14:textId="77777777" w:rsidTr="006F0C9C">
        <w:tc>
          <w:tcPr>
            <w:tcW w:w="675" w:type="dxa"/>
            <w:shd w:val="clear" w:color="auto" w:fill="auto"/>
          </w:tcPr>
          <w:p w14:paraId="656084A9" w14:textId="77777777" w:rsidR="003D7107" w:rsidRPr="0054614A" w:rsidRDefault="003D7107" w:rsidP="006F0C9C">
            <w:pPr>
              <w:rPr>
                <w:b/>
              </w:rPr>
            </w:pPr>
            <w:r w:rsidRPr="0054614A">
              <w:rPr>
                <w:b/>
              </w:rPr>
              <w:t>4</w:t>
            </w:r>
          </w:p>
        </w:tc>
        <w:tc>
          <w:tcPr>
            <w:tcW w:w="14676" w:type="dxa"/>
            <w:shd w:val="clear" w:color="auto" w:fill="auto"/>
          </w:tcPr>
          <w:p w14:paraId="42CE34DD" w14:textId="77777777" w:rsidR="003D7107" w:rsidRPr="00B40905" w:rsidRDefault="003D7107" w:rsidP="006F0C9C">
            <w:r>
              <w:t>Check air duct for any damage</w:t>
            </w:r>
          </w:p>
        </w:tc>
      </w:tr>
      <w:tr w:rsidR="003D7107" w:rsidRPr="0054614A" w14:paraId="481BDF3B" w14:textId="77777777" w:rsidTr="006F0C9C">
        <w:tc>
          <w:tcPr>
            <w:tcW w:w="675" w:type="dxa"/>
            <w:shd w:val="clear" w:color="auto" w:fill="auto"/>
          </w:tcPr>
          <w:p w14:paraId="4C0A5056" w14:textId="77777777" w:rsidR="003D7107" w:rsidRPr="0054614A" w:rsidRDefault="003D7107" w:rsidP="006F0C9C">
            <w:pPr>
              <w:rPr>
                <w:b/>
              </w:rPr>
            </w:pPr>
            <w:r w:rsidRPr="0054614A">
              <w:rPr>
                <w:b/>
              </w:rPr>
              <w:t>5</w:t>
            </w:r>
          </w:p>
        </w:tc>
        <w:tc>
          <w:tcPr>
            <w:tcW w:w="14676" w:type="dxa"/>
            <w:shd w:val="clear" w:color="auto" w:fill="auto"/>
          </w:tcPr>
          <w:p w14:paraId="42B8D6F9" w14:textId="77777777" w:rsidR="003D7107" w:rsidRPr="00B40905" w:rsidRDefault="003D7107" w:rsidP="006F0C9C">
            <w:r>
              <w:t>Check air inlet and clean if needed</w:t>
            </w:r>
          </w:p>
        </w:tc>
      </w:tr>
      <w:tr w:rsidR="003D7107" w:rsidRPr="0054614A" w14:paraId="03C63C8E" w14:textId="77777777" w:rsidTr="006F0C9C">
        <w:tc>
          <w:tcPr>
            <w:tcW w:w="675" w:type="dxa"/>
            <w:shd w:val="clear" w:color="auto" w:fill="auto"/>
          </w:tcPr>
          <w:p w14:paraId="704FACED" w14:textId="77777777" w:rsidR="003D7107" w:rsidRPr="0054614A" w:rsidRDefault="003D7107" w:rsidP="006F0C9C">
            <w:pPr>
              <w:rPr>
                <w:b/>
              </w:rPr>
            </w:pPr>
            <w:r w:rsidRPr="0054614A">
              <w:rPr>
                <w:b/>
              </w:rPr>
              <w:t>6</w:t>
            </w:r>
          </w:p>
        </w:tc>
        <w:tc>
          <w:tcPr>
            <w:tcW w:w="14676" w:type="dxa"/>
            <w:shd w:val="clear" w:color="auto" w:fill="auto"/>
          </w:tcPr>
          <w:p w14:paraId="3BA9FFC7" w14:textId="77777777" w:rsidR="003D7107" w:rsidRPr="00B40905" w:rsidRDefault="003D7107" w:rsidP="006F0C9C">
            <w:r>
              <w:t>Clean blower for proper work, it exists.</w:t>
            </w:r>
          </w:p>
        </w:tc>
      </w:tr>
      <w:tr w:rsidR="003D7107" w:rsidRPr="0054614A" w14:paraId="75F7A4FA" w14:textId="77777777" w:rsidTr="006F0C9C">
        <w:tc>
          <w:tcPr>
            <w:tcW w:w="675" w:type="dxa"/>
            <w:shd w:val="clear" w:color="auto" w:fill="auto"/>
          </w:tcPr>
          <w:p w14:paraId="670DBD18" w14:textId="77777777" w:rsidR="003D7107" w:rsidRPr="0054614A" w:rsidRDefault="003D7107" w:rsidP="006F0C9C">
            <w:pPr>
              <w:rPr>
                <w:b/>
              </w:rPr>
            </w:pPr>
            <w:r w:rsidRPr="0054614A">
              <w:rPr>
                <w:b/>
              </w:rPr>
              <w:t>7</w:t>
            </w:r>
          </w:p>
        </w:tc>
        <w:tc>
          <w:tcPr>
            <w:tcW w:w="14676" w:type="dxa"/>
            <w:shd w:val="clear" w:color="auto" w:fill="auto"/>
          </w:tcPr>
          <w:p w14:paraId="151C33B0" w14:textId="77777777" w:rsidR="003D7107" w:rsidRPr="00B40905" w:rsidRDefault="003D7107" w:rsidP="006F0C9C">
            <w:r>
              <w:t>Check electrical loose connection</w:t>
            </w:r>
          </w:p>
        </w:tc>
      </w:tr>
      <w:tr w:rsidR="003D7107" w:rsidRPr="0054614A" w14:paraId="230F1C22" w14:textId="77777777" w:rsidTr="006F0C9C">
        <w:tc>
          <w:tcPr>
            <w:tcW w:w="675" w:type="dxa"/>
            <w:shd w:val="clear" w:color="auto" w:fill="auto"/>
          </w:tcPr>
          <w:p w14:paraId="3880F3F2" w14:textId="77777777" w:rsidR="003D7107" w:rsidRPr="0054614A" w:rsidRDefault="003D7107" w:rsidP="006F0C9C">
            <w:pPr>
              <w:rPr>
                <w:b/>
              </w:rPr>
            </w:pPr>
            <w:r w:rsidRPr="0054614A">
              <w:rPr>
                <w:b/>
              </w:rPr>
              <w:t>8</w:t>
            </w:r>
          </w:p>
        </w:tc>
        <w:tc>
          <w:tcPr>
            <w:tcW w:w="14676" w:type="dxa"/>
            <w:shd w:val="clear" w:color="auto" w:fill="auto"/>
          </w:tcPr>
          <w:p w14:paraId="461B5EC2" w14:textId="77777777" w:rsidR="003D7107" w:rsidRPr="00B40905" w:rsidRDefault="003D7107" w:rsidP="006F0C9C">
            <w:r>
              <w:t>Clean exhaust fan unit.</w:t>
            </w:r>
          </w:p>
        </w:tc>
      </w:tr>
      <w:tr w:rsidR="003D7107" w:rsidRPr="0054614A" w14:paraId="6097E9BE" w14:textId="77777777" w:rsidTr="006F0C9C">
        <w:tc>
          <w:tcPr>
            <w:tcW w:w="675" w:type="dxa"/>
            <w:shd w:val="clear" w:color="auto" w:fill="auto"/>
          </w:tcPr>
          <w:p w14:paraId="15B70E29" w14:textId="77777777" w:rsidR="003D7107" w:rsidRPr="0054614A" w:rsidRDefault="003D7107" w:rsidP="006F0C9C">
            <w:pPr>
              <w:rPr>
                <w:b/>
              </w:rPr>
            </w:pPr>
            <w:r w:rsidRPr="0054614A">
              <w:rPr>
                <w:b/>
              </w:rPr>
              <w:t>9</w:t>
            </w:r>
          </w:p>
        </w:tc>
        <w:tc>
          <w:tcPr>
            <w:tcW w:w="14676" w:type="dxa"/>
            <w:shd w:val="clear" w:color="auto" w:fill="auto"/>
          </w:tcPr>
          <w:p w14:paraId="2AA6EB26" w14:textId="77777777" w:rsidR="003D7107" w:rsidRPr="0054614A" w:rsidRDefault="003D7107" w:rsidP="006F0C9C">
            <w:pPr>
              <w:rPr>
                <w:b/>
              </w:rPr>
            </w:pPr>
          </w:p>
        </w:tc>
      </w:tr>
    </w:tbl>
    <w:p w14:paraId="3EEF0F2A" w14:textId="77777777" w:rsidR="003D7107" w:rsidRDefault="003D7107" w:rsidP="003D7107">
      <w:pPr>
        <w:rPr>
          <w:b/>
        </w:rPr>
      </w:pPr>
    </w:p>
    <w:p w14:paraId="7425A2BC" w14:textId="77777777" w:rsidR="003D7107" w:rsidRDefault="003D7107" w:rsidP="003D7107">
      <w:pPr>
        <w:rPr>
          <w:b/>
        </w:rPr>
      </w:pPr>
    </w:p>
    <w:p w14:paraId="62E0F663" w14:textId="77777777" w:rsidR="003D7107" w:rsidRDefault="003D7107" w:rsidP="003D7107">
      <w:pPr>
        <w:rPr>
          <w:b/>
        </w:rPr>
      </w:pPr>
    </w:p>
    <w:p w14:paraId="6B5929F9" w14:textId="77777777" w:rsidR="003D7107" w:rsidRDefault="003D7107" w:rsidP="003D7107">
      <w:pPr>
        <w:rPr>
          <w:b/>
        </w:rPr>
      </w:pPr>
    </w:p>
    <w:p w14:paraId="56AC38E1" w14:textId="77777777" w:rsidR="003D7107" w:rsidRDefault="003D7107" w:rsidP="003D7107">
      <w:pPr>
        <w:rPr>
          <w:b/>
        </w:rPr>
      </w:pPr>
      <w:r>
        <w:rPr>
          <w:b/>
        </w:rPr>
        <w:t>PREVENTATIVE MAINTENANCE CHECKLIST</w:t>
      </w:r>
    </w:p>
    <w:p w14:paraId="280F00A8" w14:textId="77777777" w:rsidR="003D7107" w:rsidRDefault="003D7107" w:rsidP="003D7107">
      <w:pPr>
        <w:rPr>
          <w:b/>
        </w:rPr>
      </w:pPr>
    </w:p>
    <w:p w14:paraId="6298FC9A" w14:textId="77777777" w:rsidR="003D7107" w:rsidRDefault="003D7107" w:rsidP="003D7107">
      <w:pPr>
        <w:rPr>
          <w:b/>
        </w:rPr>
      </w:pPr>
      <w:r>
        <w:rPr>
          <w:b/>
        </w:rPr>
        <w:t>Property Address:</w:t>
      </w:r>
    </w:p>
    <w:p w14:paraId="221F9C67" w14:textId="77777777" w:rsidR="003D7107" w:rsidRDefault="003D7107" w:rsidP="003D7107">
      <w:pPr>
        <w:rPr>
          <w:b/>
        </w:rPr>
      </w:pPr>
      <w:r>
        <w:rPr>
          <w:b/>
        </w:rPr>
        <w:t>PMI done date:</w:t>
      </w:r>
    </w:p>
    <w:p w14:paraId="31BFE9F2" w14:textId="77777777" w:rsidR="003D7107" w:rsidRDefault="003D7107" w:rsidP="003D7107">
      <w:pPr>
        <w:rPr>
          <w:b/>
        </w:rPr>
      </w:pPr>
      <w:r>
        <w:rPr>
          <w:b/>
        </w:rPr>
        <w:t>Physical Asset:</w:t>
      </w:r>
    </w:p>
    <w:p w14:paraId="2A7EAA2E" w14:textId="77777777" w:rsidR="003D7107" w:rsidRDefault="003D7107" w:rsidP="003D71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788"/>
        <w:gridCol w:w="1116"/>
        <w:gridCol w:w="1222"/>
        <w:gridCol w:w="1222"/>
        <w:gridCol w:w="1992"/>
      </w:tblGrid>
      <w:tr w:rsidR="003D7107" w:rsidRPr="001C33EA" w14:paraId="11DA2777" w14:textId="77777777" w:rsidTr="006F0C9C">
        <w:tc>
          <w:tcPr>
            <w:tcW w:w="675" w:type="dxa"/>
            <w:shd w:val="clear" w:color="auto" w:fill="auto"/>
          </w:tcPr>
          <w:p w14:paraId="58536234" w14:textId="77777777" w:rsidR="003D7107" w:rsidRPr="001C33EA" w:rsidRDefault="003D7107" w:rsidP="006F0C9C">
            <w:pPr>
              <w:rPr>
                <w:b/>
              </w:rPr>
            </w:pPr>
            <w:r w:rsidRPr="001C33EA">
              <w:rPr>
                <w:b/>
              </w:rPr>
              <w:t>#</w:t>
            </w:r>
          </w:p>
        </w:tc>
        <w:tc>
          <w:tcPr>
            <w:tcW w:w="7371" w:type="dxa"/>
            <w:shd w:val="clear" w:color="auto" w:fill="auto"/>
          </w:tcPr>
          <w:p w14:paraId="11EB4746" w14:textId="77777777" w:rsidR="003D7107" w:rsidRPr="001C33EA" w:rsidRDefault="003D7107" w:rsidP="006F0C9C">
            <w:pPr>
              <w:rPr>
                <w:b/>
              </w:rPr>
            </w:pPr>
            <w:r w:rsidRPr="001C33EA">
              <w:rPr>
                <w:b/>
              </w:rPr>
              <w:t>Check Points</w:t>
            </w:r>
          </w:p>
        </w:tc>
        <w:tc>
          <w:tcPr>
            <w:tcW w:w="1276" w:type="dxa"/>
            <w:shd w:val="clear" w:color="auto" w:fill="auto"/>
          </w:tcPr>
          <w:p w14:paraId="0A1A0EDE" w14:textId="77777777" w:rsidR="003D7107" w:rsidRPr="001C33EA" w:rsidRDefault="003D7107" w:rsidP="006F0C9C">
            <w:pPr>
              <w:rPr>
                <w:b/>
              </w:rPr>
            </w:pPr>
            <w:r w:rsidRPr="001C33EA">
              <w:rPr>
                <w:b/>
              </w:rPr>
              <w:t>Monthly</w:t>
            </w:r>
          </w:p>
        </w:tc>
        <w:tc>
          <w:tcPr>
            <w:tcW w:w="1418" w:type="dxa"/>
            <w:shd w:val="clear" w:color="auto" w:fill="auto"/>
          </w:tcPr>
          <w:p w14:paraId="24B9043C" w14:textId="77777777" w:rsidR="003D7107" w:rsidRPr="001C33EA" w:rsidRDefault="003D7107" w:rsidP="006F0C9C">
            <w:pPr>
              <w:rPr>
                <w:b/>
              </w:rPr>
            </w:pPr>
            <w:r w:rsidRPr="001C33EA">
              <w:rPr>
                <w:b/>
              </w:rPr>
              <w:t>Semi Annually</w:t>
            </w:r>
          </w:p>
        </w:tc>
        <w:tc>
          <w:tcPr>
            <w:tcW w:w="1417" w:type="dxa"/>
            <w:shd w:val="clear" w:color="auto" w:fill="auto"/>
          </w:tcPr>
          <w:p w14:paraId="68E4445E" w14:textId="77777777" w:rsidR="003D7107" w:rsidRPr="001C33EA" w:rsidRDefault="003D7107" w:rsidP="006F0C9C">
            <w:pPr>
              <w:rPr>
                <w:b/>
              </w:rPr>
            </w:pPr>
            <w:r w:rsidRPr="001C33EA">
              <w:rPr>
                <w:b/>
              </w:rPr>
              <w:t>Annually</w:t>
            </w:r>
          </w:p>
        </w:tc>
        <w:tc>
          <w:tcPr>
            <w:tcW w:w="3119" w:type="dxa"/>
            <w:shd w:val="clear" w:color="auto" w:fill="auto"/>
          </w:tcPr>
          <w:p w14:paraId="181FAA6F" w14:textId="77777777" w:rsidR="003D7107" w:rsidRPr="001C33EA" w:rsidRDefault="003D7107" w:rsidP="006F0C9C">
            <w:pPr>
              <w:rPr>
                <w:b/>
              </w:rPr>
            </w:pPr>
            <w:r w:rsidRPr="001C33EA">
              <w:rPr>
                <w:b/>
              </w:rPr>
              <w:t>Remarks</w:t>
            </w:r>
          </w:p>
        </w:tc>
      </w:tr>
      <w:tr w:rsidR="003D7107" w:rsidRPr="001C33EA" w14:paraId="0B49F38B" w14:textId="77777777" w:rsidTr="006F0C9C">
        <w:tc>
          <w:tcPr>
            <w:tcW w:w="675" w:type="dxa"/>
            <w:shd w:val="clear" w:color="auto" w:fill="auto"/>
          </w:tcPr>
          <w:p w14:paraId="7928AA1D" w14:textId="77777777" w:rsidR="003D7107" w:rsidRPr="001C33EA" w:rsidRDefault="003D7107" w:rsidP="006F0C9C">
            <w:pPr>
              <w:rPr>
                <w:b/>
              </w:rPr>
            </w:pPr>
          </w:p>
        </w:tc>
        <w:tc>
          <w:tcPr>
            <w:tcW w:w="7371" w:type="dxa"/>
            <w:shd w:val="clear" w:color="auto" w:fill="auto"/>
          </w:tcPr>
          <w:p w14:paraId="281308FB" w14:textId="77777777" w:rsidR="003D7107" w:rsidRPr="001C33EA" w:rsidRDefault="003D7107" w:rsidP="006F0C9C">
            <w:pPr>
              <w:rPr>
                <w:b/>
              </w:rPr>
            </w:pPr>
          </w:p>
        </w:tc>
        <w:tc>
          <w:tcPr>
            <w:tcW w:w="1276" w:type="dxa"/>
            <w:shd w:val="clear" w:color="auto" w:fill="auto"/>
          </w:tcPr>
          <w:p w14:paraId="7D4C5521" w14:textId="77777777" w:rsidR="003D7107" w:rsidRPr="001C33EA" w:rsidRDefault="003D7107" w:rsidP="006F0C9C">
            <w:pPr>
              <w:rPr>
                <w:b/>
              </w:rPr>
            </w:pPr>
          </w:p>
        </w:tc>
        <w:tc>
          <w:tcPr>
            <w:tcW w:w="1418" w:type="dxa"/>
            <w:shd w:val="clear" w:color="auto" w:fill="auto"/>
          </w:tcPr>
          <w:p w14:paraId="746ACBEB" w14:textId="77777777" w:rsidR="003D7107" w:rsidRPr="001C33EA" w:rsidRDefault="003D7107" w:rsidP="006F0C9C">
            <w:pPr>
              <w:rPr>
                <w:b/>
              </w:rPr>
            </w:pPr>
          </w:p>
        </w:tc>
        <w:tc>
          <w:tcPr>
            <w:tcW w:w="1417" w:type="dxa"/>
            <w:shd w:val="clear" w:color="auto" w:fill="auto"/>
          </w:tcPr>
          <w:p w14:paraId="401DFD2B" w14:textId="77777777" w:rsidR="003D7107" w:rsidRPr="001C33EA" w:rsidRDefault="003D7107" w:rsidP="006F0C9C">
            <w:pPr>
              <w:rPr>
                <w:b/>
              </w:rPr>
            </w:pPr>
          </w:p>
        </w:tc>
        <w:tc>
          <w:tcPr>
            <w:tcW w:w="3119" w:type="dxa"/>
            <w:shd w:val="clear" w:color="auto" w:fill="auto"/>
          </w:tcPr>
          <w:p w14:paraId="59862BC4" w14:textId="77777777" w:rsidR="003D7107" w:rsidRPr="001C33EA" w:rsidRDefault="003D7107" w:rsidP="006F0C9C">
            <w:pPr>
              <w:rPr>
                <w:b/>
              </w:rPr>
            </w:pPr>
          </w:p>
        </w:tc>
      </w:tr>
      <w:tr w:rsidR="003D7107" w:rsidRPr="001C33EA" w14:paraId="74A33216" w14:textId="77777777" w:rsidTr="006F0C9C">
        <w:tc>
          <w:tcPr>
            <w:tcW w:w="675" w:type="dxa"/>
            <w:shd w:val="clear" w:color="auto" w:fill="auto"/>
          </w:tcPr>
          <w:p w14:paraId="2F10E035" w14:textId="77777777" w:rsidR="003D7107" w:rsidRPr="001C33EA" w:rsidRDefault="003D7107" w:rsidP="006F0C9C">
            <w:pPr>
              <w:rPr>
                <w:b/>
              </w:rPr>
            </w:pPr>
          </w:p>
        </w:tc>
        <w:tc>
          <w:tcPr>
            <w:tcW w:w="7371" w:type="dxa"/>
            <w:shd w:val="clear" w:color="auto" w:fill="auto"/>
          </w:tcPr>
          <w:p w14:paraId="35761A63" w14:textId="77777777" w:rsidR="003D7107" w:rsidRPr="001C33EA" w:rsidRDefault="003D7107" w:rsidP="006F0C9C">
            <w:pPr>
              <w:rPr>
                <w:b/>
              </w:rPr>
            </w:pPr>
          </w:p>
        </w:tc>
        <w:tc>
          <w:tcPr>
            <w:tcW w:w="1276" w:type="dxa"/>
            <w:shd w:val="clear" w:color="auto" w:fill="auto"/>
          </w:tcPr>
          <w:p w14:paraId="0EDF063C" w14:textId="77777777" w:rsidR="003D7107" w:rsidRPr="001C33EA" w:rsidRDefault="003D7107" w:rsidP="006F0C9C">
            <w:pPr>
              <w:rPr>
                <w:b/>
              </w:rPr>
            </w:pPr>
          </w:p>
        </w:tc>
        <w:tc>
          <w:tcPr>
            <w:tcW w:w="1418" w:type="dxa"/>
            <w:shd w:val="clear" w:color="auto" w:fill="auto"/>
          </w:tcPr>
          <w:p w14:paraId="1CFEDD1A" w14:textId="77777777" w:rsidR="003D7107" w:rsidRPr="001C33EA" w:rsidRDefault="003D7107" w:rsidP="006F0C9C">
            <w:pPr>
              <w:rPr>
                <w:b/>
              </w:rPr>
            </w:pPr>
          </w:p>
        </w:tc>
        <w:tc>
          <w:tcPr>
            <w:tcW w:w="1417" w:type="dxa"/>
            <w:shd w:val="clear" w:color="auto" w:fill="auto"/>
          </w:tcPr>
          <w:p w14:paraId="7874F5D9" w14:textId="77777777" w:rsidR="003D7107" w:rsidRPr="001C33EA" w:rsidRDefault="003D7107" w:rsidP="006F0C9C">
            <w:pPr>
              <w:rPr>
                <w:b/>
              </w:rPr>
            </w:pPr>
          </w:p>
        </w:tc>
        <w:tc>
          <w:tcPr>
            <w:tcW w:w="3119" w:type="dxa"/>
            <w:shd w:val="clear" w:color="auto" w:fill="auto"/>
          </w:tcPr>
          <w:p w14:paraId="3A088A02" w14:textId="77777777" w:rsidR="003D7107" w:rsidRPr="001C33EA" w:rsidRDefault="003D7107" w:rsidP="006F0C9C">
            <w:pPr>
              <w:rPr>
                <w:b/>
              </w:rPr>
            </w:pPr>
          </w:p>
        </w:tc>
      </w:tr>
      <w:tr w:rsidR="003D7107" w:rsidRPr="001C33EA" w14:paraId="58EE2B12" w14:textId="77777777" w:rsidTr="006F0C9C">
        <w:tc>
          <w:tcPr>
            <w:tcW w:w="675" w:type="dxa"/>
            <w:shd w:val="clear" w:color="auto" w:fill="auto"/>
          </w:tcPr>
          <w:p w14:paraId="33C55B25" w14:textId="77777777" w:rsidR="003D7107" w:rsidRPr="001C33EA" w:rsidRDefault="003D7107" w:rsidP="006F0C9C">
            <w:pPr>
              <w:rPr>
                <w:b/>
              </w:rPr>
            </w:pPr>
          </w:p>
        </w:tc>
        <w:tc>
          <w:tcPr>
            <w:tcW w:w="7371" w:type="dxa"/>
            <w:shd w:val="clear" w:color="auto" w:fill="auto"/>
          </w:tcPr>
          <w:p w14:paraId="35467CAC" w14:textId="77777777" w:rsidR="003D7107" w:rsidRPr="001C33EA" w:rsidRDefault="003D7107" w:rsidP="006F0C9C">
            <w:pPr>
              <w:rPr>
                <w:b/>
              </w:rPr>
            </w:pPr>
          </w:p>
        </w:tc>
        <w:tc>
          <w:tcPr>
            <w:tcW w:w="1276" w:type="dxa"/>
            <w:shd w:val="clear" w:color="auto" w:fill="auto"/>
          </w:tcPr>
          <w:p w14:paraId="6C29B157" w14:textId="77777777" w:rsidR="003D7107" w:rsidRPr="001C33EA" w:rsidRDefault="003D7107" w:rsidP="006F0C9C">
            <w:pPr>
              <w:rPr>
                <w:b/>
              </w:rPr>
            </w:pPr>
          </w:p>
        </w:tc>
        <w:tc>
          <w:tcPr>
            <w:tcW w:w="1418" w:type="dxa"/>
            <w:shd w:val="clear" w:color="auto" w:fill="auto"/>
          </w:tcPr>
          <w:p w14:paraId="1685552A" w14:textId="77777777" w:rsidR="003D7107" w:rsidRPr="001C33EA" w:rsidRDefault="003D7107" w:rsidP="006F0C9C">
            <w:pPr>
              <w:rPr>
                <w:b/>
              </w:rPr>
            </w:pPr>
          </w:p>
        </w:tc>
        <w:tc>
          <w:tcPr>
            <w:tcW w:w="1417" w:type="dxa"/>
            <w:shd w:val="clear" w:color="auto" w:fill="auto"/>
          </w:tcPr>
          <w:p w14:paraId="1420D7CB" w14:textId="77777777" w:rsidR="003D7107" w:rsidRPr="001C33EA" w:rsidRDefault="003D7107" w:rsidP="006F0C9C">
            <w:pPr>
              <w:rPr>
                <w:b/>
              </w:rPr>
            </w:pPr>
          </w:p>
        </w:tc>
        <w:tc>
          <w:tcPr>
            <w:tcW w:w="3119" w:type="dxa"/>
            <w:shd w:val="clear" w:color="auto" w:fill="auto"/>
          </w:tcPr>
          <w:p w14:paraId="4B034EAD" w14:textId="77777777" w:rsidR="003D7107" w:rsidRPr="001C33EA" w:rsidRDefault="003D7107" w:rsidP="006F0C9C">
            <w:pPr>
              <w:rPr>
                <w:b/>
              </w:rPr>
            </w:pPr>
          </w:p>
        </w:tc>
      </w:tr>
      <w:tr w:rsidR="003D7107" w:rsidRPr="001C33EA" w14:paraId="486D1AF1" w14:textId="77777777" w:rsidTr="006F0C9C">
        <w:tc>
          <w:tcPr>
            <w:tcW w:w="675" w:type="dxa"/>
            <w:shd w:val="clear" w:color="auto" w:fill="auto"/>
          </w:tcPr>
          <w:p w14:paraId="43F744C7" w14:textId="77777777" w:rsidR="003D7107" w:rsidRPr="001C33EA" w:rsidRDefault="003D7107" w:rsidP="006F0C9C">
            <w:pPr>
              <w:rPr>
                <w:b/>
              </w:rPr>
            </w:pPr>
          </w:p>
        </w:tc>
        <w:tc>
          <w:tcPr>
            <w:tcW w:w="7371" w:type="dxa"/>
            <w:shd w:val="clear" w:color="auto" w:fill="auto"/>
          </w:tcPr>
          <w:p w14:paraId="00166E13" w14:textId="77777777" w:rsidR="003D7107" w:rsidRPr="001C33EA" w:rsidRDefault="003D7107" w:rsidP="006F0C9C">
            <w:pPr>
              <w:rPr>
                <w:b/>
              </w:rPr>
            </w:pPr>
          </w:p>
        </w:tc>
        <w:tc>
          <w:tcPr>
            <w:tcW w:w="1276" w:type="dxa"/>
            <w:shd w:val="clear" w:color="auto" w:fill="auto"/>
          </w:tcPr>
          <w:p w14:paraId="778971F7" w14:textId="77777777" w:rsidR="003D7107" w:rsidRPr="001C33EA" w:rsidRDefault="003D7107" w:rsidP="006F0C9C">
            <w:pPr>
              <w:rPr>
                <w:b/>
              </w:rPr>
            </w:pPr>
          </w:p>
        </w:tc>
        <w:tc>
          <w:tcPr>
            <w:tcW w:w="1418" w:type="dxa"/>
            <w:shd w:val="clear" w:color="auto" w:fill="auto"/>
          </w:tcPr>
          <w:p w14:paraId="6EE6113B" w14:textId="77777777" w:rsidR="003D7107" w:rsidRPr="001C33EA" w:rsidRDefault="003D7107" w:rsidP="006F0C9C">
            <w:pPr>
              <w:rPr>
                <w:b/>
              </w:rPr>
            </w:pPr>
          </w:p>
        </w:tc>
        <w:tc>
          <w:tcPr>
            <w:tcW w:w="1417" w:type="dxa"/>
            <w:shd w:val="clear" w:color="auto" w:fill="auto"/>
          </w:tcPr>
          <w:p w14:paraId="0B2FFFB2" w14:textId="77777777" w:rsidR="003D7107" w:rsidRPr="001C33EA" w:rsidRDefault="003D7107" w:rsidP="006F0C9C">
            <w:pPr>
              <w:rPr>
                <w:b/>
              </w:rPr>
            </w:pPr>
          </w:p>
        </w:tc>
        <w:tc>
          <w:tcPr>
            <w:tcW w:w="3119" w:type="dxa"/>
            <w:shd w:val="clear" w:color="auto" w:fill="auto"/>
          </w:tcPr>
          <w:p w14:paraId="4B70FB7F" w14:textId="77777777" w:rsidR="003D7107" w:rsidRPr="001C33EA" w:rsidRDefault="003D7107" w:rsidP="006F0C9C">
            <w:pPr>
              <w:rPr>
                <w:b/>
              </w:rPr>
            </w:pPr>
          </w:p>
        </w:tc>
      </w:tr>
      <w:tr w:rsidR="003D7107" w:rsidRPr="001C33EA" w14:paraId="79448EAF" w14:textId="77777777" w:rsidTr="006F0C9C">
        <w:tc>
          <w:tcPr>
            <w:tcW w:w="675" w:type="dxa"/>
            <w:shd w:val="clear" w:color="auto" w:fill="auto"/>
          </w:tcPr>
          <w:p w14:paraId="1CAF674B" w14:textId="77777777" w:rsidR="003D7107" w:rsidRPr="001C33EA" w:rsidRDefault="003D7107" w:rsidP="006F0C9C">
            <w:pPr>
              <w:rPr>
                <w:b/>
              </w:rPr>
            </w:pPr>
          </w:p>
        </w:tc>
        <w:tc>
          <w:tcPr>
            <w:tcW w:w="7371" w:type="dxa"/>
            <w:shd w:val="clear" w:color="auto" w:fill="auto"/>
          </w:tcPr>
          <w:p w14:paraId="101A76A0" w14:textId="77777777" w:rsidR="003D7107" w:rsidRPr="001C33EA" w:rsidRDefault="003D7107" w:rsidP="006F0C9C">
            <w:pPr>
              <w:rPr>
                <w:b/>
              </w:rPr>
            </w:pPr>
          </w:p>
        </w:tc>
        <w:tc>
          <w:tcPr>
            <w:tcW w:w="1276" w:type="dxa"/>
            <w:shd w:val="clear" w:color="auto" w:fill="auto"/>
          </w:tcPr>
          <w:p w14:paraId="62458B73" w14:textId="77777777" w:rsidR="003D7107" w:rsidRPr="001C33EA" w:rsidRDefault="003D7107" w:rsidP="006F0C9C">
            <w:pPr>
              <w:rPr>
                <w:b/>
              </w:rPr>
            </w:pPr>
          </w:p>
        </w:tc>
        <w:tc>
          <w:tcPr>
            <w:tcW w:w="1418" w:type="dxa"/>
            <w:shd w:val="clear" w:color="auto" w:fill="auto"/>
          </w:tcPr>
          <w:p w14:paraId="2103A4E1" w14:textId="77777777" w:rsidR="003D7107" w:rsidRPr="001C33EA" w:rsidRDefault="003D7107" w:rsidP="006F0C9C">
            <w:pPr>
              <w:rPr>
                <w:b/>
              </w:rPr>
            </w:pPr>
          </w:p>
        </w:tc>
        <w:tc>
          <w:tcPr>
            <w:tcW w:w="1417" w:type="dxa"/>
            <w:shd w:val="clear" w:color="auto" w:fill="auto"/>
          </w:tcPr>
          <w:p w14:paraId="23D90702" w14:textId="77777777" w:rsidR="003D7107" w:rsidRPr="001C33EA" w:rsidRDefault="003D7107" w:rsidP="006F0C9C">
            <w:pPr>
              <w:rPr>
                <w:b/>
              </w:rPr>
            </w:pPr>
          </w:p>
        </w:tc>
        <w:tc>
          <w:tcPr>
            <w:tcW w:w="3119" w:type="dxa"/>
            <w:shd w:val="clear" w:color="auto" w:fill="auto"/>
          </w:tcPr>
          <w:p w14:paraId="57EEA534" w14:textId="77777777" w:rsidR="003D7107" w:rsidRPr="001C33EA" w:rsidRDefault="003D7107" w:rsidP="006F0C9C">
            <w:pPr>
              <w:rPr>
                <w:b/>
              </w:rPr>
            </w:pPr>
          </w:p>
        </w:tc>
      </w:tr>
      <w:tr w:rsidR="003D7107" w:rsidRPr="001C33EA" w14:paraId="3783ABFA" w14:textId="77777777" w:rsidTr="006F0C9C">
        <w:tc>
          <w:tcPr>
            <w:tcW w:w="675" w:type="dxa"/>
            <w:shd w:val="clear" w:color="auto" w:fill="auto"/>
          </w:tcPr>
          <w:p w14:paraId="5622C4C3" w14:textId="77777777" w:rsidR="003D7107" w:rsidRPr="001C33EA" w:rsidRDefault="003D7107" w:rsidP="006F0C9C">
            <w:pPr>
              <w:rPr>
                <w:b/>
              </w:rPr>
            </w:pPr>
          </w:p>
        </w:tc>
        <w:tc>
          <w:tcPr>
            <w:tcW w:w="7371" w:type="dxa"/>
            <w:shd w:val="clear" w:color="auto" w:fill="auto"/>
          </w:tcPr>
          <w:p w14:paraId="0EE349FB" w14:textId="77777777" w:rsidR="003D7107" w:rsidRPr="001C33EA" w:rsidRDefault="003D7107" w:rsidP="006F0C9C">
            <w:pPr>
              <w:rPr>
                <w:b/>
              </w:rPr>
            </w:pPr>
          </w:p>
        </w:tc>
        <w:tc>
          <w:tcPr>
            <w:tcW w:w="1276" w:type="dxa"/>
            <w:shd w:val="clear" w:color="auto" w:fill="auto"/>
          </w:tcPr>
          <w:p w14:paraId="4099CD31" w14:textId="77777777" w:rsidR="003D7107" w:rsidRPr="001C33EA" w:rsidRDefault="003D7107" w:rsidP="006F0C9C">
            <w:pPr>
              <w:rPr>
                <w:b/>
              </w:rPr>
            </w:pPr>
          </w:p>
        </w:tc>
        <w:tc>
          <w:tcPr>
            <w:tcW w:w="1418" w:type="dxa"/>
            <w:shd w:val="clear" w:color="auto" w:fill="auto"/>
          </w:tcPr>
          <w:p w14:paraId="6761B4AE" w14:textId="77777777" w:rsidR="003D7107" w:rsidRPr="001C33EA" w:rsidRDefault="003D7107" w:rsidP="006F0C9C">
            <w:pPr>
              <w:rPr>
                <w:b/>
              </w:rPr>
            </w:pPr>
          </w:p>
        </w:tc>
        <w:tc>
          <w:tcPr>
            <w:tcW w:w="1417" w:type="dxa"/>
            <w:shd w:val="clear" w:color="auto" w:fill="auto"/>
          </w:tcPr>
          <w:p w14:paraId="2A5D55EC" w14:textId="77777777" w:rsidR="003D7107" w:rsidRPr="001C33EA" w:rsidRDefault="003D7107" w:rsidP="006F0C9C">
            <w:pPr>
              <w:rPr>
                <w:b/>
              </w:rPr>
            </w:pPr>
          </w:p>
        </w:tc>
        <w:tc>
          <w:tcPr>
            <w:tcW w:w="3119" w:type="dxa"/>
            <w:shd w:val="clear" w:color="auto" w:fill="auto"/>
          </w:tcPr>
          <w:p w14:paraId="59B608FD" w14:textId="77777777" w:rsidR="003D7107" w:rsidRPr="001C33EA" w:rsidRDefault="003D7107" w:rsidP="006F0C9C">
            <w:pPr>
              <w:rPr>
                <w:b/>
              </w:rPr>
            </w:pPr>
          </w:p>
        </w:tc>
      </w:tr>
      <w:tr w:rsidR="003D7107" w:rsidRPr="001C33EA" w14:paraId="0AEC8AEE" w14:textId="77777777" w:rsidTr="006F0C9C">
        <w:tc>
          <w:tcPr>
            <w:tcW w:w="675" w:type="dxa"/>
            <w:shd w:val="clear" w:color="auto" w:fill="auto"/>
          </w:tcPr>
          <w:p w14:paraId="51695608" w14:textId="77777777" w:rsidR="003D7107" w:rsidRPr="001C33EA" w:rsidRDefault="003D7107" w:rsidP="006F0C9C">
            <w:pPr>
              <w:rPr>
                <w:b/>
              </w:rPr>
            </w:pPr>
          </w:p>
        </w:tc>
        <w:tc>
          <w:tcPr>
            <w:tcW w:w="7371" w:type="dxa"/>
            <w:shd w:val="clear" w:color="auto" w:fill="auto"/>
          </w:tcPr>
          <w:p w14:paraId="5116644C" w14:textId="77777777" w:rsidR="003D7107" w:rsidRPr="001C33EA" w:rsidRDefault="003D7107" w:rsidP="006F0C9C">
            <w:pPr>
              <w:rPr>
                <w:b/>
              </w:rPr>
            </w:pPr>
          </w:p>
        </w:tc>
        <w:tc>
          <w:tcPr>
            <w:tcW w:w="1276" w:type="dxa"/>
            <w:shd w:val="clear" w:color="auto" w:fill="auto"/>
          </w:tcPr>
          <w:p w14:paraId="631286F5" w14:textId="77777777" w:rsidR="003D7107" w:rsidRPr="001C33EA" w:rsidRDefault="003D7107" w:rsidP="006F0C9C">
            <w:pPr>
              <w:rPr>
                <w:b/>
              </w:rPr>
            </w:pPr>
          </w:p>
        </w:tc>
        <w:tc>
          <w:tcPr>
            <w:tcW w:w="1418" w:type="dxa"/>
            <w:shd w:val="clear" w:color="auto" w:fill="auto"/>
          </w:tcPr>
          <w:p w14:paraId="58D04C8E" w14:textId="77777777" w:rsidR="003D7107" w:rsidRPr="001C33EA" w:rsidRDefault="003D7107" w:rsidP="006F0C9C">
            <w:pPr>
              <w:rPr>
                <w:b/>
              </w:rPr>
            </w:pPr>
          </w:p>
        </w:tc>
        <w:tc>
          <w:tcPr>
            <w:tcW w:w="1417" w:type="dxa"/>
            <w:shd w:val="clear" w:color="auto" w:fill="auto"/>
          </w:tcPr>
          <w:p w14:paraId="4A15BE79" w14:textId="77777777" w:rsidR="003D7107" w:rsidRPr="001C33EA" w:rsidRDefault="003D7107" w:rsidP="006F0C9C">
            <w:pPr>
              <w:rPr>
                <w:b/>
              </w:rPr>
            </w:pPr>
          </w:p>
        </w:tc>
        <w:tc>
          <w:tcPr>
            <w:tcW w:w="3119" w:type="dxa"/>
            <w:shd w:val="clear" w:color="auto" w:fill="auto"/>
          </w:tcPr>
          <w:p w14:paraId="3F390E76" w14:textId="77777777" w:rsidR="003D7107" w:rsidRPr="001C33EA" w:rsidRDefault="003D7107" w:rsidP="006F0C9C">
            <w:pPr>
              <w:rPr>
                <w:b/>
              </w:rPr>
            </w:pPr>
          </w:p>
        </w:tc>
      </w:tr>
      <w:tr w:rsidR="003D7107" w:rsidRPr="001C33EA" w14:paraId="33A8B98E" w14:textId="77777777" w:rsidTr="006F0C9C">
        <w:tc>
          <w:tcPr>
            <w:tcW w:w="675" w:type="dxa"/>
            <w:shd w:val="clear" w:color="auto" w:fill="auto"/>
          </w:tcPr>
          <w:p w14:paraId="2F9A7992" w14:textId="77777777" w:rsidR="003D7107" w:rsidRPr="001C33EA" w:rsidRDefault="003D7107" w:rsidP="006F0C9C">
            <w:pPr>
              <w:rPr>
                <w:b/>
              </w:rPr>
            </w:pPr>
          </w:p>
        </w:tc>
        <w:tc>
          <w:tcPr>
            <w:tcW w:w="7371" w:type="dxa"/>
            <w:shd w:val="clear" w:color="auto" w:fill="auto"/>
          </w:tcPr>
          <w:p w14:paraId="543696DA" w14:textId="77777777" w:rsidR="003D7107" w:rsidRPr="001C33EA" w:rsidRDefault="003D7107" w:rsidP="006F0C9C">
            <w:pPr>
              <w:rPr>
                <w:b/>
              </w:rPr>
            </w:pPr>
          </w:p>
        </w:tc>
        <w:tc>
          <w:tcPr>
            <w:tcW w:w="1276" w:type="dxa"/>
            <w:shd w:val="clear" w:color="auto" w:fill="auto"/>
          </w:tcPr>
          <w:p w14:paraId="4D46079B" w14:textId="77777777" w:rsidR="003D7107" w:rsidRPr="001C33EA" w:rsidRDefault="003D7107" w:rsidP="006F0C9C">
            <w:pPr>
              <w:rPr>
                <w:b/>
              </w:rPr>
            </w:pPr>
          </w:p>
        </w:tc>
        <w:tc>
          <w:tcPr>
            <w:tcW w:w="1418" w:type="dxa"/>
            <w:shd w:val="clear" w:color="auto" w:fill="auto"/>
          </w:tcPr>
          <w:p w14:paraId="129E9A0E" w14:textId="77777777" w:rsidR="003D7107" w:rsidRPr="001C33EA" w:rsidRDefault="003D7107" w:rsidP="006F0C9C">
            <w:pPr>
              <w:rPr>
                <w:b/>
              </w:rPr>
            </w:pPr>
          </w:p>
        </w:tc>
        <w:tc>
          <w:tcPr>
            <w:tcW w:w="1417" w:type="dxa"/>
            <w:shd w:val="clear" w:color="auto" w:fill="auto"/>
          </w:tcPr>
          <w:p w14:paraId="6988CF45" w14:textId="77777777" w:rsidR="003D7107" w:rsidRPr="001C33EA" w:rsidRDefault="003D7107" w:rsidP="006F0C9C">
            <w:pPr>
              <w:rPr>
                <w:b/>
              </w:rPr>
            </w:pPr>
          </w:p>
        </w:tc>
        <w:tc>
          <w:tcPr>
            <w:tcW w:w="3119" w:type="dxa"/>
            <w:shd w:val="clear" w:color="auto" w:fill="auto"/>
          </w:tcPr>
          <w:p w14:paraId="40846F25" w14:textId="77777777" w:rsidR="003D7107" w:rsidRPr="001C33EA" w:rsidRDefault="003D7107" w:rsidP="006F0C9C">
            <w:pPr>
              <w:rPr>
                <w:b/>
              </w:rPr>
            </w:pPr>
          </w:p>
        </w:tc>
      </w:tr>
      <w:tr w:rsidR="003D7107" w:rsidRPr="001C33EA" w14:paraId="5CF1ADBE" w14:textId="77777777" w:rsidTr="006F0C9C">
        <w:tc>
          <w:tcPr>
            <w:tcW w:w="675" w:type="dxa"/>
            <w:shd w:val="clear" w:color="auto" w:fill="auto"/>
          </w:tcPr>
          <w:p w14:paraId="6AE351A1" w14:textId="77777777" w:rsidR="003D7107" w:rsidRPr="001C33EA" w:rsidRDefault="003D7107" w:rsidP="006F0C9C">
            <w:pPr>
              <w:rPr>
                <w:b/>
              </w:rPr>
            </w:pPr>
          </w:p>
        </w:tc>
        <w:tc>
          <w:tcPr>
            <w:tcW w:w="7371" w:type="dxa"/>
            <w:shd w:val="clear" w:color="auto" w:fill="auto"/>
          </w:tcPr>
          <w:p w14:paraId="2DBF6D8C" w14:textId="77777777" w:rsidR="003D7107" w:rsidRPr="001C33EA" w:rsidRDefault="003D7107" w:rsidP="006F0C9C">
            <w:pPr>
              <w:rPr>
                <w:b/>
              </w:rPr>
            </w:pPr>
          </w:p>
        </w:tc>
        <w:tc>
          <w:tcPr>
            <w:tcW w:w="1276" w:type="dxa"/>
            <w:shd w:val="clear" w:color="auto" w:fill="auto"/>
          </w:tcPr>
          <w:p w14:paraId="23DA689B" w14:textId="77777777" w:rsidR="003D7107" w:rsidRPr="001C33EA" w:rsidRDefault="003D7107" w:rsidP="006F0C9C">
            <w:pPr>
              <w:rPr>
                <w:b/>
              </w:rPr>
            </w:pPr>
          </w:p>
        </w:tc>
        <w:tc>
          <w:tcPr>
            <w:tcW w:w="1418" w:type="dxa"/>
            <w:shd w:val="clear" w:color="auto" w:fill="auto"/>
          </w:tcPr>
          <w:p w14:paraId="0CEBC67F" w14:textId="77777777" w:rsidR="003D7107" w:rsidRPr="001C33EA" w:rsidRDefault="003D7107" w:rsidP="006F0C9C">
            <w:pPr>
              <w:rPr>
                <w:b/>
              </w:rPr>
            </w:pPr>
          </w:p>
        </w:tc>
        <w:tc>
          <w:tcPr>
            <w:tcW w:w="1417" w:type="dxa"/>
            <w:shd w:val="clear" w:color="auto" w:fill="auto"/>
          </w:tcPr>
          <w:p w14:paraId="4C2AB4DA" w14:textId="77777777" w:rsidR="003D7107" w:rsidRPr="001C33EA" w:rsidRDefault="003D7107" w:rsidP="006F0C9C">
            <w:pPr>
              <w:rPr>
                <w:b/>
              </w:rPr>
            </w:pPr>
          </w:p>
        </w:tc>
        <w:tc>
          <w:tcPr>
            <w:tcW w:w="3119" w:type="dxa"/>
            <w:shd w:val="clear" w:color="auto" w:fill="auto"/>
          </w:tcPr>
          <w:p w14:paraId="1D68EA50" w14:textId="77777777" w:rsidR="003D7107" w:rsidRPr="001C33EA" w:rsidRDefault="003D7107" w:rsidP="006F0C9C">
            <w:pPr>
              <w:rPr>
                <w:b/>
              </w:rPr>
            </w:pPr>
          </w:p>
        </w:tc>
      </w:tr>
      <w:tr w:rsidR="003D7107" w:rsidRPr="001C33EA" w14:paraId="2AF12DA6" w14:textId="77777777" w:rsidTr="006F0C9C">
        <w:tc>
          <w:tcPr>
            <w:tcW w:w="675" w:type="dxa"/>
            <w:shd w:val="clear" w:color="auto" w:fill="auto"/>
          </w:tcPr>
          <w:p w14:paraId="3EA33215" w14:textId="77777777" w:rsidR="003D7107" w:rsidRPr="001C33EA" w:rsidRDefault="003D7107" w:rsidP="006F0C9C">
            <w:pPr>
              <w:rPr>
                <w:b/>
              </w:rPr>
            </w:pPr>
          </w:p>
        </w:tc>
        <w:tc>
          <w:tcPr>
            <w:tcW w:w="7371" w:type="dxa"/>
            <w:shd w:val="clear" w:color="auto" w:fill="auto"/>
          </w:tcPr>
          <w:p w14:paraId="15C5243A" w14:textId="77777777" w:rsidR="003D7107" w:rsidRPr="001C33EA" w:rsidRDefault="003D7107" w:rsidP="006F0C9C">
            <w:pPr>
              <w:rPr>
                <w:b/>
              </w:rPr>
            </w:pPr>
          </w:p>
        </w:tc>
        <w:tc>
          <w:tcPr>
            <w:tcW w:w="1276" w:type="dxa"/>
            <w:shd w:val="clear" w:color="auto" w:fill="auto"/>
          </w:tcPr>
          <w:p w14:paraId="470B7B51" w14:textId="77777777" w:rsidR="003D7107" w:rsidRPr="001C33EA" w:rsidRDefault="003D7107" w:rsidP="006F0C9C">
            <w:pPr>
              <w:rPr>
                <w:b/>
              </w:rPr>
            </w:pPr>
          </w:p>
        </w:tc>
        <w:tc>
          <w:tcPr>
            <w:tcW w:w="1418" w:type="dxa"/>
            <w:shd w:val="clear" w:color="auto" w:fill="auto"/>
          </w:tcPr>
          <w:p w14:paraId="1E86BFC0" w14:textId="77777777" w:rsidR="003D7107" w:rsidRPr="001C33EA" w:rsidRDefault="003D7107" w:rsidP="006F0C9C">
            <w:pPr>
              <w:rPr>
                <w:b/>
              </w:rPr>
            </w:pPr>
          </w:p>
        </w:tc>
        <w:tc>
          <w:tcPr>
            <w:tcW w:w="1417" w:type="dxa"/>
            <w:shd w:val="clear" w:color="auto" w:fill="auto"/>
          </w:tcPr>
          <w:p w14:paraId="3276DCC0" w14:textId="77777777" w:rsidR="003D7107" w:rsidRPr="001C33EA" w:rsidRDefault="003D7107" w:rsidP="006F0C9C">
            <w:pPr>
              <w:rPr>
                <w:b/>
              </w:rPr>
            </w:pPr>
          </w:p>
        </w:tc>
        <w:tc>
          <w:tcPr>
            <w:tcW w:w="3119" w:type="dxa"/>
            <w:shd w:val="clear" w:color="auto" w:fill="auto"/>
          </w:tcPr>
          <w:p w14:paraId="14FF8DD7" w14:textId="77777777" w:rsidR="003D7107" w:rsidRPr="001C33EA" w:rsidRDefault="003D7107" w:rsidP="006F0C9C">
            <w:pPr>
              <w:rPr>
                <w:b/>
              </w:rPr>
            </w:pPr>
          </w:p>
        </w:tc>
      </w:tr>
      <w:tr w:rsidR="003D7107" w:rsidRPr="001C33EA" w14:paraId="6486D358" w14:textId="77777777" w:rsidTr="006F0C9C">
        <w:tc>
          <w:tcPr>
            <w:tcW w:w="675" w:type="dxa"/>
            <w:shd w:val="clear" w:color="auto" w:fill="auto"/>
          </w:tcPr>
          <w:p w14:paraId="01710A28" w14:textId="77777777" w:rsidR="003D7107" w:rsidRPr="001C33EA" w:rsidRDefault="003D7107" w:rsidP="006F0C9C">
            <w:pPr>
              <w:rPr>
                <w:b/>
              </w:rPr>
            </w:pPr>
          </w:p>
        </w:tc>
        <w:tc>
          <w:tcPr>
            <w:tcW w:w="7371" w:type="dxa"/>
            <w:shd w:val="clear" w:color="auto" w:fill="auto"/>
          </w:tcPr>
          <w:p w14:paraId="689F53A1" w14:textId="77777777" w:rsidR="003D7107" w:rsidRPr="001C33EA" w:rsidRDefault="003D7107" w:rsidP="006F0C9C">
            <w:pPr>
              <w:rPr>
                <w:b/>
              </w:rPr>
            </w:pPr>
          </w:p>
        </w:tc>
        <w:tc>
          <w:tcPr>
            <w:tcW w:w="1276" w:type="dxa"/>
            <w:shd w:val="clear" w:color="auto" w:fill="auto"/>
          </w:tcPr>
          <w:p w14:paraId="4358430C" w14:textId="77777777" w:rsidR="003D7107" w:rsidRPr="001C33EA" w:rsidRDefault="003D7107" w:rsidP="006F0C9C">
            <w:pPr>
              <w:rPr>
                <w:b/>
              </w:rPr>
            </w:pPr>
          </w:p>
        </w:tc>
        <w:tc>
          <w:tcPr>
            <w:tcW w:w="1418" w:type="dxa"/>
            <w:shd w:val="clear" w:color="auto" w:fill="auto"/>
          </w:tcPr>
          <w:p w14:paraId="2C10F675" w14:textId="77777777" w:rsidR="003D7107" w:rsidRPr="001C33EA" w:rsidRDefault="003D7107" w:rsidP="006F0C9C">
            <w:pPr>
              <w:rPr>
                <w:b/>
              </w:rPr>
            </w:pPr>
          </w:p>
        </w:tc>
        <w:tc>
          <w:tcPr>
            <w:tcW w:w="1417" w:type="dxa"/>
            <w:shd w:val="clear" w:color="auto" w:fill="auto"/>
          </w:tcPr>
          <w:p w14:paraId="21CBAAD7" w14:textId="77777777" w:rsidR="003D7107" w:rsidRPr="001C33EA" w:rsidRDefault="003D7107" w:rsidP="006F0C9C">
            <w:pPr>
              <w:rPr>
                <w:b/>
              </w:rPr>
            </w:pPr>
          </w:p>
        </w:tc>
        <w:tc>
          <w:tcPr>
            <w:tcW w:w="3119" w:type="dxa"/>
            <w:shd w:val="clear" w:color="auto" w:fill="auto"/>
          </w:tcPr>
          <w:p w14:paraId="1D65C6C2" w14:textId="77777777" w:rsidR="003D7107" w:rsidRPr="001C33EA" w:rsidRDefault="003D7107" w:rsidP="006F0C9C">
            <w:pPr>
              <w:rPr>
                <w:b/>
              </w:rPr>
            </w:pPr>
          </w:p>
        </w:tc>
      </w:tr>
      <w:tr w:rsidR="003D7107" w:rsidRPr="001C33EA" w14:paraId="132D4334" w14:textId="77777777" w:rsidTr="006F0C9C">
        <w:tc>
          <w:tcPr>
            <w:tcW w:w="675" w:type="dxa"/>
            <w:shd w:val="clear" w:color="auto" w:fill="auto"/>
          </w:tcPr>
          <w:p w14:paraId="2366D321" w14:textId="77777777" w:rsidR="003D7107" w:rsidRPr="001C33EA" w:rsidRDefault="003D7107" w:rsidP="006F0C9C">
            <w:pPr>
              <w:rPr>
                <w:b/>
              </w:rPr>
            </w:pPr>
          </w:p>
        </w:tc>
        <w:tc>
          <w:tcPr>
            <w:tcW w:w="7371" w:type="dxa"/>
            <w:shd w:val="clear" w:color="auto" w:fill="auto"/>
          </w:tcPr>
          <w:p w14:paraId="3ABE4BA4" w14:textId="77777777" w:rsidR="003D7107" w:rsidRPr="001C33EA" w:rsidRDefault="003D7107" w:rsidP="006F0C9C">
            <w:pPr>
              <w:rPr>
                <w:b/>
              </w:rPr>
            </w:pPr>
          </w:p>
        </w:tc>
        <w:tc>
          <w:tcPr>
            <w:tcW w:w="1276" w:type="dxa"/>
            <w:shd w:val="clear" w:color="auto" w:fill="auto"/>
          </w:tcPr>
          <w:p w14:paraId="3168A453" w14:textId="77777777" w:rsidR="003D7107" w:rsidRPr="001C33EA" w:rsidRDefault="003D7107" w:rsidP="006F0C9C">
            <w:pPr>
              <w:rPr>
                <w:b/>
              </w:rPr>
            </w:pPr>
          </w:p>
        </w:tc>
        <w:tc>
          <w:tcPr>
            <w:tcW w:w="1418" w:type="dxa"/>
            <w:shd w:val="clear" w:color="auto" w:fill="auto"/>
          </w:tcPr>
          <w:p w14:paraId="1674E483" w14:textId="77777777" w:rsidR="003D7107" w:rsidRPr="001C33EA" w:rsidRDefault="003D7107" w:rsidP="006F0C9C">
            <w:pPr>
              <w:rPr>
                <w:b/>
              </w:rPr>
            </w:pPr>
          </w:p>
        </w:tc>
        <w:tc>
          <w:tcPr>
            <w:tcW w:w="1417" w:type="dxa"/>
            <w:shd w:val="clear" w:color="auto" w:fill="auto"/>
          </w:tcPr>
          <w:p w14:paraId="1D6F3FB2" w14:textId="77777777" w:rsidR="003D7107" w:rsidRPr="001C33EA" w:rsidRDefault="003D7107" w:rsidP="006F0C9C">
            <w:pPr>
              <w:rPr>
                <w:b/>
              </w:rPr>
            </w:pPr>
          </w:p>
        </w:tc>
        <w:tc>
          <w:tcPr>
            <w:tcW w:w="3119" w:type="dxa"/>
            <w:shd w:val="clear" w:color="auto" w:fill="auto"/>
          </w:tcPr>
          <w:p w14:paraId="4FEB5BCA" w14:textId="77777777" w:rsidR="003D7107" w:rsidRPr="001C33EA" w:rsidRDefault="003D7107" w:rsidP="006F0C9C">
            <w:pPr>
              <w:rPr>
                <w:b/>
              </w:rPr>
            </w:pPr>
          </w:p>
        </w:tc>
      </w:tr>
      <w:tr w:rsidR="003D7107" w:rsidRPr="001C33EA" w14:paraId="3493714B" w14:textId="77777777" w:rsidTr="006F0C9C">
        <w:tc>
          <w:tcPr>
            <w:tcW w:w="675" w:type="dxa"/>
            <w:shd w:val="clear" w:color="auto" w:fill="auto"/>
          </w:tcPr>
          <w:p w14:paraId="4A77EE2B" w14:textId="77777777" w:rsidR="003D7107" w:rsidRPr="001C33EA" w:rsidRDefault="003D7107" w:rsidP="006F0C9C">
            <w:pPr>
              <w:rPr>
                <w:b/>
              </w:rPr>
            </w:pPr>
          </w:p>
        </w:tc>
        <w:tc>
          <w:tcPr>
            <w:tcW w:w="7371" w:type="dxa"/>
            <w:shd w:val="clear" w:color="auto" w:fill="auto"/>
          </w:tcPr>
          <w:p w14:paraId="75F8BE03" w14:textId="77777777" w:rsidR="003D7107" w:rsidRPr="001C33EA" w:rsidRDefault="003D7107" w:rsidP="006F0C9C">
            <w:pPr>
              <w:rPr>
                <w:b/>
              </w:rPr>
            </w:pPr>
          </w:p>
        </w:tc>
        <w:tc>
          <w:tcPr>
            <w:tcW w:w="1276" w:type="dxa"/>
            <w:shd w:val="clear" w:color="auto" w:fill="auto"/>
          </w:tcPr>
          <w:p w14:paraId="629E637C" w14:textId="77777777" w:rsidR="003D7107" w:rsidRPr="001C33EA" w:rsidRDefault="003D7107" w:rsidP="006F0C9C">
            <w:pPr>
              <w:rPr>
                <w:b/>
              </w:rPr>
            </w:pPr>
          </w:p>
        </w:tc>
        <w:tc>
          <w:tcPr>
            <w:tcW w:w="1418" w:type="dxa"/>
            <w:shd w:val="clear" w:color="auto" w:fill="auto"/>
          </w:tcPr>
          <w:p w14:paraId="715B898D" w14:textId="77777777" w:rsidR="003D7107" w:rsidRPr="001C33EA" w:rsidRDefault="003D7107" w:rsidP="006F0C9C">
            <w:pPr>
              <w:rPr>
                <w:b/>
              </w:rPr>
            </w:pPr>
          </w:p>
        </w:tc>
        <w:tc>
          <w:tcPr>
            <w:tcW w:w="1417" w:type="dxa"/>
            <w:shd w:val="clear" w:color="auto" w:fill="auto"/>
          </w:tcPr>
          <w:p w14:paraId="5FB8C993" w14:textId="77777777" w:rsidR="003D7107" w:rsidRPr="001C33EA" w:rsidRDefault="003D7107" w:rsidP="006F0C9C">
            <w:pPr>
              <w:rPr>
                <w:b/>
              </w:rPr>
            </w:pPr>
          </w:p>
        </w:tc>
        <w:tc>
          <w:tcPr>
            <w:tcW w:w="3119" w:type="dxa"/>
            <w:shd w:val="clear" w:color="auto" w:fill="auto"/>
          </w:tcPr>
          <w:p w14:paraId="4F1A0736" w14:textId="77777777" w:rsidR="003D7107" w:rsidRPr="001C33EA" w:rsidRDefault="003D7107" w:rsidP="006F0C9C">
            <w:pPr>
              <w:rPr>
                <w:b/>
              </w:rPr>
            </w:pPr>
          </w:p>
        </w:tc>
      </w:tr>
      <w:tr w:rsidR="003D7107" w:rsidRPr="001C33EA" w14:paraId="781E28AA" w14:textId="77777777" w:rsidTr="006F0C9C">
        <w:tc>
          <w:tcPr>
            <w:tcW w:w="675" w:type="dxa"/>
            <w:shd w:val="clear" w:color="auto" w:fill="auto"/>
          </w:tcPr>
          <w:p w14:paraId="176E1973" w14:textId="77777777" w:rsidR="003D7107" w:rsidRPr="001C33EA" w:rsidRDefault="003D7107" w:rsidP="006F0C9C">
            <w:pPr>
              <w:rPr>
                <w:b/>
              </w:rPr>
            </w:pPr>
          </w:p>
        </w:tc>
        <w:tc>
          <w:tcPr>
            <w:tcW w:w="7371" w:type="dxa"/>
            <w:shd w:val="clear" w:color="auto" w:fill="auto"/>
          </w:tcPr>
          <w:p w14:paraId="75D30406" w14:textId="77777777" w:rsidR="003D7107" w:rsidRPr="001C33EA" w:rsidRDefault="003D7107" w:rsidP="006F0C9C">
            <w:pPr>
              <w:rPr>
                <w:b/>
              </w:rPr>
            </w:pPr>
          </w:p>
        </w:tc>
        <w:tc>
          <w:tcPr>
            <w:tcW w:w="1276" w:type="dxa"/>
            <w:shd w:val="clear" w:color="auto" w:fill="auto"/>
          </w:tcPr>
          <w:p w14:paraId="3B4E63AC" w14:textId="77777777" w:rsidR="003D7107" w:rsidRPr="001C33EA" w:rsidRDefault="003D7107" w:rsidP="006F0C9C">
            <w:pPr>
              <w:rPr>
                <w:b/>
              </w:rPr>
            </w:pPr>
          </w:p>
        </w:tc>
        <w:tc>
          <w:tcPr>
            <w:tcW w:w="1418" w:type="dxa"/>
            <w:shd w:val="clear" w:color="auto" w:fill="auto"/>
          </w:tcPr>
          <w:p w14:paraId="4952A350" w14:textId="77777777" w:rsidR="003D7107" w:rsidRPr="001C33EA" w:rsidRDefault="003D7107" w:rsidP="006F0C9C">
            <w:pPr>
              <w:rPr>
                <w:b/>
              </w:rPr>
            </w:pPr>
          </w:p>
        </w:tc>
        <w:tc>
          <w:tcPr>
            <w:tcW w:w="1417" w:type="dxa"/>
            <w:shd w:val="clear" w:color="auto" w:fill="auto"/>
          </w:tcPr>
          <w:p w14:paraId="02500823" w14:textId="77777777" w:rsidR="003D7107" w:rsidRPr="001C33EA" w:rsidRDefault="003D7107" w:rsidP="006F0C9C">
            <w:pPr>
              <w:rPr>
                <w:b/>
              </w:rPr>
            </w:pPr>
          </w:p>
        </w:tc>
        <w:tc>
          <w:tcPr>
            <w:tcW w:w="3119" w:type="dxa"/>
            <w:shd w:val="clear" w:color="auto" w:fill="auto"/>
          </w:tcPr>
          <w:p w14:paraId="5354D28C" w14:textId="77777777" w:rsidR="003D7107" w:rsidRPr="001C33EA" w:rsidRDefault="003D7107" w:rsidP="006F0C9C">
            <w:pPr>
              <w:rPr>
                <w:b/>
              </w:rPr>
            </w:pPr>
          </w:p>
        </w:tc>
      </w:tr>
      <w:tr w:rsidR="003D7107" w:rsidRPr="001C33EA" w14:paraId="2E35BB18" w14:textId="77777777" w:rsidTr="006F0C9C">
        <w:tc>
          <w:tcPr>
            <w:tcW w:w="675" w:type="dxa"/>
            <w:shd w:val="clear" w:color="auto" w:fill="auto"/>
          </w:tcPr>
          <w:p w14:paraId="380AF081" w14:textId="77777777" w:rsidR="003D7107" w:rsidRPr="001C33EA" w:rsidRDefault="003D7107" w:rsidP="006F0C9C">
            <w:pPr>
              <w:rPr>
                <w:b/>
              </w:rPr>
            </w:pPr>
          </w:p>
        </w:tc>
        <w:tc>
          <w:tcPr>
            <w:tcW w:w="7371" w:type="dxa"/>
            <w:shd w:val="clear" w:color="auto" w:fill="auto"/>
          </w:tcPr>
          <w:p w14:paraId="16B94A53" w14:textId="77777777" w:rsidR="003D7107" w:rsidRPr="001C33EA" w:rsidRDefault="003D7107" w:rsidP="006F0C9C">
            <w:pPr>
              <w:rPr>
                <w:b/>
              </w:rPr>
            </w:pPr>
          </w:p>
        </w:tc>
        <w:tc>
          <w:tcPr>
            <w:tcW w:w="1276" w:type="dxa"/>
            <w:shd w:val="clear" w:color="auto" w:fill="auto"/>
          </w:tcPr>
          <w:p w14:paraId="5D65143D" w14:textId="77777777" w:rsidR="003D7107" w:rsidRPr="001C33EA" w:rsidRDefault="003D7107" w:rsidP="006F0C9C">
            <w:pPr>
              <w:rPr>
                <w:b/>
              </w:rPr>
            </w:pPr>
          </w:p>
        </w:tc>
        <w:tc>
          <w:tcPr>
            <w:tcW w:w="1418" w:type="dxa"/>
            <w:shd w:val="clear" w:color="auto" w:fill="auto"/>
          </w:tcPr>
          <w:p w14:paraId="09C649F2" w14:textId="77777777" w:rsidR="003D7107" w:rsidRPr="001C33EA" w:rsidRDefault="003D7107" w:rsidP="006F0C9C">
            <w:pPr>
              <w:rPr>
                <w:b/>
              </w:rPr>
            </w:pPr>
          </w:p>
        </w:tc>
        <w:tc>
          <w:tcPr>
            <w:tcW w:w="1417" w:type="dxa"/>
            <w:shd w:val="clear" w:color="auto" w:fill="auto"/>
          </w:tcPr>
          <w:p w14:paraId="170F7DF7" w14:textId="77777777" w:rsidR="003D7107" w:rsidRPr="001C33EA" w:rsidRDefault="003D7107" w:rsidP="006F0C9C">
            <w:pPr>
              <w:rPr>
                <w:b/>
              </w:rPr>
            </w:pPr>
          </w:p>
        </w:tc>
        <w:tc>
          <w:tcPr>
            <w:tcW w:w="3119" w:type="dxa"/>
            <w:shd w:val="clear" w:color="auto" w:fill="auto"/>
          </w:tcPr>
          <w:p w14:paraId="48603749" w14:textId="77777777" w:rsidR="003D7107" w:rsidRPr="001C33EA" w:rsidRDefault="003D7107" w:rsidP="006F0C9C">
            <w:pPr>
              <w:rPr>
                <w:b/>
              </w:rPr>
            </w:pPr>
          </w:p>
        </w:tc>
      </w:tr>
      <w:tr w:rsidR="003D7107" w:rsidRPr="001C33EA" w14:paraId="576A0B45" w14:textId="77777777" w:rsidTr="006F0C9C">
        <w:tc>
          <w:tcPr>
            <w:tcW w:w="675" w:type="dxa"/>
            <w:shd w:val="clear" w:color="auto" w:fill="auto"/>
          </w:tcPr>
          <w:p w14:paraId="5E575DCF" w14:textId="77777777" w:rsidR="003D7107" w:rsidRPr="001C33EA" w:rsidRDefault="003D7107" w:rsidP="006F0C9C">
            <w:pPr>
              <w:rPr>
                <w:b/>
              </w:rPr>
            </w:pPr>
          </w:p>
        </w:tc>
        <w:tc>
          <w:tcPr>
            <w:tcW w:w="7371" w:type="dxa"/>
            <w:shd w:val="clear" w:color="auto" w:fill="auto"/>
          </w:tcPr>
          <w:p w14:paraId="58B6C316" w14:textId="77777777" w:rsidR="003D7107" w:rsidRPr="001C33EA" w:rsidRDefault="003D7107" w:rsidP="006F0C9C">
            <w:pPr>
              <w:rPr>
                <w:b/>
              </w:rPr>
            </w:pPr>
          </w:p>
        </w:tc>
        <w:tc>
          <w:tcPr>
            <w:tcW w:w="1276" w:type="dxa"/>
            <w:shd w:val="clear" w:color="auto" w:fill="auto"/>
          </w:tcPr>
          <w:p w14:paraId="76670A9D" w14:textId="77777777" w:rsidR="003D7107" w:rsidRPr="001C33EA" w:rsidRDefault="003D7107" w:rsidP="006F0C9C">
            <w:pPr>
              <w:rPr>
                <w:b/>
              </w:rPr>
            </w:pPr>
          </w:p>
        </w:tc>
        <w:tc>
          <w:tcPr>
            <w:tcW w:w="1418" w:type="dxa"/>
            <w:shd w:val="clear" w:color="auto" w:fill="auto"/>
          </w:tcPr>
          <w:p w14:paraId="6A0F3141" w14:textId="77777777" w:rsidR="003D7107" w:rsidRPr="001C33EA" w:rsidRDefault="003D7107" w:rsidP="006F0C9C">
            <w:pPr>
              <w:rPr>
                <w:b/>
              </w:rPr>
            </w:pPr>
          </w:p>
        </w:tc>
        <w:tc>
          <w:tcPr>
            <w:tcW w:w="1417" w:type="dxa"/>
            <w:shd w:val="clear" w:color="auto" w:fill="auto"/>
          </w:tcPr>
          <w:p w14:paraId="63E16D24" w14:textId="77777777" w:rsidR="003D7107" w:rsidRPr="001C33EA" w:rsidRDefault="003D7107" w:rsidP="006F0C9C">
            <w:pPr>
              <w:rPr>
                <w:b/>
              </w:rPr>
            </w:pPr>
          </w:p>
        </w:tc>
        <w:tc>
          <w:tcPr>
            <w:tcW w:w="3119" w:type="dxa"/>
            <w:shd w:val="clear" w:color="auto" w:fill="auto"/>
          </w:tcPr>
          <w:p w14:paraId="5A24F8CF" w14:textId="77777777" w:rsidR="003D7107" w:rsidRPr="001C33EA" w:rsidRDefault="003D7107" w:rsidP="006F0C9C">
            <w:pPr>
              <w:rPr>
                <w:b/>
              </w:rPr>
            </w:pPr>
          </w:p>
        </w:tc>
      </w:tr>
      <w:tr w:rsidR="003D7107" w:rsidRPr="001C33EA" w14:paraId="0265E878" w14:textId="77777777" w:rsidTr="006F0C9C">
        <w:tc>
          <w:tcPr>
            <w:tcW w:w="675" w:type="dxa"/>
            <w:shd w:val="clear" w:color="auto" w:fill="auto"/>
          </w:tcPr>
          <w:p w14:paraId="1A3F2964" w14:textId="77777777" w:rsidR="003D7107" w:rsidRPr="001C33EA" w:rsidRDefault="003D7107" w:rsidP="006F0C9C">
            <w:pPr>
              <w:rPr>
                <w:b/>
              </w:rPr>
            </w:pPr>
          </w:p>
        </w:tc>
        <w:tc>
          <w:tcPr>
            <w:tcW w:w="7371" w:type="dxa"/>
            <w:shd w:val="clear" w:color="auto" w:fill="auto"/>
          </w:tcPr>
          <w:p w14:paraId="04239435" w14:textId="77777777" w:rsidR="003D7107" w:rsidRPr="001C33EA" w:rsidRDefault="003D7107" w:rsidP="006F0C9C">
            <w:pPr>
              <w:rPr>
                <w:b/>
              </w:rPr>
            </w:pPr>
          </w:p>
        </w:tc>
        <w:tc>
          <w:tcPr>
            <w:tcW w:w="1276" w:type="dxa"/>
            <w:shd w:val="clear" w:color="auto" w:fill="auto"/>
          </w:tcPr>
          <w:p w14:paraId="63F9758A" w14:textId="77777777" w:rsidR="003D7107" w:rsidRPr="001C33EA" w:rsidRDefault="003D7107" w:rsidP="006F0C9C">
            <w:pPr>
              <w:rPr>
                <w:b/>
              </w:rPr>
            </w:pPr>
          </w:p>
        </w:tc>
        <w:tc>
          <w:tcPr>
            <w:tcW w:w="1418" w:type="dxa"/>
            <w:shd w:val="clear" w:color="auto" w:fill="auto"/>
          </w:tcPr>
          <w:p w14:paraId="741F297D" w14:textId="77777777" w:rsidR="003D7107" w:rsidRPr="001C33EA" w:rsidRDefault="003D7107" w:rsidP="006F0C9C">
            <w:pPr>
              <w:rPr>
                <w:b/>
              </w:rPr>
            </w:pPr>
          </w:p>
        </w:tc>
        <w:tc>
          <w:tcPr>
            <w:tcW w:w="1417" w:type="dxa"/>
            <w:shd w:val="clear" w:color="auto" w:fill="auto"/>
          </w:tcPr>
          <w:p w14:paraId="6A879200" w14:textId="77777777" w:rsidR="003D7107" w:rsidRPr="001C33EA" w:rsidRDefault="003D7107" w:rsidP="006F0C9C">
            <w:pPr>
              <w:rPr>
                <w:b/>
              </w:rPr>
            </w:pPr>
          </w:p>
        </w:tc>
        <w:tc>
          <w:tcPr>
            <w:tcW w:w="3119" w:type="dxa"/>
            <w:shd w:val="clear" w:color="auto" w:fill="auto"/>
          </w:tcPr>
          <w:p w14:paraId="6DF8F1EC" w14:textId="77777777" w:rsidR="003D7107" w:rsidRPr="001C33EA" w:rsidRDefault="003D7107" w:rsidP="006F0C9C">
            <w:pPr>
              <w:rPr>
                <w:b/>
              </w:rPr>
            </w:pPr>
          </w:p>
        </w:tc>
      </w:tr>
      <w:tr w:rsidR="003D7107" w:rsidRPr="001C33EA" w14:paraId="23D2FF39" w14:textId="77777777" w:rsidTr="006F0C9C">
        <w:tc>
          <w:tcPr>
            <w:tcW w:w="675" w:type="dxa"/>
            <w:shd w:val="clear" w:color="auto" w:fill="auto"/>
          </w:tcPr>
          <w:p w14:paraId="1A93EF48" w14:textId="77777777" w:rsidR="003D7107" w:rsidRPr="001C33EA" w:rsidRDefault="003D7107" w:rsidP="006F0C9C">
            <w:pPr>
              <w:rPr>
                <w:b/>
              </w:rPr>
            </w:pPr>
          </w:p>
        </w:tc>
        <w:tc>
          <w:tcPr>
            <w:tcW w:w="7371" w:type="dxa"/>
            <w:shd w:val="clear" w:color="auto" w:fill="auto"/>
          </w:tcPr>
          <w:p w14:paraId="384F4CAA" w14:textId="77777777" w:rsidR="003D7107" w:rsidRPr="001C33EA" w:rsidRDefault="003D7107" w:rsidP="006F0C9C">
            <w:pPr>
              <w:rPr>
                <w:b/>
              </w:rPr>
            </w:pPr>
          </w:p>
        </w:tc>
        <w:tc>
          <w:tcPr>
            <w:tcW w:w="1276" w:type="dxa"/>
            <w:shd w:val="clear" w:color="auto" w:fill="auto"/>
          </w:tcPr>
          <w:p w14:paraId="553CE661" w14:textId="77777777" w:rsidR="003D7107" w:rsidRPr="001C33EA" w:rsidRDefault="003D7107" w:rsidP="006F0C9C">
            <w:pPr>
              <w:rPr>
                <w:b/>
              </w:rPr>
            </w:pPr>
          </w:p>
        </w:tc>
        <w:tc>
          <w:tcPr>
            <w:tcW w:w="1418" w:type="dxa"/>
            <w:shd w:val="clear" w:color="auto" w:fill="auto"/>
          </w:tcPr>
          <w:p w14:paraId="1C5F022A" w14:textId="77777777" w:rsidR="003D7107" w:rsidRPr="001C33EA" w:rsidRDefault="003D7107" w:rsidP="006F0C9C">
            <w:pPr>
              <w:rPr>
                <w:b/>
              </w:rPr>
            </w:pPr>
          </w:p>
        </w:tc>
        <w:tc>
          <w:tcPr>
            <w:tcW w:w="1417" w:type="dxa"/>
            <w:shd w:val="clear" w:color="auto" w:fill="auto"/>
          </w:tcPr>
          <w:p w14:paraId="03E2C075" w14:textId="77777777" w:rsidR="003D7107" w:rsidRPr="001C33EA" w:rsidRDefault="003D7107" w:rsidP="006F0C9C">
            <w:pPr>
              <w:rPr>
                <w:b/>
              </w:rPr>
            </w:pPr>
          </w:p>
        </w:tc>
        <w:tc>
          <w:tcPr>
            <w:tcW w:w="3119" w:type="dxa"/>
            <w:shd w:val="clear" w:color="auto" w:fill="auto"/>
          </w:tcPr>
          <w:p w14:paraId="2CFDE8A6" w14:textId="77777777" w:rsidR="003D7107" w:rsidRPr="001C33EA" w:rsidRDefault="003D7107" w:rsidP="006F0C9C">
            <w:pPr>
              <w:rPr>
                <w:b/>
              </w:rPr>
            </w:pPr>
          </w:p>
        </w:tc>
      </w:tr>
      <w:tr w:rsidR="003D7107" w:rsidRPr="001C33EA" w14:paraId="05471C2F" w14:textId="77777777" w:rsidTr="006F0C9C">
        <w:tc>
          <w:tcPr>
            <w:tcW w:w="675" w:type="dxa"/>
            <w:shd w:val="clear" w:color="auto" w:fill="auto"/>
          </w:tcPr>
          <w:p w14:paraId="7095FC28" w14:textId="77777777" w:rsidR="003D7107" w:rsidRPr="001C33EA" w:rsidRDefault="003D7107" w:rsidP="006F0C9C">
            <w:pPr>
              <w:rPr>
                <w:b/>
              </w:rPr>
            </w:pPr>
          </w:p>
        </w:tc>
        <w:tc>
          <w:tcPr>
            <w:tcW w:w="7371" w:type="dxa"/>
            <w:shd w:val="clear" w:color="auto" w:fill="auto"/>
          </w:tcPr>
          <w:p w14:paraId="44F76B30" w14:textId="77777777" w:rsidR="003D7107" w:rsidRPr="001C33EA" w:rsidRDefault="003D7107" w:rsidP="006F0C9C">
            <w:pPr>
              <w:rPr>
                <w:b/>
              </w:rPr>
            </w:pPr>
          </w:p>
        </w:tc>
        <w:tc>
          <w:tcPr>
            <w:tcW w:w="1276" w:type="dxa"/>
            <w:shd w:val="clear" w:color="auto" w:fill="auto"/>
          </w:tcPr>
          <w:p w14:paraId="62D7F690" w14:textId="77777777" w:rsidR="003D7107" w:rsidRPr="001C33EA" w:rsidRDefault="003D7107" w:rsidP="006F0C9C">
            <w:pPr>
              <w:rPr>
                <w:b/>
              </w:rPr>
            </w:pPr>
          </w:p>
        </w:tc>
        <w:tc>
          <w:tcPr>
            <w:tcW w:w="1418" w:type="dxa"/>
            <w:shd w:val="clear" w:color="auto" w:fill="auto"/>
          </w:tcPr>
          <w:p w14:paraId="121AE242" w14:textId="77777777" w:rsidR="003D7107" w:rsidRPr="001C33EA" w:rsidRDefault="003D7107" w:rsidP="006F0C9C">
            <w:pPr>
              <w:rPr>
                <w:b/>
              </w:rPr>
            </w:pPr>
          </w:p>
        </w:tc>
        <w:tc>
          <w:tcPr>
            <w:tcW w:w="1417" w:type="dxa"/>
            <w:shd w:val="clear" w:color="auto" w:fill="auto"/>
          </w:tcPr>
          <w:p w14:paraId="2C66BFB1" w14:textId="77777777" w:rsidR="003D7107" w:rsidRPr="001C33EA" w:rsidRDefault="003D7107" w:rsidP="006F0C9C">
            <w:pPr>
              <w:rPr>
                <w:b/>
              </w:rPr>
            </w:pPr>
          </w:p>
        </w:tc>
        <w:tc>
          <w:tcPr>
            <w:tcW w:w="3119" w:type="dxa"/>
            <w:shd w:val="clear" w:color="auto" w:fill="auto"/>
          </w:tcPr>
          <w:p w14:paraId="7CD4A83D" w14:textId="77777777" w:rsidR="003D7107" w:rsidRPr="001C33EA" w:rsidRDefault="003D7107" w:rsidP="006F0C9C">
            <w:pPr>
              <w:rPr>
                <w:b/>
              </w:rPr>
            </w:pPr>
          </w:p>
        </w:tc>
      </w:tr>
      <w:tr w:rsidR="003D7107" w:rsidRPr="001C33EA" w14:paraId="78D53CAB" w14:textId="77777777" w:rsidTr="006F0C9C">
        <w:tc>
          <w:tcPr>
            <w:tcW w:w="675" w:type="dxa"/>
            <w:shd w:val="clear" w:color="auto" w:fill="auto"/>
          </w:tcPr>
          <w:p w14:paraId="1410D978" w14:textId="77777777" w:rsidR="003D7107" w:rsidRPr="001C33EA" w:rsidRDefault="003D7107" w:rsidP="006F0C9C">
            <w:pPr>
              <w:rPr>
                <w:b/>
              </w:rPr>
            </w:pPr>
          </w:p>
        </w:tc>
        <w:tc>
          <w:tcPr>
            <w:tcW w:w="7371" w:type="dxa"/>
            <w:shd w:val="clear" w:color="auto" w:fill="auto"/>
          </w:tcPr>
          <w:p w14:paraId="65739261" w14:textId="77777777" w:rsidR="003D7107" w:rsidRPr="001C33EA" w:rsidRDefault="003D7107" w:rsidP="006F0C9C">
            <w:pPr>
              <w:rPr>
                <w:b/>
              </w:rPr>
            </w:pPr>
          </w:p>
        </w:tc>
        <w:tc>
          <w:tcPr>
            <w:tcW w:w="1276" w:type="dxa"/>
            <w:shd w:val="clear" w:color="auto" w:fill="auto"/>
          </w:tcPr>
          <w:p w14:paraId="1DC37F83" w14:textId="77777777" w:rsidR="003D7107" w:rsidRPr="001C33EA" w:rsidRDefault="003D7107" w:rsidP="006F0C9C">
            <w:pPr>
              <w:rPr>
                <w:b/>
              </w:rPr>
            </w:pPr>
          </w:p>
        </w:tc>
        <w:tc>
          <w:tcPr>
            <w:tcW w:w="1418" w:type="dxa"/>
            <w:shd w:val="clear" w:color="auto" w:fill="auto"/>
          </w:tcPr>
          <w:p w14:paraId="6FFF8A1F" w14:textId="77777777" w:rsidR="003D7107" w:rsidRPr="001C33EA" w:rsidRDefault="003D7107" w:rsidP="006F0C9C">
            <w:pPr>
              <w:rPr>
                <w:b/>
              </w:rPr>
            </w:pPr>
          </w:p>
        </w:tc>
        <w:tc>
          <w:tcPr>
            <w:tcW w:w="1417" w:type="dxa"/>
            <w:shd w:val="clear" w:color="auto" w:fill="auto"/>
          </w:tcPr>
          <w:p w14:paraId="3962B6AE" w14:textId="77777777" w:rsidR="003D7107" w:rsidRPr="001C33EA" w:rsidRDefault="003D7107" w:rsidP="006F0C9C">
            <w:pPr>
              <w:rPr>
                <w:b/>
              </w:rPr>
            </w:pPr>
          </w:p>
        </w:tc>
        <w:tc>
          <w:tcPr>
            <w:tcW w:w="3119" w:type="dxa"/>
            <w:shd w:val="clear" w:color="auto" w:fill="auto"/>
          </w:tcPr>
          <w:p w14:paraId="1B070EF3" w14:textId="77777777" w:rsidR="003D7107" w:rsidRPr="001C33EA" w:rsidRDefault="003D7107" w:rsidP="006F0C9C">
            <w:pPr>
              <w:rPr>
                <w:b/>
              </w:rPr>
            </w:pPr>
          </w:p>
        </w:tc>
      </w:tr>
      <w:tr w:rsidR="003D7107" w:rsidRPr="001C33EA" w14:paraId="72DC20E2" w14:textId="77777777" w:rsidTr="006F0C9C">
        <w:tc>
          <w:tcPr>
            <w:tcW w:w="675" w:type="dxa"/>
            <w:shd w:val="clear" w:color="auto" w:fill="auto"/>
          </w:tcPr>
          <w:p w14:paraId="27855566" w14:textId="77777777" w:rsidR="003D7107" w:rsidRPr="001C33EA" w:rsidRDefault="003D7107" w:rsidP="006F0C9C">
            <w:pPr>
              <w:rPr>
                <w:b/>
              </w:rPr>
            </w:pPr>
          </w:p>
        </w:tc>
        <w:tc>
          <w:tcPr>
            <w:tcW w:w="7371" w:type="dxa"/>
            <w:shd w:val="clear" w:color="auto" w:fill="auto"/>
          </w:tcPr>
          <w:p w14:paraId="4129E579" w14:textId="77777777" w:rsidR="003D7107" w:rsidRPr="001C33EA" w:rsidRDefault="003D7107" w:rsidP="006F0C9C">
            <w:pPr>
              <w:rPr>
                <w:b/>
              </w:rPr>
            </w:pPr>
          </w:p>
        </w:tc>
        <w:tc>
          <w:tcPr>
            <w:tcW w:w="1276" w:type="dxa"/>
            <w:shd w:val="clear" w:color="auto" w:fill="auto"/>
          </w:tcPr>
          <w:p w14:paraId="7F552E5E" w14:textId="77777777" w:rsidR="003D7107" w:rsidRPr="001C33EA" w:rsidRDefault="003D7107" w:rsidP="006F0C9C">
            <w:pPr>
              <w:rPr>
                <w:b/>
              </w:rPr>
            </w:pPr>
          </w:p>
        </w:tc>
        <w:tc>
          <w:tcPr>
            <w:tcW w:w="1418" w:type="dxa"/>
            <w:shd w:val="clear" w:color="auto" w:fill="auto"/>
          </w:tcPr>
          <w:p w14:paraId="01E0BD12" w14:textId="77777777" w:rsidR="003D7107" w:rsidRPr="001C33EA" w:rsidRDefault="003D7107" w:rsidP="006F0C9C">
            <w:pPr>
              <w:rPr>
                <w:b/>
              </w:rPr>
            </w:pPr>
          </w:p>
        </w:tc>
        <w:tc>
          <w:tcPr>
            <w:tcW w:w="1417" w:type="dxa"/>
            <w:shd w:val="clear" w:color="auto" w:fill="auto"/>
          </w:tcPr>
          <w:p w14:paraId="25C204D4" w14:textId="77777777" w:rsidR="003D7107" w:rsidRPr="001C33EA" w:rsidRDefault="003D7107" w:rsidP="006F0C9C">
            <w:pPr>
              <w:rPr>
                <w:b/>
              </w:rPr>
            </w:pPr>
          </w:p>
        </w:tc>
        <w:tc>
          <w:tcPr>
            <w:tcW w:w="3119" w:type="dxa"/>
            <w:shd w:val="clear" w:color="auto" w:fill="auto"/>
          </w:tcPr>
          <w:p w14:paraId="1F3FEFB8" w14:textId="77777777" w:rsidR="003D7107" w:rsidRPr="001C33EA" w:rsidRDefault="003D7107" w:rsidP="006F0C9C">
            <w:pPr>
              <w:rPr>
                <w:b/>
              </w:rPr>
            </w:pPr>
          </w:p>
        </w:tc>
      </w:tr>
    </w:tbl>
    <w:p w14:paraId="01E68367" w14:textId="77777777" w:rsidR="003D7107" w:rsidRDefault="003D7107" w:rsidP="003D7107">
      <w:pPr>
        <w:rPr>
          <w:b/>
        </w:rPr>
      </w:pPr>
    </w:p>
    <w:p w14:paraId="034BBF4B" w14:textId="77777777" w:rsidR="003D7107" w:rsidRDefault="003D7107" w:rsidP="003D7107">
      <w:pPr>
        <w:rPr>
          <w:b/>
        </w:rPr>
      </w:pPr>
    </w:p>
    <w:p w14:paraId="0BF64E8F" w14:textId="77777777" w:rsidR="003D7107" w:rsidRDefault="003D7107" w:rsidP="003D7107">
      <w:pPr>
        <w:rPr>
          <w:b/>
        </w:rPr>
      </w:pPr>
      <w:r>
        <w:rPr>
          <w:b/>
        </w:rPr>
        <w:t>PMI Carried out by: _________________________________ Verified by:____________________</w:t>
      </w:r>
    </w:p>
    <w:p w14:paraId="033071CE" w14:textId="77777777" w:rsidR="003D7107" w:rsidRPr="00701FEB" w:rsidRDefault="003D7107" w:rsidP="003D7107">
      <w:pPr>
        <w:rPr>
          <w:b/>
        </w:rPr>
      </w:pPr>
      <w:r>
        <w:rPr>
          <w:b/>
        </w:rPr>
        <w:t>Date:________________________________                 Date:___________________________</w:t>
      </w:r>
    </w:p>
    <w:p w14:paraId="5BC2A4C8" w14:textId="77777777" w:rsidR="001C59E1" w:rsidRDefault="001C59E1" w:rsidP="001C59E1"/>
    <w:p w14:paraId="7AFAEF3C" w14:textId="77777777" w:rsidR="00B15D6E" w:rsidRDefault="00B15D6E" w:rsidP="00184BD4">
      <w:pPr>
        <w:rPr>
          <w:bCs/>
          <w:snapToGrid w:val="0"/>
        </w:rPr>
      </w:pPr>
    </w:p>
    <w:p w14:paraId="27AF794F" w14:textId="77777777" w:rsidR="001C59E1" w:rsidRDefault="001C59E1" w:rsidP="00184BD4">
      <w:pPr>
        <w:rPr>
          <w:bCs/>
          <w:snapToGrid w:val="0"/>
        </w:rPr>
      </w:pPr>
    </w:p>
    <w:p w14:paraId="3B0C28AF" w14:textId="07B12788" w:rsidR="00202439" w:rsidRDefault="00202439">
      <w:pPr>
        <w:rPr>
          <w:b/>
          <w:kern w:val="20"/>
          <w:position w:val="18"/>
          <w:sz w:val="28"/>
        </w:rPr>
      </w:pPr>
      <w:r>
        <w:rPr>
          <w:b/>
          <w:kern w:val="20"/>
          <w:position w:val="18"/>
          <w:sz w:val="28"/>
        </w:rPr>
        <w:br w:type="page"/>
      </w:r>
    </w:p>
    <w:p w14:paraId="32464C19" w14:textId="77777777" w:rsidR="00FA28D3" w:rsidRDefault="00FA28D3">
      <w:pPr>
        <w:rPr>
          <w:b/>
          <w:kern w:val="20"/>
          <w:position w:val="18"/>
          <w:sz w:val="28"/>
        </w:rPr>
      </w:pPr>
    </w:p>
    <w:p w14:paraId="09BE71B6" w14:textId="3060817D" w:rsidR="003A57D7" w:rsidRPr="009E579C" w:rsidRDefault="003A57D7" w:rsidP="003A57D7">
      <w:pPr>
        <w:pStyle w:val="Heading1"/>
        <w:rPr>
          <w:b/>
          <w:sz w:val="28"/>
        </w:rPr>
      </w:pPr>
      <w:bookmarkStart w:id="40" w:name="_Toc142247217"/>
      <w:r>
        <w:rPr>
          <w:b/>
          <w:sz w:val="28"/>
        </w:rPr>
        <w:t>DRPW – 03 (EC) TENDER DATA</w:t>
      </w:r>
      <w:bookmarkEnd w:id="40"/>
    </w:p>
    <w:p w14:paraId="0E523471" w14:textId="77777777" w:rsidR="000D1E9F" w:rsidRDefault="000D1E9F" w:rsidP="009669DF"/>
    <w:p w14:paraId="27F734A9" w14:textId="74B58E7D" w:rsidR="009D47EC" w:rsidRDefault="009D47EC" w:rsidP="009D47EC">
      <w:pPr>
        <w:spacing w:before="60" w:after="120" w:line="259" w:lineRule="auto"/>
        <w:ind w:left="-6"/>
        <w:rPr>
          <w:b/>
        </w:rPr>
      </w:pPr>
      <w:r w:rsidRPr="001A78BE">
        <w:rPr>
          <w:b/>
        </w:rPr>
        <w:t xml:space="preserve">Bid no: </w:t>
      </w:r>
      <w:sdt>
        <w:sdtPr>
          <w:rPr>
            <w:b/>
          </w:rPr>
          <w:alias w:val="Keywords"/>
          <w:tag w:val=""/>
          <w:id w:val="-925191178"/>
          <w:lock w:val="sdtContentLocked"/>
          <w:placeholder>
            <w:docPart w:val="1261D7B9F96A4823AEBC4DCA4A1F4796"/>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lang w:val="en-US"/>
            </w:rPr>
            <w:t>PT24/011</w:t>
          </w:r>
        </w:sdtContent>
      </w:sdt>
      <w:r w:rsidRPr="001A78BE">
        <w:rPr>
          <w:b/>
        </w:rPr>
        <w:t xml:space="preserve"> </w:t>
      </w:r>
    </w:p>
    <w:p w14:paraId="51ABF463" w14:textId="47C2FE9B" w:rsidR="009D47EC" w:rsidRPr="001A78BE" w:rsidRDefault="009D47EC" w:rsidP="009D47EC">
      <w:pPr>
        <w:pStyle w:val="CommentText"/>
        <w:jc w:val="both"/>
        <w:rPr>
          <w:b/>
        </w:rPr>
      </w:pPr>
      <w:r w:rsidRPr="002D2B5B">
        <w:rPr>
          <w:b/>
          <w:snapToGrid w:val="0"/>
        </w:rPr>
        <w:t>Bid/ Project Description</w:t>
      </w:r>
      <w:r>
        <w:rPr>
          <w:b/>
          <w:snapToGrid w:val="0"/>
        </w:rPr>
        <w:t>:</w:t>
      </w:r>
      <w:r>
        <w:rPr>
          <w:b/>
        </w:rPr>
        <w:t xml:space="preserve"> </w:t>
      </w:r>
      <w:sdt>
        <w:sdtPr>
          <w:rPr>
            <w:b/>
          </w:rPr>
          <w:alias w:val="Bid / Quotation Description"/>
          <w:tag w:val=""/>
          <w:id w:val="1242454036"/>
          <w:lock w:val="sdtContentLocked"/>
          <w:placeholder>
            <w:docPart w:val="3663AE9550344F7D81EA2AA9F74F7AAC"/>
          </w:placeholder>
          <w:dataBinding w:prefixMappings="xmlns:ns0='http://schemas.microsoft.com/office/2006/coverPageProps' " w:xpath="/ns0:CoverPageProperties[1]/ns0:Abstract[1]" w:storeItemID="{55AF091B-3C7A-41E3-B477-F2FDAA23CFDA}"/>
          <w:text/>
        </w:sdtPr>
        <w:sdtEndPr/>
        <w:sdtContent>
          <w:r w:rsidR="007C2E35">
            <w:rPr>
              <w:b/>
              <w:lang w:val="en-US"/>
            </w:rPr>
            <w:t>SERVICE, REPAIR AND MAINTENANCE OF AIRCONDITION SYSTEMS FOR A PERIOD OF 36 MONTHS, AREA 1 WITHIN JURISDICTION OF PRETORIA REGIONAL OFFICE.</w:t>
          </w:r>
        </w:sdtContent>
      </w:sdt>
    </w:p>
    <w:p w14:paraId="7668B5CA" w14:textId="77777777" w:rsidR="008B0E56" w:rsidRDefault="008B0E56" w:rsidP="009669DF"/>
    <w:p w14:paraId="0CC31863" w14:textId="689348B5" w:rsidR="00B11269" w:rsidRDefault="00B11269" w:rsidP="00B11269">
      <w:pPr>
        <w:rPr>
          <w:snapToGrid w:val="0"/>
        </w:rPr>
      </w:pPr>
      <w:r>
        <w:fldChar w:fldCharType="begin">
          <w:ffData>
            <w:name w:val=""/>
            <w:enabled/>
            <w:calcOnExit w:val="0"/>
            <w:textInput>
              <w:default w:val="Paste Tender Data here"/>
            </w:textInput>
          </w:ffData>
        </w:fldChar>
      </w:r>
      <w:r>
        <w:instrText xml:space="preserve"> FORMTEXT </w:instrText>
      </w:r>
      <w:r>
        <w:fldChar w:fldCharType="separate"/>
      </w:r>
      <w:r>
        <w:rPr>
          <w:noProof/>
        </w:rPr>
        <w:t>Paste Tender Data here</w:t>
      </w:r>
      <w:r>
        <w:fldChar w:fldCharType="end"/>
      </w:r>
    </w:p>
    <w:p w14:paraId="02B28329" w14:textId="77777777" w:rsidR="000D1E9F" w:rsidRDefault="000D1E9F" w:rsidP="009669DF"/>
    <w:p w14:paraId="25D4428F" w14:textId="77777777" w:rsidR="00F56486" w:rsidRDefault="00F56486" w:rsidP="00BD1E0F">
      <w:pPr>
        <w:ind w:left="5040"/>
        <w:rPr>
          <w:b/>
          <w:snapToGrid w:val="0"/>
          <w:sz w:val="28"/>
          <w:szCs w:val="28"/>
        </w:rPr>
      </w:pPr>
    </w:p>
    <w:p w14:paraId="5B0A337A" w14:textId="77777777" w:rsidR="00F56486" w:rsidRDefault="00F56486" w:rsidP="00BD1E0F">
      <w:pPr>
        <w:ind w:left="5040"/>
        <w:rPr>
          <w:b/>
          <w:snapToGrid w:val="0"/>
          <w:sz w:val="28"/>
          <w:szCs w:val="28"/>
        </w:rPr>
      </w:pPr>
    </w:p>
    <w:p w14:paraId="3165ACC2" w14:textId="77777777" w:rsidR="00F56486" w:rsidRDefault="00F56486" w:rsidP="00BD1E0F">
      <w:pPr>
        <w:ind w:left="5040"/>
        <w:rPr>
          <w:b/>
          <w:snapToGrid w:val="0"/>
          <w:sz w:val="28"/>
          <w:szCs w:val="28"/>
        </w:rPr>
      </w:pPr>
    </w:p>
    <w:p w14:paraId="24A1555C" w14:textId="77777777" w:rsidR="00F56486" w:rsidRDefault="00F56486" w:rsidP="00BD1E0F">
      <w:pPr>
        <w:ind w:left="5040"/>
        <w:rPr>
          <w:b/>
          <w:snapToGrid w:val="0"/>
          <w:sz w:val="28"/>
          <w:szCs w:val="28"/>
        </w:rPr>
      </w:pPr>
    </w:p>
    <w:p w14:paraId="5C547DD1" w14:textId="77777777" w:rsidR="00F56486" w:rsidRDefault="00F56486" w:rsidP="00BD1E0F">
      <w:pPr>
        <w:ind w:left="5040"/>
        <w:rPr>
          <w:b/>
          <w:snapToGrid w:val="0"/>
          <w:sz w:val="28"/>
          <w:szCs w:val="28"/>
        </w:rPr>
      </w:pPr>
    </w:p>
    <w:p w14:paraId="306B9B23" w14:textId="77777777" w:rsidR="00F56486" w:rsidRDefault="00F56486" w:rsidP="00BD1E0F">
      <w:pPr>
        <w:ind w:left="5040"/>
        <w:rPr>
          <w:b/>
          <w:snapToGrid w:val="0"/>
          <w:sz w:val="28"/>
          <w:szCs w:val="28"/>
        </w:rPr>
      </w:pPr>
    </w:p>
    <w:p w14:paraId="2B2B49E2" w14:textId="77777777" w:rsidR="00F56486" w:rsidRDefault="00F56486" w:rsidP="00BD1E0F">
      <w:pPr>
        <w:ind w:left="5040"/>
        <w:rPr>
          <w:b/>
          <w:snapToGrid w:val="0"/>
          <w:sz w:val="28"/>
          <w:szCs w:val="28"/>
        </w:rPr>
      </w:pPr>
    </w:p>
    <w:p w14:paraId="37B46EAA" w14:textId="77777777" w:rsidR="00F56486" w:rsidRDefault="00F56486" w:rsidP="00BD1E0F">
      <w:pPr>
        <w:ind w:left="5040"/>
        <w:rPr>
          <w:b/>
          <w:snapToGrid w:val="0"/>
          <w:sz w:val="28"/>
          <w:szCs w:val="28"/>
        </w:rPr>
        <w:sectPr w:rsidR="00F56486" w:rsidSect="000132A6">
          <w:pgSz w:w="11907" w:h="16840" w:code="9"/>
          <w:pgMar w:top="567" w:right="992" w:bottom="709" w:left="1080" w:header="426" w:footer="680" w:gutter="0"/>
          <w:cols w:space="720"/>
          <w:formProt w:val="0"/>
          <w:docGrid w:linePitch="272"/>
        </w:sectPr>
      </w:pPr>
    </w:p>
    <w:p w14:paraId="20063661" w14:textId="77777777" w:rsidR="00F56486" w:rsidRDefault="00F56486" w:rsidP="00BD1E0F">
      <w:pPr>
        <w:ind w:left="5040"/>
        <w:rPr>
          <w:b/>
          <w:snapToGrid w:val="0"/>
          <w:sz w:val="28"/>
          <w:szCs w:val="28"/>
        </w:rPr>
      </w:pPr>
    </w:p>
    <w:p w14:paraId="2960F577" w14:textId="77777777" w:rsidR="00F56486" w:rsidRDefault="00F56486" w:rsidP="00BD1E0F">
      <w:pPr>
        <w:ind w:left="5040"/>
        <w:rPr>
          <w:b/>
          <w:snapToGrid w:val="0"/>
          <w:sz w:val="28"/>
          <w:szCs w:val="28"/>
        </w:rPr>
      </w:pPr>
    </w:p>
    <w:p w14:paraId="6565D7A8" w14:textId="6F811CA3" w:rsidR="00933367" w:rsidRPr="006B29E8" w:rsidRDefault="00933367" w:rsidP="009E579C">
      <w:pPr>
        <w:pStyle w:val="Heading1"/>
        <w:rPr>
          <w:b/>
          <w:sz w:val="22"/>
        </w:rPr>
      </w:pPr>
      <w:bookmarkStart w:id="41" w:name="_Toc142247218"/>
      <w:r w:rsidRPr="006B29E8">
        <w:rPr>
          <w:b/>
          <w:sz w:val="22"/>
        </w:rPr>
        <w:t>PA-11:  BIDDER’S DISCLOSURE</w:t>
      </w:r>
      <w:bookmarkEnd w:id="41"/>
    </w:p>
    <w:p w14:paraId="0958E7EF" w14:textId="6F13CB29" w:rsidR="002A5641" w:rsidRPr="002A74A1" w:rsidRDefault="002A5641" w:rsidP="00933367">
      <w:pPr>
        <w:ind w:right="-22"/>
        <w:jc w:val="center"/>
        <w:rPr>
          <w:lang w:val="en-ZA"/>
        </w:rPr>
      </w:pPr>
    </w:p>
    <w:p w14:paraId="449522B4" w14:textId="77777777" w:rsidR="007A03A5" w:rsidRPr="002A74A1" w:rsidRDefault="007A03A5" w:rsidP="00D97B67">
      <w:pPr>
        <w:widowControl w:val="0"/>
        <w:numPr>
          <w:ilvl w:val="0"/>
          <w:numId w:val="9"/>
        </w:numPr>
        <w:ind w:left="540" w:hanging="540"/>
        <w:jc w:val="both"/>
        <w:rPr>
          <w:b/>
        </w:rPr>
      </w:pPr>
      <w:r w:rsidRPr="002A74A1">
        <w:rPr>
          <w:b/>
        </w:rPr>
        <w:t>PURPOSE OF THE FORM</w:t>
      </w:r>
    </w:p>
    <w:p w14:paraId="286135D9" w14:textId="77777777" w:rsidR="007A03A5" w:rsidRPr="002A74A1" w:rsidRDefault="007A03A5" w:rsidP="007A03A5">
      <w:pPr>
        <w:ind w:left="709"/>
        <w:jc w:val="both"/>
      </w:pPr>
    </w:p>
    <w:p w14:paraId="345B933C" w14:textId="77777777" w:rsidR="007A03A5" w:rsidRPr="002A74A1" w:rsidRDefault="007A03A5" w:rsidP="007A03A5">
      <w:pPr>
        <w:ind w:left="540"/>
        <w:jc w:val="both"/>
      </w:pPr>
      <w:r w:rsidRPr="002A74A1">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82C30A0" w14:textId="77777777" w:rsidR="007A03A5" w:rsidRPr="002A74A1" w:rsidRDefault="007A03A5" w:rsidP="007A03A5">
      <w:pPr>
        <w:ind w:left="540"/>
        <w:jc w:val="both"/>
      </w:pPr>
    </w:p>
    <w:p w14:paraId="12523D13" w14:textId="77777777" w:rsidR="007A03A5" w:rsidRPr="002A74A1" w:rsidRDefault="007A03A5" w:rsidP="007A03A5">
      <w:pPr>
        <w:ind w:left="540"/>
        <w:jc w:val="both"/>
      </w:pPr>
      <w:r w:rsidRPr="002A74A1">
        <w:t xml:space="preserve">Where a person/s are listed in the Register for Tender Defaulters and / or the List of Restricted Suppliers, that person will automatically be disqualified from the bid process. </w:t>
      </w:r>
    </w:p>
    <w:p w14:paraId="77FDB84C" w14:textId="77777777" w:rsidR="007A03A5" w:rsidRPr="002A74A1" w:rsidRDefault="007A03A5" w:rsidP="007A03A5">
      <w:pPr>
        <w:tabs>
          <w:tab w:val="left" w:pos="7363"/>
          <w:tab w:val="center" w:pos="10530"/>
        </w:tabs>
        <w:jc w:val="both"/>
      </w:pPr>
    </w:p>
    <w:p w14:paraId="0F40530F" w14:textId="77777777" w:rsidR="007A03A5" w:rsidRPr="002A74A1" w:rsidRDefault="007A03A5" w:rsidP="00D97B67">
      <w:pPr>
        <w:widowControl w:val="0"/>
        <w:numPr>
          <w:ilvl w:val="0"/>
          <w:numId w:val="9"/>
        </w:numPr>
        <w:tabs>
          <w:tab w:val="left" w:pos="-963"/>
          <w:tab w:val="left" w:pos="-720"/>
        </w:tabs>
        <w:ind w:left="540" w:hanging="540"/>
        <w:jc w:val="both"/>
        <w:rPr>
          <w:rFonts w:ascii="Arial Bold" w:hAnsi="Arial Bold"/>
          <w:b/>
          <w:caps/>
        </w:rPr>
      </w:pPr>
      <w:r w:rsidRPr="002A74A1">
        <w:rPr>
          <w:rFonts w:ascii="Arial Bold" w:hAnsi="Arial Bold"/>
          <w:b/>
          <w:caps/>
        </w:rPr>
        <w:t>Bidder’s declaration</w:t>
      </w:r>
      <w:r w:rsidRPr="002A74A1">
        <w:t xml:space="preserve"> </w:t>
      </w:r>
    </w:p>
    <w:p w14:paraId="51275B6D" w14:textId="77777777" w:rsidR="007A03A5" w:rsidRPr="002A74A1" w:rsidRDefault="007A03A5" w:rsidP="007A03A5">
      <w:pPr>
        <w:widowControl w:val="0"/>
        <w:tabs>
          <w:tab w:val="left" w:pos="-963"/>
          <w:tab w:val="left" w:pos="-720"/>
        </w:tabs>
        <w:ind w:left="360"/>
        <w:jc w:val="both"/>
        <w:rPr>
          <w:rFonts w:ascii="Arial Bold" w:hAnsi="Arial Bold"/>
          <w:b/>
          <w:caps/>
        </w:rPr>
      </w:pPr>
    </w:p>
    <w:p w14:paraId="14F77DAE" w14:textId="5FDC2AEC" w:rsidR="0067410A" w:rsidRPr="002A74A1" w:rsidRDefault="007A03A5" w:rsidP="00D97B67">
      <w:pPr>
        <w:pStyle w:val="ListParagraph"/>
        <w:widowControl w:val="0"/>
        <w:numPr>
          <w:ilvl w:val="1"/>
          <w:numId w:val="10"/>
        </w:numPr>
        <w:tabs>
          <w:tab w:val="left" w:pos="-963"/>
          <w:tab w:val="left" w:pos="-720"/>
          <w:tab w:val="left" w:pos="540"/>
        </w:tabs>
        <w:ind w:left="540" w:hanging="540"/>
        <w:jc w:val="both"/>
        <w:rPr>
          <w:rFonts w:ascii="Arial Bold" w:hAnsi="Arial Bold"/>
          <w:b/>
          <w:caps/>
        </w:rPr>
      </w:pPr>
      <w:r w:rsidRPr="002A74A1">
        <w:t xml:space="preserve">Is the bidder, or any of its directors / trustees / shareholders / members / partners or any person having </w:t>
      </w:r>
    </w:p>
    <w:p w14:paraId="6DEB3CB6" w14:textId="0D3F4348" w:rsidR="007A03A5" w:rsidRPr="002A74A1" w:rsidRDefault="0067410A" w:rsidP="0067410A">
      <w:pPr>
        <w:widowControl w:val="0"/>
        <w:tabs>
          <w:tab w:val="left" w:pos="-963"/>
          <w:tab w:val="left" w:pos="-720"/>
          <w:tab w:val="left" w:pos="540"/>
        </w:tabs>
        <w:jc w:val="both"/>
        <w:rPr>
          <w:rFonts w:ascii="Arial Bold" w:hAnsi="Arial Bold"/>
          <w:b/>
          <w:caps/>
        </w:rPr>
      </w:pPr>
      <w:r w:rsidRPr="002A74A1">
        <w:tab/>
      </w:r>
      <w:r w:rsidR="007A03A5" w:rsidRPr="002A74A1">
        <w:t>a controlling interest</w:t>
      </w:r>
      <w:r w:rsidR="007A03A5" w:rsidRPr="002A74A1">
        <w:rPr>
          <w:vertAlign w:val="superscript"/>
        </w:rPr>
        <w:t>3</w:t>
      </w:r>
      <w:r w:rsidR="007A03A5" w:rsidRPr="002A74A1">
        <w:t xml:space="preserve"> in the enterprise, employed by the state?                    </w:t>
      </w:r>
    </w:p>
    <w:p w14:paraId="5B9436DD" w14:textId="3A1ECFF1" w:rsidR="007A03A5" w:rsidRPr="002A74A1" w:rsidRDefault="007A03A5" w:rsidP="007A03A5">
      <w:pPr>
        <w:pStyle w:val="ListParagraph"/>
        <w:widowControl w:val="0"/>
        <w:tabs>
          <w:tab w:val="left" w:pos="-963"/>
          <w:tab w:val="left" w:pos="-720"/>
        </w:tabs>
        <w:ind w:left="360"/>
        <w:jc w:val="right"/>
        <w:rPr>
          <w:rFonts w:ascii="Arial Bold" w:hAnsi="Arial Bold"/>
          <w:b/>
          <w:caps/>
        </w:rPr>
      </w:pPr>
      <w:r w:rsidRPr="002A74A1">
        <w:t xml:space="preserve">  </w:t>
      </w:r>
      <w:r w:rsidR="0067410A" w:rsidRPr="002A74A1">
        <w:rPr>
          <w:spacing w:val="-3"/>
        </w:rPr>
        <w:fldChar w:fldCharType="begin">
          <w:ffData>
            <w:name w:val="Check1"/>
            <w:enabled/>
            <w:calcOnExit w:val="0"/>
            <w:checkBox>
              <w:sizeAuto/>
              <w:default w:val="0"/>
            </w:checkBox>
          </w:ffData>
        </w:fldChar>
      </w:r>
      <w:bookmarkStart w:id="42" w:name="Check1"/>
      <w:r w:rsidR="0067410A" w:rsidRPr="002A74A1">
        <w:rPr>
          <w:spacing w:val="-3"/>
        </w:rPr>
        <w:instrText xml:space="preserve"> FORMCHECKBOX </w:instrText>
      </w:r>
      <w:r w:rsidR="00554D4B">
        <w:rPr>
          <w:spacing w:val="-3"/>
        </w:rPr>
      </w:r>
      <w:r w:rsidR="00554D4B">
        <w:rPr>
          <w:spacing w:val="-3"/>
        </w:rPr>
        <w:fldChar w:fldCharType="separate"/>
      </w:r>
      <w:r w:rsidR="0067410A" w:rsidRPr="002A74A1">
        <w:rPr>
          <w:spacing w:val="-3"/>
        </w:rPr>
        <w:fldChar w:fldCharType="end"/>
      </w:r>
      <w:bookmarkEnd w:id="42"/>
      <w:r w:rsidRPr="002A74A1">
        <w:rPr>
          <w:spacing w:val="-3"/>
        </w:rPr>
        <w:t xml:space="preserve"> YES     </w:t>
      </w:r>
      <w:r w:rsidRPr="002A74A1">
        <w:rPr>
          <w:spacing w:val="-3"/>
        </w:rPr>
        <w:fldChar w:fldCharType="begin">
          <w:ffData>
            <w:name w:val="Check2"/>
            <w:enabled/>
            <w:calcOnExit w:val="0"/>
            <w:checkBox>
              <w:sizeAuto/>
              <w:default w:val="0"/>
            </w:checkBox>
          </w:ffData>
        </w:fldChar>
      </w:r>
      <w:r w:rsidRPr="002A74A1">
        <w:rPr>
          <w:spacing w:val="-3"/>
        </w:rPr>
        <w:instrText xml:space="preserve"> FORMCHECKBOX </w:instrText>
      </w:r>
      <w:r w:rsidR="00554D4B">
        <w:rPr>
          <w:spacing w:val="-3"/>
        </w:rPr>
      </w:r>
      <w:r w:rsidR="00554D4B">
        <w:rPr>
          <w:spacing w:val="-3"/>
        </w:rPr>
        <w:fldChar w:fldCharType="separate"/>
      </w:r>
      <w:r w:rsidRPr="002A74A1">
        <w:rPr>
          <w:spacing w:val="-3"/>
        </w:rPr>
        <w:fldChar w:fldCharType="end"/>
      </w:r>
      <w:r w:rsidRPr="002A74A1">
        <w:rPr>
          <w:spacing w:val="-3"/>
        </w:rPr>
        <w:t xml:space="preserve"> NO</w:t>
      </w:r>
      <w:r w:rsidRPr="002A74A1">
        <w:t xml:space="preserve">                                                                                               </w:t>
      </w:r>
    </w:p>
    <w:p w14:paraId="1CCFFD0C" w14:textId="77777777" w:rsidR="0055509B" w:rsidRPr="002A74A1" w:rsidRDefault="0055509B" w:rsidP="0055509B">
      <w:pPr>
        <w:pStyle w:val="BodyText2"/>
        <w:ind w:left="426" w:hanging="426"/>
        <w:jc w:val="both"/>
        <w:rPr>
          <w:sz w:val="20"/>
          <w:lang w:val="en-GB"/>
        </w:rPr>
      </w:pPr>
    </w:p>
    <w:p w14:paraId="12BDB3D5" w14:textId="77777777" w:rsidR="007A03A5" w:rsidRPr="002A74A1" w:rsidRDefault="007A03A5" w:rsidP="0067410A">
      <w:pPr>
        <w:tabs>
          <w:tab w:val="left" w:pos="-963"/>
          <w:tab w:val="left" w:pos="-720"/>
        </w:tabs>
        <w:ind w:left="540" w:hanging="540"/>
        <w:jc w:val="both"/>
      </w:pPr>
      <w:r w:rsidRPr="002A74A1">
        <w:t>2.1.1</w:t>
      </w:r>
      <w:r w:rsidRPr="002A74A1">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margin" w:tblpXSpec="center" w:tblpY="1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gridCol w:w="3274"/>
      </w:tblGrid>
      <w:tr w:rsidR="00161B27" w:rsidRPr="002A74A1" w14:paraId="35A17C1E" w14:textId="77777777" w:rsidTr="00161B27">
        <w:trPr>
          <w:trHeight w:val="440"/>
        </w:trPr>
        <w:tc>
          <w:tcPr>
            <w:tcW w:w="1667" w:type="pct"/>
            <w:shd w:val="clear" w:color="auto" w:fill="auto"/>
            <w:vAlign w:val="center"/>
          </w:tcPr>
          <w:p w14:paraId="7F60E941" w14:textId="77777777" w:rsidR="00161B27" w:rsidRPr="002A74A1" w:rsidRDefault="00161B27" w:rsidP="00161B27">
            <w:pPr>
              <w:jc w:val="both"/>
              <w:rPr>
                <w:b/>
                <w:sz w:val="22"/>
                <w:szCs w:val="22"/>
              </w:rPr>
            </w:pPr>
            <w:r w:rsidRPr="002A74A1">
              <w:rPr>
                <w:b/>
                <w:sz w:val="22"/>
                <w:szCs w:val="22"/>
              </w:rPr>
              <w:t>Full Name</w:t>
            </w:r>
          </w:p>
        </w:tc>
        <w:tc>
          <w:tcPr>
            <w:tcW w:w="1667" w:type="pct"/>
            <w:shd w:val="clear" w:color="auto" w:fill="auto"/>
            <w:vAlign w:val="center"/>
          </w:tcPr>
          <w:p w14:paraId="43E1522E" w14:textId="77777777" w:rsidR="00161B27" w:rsidRPr="002A74A1" w:rsidRDefault="00161B27" w:rsidP="00161B27">
            <w:pPr>
              <w:jc w:val="both"/>
              <w:rPr>
                <w:b/>
                <w:sz w:val="22"/>
                <w:szCs w:val="22"/>
              </w:rPr>
            </w:pPr>
            <w:r w:rsidRPr="002A74A1">
              <w:rPr>
                <w:b/>
                <w:sz w:val="22"/>
                <w:szCs w:val="22"/>
              </w:rPr>
              <w:t>Identity Number</w:t>
            </w:r>
          </w:p>
        </w:tc>
        <w:tc>
          <w:tcPr>
            <w:tcW w:w="1666" w:type="pct"/>
            <w:vAlign w:val="center"/>
          </w:tcPr>
          <w:p w14:paraId="361A9A62" w14:textId="77777777" w:rsidR="00161B27" w:rsidRPr="002A74A1" w:rsidRDefault="00161B27" w:rsidP="00161B27">
            <w:pPr>
              <w:jc w:val="both"/>
              <w:rPr>
                <w:b/>
                <w:sz w:val="22"/>
                <w:szCs w:val="22"/>
              </w:rPr>
            </w:pPr>
            <w:r w:rsidRPr="002A74A1">
              <w:rPr>
                <w:b/>
                <w:sz w:val="22"/>
                <w:szCs w:val="22"/>
              </w:rPr>
              <w:t>Name of State institution</w:t>
            </w:r>
          </w:p>
        </w:tc>
      </w:tr>
      <w:tr w:rsidR="00161B27" w:rsidRPr="002A74A1" w14:paraId="5C1C1F45" w14:textId="77777777" w:rsidTr="00161B27">
        <w:trPr>
          <w:trHeight w:val="720"/>
        </w:trPr>
        <w:tc>
          <w:tcPr>
            <w:tcW w:w="1667" w:type="pct"/>
            <w:shd w:val="clear" w:color="auto" w:fill="auto"/>
          </w:tcPr>
          <w:p w14:paraId="0F234E90" w14:textId="77777777" w:rsidR="00161B27" w:rsidRPr="002A74A1" w:rsidRDefault="00161B27" w:rsidP="00161B27">
            <w:pPr>
              <w:jc w:val="both"/>
            </w:pPr>
          </w:p>
        </w:tc>
        <w:tc>
          <w:tcPr>
            <w:tcW w:w="1667" w:type="pct"/>
            <w:shd w:val="clear" w:color="auto" w:fill="auto"/>
          </w:tcPr>
          <w:p w14:paraId="58899E9C" w14:textId="77777777" w:rsidR="00161B27" w:rsidRPr="002A74A1" w:rsidRDefault="00161B27" w:rsidP="00161B27">
            <w:pPr>
              <w:jc w:val="both"/>
            </w:pPr>
          </w:p>
        </w:tc>
        <w:tc>
          <w:tcPr>
            <w:tcW w:w="1666" w:type="pct"/>
          </w:tcPr>
          <w:p w14:paraId="3296BEA2" w14:textId="77777777" w:rsidR="00161B27" w:rsidRPr="002A74A1" w:rsidRDefault="00161B27" w:rsidP="00161B27">
            <w:pPr>
              <w:jc w:val="both"/>
            </w:pPr>
          </w:p>
        </w:tc>
      </w:tr>
      <w:tr w:rsidR="00161B27" w:rsidRPr="002A74A1" w14:paraId="5D4DD2AB" w14:textId="77777777" w:rsidTr="00161B27">
        <w:trPr>
          <w:trHeight w:val="720"/>
        </w:trPr>
        <w:tc>
          <w:tcPr>
            <w:tcW w:w="1667" w:type="pct"/>
            <w:shd w:val="clear" w:color="auto" w:fill="auto"/>
          </w:tcPr>
          <w:p w14:paraId="3DE892C7" w14:textId="77777777" w:rsidR="00161B27" w:rsidRPr="002A74A1" w:rsidRDefault="00161B27" w:rsidP="00161B27">
            <w:pPr>
              <w:jc w:val="both"/>
            </w:pPr>
          </w:p>
        </w:tc>
        <w:tc>
          <w:tcPr>
            <w:tcW w:w="1667" w:type="pct"/>
            <w:shd w:val="clear" w:color="auto" w:fill="auto"/>
          </w:tcPr>
          <w:p w14:paraId="1E53A7AC" w14:textId="77777777" w:rsidR="00161B27" w:rsidRPr="002A74A1" w:rsidRDefault="00161B27" w:rsidP="00161B27">
            <w:pPr>
              <w:jc w:val="both"/>
            </w:pPr>
          </w:p>
        </w:tc>
        <w:tc>
          <w:tcPr>
            <w:tcW w:w="1666" w:type="pct"/>
          </w:tcPr>
          <w:p w14:paraId="0A5440FD" w14:textId="77777777" w:rsidR="00161B27" w:rsidRPr="002A74A1" w:rsidRDefault="00161B27" w:rsidP="00161B27">
            <w:pPr>
              <w:jc w:val="both"/>
            </w:pPr>
          </w:p>
        </w:tc>
      </w:tr>
      <w:tr w:rsidR="00161B27" w:rsidRPr="002A74A1" w14:paraId="130093C2" w14:textId="77777777" w:rsidTr="00161B27">
        <w:trPr>
          <w:trHeight w:val="720"/>
        </w:trPr>
        <w:tc>
          <w:tcPr>
            <w:tcW w:w="1667" w:type="pct"/>
            <w:shd w:val="clear" w:color="auto" w:fill="auto"/>
          </w:tcPr>
          <w:p w14:paraId="0D97E322" w14:textId="77777777" w:rsidR="00161B27" w:rsidRPr="002A74A1" w:rsidRDefault="00161B27" w:rsidP="00161B27">
            <w:pPr>
              <w:jc w:val="both"/>
            </w:pPr>
          </w:p>
        </w:tc>
        <w:tc>
          <w:tcPr>
            <w:tcW w:w="1667" w:type="pct"/>
            <w:shd w:val="clear" w:color="auto" w:fill="auto"/>
          </w:tcPr>
          <w:p w14:paraId="16F1503E" w14:textId="77777777" w:rsidR="00161B27" w:rsidRPr="002A74A1" w:rsidRDefault="00161B27" w:rsidP="00161B27">
            <w:pPr>
              <w:jc w:val="both"/>
            </w:pPr>
          </w:p>
        </w:tc>
        <w:tc>
          <w:tcPr>
            <w:tcW w:w="1666" w:type="pct"/>
          </w:tcPr>
          <w:p w14:paraId="42A0198A" w14:textId="77777777" w:rsidR="00161B27" w:rsidRPr="002A74A1" w:rsidRDefault="00161B27" w:rsidP="00161B27">
            <w:pPr>
              <w:jc w:val="both"/>
            </w:pPr>
          </w:p>
        </w:tc>
      </w:tr>
      <w:tr w:rsidR="00161B27" w:rsidRPr="002A74A1" w14:paraId="27552A99" w14:textId="77777777" w:rsidTr="00161B27">
        <w:trPr>
          <w:trHeight w:val="720"/>
        </w:trPr>
        <w:tc>
          <w:tcPr>
            <w:tcW w:w="1667" w:type="pct"/>
            <w:shd w:val="clear" w:color="auto" w:fill="auto"/>
          </w:tcPr>
          <w:p w14:paraId="18313E0A" w14:textId="77777777" w:rsidR="00161B27" w:rsidRPr="002A74A1" w:rsidRDefault="00161B27" w:rsidP="00161B27">
            <w:pPr>
              <w:jc w:val="both"/>
            </w:pPr>
          </w:p>
        </w:tc>
        <w:tc>
          <w:tcPr>
            <w:tcW w:w="1667" w:type="pct"/>
            <w:shd w:val="clear" w:color="auto" w:fill="auto"/>
          </w:tcPr>
          <w:p w14:paraId="3425C0D4" w14:textId="77777777" w:rsidR="00161B27" w:rsidRPr="002A74A1" w:rsidRDefault="00161B27" w:rsidP="00161B27">
            <w:pPr>
              <w:jc w:val="both"/>
            </w:pPr>
          </w:p>
        </w:tc>
        <w:tc>
          <w:tcPr>
            <w:tcW w:w="1666" w:type="pct"/>
          </w:tcPr>
          <w:p w14:paraId="27634B86" w14:textId="77777777" w:rsidR="00161B27" w:rsidRPr="002A74A1" w:rsidRDefault="00161B27" w:rsidP="00161B27">
            <w:pPr>
              <w:jc w:val="both"/>
            </w:pPr>
          </w:p>
        </w:tc>
      </w:tr>
      <w:tr w:rsidR="00161B27" w:rsidRPr="002A74A1" w14:paraId="6ACE2BE3" w14:textId="77777777" w:rsidTr="00161B27">
        <w:trPr>
          <w:trHeight w:val="720"/>
        </w:trPr>
        <w:tc>
          <w:tcPr>
            <w:tcW w:w="1667" w:type="pct"/>
            <w:shd w:val="clear" w:color="auto" w:fill="auto"/>
          </w:tcPr>
          <w:p w14:paraId="094FFE09" w14:textId="77777777" w:rsidR="00161B27" w:rsidRPr="002A74A1" w:rsidRDefault="00161B27" w:rsidP="00161B27">
            <w:pPr>
              <w:jc w:val="both"/>
            </w:pPr>
          </w:p>
        </w:tc>
        <w:tc>
          <w:tcPr>
            <w:tcW w:w="1667" w:type="pct"/>
            <w:shd w:val="clear" w:color="auto" w:fill="auto"/>
          </w:tcPr>
          <w:p w14:paraId="5CD15990" w14:textId="77777777" w:rsidR="00161B27" w:rsidRPr="002A74A1" w:rsidRDefault="00161B27" w:rsidP="00161B27">
            <w:pPr>
              <w:jc w:val="both"/>
            </w:pPr>
          </w:p>
        </w:tc>
        <w:tc>
          <w:tcPr>
            <w:tcW w:w="1666" w:type="pct"/>
          </w:tcPr>
          <w:p w14:paraId="6665CF4A" w14:textId="77777777" w:rsidR="00161B27" w:rsidRPr="002A74A1" w:rsidRDefault="00161B27" w:rsidP="00161B27">
            <w:pPr>
              <w:jc w:val="both"/>
            </w:pPr>
          </w:p>
        </w:tc>
      </w:tr>
      <w:tr w:rsidR="00161B27" w:rsidRPr="002A74A1" w14:paraId="2F611BD9" w14:textId="77777777" w:rsidTr="00161B27">
        <w:trPr>
          <w:trHeight w:val="720"/>
        </w:trPr>
        <w:tc>
          <w:tcPr>
            <w:tcW w:w="1667" w:type="pct"/>
            <w:shd w:val="clear" w:color="auto" w:fill="auto"/>
          </w:tcPr>
          <w:p w14:paraId="027693C9" w14:textId="77777777" w:rsidR="00161B27" w:rsidRPr="002A74A1" w:rsidRDefault="00161B27" w:rsidP="00161B27">
            <w:pPr>
              <w:jc w:val="both"/>
            </w:pPr>
          </w:p>
        </w:tc>
        <w:tc>
          <w:tcPr>
            <w:tcW w:w="1667" w:type="pct"/>
            <w:shd w:val="clear" w:color="auto" w:fill="auto"/>
          </w:tcPr>
          <w:p w14:paraId="1A10444A" w14:textId="77777777" w:rsidR="00161B27" w:rsidRPr="002A74A1" w:rsidRDefault="00161B27" w:rsidP="00161B27">
            <w:pPr>
              <w:jc w:val="both"/>
            </w:pPr>
          </w:p>
        </w:tc>
        <w:tc>
          <w:tcPr>
            <w:tcW w:w="1666" w:type="pct"/>
          </w:tcPr>
          <w:p w14:paraId="7D187C2F" w14:textId="77777777" w:rsidR="00161B27" w:rsidRPr="002A74A1" w:rsidRDefault="00161B27" w:rsidP="00161B27">
            <w:pPr>
              <w:jc w:val="both"/>
            </w:pPr>
          </w:p>
        </w:tc>
      </w:tr>
    </w:tbl>
    <w:p w14:paraId="335D060B" w14:textId="77777777" w:rsidR="007A03A5" w:rsidRPr="002A74A1" w:rsidRDefault="007A03A5" w:rsidP="0055509B">
      <w:pPr>
        <w:pStyle w:val="BodyText2"/>
        <w:ind w:left="426" w:hanging="426"/>
        <w:jc w:val="both"/>
        <w:rPr>
          <w:sz w:val="20"/>
          <w:lang w:val="en-GB"/>
        </w:rPr>
      </w:pPr>
    </w:p>
    <w:p w14:paraId="55ADEE79" w14:textId="77777777" w:rsidR="004B77C3" w:rsidRPr="002A74A1" w:rsidRDefault="004B77C3" w:rsidP="0067410A">
      <w:pPr>
        <w:pStyle w:val="BodyText2"/>
        <w:ind w:left="360"/>
        <w:jc w:val="both"/>
        <w:rPr>
          <w:sz w:val="20"/>
          <w:lang w:val="en-GB"/>
        </w:rPr>
      </w:pPr>
    </w:p>
    <w:p w14:paraId="0CA27579" w14:textId="77777777" w:rsidR="004B77C3" w:rsidRPr="002A74A1" w:rsidRDefault="004B77C3" w:rsidP="0067410A">
      <w:pPr>
        <w:pStyle w:val="BodyText2"/>
        <w:ind w:left="360"/>
        <w:jc w:val="both"/>
        <w:rPr>
          <w:sz w:val="20"/>
          <w:lang w:val="en-GB"/>
        </w:rPr>
      </w:pPr>
    </w:p>
    <w:p w14:paraId="30D9F8B2" w14:textId="77777777" w:rsidR="004B77C3" w:rsidRPr="002A74A1" w:rsidRDefault="004B77C3" w:rsidP="0067410A">
      <w:pPr>
        <w:pStyle w:val="BodyText2"/>
        <w:ind w:left="360"/>
        <w:jc w:val="both"/>
        <w:rPr>
          <w:sz w:val="20"/>
          <w:lang w:val="en-GB"/>
        </w:rPr>
      </w:pPr>
    </w:p>
    <w:p w14:paraId="5C776363" w14:textId="2ACE8119" w:rsidR="0067410A" w:rsidRPr="002A74A1" w:rsidRDefault="0067410A" w:rsidP="0067410A">
      <w:pPr>
        <w:pStyle w:val="FootnoteText"/>
        <w:pBdr>
          <w:top w:val="single" w:sz="4" w:space="1" w:color="auto"/>
        </w:pBdr>
        <w:jc w:val="both"/>
      </w:pPr>
      <w:r w:rsidRPr="002A74A1">
        <w:t>(</w:t>
      </w:r>
      <w:r w:rsidRPr="002A74A1">
        <w:rPr>
          <w:rStyle w:val="FootnoteReference"/>
        </w:rPr>
        <w:t>3</w:t>
      </w:r>
      <w:r w:rsidRPr="002A74A1">
        <w:t>) the power, by one person or a group of persons holding the majority of the equity of an enterprise, alternatively, the person/s having the deciding vote or power to influence or to direct the course and decisions of the enterprise.</w:t>
      </w:r>
    </w:p>
    <w:p w14:paraId="13B289BB" w14:textId="77777777" w:rsidR="0067410A" w:rsidRPr="002A74A1" w:rsidRDefault="0067410A" w:rsidP="0067410A">
      <w:pPr>
        <w:pStyle w:val="BodyText2"/>
        <w:ind w:left="360"/>
        <w:jc w:val="both"/>
        <w:rPr>
          <w:sz w:val="20"/>
          <w:lang w:val="en-GB"/>
        </w:rPr>
      </w:pPr>
    </w:p>
    <w:p w14:paraId="435A7A70" w14:textId="77777777" w:rsidR="0067410A" w:rsidRPr="002A74A1" w:rsidRDefault="0067410A" w:rsidP="0067410A">
      <w:pPr>
        <w:pStyle w:val="BodyText2"/>
        <w:ind w:left="360"/>
        <w:jc w:val="both"/>
        <w:rPr>
          <w:sz w:val="20"/>
          <w:lang w:val="en-GB"/>
        </w:rPr>
      </w:pPr>
    </w:p>
    <w:p w14:paraId="726CD6AF" w14:textId="77777777" w:rsidR="00346D40" w:rsidRDefault="00346D40" w:rsidP="0067410A">
      <w:pPr>
        <w:jc w:val="both"/>
        <w:rPr>
          <w:sz w:val="16"/>
          <w:szCs w:val="16"/>
        </w:rPr>
      </w:pPr>
    </w:p>
    <w:p w14:paraId="5474F2AE" w14:textId="77777777" w:rsidR="00346D40" w:rsidRDefault="00346D40" w:rsidP="0067410A">
      <w:pPr>
        <w:jc w:val="both"/>
        <w:rPr>
          <w:sz w:val="16"/>
          <w:szCs w:val="16"/>
        </w:rPr>
      </w:pPr>
    </w:p>
    <w:p w14:paraId="258EE7D6" w14:textId="77777777" w:rsidR="00346D40" w:rsidRDefault="00346D40" w:rsidP="0067410A">
      <w:pPr>
        <w:jc w:val="both"/>
        <w:rPr>
          <w:sz w:val="16"/>
          <w:szCs w:val="16"/>
        </w:rPr>
      </w:pPr>
    </w:p>
    <w:p w14:paraId="04A671BC" w14:textId="77777777" w:rsidR="0067410A" w:rsidRPr="002A74A1" w:rsidRDefault="0067410A" w:rsidP="0067410A">
      <w:pPr>
        <w:jc w:val="both"/>
        <w:rPr>
          <w:sz w:val="16"/>
          <w:szCs w:val="16"/>
        </w:rPr>
      </w:pPr>
      <w:r w:rsidRPr="002A74A1">
        <w:rPr>
          <w:sz w:val="16"/>
          <w:szCs w:val="16"/>
        </w:rPr>
        <w:t>Any reference to words “Bid” or Bidder” herein and/or in any other documentation shall be construed to have the same meaning as the words “Tender” or “Tenderer”.</w:t>
      </w:r>
      <w:r w:rsidRPr="002A74A1">
        <w:rPr>
          <w:sz w:val="16"/>
          <w:szCs w:val="16"/>
        </w:rPr>
        <w:tab/>
        <w:t xml:space="preserve">  </w:t>
      </w:r>
      <w:r w:rsidRPr="002A74A1">
        <w:rPr>
          <w:sz w:val="16"/>
          <w:szCs w:val="16"/>
        </w:rPr>
        <w:tab/>
        <w:t xml:space="preserve">       </w:t>
      </w:r>
      <w:r w:rsidRPr="002A74A1">
        <w:rPr>
          <w:sz w:val="16"/>
          <w:szCs w:val="16"/>
        </w:rPr>
        <w:tab/>
        <w:t xml:space="preserve">                                                                                                      </w:t>
      </w:r>
      <w:r w:rsidRPr="002A74A1">
        <w:rPr>
          <w:sz w:val="16"/>
          <w:szCs w:val="16"/>
        </w:rPr>
        <w:tab/>
        <w:t xml:space="preserve">     </w:t>
      </w:r>
    </w:p>
    <w:p w14:paraId="7660C26C" w14:textId="77777777" w:rsidR="00346D40" w:rsidRDefault="0067410A" w:rsidP="0067410A">
      <w:pPr>
        <w:tabs>
          <w:tab w:val="left" w:pos="-963"/>
          <w:tab w:val="left" w:pos="-720"/>
          <w:tab w:val="left" w:pos="900"/>
          <w:tab w:val="left" w:pos="1215"/>
          <w:tab w:val="left" w:pos="2250"/>
          <w:tab w:val="left" w:pos="7363"/>
        </w:tabs>
        <w:jc w:val="both"/>
        <w:rPr>
          <w:bCs/>
          <w:snapToGrid w:val="0"/>
          <w:sz w:val="16"/>
          <w:szCs w:val="16"/>
        </w:rPr>
      </w:pPr>
      <w:r w:rsidRPr="002A74A1">
        <w:rPr>
          <w:bCs/>
          <w:snapToGrid w:val="0"/>
          <w:sz w:val="16"/>
          <w:szCs w:val="16"/>
        </w:rPr>
        <w:t xml:space="preserve">For External Use  </w:t>
      </w:r>
    </w:p>
    <w:p w14:paraId="6876C459"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2F576DEA"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48206CD8"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1EFC7536"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56294AD1"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09282898"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64A9FB93"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10C951F6" w14:textId="77777777" w:rsidR="00346D40" w:rsidRDefault="00346D40" w:rsidP="00161B27"/>
    <w:p w14:paraId="165A00B1" w14:textId="77777777" w:rsidR="00346D40" w:rsidRDefault="00346D40" w:rsidP="00161B27"/>
    <w:p w14:paraId="09D14FB4" w14:textId="5E8433EF" w:rsidR="0067410A" w:rsidRPr="002A74A1" w:rsidRDefault="0067410A" w:rsidP="00161B27">
      <w:pPr>
        <w:rPr>
          <w:b/>
        </w:rPr>
      </w:pPr>
      <w:r w:rsidRPr="002A74A1">
        <w:t>2.2</w:t>
      </w:r>
      <w:r w:rsidRPr="002A74A1">
        <w:tab/>
        <w:t>Do you, or any person connected with the bidder, have a relationship with any person who is employed by the procuring institution?</w:t>
      </w:r>
      <w:r w:rsidRPr="002A74A1">
        <w:rPr>
          <w:b/>
        </w:rPr>
        <w:t xml:space="preserve"> </w:t>
      </w:r>
      <w:r w:rsidRPr="002A74A1">
        <w:rPr>
          <w:b/>
        </w:rPr>
        <w:tab/>
      </w:r>
      <w:r w:rsidRPr="002A74A1">
        <w:rPr>
          <w:b/>
        </w:rPr>
        <w:tab/>
      </w:r>
      <w:r w:rsidRPr="002A74A1">
        <w:rPr>
          <w:b/>
        </w:rPr>
        <w:tab/>
      </w:r>
      <w:r w:rsidRPr="002A74A1">
        <w:rPr>
          <w:b/>
        </w:rPr>
        <w:tab/>
      </w:r>
    </w:p>
    <w:p w14:paraId="54050FD2" w14:textId="77777777" w:rsidR="0067410A" w:rsidRPr="002A74A1" w:rsidRDefault="0067410A" w:rsidP="0067410A">
      <w:pPr>
        <w:pStyle w:val="ListParagraph"/>
        <w:widowControl w:val="0"/>
        <w:tabs>
          <w:tab w:val="left" w:pos="-963"/>
          <w:tab w:val="left" w:pos="-720"/>
        </w:tabs>
        <w:ind w:left="360"/>
        <w:jc w:val="right"/>
        <w:rPr>
          <w:rFonts w:ascii="Arial Bold" w:hAnsi="Arial Bold"/>
          <w:b/>
          <w:caps/>
        </w:rPr>
      </w:pP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t xml:space="preserve">  </w:t>
      </w:r>
      <w:r w:rsidRPr="002A74A1">
        <w:rPr>
          <w:spacing w:val="-3"/>
        </w:rPr>
        <w:fldChar w:fldCharType="begin">
          <w:ffData>
            <w:name w:val="Check1"/>
            <w:enabled/>
            <w:calcOnExit w:val="0"/>
            <w:checkBox>
              <w:sizeAuto/>
              <w:default w:val="0"/>
            </w:checkBox>
          </w:ffData>
        </w:fldChar>
      </w:r>
      <w:r w:rsidRPr="002A74A1">
        <w:rPr>
          <w:spacing w:val="-3"/>
        </w:rPr>
        <w:instrText xml:space="preserve"> FORMCHECKBOX </w:instrText>
      </w:r>
      <w:r w:rsidR="00554D4B">
        <w:rPr>
          <w:spacing w:val="-3"/>
        </w:rPr>
      </w:r>
      <w:r w:rsidR="00554D4B">
        <w:rPr>
          <w:spacing w:val="-3"/>
        </w:rPr>
        <w:fldChar w:fldCharType="separate"/>
      </w:r>
      <w:r w:rsidRPr="002A74A1">
        <w:rPr>
          <w:spacing w:val="-3"/>
        </w:rPr>
        <w:fldChar w:fldCharType="end"/>
      </w:r>
      <w:r w:rsidRPr="002A74A1">
        <w:rPr>
          <w:spacing w:val="-3"/>
        </w:rPr>
        <w:t xml:space="preserve"> YES     </w:t>
      </w:r>
      <w:r w:rsidRPr="002A74A1">
        <w:rPr>
          <w:spacing w:val="-3"/>
        </w:rPr>
        <w:fldChar w:fldCharType="begin">
          <w:ffData>
            <w:name w:val="Check2"/>
            <w:enabled/>
            <w:calcOnExit w:val="0"/>
            <w:checkBox>
              <w:sizeAuto/>
              <w:default w:val="0"/>
            </w:checkBox>
          </w:ffData>
        </w:fldChar>
      </w:r>
      <w:r w:rsidRPr="002A74A1">
        <w:rPr>
          <w:spacing w:val="-3"/>
        </w:rPr>
        <w:instrText xml:space="preserve"> FORMCHECKBOX </w:instrText>
      </w:r>
      <w:r w:rsidR="00554D4B">
        <w:rPr>
          <w:spacing w:val="-3"/>
        </w:rPr>
      </w:r>
      <w:r w:rsidR="00554D4B">
        <w:rPr>
          <w:spacing w:val="-3"/>
        </w:rPr>
        <w:fldChar w:fldCharType="separate"/>
      </w:r>
      <w:r w:rsidRPr="002A74A1">
        <w:rPr>
          <w:spacing w:val="-3"/>
        </w:rPr>
        <w:fldChar w:fldCharType="end"/>
      </w:r>
      <w:r w:rsidRPr="002A74A1">
        <w:rPr>
          <w:spacing w:val="-3"/>
        </w:rPr>
        <w:t xml:space="preserve"> NO</w:t>
      </w:r>
      <w:r w:rsidRPr="002A74A1">
        <w:t xml:space="preserve">                                                                                               </w:t>
      </w:r>
    </w:p>
    <w:p w14:paraId="4177CBF9" w14:textId="74D2EFA9" w:rsidR="0067410A" w:rsidRPr="002A74A1" w:rsidRDefault="0067410A" w:rsidP="00184B27">
      <w:pPr>
        <w:tabs>
          <w:tab w:val="left" w:pos="-963"/>
          <w:tab w:val="left" w:pos="-720"/>
        </w:tabs>
        <w:jc w:val="both"/>
        <w:rPr>
          <w:b/>
        </w:rPr>
      </w:pPr>
      <w:r w:rsidRPr="002A74A1">
        <w:rPr>
          <w:b/>
        </w:rPr>
        <w:t xml:space="preserve"> </w:t>
      </w:r>
    </w:p>
    <w:p w14:paraId="2BD8F031" w14:textId="77777777" w:rsidR="0067410A" w:rsidRPr="002A74A1" w:rsidRDefault="0067410A" w:rsidP="0067410A">
      <w:pPr>
        <w:tabs>
          <w:tab w:val="left" w:pos="-963"/>
          <w:tab w:val="left" w:pos="-720"/>
          <w:tab w:val="left" w:pos="990"/>
          <w:tab w:val="left" w:pos="1215"/>
          <w:tab w:val="left" w:pos="2250"/>
          <w:tab w:val="left" w:pos="7363"/>
        </w:tabs>
        <w:ind w:left="900" w:hanging="900"/>
        <w:jc w:val="both"/>
      </w:pPr>
      <w:r w:rsidRPr="002A74A1">
        <w:t>2.2.1     If so, furnish particulars:</w:t>
      </w:r>
    </w:p>
    <w:p w14:paraId="00D8A6E7" w14:textId="77777777" w:rsidR="00184B27" w:rsidRPr="002A74A1" w:rsidRDefault="00184B27" w:rsidP="0067410A">
      <w:pPr>
        <w:tabs>
          <w:tab w:val="left" w:pos="-963"/>
          <w:tab w:val="left" w:pos="-720"/>
          <w:tab w:val="left" w:pos="990"/>
          <w:tab w:val="left" w:pos="1215"/>
          <w:tab w:val="left" w:pos="2250"/>
          <w:tab w:val="left" w:pos="7363"/>
        </w:tabs>
        <w:ind w:left="900" w:hanging="900"/>
        <w:jc w:val="both"/>
      </w:pPr>
    </w:p>
    <w:p w14:paraId="10D704AB" w14:textId="56DEFFA0" w:rsidR="00184B27" w:rsidRPr="002A74A1" w:rsidRDefault="00342F2A" w:rsidP="0067410A">
      <w:pPr>
        <w:ind w:left="1800" w:hanging="1080"/>
        <w:jc w:val="both"/>
      </w:pPr>
      <w:r w:rsidRPr="002A74A1">
        <w:t>………………………………………………………………………………………………………………….....</w:t>
      </w:r>
    </w:p>
    <w:p w14:paraId="3546FD1C" w14:textId="77777777" w:rsidR="00184B27" w:rsidRPr="002A74A1" w:rsidRDefault="00184B27" w:rsidP="0067410A">
      <w:pPr>
        <w:ind w:left="1800" w:hanging="1080"/>
        <w:jc w:val="both"/>
      </w:pPr>
    </w:p>
    <w:p w14:paraId="30BDFCBE" w14:textId="5A6389FE" w:rsidR="0067410A" w:rsidRPr="002A74A1" w:rsidRDefault="00342F2A" w:rsidP="00184B27">
      <w:pPr>
        <w:ind w:left="1800" w:hanging="1080"/>
        <w:jc w:val="both"/>
      </w:pPr>
      <w:r w:rsidRPr="002A74A1">
        <w:t>…………………………………………………………………………………………………………………….</w:t>
      </w:r>
    </w:p>
    <w:p w14:paraId="0EA835BB" w14:textId="77777777" w:rsidR="00184B27" w:rsidRPr="002A74A1" w:rsidRDefault="00184B27" w:rsidP="00184B27">
      <w:pPr>
        <w:widowControl w:val="0"/>
        <w:tabs>
          <w:tab w:val="left" w:pos="-963"/>
          <w:tab w:val="left" w:pos="-720"/>
        </w:tabs>
      </w:pPr>
    </w:p>
    <w:p w14:paraId="6621F443" w14:textId="77777777" w:rsidR="00184B27" w:rsidRPr="002A74A1" w:rsidRDefault="00184B27" w:rsidP="00184B27">
      <w:pPr>
        <w:widowControl w:val="0"/>
        <w:tabs>
          <w:tab w:val="left" w:pos="-963"/>
          <w:tab w:val="left" w:pos="-720"/>
        </w:tabs>
      </w:pPr>
    </w:p>
    <w:p w14:paraId="75715CFE" w14:textId="2B2AC348" w:rsidR="0067410A" w:rsidRPr="002A74A1" w:rsidRDefault="0067410A" w:rsidP="00184B27">
      <w:pPr>
        <w:widowControl w:val="0"/>
        <w:tabs>
          <w:tab w:val="left" w:pos="-963"/>
          <w:tab w:val="left" w:pos="-720"/>
        </w:tabs>
        <w:ind w:left="720" w:hanging="720"/>
        <w:jc w:val="both"/>
        <w:rPr>
          <w:rFonts w:ascii="Arial Bold" w:hAnsi="Arial Bold"/>
          <w:b/>
          <w:caps/>
        </w:rPr>
      </w:pPr>
      <w:r w:rsidRPr="002A74A1">
        <w:t xml:space="preserve">2.3 </w:t>
      </w:r>
      <w:r w:rsidRPr="002A74A1">
        <w:tab/>
        <w:t>Does the bidder or any of its directors / trustees / shareholders / members / partners or any person having a controlling interest in the enterprise have any interest in any other related enterprise whether or not they are bidding for this contract?</w:t>
      </w:r>
      <w:r w:rsidRPr="002A74A1">
        <w:tab/>
      </w:r>
      <w:r w:rsidRPr="002A74A1">
        <w:tab/>
      </w:r>
      <w:r w:rsidRPr="002A74A1">
        <w:tab/>
      </w:r>
      <w:r w:rsidRPr="002A74A1">
        <w:tab/>
      </w:r>
      <w:r w:rsidRPr="002A74A1">
        <w:tab/>
      </w:r>
      <w:r w:rsidRPr="002A74A1">
        <w:tab/>
      </w:r>
      <w:r w:rsidRPr="002A74A1">
        <w:tab/>
      </w:r>
      <w:r w:rsidRPr="002A74A1">
        <w:tab/>
      </w:r>
      <w:r w:rsidRPr="002A74A1">
        <w:tab/>
      </w:r>
      <w:r w:rsidRPr="002A74A1">
        <w:tab/>
      </w:r>
      <w:r w:rsidRPr="002A74A1">
        <w:tab/>
      </w:r>
      <w:r w:rsidRPr="002A74A1">
        <w:tab/>
      </w:r>
      <w:r w:rsidR="00184B27" w:rsidRPr="002A74A1">
        <w:tab/>
      </w:r>
      <w:r w:rsidR="00184B27" w:rsidRPr="002A74A1">
        <w:tab/>
      </w:r>
      <w:r w:rsidR="00184B27" w:rsidRPr="002A74A1">
        <w:tab/>
      </w:r>
      <w:r w:rsidR="00184B27" w:rsidRPr="002A74A1">
        <w:tab/>
      </w:r>
      <w:r w:rsidR="00184B27" w:rsidRPr="002A74A1">
        <w:tab/>
      </w:r>
      <w:r w:rsidRPr="002A74A1">
        <w:tab/>
        <w:t xml:space="preserve">  </w:t>
      </w:r>
      <w:r w:rsidRPr="002A74A1">
        <w:rPr>
          <w:spacing w:val="-3"/>
        </w:rPr>
        <w:fldChar w:fldCharType="begin">
          <w:ffData>
            <w:name w:val="Check1"/>
            <w:enabled/>
            <w:calcOnExit w:val="0"/>
            <w:checkBox>
              <w:sizeAuto/>
              <w:default w:val="0"/>
            </w:checkBox>
          </w:ffData>
        </w:fldChar>
      </w:r>
      <w:r w:rsidRPr="002A74A1">
        <w:rPr>
          <w:spacing w:val="-3"/>
        </w:rPr>
        <w:instrText xml:space="preserve"> FORMCHECKBOX </w:instrText>
      </w:r>
      <w:r w:rsidR="00554D4B">
        <w:rPr>
          <w:spacing w:val="-3"/>
        </w:rPr>
      </w:r>
      <w:r w:rsidR="00554D4B">
        <w:rPr>
          <w:spacing w:val="-3"/>
        </w:rPr>
        <w:fldChar w:fldCharType="separate"/>
      </w:r>
      <w:r w:rsidRPr="002A74A1">
        <w:rPr>
          <w:spacing w:val="-3"/>
        </w:rPr>
        <w:fldChar w:fldCharType="end"/>
      </w:r>
      <w:r w:rsidRPr="002A74A1">
        <w:rPr>
          <w:spacing w:val="-3"/>
        </w:rPr>
        <w:t xml:space="preserve"> YES     </w:t>
      </w:r>
      <w:r w:rsidRPr="002A74A1">
        <w:rPr>
          <w:spacing w:val="-3"/>
        </w:rPr>
        <w:fldChar w:fldCharType="begin">
          <w:ffData>
            <w:name w:val="Check2"/>
            <w:enabled/>
            <w:calcOnExit w:val="0"/>
            <w:checkBox>
              <w:sizeAuto/>
              <w:default w:val="0"/>
            </w:checkBox>
          </w:ffData>
        </w:fldChar>
      </w:r>
      <w:r w:rsidRPr="002A74A1">
        <w:rPr>
          <w:spacing w:val="-3"/>
        </w:rPr>
        <w:instrText xml:space="preserve"> FORMCHECKBOX </w:instrText>
      </w:r>
      <w:r w:rsidR="00554D4B">
        <w:rPr>
          <w:spacing w:val="-3"/>
        </w:rPr>
      </w:r>
      <w:r w:rsidR="00554D4B">
        <w:rPr>
          <w:spacing w:val="-3"/>
        </w:rPr>
        <w:fldChar w:fldCharType="separate"/>
      </w:r>
      <w:r w:rsidRPr="002A74A1">
        <w:rPr>
          <w:spacing w:val="-3"/>
        </w:rPr>
        <w:fldChar w:fldCharType="end"/>
      </w:r>
      <w:r w:rsidRPr="002A74A1">
        <w:rPr>
          <w:spacing w:val="-3"/>
        </w:rPr>
        <w:t xml:space="preserve"> NO</w:t>
      </w:r>
      <w:r w:rsidRPr="002A74A1">
        <w:t xml:space="preserve">                                                                                               </w:t>
      </w:r>
    </w:p>
    <w:p w14:paraId="2E5BE991" w14:textId="77777777" w:rsidR="0067410A" w:rsidRPr="002A74A1" w:rsidRDefault="0067410A" w:rsidP="0067410A">
      <w:pPr>
        <w:jc w:val="both"/>
      </w:pPr>
    </w:p>
    <w:p w14:paraId="171C32A0" w14:textId="77777777" w:rsidR="0067410A" w:rsidRPr="002A74A1" w:rsidRDefault="0067410A" w:rsidP="00D97B67">
      <w:pPr>
        <w:widowControl w:val="0"/>
        <w:numPr>
          <w:ilvl w:val="2"/>
          <w:numId w:val="11"/>
        </w:numPr>
        <w:jc w:val="both"/>
      </w:pPr>
      <w:r w:rsidRPr="002A74A1">
        <w:t>If so, furnish particulars:</w:t>
      </w:r>
    </w:p>
    <w:p w14:paraId="5E155F15" w14:textId="77777777" w:rsidR="00184B27" w:rsidRPr="002A74A1" w:rsidRDefault="00184B27" w:rsidP="00184B27">
      <w:pPr>
        <w:pStyle w:val="ListParagraph"/>
        <w:ind w:left="435"/>
        <w:jc w:val="both"/>
      </w:pPr>
    </w:p>
    <w:p w14:paraId="18813FD6" w14:textId="15D9543B" w:rsidR="00184B27" w:rsidRPr="002A74A1" w:rsidRDefault="00342F2A" w:rsidP="00184B27">
      <w:pPr>
        <w:pStyle w:val="ListParagraph"/>
        <w:ind w:left="435" w:firstLine="285"/>
        <w:jc w:val="both"/>
      </w:pPr>
      <w:r w:rsidRPr="002A74A1">
        <w:t>…………………………………………………………………………………………………………………..</w:t>
      </w:r>
    </w:p>
    <w:p w14:paraId="317ABB53" w14:textId="77777777" w:rsidR="00184B27" w:rsidRPr="002A74A1" w:rsidRDefault="00184B27" w:rsidP="00184B27">
      <w:pPr>
        <w:pStyle w:val="ListParagraph"/>
        <w:ind w:left="435"/>
        <w:jc w:val="both"/>
      </w:pPr>
    </w:p>
    <w:p w14:paraId="4C713D09" w14:textId="4D810B50" w:rsidR="00184B27" w:rsidRPr="002A74A1" w:rsidRDefault="00342F2A" w:rsidP="00184B27">
      <w:pPr>
        <w:pStyle w:val="ListParagraph"/>
        <w:ind w:left="435" w:firstLine="285"/>
        <w:jc w:val="both"/>
      </w:pPr>
      <w:r w:rsidRPr="002A74A1">
        <w:t>…………………………………………………………………………………………………………………..</w:t>
      </w:r>
    </w:p>
    <w:p w14:paraId="3873BC53" w14:textId="77777777" w:rsidR="00F43B57" w:rsidRPr="002A74A1" w:rsidRDefault="00F43B57" w:rsidP="00F43B57">
      <w:pPr>
        <w:pStyle w:val="Footer"/>
        <w:tabs>
          <w:tab w:val="clear" w:pos="8640"/>
          <w:tab w:val="center" w:pos="4860"/>
          <w:tab w:val="right" w:pos="8080"/>
          <w:tab w:val="right" w:pos="9638"/>
        </w:tabs>
        <w:jc w:val="both"/>
        <w:rPr>
          <w:sz w:val="16"/>
          <w:szCs w:val="16"/>
        </w:rPr>
      </w:pPr>
    </w:p>
    <w:p w14:paraId="54294267" w14:textId="77777777" w:rsidR="00F43B57" w:rsidRPr="002A74A1" w:rsidRDefault="00F43B57" w:rsidP="00F43B57">
      <w:pPr>
        <w:pStyle w:val="Footer"/>
        <w:tabs>
          <w:tab w:val="clear" w:pos="8640"/>
          <w:tab w:val="center" w:pos="4860"/>
          <w:tab w:val="right" w:pos="8080"/>
          <w:tab w:val="right" w:pos="9638"/>
        </w:tabs>
        <w:jc w:val="both"/>
        <w:rPr>
          <w:sz w:val="16"/>
          <w:szCs w:val="16"/>
        </w:rPr>
      </w:pPr>
    </w:p>
    <w:p w14:paraId="72F9F71E" w14:textId="78BA1AFD" w:rsidR="00103848" w:rsidRPr="002A74A1" w:rsidRDefault="00184B27" w:rsidP="00D97B67">
      <w:pPr>
        <w:widowControl w:val="0"/>
        <w:numPr>
          <w:ilvl w:val="0"/>
          <w:numId w:val="9"/>
        </w:numPr>
        <w:tabs>
          <w:tab w:val="left" w:pos="-963"/>
          <w:tab w:val="left" w:pos="-720"/>
        </w:tabs>
        <w:ind w:left="720" w:hanging="720"/>
        <w:jc w:val="both"/>
        <w:rPr>
          <w:rFonts w:ascii="Arial Bold" w:hAnsi="Arial Bold"/>
          <w:b/>
          <w:caps/>
        </w:rPr>
      </w:pPr>
      <w:r w:rsidRPr="002A74A1">
        <w:rPr>
          <w:rFonts w:ascii="Arial Bold" w:hAnsi="Arial Bold"/>
          <w:b/>
          <w:caps/>
        </w:rPr>
        <w:t>DECLARATION</w:t>
      </w:r>
    </w:p>
    <w:p w14:paraId="16AA6003" w14:textId="77777777" w:rsidR="00184B27" w:rsidRPr="002A74A1" w:rsidRDefault="00184B27" w:rsidP="00184B27">
      <w:pPr>
        <w:widowControl w:val="0"/>
        <w:tabs>
          <w:tab w:val="left" w:pos="-963"/>
          <w:tab w:val="left" w:pos="-720"/>
        </w:tabs>
        <w:ind w:left="360"/>
        <w:jc w:val="both"/>
        <w:rPr>
          <w:rFonts w:ascii="Arial Bold" w:hAnsi="Arial Bold"/>
          <w:b/>
          <w:caps/>
        </w:rPr>
      </w:pPr>
    </w:p>
    <w:p w14:paraId="2DA9890F" w14:textId="77777777" w:rsidR="00184B27" w:rsidRPr="002A74A1" w:rsidRDefault="00103848" w:rsidP="00184B27">
      <w:pPr>
        <w:ind w:left="720"/>
        <w:jc w:val="both"/>
      </w:pPr>
      <w:r w:rsidRPr="002A74A1">
        <w:t>I, the undersigned, (name)……………………………………………………………………. in submitting the accompanying bid, do hereby make the following statements that I declare to be true and complete in every respect:</w:t>
      </w:r>
    </w:p>
    <w:p w14:paraId="1D81BDFD" w14:textId="77777777" w:rsidR="00184B27" w:rsidRPr="002A74A1" w:rsidRDefault="00184B27" w:rsidP="00184B27">
      <w:pPr>
        <w:jc w:val="both"/>
      </w:pPr>
    </w:p>
    <w:p w14:paraId="4D247745" w14:textId="77777777" w:rsidR="00184B27" w:rsidRPr="002A74A1" w:rsidRDefault="00184B27" w:rsidP="00D97B67">
      <w:pPr>
        <w:pStyle w:val="ListParagraph"/>
        <w:numPr>
          <w:ilvl w:val="1"/>
          <w:numId w:val="12"/>
        </w:numPr>
        <w:ind w:left="720" w:hanging="720"/>
        <w:jc w:val="both"/>
      </w:pPr>
      <w:r w:rsidRPr="002A74A1">
        <w:t>I</w:t>
      </w:r>
      <w:r w:rsidR="00103848" w:rsidRPr="002A74A1">
        <w:t xml:space="preserve"> have read and I understand the contents of this disclosure;</w:t>
      </w:r>
    </w:p>
    <w:p w14:paraId="2C68FBBC" w14:textId="77777777" w:rsidR="00184B27" w:rsidRPr="002A74A1" w:rsidRDefault="00184B27" w:rsidP="00184B27">
      <w:pPr>
        <w:pStyle w:val="ListParagraph"/>
        <w:ind w:hanging="720"/>
        <w:jc w:val="both"/>
      </w:pPr>
    </w:p>
    <w:p w14:paraId="1B2AD613" w14:textId="77777777" w:rsidR="00184B27" w:rsidRPr="002A74A1" w:rsidRDefault="00103848" w:rsidP="00D97B67">
      <w:pPr>
        <w:pStyle w:val="ListParagraph"/>
        <w:numPr>
          <w:ilvl w:val="1"/>
          <w:numId w:val="12"/>
        </w:numPr>
        <w:ind w:left="720" w:hanging="720"/>
        <w:jc w:val="both"/>
      </w:pPr>
      <w:r w:rsidRPr="002A74A1">
        <w:t>I understand that the accompanying bid will be disqualified if this disclosure is found not to be true and complete in every respect;</w:t>
      </w:r>
    </w:p>
    <w:p w14:paraId="5F84E1C0" w14:textId="77777777" w:rsidR="00184B27" w:rsidRPr="002A74A1" w:rsidRDefault="00184B27" w:rsidP="00184B27">
      <w:pPr>
        <w:pStyle w:val="ListParagraph"/>
        <w:ind w:hanging="720"/>
      </w:pPr>
    </w:p>
    <w:p w14:paraId="270ECFF1" w14:textId="77777777" w:rsidR="00184B27" w:rsidRPr="002A74A1" w:rsidRDefault="00103848" w:rsidP="00D97B67">
      <w:pPr>
        <w:pStyle w:val="ListParagraph"/>
        <w:numPr>
          <w:ilvl w:val="1"/>
          <w:numId w:val="12"/>
        </w:numPr>
        <w:ind w:left="720" w:hanging="720"/>
        <w:jc w:val="both"/>
      </w:pPr>
      <w:r w:rsidRPr="002A74A1">
        <w:t>The bidder has arrived at the accompanying bid independently from, and without consultation, communication, agreement or arrangement with any competitor. However, communication between partners in a joint venture or consortium</w:t>
      </w:r>
      <w:r w:rsidRPr="002A74A1">
        <w:rPr>
          <w:vertAlign w:val="superscript"/>
        </w:rPr>
        <w:t>4</w:t>
      </w:r>
      <w:r w:rsidRPr="002A74A1">
        <w:t xml:space="preserve"> will not be construed as collusive bidding.</w:t>
      </w:r>
    </w:p>
    <w:p w14:paraId="470F3D86" w14:textId="77777777" w:rsidR="00184B27" w:rsidRPr="002A74A1" w:rsidRDefault="00184B27" w:rsidP="00184B27">
      <w:pPr>
        <w:pStyle w:val="ListParagraph"/>
        <w:ind w:hanging="720"/>
      </w:pPr>
    </w:p>
    <w:p w14:paraId="7120FE55" w14:textId="7E4C1003" w:rsidR="00103848" w:rsidRPr="002A74A1" w:rsidRDefault="00103848" w:rsidP="00D97B67">
      <w:pPr>
        <w:pStyle w:val="ListParagraph"/>
        <w:numPr>
          <w:ilvl w:val="1"/>
          <w:numId w:val="12"/>
        </w:numPr>
        <w:ind w:left="720" w:hanging="720"/>
        <w:jc w:val="both"/>
      </w:pPr>
      <w:r w:rsidRPr="002A74A1">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C9FCF1" w14:textId="77777777" w:rsidR="00103848" w:rsidRPr="002A74A1" w:rsidRDefault="00103848" w:rsidP="00184B27">
      <w:pPr>
        <w:pStyle w:val="ListParagraph"/>
        <w:ind w:hanging="720"/>
      </w:pPr>
    </w:p>
    <w:p w14:paraId="74F958FA" w14:textId="77777777" w:rsidR="00103848" w:rsidRPr="002A74A1" w:rsidRDefault="00103848" w:rsidP="00D97B67">
      <w:pPr>
        <w:pStyle w:val="ListParagraph"/>
        <w:numPr>
          <w:ilvl w:val="1"/>
          <w:numId w:val="12"/>
        </w:numPr>
        <w:ind w:left="720" w:hanging="720"/>
        <w:jc w:val="both"/>
      </w:pPr>
      <w:r w:rsidRPr="002A74A1">
        <w:t>The terms of the accompanying bid have not been, and will not be, disclosed by the bidder, directly or indirectly, to any competitor, prior to the date and time of the official bid opening or of the awarding of the contract.</w:t>
      </w:r>
    </w:p>
    <w:p w14:paraId="1CD76E33" w14:textId="77777777" w:rsidR="00103848" w:rsidRPr="002A74A1" w:rsidRDefault="00103848" w:rsidP="00184B27">
      <w:pPr>
        <w:pStyle w:val="ListParagraph"/>
        <w:ind w:hanging="720"/>
      </w:pPr>
    </w:p>
    <w:p w14:paraId="0FAB6C47" w14:textId="77777777" w:rsidR="00103848" w:rsidRPr="002A74A1" w:rsidRDefault="00103848" w:rsidP="00D97B67">
      <w:pPr>
        <w:pStyle w:val="ListParagraph"/>
        <w:numPr>
          <w:ilvl w:val="1"/>
          <w:numId w:val="12"/>
        </w:numPr>
        <w:ind w:left="720" w:hanging="720"/>
        <w:jc w:val="both"/>
      </w:pPr>
      <w:r w:rsidRPr="002A74A1">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E7D50BA" w14:textId="77777777" w:rsidR="006D6422" w:rsidRPr="002A74A1" w:rsidRDefault="006D6422" w:rsidP="006D6422"/>
    <w:p w14:paraId="263E8654" w14:textId="1695BFF2" w:rsidR="006D6422" w:rsidRPr="002A74A1" w:rsidRDefault="006D6422" w:rsidP="006D6422">
      <w:pPr>
        <w:pStyle w:val="FootnoteText"/>
        <w:pBdr>
          <w:top w:val="single" w:sz="4" w:space="1" w:color="auto"/>
        </w:pBdr>
      </w:pPr>
      <w:r w:rsidRPr="002A74A1">
        <w:rPr>
          <w:rStyle w:val="FootnoteReference"/>
        </w:rPr>
        <w:t>4</w:t>
      </w:r>
      <w:r w:rsidRPr="002A74A1">
        <w:t xml:space="preserve"> Joint venture or Consortium means an association of persons for the purpose of combining their expertise, property, capital, efforts, skill and knowledge in an activity for the execution of a contract.</w:t>
      </w:r>
    </w:p>
    <w:p w14:paraId="613E9E86" w14:textId="77777777" w:rsidR="006D6422" w:rsidRPr="002A74A1" w:rsidRDefault="006D6422" w:rsidP="006D6422">
      <w:pPr>
        <w:pStyle w:val="FootnoteText"/>
      </w:pPr>
    </w:p>
    <w:p w14:paraId="63E65BC3" w14:textId="77777777" w:rsidR="006D6422" w:rsidRPr="002A74A1" w:rsidRDefault="006D6422" w:rsidP="006D6422">
      <w:pPr>
        <w:jc w:val="both"/>
        <w:rPr>
          <w:sz w:val="16"/>
          <w:szCs w:val="16"/>
        </w:rPr>
      </w:pPr>
      <w:r w:rsidRPr="002A74A1">
        <w:rPr>
          <w:sz w:val="16"/>
          <w:szCs w:val="16"/>
        </w:rPr>
        <w:t>Any reference to words “Bid” or Bidder” herein and/or in any other documentation shall be construed to have the same meaning as the words “Tender” or “Tenderer”.</w:t>
      </w:r>
      <w:r w:rsidRPr="002A74A1">
        <w:rPr>
          <w:sz w:val="16"/>
          <w:szCs w:val="16"/>
        </w:rPr>
        <w:tab/>
        <w:t xml:space="preserve">  </w:t>
      </w:r>
      <w:r w:rsidRPr="002A74A1">
        <w:rPr>
          <w:sz w:val="16"/>
          <w:szCs w:val="16"/>
        </w:rPr>
        <w:tab/>
        <w:t xml:space="preserve">       </w:t>
      </w:r>
      <w:r w:rsidRPr="002A74A1">
        <w:rPr>
          <w:sz w:val="16"/>
          <w:szCs w:val="16"/>
        </w:rPr>
        <w:tab/>
        <w:t xml:space="preserve">                                                                                                      </w:t>
      </w:r>
      <w:r w:rsidRPr="002A74A1">
        <w:rPr>
          <w:sz w:val="16"/>
          <w:szCs w:val="16"/>
        </w:rPr>
        <w:tab/>
        <w:t xml:space="preserve">     </w:t>
      </w:r>
    </w:p>
    <w:p w14:paraId="175B4233" w14:textId="0CAB4C12" w:rsidR="006D6422" w:rsidRPr="002A74A1" w:rsidRDefault="006D6422" w:rsidP="006D6422">
      <w:pPr>
        <w:tabs>
          <w:tab w:val="left" w:pos="-963"/>
          <w:tab w:val="left" w:pos="-720"/>
          <w:tab w:val="left" w:pos="900"/>
          <w:tab w:val="left" w:pos="1215"/>
          <w:tab w:val="left" w:pos="2250"/>
          <w:tab w:val="left" w:pos="7363"/>
        </w:tabs>
        <w:jc w:val="both"/>
        <w:rPr>
          <w:bCs/>
          <w:snapToGrid w:val="0"/>
          <w:sz w:val="16"/>
          <w:szCs w:val="16"/>
        </w:rPr>
      </w:pPr>
      <w:r w:rsidRPr="002A74A1">
        <w:rPr>
          <w:bCs/>
          <w:snapToGrid w:val="0"/>
          <w:sz w:val="16"/>
          <w:szCs w:val="16"/>
        </w:rPr>
        <w:t xml:space="preserve">For External Use  </w:t>
      </w:r>
      <w:r w:rsidRPr="002A74A1">
        <w:rPr>
          <w:bCs/>
          <w:snapToGrid w:val="0"/>
          <w:sz w:val="16"/>
          <w:szCs w:val="16"/>
        </w:rPr>
        <w:tab/>
        <w:t xml:space="preserve">                                                                                                                                                    </w:t>
      </w:r>
    </w:p>
    <w:p w14:paraId="230769C2" w14:textId="10616BEF" w:rsidR="006D6422" w:rsidRPr="002A74A1" w:rsidRDefault="006D6422" w:rsidP="006D6422">
      <w:pPr>
        <w:tabs>
          <w:tab w:val="left" w:pos="-963"/>
          <w:tab w:val="left" w:pos="-720"/>
          <w:tab w:val="left" w:pos="900"/>
          <w:tab w:val="left" w:pos="1215"/>
          <w:tab w:val="left" w:pos="2250"/>
          <w:tab w:val="left" w:pos="7363"/>
        </w:tabs>
        <w:jc w:val="both"/>
        <w:rPr>
          <w:sz w:val="16"/>
          <w:szCs w:val="16"/>
        </w:rPr>
      </w:pPr>
      <w:r w:rsidRPr="002A74A1">
        <w:rPr>
          <w:bCs/>
          <w:snapToGrid w:val="0"/>
          <w:sz w:val="16"/>
          <w:szCs w:val="16"/>
        </w:rPr>
        <w:t xml:space="preserve">                                                                                       </w:t>
      </w:r>
    </w:p>
    <w:p w14:paraId="240F943D" w14:textId="77777777" w:rsidR="00772821" w:rsidRDefault="00772821" w:rsidP="00772821">
      <w:pPr>
        <w:pStyle w:val="ListParagraph"/>
        <w:jc w:val="both"/>
      </w:pPr>
    </w:p>
    <w:p w14:paraId="04B6A95A" w14:textId="43C3012F" w:rsidR="00011076" w:rsidRDefault="00011076">
      <w:r>
        <w:br w:type="page"/>
      </w:r>
    </w:p>
    <w:p w14:paraId="2B113E3E" w14:textId="77777777" w:rsidR="00772821" w:rsidRDefault="00772821" w:rsidP="00772821">
      <w:pPr>
        <w:pStyle w:val="ListParagraph"/>
        <w:jc w:val="both"/>
      </w:pPr>
    </w:p>
    <w:p w14:paraId="5344FB3C" w14:textId="77777777" w:rsidR="00011076" w:rsidRDefault="00011076" w:rsidP="00772821">
      <w:pPr>
        <w:pStyle w:val="ListParagraph"/>
        <w:jc w:val="both"/>
      </w:pPr>
    </w:p>
    <w:p w14:paraId="18670BA9" w14:textId="77777777" w:rsidR="00011076" w:rsidRDefault="00011076" w:rsidP="00772821">
      <w:pPr>
        <w:pStyle w:val="ListParagraph"/>
        <w:jc w:val="both"/>
      </w:pPr>
    </w:p>
    <w:p w14:paraId="5AC9A47C" w14:textId="77777777" w:rsidR="00103848" w:rsidRPr="002A74A1" w:rsidRDefault="00103848" w:rsidP="00D97B67">
      <w:pPr>
        <w:pStyle w:val="ListParagraph"/>
        <w:numPr>
          <w:ilvl w:val="1"/>
          <w:numId w:val="12"/>
        </w:numPr>
        <w:ind w:left="720" w:hanging="720"/>
        <w:jc w:val="both"/>
      </w:pPr>
      <w:r w:rsidRPr="002A74A1">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4B81B8B" w14:textId="77777777" w:rsidR="00103848" w:rsidRPr="002A74A1" w:rsidRDefault="00103848" w:rsidP="00103848">
      <w:pPr>
        <w:pStyle w:val="ListParagraph"/>
      </w:pPr>
    </w:p>
    <w:p w14:paraId="26054597" w14:textId="77777777" w:rsidR="00103848" w:rsidRPr="002A74A1" w:rsidRDefault="00103848" w:rsidP="00103848">
      <w:pPr>
        <w:tabs>
          <w:tab w:val="left" w:pos="1418"/>
          <w:tab w:val="right" w:pos="9752"/>
        </w:tabs>
        <w:spacing w:line="360" w:lineRule="auto"/>
        <w:jc w:val="both"/>
      </w:pPr>
    </w:p>
    <w:p w14:paraId="7232B4BE" w14:textId="5B32C361" w:rsidR="00103848" w:rsidRPr="002A74A1" w:rsidRDefault="00103848" w:rsidP="00645BB4">
      <w:pPr>
        <w:tabs>
          <w:tab w:val="left" w:pos="1418"/>
          <w:tab w:val="right" w:pos="9752"/>
        </w:tabs>
        <w:spacing w:line="360" w:lineRule="auto"/>
        <w:jc w:val="both"/>
        <w:rPr>
          <w:b/>
        </w:rPr>
      </w:pPr>
      <w:r w:rsidRPr="002A74A1">
        <w:rPr>
          <w:b/>
        </w:rPr>
        <w:t>I DECLARE THAT THE INFORMATIO</w:t>
      </w:r>
      <w:r w:rsidR="00184B27" w:rsidRPr="002A74A1">
        <w:rPr>
          <w:b/>
        </w:rPr>
        <w:t>N FURNISHED IN PARAGRAPHS 1, 2 and 3</w:t>
      </w:r>
      <w:r w:rsidRPr="002A74A1">
        <w:rPr>
          <w:b/>
        </w:rPr>
        <w:t xml:space="preserve"> ABOVE IS CORRECT. I ACCEPT THAT THE STATE MAY REJECT THE BID OR ACT AGAINST ME IN TERMS OF PARAGRAPH 6 OF PFMA SCM INSTRUCTION 03 OF 2021/22 ON </w:t>
      </w:r>
      <w:r w:rsidRPr="002A74A1">
        <w:rPr>
          <w:b/>
          <w:bCs/>
        </w:rPr>
        <w:t>PREVENTING AND COMBATING ABUSE IN THE SUPPLY CHAIN MANAGEMENT SYSTEM</w:t>
      </w:r>
      <w:r w:rsidRPr="002A74A1">
        <w:rPr>
          <w:b/>
        </w:rPr>
        <w:t xml:space="preserve"> SHOULD THIS DECLARATION PROVE TO BE FALSE. </w:t>
      </w:r>
    </w:p>
    <w:p w14:paraId="7A2C2ABC" w14:textId="77777777" w:rsidR="006D6422" w:rsidRPr="002A74A1" w:rsidRDefault="006D6422" w:rsidP="00735727">
      <w:pPr>
        <w:tabs>
          <w:tab w:val="left" w:pos="1418"/>
          <w:tab w:val="right" w:pos="9752"/>
        </w:tabs>
        <w:spacing w:line="360" w:lineRule="auto"/>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2522"/>
        <w:gridCol w:w="1405"/>
        <w:gridCol w:w="1824"/>
      </w:tblGrid>
      <w:tr w:rsidR="00103848" w:rsidRPr="002A74A1" w14:paraId="1210528D" w14:textId="77777777" w:rsidTr="00F14064">
        <w:trPr>
          <w:cantSplit/>
          <w:trHeight w:val="630"/>
        </w:trPr>
        <w:tc>
          <w:tcPr>
            <w:tcW w:w="3882" w:type="dxa"/>
            <w:vAlign w:val="center"/>
          </w:tcPr>
          <w:p w14:paraId="1E4CC76D" w14:textId="77777777" w:rsidR="00103848" w:rsidRPr="002A74A1" w:rsidRDefault="00103848" w:rsidP="00F14064">
            <w:pPr>
              <w:jc w:val="center"/>
              <w:rPr>
                <w:snapToGrid w:val="0"/>
              </w:rPr>
            </w:pPr>
          </w:p>
          <w:p w14:paraId="028B5161" w14:textId="77777777" w:rsidR="00103848" w:rsidRPr="002A74A1" w:rsidRDefault="00103848" w:rsidP="00F14064">
            <w:pPr>
              <w:jc w:val="center"/>
              <w:rPr>
                <w:snapToGrid w:val="0"/>
              </w:rPr>
            </w:pPr>
            <w:r w:rsidRPr="002A74A1">
              <w:rPr>
                <w:snapToGrid w:val="0"/>
              </w:rPr>
              <w:fldChar w:fldCharType="begin">
                <w:ffData>
                  <w:name w:val="Text44"/>
                  <w:enabled/>
                  <w:calcOnExit w:val="0"/>
                  <w:textInput/>
                </w:ffData>
              </w:fldChar>
            </w:r>
            <w:r w:rsidRPr="002A74A1">
              <w:rPr>
                <w:snapToGrid w:val="0"/>
              </w:rPr>
              <w:instrText xml:space="preserve"> FORMTEXT </w:instrText>
            </w:r>
            <w:r w:rsidRPr="002A74A1">
              <w:rPr>
                <w:snapToGrid w:val="0"/>
              </w:rPr>
            </w:r>
            <w:r w:rsidRPr="002A74A1">
              <w:rPr>
                <w:snapToGrid w:val="0"/>
              </w:rPr>
              <w:fldChar w:fldCharType="separate"/>
            </w:r>
            <w:r w:rsidR="00BB72C2">
              <w:rPr>
                <w:noProof/>
                <w:snapToGrid w:val="0"/>
              </w:rPr>
              <w:t> </w:t>
            </w:r>
            <w:r w:rsidR="00BB72C2">
              <w:rPr>
                <w:noProof/>
                <w:snapToGrid w:val="0"/>
              </w:rPr>
              <w:t> </w:t>
            </w:r>
            <w:r w:rsidR="00BB72C2">
              <w:rPr>
                <w:noProof/>
                <w:snapToGrid w:val="0"/>
              </w:rPr>
              <w:t> </w:t>
            </w:r>
            <w:r w:rsidR="00BB72C2">
              <w:rPr>
                <w:noProof/>
                <w:snapToGrid w:val="0"/>
              </w:rPr>
              <w:t> </w:t>
            </w:r>
            <w:r w:rsidR="00BB72C2">
              <w:rPr>
                <w:noProof/>
                <w:snapToGrid w:val="0"/>
              </w:rPr>
              <w:t> </w:t>
            </w:r>
            <w:r w:rsidRPr="002A74A1">
              <w:rPr>
                <w:snapToGrid w:val="0"/>
              </w:rPr>
              <w:fldChar w:fldCharType="end"/>
            </w:r>
          </w:p>
          <w:p w14:paraId="35BDB33B" w14:textId="77777777" w:rsidR="00103848" w:rsidRPr="002A74A1" w:rsidRDefault="00103848" w:rsidP="00F14064">
            <w:pPr>
              <w:rPr>
                <w:snapToGrid w:val="0"/>
              </w:rPr>
            </w:pPr>
          </w:p>
        </w:tc>
        <w:tc>
          <w:tcPr>
            <w:tcW w:w="2522" w:type="dxa"/>
            <w:vAlign w:val="center"/>
          </w:tcPr>
          <w:p w14:paraId="4991B2BB" w14:textId="77777777" w:rsidR="00103848" w:rsidRPr="002A74A1" w:rsidRDefault="00103848" w:rsidP="00F14064">
            <w:pPr>
              <w:jc w:val="center"/>
              <w:rPr>
                <w:snapToGrid w:val="0"/>
              </w:rPr>
            </w:pPr>
          </w:p>
        </w:tc>
        <w:tc>
          <w:tcPr>
            <w:tcW w:w="1405" w:type="dxa"/>
            <w:vAlign w:val="center"/>
          </w:tcPr>
          <w:p w14:paraId="758287AC" w14:textId="77777777" w:rsidR="00103848" w:rsidRPr="002A74A1" w:rsidRDefault="00103848" w:rsidP="00F14064">
            <w:pPr>
              <w:jc w:val="center"/>
              <w:rPr>
                <w:snapToGrid w:val="0"/>
              </w:rPr>
            </w:pPr>
            <w:r w:rsidRPr="002A74A1">
              <w:rPr>
                <w:snapToGrid w:val="0"/>
              </w:rPr>
              <w:fldChar w:fldCharType="begin">
                <w:ffData>
                  <w:name w:val="Text44"/>
                  <w:enabled/>
                  <w:calcOnExit w:val="0"/>
                  <w:textInput/>
                </w:ffData>
              </w:fldChar>
            </w:r>
            <w:r w:rsidRPr="002A74A1">
              <w:rPr>
                <w:snapToGrid w:val="0"/>
              </w:rPr>
              <w:instrText xml:space="preserve"> FORMTEXT </w:instrText>
            </w:r>
            <w:r w:rsidRPr="002A74A1">
              <w:rPr>
                <w:snapToGrid w:val="0"/>
              </w:rPr>
            </w:r>
            <w:r w:rsidRPr="002A74A1">
              <w:rPr>
                <w:snapToGrid w:val="0"/>
              </w:rPr>
              <w:fldChar w:fldCharType="separate"/>
            </w:r>
            <w:r w:rsidR="00BB72C2">
              <w:rPr>
                <w:noProof/>
                <w:snapToGrid w:val="0"/>
              </w:rPr>
              <w:t> </w:t>
            </w:r>
            <w:r w:rsidR="00BB72C2">
              <w:rPr>
                <w:noProof/>
                <w:snapToGrid w:val="0"/>
              </w:rPr>
              <w:t> </w:t>
            </w:r>
            <w:r w:rsidR="00BB72C2">
              <w:rPr>
                <w:noProof/>
                <w:snapToGrid w:val="0"/>
              </w:rPr>
              <w:t> </w:t>
            </w:r>
            <w:r w:rsidR="00BB72C2">
              <w:rPr>
                <w:noProof/>
                <w:snapToGrid w:val="0"/>
              </w:rPr>
              <w:t> </w:t>
            </w:r>
            <w:r w:rsidR="00BB72C2">
              <w:rPr>
                <w:noProof/>
                <w:snapToGrid w:val="0"/>
              </w:rPr>
              <w:t> </w:t>
            </w:r>
            <w:r w:rsidRPr="002A74A1">
              <w:rPr>
                <w:snapToGrid w:val="0"/>
              </w:rPr>
              <w:fldChar w:fldCharType="end"/>
            </w:r>
          </w:p>
        </w:tc>
        <w:tc>
          <w:tcPr>
            <w:tcW w:w="1824" w:type="dxa"/>
            <w:vAlign w:val="center"/>
          </w:tcPr>
          <w:p w14:paraId="2B9BC639" w14:textId="77777777" w:rsidR="00103848" w:rsidRPr="002A74A1" w:rsidRDefault="00103848" w:rsidP="00F14064">
            <w:pPr>
              <w:jc w:val="center"/>
              <w:rPr>
                <w:snapToGrid w:val="0"/>
              </w:rPr>
            </w:pPr>
            <w:r w:rsidRPr="002A74A1">
              <w:rPr>
                <w:snapToGrid w:val="0"/>
              </w:rPr>
              <w:fldChar w:fldCharType="begin">
                <w:ffData>
                  <w:name w:val="Text44"/>
                  <w:enabled/>
                  <w:calcOnExit w:val="0"/>
                  <w:textInput/>
                </w:ffData>
              </w:fldChar>
            </w:r>
            <w:r w:rsidRPr="002A74A1">
              <w:rPr>
                <w:snapToGrid w:val="0"/>
              </w:rPr>
              <w:instrText xml:space="preserve"> FORMTEXT </w:instrText>
            </w:r>
            <w:r w:rsidRPr="002A74A1">
              <w:rPr>
                <w:snapToGrid w:val="0"/>
              </w:rPr>
            </w:r>
            <w:r w:rsidRPr="002A74A1">
              <w:rPr>
                <w:snapToGrid w:val="0"/>
              </w:rPr>
              <w:fldChar w:fldCharType="separate"/>
            </w:r>
            <w:r w:rsidR="00BB72C2">
              <w:rPr>
                <w:noProof/>
                <w:snapToGrid w:val="0"/>
              </w:rPr>
              <w:t> </w:t>
            </w:r>
            <w:r w:rsidR="00BB72C2">
              <w:rPr>
                <w:noProof/>
                <w:snapToGrid w:val="0"/>
              </w:rPr>
              <w:t> </w:t>
            </w:r>
            <w:r w:rsidR="00BB72C2">
              <w:rPr>
                <w:noProof/>
                <w:snapToGrid w:val="0"/>
              </w:rPr>
              <w:t> </w:t>
            </w:r>
            <w:r w:rsidR="00BB72C2">
              <w:rPr>
                <w:noProof/>
                <w:snapToGrid w:val="0"/>
              </w:rPr>
              <w:t> </w:t>
            </w:r>
            <w:r w:rsidR="00BB72C2">
              <w:rPr>
                <w:noProof/>
                <w:snapToGrid w:val="0"/>
              </w:rPr>
              <w:t> </w:t>
            </w:r>
            <w:r w:rsidRPr="002A74A1">
              <w:rPr>
                <w:snapToGrid w:val="0"/>
              </w:rPr>
              <w:fldChar w:fldCharType="end"/>
            </w:r>
          </w:p>
        </w:tc>
      </w:tr>
      <w:tr w:rsidR="00103848" w:rsidRPr="002A74A1" w14:paraId="10C026E5" w14:textId="77777777" w:rsidTr="00F14064">
        <w:trPr>
          <w:cantSplit/>
          <w:trHeight w:val="254"/>
        </w:trPr>
        <w:tc>
          <w:tcPr>
            <w:tcW w:w="3882" w:type="dxa"/>
            <w:vAlign w:val="center"/>
          </w:tcPr>
          <w:p w14:paraId="173B9689" w14:textId="77777777" w:rsidR="00103848" w:rsidRPr="002A74A1" w:rsidRDefault="00103848" w:rsidP="00F14064">
            <w:pPr>
              <w:jc w:val="center"/>
              <w:rPr>
                <w:snapToGrid w:val="0"/>
              </w:rPr>
            </w:pPr>
          </w:p>
          <w:p w14:paraId="640AB8CB" w14:textId="77777777" w:rsidR="00103848" w:rsidRPr="002A74A1" w:rsidRDefault="00103848" w:rsidP="00F14064">
            <w:pPr>
              <w:jc w:val="center"/>
              <w:rPr>
                <w:snapToGrid w:val="0"/>
              </w:rPr>
            </w:pPr>
            <w:r w:rsidRPr="002A74A1">
              <w:rPr>
                <w:snapToGrid w:val="0"/>
              </w:rPr>
              <w:t>Name of Bidder</w:t>
            </w:r>
          </w:p>
          <w:p w14:paraId="0A603857" w14:textId="77777777" w:rsidR="00103848" w:rsidRPr="002A74A1" w:rsidRDefault="00103848" w:rsidP="00F14064">
            <w:pPr>
              <w:jc w:val="center"/>
              <w:rPr>
                <w:snapToGrid w:val="0"/>
              </w:rPr>
            </w:pPr>
          </w:p>
        </w:tc>
        <w:tc>
          <w:tcPr>
            <w:tcW w:w="2522" w:type="dxa"/>
            <w:vAlign w:val="center"/>
          </w:tcPr>
          <w:p w14:paraId="285E06FF" w14:textId="77777777" w:rsidR="00103848" w:rsidRPr="002A74A1" w:rsidRDefault="00103848" w:rsidP="00F14064">
            <w:pPr>
              <w:jc w:val="center"/>
              <w:rPr>
                <w:snapToGrid w:val="0"/>
              </w:rPr>
            </w:pPr>
            <w:r w:rsidRPr="002A74A1">
              <w:rPr>
                <w:snapToGrid w:val="0"/>
              </w:rPr>
              <w:t>Signature</w:t>
            </w:r>
          </w:p>
        </w:tc>
        <w:tc>
          <w:tcPr>
            <w:tcW w:w="1405" w:type="dxa"/>
            <w:vAlign w:val="center"/>
          </w:tcPr>
          <w:p w14:paraId="3A3F309D" w14:textId="77777777" w:rsidR="00103848" w:rsidRPr="002A74A1" w:rsidRDefault="00103848" w:rsidP="00F14064">
            <w:pPr>
              <w:jc w:val="center"/>
              <w:rPr>
                <w:snapToGrid w:val="0"/>
              </w:rPr>
            </w:pPr>
            <w:r w:rsidRPr="002A74A1">
              <w:rPr>
                <w:snapToGrid w:val="0"/>
              </w:rPr>
              <w:t>Date</w:t>
            </w:r>
          </w:p>
        </w:tc>
        <w:tc>
          <w:tcPr>
            <w:tcW w:w="1824" w:type="dxa"/>
            <w:vAlign w:val="center"/>
          </w:tcPr>
          <w:p w14:paraId="2538D7EB" w14:textId="77777777" w:rsidR="00103848" w:rsidRPr="002A74A1" w:rsidRDefault="00103848" w:rsidP="00F14064">
            <w:pPr>
              <w:jc w:val="center"/>
              <w:rPr>
                <w:snapToGrid w:val="0"/>
              </w:rPr>
            </w:pPr>
            <w:r w:rsidRPr="002A74A1">
              <w:rPr>
                <w:snapToGrid w:val="0"/>
              </w:rPr>
              <w:t>Position</w:t>
            </w:r>
          </w:p>
        </w:tc>
      </w:tr>
    </w:tbl>
    <w:p w14:paraId="36A0CE79" w14:textId="77777777" w:rsidR="00103848" w:rsidRPr="002A74A1" w:rsidRDefault="00103848" w:rsidP="00103848">
      <w:pPr>
        <w:ind w:left="5220" w:firstLine="540"/>
        <w:rPr>
          <w:b/>
          <w:snapToGrid w:val="0"/>
        </w:rPr>
      </w:pPr>
      <w:r w:rsidRPr="002A74A1">
        <w:rPr>
          <w:snapToGrid w:val="0"/>
        </w:rPr>
        <w:tab/>
      </w:r>
      <w:r w:rsidRPr="002A74A1">
        <w:rPr>
          <w:snapToGrid w:val="0"/>
        </w:rPr>
        <w:tab/>
      </w:r>
      <w:r w:rsidRPr="002A74A1">
        <w:rPr>
          <w:snapToGrid w:val="0"/>
        </w:rPr>
        <w:tab/>
      </w:r>
      <w:r w:rsidRPr="002A74A1">
        <w:rPr>
          <w:snapToGrid w:val="0"/>
        </w:rPr>
        <w:tab/>
      </w:r>
      <w:r w:rsidRPr="002A74A1">
        <w:rPr>
          <w:snapToGrid w:val="0"/>
        </w:rPr>
        <w:tab/>
      </w:r>
    </w:p>
    <w:p w14:paraId="521DC309" w14:textId="36D82FBD" w:rsidR="00103848" w:rsidRPr="002A74A1" w:rsidRDefault="00103848" w:rsidP="00103848">
      <w:pPr>
        <w:ind w:left="851" w:right="-22" w:hanging="851"/>
        <w:jc w:val="both"/>
        <w:rPr>
          <w:lang w:val="en-ZA"/>
        </w:rPr>
      </w:pPr>
      <w:r w:rsidRPr="002A74A1">
        <w:rPr>
          <w:lang w:val="en-ZA"/>
        </w:rPr>
        <w:t>Thi</w:t>
      </w:r>
      <w:r w:rsidR="006D6422" w:rsidRPr="002A74A1">
        <w:rPr>
          <w:lang w:val="en-ZA"/>
        </w:rPr>
        <w:t>s form is aligned to SBD 4</w:t>
      </w:r>
      <w:r w:rsidRPr="002A74A1">
        <w:rPr>
          <w:lang w:val="en-ZA"/>
        </w:rPr>
        <w:t>.</w:t>
      </w:r>
    </w:p>
    <w:p w14:paraId="5AD00A42" w14:textId="77777777" w:rsidR="00103848" w:rsidRPr="002A74A1" w:rsidRDefault="00103848" w:rsidP="00103848">
      <w:pPr>
        <w:ind w:left="851" w:right="-22" w:hanging="851"/>
        <w:jc w:val="both"/>
        <w:rPr>
          <w:lang w:val="en-ZA"/>
        </w:rPr>
      </w:pPr>
    </w:p>
    <w:p w14:paraId="2E13FCA4" w14:textId="77777777" w:rsidR="00103848" w:rsidRPr="002A74A1" w:rsidRDefault="00103848" w:rsidP="00103848">
      <w:pPr>
        <w:ind w:right="-22"/>
        <w:jc w:val="both"/>
        <w:rPr>
          <w:lang w:val="en-ZA"/>
        </w:rPr>
      </w:pPr>
    </w:p>
    <w:p w14:paraId="4186F0EA" w14:textId="77777777" w:rsidR="006D6422" w:rsidRPr="002A74A1" w:rsidRDefault="006D6422" w:rsidP="00103848">
      <w:pPr>
        <w:ind w:right="-22"/>
        <w:jc w:val="both"/>
        <w:rPr>
          <w:lang w:val="en-ZA"/>
        </w:rPr>
      </w:pPr>
    </w:p>
    <w:p w14:paraId="70D526D5" w14:textId="77777777" w:rsidR="006D6422" w:rsidRPr="002A74A1" w:rsidRDefault="006D6422" w:rsidP="00103848">
      <w:pPr>
        <w:ind w:right="-22"/>
        <w:jc w:val="both"/>
        <w:rPr>
          <w:lang w:val="en-ZA"/>
        </w:rPr>
      </w:pPr>
    </w:p>
    <w:p w14:paraId="3C3FB3D0" w14:textId="77777777" w:rsidR="006D6422" w:rsidRPr="002A74A1" w:rsidRDefault="006D6422" w:rsidP="00103848">
      <w:pPr>
        <w:ind w:right="-22"/>
        <w:jc w:val="both"/>
        <w:rPr>
          <w:lang w:val="en-ZA"/>
        </w:rPr>
      </w:pPr>
    </w:p>
    <w:p w14:paraId="72E204E8" w14:textId="77777777" w:rsidR="006D6422" w:rsidRPr="002A74A1" w:rsidRDefault="006D6422" w:rsidP="00103848">
      <w:pPr>
        <w:ind w:right="-22"/>
        <w:jc w:val="both"/>
        <w:rPr>
          <w:lang w:val="en-ZA"/>
        </w:rPr>
      </w:pPr>
    </w:p>
    <w:p w14:paraId="63E32A05" w14:textId="77777777" w:rsidR="006D6422" w:rsidRPr="002A74A1" w:rsidRDefault="006D6422" w:rsidP="00103848">
      <w:pPr>
        <w:ind w:right="-22"/>
        <w:jc w:val="both"/>
        <w:rPr>
          <w:lang w:val="en-ZA"/>
        </w:rPr>
      </w:pPr>
    </w:p>
    <w:p w14:paraId="1CCFF7D5" w14:textId="77777777" w:rsidR="006D6422" w:rsidRPr="002A74A1" w:rsidRDefault="006D6422" w:rsidP="00103848">
      <w:pPr>
        <w:ind w:right="-22"/>
        <w:jc w:val="both"/>
        <w:rPr>
          <w:lang w:val="en-ZA"/>
        </w:rPr>
      </w:pPr>
    </w:p>
    <w:p w14:paraId="71635D13" w14:textId="77777777" w:rsidR="006D6422" w:rsidRPr="002A74A1" w:rsidRDefault="006D6422" w:rsidP="00103848">
      <w:pPr>
        <w:ind w:right="-22"/>
        <w:jc w:val="both"/>
        <w:rPr>
          <w:lang w:val="en-ZA"/>
        </w:rPr>
      </w:pPr>
    </w:p>
    <w:p w14:paraId="0BF692AC" w14:textId="77777777" w:rsidR="006D6422" w:rsidRPr="002A74A1" w:rsidRDefault="006D6422" w:rsidP="00103848">
      <w:pPr>
        <w:ind w:right="-22"/>
        <w:jc w:val="both"/>
        <w:rPr>
          <w:lang w:val="en-ZA"/>
        </w:rPr>
      </w:pPr>
    </w:p>
    <w:p w14:paraId="0D659233" w14:textId="77777777" w:rsidR="006D6422" w:rsidRPr="002A74A1" w:rsidRDefault="006D6422" w:rsidP="00103848">
      <w:pPr>
        <w:ind w:right="-22"/>
        <w:jc w:val="both"/>
        <w:rPr>
          <w:lang w:val="en-ZA"/>
        </w:rPr>
      </w:pPr>
    </w:p>
    <w:p w14:paraId="0CA66D78" w14:textId="77777777" w:rsidR="006D6422" w:rsidRPr="002A74A1" w:rsidRDefault="006D6422" w:rsidP="00103848">
      <w:pPr>
        <w:ind w:right="-22"/>
        <w:jc w:val="both"/>
        <w:rPr>
          <w:lang w:val="en-ZA"/>
        </w:rPr>
      </w:pPr>
    </w:p>
    <w:p w14:paraId="67C25E3F" w14:textId="77777777" w:rsidR="006D6422" w:rsidRPr="002A74A1" w:rsidRDefault="006D6422" w:rsidP="00103848">
      <w:pPr>
        <w:ind w:right="-22"/>
        <w:jc w:val="both"/>
        <w:rPr>
          <w:lang w:val="en-ZA"/>
        </w:rPr>
      </w:pPr>
    </w:p>
    <w:p w14:paraId="26A685EF" w14:textId="77777777" w:rsidR="006D6422" w:rsidRPr="002A74A1" w:rsidRDefault="006D6422" w:rsidP="00103848">
      <w:pPr>
        <w:ind w:right="-22"/>
        <w:jc w:val="both"/>
        <w:rPr>
          <w:lang w:val="en-ZA"/>
        </w:rPr>
      </w:pPr>
    </w:p>
    <w:p w14:paraId="5D6CDCA4" w14:textId="77777777" w:rsidR="006D6422" w:rsidRPr="002A74A1" w:rsidRDefault="006D6422" w:rsidP="00103848">
      <w:pPr>
        <w:ind w:right="-22"/>
        <w:jc w:val="both"/>
        <w:rPr>
          <w:lang w:val="en-ZA"/>
        </w:rPr>
      </w:pPr>
    </w:p>
    <w:p w14:paraId="34596FF9" w14:textId="77777777" w:rsidR="006D6422" w:rsidRPr="002A74A1" w:rsidRDefault="006D6422" w:rsidP="00103848">
      <w:pPr>
        <w:ind w:right="-22"/>
        <w:jc w:val="both"/>
        <w:rPr>
          <w:lang w:val="en-ZA"/>
        </w:rPr>
      </w:pPr>
    </w:p>
    <w:p w14:paraId="6629689D" w14:textId="77777777" w:rsidR="006D6422" w:rsidRPr="002A74A1" w:rsidRDefault="006D6422" w:rsidP="00103848">
      <w:pPr>
        <w:ind w:right="-22"/>
        <w:jc w:val="both"/>
        <w:rPr>
          <w:lang w:val="en-ZA"/>
        </w:rPr>
      </w:pPr>
    </w:p>
    <w:p w14:paraId="5D9F41F9" w14:textId="77777777" w:rsidR="006D6422" w:rsidRPr="002A74A1" w:rsidRDefault="006D6422" w:rsidP="00103848">
      <w:pPr>
        <w:ind w:right="-22"/>
        <w:jc w:val="both"/>
        <w:rPr>
          <w:lang w:val="en-ZA"/>
        </w:rPr>
      </w:pPr>
    </w:p>
    <w:p w14:paraId="41B2DFB9" w14:textId="77777777" w:rsidR="006D6422" w:rsidRPr="002A74A1" w:rsidRDefault="006D6422" w:rsidP="00103848">
      <w:pPr>
        <w:ind w:right="-22"/>
        <w:jc w:val="both"/>
        <w:rPr>
          <w:lang w:val="en-ZA"/>
        </w:rPr>
      </w:pPr>
    </w:p>
    <w:p w14:paraId="063D9620" w14:textId="77777777" w:rsidR="006D6422" w:rsidRPr="002A74A1" w:rsidRDefault="006D6422" w:rsidP="00103848">
      <w:pPr>
        <w:ind w:right="-22"/>
        <w:jc w:val="both"/>
        <w:rPr>
          <w:lang w:val="en-ZA"/>
        </w:rPr>
      </w:pPr>
    </w:p>
    <w:p w14:paraId="03B4FBE8" w14:textId="77777777" w:rsidR="006D6422" w:rsidRPr="002A74A1" w:rsidRDefault="006D6422" w:rsidP="00103848">
      <w:pPr>
        <w:ind w:right="-22"/>
        <w:jc w:val="both"/>
        <w:rPr>
          <w:lang w:val="en-ZA"/>
        </w:rPr>
      </w:pPr>
    </w:p>
    <w:p w14:paraId="369F3FF6" w14:textId="77777777" w:rsidR="006D6422" w:rsidRPr="002A74A1" w:rsidRDefault="006D6422" w:rsidP="00103848">
      <w:pPr>
        <w:ind w:right="-22"/>
        <w:jc w:val="both"/>
        <w:rPr>
          <w:lang w:val="en-ZA"/>
        </w:rPr>
      </w:pPr>
    </w:p>
    <w:p w14:paraId="0B70759F" w14:textId="77777777" w:rsidR="006D6422" w:rsidRPr="002A74A1" w:rsidRDefault="006D6422" w:rsidP="00103848">
      <w:pPr>
        <w:ind w:right="-22"/>
        <w:jc w:val="both"/>
        <w:rPr>
          <w:lang w:val="en-ZA"/>
        </w:rPr>
      </w:pPr>
    </w:p>
    <w:p w14:paraId="16658BD3" w14:textId="77777777" w:rsidR="006D6422" w:rsidRPr="002A74A1" w:rsidRDefault="006D6422" w:rsidP="00103848">
      <w:pPr>
        <w:ind w:right="-22"/>
        <w:jc w:val="both"/>
        <w:rPr>
          <w:lang w:val="en-ZA"/>
        </w:rPr>
      </w:pPr>
    </w:p>
    <w:p w14:paraId="50B1CDC1" w14:textId="77777777" w:rsidR="006D6422" w:rsidRPr="002A74A1" w:rsidRDefault="006D6422" w:rsidP="00103848">
      <w:pPr>
        <w:ind w:right="-22"/>
        <w:jc w:val="both"/>
        <w:rPr>
          <w:lang w:val="en-ZA"/>
        </w:rPr>
      </w:pPr>
    </w:p>
    <w:p w14:paraId="502F567B" w14:textId="77777777" w:rsidR="006D6422" w:rsidRPr="002A74A1" w:rsidRDefault="006D6422" w:rsidP="00103848">
      <w:pPr>
        <w:ind w:right="-22"/>
        <w:jc w:val="both"/>
        <w:rPr>
          <w:lang w:val="en-ZA"/>
        </w:rPr>
      </w:pPr>
    </w:p>
    <w:p w14:paraId="43157FB4" w14:textId="77777777" w:rsidR="006D6422" w:rsidRPr="002A74A1" w:rsidRDefault="006D6422" w:rsidP="00103848">
      <w:pPr>
        <w:ind w:right="-22"/>
        <w:jc w:val="both"/>
        <w:rPr>
          <w:lang w:val="en-ZA"/>
        </w:rPr>
      </w:pPr>
    </w:p>
    <w:p w14:paraId="2AD1001F" w14:textId="77777777" w:rsidR="006D6422" w:rsidRPr="002A74A1" w:rsidRDefault="006D6422" w:rsidP="00103848">
      <w:pPr>
        <w:ind w:right="-22"/>
        <w:jc w:val="both"/>
        <w:rPr>
          <w:lang w:val="en-ZA"/>
        </w:rPr>
      </w:pPr>
    </w:p>
    <w:p w14:paraId="2EFE7609" w14:textId="77777777" w:rsidR="006D6422" w:rsidRPr="002A74A1" w:rsidRDefault="006D6422" w:rsidP="00103848">
      <w:pPr>
        <w:ind w:right="-22"/>
        <w:jc w:val="both"/>
        <w:rPr>
          <w:lang w:val="en-ZA"/>
        </w:rPr>
      </w:pPr>
    </w:p>
    <w:p w14:paraId="4712ADD8" w14:textId="77777777" w:rsidR="006B29E8" w:rsidRDefault="006B29E8">
      <w:pPr>
        <w:rPr>
          <w:b/>
          <w:kern w:val="20"/>
          <w:position w:val="18"/>
          <w:sz w:val="28"/>
        </w:rPr>
      </w:pPr>
      <w:r>
        <w:rPr>
          <w:b/>
          <w:sz w:val="28"/>
        </w:rPr>
        <w:br w:type="page"/>
      </w:r>
    </w:p>
    <w:p w14:paraId="5EF311A8" w14:textId="77777777" w:rsidR="00EB21C3" w:rsidRDefault="00EB21C3" w:rsidP="009E579C">
      <w:pPr>
        <w:pStyle w:val="Heading1"/>
        <w:rPr>
          <w:b/>
          <w:sz w:val="28"/>
        </w:rPr>
      </w:pPr>
    </w:p>
    <w:p w14:paraId="2DF951B1" w14:textId="77777777" w:rsidR="00EB21C3" w:rsidRDefault="00EB21C3" w:rsidP="009E579C">
      <w:pPr>
        <w:pStyle w:val="Heading1"/>
        <w:rPr>
          <w:b/>
          <w:sz w:val="28"/>
        </w:rPr>
      </w:pPr>
    </w:p>
    <w:p w14:paraId="6960606F" w14:textId="2FAAD0A2" w:rsidR="002A5641" w:rsidRPr="002A74A1" w:rsidRDefault="002A5641" w:rsidP="009E579C">
      <w:pPr>
        <w:pStyle w:val="Heading1"/>
        <w:rPr>
          <w:rFonts w:ascii="Arial Narrow" w:hAnsi="Arial Narrow"/>
          <w:b/>
          <w:snapToGrid w:val="0"/>
          <w:sz w:val="28"/>
        </w:rPr>
      </w:pPr>
      <w:bookmarkStart w:id="43" w:name="_Toc142247219"/>
      <w:r w:rsidRPr="009E579C">
        <w:rPr>
          <w:b/>
          <w:sz w:val="28"/>
        </w:rPr>
        <w:t>PA-15.1:  RESOLUTION OF BOARD OF DIRECTORS</w:t>
      </w:r>
      <w:bookmarkEnd w:id="43"/>
    </w:p>
    <w:p w14:paraId="701D509F" w14:textId="77777777" w:rsidR="006B29E8" w:rsidRDefault="006B29E8" w:rsidP="00BC7BCE">
      <w:pPr>
        <w:rPr>
          <w:b/>
          <w:bCs/>
          <w:lang w:val="en-US"/>
        </w:rPr>
      </w:pPr>
    </w:p>
    <w:p w14:paraId="5C9F1C2E" w14:textId="77777777" w:rsidR="002A5641" w:rsidRPr="002A74A1" w:rsidRDefault="002A5641" w:rsidP="00BC7BCE">
      <w:pPr>
        <w:rPr>
          <w:lang w:val="en-US"/>
        </w:rPr>
      </w:pPr>
      <w:r w:rsidRPr="002A74A1">
        <w:rPr>
          <w:b/>
          <w:bCs/>
          <w:lang w:val="en-US"/>
        </w:rPr>
        <w:t>RESOLUTION</w:t>
      </w:r>
      <w:r w:rsidRPr="002A74A1">
        <w:rPr>
          <w:lang w:val="en-US"/>
        </w:rPr>
        <w:t xml:space="preserve"> of a meeting of the Board of *Directors / Members / Partners of:</w:t>
      </w:r>
    </w:p>
    <w:p w14:paraId="5F090A05" w14:textId="77777777" w:rsidR="002A5641" w:rsidRPr="002A74A1" w:rsidRDefault="002A5641" w:rsidP="00BC7BCE">
      <w:pPr>
        <w:rPr>
          <w:lang w:val="en-US"/>
        </w:rPr>
      </w:pPr>
    </w:p>
    <w:p w14:paraId="78D23E93" w14:textId="76358F61" w:rsidR="002A5641" w:rsidRPr="002A74A1" w:rsidRDefault="002A5641" w:rsidP="00BC7BCE">
      <w:pPr>
        <w:rPr>
          <w:lang w:val="en-US"/>
        </w:rPr>
      </w:pPr>
      <w:r w:rsidRPr="002A74A1">
        <w:rPr>
          <w:lang w:val="en-US"/>
        </w:rPr>
        <w:t>_____________________________________________________________________________________</w:t>
      </w:r>
    </w:p>
    <w:p w14:paraId="34B788A9" w14:textId="77777777" w:rsidR="002A5641" w:rsidRPr="002A74A1" w:rsidRDefault="002A5641" w:rsidP="00BC7BCE">
      <w:pPr>
        <w:rPr>
          <w:lang w:val="en-US"/>
        </w:rPr>
      </w:pPr>
    </w:p>
    <w:p w14:paraId="00028D98" w14:textId="7FCA7685" w:rsidR="002A5641" w:rsidRPr="002A74A1" w:rsidRDefault="002A5641" w:rsidP="00BC7BCE">
      <w:pPr>
        <w:rPr>
          <w:lang w:val="en-US"/>
        </w:rPr>
      </w:pPr>
      <w:r w:rsidRPr="002A74A1">
        <w:rPr>
          <w:lang w:val="en-US"/>
        </w:rPr>
        <w:t>_____________________________________________________________________________________</w:t>
      </w:r>
    </w:p>
    <w:p w14:paraId="7CFEBDA8" w14:textId="77777777" w:rsidR="002A5641" w:rsidRPr="002A74A1" w:rsidRDefault="002A5641" w:rsidP="00BC7BCE">
      <w:pPr>
        <w:rPr>
          <w:i/>
          <w:iCs/>
          <w:sz w:val="16"/>
          <w:lang w:val="en-US"/>
        </w:rPr>
      </w:pPr>
      <w:r w:rsidRPr="002A74A1">
        <w:rPr>
          <w:sz w:val="16"/>
          <w:lang w:val="en-US"/>
        </w:rPr>
        <w:t>(</w:t>
      </w:r>
      <w:r w:rsidRPr="002A74A1">
        <w:rPr>
          <w:i/>
          <w:sz w:val="16"/>
          <w:lang w:val="en-US"/>
        </w:rPr>
        <w:t xml:space="preserve">legally correct full </w:t>
      </w:r>
      <w:r w:rsidRPr="002A74A1">
        <w:rPr>
          <w:i/>
          <w:iCs/>
          <w:sz w:val="16"/>
          <w:lang w:val="en-US"/>
        </w:rPr>
        <w:t xml:space="preserve">name and registration number, if applicable, of the </w:t>
      </w:r>
      <w:smartTag w:uri="urn:schemas-microsoft-com:office:smarttags" w:element="City">
        <w:smartTag w:uri="urn:schemas-microsoft-com:office:smarttags" w:element="place">
          <w:r w:rsidRPr="002A74A1">
            <w:rPr>
              <w:i/>
              <w:iCs/>
              <w:sz w:val="16"/>
              <w:lang w:val="en-US"/>
            </w:rPr>
            <w:t>Enterprise</w:t>
          </w:r>
        </w:smartTag>
      </w:smartTag>
      <w:r w:rsidRPr="002A74A1">
        <w:rPr>
          <w:i/>
          <w:iCs/>
          <w:sz w:val="16"/>
          <w:lang w:val="en-US"/>
        </w:rPr>
        <w:t>)</w:t>
      </w:r>
    </w:p>
    <w:p w14:paraId="53BED423" w14:textId="77777777" w:rsidR="002A5641" w:rsidRPr="002A74A1" w:rsidRDefault="002A5641" w:rsidP="00BC7BCE">
      <w:pPr>
        <w:rPr>
          <w:i/>
          <w:iCs/>
          <w:lang w:val="en-US"/>
        </w:rPr>
      </w:pPr>
    </w:p>
    <w:p w14:paraId="5ADD1EF3" w14:textId="77777777" w:rsidR="002A5641" w:rsidRPr="002A74A1" w:rsidRDefault="002A5641" w:rsidP="00BC7BCE">
      <w:pPr>
        <w:rPr>
          <w:i/>
          <w:iCs/>
          <w:lang w:val="en-US"/>
        </w:rPr>
      </w:pPr>
      <w:r w:rsidRPr="002A74A1">
        <w:rPr>
          <w:lang w:val="en-US"/>
        </w:rPr>
        <w:t>Held at ______________________________________________ (</w:t>
      </w:r>
      <w:r w:rsidRPr="002A74A1">
        <w:rPr>
          <w:i/>
          <w:iCs/>
          <w:lang w:val="en-US"/>
        </w:rPr>
        <w:t>place)</w:t>
      </w:r>
    </w:p>
    <w:p w14:paraId="6FF9411E" w14:textId="77777777" w:rsidR="002A5641" w:rsidRPr="002A74A1" w:rsidRDefault="002A5641" w:rsidP="00BC7BCE">
      <w:pPr>
        <w:rPr>
          <w:lang w:val="en-US"/>
        </w:rPr>
      </w:pPr>
    </w:p>
    <w:p w14:paraId="48440ADE" w14:textId="77777777" w:rsidR="002A5641" w:rsidRPr="002A74A1" w:rsidRDefault="002A5641" w:rsidP="00BC7BCE">
      <w:pPr>
        <w:rPr>
          <w:i/>
          <w:iCs/>
          <w:lang w:val="en-US"/>
        </w:rPr>
      </w:pPr>
      <w:r w:rsidRPr="002A74A1">
        <w:rPr>
          <w:lang w:val="en-US"/>
        </w:rPr>
        <w:t xml:space="preserve">on __________________________________________________ </w:t>
      </w:r>
      <w:r w:rsidRPr="002A74A1">
        <w:rPr>
          <w:i/>
          <w:iCs/>
          <w:lang w:val="en-US"/>
        </w:rPr>
        <w:t>(date)</w:t>
      </w:r>
    </w:p>
    <w:p w14:paraId="7561C0EF" w14:textId="77777777" w:rsidR="002A5641" w:rsidRPr="002A74A1" w:rsidRDefault="002A5641" w:rsidP="00BC7BCE">
      <w:pPr>
        <w:rPr>
          <w:lang w:val="en-US"/>
        </w:rPr>
      </w:pPr>
    </w:p>
    <w:p w14:paraId="42338C4E" w14:textId="77777777" w:rsidR="002A5641" w:rsidRPr="002A74A1" w:rsidRDefault="002A5641" w:rsidP="00BC7BCE">
      <w:pPr>
        <w:rPr>
          <w:b/>
          <w:bCs/>
          <w:lang w:val="en-US"/>
        </w:rPr>
      </w:pPr>
      <w:r w:rsidRPr="002A74A1">
        <w:rPr>
          <w:b/>
          <w:bCs/>
          <w:lang w:val="en-US"/>
        </w:rPr>
        <w:t>RESOLVED that:</w:t>
      </w:r>
    </w:p>
    <w:p w14:paraId="4E9A735D" w14:textId="77777777" w:rsidR="002A5641" w:rsidRPr="002A74A1" w:rsidRDefault="002A5641" w:rsidP="00BC7BCE">
      <w:pPr>
        <w:rPr>
          <w:lang w:val="en-US"/>
        </w:rPr>
      </w:pPr>
    </w:p>
    <w:p w14:paraId="16488743" w14:textId="77777777" w:rsidR="002A5641" w:rsidRPr="002A74A1" w:rsidRDefault="002A5641" w:rsidP="00175393">
      <w:pPr>
        <w:numPr>
          <w:ilvl w:val="0"/>
          <w:numId w:val="3"/>
        </w:numPr>
        <w:suppressAutoHyphens/>
        <w:spacing w:line="10" w:lineRule="atLeast"/>
        <w:rPr>
          <w:lang w:val="en-US"/>
        </w:rPr>
      </w:pPr>
      <w:r w:rsidRPr="002A74A1">
        <w:rPr>
          <w:spacing w:val="-3"/>
        </w:rPr>
        <w:t>The Enterprise submits a Tender to the Department of Public Works in respect of the following project:</w:t>
      </w:r>
    </w:p>
    <w:p w14:paraId="7779CBF6" w14:textId="1531B6F1" w:rsidR="002A5641" w:rsidRPr="002A74A1" w:rsidRDefault="002A5641" w:rsidP="00BC7BCE">
      <w:pPr>
        <w:tabs>
          <w:tab w:val="left" w:pos="9500"/>
        </w:tabs>
        <w:ind w:left="360"/>
      </w:pPr>
      <w:r w:rsidRPr="002A74A1">
        <w:t>__________________________________________________________________________________</w:t>
      </w:r>
    </w:p>
    <w:p w14:paraId="1692862B" w14:textId="77777777" w:rsidR="002A5641" w:rsidRPr="002A74A1" w:rsidRDefault="002A5641" w:rsidP="00BC7BCE">
      <w:pPr>
        <w:rPr>
          <w:lang w:val="en-US"/>
        </w:rPr>
      </w:pPr>
    </w:p>
    <w:p w14:paraId="0E31E562" w14:textId="2F44014F" w:rsidR="002A5641" w:rsidRPr="002A74A1" w:rsidRDefault="002A5641" w:rsidP="00BC7BCE">
      <w:pPr>
        <w:ind w:firstLine="360"/>
        <w:rPr>
          <w:lang w:val="en-US"/>
        </w:rPr>
      </w:pPr>
      <w:r w:rsidRPr="002A74A1">
        <w:rPr>
          <w:lang w:val="en-US"/>
        </w:rPr>
        <w:t>__________________________________________________________________________________</w:t>
      </w:r>
    </w:p>
    <w:p w14:paraId="2B399833" w14:textId="77777777" w:rsidR="002A5641" w:rsidRPr="002A74A1" w:rsidRDefault="002A5641" w:rsidP="00BC7BCE">
      <w:pPr>
        <w:ind w:firstLine="360"/>
        <w:rPr>
          <w:i/>
          <w:iCs/>
          <w:sz w:val="16"/>
          <w:lang w:val="en-US"/>
        </w:rPr>
      </w:pPr>
      <w:r w:rsidRPr="002A74A1">
        <w:rPr>
          <w:sz w:val="16"/>
          <w:lang w:val="en-US"/>
        </w:rPr>
        <w:t>(</w:t>
      </w:r>
      <w:r w:rsidRPr="002A74A1">
        <w:rPr>
          <w:i/>
          <w:iCs/>
          <w:sz w:val="16"/>
          <w:lang w:val="en-US"/>
        </w:rPr>
        <w:t>project description as per Tender Document)</w:t>
      </w:r>
    </w:p>
    <w:p w14:paraId="5B90ADD3" w14:textId="77777777" w:rsidR="002A5641" w:rsidRPr="002A74A1" w:rsidRDefault="002A5641" w:rsidP="00BC7BCE">
      <w:pPr>
        <w:rPr>
          <w:lang w:val="en-US"/>
        </w:rPr>
      </w:pPr>
    </w:p>
    <w:p w14:paraId="58695490" w14:textId="77777777" w:rsidR="002A5641" w:rsidRPr="002A74A1" w:rsidRDefault="002A5641" w:rsidP="00BC7BCE">
      <w:pPr>
        <w:suppressAutoHyphens/>
        <w:spacing w:line="10" w:lineRule="atLeast"/>
        <w:ind w:left="360"/>
        <w:rPr>
          <w:lang w:val="en-US"/>
        </w:rPr>
      </w:pPr>
      <w:r w:rsidRPr="002A74A1">
        <w:rPr>
          <w:spacing w:val="-3"/>
        </w:rPr>
        <w:t>Tender Number:  ___________________________________________</w:t>
      </w:r>
      <w:r w:rsidRPr="002A74A1">
        <w:rPr>
          <w:i/>
          <w:iCs/>
          <w:spacing w:val="-3"/>
          <w:sz w:val="16"/>
        </w:rPr>
        <w:t>(Tender Number as per Tender Document)</w:t>
      </w:r>
    </w:p>
    <w:p w14:paraId="5BDDFB24" w14:textId="77777777" w:rsidR="002A5641" w:rsidRPr="002A74A1" w:rsidRDefault="002A5641" w:rsidP="00BC7BCE">
      <w:pPr>
        <w:rPr>
          <w:lang w:val="en-US"/>
        </w:rPr>
      </w:pPr>
    </w:p>
    <w:p w14:paraId="6DF88451" w14:textId="77777777" w:rsidR="002A5641" w:rsidRPr="002A74A1" w:rsidRDefault="002A5641" w:rsidP="00175393">
      <w:pPr>
        <w:numPr>
          <w:ilvl w:val="0"/>
          <w:numId w:val="3"/>
        </w:numPr>
        <w:suppressAutoHyphens/>
        <w:spacing w:line="10" w:lineRule="atLeast"/>
        <w:rPr>
          <w:lang w:val="en-US"/>
        </w:rPr>
      </w:pPr>
      <w:r w:rsidRPr="002A74A1">
        <w:rPr>
          <w:spacing w:val="-3"/>
        </w:rPr>
        <w:t>*Mr/Mrs/Ms:  __________________________________________________________________________</w:t>
      </w:r>
    </w:p>
    <w:p w14:paraId="71F91B5F" w14:textId="77777777" w:rsidR="002A5641" w:rsidRPr="002A74A1" w:rsidRDefault="002A5641" w:rsidP="00BC7BCE">
      <w:pPr>
        <w:rPr>
          <w:lang w:val="en-US"/>
        </w:rPr>
      </w:pPr>
    </w:p>
    <w:p w14:paraId="7C9C06C4" w14:textId="77777777" w:rsidR="002A5641" w:rsidRPr="002A74A1" w:rsidRDefault="002A5641" w:rsidP="00BC7BCE">
      <w:pPr>
        <w:ind w:left="360"/>
        <w:rPr>
          <w:szCs w:val="24"/>
        </w:rPr>
      </w:pPr>
      <w:r w:rsidRPr="002A74A1">
        <w:rPr>
          <w:spacing w:val="-3"/>
          <w:szCs w:val="24"/>
        </w:rPr>
        <w:t>in *his/her Capacity as:  ________________________________________________(</w:t>
      </w:r>
      <w:r w:rsidRPr="002A74A1">
        <w:rPr>
          <w:i/>
          <w:iCs/>
          <w:spacing w:val="-3"/>
          <w:sz w:val="16"/>
          <w:szCs w:val="24"/>
        </w:rPr>
        <w:t xml:space="preserve">Position in the </w:t>
      </w:r>
      <w:smartTag w:uri="urn:schemas-microsoft-com:office:smarttags" w:element="City">
        <w:smartTag w:uri="urn:schemas-microsoft-com:office:smarttags" w:element="place">
          <w:r w:rsidRPr="002A74A1">
            <w:rPr>
              <w:i/>
              <w:iCs/>
              <w:spacing w:val="-3"/>
              <w:sz w:val="16"/>
              <w:szCs w:val="24"/>
            </w:rPr>
            <w:t>Enterprise</w:t>
          </w:r>
        </w:smartTag>
      </w:smartTag>
      <w:r w:rsidRPr="002A74A1">
        <w:rPr>
          <w:i/>
          <w:iCs/>
          <w:spacing w:val="-3"/>
          <w:sz w:val="16"/>
          <w:szCs w:val="24"/>
        </w:rPr>
        <w:t>)</w:t>
      </w:r>
    </w:p>
    <w:p w14:paraId="08BC85C4" w14:textId="77777777" w:rsidR="002A5641" w:rsidRPr="002A74A1" w:rsidRDefault="002A5641" w:rsidP="00BC7BCE">
      <w:pPr>
        <w:ind w:left="360"/>
        <w:rPr>
          <w:szCs w:val="24"/>
        </w:rPr>
      </w:pPr>
    </w:p>
    <w:p w14:paraId="0A91689F" w14:textId="497A0124" w:rsidR="00214C76" w:rsidRPr="002A74A1" w:rsidRDefault="00E43889" w:rsidP="00BC7BCE">
      <w:pPr>
        <w:ind w:left="360"/>
        <w:rPr>
          <w:szCs w:val="24"/>
        </w:rPr>
      </w:pPr>
      <w:r w:rsidRPr="002A74A1">
        <w:rPr>
          <w:szCs w:val="24"/>
        </w:rPr>
        <w:t xml:space="preserve">and who will sign as follows: </w:t>
      </w:r>
    </w:p>
    <w:p w14:paraId="23A4EE52" w14:textId="77777777" w:rsidR="00214C76" w:rsidRPr="002A74A1" w:rsidRDefault="00214C76" w:rsidP="00BC7BCE">
      <w:pPr>
        <w:ind w:left="360"/>
        <w:rPr>
          <w:szCs w:val="24"/>
        </w:rPr>
      </w:pPr>
    </w:p>
    <w:p w14:paraId="43646DB8" w14:textId="007CA95D" w:rsidR="002A5641" w:rsidRPr="002A74A1" w:rsidRDefault="00214C76" w:rsidP="00BC7BCE">
      <w:pPr>
        <w:ind w:left="360"/>
      </w:pPr>
      <w:r w:rsidRPr="002A74A1">
        <w:rPr>
          <w:szCs w:val="24"/>
        </w:rPr>
        <w:t xml:space="preserve">   </w:t>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002A5641" w:rsidRPr="002A74A1">
        <w:rPr>
          <w:szCs w:val="24"/>
        </w:rPr>
        <w:t>________________________________________________________</w:t>
      </w:r>
      <w:r w:rsidRPr="002A74A1">
        <w:rPr>
          <w:szCs w:val="24"/>
        </w:rPr>
        <w:t>_______________________</w:t>
      </w:r>
      <w:r w:rsidR="002A5641" w:rsidRPr="002A74A1">
        <w:rPr>
          <w:szCs w:val="24"/>
        </w:rPr>
        <w:t>_</w:t>
      </w:r>
    </w:p>
    <w:p w14:paraId="7ED20A8D" w14:textId="77777777" w:rsidR="002A5641" w:rsidRPr="002A74A1" w:rsidRDefault="002A5641" w:rsidP="00BC7BCE">
      <w:pPr>
        <w:rPr>
          <w:lang w:val="en-US"/>
        </w:rPr>
      </w:pPr>
    </w:p>
    <w:p w14:paraId="5AEBB3D7" w14:textId="77777777" w:rsidR="002A5641" w:rsidRDefault="002A5641" w:rsidP="00DE2803">
      <w:pPr>
        <w:tabs>
          <w:tab w:val="left" w:pos="6200"/>
        </w:tabs>
        <w:spacing w:after="240"/>
        <w:ind w:left="357"/>
        <w:jc w:val="both"/>
        <w:rPr>
          <w:szCs w:val="24"/>
        </w:rPr>
      </w:pPr>
      <w:r w:rsidRPr="002A74A1">
        <w:rPr>
          <w:szCs w:val="24"/>
        </w:rPr>
        <w:t>be, and is hereby, authorised to sign the Tender, and any and all other documents and/or corres</w:t>
      </w:r>
      <w:r w:rsidRPr="002A74A1">
        <w:rPr>
          <w:szCs w:val="24"/>
        </w:rPr>
        <w:softHyphen/>
        <w:t>pon</w:t>
      </w:r>
      <w:r w:rsidRPr="002A74A1">
        <w:rPr>
          <w:szCs w:val="24"/>
        </w:rPr>
        <w:softHyphen/>
        <w:t>dence in connection with and relating to the Tender, as well as to sign any Contract, and any and all documentation, resulting from the award of the Tender to the Enterprise mentioned above.</w:t>
      </w:r>
    </w:p>
    <w:tbl>
      <w:tblPr>
        <w:tblStyle w:val="TableGrid"/>
        <w:tblW w:w="5000" w:type="pct"/>
        <w:tblLook w:val="04A0" w:firstRow="1" w:lastRow="0" w:firstColumn="1" w:lastColumn="0" w:noHBand="0" w:noVBand="1"/>
      </w:tblPr>
      <w:tblGrid>
        <w:gridCol w:w="510"/>
        <w:gridCol w:w="3119"/>
        <w:gridCol w:w="3565"/>
        <w:gridCol w:w="2631"/>
      </w:tblGrid>
      <w:tr w:rsidR="00DE2803" w14:paraId="1CD612FC" w14:textId="77777777" w:rsidTr="00AD773E">
        <w:trPr>
          <w:tblHeader/>
        </w:trPr>
        <w:tc>
          <w:tcPr>
            <w:tcW w:w="259" w:type="pct"/>
            <w:shd w:val="clear" w:color="auto" w:fill="F2F2F2" w:themeFill="background1" w:themeFillShade="F2"/>
          </w:tcPr>
          <w:p w14:paraId="4C89AC6B" w14:textId="77777777" w:rsidR="00DE2803" w:rsidRDefault="00DE2803" w:rsidP="00BC7BCE">
            <w:pPr>
              <w:tabs>
                <w:tab w:val="left" w:pos="6200"/>
              </w:tabs>
              <w:jc w:val="both"/>
              <w:rPr>
                <w:szCs w:val="24"/>
              </w:rPr>
            </w:pPr>
          </w:p>
        </w:tc>
        <w:tc>
          <w:tcPr>
            <w:tcW w:w="1587" w:type="pct"/>
            <w:shd w:val="clear" w:color="auto" w:fill="F2F2F2" w:themeFill="background1" w:themeFillShade="F2"/>
          </w:tcPr>
          <w:p w14:paraId="58A86FA5" w14:textId="013014C3" w:rsidR="00DE2803" w:rsidRPr="00DE2803" w:rsidRDefault="00DE2803" w:rsidP="00DE2803">
            <w:pPr>
              <w:tabs>
                <w:tab w:val="left" w:pos="6200"/>
              </w:tabs>
              <w:jc w:val="center"/>
              <w:rPr>
                <w:b/>
                <w:szCs w:val="24"/>
              </w:rPr>
            </w:pPr>
            <w:r w:rsidRPr="00DE2803">
              <w:rPr>
                <w:b/>
                <w:szCs w:val="24"/>
              </w:rPr>
              <w:t>Name</w:t>
            </w:r>
          </w:p>
        </w:tc>
        <w:tc>
          <w:tcPr>
            <w:tcW w:w="1814" w:type="pct"/>
            <w:shd w:val="clear" w:color="auto" w:fill="F2F2F2" w:themeFill="background1" w:themeFillShade="F2"/>
          </w:tcPr>
          <w:p w14:paraId="50CFE090" w14:textId="2C9936FC" w:rsidR="00DE2803" w:rsidRPr="00DE2803" w:rsidRDefault="00DE2803" w:rsidP="00DE2803">
            <w:pPr>
              <w:tabs>
                <w:tab w:val="left" w:pos="6200"/>
              </w:tabs>
              <w:jc w:val="center"/>
              <w:rPr>
                <w:b/>
                <w:szCs w:val="24"/>
              </w:rPr>
            </w:pPr>
            <w:r w:rsidRPr="00DE2803">
              <w:rPr>
                <w:b/>
                <w:szCs w:val="24"/>
              </w:rPr>
              <w:t>Capacity</w:t>
            </w:r>
          </w:p>
        </w:tc>
        <w:tc>
          <w:tcPr>
            <w:tcW w:w="1339" w:type="pct"/>
            <w:shd w:val="clear" w:color="auto" w:fill="F2F2F2" w:themeFill="background1" w:themeFillShade="F2"/>
          </w:tcPr>
          <w:p w14:paraId="51E6C310" w14:textId="28EE9361" w:rsidR="00DE2803" w:rsidRPr="00DE2803" w:rsidRDefault="00DE2803" w:rsidP="00DE2803">
            <w:pPr>
              <w:tabs>
                <w:tab w:val="left" w:pos="6200"/>
              </w:tabs>
              <w:jc w:val="center"/>
              <w:rPr>
                <w:b/>
                <w:szCs w:val="24"/>
              </w:rPr>
            </w:pPr>
            <w:r w:rsidRPr="00DE2803">
              <w:rPr>
                <w:b/>
                <w:szCs w:val="24"/>
              </w:rPr>
              <w:t>Signature</w:t>
            </w:r>
          </w:p>
        </w:tc>
      </w:tr>
      <w:tr w:rsidR="00DE2803" w14:paraId="0EF94364" w14:textId="77777777" w:rsidTr="00AD773E">
        <w:trPr>
          <w:trHeight w:val="365"/>
          <w:tblHeader/>
        </w:trPr>
        <w:tc>
          <w:tcPr>
            <w:tcW w:w="259" w:type="pct"/>
          </w:tcPr>
          <w:p w14:paraId="1EDD06C5"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20596BB1" w14:textId="77777777" w:rsidR="00DE2803" w:rsidRPr="00DE2803" w:rsidRDefault="00DE2803" w:rsidP="00DE2803">
            <w:pPr>
              <w:tabs>
                <w:tab w:val="left" w:pos="6200"/>
              </w:tabs>
              <w:jc w:val="center"/>
              <w:rPr>
                <w:b/>
                <w:szCs w:val="24"/>
              </w:rPr>
            </w:pPr>
          </w:p>
        </w:tc>
        <w:tc>
          <w:tcPr>
            <w:tcW w:w="1814" w:type="pct"/>
          </w:tcPr>
          <w:p w14:paraId="21851AA7" w14:textId="77777777" w:rsidR="00DE2803" w:rsidRPr="00DE2803" w:rsidRDefault="00DE2803" w:rsidP="00DE2803">
            <w:pPr>
              <w:tabs>
                <w:tab w:val="left" w:pos="6200"/>
              </w:tabs>
              <w:jc w:val="center"/>
              <w:rPr>
                <w:b/>
                <w:szCs w:val="24"/>
              </w:rPr>
            </w:pPr>
          </w:p>
        </w:tc>
        <w:tc>
          <w:tcPr>
            <w:tcW w:w="1339" w:type="pct"/>
          </w:tcPr>
          <w:p w14:paraId="0A5C38BC" w14:textId="77777777" w:rsidR="00DE2803" w:rsidRPr="00DE2803" w:rsidRDefault="00DE2803" w:rsidP="00DE2803">
            <w:pPr>
              <w:tabs>
                <w:tab w:val="left" w:pos="6200"/>
              </w:tabs>
              <w:jc w:val="center"/>
              <w:rPr>
                <w:b/>
                <w:szCs w:val="24"/>
              </w:rPr>
            </w:pPr>
          </w:p>
        </w:tc>
      </w:tr>
      <w:tr w:rsidR="00DE2803" w14:paraId="44FFE57E" w14:textId="77777777" w:rsidTr="00AD773E">
        <w:trPr>
          <w:trHeight w:val="365"/>
          <w:tblHeader/>
        </w:trPr>
        <w:tc>
          <w:tcPr>
            <w:tcW w:w="259" w:type="pct"/>
          </w:tcPr>
          <w:p w14:paraId="3DE5FA00"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3AB4AE50" w14:textId="77777777" w:rsidR="00DE2803" w:rsidRPr="00DE2803" w:rsidRDefault="00DE2803" w:rsidP="00DE2803">
            <w:pPr>
              <w:tabs>
                <w:tab w:val="left" w:pos="6200"/>
              </w:tabs>
              <w:jc w:val="center"/>
              <w:rPr>
                <w:b/>
                <w:szCs w:val="24"/>
              </w:rPr>
            </w:pPr>
          </w:p>
        </w:tc>
        <w:tc>
          <w:tcPr>
            <w:tcW w:w="1814" w:type="pct"/>
          </w:tcPr>
          <w:p w14:paraId="40900483" w14:textId="77777777" w:rsidR="00DE2803" w:rsidRPr="00DE2803" w:rsidRDefault="00DE2803" w:rsidP="00DE2803">
            <w:pPr>
              <w:tabs>
                <w:tab w:val="left" w:pos="6200"/>
              </w:tabs>
              <w:jc w:val="center"/>
              <w:rPr>
                <w:b/>
                <w:szCs w:val="24"/>
              </w:rPr>
            </w:pPr>
          </w:p>
        </w:tc>
        <w:tc>
          <w:tcPr>
            <w:tcW w:w="1339" w:type="pct"/>
          </w:tcPr>
          <w:p w14:paraId="7009DA12" w14:textId="77777777" w:rsidR="00DE2803" w:rsidRPr="00DE2803" w:rsidRDefault="00DE2803" w:rsidP="00DE2803">
            <w:pPr>
              <w:tabs>
                <w:tab w:val="left" w:pos="6200"/>
              </w:tabs>
              <w:jc w:val="center"/>
              <w:rPr>
                <w:b/>
                <w:szCs w:val="24"/>
              </w:rPr>
            </w:pPr>
          </w:p>
        </w:tc>
      </w:tr>
      <w:tr w:rsidR="00DE2803" w14:paraId="01CB0835" w14:textId="77777777" w:rsidTr="00AD773E">
        <w:trPr>
          <w:trHeight w:val="365"/>
          <w:tblHeader/>
        </w:trPr>
        <w:tc>
          <w:tcPr>
            <w:tcW w:w="259" w:type="pct"/>
          </w:tcPr>
          <w:p w14:paraId="3C01B556"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28968354" w14:textId="77777777" w:rsidR="00DE2803" w:rsidRPr="00DE2803" w:rsidRDefault="00DE2803" w:rsidP="00DE2803">
            <w:pPr>
              <w:tabs>
                <w:tab w:val="left" w:pos="6200"/>
              </w:tabs>
              <w:jc w:val="center"/>
              <w:rPr>
                <w:b/>
                <w:szCs w:val="24"/>
              </w:rPr>
            </w:pPr>
          </w:p>
        </w:tc>
        <w:tc>
          <w:tcPr>
            <w:tcW w:w="1814" w:type="pct"/>
          </w:tcPr>
          <w:p w14:paraId="3138F440" w14:textId="77777777" w:rsidR="00DE2803" w:rsidRPr="00DE2803" w:rsidRDefault="00DE2803" w:rsidP="00DE2803">
            <w:pPr>
              <w:tabs>
                <w:tab w:val="left" w:pos="6200"/>
              </w:tabs>
              <w:jc w:val="center"/>
              <w:rPr>
                <w:b/>
                <w:szCs w:val="24"/>
              </w:rPr>
            </w:pPr>
          </w:p>
        </w:tc>
        <w:tc>
          <w:tcPr>
            <w:tcW w:w="1339" w:type="pct"/>
          </w:tcPr>
          <w:p w14:paraId="70FF00B5" w14:textId="77777777" w:rsidR="00DE2803" w:rsidRPr="00DE2803" w:rsidRDefault="00DE2803" w:rsidP="00DE2803">
            <w:pPr>
              <w:tabs>
                <w:tab w:val="left" w:pos="6200"/>
              </w:tabs>
              <w:jc w:val="center"/>
              <w:rPr>
                <w:b/>
                <w:szCs w:val="24"/>
              </w:rPr>
            </w:pPr>
          </w:p>
        </w:tc>
      </w:tr>
      <w:tr w:rsidR="00DE2803" w14:paraId="70FD6F9C" w14:textId="77777777" w:rsidTr="00AD773E">
        <w:trPr>
          <w:trHeight w:val="365"/>
          <w:tblHeader/>
        </w:trPr>
        <w:tc>
          <w:tcPr>
            <w:tcW w:w="259" w:type="pct"/>
          </w:tcPr>
          <w:p w14:paraId="447848A7"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5587FA45" w14:textId="77777777" w:rsidR="00DE2803" w:rsidRPr="00DE2803" w:rsidRDefault="00DE2803" w:rsidP="00DE2803">
            <w:pPr>
              <w:tabs>
                <w:tab w:val="left" w:pos="6200"/>
              </w:tabs>
              <w:jc w:val="center"/>
              <w:rPr>
                <w:b/>
                <w:szCs w:val="24"/>
              </w:rPr>
            </w:pPr>
          </w:p>
        </w:tc>
        <w:tc>
          <w:tcPr>
            <w:tcW w:w="1814" w:type="pct"/>
          </w:tcPr>
          <w:p w14:paraId="5C990D78" w14:textId="77777777" w:rsidR="00DE2803" w:rsidRPr="00DE2803" w:rsidRDefault="00DE2803" w:rsidP="00DE2803">
            <w:pPr>
              <w:tabs>
                <w:tab w:val="left" w:pos="6200"/>
              </w:tabs>
              <w:jc w:val="center"/>
              <w:rPr>
                <w:b/>
                <w:szCs w:val="24"/>
              </w:rPr>
            </w:pPr>
          </w:p>
        </w:tc>
        <w:tc>
          <w:tcPr>
            <w:tcW w:w="1339" w:type="pct"/>
          </w:tcPr>
          <w:p w14:paraId="76A69DB7" w14:textId="77777777" w:rsidR="00DE2803" w:rsidRPr="00DE2803" w:rsidRDefault="00DE2803" w:rsidP="00DE2803">
            <w:pPr>
              <w:tabs>
                <w:tab w:val="left" w:pos="6200"/>
              </w:tabs>
              <w:jc w:val="center"/>
              <w:rPr>
                <w:b/>
                <w:szCs w:val="24"/>
              </w:rPr>
            </w:pPr>
          </w:p>
        </w:tc>
      </w:tr>
      <w:tr w:rsidR="00DE2803" w14:paraId="3D332C57" w14:textId="77777777" w:rsidTr="00AD773E">
        <w:trPr>
          <w:trHeight w:val="365"/>
          <w:tblHeader/>
        </w:trPr>
        <w:tc>
          <w:tcPr>
            <w:tcW w:w="259" w:type="pct"/>
          </w:tcPr>
          <w:p w14:paraId="2E934B0A"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63B28327" w14:textId="77777777" w:rsidR="00DE2803" w:rsidRPr="00DE2803" w:rsidRDefault="00DE2803" w:rsidP="00DE2803">
            <w:pPr>
              <w:tabs>
                <w:tab w:val="left" w:pos="6200"/>
              </w:tabs>
              <w:jc w:val="center"/>
              <w:rPr>
                <w:b/>
                <w:szCs w:val="24"/>
              </w:rPr>
            </w:pPr>
          </w:p>
        </w:tc>
        <w:tc>
          <w:tcPr>
            <w:tcW w:w="1814" w:type="pct"/>
          </w:tcPr>
          <w:p w14:paraId="525E606C" w14:textId="77777777" w:rsidR="00DE2803" w:rsidRPr="00DE2803" w:rsidRDefault="00DE2803" w:rsidP="00DE2803">
            <w:pPr>
              <w:tabs>
                <w:tab w:val="left" w:pos="6200"/>
              </w:tabs>
              <w:jc w:val="center"/>
              <w:rPr>
                <w:b/>
                <w:szCs w:val="24"/>
              </w:rPr>
            </w:pPr>
          </w:p>
        </w:tc>
        <w:tc>
          <w:tcPr>
            <w:tcW w:w="1339" w:type="pct"/>
          </w:tcPr>
          <w:p w14:paraId="09A5EAF3" w14:textId="77777777" w:rsidR="00DE2803" w:rsidRPr="00DE2803" w:rsidRDefault="00DE2803" w:rsidP="00DE2803">
            <w:pPr>
              <w:tabs>
                <w:tab w:val="left" w:pos="6200"/>
              </w:tabs>
              <w:jc w:val="center"/>
              <w:rPr>
                <w:b/>
                <w:szCs w:val="24"/>
              </w:rPr>
            </w:pPr>
          </w:p>
        </w:tc>
      </w:tr>
      <w:tr w:rsidR="00DE2803" w14:paraId="5DB3A0D8" w14:textId="77777777" w:rsidTr="00AD773E">
        <w:trPr>
          <w:trHeight w:val="365"/>
          <w:tblHeader/>
        </w:trPr>
        <w:tc>
          <w:tcPr>
            <w:tcW w:w="259" w:type="pct"/>
          </w:tcPr>
          <w:p w14:paraId="189548BA"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3213C623" w14:textId="77777777" w:rsidR="00DE2803" w:rsidRPr="00DE2803" w:rsidRDefault="00DE2803" w:rsidP="00DE2803">
            <w:pPr>
              <w:tabs>
                <w:tab w:val="left" w:pos="6200"/>
              </w:tabs>
              <w:jc w:val="center"/>
              <w:rPr>
                <w:b/>
                <w:szCs w:val="24"/>
              </w:rPr>
            </w:pPr>
          </w:p>
        </w:tc>
        <w:tc>
          <w:tcPr>
            <w:tcW w:w="1814" w:type="pct"/>
          </w:tcPr>
          <w:p w14:paraId="3BA4F9E4" w14:textId="77777777" w:rsidR="00DE2803" w:rsidRPr="00DE2803" w:rsidRDefault="00DE2803" w:rsidP="00DE2803">
            <w:pPr>
              <w:tabs>
                <w:tab w:val="left" w:pos="6200"/>
              </w:tabs>
              <w:jc w:val="center"/>
              <w:rPr>
                <w:b/>
                <w:szCs w:val="24"/>
              </w:rPr>
            </w:pPr>
          </w:p>
        </w:tc>
        <w:tc>
          <w:tcPr>
            <w:tcW w:w="1339" w:type="pct"/>
          </w:tcPr>
          <w:p w14:paraId="43137D1D" w14:textId="77777777" w:rsidR="00DE2803" w:rsidRPr="00DE2803" w:rsidRDefault="00DE2803" w:rsidP="00DE2803">
            <w:pPr>
              <w:tabs>
                <w:tab w:val="left" w:pos="6200"/>
              </w:tabs>
              <w:jc w:val="center"/>
              <w:rPr>
                <w:b/>
                <w:szCs w:val="24"/>
              </w:rPr>
            </w:pPr>
          </w:p>
        </w:tc>
      </w:tr>
      <w:tr w:rsidR="00DE2803" w14:paraId="61DF8141" w14:textId="77777777" w:rsidTr="00AD773E">
        <w:trPr>
          <w:trHeight w:val="365"/>
          <w:tblHeader/>
        </w:trPr>
        <w:tc>
          <w:tcPr>
            <w:tcW w:w="259" w:type="pct"/>
          </w:tcPr>
          <w:p w14:paraId="2326610D"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1265FFE6" w14:textId="77777777" w:rsidR="00DE2803" w:rsidRPr="00DE2803" w:rsidRDefault="00DE2803" w:rsidP="00DE2803">
            <w:pPr>
              <w:tabs>
                <w:tab w:val="left" w:pos="6200"/>
              </w:tabs>
              <w:jc w:val="center"/>
              <w:rPr>
                <w:b/>
                <w:szCs w:val="24"/>
              </w:rPr>
            </w:pPr>
          </w:p>
        </w:tc>
        <w:tc>
          <w:tcPr>
            <w:tcW w:w="1814" w:type="pct"/>
          </w:tcPr>
          <w:p w14:paraId="6E16DBAA" w14:textId="77777777" w:rsidR="00DE2803" w:rsidRPr="00DE2803" w:rsidRDefault="00DE2803" w:rsidP="00DE2803">
            <w:pPr>
              <w:tabs>
                <w:tab w:val="left" w:pos="6200"/>
              </w:tabs>
              <w:jc w:val="center"/>
              <w:rPr>
                <w:b/>
                <w:szCs w:val="24"/>
              </w:rPr>
            </w:pPr>
          </w:p>
        </w:tc>
        <w:tc>
          <w:tcPr>
            <w:tcW w:w="1339" w:type="pct"/>
          </w:tcPr>
          <w:p w14:paraId="7DF6030A" w14:textId="77777777" w:rsidR="00DE2803" w:rsidRPr="00DE2803" w:rsidRDefault="00DE2803" w:rsidP="00DE2803">
            <w:pPr>
              <w:tabs>
                <w:tab w:val="left" w:pos="6200"/>
              </w:tabs>
              <w:jc w:val="center"/>
              <w:rPr>
                <w:b/>
                <w:szCs w:val="24"/>
              </w:rPr>
            </w:pPr>
          </w:p>
        </w:tc>
      </w:tr>
      <w:tr w:rsidR="00DE2803" w14:paraId="35DF0EFB" w14:textId="77777777" w:rsidTr="00AD773E">
        <w:trPr>
          <w:trHeight w:val="365"/>
          <w:tblHeader/>
        </w:trPr>
        <w:tc>
          <w:tcPr>
            <w:tcW w:w="259" w:type="pct"/>
          </w:tcPr>
          <w:p w14:paraId="1B295371"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1B72C7F5" w14:textId="77777777" w:rsidR="00DE2803" w:rsidRPr="00DE2803" w:rsidRDefault="00DE2803" w:rsidP="00DE2803">
            <w:pPr>
              <w:tabs>
                <w:tab w:val="left" w:pos="6200"/>
              </w:tabs>
              <w:jc w:val="center"/>
              <w:rPr>
                <w:b/>
                <w:szCs w:val="24"/>
              </w:rPr>
            </w:pPr>
          </w:p>
        </w:tc>
        <w:tc>
          <w:tcPr>
            <w:tcW w:w="1814" w:type="pct"/>
          </w:tcPr>
          <w:p w14:paraId="1D6DB46F" w14:textId="77777777" w:rsidR="00DE2803" w:rsidRPr="00DE2803" w:rsidRDefault="00DE2803" w:rsidP="00DE2803">
            <w:pPr>
              <w:tabs>
                <w:tab w:val="left" w:pos="6200"/>
              </w:tabs>
              <w:jc w:val="center"/>
              <w:rPr>
                <w:b/>
                <w:szCs w:val="24"/>
              </w:rPr>
            </w:pPr>
          </w:p>
        </w:tc>
        <w:tc>
          <w:tcPr>
            <w:tcW w:w="1339" w:type="pct"/>
          </w:tcPr>
          <w:p w14:paraId="14AFC32B" w14:textId="77777777" w:rsidR="00DE2803" w:rsidRPr="00DE2803" w:rsidRDefault="00DE2803" w:rsidP="00DE2803">
            <w:pPr>
              <w:tabs>
                <w:tab w:val="left" w:pos="6200"/>
              </w:tabs>
              <w:jc w:val="center"/>
              <w:rPr>
                <w:b/>
                <w:szCs w:val="24"/>
              </w:rPr>
            </w:pPr>
          </w:p>
        </w:tc>
      </w:tr>
      <w:tr w:rsidR="00DE2803" w14:paraId="1524F694" w14:textId="77777777" w:rsidTr="00AD773E">
        <w:trPr>
          <w:trHeight w:val="365"/>
          <w:tblHeader/>
        </w:trPr>
        <w:tc>
          <w:tcPr>
            <w:tcW w:w="259" w:type="pct"/>
          </w:tcPr>
          <w:p w14:paraId="74959092"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28D81D9D" w14:textId="77777777" w:rsidR="00DE2803" w:rsidRPr="00DE2803" w:rsidRDefault="00DE2803" w:rsidP="00DE2803">
            <w:pPr>
              <w:tabs>
                <w:tab w:val="left" w:pos="6200"/>
              </w:tabs>
              <w:jc w:val="center"/>
              <w:rPr>
                <w:b/>
                <w:szCs w:val="24"/>
              </w:rPr>
            </w:pPr>
          </w:p>
        </w:tc>
        <w:tc>
          <w:tcPr>
            <w:tcW w:w="1814" w:type="pct"/>
          </w:tcPr>
          <w:p w14:paraId="05F4CB28" w14:textId="77777777" w:rsidR="00DE2803" w:rsidRPr="00DE2803" w:rsidRDefault="00DE2803" w:rsidP="00DE2803">
            <w:pPr>
              <w:tabs>
                <w:tab w:val="left" w:pos="6200"/>
              </w:tabs>
              <w:jc w:val="center"/>
              <w:rPr>
                <w:b/>
                <w:szCs w:val="24"/>
              </w:rPr>
            </w:pPr>
          </w:p>
        </w:tc>
        <w:tc>
          <w:tcPr>
            <w:tcW w:w="1339" w:type="pct"/>
          </w:tcPr>
          <w:p w14:paraId="1B227D13" w14:textId="77777777" w:rsidR="00DE2803" w:rsidRPr="00DE2803" w:rsidRDefault="00DE2803" w:rsidP="00DE2803">
            <w:pPr>
              <w:tabs>
                <w:tab w:val="left" w:pos="6200"/>
              </w:tabs>
              <w:jc w:val="center"/>
              <w:rPr>
                <w:b/>
                <w:szCs w:val="24"/>
              </w:rPr>
            </w:pPr>
          </w:p>
        </w:tc>
      </w:tr>
      <w:tr w:rsidR="00DE2803" w14:paraId="5D8384A5" w14:textId="77777777" w:rsidTr="00AD773E">
        <w:trPr>
          <w:trHeight w:val="365"/>
          <w:tblHeader/>
        </w:trPr>
        <w:tc>
          <w:tcPr>
            <w:tcW w:w="259" w:type="pct"/>
          </w:tcPr>
          <w:p w14:paraId="04188A50"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3C7ED131" w14:textId="77777777" w:rsidR="00DE2803" w:rsidRPr="00DE2803" w:rsidRDefault="00DE2803" w:rsidP="00DE2803">
            <w:pPr>
              <w:tabs>
                <w:tab w:val="left" w:pos="6200"/>
              </w:tabs>
              <w:jc w:val="center"/>
              <w:rPr>
                <w:b/>
                <w:szCs w:val="24"/>
              </w:rPr>
            </w:pPr>
          </w:p>
        </w:tc>
        <w:tc>
          <w:tcPr>
            <w:tcW w:w="1814" w:type="pct"/>
          </w:tcPr>
          <w:p w14:paraId="682C0C21" w14:textId="77777777" w:rsidR="00DE2803" w:rsidRPr="00DE2803" w:rsidRDefault="00DE2803" w:rsidP="00DE2803">
            <w:pPr>
              <w:tabs>
                <w:tab w:val="left" w:pos="6200"/>
              </w:tabs>
              <w:jc w:val="center"/>
              <w:rPr>
                <w:b/>
                <w:szCs w:val="24"/>
              </w:rPr>
            </w:pPr>
          </w:p>
        </w:tc>
        <w:tc>
          <w:tcPr>
            <w:tcW w:w="1339" w:type="pct"/>
          </w:tcPr>
          <w:p w14:paraId="7CDA4B31" w14:textId="77777777" w:rsidR="00DE2803" w:rsidRPr="00DE2803" w:rsidRDefault="00DE2803" w:rsidP="00DE2803">
            <w:pPr>
              <w:tabs>
                <w:tab w:val="left" w:pos="6200"/>
              </w:tabs>
              <w:jc w:val="center"/>
              <w:rPr>
                <w:b/>
                <w:szCs w:val="24"/>
              </w:rPr>
            </w:pPr>
          </w:p>
        </w:tc>
      </w:tr>
      <w:tr w:rsidR="00DE2803" w14:paraId="4F31C349" w14:textId="77777777" w:rsidTr="00AD773E">
        <w:trPr>
          <w:trHeight w:val="365"/>
          <w:tblHeader/>
        </w:trPr>
        <w:tc>
          <w:tcPr>
            <w:tcW w:w="259" w:type="pct"/>
          </w:tcPr>
          <w:p w14:paraId="3A252397"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3DD33751" w14:textId="77777777" w:rsidR="00DE2803" w:rsidRPr="00DE2803" w:rsidRDefault="00DE2803" w:rsidP="00DE2803">
            <w:pPr>
              <w:tabs>
                <w:tab w:val="left" w:pos="6200"/>
              </w:tabs>
              <w:jc w:val="center"/>
              <w:rPr>
                <w:b/>
                <w:szCs w:val="24"/>
              </w:rPr>
            </w:pPr>
          </w:p>
        </w:tc>
        <w:tc>
          <w:tcPr>
            <w:tcW w:w="1814" w:type="pct"/>
          </w:tcPr>
          <w:p w14:paraId="6AFDE1A2" w14:textId="77777777" w:rsidR="00DE2803" w:rsidRPr="00DE2803" w:rsidRDefault="00DE2803" w:rsidP="00DE2803">
            <w:pPr>
              <w:tabs>
                <w:tab w:val="left" w:pos="6200"/>
              </w:tabs>
              <w:jc w:val="center"/>
              <w:rPr>
                <w:b/>
                <w:szCs w:val="24"/>
              </w:rPr>
            </w:pPr>
          </w:p>
        </w:tc>
        <w:tc>
          <w:tcPr>
            <w:tcW w:w="1339" w:type="pct"/>
          </w:tcPr>
          <w:p w14:paraId="28C6016F" w14:textId="77777777" w:rsidR="00DE2803" w:rsidRPr="00DE2803" w:rsidRDefault="00DE2803" w:rsidP="00DE2803">
            <w:pPr>
              <w:tabs>
                <w:tab w:val="left" w:pos="6200"/>
              </w:tabs>
              <w:jc w:val="center"/>
              <w:rPr>
                <w:b/>
                <w:szCs w:val="24"/>
              </w:rPr>
            </w:pPr>
          </w:p>
        </w:tc>
      </w:tr>
      <w:tr w:rsidR="00DE2803" w14:paraId="0EDE1DD0" w14:textId="77777777" w:rsidTr="00AD773E">
        <w:trPr>
          <w:trHeight w:val="365"/>
          <w:tblHeader/>
        </w:trPr>
        <w:tc>
          <w:tcPr>
            <w:tcW w:w="259" w:type="pct"/>
          </w:tcPr>
          <w:p w14:paraId="79E48834"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4F4A3065" w14:textId="77777777" w:rsidR="00DE2803" w:rsidRPr="00DE2803" w:rsidRDefault="00DE2803" w:rsidP="00DE2803">
            <w:pPr>
              <w:tabs>
                <w:tab w:val="left" w:pos="6200"/>
              </w:tabs>
              <w:jc w:val="center"/>
              <w:rPr>
                <w:b/>
                <w:szCs w:val="24"/>
              </w:rPr>
            </w:pPr>
          </w:p>
        </w:tc>
        <w:tc>
          <w:tcPr>
            <w:tcW w:w="1814" w:type="pct"/>
          </w:tcPr>
          <w:p w14:paraId="6C2F761E" w14:textId="77777777" w:rsidR="00DE2803" w:rsidRPr="00DE2803" w:rsidRDefault="00DE2803" w:rsidP="00DE2803">
            <w:pPr>
              <w:tabs>
                <w:tab w:val="left" w:pos="6200"/>
              </w:tabs>
              <w:jc w:val="center"/>
              <w:rPr>
                <w:b/>
                <w:szCs w:val="24"/>
              </w:rPr>
            </w:pPr>
          </w:p>
        </w:tc>
        <w:tc>
          <w:tcPr>
            <w:tcW w:w="1339" w:type="pct"/>
          </w:tcPr>
          <w:p w14:paraId="73D35E86" w14:textId="77777777" w:rsidR="00DE2803" w:rsidRPr="00DE2803" w:rsidRDefault="00DE2803" w:rsidP="00DE2803">
            <w:pPr>
              <w:tabs>
                <w:tab w:val="left" w:pos="6200"/>
              </w:tabs>
              <w:jc w:val="center"/>
              <w:rPr>
                <w:b/>
                <w:szCs w:val="24"/>
              </w:rPr>
            </w:pPr>
          </w:p>
        </w:tc>
      </w:tr>
      <w:tr w:rsidR="00DE2803" w14:paraId="1C31C2AD" w14:textId="77777777" w:rsidTr="00AD773E">
        <w:trPr>
          <w:trHeight w:val="365"/>
          <w:tblHeader/>
        </w:trPr>
        <w:tc>
          <w:tcPr>
            <w:tcW w:w="259" w:type="pct"/>
          </w:tcPr>
          <w:p w14:paraId="6422B3AE"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22540FB3" w14:textId="77777777" w:rsidR="00DE2803" w:rsidRPr="00DE2803" w:rsidRDefault="00DE2803" w:rsidP="00DE2803">
            <w:pPr>
              <w:tabs>
                <w:tab w:val="left" w:pos="6200"/>
              </w:tabs>
              <w:jc w:val="center"/>
              <w:rPr>
                <w:b/>
                <w:szCs w:val="24"/>
              </w:rPr>
            </w:pPr>
          </w:p>
        </w:tc>
        <w:tc>
          <w:tcPr>
            <w:tcW w:w="1814" w:type="pct"/>
          </w:tcPr>
          <w:p w14:paraId="0DEB18AD" w14:textId="77777777" w:rsidR="00DE2803" w:rsidRPr="00DE2803" w:rsidRDefault="00DE2803" w:rsidP="00DE2803">
            <w:pPr>
              <w:tabs>
                <w:tab w:val="left" w:pos="6200"/>
              </w:tabs>
              <w:jc w:val="center"/>
              <w:rPr>
                <w:b/>
                <w:szCs w:val="24"/>
              </w:rPr>
            </w:pPr>
          </w:p>
        </w:tc>
        <w:tc>
          <w:tcPr>
            <w:tcW w:w="1339" w:type="pct"/>
          </w:tcPr>
          <w:p w14:paraId="0F1E65BD" w14:textId="77777777" w:rsidR="00DE2803" w:rsidRPr="00DE2803" w:rsidRDefault="00DE2803" w:rsidP="00DE2803">
            <w:pPr>
              <w:tabs>
                <w:tab w:val="left" w:pos="6200"/>
              </w:tabs>
              <w:jc w:val="center"/>
              <w:rPr>
                <w:b/>
                <w:szCs w:val="24"/>
              </w:rPr>
            </w:pPr>
          </w:p>
        </w:tc>
      </w:tr>
      <w:tr w:rsidR="00DE2803" w14:paraId="0D1B89FB" w14:textId="77777777" w:rsidTr="00AD773E">
        <w:trPr>
          <w:trHeight w:val="365"/>
          <w:tblHeader/>
        </w:trPr>
        <w:tc>
          <w:tcPr>
            <w:tcW w:w="259" w:type="pct"/>
          </w:tcPr>
          <w:p w14:paraId="642E73FF"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6524F273" w14:textId="77777777" w:rsidR="00DE2803" w:rsidRPr="00DE2803" w:rsidRDefault="00DE2803" w:rsidP="00DE2803">
            <w:pPr>
              <w:tabs>
                <w:tab w:val="left" w:pos="6200"/>
              </w:tabs>
              <w:jc w:val="center"/>
              <w:rPr>
                <w:b/>
                <w:szCs w:val="24"/>
              </w:rPr>
            </w:pPr>
          </w:p>
        </w:tc>
        <w:tc>
          <w:tcPr>
            <w:tcW w:w="1814" w:type="pct"/>
          </w:tcPr>
          <w:p w14:paraId="5576066F" w14:textId="77777777" w:rsidR="00DE2803" w:rsidRPr="00DE2803" w:rsidRDefault="00DE2803" w:rsidP="00DE2803">
            <w:pPr>
              <w:tabs>
                <w:tab w:val="left" w:pos="6200"/>
              </w:tabs>
              <w:jc w:val="center"/>
              <w:rPr>
                <w:b/>
                <w:szCs w:val="24"/>
              </w:rPr>
            </w:pPr>
          </w:p>
        </w:tc>
        <w:tc>
          <w:tcPr>
            <w:tcW w:w="1339" w:type="pct"/>
          </w:tcPr>
          <w:p w14:paraId="2BE1B64E" w14:textId="77777777" w:rsidR="00DE2803" w:rsidRPr="00DE2803" w:rsidRDefault="00DE2803" w:rsidP="00DE2803">
            <w:pPr>
              <w:tabs>
                <w:tab w:val="left" w:pos="6200"/>
              </w:tabs>
              <w:jc w:val="center"/>
              <w:rPr>
                <w:b/>
                <w:szCs w:val="24"/>
              </w:rPr>
            </w:pPr>
          </w:p>
        </w:tc>
      </w:tr>
      <w:tr w:rsidR="00DE2803" w14:paraId="6452A73C" w14:textId="77777777" w:rsidTr="00AD773E">
        <w:trPr>
          <w:trHeight w:val="365"/>
          <w:tblHeader/>
        </w:trPr>
        <w:tc>
          <w:tcPr>
            <w:tcW w:w="259" w:type="pct"/>
          </w:tcPr>
          <w:p w14:paraId="6E9F3326"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6C7A26CC" w14:textId="77777777" w:rsidR="00DE2803" w:rsidRPr="00DE2803" w:rsidRDefault="00DE2803" w:rsidP="00DE2803">
            <w:pPr>
              <w:tabs>
                <w:tab w:val="left" w:pos="6200"/>
              </w:tabs>
              <w:jc w:val="center"/>
              <w:rPr>
                <w:b/>
                <w:szCs w:val="24"/>
              </w:rPr>
            </w:pPr>
          </w:p>
        </w:tc>
        <w:tc>
          <w:tcPr>
            <w:tcW w:w="1814" w:type="pct"/>
          </w:tcPr>
          <w:p w14:paraId="252F52D4" w14:textId="77777777" w:rsidR="00DE2803" w:rsidRPr="00DE2803" w:rsidRDefault="00DE2803" w:rsidP="00DE2803">
            <w:pPr>
              <w:tabs>
                <w:tab w:val="left" w:pos="6200"/>
              </w:tabs>
              <w:jc w:val="center"/>
              <w:rPr>
                <w:b/>
                <w:szCs w:val="24"/>
              </w:rPr>
            </w:pPr>
          </w:p>
        </w:tc>
        <w:tc>
          <w:tcPr>
            <w:tcW w:w="1339" w:type="pct"/>
          </w:tcPr>
          <w:p w14:paraId="23894617" w14:textId="77777777" w:rsidR="00DE2803" w:rsidRPr="00DE2803" w:rsidRDefault="00DE2803" w:rsidP="00DE2803">
            <w:pPr>
              <w:tabs>
                <w:tab w:val="left" w:pos="6200"/>
              </w:tabs>
              <w:jc w:val="center"/>
              <w:rPr>
                <w:b/>
                <w:szCs w:val="24"/>
              </w:rPr>
            </w:pPr>
          </w:p>
        </w:tc>
      </w:tr>
      <w:tr w:rsidR="00DE2803" w14:paraId="2DBF898D" w14:textId="77777777" w:rsidTr="00AD773E">
        <w:trPr>
          <w:trHeight w:val="365"/>
          <w:tblHeader/>
        </w:trPr>
        <w:tc>
          <w:tcPr>
            <w:tcW w:w="259" w:type="pct"/>
          </w:tcPr>
          <w:p w14:paraId="319AEE1E"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1FADAFCB" w14:textId="77777777" w:rsidR="00DE2803" w:rsidRPr="00DE2803" w:rsidRDefault="00DE2803" w:rsidP="00DE2803">
            <w:pPr>
              <w:tabs>
                <w:tab w:val="left" w:pos="6200"/>
              </w:tabs>
              <w:jc w:val="center"/>
              <w:rPr>
                <w:b/>
                <w:szCs w:val="24"/>
              </w:rPr>
            </w:pPr>
          </w:p>
        </w:tc>
        <w:tc>
          <w:tcPr>
            <w:tcW w:w="1814" w:type="pct"/>
          </w:tcPr>
          <w:p w14:paraId="653DCFBE" w14:textId="77777777" w:rsidR="00DE2803" w:rsidRPr="00DE2803" w:rsidRDefault="00DE2803" w:rsidP="00DE2803">
            <w:pPr>
              <w:tabs>
                <w:tab w:val="left" w:pos="6200"/>
              </w:tabs>
              <w:jc w:val="center"/>
              <w:rPr>
                <w:b/>
                <w:szCs w:val="24"/>
              </w:rPr>
            </w:pPr>
          </w:p>
        </w:tc>
        <w:tc>
          <w:tcPr>
            <w:tcW w:w="1339" w:type="pct"/>
          </w:tcPr>
          <w:p w14:paraId="0F57936E" w14:textId="77777777" w:rsidR="00DE2803" w:rsidRPr="00DE2803" w:rsidRDefault="00DE2803" w:rsidP="00DE2803">
            <w:pPr>
              <w:tabs>
                <w:tab w:val="left" w:pos="6200"/>
              </w:tabs>
              <w:jc w:val="center"/>
              <w:rPr>
                <w:b/>
                <w:szCs w:val="24"/>
              </w:rPr>
            </w:pPr>
          </w:p>
        </w:tc>
      </w:tr>
      <w:tr w:rsidR="00DE2803" w14:paraId="4C4D92BE" w14:textId="77777777" w:rsidTr="00AD773E">
        <w:trPr>
          <w:trHeight w:val="365"/>
          <w:tblHeader/>
        </w:trPr>
        <w:tc>
          <w:tcPr>
            <w:tcW w:w="259" w:type="pct"/>
          </w:tcPr>
          <w:p w14:paraId="759F86DB"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04057E7E" w14:textId="77777777" w:rsidR="00DE2803" w:rsidRPr="00DE2803" w:rsidRDefault="00DE2803" w:rsidP="00DE2803">
            <w:pPr>
              <w:tabs>
                <w:tab w:val="left" w:pos="6200"/>
              </w:tabs>
              <w:jc w:val="center"/>
              <w:rPr>
                <w:b/>
                <w:szCs w:val="24"/>
              </w:rPr>
            </w:pPr>
          </w:p>
        </w:tc>
        <w:tc>
          <w:tcPr>
            <w:tcW w:w="1814" w:type="pct"/>
          </w:tcPr>
          <w:p w14:paraId="61D24FDC" w14:textId="77777777" w:rsidR="00DE2803" w:rsidRPr="00DE2803" w:rsidRDefault="00DE2803" w:rsidP="00DE2803">
            <w:pPr>
              <w:tabs>
                <w:tab w:val="left" w:pos="6200"/>
              </w:tabs>
              <w:jc w:val="center"/>
              <w:rPr>
                <w:b/>
                <w:szCs w:val="24"/>
              </w:rPr>
            </w:pPr>
          </w:p>
        </w:tc>
        <w:tc>
          <w:tcPr>
            <w:tcW w:w="1339" w:type="pct"/>
          </w:tcPr>
          <w:p w14:paraId="5C4E8B94" w14:textId="77777777" w:rsidR="00DE2803" w:rsidRPr="00DE2803" w:rsidRDefault="00DE2803" w:rsidP="00DE2803">
            <w:pPr>
              <w:tabs>
                <w:tab w:val="left" w:pos="6200"/>
              </w:tabs>
              <w:jc w:val="center"/>
              <w:rPr>
                <w:b/>
                <w:szCs w:val="24"/>
              </w:rPr>
            </w:pPr>
          </w:p>
        </w:tc>
      </w:tr>
      <w:tr w:rsidR="00DE2803" w14:paraId="68EB3B1D" w14:textId="77777777" w:rsidTr="00AD773E">
        <w:trPr>
          <w:trHeight w:val="365"/>
          <w:tblHeader/>
        </w:trPr>
        <w:tc>
          <w:tcPr>
            <w:tcW w:w="259" w:type="pct"/>
          </w:tcPr>
          <w:p w14:paraId="190BBD59"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726BB667" w14:textId="77777777" w:rsidR="00DE2803" w:rsidRPr="00DE2803" w:rsidRDefault="00DE2803" w:rsidP="00DE2803">
            <w:pPr>
              <w:tabs>
                <w:tab w:val="left" w:pos="6200"/>
              </w:tabs>
              <w:jc w:val="center"/>
              <w:rPr>
                <w:b/>
                <w:szCs w:val="24"/>
              </w:rPr>
            </w:pPr>
          </w:p>
        </w:tc>
        <w:tc>
          <w:tcPr>
            <w:tcW w:w="1814" w:type="pct"/>
          </w:tcPr>
          <w:p w14:paraId="29417AAA" w14:textId="77777777" w:rsidR="00DE2803" w:rsidRPr="00DE2803" w:rsidRDefault="00DE2803" w:rsidP="00DE2803">
            <w:pPr>
              <w:tabs>
                <w:tab w:val="left" w:pos="6200"/>
              </w:tabs>
              <w:jc w:val="center"/>
              <w:rPr>
                <w:b/>
                <w:szCs w:val="24"/>
              </w:rPr>
            </w:pPr>
          </w:p>
        </w:tc>
        <w:tc>
          <w:tcPr>
            <w:tcW w:w="1339" w:type="pct"/>
          </w:tcPr>
          <w:p w14:paraId="500B9F4D" w14:textId="77777777" w:rsidR="00DE2803" w:rsidRPr="00DE2803" w:rsidRDefault="00DE2803" w:rsidP="00DE2803">
            <w:pPr>
              <w:tabs>
                <w:tab w:val="left" w:pos="6200"/>
              </w:tabs>
              <w:jc w:val="center"/>
              <w:rPr>
                <w:b/>
                <w:szCs w:val="24"/>
              </w:rPr>
            </w:pPr>
          </w:p>
        </w:tc>
      </w:tr>
      <w:tr w:rsidR="00DE2803" w14:paraId="14993D14" w14:textId="77777777" w:rsidTr="00AD773E">
        <w:trPr>
          <w:trHeight w:val="365"/>
          <w:tblHeader/>
        </w:trPr>
        <w:tc>
          <w:tcPr>
            <w:tcW w:w="259" w:type="pct"/>
          </w:tcPr>
          <w:p w14:paraId="05307737"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2F5A3C6B" w14:textId="77777777" w:rsidR="00DE2803" w:rsidRPr="00DE2803" w:rsidRDefault="00DE2803" w:rsidP="00DE2803">
            <w:pPr>
              <w:tabs>
                <w:tab w:val="left" w:pos="6200"/>
              </w:tabs>
              <w:jc w:val="center"/>
              <w:rPr>
                <w:b/>
                <w:szCs w:val="24"/>
              </w:rPr>
            </w:pPr>
          </w:p>
        </w:tc>
        <w:tc>
          <w:tcPr>
            <w:tcW w:w="1814" w:type="pct"/>
          </w:tcPr>
          <w:p w14:paraId="33CC9AA1" w14:textId="77777777" w:rsidR="00DE2803" w:rsidRPr="00DE2803" w:rsidRDefault="00DE2803" w:rsidP="00DE2803">
            <w:pPr>
              <w:tabs>
                <w:tab w:val="left" w:pos="6200"/>
              </w:tabs>
              <w:jc w:val="center"/>
              <w:rPr>
                <w:b/>
                <w:szCs w:val="24"/>
              </w:rPr>
            </w:pPr>
          </w:p>
        </w:tc>
        <w:tc>
          <w:tcPr>
            <w:tcW w:w="1339" w:type="pct"/>
          </w:tcPr>
          <w:p w14:paraId="4B54F073" w14:textId="77777777" w:rsidR="00DE2803" w:rsidRPr="00DE2803" w:rsidRDefault="00DE2803" w:rsidP="00DE2803">
            <w:pPr>
              <w:tabs>
                <w:tab w:val="left" w:pos="6200"/>
              </w:tabs>
              <w:jc w:val="center"/>
              <w:rPr>
                <w:b/>
                <w:szCs w:val="24"/>
              </w:rPr>
            </w:pPr>
          </w:p>
        </w:tc>
      </w:tr>
      <w:tr w:rsidR="00DE2803" w14:paraId="28B9D45F" w14:textId="77777777" w:rsidTr="00AD773E">
        <w:trPr>
          <w:trHeight w:val="365"/>
          <w:tblHeader/>
        </w:trPr>
        <w:tc>
          <w:tcPr>
            <w:tcW w:w="259" w:type="pct"/>
          </w:tcPr>
          <w:p w14:paraId="303BA4F2" w14:textId="77777777" w:rsidR="00DE2803" w:rsidRPr="00DE2803" w:rsidRDefault="00DE2803" w:rsidP="00554D4B">
            <w:pPr>
              <w:pStyle w:val="ListParagraph"/>
              <w:numPr>
                <w:ilvl w:val="0"/>
                <w:numId w:val="25"/>
              </w:numPr>
              <w:tabs>
                <w:tab w:val="left" w:pos="6200"/>
              </w:tabs>
              <w:jc w:val="both"/>
              <w:rPr>
                <w:szCs w:val="24"/>
              </w:rPr>
            </w:pPr>
          </w:p>
        </w:tc>
        <w:tc>
          <w:tcPr>
            <w:tcW w:w="1587" w:type="pct"/>
          </w:tcPr>
          <w:p w14:paraId="7B33A310" w14:textId="77777777" w:rsidR="00DE2803" w:rsidRPr="00DE2803" w:rsidRDefault="00DE2803" w:rsidP="00DE2803">
            <w:pPr>
              <w:tabs>
                <w:tab w:val="left" w:pos="6200"/>
              </w:tabs>
              <w:jc w:val="center"/>
              <w:rPr>
                <w:b/>
                <w:szCs w:val="24"/>
              </w:rPr>
            </w:pPr>
          </w:p>
        </w:tc>
        <w:tc>
          <w:tcPr>
            <w:tcW w:w="1814" w:type="pct"/>
          </w:tcPr>
          <w:p w14:paraId="0703A423" w14:textId="77777777" w:rsidR="00DE2803" w:rsidRPr="00DE2803" w:rsidRDefault="00DE2803" w:rsidP="00DE2803">
            <w:pPr>
              <w:tabs>
                <w:tab w:val="left" w:pos="6200"/>
              </w:tabs>
              <w:jc w:val="center"/>
              <w:rPr>
                <w:b/>
                <w:szCs w:val="24"/>
              </w:rPr>
            </w:pPr>
          </w:p>
        </w:tc>
        <w:tc>
          <w:tcPr>
            <w:tcW w:w="1339" w:type="pct"/>
          </w:tcPr>
          <w:p w14:paraId="31BC87FD" w14:textId="77777777" w:rsidR="00DE2803" w:rsidRPr="00DE2803" w:rsidRDefault="00DE2803" w:rsidP="00DE2803">
            <w:pPr>
              <w:tabs>
                <w:tab w:val="left" w:pos="6200"/>
              </w:tabs>
              <w:jc w:val="center"/>
              <w:rPr>
                <w:b/>
                <w:szCs w:val="24"/>
              </w:rPr>
            </w:pPr>
          </w:p>
        </w:tc>
      </w:tr>
    </w:tbl>
    <w:p w14:paraId="441C7162" w14:textId="77777777" w:rsidR="00DE2803" w:rsidRPr="002A74A1" w:rsidRDefault="00DE2803" w:rsidP="00BC7BCE">
      <w:pPr>
        <w:tabs>
          <w:tab w:val="left" w:pos="6200"/>
        </w:tabs>
        <w:ind w:left="360"/>
        <w:jc w:val="both"/>
        <w:rPr>
          <w:szCs w:val="24"/>
        </w:rPr>
      </w:pPr>
    </w:p>
    <w:p w14:paraId="4B9DA81D" w14:textId="77777777" w:rsidR="002A5641" w:rsidRPr="002A74A1" w:rsidRDefault="002A5641" w:rsidP="00BC7BCE">
      <w:pPr>
        <w:tabs>
          <w:tab w:val="center" w:pos="4320"/>
          <w:tab w:val="right" w:pos="8640"/>
        </w:tabs>
        <w:jc w:val="right"/>
        <w:rPr>
          <w:snapToGrid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33"/>
        <w:gridCol w:w="299"/>
        <w:gridCol w:w="4893"/>
      </w:tblGrid>
      <w:tr w:rsidR="002A5641" w:rsidRPr="002A74A1" w14:paraId="3FFA55D5" w14:textId="77777777" w:rsidTr="00D1394C">
        <w:tc>
          <w:tcPr>
            <w:tcW w:w="2358" w:type="pct"/>
            <w:tcBorders>
              <w:bottom w:val="nil"/>
            </w:tcBorders>
            <w:vAlign w:val="center"/>
          </w:tcPr>
          <w:p w14:paraId="5E2428A9" w14:textId="77777777" w:rsidR="002A5641" w:rsidRPr="002A74A1" w:rsidRDefault="002A5641" w:rsidP="002B1000">
            <w:pPr>
              <w:rPr>
                <w:kern w:val="20"/>
                <w:position w:val="18"/>
                <w:sz w:val="24"/>
              </w:rPr>
            </w:pPr>
            <w:r w:rsidRPr="002A74A1">
              <w:rPr>
                <w:b/>
                <w:bCs/>
                <w:i/>
                <w:iCs/>
                <w:kern w:val="20"/>
                <w:position w:val="18"/>
                <w:sz w:val="16"/>
              </w:rPr>
              <w:t>Note:</w:t>
            </w:r>
          </w:p>
        </w:tc>
        <w:tc>
          <w:tcPr>
            <w:tcW w:w="152" w:type="pct"/>
            <w:tcBorders>
              <w:top w:val="nil"/>
              <w:bottom w:val="nil"/>
            </w:tcBorders>
          </w:tcPr>
          <w:p w14:paraId="2C38BCE1" w14:textId="77777777" w:rsidR="002A5641" w:rsidRPr="002A74A1" w:rsidRDefault="002A5641" w:rsidP="002B1000">
            <w:pPr>
              <w:rPr>
                <w:kern w:val="20"/>
                <w:position w:val="18"/>
                <w:sz w:val="24"/>
              </w:rPr>
            </w:pPr>
          </w:p>
        </w:tc>
        <w:tc>
          <w:tcPr>
            <w:tcW w:w="2490" w:type="pct"/>
            <w:vAlign w:val="center"/>
          </w:tcPr>
          <w:p w14:paraId="17B2C348" w14:textId="77777777" w:rsidR="002A5641" w:rsidRPr="002A74A1" w:rsidRDefault="002A5641" w:rsidP="002B1000">
            <w:pPr>
              <w:jc w:val="center"/>
              <w:rPr>
                <w:b/>
                <w:bCs/>
              </w:rPr>
            </w:pPr>
            <w:smartTag w:uri="urn:schemas-microsoft-com:office:smarttags" w:element="City">
              <w:smartTag w:uri="urn:schemas-microsoft-com:office:smarttags" w:element="place">
                <w:r w:rsidRPr="002A74A1">
                  <w:rPr>
                    <w:b/>
                    <w:bCs/>
                  </w:rPr>
                  <w:t>ENTERPRISE</w:t>
                </w:r>
              </w:smartTag>
            </w:smartTag>
            <w:r w:rsidRPr="002A74A1">
              <w:rPr>
                <w:b/>
                <w:bCs/>
              </w:rPr>
              <w:t xml:space="preserve"> STAMP</w:t>
            </w:r>
          </w:p>
        </w:tc>
      </w:tr>
      <w:tr w:rsidR="002A5641" w:rsidRPr="002A74A1" w14:paraId="64E5515A" w14:textId="77777777" w:rsidTr="00D1394C">
        <w:tc>
          <w:tcPr>
            <w:tcW w:w="2358" w:type="pct"/>
            <w:tcBorders>
              <w:top w:val="nil"/>
            </w:tcBorders>
          </w:tcPr>
          <w:p w14:paraId="01BB9A75" w14:textId="77777777" w:rsidR="002A5641" w:rsidRPr="002A74A1" w:rsidRDefault="002A5641" w:rsidP="00BC7BCE">
            <w:pPr>
              <w:tabs>
                <w:tab w:val="left" w:pos="360"/>
              </w:tabs>
              <w:jc w:val="both"/>
              <w:rPr>
                <w:i/>
                <w:iCs/>
                <w:sz w:val="16"/>
                <w:szCs w:val="24"/>
                <w:lang w:val="en-US"/>
              </w:rPr>
            </w:pPr>
            <w:r w:rsidRPr="002A74A1">
              <w:rPr>
                <w:i/>
                <w:iCs/>
                <w:sz w:val="16"/>
                <w:szCs w:val="24"/>
              </w:rPr>
              <w:t>1.</w:t>
            </w:r>
            <w:r w:rsidRPr="002A74A1">
              <w:rPr>
                <w:i/>
                <w:iCs/>
                <w:sz w:val="16"/>
                <w:szCs w:val="24"/>
              </w:rPr>
              <w:tab/>
              <w:t>* Delete which is not applicable.</w:t>
            </w:r>
          </w:p>
          <w:p w14:paraId="15213853" w14:textId="77777777" w:rsidR="002A5641" w:rsidRPr="002A74A1" w:rsidRDefault="002A5641" w:rsidP="00BC7BCE">
            <w:pPr>
              <w:tabs>
                <w:tab w:val="left" w:pos="360"/>
              </w:tabs>
              <w:ind w:left="360" w:hanging="360"/>
              <w:jc w:val="both"/>
              <w:rPr>
                <w:i/>
                <w:iCs/>
                <w:sz w:val="16"/>
                <w:szCs w:val="24"/>
                <w:lang w:val="en-US"/>
              </w:rPr>
            </w:pPr>
            <w:r w:rsidRPr="002A74A1">
              <w:rPr>
                <w:i/>
                <w:iCs/>
                <w:sz w:val="16"/>
                <w:szCs w:val="24"/>
              </w:rPr>
              <w:t>2.</w:t>
            </w:r>
            <w:r w:rsidRPr="002A74A1">
              <w:rPr>
                <w:i/>
                <w:iCs/>
                <w:sz w:val="16"/>
                <w:szCs w:val="24"/>
              </w:rPr>
              <w:tab/>
            </w:r>
            <w:r w:rsidRPr="002A74A1">
              <w:rPr>
                <w:b/>
                <w:bCs/>
                <w:i/>
                <w:iCs/>
                <w:sz w:val="16"/>
                <w:szCs w:val="24"/>
                <w:lang w:val="en-US"/>
              </w:rPr>
              <w:t>NB:</w:t>
            </w:r>
            <w:r w:rsidRPr="002A74A1">
              <w:rPr>
                <w:i/>
                <w:iCs/>
                <w:sz w:val="16"/>
                <w:szCs w:val="24"/>
                <w:lang w:val="en-US"/>
              </w:rPr>
              <w:t xml:space="preserve"> This resolution must, where possible, be signed by </w:t>
            </w:r>
            <w:r w:rsidRPr="002A74A1">
              <w:rPr>
                <w:i/>
                <w:iCs/>
                <w:sz w:val="16"/>
                <w:szCs w:val="24"/>
                <w:u w:val="single"/>
                <w:lang w:val="en-US"/>
              </w:rPr>
              <w:t>all</w:t>
            </w:r>
            <w:r w:rsidRPr="002A74A1">
              <w:rPr>
                <w:i/>
                <w:iCs/>
                <w:sz w:val="16"/>
                <w:szCs w:val="24"/>
                <w:lang w:val="en-US"/>
              </w:rPr>
              <w:t xml:space="preserve"> the Directors / Members / Partners of the Tendering Enterprise.</w:t>
            </w:r>
          </w:p>
          <w:p w14:paraId="367A7603" w14:textId="77777777" w:rsidR="002A5641" w:rsidRPr="002A74A1" w:rsidRDefault="002A5641" w:rsidP="00BC7BCE">
            <w:pPr>
              <w:tabs>
                <w:tab w:val="left" w:pos="360"/>
              </w:tabs>
              <w:ind w:left="360" w:hanging="360"/>
              <w:jc w:val="both"/>
              <w:rPr>
                <w:i/>
                <w:iCs/>
                <w:sz w:val="16"/>
                <w:szCs w:val="24"/>
                <w:lang w:val="en-US"/>
              </w:rPr>
            </w:pPr>
            <w:r w:rsidRPr="002A74A1">
              <w:rPr>
                <w:i/>
                <w:iCs/>
                <w:sz w:val="16"/>
                <w:szCs w:val="24"/>
              </w:rPr>
              <w:t>3.</w:t>
            </w:r>
            <w:r w:rsidRPr="002A74A1">
              <w:rPr>
                <w:i/>
                <w:iCs/>
                <w:sz w:val="16"/>
                <w:szCs w:val="24"/>
              </w:rPr>
              <w:tab/>
              <w:t>In the event that paragraph 2 cannot be complied with, the resolution must be signed by Directors / Members / Partners holding a majority of the shares / ownership of the Tendering Enterprise (attach proof of shareholding / ownership hereto).</w:t>
            </w:r>
          </w:p>
          <w:p w14:paraId="130E21DE" w14:textId="77777777" w:rsidR="002A5641" w:rsidRPr="002A74A1" w:rsidRDefault="002A5641" w:rsidP="00BC7BCE">
            <w:pPr>
              <w:tabs>
                <w:tab w:val="left" w:pos="360"/>
              </w:tabs>
              <w:ind w:left="360" w:hanging="360"/>
              <w:jc w:val="both"/>
              <w:rPr>
                <w:i/>
                <w:iCs/>
                <w:sz w:val="16"/>
                <w:szCs w:val="24"/>
                <w:lang w:val="en-US"/>
              </w:rPr>
            </w:pPr>
            <w:r w:rsidRPr="002A74A1">
              <w:rPr>
                <w:i/>
                <w:iCs/>
                <w:sz w:val="16"/>
                <w:szCs w:val="24"/>
                <w:lang w:val="en-US"/>
              </w:rPr>
              <w:t>4.</w:t>
            </w:r>
            <w:r w:rsidRPr="002A74A1">
              <w:rPr>
                <w:i/>
                <w:iCs/>
                <w:sz w:val="16"/>
                <w:szCs w:val="24"/>
              </w:rPr>
              <w:tab/>
            </w:r>
            <w:r w:rsidRPr="002A74A1">
              <w:rPr>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Partners </w:t>
            </w:r>
            <w:r w:rsidRPr="002A74A1">
              <w:rPr>
                <w:i/>
                <w:iCs/>
                <w:sz w:val="16"/>
                <w:szCs w:val="24"/>
              </w:rPr>
              <w:t>holding a majority of the shares / ownership of the Tendering Enterprise (proof of shareholding / ownership and power of attorney are to be attached hereto</w:t>
            </w:r>
            <w:r w:rsidRPr="002A74A1">
              <w:rPr>
                <w:i/>
                <w:iCs/>
                <w:sz w:val="16"/>
                <w:szCs w:val="24"/>
                <w:lang w:val="en-US"/>
              </w:rPr>
              <w:t>).</w:t>
            </w:r>
          </w:p>
          <w:p w14:paraId="2035EDC9" w14:textId="77777777" w:rsidR="002A5641" w:rsidRPr="002A74A1" w:rsidRDefault="002A5641" w:rsidP="00BC7BCE">
            <w:pPr>
              <w:tabs>
                <w:tab w:val="left" w:pos="360"/>
              </w:tabs>
              <w:ind w:left="360" w:hanging="360"/>
              <w:jc w:val="both"/>
              <w:rPr>
                <w:i/>
                <w:iCs/>
                <w:sz w:val="16"/>
              </w:rPr>
            </w:pPr>
            <w:r w:rsidRPr="002A74A1">
              <w:rPr>
                <w:i/>
                <w:iCs/>
                <w:sz w:val="16"/>
                <w:szCs w:val="24"/>
              </w:rPr>
              <w:t>5.</w:t>
            </w:r>
            <w:r w:rsidRPr="002A74A1">
              <w:rPr>
                <w:i/>
                <w:iCs/>
                <w:sz w:val="16"/>
                <w:szCs w:val="24"/>
              </w:rPr>
              <w:tab/>
              <w:t xml:space="preserve">Should the number of </w:t>
            </w:r>
            <w:r w:rsidRPr="002A74A1">
              <w:rPr>
                <w:i/>
                <w:iCs/>
                <w:sz w:val="16"/>
                <w:szCs w:val="24"/>
                <w:lang w:val="en-US"/>
              </w:rPr>
              <w:t>Directors / Members / Partners exceed the space available above, additional names and signatures must be supplied on a separate page.</w:t>
            </w:r>
          </w:p>
        </w:tc>
        <w:tc>
          <w:tcPr>
            <w:tcW w:w="152" w:type="pct"/>
            <w:tcBorders>
              <w:top w:val="nil"/>
              <w:bottom w:val="nil"/>
            </w:tcBorders>
          </w:tcPr>
          <w:p w14:paraId="4FEFEAF8" w14:textId="77777777" w:rsidR="002A5641" w:rsidRPr="002A74A1" w:rsidRDefault="002A5641" w:rsidP="00BC7BCE">
            <w:pPr>
              <w:jc w:val="right"/>
              <w:rPr>
                <w:lang w:val="en-US"/>
              </w:rPr>
            </w:pPr>
          </w:p>
        </w:tc>
        <w:tc>
          <w:tcPr>
            <w:tcW w:w="2490" w:type="pct"/>
          </w:tcPr>
          <w:p w14:paraId="421619B7" w14:textId="77777777" w:rsidR="002A5641" w:rsidRPr="002A74A1" w:rsidRDefault="002A5641" w:rsidP="00BC7BCE">
            <w:pPr>
              <w:jc w:val="right"/>
              <w:rPr>
                <w:lang w:val="en-US"/>
              </w:rPr>
            </w:pPr>
          </w:p>
        </w:tc>
      </w:tr>
    </w:tbl>
    <w:p w14:paraId="4C6EDBA9" w14:textId="77777777" w:rsidR="002A5641" w:rsidRPr="002A74A1" w:rsidRDefault="002A5641" w:rsidP="00BC7BCE">
      <w:pPr>
        <w:tabs>
          <w:tab w:val="center" w:pos="4320"/>
          <w:tab w:val="right" w:pos="8640"/>
        </w:tabs>
        <w:rPr>
          <w:snapToGrid w:val="0"/>
        </w:rPr>
      </w:pPr>
    </w:p>
    <w:p w14:paraId="53EDC6CC" w14:textId="77777777" w:rsidR="002A5641" w:rsidRPr="002A74A1" w:rsidRDefault="002A5641" w:rsidP="00BC7BCE">
      <w:pPr>
        <w:tabs>
          <w:tab w:val="center" w:pos="4320"/>
          <w:tab w:val="right" w:pos="8640"/>
        </w:tabs>
        <w:rPr>
          <w:snapToGrid w:val="0"/>
        </w:rPr>
      </w:pPr>
    </w:p>
    <w:p w14:paraId="63F0693B" w14:textId="77777777" w:rsidR="002A5641" w:rsidRPr="002A74A1" w:rsidRDefault="002A5641" w:rsidP="00BC7BCE">
      <w:pPr>
        <w:tabs>
          <w:tab w:val="center" w:pos="4320"/>
          <w:tab w:val="right" w:pos="8640"/>
        </w:tabs>
        <w:rPr>
          <w:snapToGrid w:val="0"/>
        </w:rPr>
      </w:pPr>
    </w:p>
    <w:p w14:paraId="1901F692" w14:textId="77777777" w:rsidR="002A5641" w:rsidRPr="002A74A1" w:rsidRDefault="002A5641" w:rsidP="00BC7BCE">
      <w:pPr>
        <w:tabs>
          <w:tab w:val="center" w:pos="4320"/>
          <w:tab w:val="right" w:pos="8640"/>
        </w:tabs>
        <w:rPr>
          <w:snapToGrid w:val="0"/>
        </w:rPr>
      </w:pPr>
    </w:p>
    <w:p w14:paraId="7B5CF55C" w14:textId="77777777" w:rsidR="002A5641" w:rsidRPr="002A74A1" w:rsidRDefault="002A5641" w:rsidP="00BC7BCE">
      <w:pPr>
        <w:tabs>
          <w:tab w:val="center" w:pos="4320"/>
          <w:tab w:val="right" w:pos="8640"/>
        </w:tabs>
        <w:rPr>
          <w:snapToGrid w:val="0"/>
        </w:rPr>
      </w:pPr>
    </w:p>
    <w:p w14:paraId="50BFD036" w14:textId="77777777" w:rsidR="00EB21C3" w:rsidRDefault="00EB21C3" w:rsidP="009E579C">
      <w:pPr>
        <w:pStyle w:val="Heading1"/>
        <w:rPr>
          <w:b/>
          <w:sz w:val="28"/>
        </w:rPr>
      </w:pPr>
    </w:p>
    <w:p w14:paraId="69A38A72" w14:textId="77777777" w:rsidR="00EB21C3" w:rsidRDefault="00EB21C3" w:rsidP="009E579C">
      <w:pPr>
        <w:pStyle w:val="Heading1"/>
        <w:rPr>
          <w:b/>
          <w:sz w:val="28"/>
        </w:rPr>
      </w:pPr>
    </w:p>
    <w:p w14:paraId="60AAB1EC" w14:textId="0575CE02" w:rsidR="002A5641" w:rsidRPr="009E579C" w:rsidRDefault="002A5641" w:rsidP="009E579C">
      <w:pPr>
        <w:pStyle w:val="Heading1"/>
        <w:rPr>
          <w:b/>
          <w:sz w:val="28"/>
        </w:rPr>
      </w:pPr>
      <w:bookmarkStart w:id="44" w:name="_Toc142247220"/>
      <w:r w:rsidRPr="009E579C">
        <w:rPr>
          <w:b/>
          <w:sz w:val="28"/>
        </w:rPr>
        <w:t>PA-15.2:  RESOLUTION OF BOARD OF DIRECTORS TO ENTER INTO CONSORTIA OR JOINT VENTURES</w:t>
      </w:r>
      <w:bookmarkEnd w:id="44"/>
    </w:p>
    <w:p w14:paraId="32A40CE3" w14:textId="77777777" w:rsidR="006B29E8" w:rsidRDefault="006B29E8" w:rsidP="00BC7BCE">
      <w:pPr>
        <w:rPr>
          <w:b/>
          <w:bCs/>
          <w:lang w:val="en-US"/>
        </w:rPr>
      </w:pPr>
    </w:p>
    <w:p w14:paraId="1DD06996" w14:textId="77777777" w:rsidR="002A5641" w:rsidRPr="002A74A1" w:rsidRDefault="002A5641" w:rsidP="00BC7BCE">
      <w:pPr>
        <w:rPr>
          <w:lang w:val="en-US"/>
        </w:rPr>
      </w:pPr>
      <w:r w:rsidRPr="002A74A1">
        <w:rPr>
          <w:b/>
          <w:bCs/>
          <w:lang w:val="en-US"/>
        </w:rPr>
        <w:t>RESOLUTION</w:t>
      </w:r>
      <w:r w:rsidRPr="002A74A1">
        <w:rPr>
          <w:lang w:val="en-US"/>
        </w:rPr>
        <w:t xml:space="preserve"> of a meeting of the Board of *Directors / Members / Partners of:</w:t>
      </w:r>
    </w:p>
    <w:p w14:paraId="5F6F5657" w14:textId="77777777" w:rsidR="002A5641" w:rsidRPr="002A74A1" w:rsidRDefault="002A5641" w:rsidP="00BC7BCE">
      <w:pPr>
        <w:rPr>
          <w:lang w:val="en-US"/>
        </w:rPr>
      </w:pPr>
    </w:p>
    <w:p w14:paraId="4D501FF2" w14:textId="2AA3E5C8" w:rsidR="002A5641" w:rsidRPr="002A74A1" w:rsidRDefault="002A5641" w:rsidP="00BC7BCE">
      <w:pPr>
        <w:rPr>
          <w:lang w:val="en-US"/>
        </w:rPr>
      </w:pPr>
      <w:r w:rsidRPr="002A74A1">
        <w:rPr>
          <w:lang w:val="en-US"/>
        </w:rPr>
        <w:t>_____________________________________________________________________________________</w:t>
      </w:r>
    </w:p>
    <w:p w14:paraId="15E666AD" w14:textId="77777777" w:rsidR="002A5641" w:rsidRPr="002A74A1" w:rsidRDefault="002A5641" w:rsidP="00BC7BCE">
      <w:pPr>
        <w:rPr>
          <w:lang w:val="en-US"/>
        </w:rPr>
      </w:pPr>
    </w:p>
    <w:p w14:paraId="42FDB392" w14:textId="6CB2F1F6" w:rsidR="002A5641" w:rsidRPr="002A74A1" w:rsidRDefault="002A5641" w:rsidP="00BC7BCE">
      <w:pPr>
        <w:rPr>
          <w:sz w:val="16"/>
          <w:lang w:val="en-US"/>
        </w:rPr>
      </w:pPr>
      <w:r w:rsidRPr="002A74A1">
        <w:rPr>
          <w:lang w:val="en-US"/>
        </w:rPr>
        <w:t>_____________________________________________________________________________________</w:t>
      </w:r>
    </w:p>
    <w:p w14:paraId="19DEAEC6" w14:textId="77777777" w:rsidR="002A5641" w:rsidRPr="002A74A1" w:rsidRDefault="002A5641" w:rsidP="00BC7BCE">
      <w:pPr>
        <w:rPr>
          <w:i/>
          <w:iCs/>
          <w:sz w:val="16"/>
          <w:lang w:val="en-US"/>
        </w:rPr>
      </w:pPr>
      <w:r w:rsidRPr="002A74A1">
        <w:rPr>
          <w:sz w:val="16"/>
          <w:lang w:val="en-US"/>
        </w:rPr>
        <w:t>(</w:t>
      </w:r>
      <w:r w:rsidRPr="002A74A1">
        <w:rPr>
          <w:i/>
          <w:sz w:val="16"/>
          <w:lang w:val="en-US"/>
        </w:rPr>
        <w:t xml:space="preserve">legally correct full </w:t>
      </w:r>
      <w:r w:rsidRPr="002A74A1">
        <w:rPr>
          <w:i/>
          <w:iCs/>
          <w:sz w:val="16"/>
          <w:lang w:val="en-US"/>
        </w:rPr>
        <w:t>name and registration number, if applicable, of the Enterprise)</w:t>
      </w:r>
    </w:p>
    <w:p w14:paraId="0EE3A764" w14:textId="77777777" w:rsidR="002A5641" w:rsidRPr="002A74A1" w:rsidRDefault="002A5641" w:rsidP="00BC7BCE">
      <w:pPr>
        <w:rPr>
          <w:i/>
          <w:iCs/>
          <w:lang w:val="en-US"/>
        </w:rPr>
      </w:pPr>
    </w:p>
    <w:p w14:paraId="4E99696A" w14:textId="77777777" w:rsidR="002A5641" w:rsidRPr="002A74A1" w:rsidRDefault="002A5641" w:rsidP="00BC7BCE">
      <w:pPr>
        <w:rPr>
          <w:i/>
          <w:iCs/>
          <w:sz w:val="16"/>
          <w:lang w:val="en-US"/>
        </w:rPr>
      </w:pPr>
      <w:r w:rsidRPr="002A74A1">
        <w:rPr>
          <w:lang w:val="en-US"/>
        </w:rPr>
        <w:t xml:space="preserve">Held at ______________________________________________ </w:t>
      </w:r>
      <w:r w:rsidRPr="002A74A1">
        <w:rPr>
          <w:sz w:val="16"/>
          <w:lang w:val="en-US"/>
        </w:rPr>
        <w:t>(</w:t>
      </w:r>
      <w:r w:rsidRPr="002A74A1">
        <w:rPr>
          <w:i/>
          <w:iCs/>
          <w:sz w:val="16"/>
          <w:lang w:val="en-US"/>
        </w:rPr>
        <w:t>place)</w:t>
      </w:r>
    </w:p>
    <w:p w14:paraId="6E6DE949" w14:textId="77777777" w:rsidR="002A5641" w:rsidRPr="002A74A1" w:rsidRDefault="002A5641" w:rsidP="00BC7BCE">
      <w:pPr>
        <w:rPr>
          <w:lang w:val="en-US"/>
        </w:rPr>
      </w:pPr>
    </w:p>
    <w:p w14:paraId="099B974D" w14:textId="77777777" w:rsidR="002A5641" w:rsidRPr="002A74A1" w:rsidRDefault="002A5641" w:rsidP="00BC7BCE">
      <w:pPr>
        <w:rPr>
          <w:i/>
          <w:iCs/>
          <w:lang w:val="en-US"/>
        </w:rPr>
      </w:pPr>
      <w:r w:rsidRPr="002A74A1">
        <w:rPr>
          <w:lang w:val="en-US"/>
        </w:rPr>
        <w:t xml:space="preserve">on __________________________________________________ </w:t>
      </w:r>
      <w:r w:rsidRPr="002A74A1">
        <w:rPr>
          <w:i/>
          <w:iCs/>
          <w:sz w:val="16"/>
          <w:lang w:val="en-US"/>
        </w:rPr>
        <w:t>(date)</w:t>
      </w:r>
    </w:p>
    <w:p w14:paraId="3108092A" w14:textId="77777777" w:rsidR="002A5641" w:rsidRPr="002A74A1" w:rsidRDefault="002A5641" w:rsidP="00BC7BCE">
      <w:pPr>
        <w:rPr>
          <w:szCs w:val="24"/>
          <w:lang w:val="en-US"/>
        </w:rPr>
      </w:pPr>
    </w:p>
    <w:p w14:paraId="1C545FD6" w14:textId="77777777" w:rsidR="002A5641" w:rsidRPr="002A74A1" w:rsidRDefault="002A5641" w:rsidP="00BC7BCE">
      <w:pPr>
        <w:rPr>
          <w:b/>
          <w:bCs/>
          <w:lang w:val="en-US"/>
        </w:rPr>
      </w:pPr>
      <w:r w:rsidRPr="002A74A1">
        <w:rPr>
          <w:b/>
          <w:bCs/>
          <w:lang w:val="en-US"/>
        </w:rPr>
        <w:t>RESOLVED that:</w:t>
      </w:r>
    </w:p>
    <w:p w14:paraId="6BED4478" w14:textId="77777777" w:rsidR="002A5641" w:rsidRPr="002A74A1" w:rsidRDefault="002A5641" w:rsidP="00BC7BCE">
      <w:pPr>
        <w:rPr>
          <w:lang w:val="en-US"/>
        </w:rPr>
      </w:pPr>
    </w:p>
    <w:p w14:paraId="0868A47C" w14:textId="77777777" w:rsidR="002A5641" w:rsidRPr="002A74A1" w:rsidRDefault="002A5641" w:rsidP="00BC7BCE">
      <w:pPr>
        <w:tabs>
          <w:tab w:val="left" w:pos="400"/>
        </w:tabs>
        <w:suppressAutoHyphens/>
        <w:spacing w:line="10" w:lineRule="atLeast"/>
        <w:ind w:left="400" w:hanging="400"/>
      </w:pPr>
      <w:r w:rsidRPr="002A74A1">
        <w:rPr>
          <w:spacing w:val="-3"/>
        </w:rPr>
        <w:t>1.</w:t>
      </w:r>
      <w:r w:rsidRPr="002A74A1">
        <w:rPr>
          <w:spacing w:val="-3"/>
        </w:rPr>
        <w:tab/>
        <w:t xml:space="preserve">The </w:t>
      </w:r>
      <w:smartTag w:uri="urn:schemas-microsoft-com:office:smarttags" w:element="place">
        <w:smartTag w:uri="urn:schemas-microsoft-com:office:smarttags" w:element="City">
          <w:r w:rsidRPr="002A74A1">
            <w:rPr>
              <w:spacing w:val="-3"/>
            </w:rPr>
            <w:t>Enterprise</w:t>
          </w:r>
        </w:smartTag>
      </w:smartTag>
      <w:r w:rsidRPr="002A74A1">
        <w:rPr>
          <w:spacing w:val="-3"/>
        </w:rPr>
        <w:t xml:space="preserve"> submits a Tender, in consortium/joint venture with the following Enterprises:</w:t>
      </w:r>
      <w:r w:rsidRPr="002A74A1">
        <w:t xml:space="preserve"> </w:t>
      </w:r>
    </w:p>
    <w:p w14:paraId="317AEA50" w14:textId="77777777" w:rsidR="002A5641" w:rsidRPr="002A74A1" w:rsidRDefault="002A5641" w:rsidP="00BC7BCE">
      <w:pPr>
        <w:suppressAutoHyphens/>
        <w:spacing w:line="10" w:lineRule="atLeast"/>
        <w:ind w:left="360"/>
        <w:rPr>
          <w:spacing w:val="-3"/>
        </w:rPr>
      </w:pPr>
    </w:p>
    <w:p w14:paraId="537BBA8E" w14:textId="420327A8" w:rsidR="002A5641" w:rsidRPr="002A74A1" w:rsidRDefault="002A5641" w:rsidP="00BC7BCE">
      <w:pPr>
        <w:suppressAutoHyphens/>
        <w:spacing w:line="10" w:lineRule="atLeast"/>
        <w:ind w:left="360"/>
        <w:rPr>
          <w:spacing w:val="-3"/>
        </w:rPr>
      </w:pPr>
      <w:r w:rsidRPr="002A74A1">
        <w:rPr>
          <w:spacing w:val="-3"/>
        </w:rPr>
        <w:t>____________________________________________________________________________________</w:t>
      </w:r>
    </w:p>
    <w:p w14:paraId="4CB0BBF7" w14:textId="77777777" w:rsidR="002A5641" w:rsidRPr="002A74A1" w:rsidRDefault="002A5641" w:rsidP="00BC7BCE">
      <w:pPr>
        <w:suppressAutoHyphens/>
        <w:spacing w:line="10" w:lineRule="atLeast"/>
        <w:rPr>
          <w:spacing w:val="-3"/>
          <w:szCs w:val="24"/>
        </w:rPr>
      </w:pPr>
    </w:p>
    <w:p w14:paraId="3327DF87" w14:textId="0E15359F" w:rsidR="002A5641" w:rsidRPr="002A74A1" w:rsidRDefault="002A5641" w:rsidP="00BC7BCE">
      <w:pPr>
        <w:suppressAutoHyphens/>
        <w:spacing w:line="10" w:lineRule="atLeast"/>
        <w:ind w:left="360"/>
        <w:rPr>
          <w:spacing w:val="-3"/>
        </w:rPr>
      </w:pPr>
      <w:r w:rsidRPr="002A74A1">
        <w:rPr>
          <w:spacing w:val="-3"/>
        </w:rPr>
        <w:t>____________________________________________________________________________________</w:t>
      </w:r>
    </w:p>
    <w:p w14:paraId="1BB70DFE" w14:textId="77777777" w:rsidR="002A5641" w:rsidRPr="002A74A1" w:rsidRDefault="002A5641" w:rsidP="00BC7BCE">
      <w:pPr>
        <w:spacing w:after="120"/>
        <w:ind w:left="283"/>
        <w:jc w:val="both"/>
        <w:rPr>
          <w:i/>
          <w:sz w:val="16"/>
          <w:szCs w:val="16"/>
        </w:rPr>
      </w:pPr>
      <w:r w:rsidRPr="002A74A1">
        <w:rPr>
          <w:i/>
          <w:sz w:val="16"/>
          <w:szCs w:val="16"/>
        </w:rPr>
        <w:t>(list all the legally correct full names and registration numbers, if applicable, of the Enterprises forming the consortium/joint venture)</w:t>
      </w:r>
    </w:p>
    <w:p w14:paraId="58A09BD8" w14:textId="77777777" w:rsidR="002A5641" w:rsidRPr="002A74A1" w:rsidRDefault="002A5641" w:rsidP="00BC7BCE">
      <w:pPr>
        <w:rPr>
          <w:i/>
          <w:sz w:val="16"/>
          <w:szCs w:val="16"/>
          <w:lang w:val="en-US"/>
        </w:rPr>
      </w:pPr>
    </w:p>
    <w:p w14:paraId="24878DC1" w14:textId="77777777" w:rsidR="002A5641" w:rsidRPr="002A74A1" w:rsidRDefault="002A5641" w:rsidP="00BC7BCE">
      <w:pPr>
        <w:ind w:left="360"/>
        <w:rPr>
          <w:lang w:val="en-US"/>
        </w:rPr>
      </w:pPr>
      <w:r w:rsidRPr="002A74A1">
        <w:rPr>
          <w:lang w:val="en-US"/>
        </w:rPr>
        <w:t>to the Department of Public Works in respect of the following project:</w:t>
      </w:r>
    </w:p>
    <w:p w14:paraId="7F55E83F" w14:textId="77777777" w:rsidR="002A5641" w:rsidRPr="002A74A1" w:rsidRDefault="002A5641" w:rsidP="00BC7BCE">
      <w:pPr>
        <w:rPr>
          <w:lang w:val="en-US"/>
        </w:rPr>
      </w:pPr>
    </w:p>
    <w:p w14:paraId="1DBBAF80" w14:textId="5EB6C337" w:rsidR="002A5641" w:rsidRPr="002A74A1" w:rsidRDefault="002A5641" w:rsidP="00BC7BCE">
      <w:pPr>
        <w:suppressAutoHyphens/>
        <w:spacing w:line="10" w:lineRule="atLeast"/>
        <w:ind w:left="360"/>
        <w:rPr>
          <w:spacing w:val="-3"/>
        </w:rPr>
      </w:pPr>
      <w:r w:rsidRPr="002A74A1">
        <w:rPr>
          <w:spacing w:val="-3"/>
        </w:rPr>
        <w:t>____________________________________________________________________________________</w:t>
      </w:r>
    </w:p>
    <w:p w14:paraId="444889A8" w14:textId="77777777" w:rsidR="002A5641" w:rsidRPr="002A74A1" w:rsidRDefault="002A5641" w:rsidP="00BC7BCE">
      <w:pPr>
        <w:suppressAutoHyphens/>
        <w:spacing w:line="10" w:lineRule="atLeast"/>
        <w:ind w:left="360"/>
        <w:rPr>
          <w:spacing w:val="-3"/>
        </w:rPr>
      </w:pPr>
    </w:p>
    <w:p w14:paraId="2DD5C8CD" w14:textId="246C0680" w:rsidR="002A5641" w:rsidRPr="002A74A1" w:rsidRDefault="002A5641" w:rsidP="00BC7BCE">
      <w:pPr>
        <w:suppressAutoHyphens/>
        <w:spacing w:line="10" w:lineRule="atLeast"/>
        <w:ind w:left="360"/>
        <w:rPr>
          <w:lang w:val="en-US"/>
        </w:rPr>
      </w:pPr>
      <w:r w:rsidRPr="002A74A1">
        <w:rPr>
          <w:spacing w:val="-3"/>
        </w:rPr>
        <w:t>____________________________________________________________________________________</w:t>
      </w:r>
    </w:p>
    <w:p w14:paraId="7D8520FC" w14:textId="77777777" w:rsidR="002A5641" w:rsidRPr="002A74A1" w:rsidRDefault="002A5641" w:rsidP="00BC7BCE">
      <w:pPr>
        <w:autoSpaceDE w:val="0"/>
        <w:autoSpaceDN w:val="0"/>
        <w:adjustRightInd w:val="0"/>
        <w:ind w:left="360"/>
        <w:rPr>
          <w:i/>
          <w:iCs/>
          <w:sz w:val="16"/>
          <w:szCs w:val="16"/>
          <w:lang w:val="en-US"/>
        </w:rPr>
      </w:pPr>
      <w:r w:rsidRPr="002A74A1">
        <w:rPr>
          <w:sz w:val="16"/>
          <w:szCs w:val="16"/>
          <w:lang w:val="en-US"/>
        </w:rPr>
        <w:t>(</w:t>
      </w:r>
      <w:r w:rsidRPr="002A74A1">
        <w:rPr>
          <w:i/>
          <w:iCs/>
          <w:sz w:val="16"/>
          <w:szCs w:val="16"/>
          <w:lang w:val="en-US"/>
        </w:rPr>
        <w:t>project description as per Tender Document)</w:t>
      </w:r>
    </w:p>
    <w:p w14:paraId="774F4C72" w14:textId="77777777" w:rsidR="002A5641" w:rsidRPr="002A74A1" w:rsidRDefault="002A5641" w:rsidP="00BC7BCE">
      <w:pPr>
        <w:autoSpaceDE w:val="0"/>
        <w:autoSpaceDN w:val="0"/>
        <w:adjustRightInd w:val="0"/>
        <w:rPr>
          <w:szCs w:val="16"/>
          <w:lang w:val="en-US"/>
        </w:rPr>
      </w:pPr>
    </w:p>
    <w:p w14:paraId="383496A5" w14:textId="77777777" w:rsidR="002A5641" w:rsidRPr="002A74A1" w:rsidRDefault="002A5641" w:rsidP="00BC7BCE">
      <w:pPr>
        <w:suppressAutoHyphens/>
        <w:spacing w:line="10" w:lineRule="atLeast"/>
        <w:ind w:left="360"/>
        <w:rPr>
          <w:lang w:val="en-US"/>
        </w:rPr>
      </w:pPr>
      <w:r w:rsidRPr="002A74A1">
        <w:rPr>
          <w:spacing w:val="-3"/>
        </w:rPr>
        <w:t>Tender Number:  __________________________________________(</w:t>
      </w:r>
      <w:r w:rsidRPr="002A74A1">
        <w:rPr>
          <w:i/>
          <w:iCs/>
          <w:sz w:val="16"/>
          <w:lang w:val="en-US"/>
        </w:rPr>
        <w:t>Tender Number as per Tender Document)</w:t>
      </w:r>
    </w:p>
    <w:p w14:paraId="5483FAB4" w14:textId="77777777" w:rsidR="002A5641" w:rsidRPr="002A74A1" w:rsidRDefault="002A5641" w:rsidP="00BC7BCE">
      <w:pPr>
        <w:autoSpaceDE w:val="0"/>
        <w:autoSpaceDN w:val="0"/>
        <w:adjustRightInd w:val="0"/>
        <w:rPr>
          <w:sz w:val="16"/>
          <w:lang w:val="en-US"/>
        </w:rPr>
      </w:pPr>
    </w:p>
    <w:p w14:paraId="66359F29" w14:textId="77777777" w:rsidR="002A5641" w:rsidRPr="002A74A1" w:rsidRDefault="002A5641" w:rsidP="00BC7BCE">
      <w:pPr>
        <w:suppressAutoHyphens/>
        <w:spacing w:line="10" w:lineRule="atLeast"/>
        <w:ind w:left="400" w:hanging="400"/>
        <w:rPr>
          <w:lang w:val="en-US"/>
        </w:rPr>
      </w:pPr>
      <w:r w:rsidRPr="002A74A1">
        <w:rPr>
          <w:spacing w:val="-3"/>
        </w:rPr>
        <w:t>1</w:t>
      </w:r>
      <w:r w:rsidRPr="002A74A1">
        <w:rPr>
          <w:spacing w:val="-3"/>
        </w:rPr>
        <w:tab/>
        <w:t>*Mr/Mrs/Ms:  __________________________________________________________________________</w:t>
      </w:r>
    </w:p>
    <w:p w14:paraId="3227C495" w14:textId="77777777" w:rsidR="002A5641" w:rsidRPr="002A74A1" w:rsidRDefault="002A5641" w:rsidP="00BC7BCE">
      <w:pPr>
        <w:suppressAutoHyphens/>
        <w:spacing w:line="10" w:lineRule="atLeast"/>
        <w:rPr>
          <w:spacing w:val="-3"/>
        </w:rPr>
      </w:pPr>
    </w:p>
    <w:p w14:paraId="3AAD560E" w14:textId="77777777" w:rsidR="002A5641" w:rsidRPr="002A74A1" w:rsidRDefault="002A5641" w:rsidP="00BC7BCE">
      <w:pPr>
        <w:ind w:left="360"/>
        <w:rPr>
          <w:lang w:val="en-US"/>
        </w:rPr>
      </w:pPr>
      <w:r w:rsidRPr="002A74A1">
        <w:rPr>
          <w:lang w:val="en-US"/>
        </w:rPr>
        <w:t>in *his/her Capacity as:   ______________________________________________</w:t>
      </w:r>
      <w:r w:rsidRPr="002A74A1">
        <w:rPr>
          <w:i/>
          <w:iCs/>
          <w:sz w:val="16"/>
          <w:lang w:val="en-US"/>
        </w:rPr>
        <w:t xml:space="preserve">(Position in the </w:t>
      </w:r>
      <w:smartTag w:uri="urn:schemas-microsoft-com:office:smarttags" w:element="City">
        <w:smartTag w:uri="urn:schemas-microsoft-com:office:smarttags" w:element="place">
          <w:r w:rsidRPr="002A74A1">
            <w:rPr>
              <w:i/>
              <w:iCs/>
              <w:sz w:val="16"/>
              <w:lang w:val="en-US"/>
            </w:rPr>
            <w:t>Enterprise</w:t>
          </w:r>
        </w:smartTag>
      </w:smartTag>
      <w:r w:rsidRPr="002A74A1">
        <w:rPr>
          <w:i/>
          <w:iCs/>
          <w:sz w:val="16"/>
          <w:lang w:val="en-US"/>
        </w:rPr>
        <w:t>)</w:t>
      </w:r>
    </w:p>
    <w:p w14:paraId="26CB2D55" w14:textId="77777777" w:rsidR="002A5641" w:rsidRPr="002A74A1" w:rsidRDefault="002A5641" w:rsidP="00BC7BCE">
      <w:pPr>
        <w:rPr>
          <w:lang w:val="en-US"/>
        </w:rPr>
      </w:pPr>
    </w:p>
    <w:p w14:paraId="7B391599" w14:textId="77777777" w:rsidR="00012D60" w:rsidRPr="002A74A1" w:rsidRDefault="00E43889" w:rsidP="00BC7BCE">
      <w:pPr>
        <w:ind w:left="360"/>
        <w:rPr>
          <w:lang w:val="en-US"/>
        </w:rPr>
      </w:pPr>
      <w:r w:rsidRPr="002A74A1">
        <w:rPr>
          <w:lang w:val="en-US"/>
        </w:rPr>
        <w:t xml:space="preserve">and who will sign as follows: </w:t>
      </w:r>
    </w:p>
    <w:p w14:paraId="5B96CBFA" w14:textId="0D4DC395" w:rsidR="002A5641" w:rsidRPr="002A74A1" w:rsidRDefault="002A5641" w:rsidP="00BC7BCE">
      <w:pPr>
        <w:ind w:left="360"/>
        <w:rPr>
          <w:lang w:val="en-US"/>
        </w:rPr>
      </w:pPr>
      <w:r w:rsidRPr="002A74A1">
        <w:rPr>
          <w:lang w:val="en-US"/>
        </w:rPr>
        <w:t>_______________________________________________________</w:t>
      </w:r>
      <w:r w:rsidR="00012D60" w:rsidRPr="002A74A1">
        <w:rPr>
          <w:lang w:val="en-US"/>
        </w:rPr>
        <w:t>_______________________</w:t>
      </w:r>
      <w:r w:rsidRPr="002A74A1">
        <w:rPr>
          <w:lang w:val="en-US"/>
        </w:rPr>
        <w:t>____</w:t>
      </w:r>
    </w:p>
    <w:p w14:paraId="431C1534" w14:textId="77777777" w:rsidR="002A5641" w:rsidRPr="002A74A1" w:rsidRDefault="002A5641" w:rsidP="00BC7BCE">
      <w:pPr>
        <w:ind w:left="360"/>
        <w:rPr>
          <w:lang w:val="en-US"/>
        </w:rPr>
      </w:pPr>
    </w:p>
    <w:p w14:paraId="27664E80" w14:textId="77777777" w:rsidR="002A5641" w:rsidRPr="002A74A1" w:rsidRDefault="002A5641" w:rsidP="00BC7BCE">
      <w:pPr>
        <w:ind w:left="360"/>
        <w:jc w:val="both"/>
        <w:rPr>
          <w:lang w:val="en-US"/>
        </w:rPr>
      </w:pPr>
      <w:r w:rsidRPr="002A74A1">
        <w:rPr>
          <w:lang w:val="en-US"/>
        </w:rP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14:paraId="1ADE397A" w14:textId="77777777" w:rsidR="002A5641" w:rsidRPr="002A74A1" w:rsidRDefault="002A5641" w:rsidP="00BC7BCE">
      <w:pPr>
        <w:jc w:val="both"/>
        <w:rPr>
          <w:lang w:val="en-US"/>
        </w:rPr>
      </w:pPr>
    </w:p>
    <w:p w14:paraId="5A4FC0E8" w14:textId="77777777" w:rsidR="002A5641" w:rsidRPr="002A74A1" w:rsidRDefault="002A5641" w:rsidP="00BC7BCE">
      <w:pPr>
        <w:suppressAutoHyphens/>
        <w:spacing w:line="10" w:lineRule="atLeast"/>
        <w:ind w:left="400" w:hanging="400"/>
        <w:jc w:val="both"/>
        <w:rPr>
          <w:lang w:val="en-US"/>
        </w:rPr>
      </w:pPr>
      <w:r w:rsidRPr="002A74A1">
        <w:rPr>
          <w:spacing w:val="-3"/>
        </w:rPr>
        <w:t>2</w:t>
      </w:r>
      <w:r w:rsidRPr="002A74A1">
        <w:rPr>
          <w:spacing w:val="-3"/>
        </w:rPr>
        <w:tab/>
        <w:t>The Enterprise accept joint and several liability with the parties listed under item 1 above for the due fulfilment of the obligations of the joint venture deriving from, and in any way connected with, the Contract to be entered into with the Department in respect of the project described under item 1 above.</w:t>
      </w:r>
    </w:p>
    <w:p w14:paraId="40A857FA" w14:textId="77777777" w:rsidR="002A5641" w:rsidRPr="002A74A1" w:rsidRDefault="002A5641" w:rsidP="00BC7BCE">
      <w:pPr>
        <w:jc w:val="both"/>
        <w:rPr>
          <w:lang w:val="en-US"/>
        </w:rPr>
      </w:pPr>
    </w:p>
    <w:p w14:paraId="1543E78B" w14:textId="77777777" w:rsidR="002A5641" w:rsidRPr="002A74A1" w:rsidRDefault="002A5641" w:rsidP="00BC7BCE">
      <w:pPr>
        <w:suppressAutoHyphens/>
        <w:spacing w:line="10" w:lineRule="atLeast"/>
        <w:ind w:left="400" w:hanging="400"/>
        <w:jc w:val="both"/>
        <w:rPr>
          <w:lang w:val="en-US"/>
        </w:rPr>
      </w:pPr>
      <w:r w:rsidRPr="002A74A1">
        <w:rPr>
          <w:spacing w:val="-3"/>
        </w:rPr>
        <w:t>3</w:t>
      </w:r>
      <w:r w:rsidRPr="002A74A1">
        <w:rPr>
          <w:spacing w:val="-3"/>
        </w:rPr>
        <w:tab/>
        <w:t xml:space="preserve">The Enterprise chooses as its </w:t>
      </w:r>
      <w:r w:rsidRPr="002A74A1">
        <w:rPr>
          <w:i/>
          <w:iCs/>
          <w:spacing w:val="-3"/>
        </w:rPr>
        <w:t>domicilium citandi et executandi</w:t>
      </w:r>
      <w:r w:rsidRPr="002A74A1">
        <w:rPr>
          <w:spacing w:val="-3"/>
        </w:rPr>
        <w:t xml:space="preserve"> for all purposes arising from this joint venture agreement and the Contract with the Department in respect of the project under item 1 above:</w:t>
      </w:r>
    </w:p>
    <w:p w14:paraId="69166B2D" w14:textId="77777777" w:rsidR="002A5641" w:rsidRPr="002A74A1" w:rsidRDefault="002A5641" w:rsidP="00BC7BCE">
      <w:pPr>
        <w:suppressAutoHyphens/>
        <w:spacing w:line="10" w:lineRule="atLeast"/>
        <w:jc w:val="both"/>
        <w:rPr>
          <w:lang w:val="en-US"/>
        </w:rPr>
      </w:pPr>
    </w:p>
    <w:p w14:paraId="1C1A9995" w14:textId="658B6E60" w:rsidR="002A5641" w:rsidRPr="002A74A1" w:rsidRDefault="002A5641" w:rsidP="00BC7BCE">
      <w:pPr>
        <w:ind w:left="360"/>
        <w:rPr>
          <w:lang w:val="en-US"/>
        </w:rPr>
      </w:pPr>
      <w:r w:rsidRPr="002A74A1">
        <w:rPr>
          <w:lang w:val="en-US"/>
        </w:rPr>
        <w:t xml:space="preserve">Physical address: </w:t>
      </w:r>
      <w:r w:rsidRPr="002A74A1">
        <w:rPr>
          <w:lang w:val="en-US"/>
        </w:rPr>
        <w:tab/>
        <w:t>___</w:t>
      </w:r>
      <w:r w:rsidR="00920FC2" w:rsidRPr="002A74A1">
        <w:rPr>
          <w:lang w:val="en-US"/>
        </w:rPr>
        <w:t>____________________________________</w:t>
      </w:r>
      <w:r w:rsidRPr="002A74A1">
        <w:rPr>
          <w:lang w:val="en-US"/>
        </w:rPr>
        <w:t>____________________________</w:t>
      </w:r>
    </w:p>
    <w:p w14:paraId="4382A2C0" w14:textId="77777777" w:rsidR="002A5641" w:rsidRPr="002A74A1" w:rsidRDefault="002A5641" w:rsidP="00BC7BCE">
      <w:pPr>
        <w:ind w:left="360"/>
        <w:rPr>
          <w:lang w:val="en-US"/>
        </w:rPr>
      </w:pPr>
    </w:p>
    <w:p w14:paraId="05AA6D61" w14:textId="6DABC12D" w:rsidR="002A5641" w:rsidRPr="002A74A1" w:rsidRDefault="002A5641" w:rsidP="00BC7BCE">
      <w:pPr>
        <w:ind w:left="360"/>
        <w:rPr>
          <w:lang w:val="en-US"/>
        </w:rPr>
      </w:pPr>
      <w:r w:rsidRPr="002A74A1">
        <w:rPr>
          <w:lang w:val="en-US"/>
        </w:rPr>
        <w:tab/>
        <w:t>_</w:t>
      </w:r>
      <w:r w:rsidR="00920FC2" w:rsidRPr="002A74A1">
        <w:rPr>
          <w:lang w:val="en-US"/>
        </w:rPr>
        <w:t>____________________________________</w:t>
      </w:r>
      <w:r w:rsidRPr="002A74A1">
        <w:rPr>
          <w:lang w:val="en-US"/>
        </w:rPr>
        <w:t>___________</w:t>
      </w:r>
      <w:r w:rsidR="00547E56">
        <w:rPr>
          <w:lang w:val="en-US"/>
        </w:rPr>
        <w:t xml:space="preserve">Postal Code </w:t>
      </w:r>
      <w:r w:rsidRPr="002A74A1">
        <w:rPr>
          <w:lang w:val="en-US"/>
        </w:rPr>
        <w:t>___________________</w:t>
      </w:r>
    </w:p>
    <w:p w14:paraId="7632DC9B" w14:textId="77777777" w:rsidR="002A5641" w:rsidRPr="002A74A1" w:rsidRDefault="002A5641" w:rsidP="00BC7BCE">
      <w:pPr>
        <w:rPr>
          <w:lang w:val="en-US"/>
        </w:rPr>
      </w:pPr>
    </w:p>
    <w:p w14:paraId="44AB589B" w14:textId="77777777" w:rsidR="00547E56" w:rsidRDefault="00547E56" w:rsidP="00BC7BCE">
      <w:pPr>
        <w:ind w:left="360"/>
        <w:rPr>
          <w:lang w:val="en-US"/>
        </w:rPr>
      </w:pPr>
      <w:r>
        <w:rPr>
          <w:lang w:val="en-US"/>
        </w:rPr>
        <w:tab/>
      </w:r>
      <w:r>
        <w:rPr>
          <w:lang w:val="en-US"/>
        </w:rPr>
        <w:tab/>
      </w:r>
    </w:p>
    <w:p w14:paraId="676BDF88" w14:textId="77777777" w:rsidR="00547E56" w:rsidRDefault="00547E56" w:rsidP="00BC7BCE">
      <w:pPr>
        <w:ind w:left="360"/>
        <w:rPr>
          <w:lang w:val="en-US"/>
        </w:rPr>
      </w:pPr>
    </w:p>
    <w:p w14:paraId="306B4FC8" w14:textId="77777777" w:rsidR="00547E56" w:rsidRDefault="00547E56" w:rsidP="00BC7BCE">
      <w:pPr>
        <w:ind w:left="360"/>
        <w:rPr>
          <w:lang w:val="en-US"/>
        </w:rPr>
      </w:pPr>
    </w:p>
    <w:p w14:paraId="4569F292" w14:textId="77777777" w:rsidR="002A5641" w:rsidRPr="002A74A1" w:rsidRDefault="002A5641" w:rsidP="00BC7BCE">
      <w:pPr>
        <w:tabs>
          <w:tab w:val="center" w:pos="4320"/>
          <w:tab w:val="right" w:pos="8640"/>
        </w:tabs>
        <w:jc w:val="right"/>
        <w:rPr>
          <w:snapToGrid w:val="0"/>
          <w:sz w:val="16"/>
          <w:szCs w:val="16"/>
        </w:rPr>
      </w:pPr>
    </w:p>
    <w:p w14:paraId="2512D9C7" w14:textId="77777777" w:rsidR="007A0443" w:rsidRPr="002A74A1" w:rsidRDefault="007A0443" w:rsidP="00BC7BCE">
      <w:pPr>
        <w:tabs>
          <w:tab w:val="center" w:pos="4320"/>
          <w:tab w:val="right" w:pos="8640"/>
        </w:tabs>
        <w:jc w:val="right"/>
        <w:rPr>
          <w:snapToGrid w:val="0"/>
          <w:sz w:val="16"/>
          <w:szCs w:val="16"/>
        </w:rPr>
      </w:pPr>
    </w:p>
    <w:p w14:paraId="5F397CDC" w14:textId="77777777" w:rsidR="007A0443" w:rsidRPr="002A74A1" w:rsidRDefault="007A0443" w:rsidP="00BC7BCE">
      <w:pPr>
        <w:tabs>
          <w:tab w:val="center" w:pos="4320"/>
          <w:tab w:val="right" w:pos="8640"/>
        </w:tabs>
        <w:jc w:val="right"/>
        <w:rPr>
          <w:snapToGrid w:val="0"/>
          <w:sz w:val="16"/>
          <w:szCs w:val="16"/>
        </w:rPr>
      </w:pPr>
    </w:p>
    <w:p w14:paraId="797ED60C" w14:textId="77777777" w:rsidR="00D548CF" w:rsidRDefault="00D548CF" w:rsidP="00365CF8">
      <w:pPr>
        <w:ind w:left="360"/>
        <w:rPr>
          <w:lang w:val="en-US"/>
        </w:rPr>
      </w:pPr>
    </w:p>
    <w:p w14:paraId="1034526F" w14:textId="5C7D046C" w:rsidR="00365CF8" w:rsidRPr="002A74A1" w:rsidRDefault="00365CF8" w:rsidP="00365CF8">
      <w:pPr>
        <w:ind w:left="360"/>
        <w:rPr>
          <w:lang w:val="en-US"/>
        </w:rPr>
      </w:pPr>
      <w:r w:rsidRPr="002A74A1">
        <w:rPr>
          <w:lang w:val="en-US"/>
        </w:rPr>
        <w:t xml:space="preserve">Postal Address: </w:t>
      </w:r>
      <w:r w:rsidRPr="002A74A1">
        <w:rPr>
          <w:lang w:val="en-US"/>
        </w:rPr>
        <w:tab/>
        <w:t>___________________________________________________________________</w:t>
      </w:r>
    </w:p>
    <w:p w14:paraId="424B172F" w14:textId="77777777" w:rsidR="00365CF8" w:rsidRPr="002A74A1" w:rsidRDefault="00365CF8" w:rsidP="00365CF8">
      <w:pPr>
        <w:ind w:left="360"/>
        <w:rPr>
          <w:lang w:val="en-US"/>
        </w:rPr>
      </w:pPr>
    </w:p>
    <w:p w14:paraId="55C53C04" w14:textId="7A607368" w:rsidR="00365CF8" w:rsidRPr="002A74A1" w:rsidRDefault="00547E56" w:rsidP="00365CF8">
      <w:pPr>
        <w:ind w:left="360"/>
        <w:rPr>
          <w:lang w:val="en-US"/>
        </w:rPr>
      </w:pPr>
      <w:r>
        <w:rPr>
          <w:lang w:val="en-US"/>
        </w:rPr>
        <w:tab/>
      </w:r>
      <w:r w:rsidR="00365CF8" w:rsidRPr="002A74A1">
        <w:rPr>
          <w:lang w:val="en-US"/>
        </w:rPr>
        <w:t>_______________________________________________</w:t>
      </w:r>
      <w:r>
        <w:rPr>
          <w:lang w:val="en-US"/>
        </w:rPr>
        <w:t>Postal Code__________________</w:t>
      </w:r>
    </w:p>
    <w:p w14:paraId="0A9C4C68" w14:textId="77777777" w:rsidR="00365CF8" w:rsidRPr="002A74A1" w:rsidRDefault="00365CF8" w:rsidP="00365CF8">
      <w:pPr>
        <w:rPr>
          <w:lang w:val="en-US"/>
        </w:rPr>
      </w:pPr>
    </w:p>
    <w:p w14:paraId="462E6181" w14:textId="5112881B" w:rsidR="00365CF8" w:rsidRPr="002A74A1" w:rsidRDefault="00365CF8" w:rsidP="00547E56">
      <w:pPr>
        <w:ind w:left="360"/>
        <w:rPr>
          <w:lang w:val="en-US"/>
        </w:rPr>
      </w:pPr>
      <w:r w:rsidRPr="002A74A1">
        <w:rPr>
          <w:lang w:val="en-US"/>
        </w:rPr>
        <w:tab/>
      </w:r>
      <w:r w:rsidRPr="002A74A1">
        <w:rPr>
          <w:lang w:val="en-US"/>
        </w:rPr>
        <w:tab/>
      </w:r>
    </w:p>
    <w:p w14:paraId="2C889DC4" w14:textId="0DA0AB84" w:rsidR="002A5641" w:rsidRPr="002A74A1" w:rsidRDefault="00365CF8" w:rsidP="00365CF8">
      <w:pPr>
        <w:ind w:left="360"/>
        <w:rPr>
          <w:lang w:val="en-US"/>
        </w:rPr>
      </w:pPr>
      <w:r w:rsidRPr="002A74A1">
        <w:rPr>
          <w:lang w:val="en-US"/>
        </w:rPr>
        <w:t xml:space="preserve">Telephone </w:t>
      </w:r>
      <w:r w:rsidR="00547E56">
        <w:rPr>
          <w:lang w:val="en-US"/>
        </w:rPr>
        <w:t>number:</w:t>
      </w:r>
      <w:r w:rsidR="00547E56">
        <w:rPr>
          <w:lang w:val="en-US"/>
        </w:rPr>
        <w:tab/>
        <w:t xml:space="preserve">______________________ </w:t>
      </w:r>
      <w:r w:rsidRPr="002A74A1">
        <w:rPr>
          <w:lang w:val="en-US"/>
        </w:rPr>
        <w:t>Fax numb</w:t>
      </w:r>
      <w:r w:rsidR="00547E56">
        <w:rPr>
          <w:lang w:val="en-US"/>
        </w:rPr>
        <w:t>er: _________________________</w:t>
      </w:r>
    </w:p>
    <w:p w14:paraId="71A88199" w14:textId="77777777" w:rsidR="00365CF8" w:rsidRPr="002A74A1" w:rsidRDefault="00365CF8" w:rsidP="00365CF8">
      <w:pPr>
        <w:ind w:left="36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3396"/>
        <w:gridCol w:w="3038"/>
        <w:gridCol w:w="2914"/>
      </w:tblGrid>
      <w:tr w:rsidR="002A5641" w:rsidRPr="002A74A1" w14:paraId="795A0F61" w14:textId="77777777" w:rsidTr="00D1394C">
        <w:trPr>
          <w:trHeight w:val="397"/>
        </w:trPr>
        <w:tc>
          <w:tcPr>
            <w:tcW w:w="243" w:type="pct"/>
            <w:vAlign w:val="center"/>
          </w:tcPr>
          <w:p w14:paraId="10192FEA" w14:textId="77777777" w:rsidR="002A5641" w:rsidRPr="002A74A1" w:rsidRDefault="002A5641" w:rsidP="00BC7BCE">
            <w:pPr>
              <w:jc w:val="center"/>
              <w:rPr>
                <w:lang w:val="en-US"/>
              </w:rPr>
            </w:pPr>
          </w:p>
        </w:tc>
        <w:tc>
          <w:tcPr>
            <w:tcW w:w="1728" w:type="pct"/>
            <w:vAlign w:val="center"/>
          </w:tcPr>
          <w:p w14:paraId="314FD0F7" w14:textId="77777777" w:rsidR="002A5641" w:rsidRPr="002A74A1" w:rsidRDefault="002A5641" w:rsidP="00BC7BCE">
            <w:pPr>
              <w:keepNext/>
              <w:jc w:val="center"/>
              <w:outlineLvl w:val="3"/>
              <w:rPr>
                <w:b/>
                <w:bCs/>
              </w:rPr>
            </w:pPr>
            <w:r w:rsidRPr="002A74A1">
              <w:rPr>
                <w:b/>
                <w:bCs/>
              </w:rPr>
              <w:t>Name</w:t>
            </w:r>
          </w:p>
        </w:tc>
        <w:tc>
          <w:tcPr>
            <w:tcW w:w="1546" w:type="pct"/>
            <w:vAlign w:val="center"/>
          </w:tcPr>
          <w:p w14:paraId="5E106CF8" w14:textId="77777777" w:rsidR="002A5641" w:rsidRPr="002A74A1" w:rsidRDefault="002A5641" w:rsidP="00BC7BCE">
            <w:pPr>
              <w:jc w:val="center"/>
              <w:rPr>
                <w:b/>
                <w:bCs/>
                <w:lang w:val="en-US"/>
              </w:rPr>
            </w:pPr>
            <w:r w:rsidRPr="002A74A1">
              <w:rPr>
                <w:b/>
                <w:bCs/>
                <w:lang w:val="en-US"/>
              </w:rPr>
              <w:t>Capacity</w:t>
            </w:r>
          </w:p>
        </w:tc>
        <w:tc>
          <w:tcPr>
            <w:tcW w:w="1483" w:type="pct"/>
            <w:vAlign w:val="center"/>
          </w:tcPr>
          <w:p w14:paraId="37314CBF" w14:textId="77777777" w:rsidR="002A5641" w:rsidRPr="002A74A1" w:rsidRDefault="002A5641" w:rsidP="00BC7BCE">
            <w:pPr>
              <w:jc w:val="center"/>
              <w:rPr>
                <w:b/>
                <w:bCs/>
                <w:lang w:val="en-US"/>
              </w:rPr>
            </w:pPr>
            <w:r w:rsidRPr="002A74A1">
              <w:rPr>
                <w:b/>
                <w:bCs/>
                <w:lang w:val="en-US"/>
              </w:rPr>
              <w:t>Signature</w:t>
            </w:r>
          </w:p>
        </w:tc>
      </w:tr>
      <w:tr w:rsidR="002A5641" w:rsidRPr="002A74A1" w14:paraId="75A190BC" w14:textId="77777777" w:rsidTr="00D1394C">
        <w:trPr>
          <w:trHeight w:val="450"/>
        </w:trPr>
        <w:tc>
          <w:tcPr>
            <w:tcW w:w="243" w:type="pct"/>
            <w:vAlign w:val="center"/>
          </w:tcPr>
          <w:p w14:paraId="0F0CEDD5" w14:textId="77777777" w:rsidR="002A5641" w:rsidRPr="002A74A1" w:rsidRDefault="002A5641" w:rsidP="00BC7BCE">
            <w:pPr>
              <w:jc w:val="center"/>
              <w:rPr>
                <w:lang w:val="en-US"/>
              </w:rPr>
            </w:pPr>
            <w:r w:rsidRPr="002A74A1">
              <w:rPr>
                <w:lang w:val="en-US"/>
              </w:rPr>
              <w:t>1</w:t>
            </w:r>
          </w:p>
        </w:tc>
        <w:tc>
          <w:tcPr>
            <w:tcW w:w="1728" w:type="pct"/>
            <w:vAlign w:val="center"/>
          </w:tcPr>
          <w:p w14:paraId="7E0CC5F0" w14:textId="77777777" w:rsidR="002A5641" w:rsidRPr="002A74A1" w:rsidRDefault="002A5641" w:rsidP="00BC7BCE">
            <w:pPr>
              <w:keepNext/>
              <w:jc w:val="center"/>
              <w:outlineLvl w:val="3"/>
              <w:rPr>
                <w:b/>
                <w:bCs/>
              </w:rPr>
            </w:pPr>
          </w:p>
        </w:tc>
        <w:tc>
          <w:tcPr>
            <w:tcW w:w="1546" w:type="pct"/>
            <w:vAlign w:val="center"/>
          </w:tcPr>
          <w:p w14:paraId="4B1285EB" w14:textId="77777777" w:rsidR="002A5641" w:rsidRPr="002A74A1" w:rsidRDefault="002A5641" w:rsidP="00BC7BCE">
            <w:pPr>
              <w:jc w:val="center"/>
              <w:rPr>
                <w:b/>
                <w:bCs/>
                <w:lang w:val="en-US"/>
              </w:rPr>
            </w:pPr>
          </w:p>
        </w:tc>
        <w:tc>
          <w:tcPr>
            <w:tcW w:w="1483" w:type="pct"/>
            <w:vAlign w:val="center"/>
          </w:tcPr>
          <w:p w14:paraId="20A85A6B" w14:textId="77777777" w:rsidR="002A5641" w:rsidRPr="002A74A1" w:rsidRDefault="002A5641" w:rsidP="00BC7BCE">
            <w:pPr>
              <w:jc w:val="center"/>
              <w:rPr>
                <w:b/>
                <w:bCs/>
                <w:lang w:val="en-US"/>
              </w:rPr>
            </w:pPr>
          </w:p>
        </w:tc>
      </w:tr>
      <w:tr w:rsidR="002A5641" w:rsidRPr="002A74A1" w14:paraId="3CFCBFA9" w14:textId="77777777" w:rsidTr="00D1394C">
        <w:trPr>
          <w:trHeight w:val="450"/>
        </w:trPr>
        <w:tc>
          <w:tcPr>
            <w:tcW w:w="243" w:type="pct"/>
            <w:vAlign w:val="center"/>
          </w:tcPr>
          <w:p w14:paraId="523A82A4" w14:textId="77777777" w:rsidR="002A5641" w:rsidRPr="002A74A1" w:rsidRDefault="002A5641" w:rsidP="00BC7BCE">
            <w:pPr>
              <w:jc w:val="center"/>
              <w:rPr>
                <w:lang w:val="en-US"/>
              </w:rPr>
            </w:pPr>
            <w:r w:rsidRPr="002A74A1">
              <w:rPr>
                <w:lang w:val="en-US"/>
              </w:rPr>
              <w:t>2</w:t>
            </w:r>
          </w:p>
        </w:tc>
        <w:tc>
          <w:tcPr>
            <w:tcW w:w="1728" w:type="pct"/>
            <w:vAlign w:val="center"/>
          </w:tcPr>
          <w:p w14:paraId="29B2C1A5" w14:textId="77777777" w:rsidR="002A5641" w:rsidRPr="002A74A1" w:rsidRDefault="002A5641" w:rsidP="00BC7BCE">
            <w:pPr>
              <w:keepNext/>
              <w:jc w:val="center"/>
              <w:outlineLvl w:val="3"/>
              <w:rPr>
                <w:b/>
                <w:bCs/>
              </w:rPr>
            </w:pPr>
          </w:p>
        </w:tc>
        <w:tc>
          <w:tcPr>
            <w:tcW w:w="1546" w:type="pct"/>
            <w:vAlign w:val="center"/>
          </w:tcPr>
          <w:p w14:paraId="49BB9847" w14:textId="77777777" w:rsidR="002A5641" w:rsidRPr="002A74A1" w:rsidRDefault="002A5641" w:rsidP="00BC7BCE">
            <w:pPr>
              <w:jc w:val="center"/>
              <w:rPr>
                <w:b/>
                <w:bCs/>
                <w:lang w:val="en-US"/>
              </w:rPr>
            </w:pPr>
          </w:p>
        </w:tc>
        <w:tc>
          <w:tcPr>
            <w:tcW w:w="1483" w:type="pct"/>
            <w:vAlign w:val="center"/>
          </w:tcPr>
          <w:p w14:paraId="3CCDC49E" w14:textId="77777777" w:rsidR="002A5641" w:rsidRPr="002A74A1" w:rsidRDefault="002A5641" w:rsidP="00BC7BCE">
            <w:pPr>
              <w:jc w:val="center"/>
              <w:rPr>
                <w:b/>
                <w:bCs/>
                <w:lang w:val="en-US"/>
              </w:rPr>
            </w:pPr>
          </w:p>
        </w:tc>
      </w:tr>
      <w:tr w:rsidR="002A5641" w:rsidRPr="002A74A1" w14:paraId="5CDD841B" w14:textId="77777777" w:rsidTr="00D1394C">
        <w:trPr>
          <w:trHeight w:val="450"/>
        </w:trPr>
        <w:tc>
          <w:tcPr>
            <w:tcW w:w="243" w:type="pct"/>
            <w:vAlign w:val="center"/>
          </w:tcPr>
          <w:p w14:paraId="47517D34" w14:textId="77777777" w:rsidR="002A5641" w:rsidRPr="002A74A1" w:rsidRDefault="002A5641" w:rsidP="00BC7BCE">
            <w:pPr>
              <w:jc w:val="center"/>
              <w:rPr>
                <w:lang w:val="en-US"/>
              </w:rPr>
            </w:pPr>
            <w:r w:rsidRPr="002A74A1">
              <w:rPr>
                <w:lang w:val="en-US"/>
              </w:rPr>
              <w:t>3</w:t>
            </w:r>
          </w:p>
        </w:tc>
        <w:tc>
          <w:tcPr>
            <w:tcW w:w="1728" w:type="pct"/>
            <w:vAlign w:val="center"/>
          </w:tcPr>
          <w:p w14:paraId="1C3D0052" w14:textId="77777777" w:rsidR="002A5641" w:rsidRPr="002A74A1" w:rsidRDefault="002A5641" w:rsidP="00BC7BCE">
            <w:pPr>
              <w:keepNext/>
              <w:jc w:val="center"/>
              <w:outlineLvl w:val="3"/>
              <w:rPr>
                <w:b/>
                <w:bCs/>
              </w:rPr>
            </w:pPr>
          </w:p>
        </w:tc>
        <w:tc>
          <w:tcPr>
            <w:tcW w:w="1546" w:type="pct"/>
            <w:vAlign w:val="center"/>
          </w:tcPr>
          <w:p w14:paraId="6B4207C1" w14:textId="77777777" w:rsidR="002A5641" w:rsidRPr="002A74A1" w:rsidRDefault="002A5641" w:rsidP="00BC7BCE">
            <w:pPr>
              <w:jc w:val="center"/>
              <w:rPr>
                <w:b/>
                <w:bCs/>
                <w:lang w:val="en-US"/>
              </w:rPr>
            </w:pPr>
          </w:p>
        </w:tc>
        <w:tc>
          <w:tcPr>
            <w:tcW w:w="1483" w:type="pct"/>
            <w:vAlign w:val="center"/>
          </w:tcPr>
          <w:p w14:paraId="5F305945" w14:textId="77777777" w:rsidR="002A5641" w:rsidRPr="002A74A1" w:rsidRDefault="002A5641" w:rsidP="00BC7BCE">
            <w:pPr>
              <w:jc w:val="center"/>
              <w:rPr>
                <w:b/>
                <w:bCs/>
                <w:lang w:val="en-US"/>
              </w:rPr>
            </w:pPr>
          </w:p>
        </w:tc>
      </w:tr>
      <w:tr w:rsidR="002A5641" w:rsidRPr="002A74A1" w14:paraId="26E10708" w14:textId="77777777" w:rsidTr="00D1394C">
        <w:trPr>
          <w:trHeight w:val="450"/>
        </w:trPr>
        <w:tc>
          <w:tcPr>
            <w:tcW w:w="243" w:type="pct"/>
            <w:vAlign w:val="center"/>
          </w:tcPr>
          <w:p w14:paraId="3921EA0F" w14:textId="77777777" w:rsidR="002A5641" w:rsidRPr="002A74A1" w:rsidRDefault="002A5641" w:rsidP="00BC7BCE">
            <w:pPr>
              <w:jc w:val="center"/>
              <w:rPr>
                <w:lang w:val="en-US"/>
              </w:rPr>
            </w:pPr>
            <w:r w:rsidRPr="002A74A1">
              <w:rPr>
                <w:lang w:val="en-US"/>
              </w:rPr>
              <w:t>4</w:t>
            </w:r>
          </w:p>
        </w:tc>
        <w:tc>
          <w:tcPr>
            <w:tcW w:w="1728" w:type="pct"/>
            <w:vAlign w:val="center"/>
          </w:tcPr>
          <w:p w14:paraId="651D0AA7" w14:textId="77777777" w:rsidR="002A5641" w:rsidRPr="002A74A1" w:rsidRDefault="002A5641" w:rsidP="00BC7BCE">
            <w:pPr>
              <w:keepNext/>
              <w:jc w:val="center"/>
              <w:outlineLvl w:val="3"/>
              <w:rPr>
                <w:b/>
                <w:bCs/>
              </w:rPr>
            </w:pPr>
          </w:p>
        </w:tc>
        <w:tc>
          <w:tcPr>
            <w:tcW w:w="1546" w:type="pct"/>
            <w:vAlign w:val="center"/>
          </w:tcPr>
          <w:p w14:paraId="262E9444" w14:textId="77777777" w:rsidR="002A5641" w:rsidRPr="002A74A1" w:rsidRDefault="002A5641" w:rsidP="00BC7BCE">
            <w:pPr>
              <w:jc w:val="center"/>
              <w:rPr>
                <w:b/>
                <w:bCs/>
                <w:lang w:val="en-US"/>
              </w:rPr>
            </w:pPr>
          </w:p>
        </w:tc>
        <w:tc>
          <w:tcPr>
            <w:tcW w:w="1483" w:type="pct"/>
            <w:vAlign w:val="center"/>
          </w:tcPr>
          <w:p w14:paraId="63FAC83F" w14:textId="77777777" w:rsidR="002A5641" w:rsidRPr="002A74A1" w:rsidRDefault="002A5641" w:rsidP="00BC7BCE">
            <w:pPr>
              <w:jc w:val="center"/>
              <w:rPr>
                <w:b/>
                <w:bCs/>
                <w:lang w:val="en-US"/>
              </w:rPr>
            </w:pPr>
          </w:p>
        </w:tc>
      </w:tr>
      <w:tr w:rsidR="002A5641" w:rsidRPr="002A74A1" w14:paraId="668A16D8" w14:textId="77777777" w:rsidTr="00D1394C">
        <w:trPr>
          <w:trHeight w:val="450"/>
        </w:trPr>
        <w:tc>
          <w:tcPr>
            <w:tcW w:w="243" w:type="pct"/>
            <w:vAlign w:val="center"/>
          </w:tcPr>
          <w:p w14:paraId="21D79832" w14:textId="77777777" w:rsidR="002A5641" w:rsidRPr="002A74A1" w:rsidRDefault="002A5641" w:rsidP="00BC7BCE">
            <w:pPr>
              <w:jc w:val="center"/>
              <w:rPr>
                <w:lang w:val="en-US"/>
              </w:rPr>
            </w:pPr>
            <w:r w:rsidRPr="002A74A1">
              <w:rPr>
                <w:lang w:val="en-US"/>
              </w:rPr>
              <w:t>5</w:t>
            </w:r>
          </w:p>
        </w:tc>
        <w:tc>
          <w:tcPr>
            <w:tcW w:w="1728" w:type="pct"/>
            <w:vAlign w:val="center"/>
          </w:tcPr>
          <w:p w14:paraId="66F68B48" w14:textId="77777777" w:rsidR="002A5641" w:rsidRPr="002A74A1" w:rsidRDefault="002A5641" w:rsidP="00BC7BCE">
            <w:pPr>
              <w:keepNext/>
              <w:jc w:val="center"/>
              <w:outlineLvl w:val="3"/>
              <w:rPr>
                <w:b/>
                <w:bCs/>
              </w:rPr>
            </w:pPr>
          </w:p>
        </w:tc>
        <w:tc>
          <w:tcPr>
            <w:tcW w:w="1546" w:type="pct"/>
            <w:vAlign w:val="center"/>
          </w:tcPr>
          <w:p w14:paraId="1B4A302F" w14:textId="77777777" w:rsidR="002A5641" w:rsidRPr="002A74A1" w:rsidRDefault="002A5641" w:rsidP="00BC7BCE">
            <w:pPr>
              <w:jc w:val="center"/>
              <w:rPr>
                <w:b/>
                <w:bCs/>
                <w:lang w:val="en-US"/>
              </w:rPr>
            </w:pPr>
          </w:p>
        </w:tc>
        <w:tc>
          <w:tcPr>
            <w:tcW w:w="1483" w:type="pct"/>
            <w:vAlign w:val="center"/>
          </w:tcPr>
          <w:p w14:paraId="08274B8D" w14:textId="77777777" w:rsidR="002A5641" w:rsidRPr="002A74A1" w:rsidRDefault="002A5641" w:rsidP="00BC7BCE">
            <w:pPr>
              <w:jc w:val="center"/>
              <w:rPr>
                <w:b/>
                <w:bCs/>
                <w:lang w:val="en-US"/>
              </w:rPr>
            </w:pPr>
          </w:p>
        </w:tc>
      </w:tr>
      <w:tr w:rsidR="002A5641" w:rsidRPr="002A74A1" w14:paraId="69189FCA" w14:textId="77777777" w:rsidTr="00D1394C">
        <w:trPr>
          <w:trHeight w:val="450"/>
        </w:trPr>
        <w:tc>
          <w:tcPr>
            <w:tcW w:w="243" w:type="pct"/>
            <w:vAlign w:val="center"/>
          </w:tcPr>
          <w:p w14:paraId="5A9B4644" w14:textId="77777777" w:rsidR="002A5641" w:rsidRPr="002A74A1" w:rsidRDefault="002A5641" w:rsidP="00BC7BCE">
            <w:pPr>
              <w:jc w:val="center"/>
              <w:rPr>
                <w:lang w:val="en-US"/>
              </w:rPr>
            </w:pPr>
            <w:r w:rsidRPr="002A74A1">
              <w:rPr>
                <w:lang w:val="en-US"/>
              </w:rPr>
              <w:t>6</w:t>
            </w:r>
          </w:p>
        </w:tc>
        <w:tc>
          <w:tcPr>
            <w:tcW w:w="1728" w:type="pct"/>
            <w:vAlign w:val="center"/>
          </w:tcPr>
          <w:p w14:paraId="11E38AD4" w14:textId="77777777" w:rsidR="002A5641" w:rsidRPr="002A74A1" w:rsidRDefault="002A5641" w:rsidP="00BC7BCE">
            <w:pPr>
              <w:keepNext/>
              <w:jc w:val="center"/>
              <w:outlineLvl w:val="3"/>
              <w:rPr>
                <w:b/>
                <w:bCs/>
              </w:rPr>
            </w:pPr>
          </w:p>
        </w:tc>
        <w:tc>
          <w:tcPr>
            <w:tcW w:w="1546" w:type="pct"/>
            <w:vAlign w:val="center"/>
          </w:tcPr>
          <w:p w14:paraId="61519E9C" w14:textId="77777777" w:rsidR="002A5641" w:rsidRPr="002A74A1" w:rsidRDefault="002A5641" w:rsidP="00BC7BCE">
            <w:pPr>
              <w:jc w:val="center"/>
              <w:rPr>
                <w:b/>
                <w:bCs/>
                <w:lang w:val="en-US"/>
              </w:rPr>
            </w:pPr>
          </w:p>
        </w:tc>
        <w:tc>
          <w:tcPr>
            <w:tcW w:w="1483" w:type="pct"/>
            <w:vAlign w:val="center"/>
          </w:tcPr>
          <w:p w14:paraId="133EBE56" w14:textId="77777777" w:rsidR="002A5641" w:rsidRPr="002A74A1" w:rsidRDefault="002A5641" w:rsidP="00BC7BCE">
            <w:pPr>
              <w:jc w:val="center"/>
              <w:rPr>
                <w:b/>
                <w:bCs/>
                <w:lang w:val="en-US"/>
              </w:rPr>
            </w:pPr>
          </w:p>
        </w:tc>
      </w:tr>
      <w:tr w:rsidR="002A5641" w:rsidRPr="002A74A1" w14:paraId="6E39B671" w14:textId="77777777" w:rsidTr="00D1394C">
        <w:trPr>
          <w:trHeight w:val="450"/>
        </w:trPr>
        <w:tc>
          <w:tcPr>
            <w:tcW w:w="243" w:type="pct"/>
            <w:vAlign w:val="center"/>
          </w:tcPr>
          <w:p w14:paraId="70B6EB36" w14:textId="77777777" w:rsidR="002A5641" w:rsidRPr="002A74A1" w:rsidRDefault="002A5641" w:rsidP="00BC7BCE">
            <w:pPr>
              <w:jc w:val="center"/>
              <w:rPr>
                <w:lang w:val="en-US"/>
              </w:rPr>
            </w:pPr>
            <w:r w:rsidRPr="002A74A1">
              <w:rPr>
                <w:lang w:val="en-US"/>
              </w:rPr>
              <w:t>7</w:t>
            </w:r>
          </w:p>
        </w:tc>
        <w:tc>
          <w:tcPr>
            <w:tcW w:w="1728" w:type="pct"/>
            <w:vAlign w:val="center"/>
          </w:tcPr>
          <w:p w14:paraId="346A66DC" w14:textId="77777777" w:rsidR="002A5641" w:rsidRPr="002A74A1" w:rsidRDefault="002A5641" w:rsidP="00BC7BCE">
            <w:pPr>
              <w:keepNext/>
              <w:jc w:val="center"/>
              <w:outlineLvl w:val="3"/>
              <w:rPr>
                <w:b/>
                <w:bCs/>
              </w:rPr>
            </w:pPr>
          </w:p>
        </w:tc>
        <w:tc>
          <w:tcPr>
            <w:tcW w:w="1546" w:type="pct"/>
            <w:vAlign w:val="center"/>
          </w:tcPr>
          <w:p w14:paraId="70F8E3A8" w14:textId="77777777" w:rsidR="002A5641" w:rsidRPr="002A74A1" w:rsidRDefault="002A5641" w:rsidP="00BC7BCE">
            <w:pPr>
              <w:jc w:val="center"/>
              <w:rPr>
                <w:b/>
                <w:bCs/>
                <w:lang w:val="en-US"/>
              </w:rPr>
            </w:pPr>
          </w:p>
        </w:tc>
        <w:tc>
          <w:tcPr>
            <w:tcW w:w="1483" w:type="pct"/>
            <w:vAlign w:val="center"/>
          </w:tcPr>
          <w:p w14:paraId="174286CA" w14:textId="77777777" w:rsidR="002A5641" w:rsidRPr="002A74A1" w:rsidRDefault="002A5641" w:rsidP="00BC7BCE">
            <w:pPr>
              <w:jc w:val="center"/>
              <w:rPr>
                <w:b/>
                <w:bCs/>
                <w:lang w:val="en-US"/>
              </w:rPr>
            </w:pPr>
          </w:p>
        </w:tc>
      </w:tr>
      <w:tr w:rsidR="002A5641" w:rsidRPr="002A74A1" w14:paraId="5E7BFB9F" w14:textId="77777777" w:rsidTr="00D1394C">
        <w:trPr>
          <w:trHeight w:val="450"/>
        </w:trPr>
        <w:tc>
          <w:tcPr>
            <w:tcW w:w="243" w:type="pct"/>
            <w:vAlign w:val="center"/>
          </w:tcPr>
          <w:p w14:paraId="3718FCB2" w14:textId="77777777" w:rsidR="002A5641" w:rsidRPr="002A74A1" w:rsidRDefault="002A5641" w:rsidP="00BC7BCE">
            <w:pPr>
              <w:jc w:val="center"/>
              <w:rPr>
                <w:lang w:val="en-US"/>
              </w:rPr>
            </w:pPr>
            <w:r w:rsidRPr="002A74A1">
              <w:rPr>
                <w:lang w:val="en-US"/>
              </w:rPr>
              <w:t>8</w:t>
            </w:r>
          </w:p>
        </w:tc>
        <w:tc>
          <w:tcPr>
            <w:tcW w:w="1728" w:type="pct"/>
            <w:vAlign w:val="center"/>
          </w:tcPr>
          <w:p w14:paraId="54A30504" w14:textId="77777777" w:rsidR="002A5641" w:rsidRPr="002A74A1" w:rsidRDefault="002A5641" w:rsidP="00BC7BCE">
            <w:pPr>
              <w:keepNext/>
              <w:jc w:val="center"/>
              <w:outlineLvl w:val="3"/>
              <w:rPr>
                <w:b/>
                <w:bCs/>
              </w:rPr>
            </w:pPr>
          </w:p>
        </w:tc>
        <w:tc>
          <w:tcPr>
            <w:tcW w:w="1546" w:type="pct"/>
            <w:vAlign w:val="center"/>
          </w:tcPr>
          <w:p w14:paraId="0D0447D1" w14:textId="77777777" w:rsidR="002A5641" w:rsidRPr="002A74A1" w:rsidRDefault="002A5641" w:rsidP="00BC7BCE">
            <w:pPr>
              <w:jc w:val="center"/>
              <w:rPr>
                <w:b/>
                <w:bCs/>
                <w:lang w:val="en-US"/>
              </w:rPr>
            </w:pPr>
          </w:p>
        </w:tc>
        <w:tc>
          <w:tcPr>
            <w:tcW w:w="1483" w:type="pct"/>
            <w:vAlign w:val="center"/>
          </w:tcPr>
          <w:p w14:paraId="7843DCD6" w14:textId="77777777" w:rsidR="002A5641" w:rsidRPr="002A74A1" w:rsidRDefault="002A5641" w:rsidP="00BC7BCE">
            <w:pPr>
              <w:jc w:val="center"/>
              <w:rPr>
                <w:b/>
                <w:bCs/>
                <w:lang w:val="en-US"/>
              </w:rPr>
            </w:pPr>
          </w:p>
        </w:tc>
      </w:tr>
      <w:tr w:rsidR="002A5641" w:rsidRPr="002A74A1" w14:paraId="2CBDABF2" w14:textId="77777777" w:rsidTr="00D1394C">
        <w:trPr>
          <w:trHeight w:val="450"/>
        </w:trPr>
        <w:tc>
          <w:tcPr>
            <w:tcW w:w="243" w:type="pct"/>
            <w:vAlign w:val="center"/>
          </w:tcPr>
          <w:p w14:paraId="5570E298" w14:textId="77777777" w:rsidR="002A5641" w:rsidRPr="002A74A1" w:rsidRDefault="002A5641" w:rsidP="00BC7BCE">
            <w:pPr>
              <w:jc w:val="center"/>
              <w:rPr>
                <w:lang w:val="en-US"/>
              </w:rPr>
            </w:pPr>
            <w:r w:rsidRPr="002A74A1">
              <w:rPr>
                <w:lang w:val="en-US"/>
              </w:rPr>
              <w:t>9</w:t>
            </w:r>
          </w:p>
        </w:tc>
        <w:tc>
          <w:tcPr>
            <w:tcW w:w="1728" w:type="pct"/>
            <w:vAlign w:val="center"/>
          </w:tcPr>
          <w:p w14:paraId="66B1C745" w14:textId="77777777" w:rsidR="002A5641" w:rsidRPr="002A74A1" w:rsidRDefault="002A5641" w:rsidP="00BC7BCE">
            <w:pPr>
              <w:keepNext/>
              <w:jc w:val="center"/>
              <w:outlineLvl w:val="3"/>
              <w:rPr>
                <w:b/>
                <w:bCs/>
              </w:rPr>
            </w:pPr>
          </w:p>
        </w:tc>
        <w:tc>
          <w:tcPr>
            <w:tcW w:w="1546" w:type="pct"/>
            <w:vAlign w:val="center"/>
          </w:tcPr>
          <w:p w14:paraId="4D368B0A" w14:textId="77777777" w:rsidR="002A5641" w:rsidRPr="002A74A1" w:rsidRDefault="002A5641" w:rsidP="00BC7BCE">
            <w:pPr>
              <w:jc w:val="center"/>
              <w:rPr>
                <w:b/>
                <w:bCs/>
                <w:lang w:val="en-US"/>
              </w:rPr>
            </w:pPr>
          </w:p>
        </w:tc>
        <w:tc>
          <w:tcPr>
            <w:tcW w:w="1483" w:type="pct"/>
            <w:vAlign w:val="center"/>
          </w:tcPr>
          <w:p w14:paraId="4080EAD4" w14:textId="77777777" w:rsidR="002A5641" w:rsidRPr="002A74A1" w:rsidRDefault="002A5641" w:rsidP="00BC7BCE">
            <w:pPr>
              <w:jc w:val="center"/>
              <w:rPr>
                <w:b/>
                <w:bCs/>
                <w:lang w:val="en-US"/>
              </w:rPr>
            </w:pPr>
          </w:p>
        </w:tc>
      </w:tr>
      <w:tr w:rsidR="002A5641" w:rsidRPr="002A74A1" w14:paraId="56036D68" w14:textId="77777777" w:rsidTr="00D1394C">
        <w:trPr>
          <w:trHeight w:val="450"/>
        </w:trPr>
        <w:tc>
          <w:tcPr>
            <w:tcW w:w="243" w:type="pct"/>
            <w:vAlign w:val="center"/>
          </w:tcPr>
          <w:p w14:paraId="037A3018" w14:textId="77777777" w:rsidR="002A5641" w:rsidRPr="002A74A1" w:rsidRDefault="002A5641" w:rsidP="00BC7BCE">
            <w:pPr>
              <w:jc w:val="center"/>
              <w:rPr>
                <w:lang w:val="en-US"/>
              </w:rPr>
            </w:pPr>
            <w:r w:rsidRPr="002A74A1">
              <w:rPr>
                <w:lang w:val="en-US"/>
              </w:rPr>
              <w:t>10</w:t>
            </w:r>
          </w:p>
        </w:tc>
        <w:tc>
          <w:tcPr>
            <w:tcW w:w="1728" w:type="pct"/>
            <w:vAlign w:val="center"/>
          </w:tcPr>
          <w:p w14:paraId="0193BFA5" w14:textId="77777777" w:rsidR="002A5641" w:rsidRPr="002A74A1" w:rsidRDefault="002A5641" w:rsidP="00BC7BCE">
            <w:pPr>
              <w:keepNext/>
              <w:jc w:val="center"/>
              <w:outlineLvl w:val="3"/>
              <w:rPr>
                <w:b/>
                <w:bCs/>
              </w:rPr>
            </w:pPr>
          </w:p>
        </w:tc>
        <w:tc>
          <w:tcPr>
            <w:tcW w:w="1546" w:type="pct"/>
            <w:vAlign w:val="center"/>
          </w:tcPr>
          <w:p w14:paraId="1C2BD5E4" w14:textId="77777777" w:rsidR="002A5641" w:rsidRPr="002A74A1" w:rsidRDefault="002A5641" w:rsidP="00BC7BCE">
            <w:pPr>
              <w:jc w:val="center"/>
              <w:rPr>
                <w:b/>
                <w:bCs/>
                <w:lang w:val="en-US"/>
              </w:rPr>
            </w:pPr>
          </w:p>
        </w:tc>
        <w:tc>
          <w:tcPr>
            <w:tcW w:w="1483" w:type="pct"/>
            <w:vAlign w:val="center"/>
          </w:tcPr>
          <w:p w14:paraId="58B9411A" w14:textId="77777777" w:rsidR="002A5641" w:rsidRPr="002A74A1" w:rsidRDefault="002A5641" w:rsidP="00BC7BCE">
            <w:pPr>
              <w:jc w:val="center"/>
              <w:rPr>
                <w:b/>
                <w:bCs/>
                <w:lang w:val="en-US"/>
              </w:rPr>
            </w:pPr>
          </w:p>
        </w:tc>
      </w:tr>
    </w:tbl>
    <w:p w14:paraId="5C89009A" w14:textId="77777777" w:rsidR="002A5641" w:rsidRPr="002A74A1" w:rsidRDefault="002A5641" w:rsidP="00BC7BCE">
      <w:pPr>
        <w:rPr>
          <w:sz w:val="8"/>
          <w:szCs w:val="8"/>
          <w:lang w:val="en-US"/>
        </w:rPr>
      </w:pPr>
    </w:p>
    <w:p w14:paraId="0EE8FB46" w14:textId="77777777" w:rsidR="002A5641" w:rsidRPr="002A74A1" w:rsidRDefault="002A5641" w:rsidP="00F30714">
      <w:pPr>
        <w:rPr>
          <w:sz w:val="16"/>
          <w:szCs w:val="16"/>
          <w:lang w:val="en-US"/>
        </w:rPr>
      </w:pPr>
      <w:r w:rsidRPr="002A74A1">
        <w:rPr>
          <w:sz w:val="16"/>
          <w:szCs w:val="16"/>
          <w:lang w:val="en-US"/>
        </w:rPr>
        <w:t>The tendering enterprise hereby absolves the Department of Public Works from any liability whatsoever that may arise as a result of this document being signed.</w:t>
      </w:r>
    </w:p>
    <w:p w14:paraId="1AFC726A" w14:textId="77777777" w:rsidR="002A5641" w:rsidRPr="002A74A1" w:rsidRDefault="002A5641" w:rsidP="00F30714">
      <w:pPr>
        <w:rPr>
          <w:sz w:val="16"/>
          <w:szCs w:val="16"/>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778"/>
        <w:gridCol w:w="284"/>
        <w:gridCol w:w="4738"/>
      </w:tblGrid>
      <w:tr w:rsidR="002A5641" w:rsidRPr="002A74A1" w14:paraId="4924BF3F" w14:textId="77777777" w:rsidTr="007E0B27">
        <w:tc>
          <w:tcPr>
            <w:tcW w:w="4778" w:type="dxa"/>
            <w:tcBorders>
              <w:bottom w:val="nil"/>
            </w:tcBorders>
          </w:tcPr>
          <w:p w14:paraId="61BE1902" w14:textId="77777777" w:rsidR="002A5641" w:rsidRPr="002A74A1" w:rsidRDefault="002A5641" w:rsidP="00F30714">
            <w:pPr>
              <w:rPr>
                <w:kern w:val="20"/>
                <w:position w:val="18"/>
                <w:sz w:val="24"/>
              </w:rPr>
            </w:pPr>
            <w:r w:rsidRPr="002A74A1">
              <w:rPr>
                <w:b/>
                <w:bCs/>
                <w:i/>
                <w:iCs/>
                <w:kern w:val="20"/>
                <w:position w:val="18"/>
                <w:sz w:val="16"/>
              </w:rPr>
              <w:t>Note:</w:t>
            </w:r>
          </w:p>
        </w:tc>
        <w:tc>
          <w:tcPr>
            <w:tcW w:w="284" w:type="dxa"/>
            <w:tcBorders>
              <w:top w:val="nil"/>
              <w:bottom w:val="nil"/>
            </w:tcBorders>
          </w:tcPr>
          <w:p w14:paraId="54D24D06" w14:textId="77777777" w:rsidR="002A5641" w:rsidRPr="002A74A1" w:rsidRDefault="002A5641" w:rsidP="00F30714">
            <w:pPr>
              <w:rPr>
                <w:kern w:val="20"/>
                <w:position w:val="18"/>
                <w:sz w:val="24"/>
              </w:rPr>
            </w:pPr>
          </w:p>
        </w:tc>
        <w:tc>
          <w:tcPr>
            <w:tcW w:w="4738" w:type="dxa"/>
            <w:vAlign w:val="center"/>
          </w:tcPr>
          <w:p w14:paraId="22E1BD37" w14:textId="77777777" w:rsidR="002A5641" w:rsidRPr="002A74A1" w:rsidRDefault="002A5641" w:rsidP="00F30714">
            <w:pPr>
              <w:jc w:val="center"/>
              <w:rPr>
                <w:b/>
                <w:bCs/>
              </w:rPr>
            </w:pPr>
            <w:smartTag w:uri="urn:schemas-microsoft-com:office:smarttags" w:element="City">
              <w:smartTag w:uri="urn:schemas-microsoft-com:office:smarttags" w:element="place">
                <w:r w:rsidRPr="002A74A1">
                  <w:rPr>
                    <w:b/>
                    <w:bCs/>
                  </w:rPr>
                  <w:t>ENTERPRISE</w:t>
                </w:r>
              </w:smartTag>
            </w:smartTag>
            <w:r w:rsidRPr="002A74A1">
              <w:rPr>
                <w:b/>
                <w:bCs/>
              </w:rPr>
              <w:t xml:space="preserve"> STAMP</w:t>
            </w:r>
          </w:p>
        </w:tc>
      </w:tr>
      <w:tr w:rsidR="002A5641" w:rsidRPr="002A74A1" w14:paraId="6ED51625" w14:textId="77777777" w:rsidTr="007E0B27">
        <w:tc>
          <w:tcPr>
            <w:tcW w:w="4778" w:type="dxa"/>
            <w:tcBorders>
              <w:top w:val="nil"/>
            </w:tcBorders>
          </w:tcPr>
          <w:p w14:paraId="21C9ACAE" w14:textId="77777777" w:rsidR="002A5641" w:rsidRPr="002A74A1" w:rsidRDefault="002A5641" w:rsidP="00F30714">
            <w:pPr>
              <w:rPr>
                <w:i/>
                <w:iCs/>
                <w:sz w:val="16"/>
                <w:szCs w:val="24"/>
                <w:lang w:val="en-US"/>
              </w:rPr>
            </w:pPr>
            <w:r w:rsidRPr="002A74A1">
              <w:rPr>
                <w:i/>
                <w:iCs/>
                <w:sz w:val="16"/>
                <w:szCs w:val="24"/>
              </w:rPr>
              <w:t>1.</w:t>
            </w:r>
            <w:r w:rsidRPr="002A74A1">
              <w:rPr>
                <w:i/>
                <w:iCs/>
                <w:sz w:val="16"/>
                <w:szCs w:val="24"/>
              </w:rPr>
              <w:tab/>
              <w:t>* Delete which is not applicable.</w:t>
            </w:r>
          </w:p>
          <w:p w14:paraId="50F24C0D" w14:textId="77777777" w:rsidR="002A5641" w:rsidRPr="002A74A1" w:rsidRDefault="002A5641" w:rsidP="00F30714">
            <w:pPr>
              <w:rPr>
                <w:i/>
                <w:iCs/>
                <w:sz w:val="16"/>
                <w:szCs w:val="24"/>
                <w:lang w:val="en-US"/>
              </w:rPr>
            </w:pPr>
            <w:r w:rsidRPr="002A74A1">
              <w:rPr>
                <w:i/>
                <w:iCs/>
                <w:sz w:val="16"/>
                <w:szCs w:val="24"/>
              </w:rPr>
              <w:t>2.</w:t>
            </w:r>
            <w:r w:rsidRPr="002A74A1">
              <w:rPr>
                <w:i/>
                <w:iCs/>
                <w:sz w:val="16"/>
                <w:szCs w:val="24"/>
              </w:rPr>
              <w:tab/>
            </w:r>
            <w:r w:rsidRPr="002A74A1">
              <w:rPr>
                <w:b/>
                <w:bCs/>
                <w:i/>
                <w:iCs/>
                <w:sz w:val="16"/>
                <w:szCs w:val="24"/>
                <w:lang w:val="en-US"/>
              </w:rPr>
              <w:t>NB:</w:t>
            </w:r>
            <w:r w:rsidRPr="002A74A1">
              <w:rPr>
                <w:i/>
                <w:iCs/>
                <w:sz w:val="16"/>
                <w:szCs w:val="24"/>
                <w:lang w:val="en-US"/>
              </w:rPr>
              <w:t xml:space="preserve"> This resolution must, where possible, be signed by </w:t>
            </w:r>
            <w:r w:rsidRPr="002A74A1">
              <w:rPr>
                <w:i/>
                <w:iCs/>
                <w:sz w:val="16"/>
                <w:szCs w:val="24"/>
                <w:u w:val="single"/>
                <w:lang w:val="en-US"/>
              </w:rPr>
              <w:t>all</w:t>
            </w:r>
            <w:r w:rsidRPr="002A74A1">
              <w:rPr>
                <w:i/>
                <w:iCs/>
                <w:sz w:val="16"/>
                <w:szCs w:val="24"/>
                <w:lang w:val="en-US"/>
              </w:rPr>
              <w:t xml:space="preserve"> the Directors / Members / Partners of the Tendering Enterprise.</w:t>
            </w:r>
          </w:p>
          <w:p w14:paraId="7A5C7B71" w14:textId="77777777" w:rsidR="002A5641" w:rsidRPr="002A74A1" w:rsidRDefault="002A5641" w:rsidP="00F30714">
            <w:pPr>
              <w:rPr>
                <w:i/>
                <w:iCs/>
                <w:sz w:val="16"/>
                <w:szCs w:val="24"/>
                <w:lang w:val="en-US"/>
              </w:rPr>
            </w:pPr>
            <w:r w:rsidRPr="002A74A1">
              <w:rPr>
                <w:i/>
                <w:iCs/>
                <w:sz w:val="16"/>
                <w:szCs w:val="24"/>
              </w:rPr>
              <w:t>3.</w:t>
            </w:r>
            <w:r w:rsidRPr="002A74A1">
              <w:rPr>
                <w:i/>
                <w:iCs/>
                <w:sz w:val="16"/>
                <w:szCs w:val="24"/>
              </w:rPr>
              <w:tab/>
              <w:t>In the event that paragraph 2 cannot be complied with, the resolution must be signed by Directors / Members / Partners holding a majority of the shares / ownership of the Tendering Enterprise (attach proof of shareholding / ownership hereto).</w:t>
            </w:r>
          </w:p>
          <w:p w14:paraId="48F88D65" w14:textId="77777777" w:rsidR="002A5641" w:rsidRPr="002A74A1" w:rsidRDefault="002A5641" w:rsidP="00F30714">
            <w:pPr>
              <w:rPr>
                <w:i/>
                <w:iCs/>
                <w:sz w:val="16"/>
                <w:szCs w:val="24"/>
                <w:lang w:val="en-US"/>
              </w:rPr>
            </w:pPr>
            <w:r w:rsidRPr="002A74A1">
              <w:rPr>
                <w:i/>
                <w:iCs/>
                <w:sz w:val="16"/>
                <w:szCs w:val="24"/>
                <w:lang w:val="en-US"/>
              </w:rPr>
              <w:t>4.</w:t>
            </w:r>
            <w:r w:rsidRPr="002A74A1">
              <w:rPr>
                <w:i/>
                <w:iCs/>
                <w:sz w:val="16"/>
                <w:szCs w:val="24"/>
              </w:rPr>
              <w:tab/>
            </w:r>
            <w:r w:rsidRPr="002A74A1">
              <w:rPr>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Partners </w:t>
            </w:r>
            <w:r w:rsidRPr="002A74A1">
              <w:rPr>
                <w:i/>
                <w:iCs/>
                <w:sz w:val="16"/>
                <w:szCs w:val="24"/>
              </w:rPr>
              <w:t>holding a majority of the shares / ownership of the Tendering Enterprise (proof of shareholding / ownership and power of attorney are to be attached hereto</w:t>
            </w:r>
            <w:r w:rsidRPr="002A74A1">
              <w:rPr>
                <w:i/>
                <w:iCs/>
                <w:sz w:val="16"/>
                <w:szCs w:val="24"/>
                <w:lang w:val="en-US"/>
              </w:rPr>
              <w:t>).</w:t>
            </w:r>
          </w:p>
          <w:p w14:paraId="0255328A" w14:textId="77777777" w:rsidR="002A5641" w:rsidRPr="002A74A1" w:rsidRDefault="002A5641" w:rsidP="00F30714">
            <w:pPr>
              <w:rPr>
                <w:i/>
                <w:iCs/>
                <w:sz w:val="16"/>
              </w:rPr>
            </w:pPr>
            <w:r w:rsidRPr="002A74A1">
              <w:rPr>
                <w:i/>
                <w:iCs/>
                <w:sz w:val="16"/>
                <w:szCs w:val="24"/>
              </w:rPr>
              <w:t>5.</w:t>
            </w:r>
            <w:r w:rsidRPr="002A74A1">
              <w:rPr>
                <w:i/>
                <w:iCs/>
                <w:sz w:val="16"/>
                <w:szCs w:val="24"/>
              </w:rPr>
              <w:tab/>
              <w:t xml:space="preserve">Should the number of </w:t>
            </w:r>
            <w:r w:rsidRPr="002A74A1">
              <w:rPr>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14:paraId="19807941" w14:textId="77777777" w:rsidR="002A5641" w:rsidRPr="002A74A1" w:rsidRDefault="002A5641" w:rsidP="00F30714">
            <w:pPr>
              <w:rPr>
                <w:lang w:val="en-US"/>
              </w:rPr>
            </w:pPr>
          </w:p>
        </w:tc>
        <w:tc>
          <w:tcPr>
            <w:tcW w:w="4738" w:type="dxa"/>
          </w:tcPr>
          <w:p w14:paraId="70B87107" w14:textId="77777777" w:rsidR="002A5641" w:rsidRPr="002A74A1" w:rsidRDefault="002A5641" w:rsidP="00F30714">
            <w:pPr>
              <w:rPr>
                <w:lang w:val="en-US"/>
              </w:rPr>
            </w:pPr>
          </w:p>
        </w:tc>
      </w:tr>
    </w:tbl>
    <w:p w14:paraId="7FBF8C56" w14:textId="77777777" w:rsidR="002A5641" w:rsidRPr="002A74A1" w:rsidRDefault="002A5641" w:rsidP="00BC7BCE">
      <w:pPr>
        <w:tabs>
          <w:tab w:val="center" w:pos="4320"/>
          <w:tab w:val="right" w:pos="8640"/>
        </w:tabs>
        <w:jc w:val="right"/>
        <w:rPr>
          <w:snapToGrid w:val="0"/>
          <w:sz w:val="16"/>
          <w:szCs w:val="16"/>
        </w:rPr>
      </w:pPr>
    </w:p>
    <w:p w14:paraId="7277CC08" w14:textId="77777777" w:rsidR="002A5641" w:rsidRPr="002A74A1" w:rsidRDefault="002A5641" w:rsidP="00BC7BCE">
      <w:pPr>
        <w:tabs>
          <w:tab w:val="center" w:pos="4320"/>
          <w:tab w:val="right" w:pos="8640"/>
        </w:tabs>
        <w:jc w:val="right"/>
        <w:rPr>
          <w:snapToGrid w:val="0"/>
          <w:sz w:val="10"/>
          <w:szCs w:val="10"/>
        </w:rPr>
      </w:pPr>
    </w:p>
    <w:p w14:paraId="6CAB756C" w14:textId="77777777" w:rsidR="007A0443" w:rsidRPr="002A74A1" w:rsidRDefault="007A0443" w:rsidP="00BC7BCE">
      <w:pPr>
        <w:tabs>
          <w:tab w:val="center" w:pos="4320"/>
          <w:tab w:val="right" w:pos="8640"/>
        </w:tabs>
        <w:jc w:val="right"/>
        <w:rPr>
          <w:snapToGrid w:val="0"/>
          <w:sz w:val="16"/>
          <w:szCs w:val="16"/>
        </w:rPr>
      </w:pPr>
    </w:p>
    <w:p w14:paraId="08C4AAD2" w14:textId="77777777" w:rsidR="007A0443" w:rsidRPr="002A74A1" w:rsidRDefault="007A0443" w:rsidP="00BC7BCE">
      <w:pPr>
        <w:tabs>
          <w:tab w:val="center" w:pos="4320"/>
          <w:tab w:val="right" w:pos="8640"/>
        </w:tabs>
        <w:jc w:val="right"/>
        <w:rPr>
          <w:snapToGrid w:val="0"/>
          <w:sz w:val="16"/>
          <w:szCs w:val="16"/>
        </w:rPr>
      </w:pPr>
    </w:p>
    <w:p w14:paraId="3CD32BF8" w14:textId="77777777" w:rsidR="00CC3A1B" w:rsidRDefault="00CC3A1B">
      <w:pPr>
        <w:rPr>
          <w:b/>
          <w:kern w:val="20"/>
          <w:position w:val="18"/>
          <w:sz w:val="28"/>
        </w:rPr>
      </w:pPr>
      <w:r>
        <w:rPr>
          <w:b/>
          <w:sz w:val="28"/>
        </w:rPr>
        <w:br w:type="page"/>
      </w:r>
    </w:p>
    <w:p w14:paraId="67E0B22E" w14:textId="77777777" w:rsidR="00547E56" w:rsidRDefault="00547E56" w:rsidP="009E579C">
      <w:pPr>
        <w:pStyle w:val="Heading1"/>
        <w:rPr>
          <w:b/>
          <w:sz w:val="28"/>
        </w:rPr>
      </w:pPr>
    </w:p>
    <w:p w14:paraId="322076A3" w14:textId="77777777" w:rsidR="00547E56" w:rsidRDefault="00547E56" w:rsidP="009E579C">
      <w:pPr>
        <w:pStyle w:val="Heading1"/>
        <w:rPr>
          <w:b/>
          <w:sz w:val="28"/>
        </w:rPr>
      </w:pPr>
    </w:p>
    <w:p w14:paraId="5B68F4BA" w14:textId="6545AB8D" w:rsidR="002A5641" w:rsidRPr="009E579C" w:rsidRDefault="002A5641" w:rsidP="009E579C">
      <w:pPr>
        <w:pStyle w:val="Heading1"/>
        <w:rPr>
          <w:b/>
          <w:sz w:val="28"/>
        </w:rPr>
      </w:pPr>
      <w:bookmarkStart w:id="45" w:name="_Toc142247221"/>
      <w:r w:rsidRPr="009E579C">
        <w:rPr>
          <w:b/>
          <w:sz w:val="28"/>
        </w:rPr>
        <w:t>PA-15.3:  SPECIAL RESOLUTION OF CONSORTIA OR JOINT VENTURES</w:t>
      </w:r>
      <w:bookmarkEnd w:id="45"/>
    </w:p>
    <w:p w14:paraId="539B634A" w14:textId="77777777" w:rsidR="002A5641" w:rsidRPr="002A74A1" w:rsidRDefault="002A5641" w:rsidP="00BC7BCE">
      <w:pPr>
        <w:autoSpaceDE w:val="0"/>
        <w:autoSpaceDN w:val="0"/>
        <w:adjustRightInd w:val="0"/>
        <w:jc w:val="both"/>
        <w:rPr>
          <w:i/>
          <w:iCs/>
          <w:sz w:val="16"/>
          <w:szCs w:val="16"/>
        </w:rPr>
      </w:pPr>
      <w:r w:rsidRPr="002A74A1">
        <w:rPr>
          <w:b/>
          <w:bCs/>
        </w:rPr>
        <w:t xml:space="preserve">RESOLUTION </w:t>
      </w:r>
      <w:r w:rsidRPr="002A74A1">
        <w:t xml:space="preserve">of a meeting of the duly authorised representatives of the following legal entities who have entered into a consortium/joint venture to jointly tender for the project mentioned below: </w:t>
      </w:r>
      <w:r w:rsidRPr="002A74A1">
        <w:rPr>
          <w:i/>
          <w:sz w:val="16"/>
          <w:szCs w:val="16"/>
        </w:rPr>
        <w:t>(</w:t>
      </w:r>
      <w:r w:rsidRPr="002A74A1">
        <w:rPr>
          <w:i/>
          <w:iCs/>
          <w:sz w:val="16"/>
          <w:szCs w:val="16"/>
        </w:rPr>
        <w:t>legally correct full names and registration numbers, if applicable, of the Enterprises forming a consortium/joint venture)</w:t>
      </w:r>
    </w:p>
    <w:p w14:paraId="2E466BC4" w14:textId="77777777" w:rsidR="00365CF8" w:rsidRPr="002A74A1" w:rsidRDefault="00365CF8" w:rsidP="00BC7BCE">
      <w:pPr>
        <w:autoSpaceDE w:val="0"/>
        <w:autoSpaceDN w:val="0"/>
        <w:adjustRightInd w:val="0"/>
        <w:jc w:val="both"/>
        <w:rPr>
          <w:sz w:val="16"/>
          <w:szCs w:val="16"/>
        </w:rPr>
      </w:pPr>
    </w:p>
    <w:p w14:paraId="64B03D17" w14:textId="77777777" w:rsidR="00365CF8" w:rsidRPr="002A74A1" w:rsidRDefault="00365CF8" w:rsidP="00365CF8">
      <w:pPr>
        <w:suppressAutoHyphens/>
        <w:spacing w:line="10" w:lineRule="atLeast"/>
        <w:ind w:left="426" w:hanging="426"/>
        <w:jc w:val="both"/>
      </w:pPr>
      <w:r w:rsidRPr="002A74A1">
        <w:t>1</w:t>
      </w:r>
      <w:r w:rsidRPr="002A74A1">
        <w:tab/>
        <w:t>__________________________________________________________________________________</w:t>
      </w:r>
    </w:p>
    <w:p w14:paraId="58249424" w14:textId="77777777" w:rsidR="00365CF8" w:rsidRPr="002A74A1" w:rsidRDefault="00365CF8" w:rsidP="00365CF8">
      <w:pPr>
        <w:suppressAutoHyphens/>
        <w:spacing w:line="10" w:lineRule="atLeast"/>
        <w:ind w:left="426" w:hanging="426"/>
        <w:jc w:val="both"/>
      </w:pPr>
    </w:p>
    <w:p w14:paraId="0E53FB6D"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46E14FFA" w14:textId="77777777" w:rsidR="00365CF8" w:rsidRPr="002A74A1" w:rsidRDefault="00365CF8" w:rsidP="00365CF8">
      <w:pPr>
        <w:suppressAutoHyphens/>
        <w:spacing w:line="10" w:lineRule="atLeast"/>
        <w:ind w:left="426" w:hanging="426"/>
        <w:jc w:val="both"/>
      </w:pPr>
    </w:p>
    <w:p w14:paraId="4CC5F952" w14:textId="77777777" w:rsidR="00365CF8" w:rsidRPr="002A74A1" w:rsidRDefault="00365CF8" w:rsidP="00365CF8">
      <w:pPr>
        <w:tabs>
          <w:tab w:val="left" w:pos="450"/>
        </w:tabs>
        <w:suppressAutoHyphens/>
        <w:spacing w:line="10" w:lineRule="atLeast"/>
        <w:ind w:left="426" w:hanging="426"/>
        <w:jc w:val="both"/>
      </w:pPr>
      <w:r w:rsidRPr="002A74A1">
        <w:t>2</w:t>
      </w:r>
      <w:r w:rsidRPr="002A74A1">
        <w:tab/>
        <w:t>__________________________________________________________________________________</w:t>
      </w:r>
    </w:p>
    <w:p w14:paraId="61FA8DE9" w14:textId="77777777" w:rsidR="00365CF8" w:rsidRPr="002A74A1" w:rsidRDefault="00365CF8" w:rsidP="00365CF8">
      <w:pPr>
        <w:suppressAutoHyphens/>
        <w:spacing w:line="10" w:lineRule="atLeast"/>
        <w:ind w:left="426" w:hanging="426"/>
        <w:jc w:val="both"/>
      </w:pPr>
    </w:p>
    <w:p w14:paraId="64231CA7"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320F19EC" w14:textId="77777777" w:rsidR="00365CF8" w:rsidRPr="002A74A1" w:rsidRDefault="00365CF8" w:rsidP="00365CF8">
      <w:pPr>
        <w:suppressAutoHyphens/>
        <w:spacing w:line="10" w:lineRule="atLeast"/>
        <w:ind w:left="426" w:hanging="426"/>
        <w:jc w:val="both"/>
      </w:pPr>
    </w:p>
    <w:p w14:paraId="086231C1"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3A1B6360" w14:textId="77777777" w:rsidR="00365CF8" w:rsidRPr="002A74A1" w:rsidRDefault="00365CF8" w:rsidP="00365CF8">
      <w:pPr>
        <w:suppressAutoHyphens/>
        <w:spacing w:line="10" w:lineRule="atLeast"/>
        <w:ind w:left="426" w:hanging="426"/>
        <w:jc w:val="both"/>
      </w:pPr>
    </w:p>
    <w:p w14:paraId="47C01E6F"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305C69E2" w14:textId="77777777" w:rsidR="00365CF8" w:rsidRPr="002A74A1" w:rsidRDefault="00365CF8" w:rsidP="00365CF8">
      <w:pPr>
        <w:suppressAutoHyphens/>
        <w:spacing w:line="10" w:lineRule="atLeast"/>
        <w:ind w:left="426" w:hanging="426"/>
        <w:jc w:val="both"/>
      </w:pPr>
    </w:p>
    <w:p w14:paraId="6456C99B"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70813C96" w14:textId="77777777" w:rsidR="00365CF8" w:rsidRPr="002A74A1" w:rsidRDefault="00365CF8" w:rsidP="00365CF8">
      <w:pPr>
        <w:suppressAutoHyphens/>
        <w:spacing w:line="10" w:lineRule="atLeast"/>
        <w:ind w:left="426" w:hanging="426"/>
        <w:jc w:val="both"/>
      </w:pPr>
    </w:p>
    <w:p w14:paraId="28FE3B4F"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3C360012" w14:textId="77777777" w:rsidR="00365CF8" w:rsidRPr="002A74A1" w:rsidRDefault="00365CF8" w:rsidP="00365CF8">
      <w:pPr>
        <w:suppressAutoHyphens/>
        <w:spacing w:line="10" w:lineRule="atLeast"/>
        <w:ind w:left="426" w:hanging="426"/>
        <w:jc w:val="both"/>
      </w:pPr>
    </w:p>
    <w:p w14:paraId="7EAD791E"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600C7825" w14:textId="77777777" w:rsidR="00365CF8" w:rsidRPr="002A74A1" w:rsidRDefault="00365CF8" w:rsidP="00365CF8">
      <w:pPr>
        <w:suppressAutoHyphens/>
        <w:spacing w:line="10" w:lineRule="atLeast"/>
        <w:ind w:left="426" w:hanging="426"/>
        <w:jc w:val="both"/>
      </w:pPr>
    </w:p>
    <w:p w14:paraId="596A1435"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55961D41" w14:textId="77777777" w:rsidR="00365CF8" w:rsidRPr="002A74A1" w:rsidRDefault="00365CF8" w:rsidP="00365CF8">
      <w:pPr>
        <w:suppressAutoHyphens/>
        <w:spacing w:line="10" w:lineRule="atLeast"/>
        <w:ind w:left="426" w:hanging="426"/>
        <w:jc w:val="both"/>
      </w:pPr>
    </w:p>
    <w:p w14:paraId="7AED24F2"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76AF4C0D" w14:textId="77777777" w:rsidR="00365CF8" w:rsidRPr="002A74A1" w:rsidRDefault="00365CF8" w:rsidP="00365CF8">
      <w:pPr>
        <w:suppressAutoHyphens/>
        <w:spacing w:line="10" w:lineRule="atLeast"/>
        <w:ind w:left="426" w:hanging="426"/>
        <w:jc w:val="both"/>
      </w:pPr>
    </w:p>
    <w:p w14:paraId="3E057D8B"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73AE09D8" w14:textId="77777777" w:rsidR="00365CF8" w:rsidRPr="002A74A1" w:rsidRDefault="00365CF8" w:rsidP="00365CF8">
      <w:pPr>
        <w:suppressAutoHyphens/>
        <w:spacing w:line="10" w:lineRule="atLeast"/>
        <w:ind w:left="426" w:hanging="426"/>
        <w:jc w:val="both"/>
      </w:pPr>
    </w:p>
    <w:p w14:paraId="76BCA731"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3E66E93A" w14:textId="77777777" w:rsidR="00365CF8" w:rsidRPr="002A74A1" w:rsidRDefault="00365CF8" w:rsidP="00365CF8">
      <w:pPr>
        <w:suppressAutoHyphens/>
        <w:spacing w:line="10" w:lineRule="atLeast"/>
        <w:ind w:left="426" w:hanging="426"/>
        <w:jc w:val="both"/>
      </w:pPr>
    </w:p>
    <w:p w14:paraId="0D0E3B9A"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76113B23" w14:textId="77777777" w:rsidR="00365CF8" w:rsidRPr="002A74A1" w:rsidRDefault="00365CF8" w:rsidP="00365CF8">
      <w:pPr>
        <w:suppressAutoHyphens/>
        <w:spacing w:line="10" w:lineRule="atLeast"/>
        <w:ind w:left="426" w:hanging="426"/>
        <w:jc w:val="both"/>
      </w:pPr>
    </w:p>
    <w:p w14:paraId="0E16B6C3"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186E12DC" w14:textId="77777777" w:rsidR="00365CF8" w:rsidRPr="002A74A1" w:rsidRDefault="00365CF8" w:rsidP="00365CF8">
      <w:pPr>
        <w:suppressAutoHyphens/>
        <w:spacing w:line="10" w:lineRule="atLeast"/>
        <w:ind w:left="426" w:hanging="426"/>
        <w:jc w:val="both"/>
      </w:pPr>
    </w:p>
    <w:p w14:paraId="51D6485B"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24A29B02" w14:textId="77777777" w:rsidR="00365CF8" w:rsidRPr="002A74A1" w:rsidRDefault="00365CF8" w:rsidP="00365CF8">
      <w:pPr>
        <w:suppressAutoHyphens/>
        <w:spacing w:line="10" w:lineRule="atLeast"/>
        <w:ind w:left="360"/>
        <w:jc w:val="both"/>
      </w:pPr>
    </w:p>
    <w:p w14:paraId="0D216E4D" w14:textId="77777777" w:rsidR="00365CF8" w:rsidRPr="002A74A1" w:rsidRDefault="00365CF8" w:rsidP="00365CF8">
      <w:pPr>
        <w:jc w:val="both"/>
        <w:rPr>
          <w:i/>
          <w:iCs/>
          <w:lang w:val="en-US"/>
        </w:rPr>
      </w:pPr>
      <w:r w:rsidRPr="002A74A1">
        <w:rPr>
          <w:lang w:val="en-US"/>
        </w:rPr>
        <w:t xml:space="preserve">Held at ______________________________________________ </w:t>
      </w:r>
      <w:r w:rsidRPr="002A74A1">
        <w:rPr>
          <w:sz w:val="16"/>
          <w:lang w:val="en-US"/>
        </w:rPr>
        <w:t>(</w:t>
      </w:r>
      <w:r w:rsidRPr="002A74A1">
        <w:rPr>
          <w:i/>
          <w:iCs/>
          <w:sz w:val="16"/>
          <w:lang w:val="en-US"/>
        </w:rPr>
        <w:t>place)</w:t>
      </w:r>
    </w:p>
    <w:p w14:paraId="569139E4" w14:textId="77777777" w:rsidR="00365CF8" w:rsidRPr="002A74A1" w:rsidRDefault="00365CF8" w:rsidP="00365CF8">
      <w:pPr>
        <w:jc w:val="both"/>
        <w:rPr>
          <w:lang w:val="en-US"/>
        </w:rPr>
      </w:pPr>
    </w:p>
    <w:p w14:paraId="1C66C954" w14:textId="77777777" w:rsidR="00365CF8" w:rsidRPr="002A74A1" w:rsidRDefault="00365CF8" w:rsidP="00365CF8">
      <w:pPr>
        <w:jc w:val="both"/>
        <w:rPr>
          <w:i/>
          <w:iCs/>
          <w:lang w:val="en-US"/>
        </w:rPr>
      </w:pPr>
      <w:r w:rsidRPr="002A74A1">
        <w:rPr>
          <w:lang w:val="en-US"/>
        </w:rPr>
        <w:t>on __________________________________________________</w:t>
      </w:r>
      <w:r w:rsidRPr="002A74A1">
        <w:rPr>
          <w:i/>
          <w:iCs/>
          <w:sz w:val="16"/>
          <w:lang w:val="en-US"/>
        </w:rPr>
        <w:t>(date)</w:t>
      </w:r>
    </w:p>
    <w:p w14:paraId="1D1E44AD" w14:textId="77777777" w:rsidR="002A5641" w:rsidRPr="002A74A1" w:rsidRDefault="002A5641" w:rsidP="00BC7BCE">
      <w:pPr>
        <w:jc w:val="both"/>
        <w:rPr>
          <w:lang w:val="en-US"/>
        </w:rPr>
      </w:pPr>
    </w:p>
    <w:p w14:paraId="2D3D5932" w14:textId="77777777" w:rsidR="002A5641" w:rsidRPr="002A74A1" w:rsidRDefault="002A5641" w:rsidP="00BC7BCE">
      <w:pPr>
        <w:jc w:val="both"/>
        <w:rPr>
          <w:b/>
          <w:bCs/>
          <w:lang w:val="en-US"/>
        </w:rPr>
      </w:pPr>
    </w:p>
    <w:p w14:paraId="25939D6C" w14:textId="77777777" w:rsidR="002A5641" w:rsidRPr="002A74A1" w:rsidRDefault="002A5641" w:rsidP="00BC7BCE">
      <w:pPr>
        <w:jc w:val="both"/>
        <w:rPr>
          <w:b/>
          <w:bCs/>
          <w:lang w:val="en-US"/>
        </w:rPr>
      </w:pPr>
      <w:r w:rsidRPr="002A74A1">
        <w:rPr>
          <w:b/>
          <w:bCs/>
          <w:lang w:val="en-US"/>
        </w:rPr>
        <w:t>RESOLVED that:</w:t>
      </w:r>
    </w:p>
    <w:p w14:paraId="2B0AEBF0" w14:textId="77777777" w:rsidR="002A5641" w:rsidRPr="002A74A1" w:rsidRDefault="002A5641" w:rsidP="00BC7BCE">
      <w:pPr>
        <w:jc w:val="both"/>
        <w:rPr>
          <w:lang w:val="en-US"/>
        </w:rPr>
      </w:pPr>
    </w:p>
    <w:p w14:paraId="5D0A1666" w14:textId="6EC810F6" w:rsidR="002A5641" w:rsidRPr="002A74A1" w:rsidRDefault="002A5641" w:rsidP="00175393">
      <w:pPr>
        <w:numPr>
          <w:ilvl w:val="0"/>
          <w:numId w:val="2"/>
        </w:numPr>
        <w:tabs>
          <w:tab w:val="clear" w:pos="360"/>
          <w:tab w:val="num" w:pos="720"/>
        </w:tabs>
        <w:autoSpaceDE w:val="0"/>
        <w:autoSpaceDN w:val="0"/>
        <w:adjustRightInd w:val="0"/>
        <w:ind w:left="720"/>
        <w:jc w:val="both"/>
      </w:pPr>
      <w:r w:rsidRPr="002A74A1">
        <w:t xml:space="preserve">The above-mentioned Enterprises submit a tender in consortium/joint venture to the Department of Public Works </w:t>
      </w:r>
      <w:r w:rsidR="00920FC2" w:rsidRPr="002A74A1">
        <w:t xml:space="preserve">&amp; Infrastructure </w:t>
      </w:r>
      <w:r w:rsidRPr="002A74A1">
        <w:t>in respect of the following project:</w:t>
      </w:r>
    </w:p>
    <w:p w14:paraId="670A3A71" w14:textId="77777777" w:rsidR="002A5641" w:rsidRPr="002A74A1" w:rsidRDefault="002A5641" w:rsidP="00BC7BCE">
      <w:pPr>
        <w:tabs>
          <w:tab w:val="num" w:pos="360"/>
        </w:tabs>
        <w:suppressAutoHyphens/>
        <w:spacing w:line="10" w:lineRule="atLeast"/>
        <w:ind w:left="360"/>
        <w:jc w:val="both"/>
        <w:rPr>
          <w:spacing w:val="-3"/>
        </w:rPr>
      </w:pPr>
    </w:p>
    <w:p w14:paraId="0E70F6C4" w14:textId="6E7D2CC9" w:rsidR="002A5641" w:rsidRPr="002A74A1" w:rsidRDefault="002A5641" w:rsidP="00BC7BCE">
      <w:pPr>
        <w:suppressAutoHyphens/>
        <w:spacing w:line="10" w:lineRule="atLeast"/>
        <w:ind w:left="360"/>
        <w:jc w:val="both"/>
        <w:rPr>
          <w:spacing w:val="-3"/>
        </w:rPr>
      </w:pPr>
      <w:r w:rsidRPr="002A74A1">
        <w:rPr>
          <w:spacing w:val="-3"/>
        </w:rPr>
        <w:t>__________________________________________________________</w:t>
      </w:r>
      <w:r w:rsidR="00920FC2" w:rsidRPr="002A74A1">
        <w:rPr>
          <w:spacing w:val="-3"/>
        </w:rPr>
        <w:t>_______</w:t>
      </w:r>
      <w:r w:rsidRPr="002A74A1">
        <w:rPr>
          <w:spacing w:val="-3"/>
        </w:rPr>
        <w:t>___________________</w:t>
      </w:r>
    </w:p>
    <w:p w14:paraId="1EB77E65" w14:textId="77777777" w:rsidR="002A5641" w:rsidRPr="002A74A1" w:rsidRDefault="002A5641" w:rsidP="00BC7BCE">
      <w:pPr>
        <w:tabs>
          <w:tab w:val="num" w:pos="360"/>
        </w:tabs>
        <w:suppressAutoHyphens/>
        <w:spacing w:line="10" w:lineRule="atLeast"/>
        <w:ind w:left="360"/>
        <w:jc w:val="both"/>
        <w:rPr>
          <w:spacing w:val="-3"/>
        </w:rPr>
      </w:pPr>
    </w:p>
    <w:p w14:paraId="5EA10648" w14:textId="67BAABEC" w:rsidR="00365CF8" w:rsidRPr="002A74A1" w:rsidRDefault="002A5641" w:rsidP="00BC7BCE">
      <w:pPr>
        <w:tabs>
          <w:tab w:val="num" w:pos="360"/>
        </w:tabs>
        <w:suppressAutoHyphens/>
        <w:spacing w:line="10" w:lineRule="atLeast"/>
        <w:ind w:left="360"/>
        <w:jc w:val="both"/>
        <w:rPr>
          <w:spacing w:val="-3"/>
        </w:rPr>
      </w:pPr>
      <w:r w:rsidRPr="002A74A1">
        <w:rPr>
          <w:spacing w:val="-3"/>
        </w:rPr>
        <w:t>_______________________________________________________________________</w:t>
      </w:r>
      <w:r w:rsidR="00365CF8" w:rsidRPr="002A74A1">
        <w:rPr>
          <w:spacing w:val="-3"/>
        </w:rPr>
        <w:t>______________</w:t>
      </w:r>
    </w:p>
    <w:p w14:paraId="2E342D7C" w14:textId="77777777" w:rsidR="002A5641" w:rsidRPr="002A74A1" w:rsidRDefault="002A5641" w:rsidP="00BC7BCE">
      <w:pPr>
        <w:tabs>
          <w:tab w:val="num" w:pos="360"/>
        </w:tabs>
        <w:autoSpaceDE w:val="0"/>
        <w:autoSpaceDN w:val="0"/>
        <w:adjustRightInd w:val="0"/>
        <w:ind w:left="360"/>
        <w:jc w:val="both"/>
        <w:rPr>
          <w:i/>
          <w:iCs/>
          <w:sz w:val="16"/>
          <w:szCs w:val="16"/>
          <w:lang w:val="en-US"/>
        </w:rPr>
      </w:pPr>
      <w:r w:rsidRPr="002A74A1">
        <w:rPr>
          <w:i/>
          <w:sz w:val="16"/>
          <w:szCs w:val="16"/>
          <w:lang w:val="en-US"/>
        </w:rPr>
        <w:t>(</w:t>
      </w:r>
      <w:r w:rsidRPr="002A74A1">
        <w:rPr>
          <w:i/>
          <w:iCs/>
          <w:sz w:val="16"/>
          <w:szCs w:val="16"/>
          <w:lang w:val="en-US"/>
        </w:rPr>
        <w:t>project description as per Tender Document)</w:t>
      </w:r>
    </w:p>
    <w:p w14:paraId="22C1B41C" w14:textId="77777777" w:rsidR="002A5641" w:rsidRPr="002A74A1" w:rsidRDefault="002A5641" w:rsidP="00BC7BCE">
      <w:pPr>
        <w:tabs>
          <w:tab w:val="num" w:pos="360"/>
        </w:tabs>
        <w:autoSpaceDE w:val="0"/>
        <w:autoSpaceDN w:val="0"/>
        <w:adjustRightInd w:val="0"/>
        <w:jc w:val="both"/>
        <w:rPr>
          <w:szCs w:val="16"/>
          <w:lang w:val="en-US"/>
        </w:rPr>
      </w:pPr>
    </w:p>
    <w:p w14:paraId="7C274EC7" w14:textId="7F62730B" w:rsidR="002A5641" w:rsidRPr="002A74A1" w:rsidRDefault="002A5641" w:rsidP="00BC7BCE">
      <w:pPr>
        <w:tabs>
          <w:tab w:val="num" w:pos="360"/>
        </w:tabs>
        <w:suppressAutoHyphens/>
        <w:spacing w:line="10" w:lineRule="atLeast"/>
        <w:ind w:left="360"/>
        <w:jc w:val="both"/>
        <w:rPr>
          <w:i/>
          <w:iCs/>
          <w:sz w:val="16"/>
          <w:lang w:val="en-US"/>
        </w:rPr>
      </w:pPr>
      <w:r w:rsidRPr="002A74A1">
        <w:rPr>
          <w:spacing w:val="-3"/>
        </w:rPr>
        <w:t>Tender Number:  _____________________________</w:t>
      </w:r>
      <w:r w:rsidR="00365CF8" w:rsidRPr="002A74A1">
        <w:rPr>
          <w:spacing w:val="-3"/>
        </w:rPr>
        <w:t>__</w:t>
      </w:r>
      <w:r w:rsidRPr="002A74A1">
        <w:rPr>
          <w:spacing w:val="-3"/>
        </w:rPr>
        <w:t xml:space="preserve">_____________ </w:t>
      </w:r>
      <w:r w:rsidRPr="002A74A1">
        <w:rPr>
          <w:i/>
          <w:spacing w:val="-3"/>
        </w:rPr>
        <w:t>(t</w:t>
      </w:r>
      <w:r w:rsidRPr="002A74A1">
        <w:rPr>
          <w:i/>
          <w:iCs/>
          <w:sz w:val="16"/>
          <w:lang w:val="en-US"/>
        </w:rPr>
        <w:t>ender number as per Tender Document)</w:t>
      </w:r>
    </w:p>
    <w:p w14:paraId="0B061E1F" w14:textId="77777777" w:rsidR="002A5641" w:rsidRPr="002A74A1" w:rsidRDefault="002A5641" w:rsidP="00BC7BCE">
      <w:pPr>
        <w:tabs>
          <w:tab w:val="num" w:pos="360"/>
        </w:tabs>
        <w:suppressAutoHyphens/>
        <w:spacing w:line="10" w:lineRule="atLeast"/>
        <w:ind w:left="360"/>
        <w:jc w:val="both"/>
        <w:rPr>
          <w:iCs/>
          <w:lang w:val="en-US"/>
        </w:rPr>
      </w:pPr>
    </w:p>
    <w:p w14:paraId="04BE43D6" w14:textId="77777777" w:rsidR="002A5641" w:rsidRPr="002A74A1" w:rsidRDefault="002A5641" w:rsidP="00BC7BCE">
      <w:pPr>
        <w:tabs>
          <w:tab w:val="center" w:pos="4320"/>
          <w:tab w:val="right" w:pos="8640"/>
        </w:tabs>
        <w:jc w:val="right"/>
        <w:rPr>
          <w:snapToGrid w:val="0"/>
          <w:sz w:val="16"/>
          <w:szCs w:val="16"/>
        </w:rPr>
      </w:pPr>
    </w:p>
    <w:p w14:paraId="123D218A" w14:textId="77777777" w:rsidR="002A5641" w:rsidRPr="002A74A1" w:rsidRDefault="002A5641" w:rsidP="00BC7BCE">
      <w:pPr>
        <w:tabs>
          <w:tab w:val="center" w:pos="4320"/>
          <w:tab w:val="right" w:pos="8640"/>
        </w:tabs>
        <w:jc w:val="right"/>
        <w:rPr>
          <w:snapToGrid w:val="0"/>
          <w:sz w:val="16"/>
          <w:szCs w:val="16"/>
        </w:rPr>
      </w:pPr>
    </w:p>
    <w:p w14:paraId="4E3C78D5" w14:textId="77777777" w:rsidR="002A5641" w:rsidRPr="002A74A1" w:rsidRDefault="002A5641" w:rsidP="00BC7BCE">
      <w:pPr>
        <w:tabs>
          <w:tab w:val="center" w:pos="4320"/>
          <w:tab w:val="right" w:pos="8640"/>
        </w:tabs>
        <w:jc w:val="right"/>
        <w:rPr>
          <w:snapToGrid w:val="0"/>
          <w:sz w:val="16"/>
          <w:szCs w:val="16"/>
        </w:rPr>
      </w:pPr>
    </w:p>
    <w:p w14:paraId="00F46B15" w14:textId="77777777" w:rsidR="002A5641" w:rsidRPr="002A74A1" w:rsidRDefault="002A5641" w:rsidP="00BC7BCE">
      <w:pPr>
        <w:tabs>
          <w:tab w:val="center" w:pos="4320"/>
          <w:tab w:val="right" w:pos="8640"/>
        </w:tabs>
        <w:jc w:val="right"/>
        <w:rPr>
          <w:snapToGrid w:val="0"/>
          <w:sz w:val="16"/>
          <w:szCs w:val="16"/>
        </w:rPr>
      </w:pPr>
    </w:p>
    <w:p w14:paraId="7F7B8C5F" w14:textId="77777777" w:rsidR="007A0443" w:rsidRPr="002A74A1" w:rsidRDefault="007A0443" w:rsidP="00BC7BCE">
      <w:pPr>
        <w:tabs>
          <w:tab w:val="center" w:pos="4320"/>
          <w:tab w:val="right" w:pos="8640"/>
        </w:tabs>
        <w:jc w:val="right"/>
        <w:rPr>
          <w:snapToGrid w:val="0"/>
          <w:sz w:val="16"/>
          <w:szCs w:val="16"/>
        </w:rPr>
      </w:pPr>
    </w:p>
    <w:p w14:paraId="41C52514" w14:textId="77777777" w:rsidR="007A0443" w:rsidRPr="002A74A1" w:rsidRDefault="007A0443" w:rsidP="00BC7BCE">
      <w:pPr>
        <w:tabs>
          <w:tab w:val="center" w:pos="4320"/>
          <w:tab w:val="right" w:pos="8640"/>
        </w:tabs>
        <w:jc w:val="right"/>
        <w:rPr>
          <w:snapToGrid w:val="0"/>
          <w:sz w:val="16"/>
          <w:szCs w:val="16"/>
        </w:rPr>
      </w:pPr>
    </w:p>
    <w:p w14:paraId="406B459D" w14:textId="77777777" w:rsidR="00D548CF" w:rsidRDefault="00D548CF" w:rsidP="00EC1485">
      <w:pPr>
        <w:tabs>
          <w:tab w:val="num" w:pos="360"/>
        </w:tabs>
        <w:suppressAutoHyphens/>
        <w:spacing w:line="10" w:lineRule="atLeast"/>
        <w:jc w:val="both"/>
        <w:rPr>
          <w:lang w:val="en-US"/>
        </w:rPr>
      </w:pPr>
    </w:p>
    <w:p w14:paraId="1B14CEAC" w14:textId="532C1C1F" w:rsidR="002A5641" w:rsidRPr="002A74A1" w:rsidRDefault="002A5641" w:rsidP="00EC1485">
      <w:pPr>
        <w:tabs>
          <w:tab w:val="num" w:pos="360"/>
        </w:tabs>
        <w:suppressAutoHyphens/>
        <w:spacing w:line="10" w:lineRule="atLeast"/>
        <w:jc w:val="both"/>
      </w:pPr>
      <w:r w:rsidRPr="002A74A1">
        <w:rPr>
          <w:lang w:val="en-US"/>
        </w:rPr>
        <w:t>B.</w:t>
      </w:r>
      <w:r w:rsidRPr="002A74A1">
        <w:rPr>
          <w:lang w:val="en-US"/>
        </w:rPr>
        <w:tab/>
      </w:r>
      <w:r w:rsidR="00E43889" w:rsidRPr="002A74A1">
        <w:t>Mr/Mrs/Ms:</w:t>
      </w:r>
      <w:r w:rsidRPr="002A74A1">
        <w:t>_________________________________________________________________________</w:t>
      </w:r>
    </w:p>
    <w:p w14:paraId="084960E6" w14:textId="77777777" w:rsidR="002A5641" w:rsidRPr="002A74A1" w:rsidRDefault="002A5641" w:rsidP="00BC7BCE">
      <w:pPr>
        <w:autoSpaceDE w:val="0"/>
        <w:autoSpaceDN w:val="0"/>
        <w:adjustRightInd w:val="0"/>
        <w:ind w:left="360"/>
        <w:jc w:val="both"/>
      </w:pPr>
    </w:p>
    <w:p w14:paraId="021704D1" w14:textId="77777777" w:rsidR="002A5641" w:rsidRPr="002A74A1" w:rsidRDefault="002A5641" w:rsidP="00BC7BCE">
      <w:pPr>
        <w:ind w:left="360"/>
        <w:jc w:val="both"/>
        <w:rPr>
          <w:i/>
          <w:iCs/>
          <w:sz w:val="16"/>
          <w:lang w:val="en-US"/>
        </w:rPr>
      </w:pPr>
      <w:r w:rsidRPr="002A74A1">
        <w:rPr>
          <w:lang w:val="en-US"/>
        </w:rPr>
        <w:t xml:space="preserve">in *his/her Capacity as:  _______________________________________________ </w:t>
      </w:r>
      <w:r w:rsidR="00E43889" w:rsidRPr="002A74A1">
        <w:rPr>
          <w:i/>
          <w:iCs/>
          <w:sz w:val="16"/>
          <w:lang w:val="en-US"/>
        </w:rPr>
        <w:t>(position in the</w:t>
      </w:r>
      <w:r w:rsidRPr="002A74A1">
        <w:rPr>
          <w:i/>
          <w:iCs/>
          <w:sz w:val="16"/>
          <w:lang w:val="en-US"/>
        </w:rPr>
        <w:t>Enterprise)</w:t>
      </w:r>
    </w:p>
    <w:p w14:paraId="48206E50" w14:textId="77777777" w:rsidR="002A5641" w:rsidRPr="002A74A1" w:rsidRDefault="002A5641" w:rsidP="00BC7BCE">
      <w:pPr>
        <w:ind w:left="360"/>
        <w:jc w:val="both"/>
        <w:rPr>
          <w:lang w:val="en-US"/>
        </w:rPr>
      </w:pPr>
    </w:p>
    <w:p w14:paraId="1F34C93C" w14:textId="77777777" w:rsidR="002A5641" w:rsidRPr="002A74A1" w:rsidRDefault="00E43889" w:rsidP="00BC7BCE">
      <w:pPr>
        <w:ind w:left="360"/>
        <w:jc w:val="both"/>
        <w:rPr>
          <w:lang w:val="en-US"/>
        </w:rPr>
      </w:pPr>
      <w:r w:rsidRPr="002A74A1">
        <w:rPr>
          <w:lang w:val="en-US"/>
        </w:rPr>
        <w:t xml:space="preserve">and who will sign as follows: </w:t>
      </w:r>
      <w:r w:rsidR="002A5641" w:rsidRPr="002A74A1">
        <w:rPr>
          <w:lang w:val="en-US"/>
        </w:rPr>
        <w:t>____________________________________________________________</w:t>
      </w:r>
    </w:p>
    <w:p w14:paraId="4718C8EE" w14:textId="77777777" w:rsidR="002A5641" w:rsidRPr="002A74A1" w:rsidRDefault="002A5641" w:rsidP="00BC7BCE">
      <w:pPr>
        <w:ind w:left="360"/>
        <w:jc w:val="both"/>
        <w:rPr>
          <w:lang w:val="en-US"/>
        </w:rPr>
      </w:pPr>
    </w:p>
    <w:p w14:paraId="1CE12CE7" w14:textId="77777777" w:rsidR="002A5641" w:rsidRPr="002A74A1" w:rsidRDefault="002A5641" w:rsidP="00BC7BCE">
      <w:pPr>
        <w:autoSpaceDE w:val="0"/>
        <w:autoSpaceDN w:val="0"/>
        <w:adjustRightInd w:val="0"/>
        <w:ind w:left="360"/>
        <w:jc w:val="both"/>
      </w:pPr>
      <w:r w:rsidRPr="002A74A1">
        <w:t>be, and is hereby, authorised to sign the tender, and any and all other documents and/or correspondence in connection with and relating to the tender, as well as to sign any Contract, and any and all documentation, resulting from the award of the tender to the Enterprises in consortium/joint venture mentioned above.</w:t>
      </w:r>
    </w:p>
    <w:p w14:paraId="0584569D" w14:textId="77777777" w:rsidR="002A5641" w:rsidRPr="002A74A1" w:rsidRDefault="002A5641" w:rsidP="00BC7BCE">
      <w:pPr>
        <w:autoSpaceDE w:val="0"/>
        <w:autoSpaceDN w:val="0"/>
        <w:adjustRightInd w:val="0"/>
        <w:ind w:left="360"/>
        <w:jc w:val="both"/>
      </w:pPr>
    </w:p>
    <w:p w14:paraId="40FB7D75" w14:textId="77777777" w:rsidR="002A5641" w:rsidRPr="002A74A1" w:rsidRDefault="002A5641" w:rsidP="00BC7BCE">
      <w:pPr>
        <w:autoSpaceDE w:val="0"/>
        <w:autoSpaceDN w:val="0"/>
        <w:adjustRightInd w:val="0"/>
        <w:ind w:left="357" w:hanging="357"/>
        <w:jc w:val="both"/>
      </w:pPr>
      <w:r w:rsidRPr="002A74A1">
        <w:t>C.</w:t>
      </w:r>
      <w:r w:rsidRPr="002A74A1">
        <w:tab/>
        <w:t>The Enterprises constituting the consortium/joint venture, notwithstanding its composition, shall conduct all business under the name and style of:</w:t>
      </w:r>
    </w:p>
    <w:p w14:paraId="0B08C2BB" w14:textId="77777777" w:rsidR="002A5641" w:rsidRPr="002A74A1" w:rsidRDefault="002A5641" w:rsidP="00BC7BCE">
      <w:pPr>
        <w:autoSpaceDE w:val="0"/>
        <w:autoSpaceDN w:val="0"/>
        <w:adjustRightInd w:val="0"/>
        <w:ind w:left="357" w:hanging="357"/>
        <w:jc w:val="both"/>
      </w:pPr>
    </w:p>
    <w:p w14:paraId="62E29B8A" w14:textId="4B65D830" w:rsidR="002A5641" w:rsidRDefault="002A5641" w:rsidP="00467E56">
      <w:pPr>
        <w:autoSpaceDE w:val="0"/>
        <w:autoSpaceDN w:val="0"/>
        <w:adjustRightInd w:val="0"/>
        <w:ind w:left="400"/>
        <w:jc w:val="both"/>
        <w:rPr>
          <w:lang w:val="en-US"/>
        </w:rPr>
      </w:pPr>
      <w:r w:rsidRPr="002A74A1">
        <w:rPr>
          <w:lang w:val="en-US"/>
        </w:rPr>
        <w:t>__________________________________________________________________________________</w:t>
      </w:r>
    </w:p>
    <w:p w14:paraId="1D23780A" w14:textId="77777777" w:rsidR="00467E56" w:rsidRPr="002A74A1" w:rsidRDefault="00467E56" w:rsidP="00467E56">
      <w:pPr>
        <w:autoSpaceDE w:val="0"/>
        <w:autoSpaceDN w:val="0"/>
        <w:adjustRightInd w:val="0"/>
        <w:ind w:left="400"/>
        <w:jc w:val="both"/>
      </w:pPr>
    </w:p>
    <w:p w14:paraId="2A75ED01" w14:textId="77777777" w:rsidR="002A5641" w:rsidRPr="002A74A1" w:rsidRDefault="002A5641" w:rsidP="00BC7BCE">
      <w:pPr>
        <w:autoSpaceDE w:val="0"/>
        <w:autoSpaceDN w:val="0"/>
        <w:adjustRightInd w:val="0"/>
        <w:ind w:left="357" w:hanging="357"/>
        <w:jc w:val="both"/>
      </w:pPr>
      <w:r w:rsidRPr="002A74A1">
        <w:t>D.</w:t>
      </w:r>
      <w:r w:rsidRPr="002A74A1">
        <w:tab/>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14:paraId="0911FA1C" w14:textId="77777777" w:rsidR="002A5641" w:rsidRPr="002A74A1" w:rsidRDefault="002A5641" w:rsidP="00BC7BCE">
      <w:pPr>
        <w:autoSpaceDE w:val="0"/>
        <w:autoSpaceDN w:val="0"/>
        <w:adjustRightInd w:val="0"/>
        <w:jc w:val="both"/>
      </w:pPr>
    </w:p>
    <w:p w14:paraId="11B4C73C" w14:textId="77777777" w:rsidR="002A5641" w:rsidRPr="002A74A1" w:rsidRDefault="002A5641" w:rsidP="00BC7BCE">
      <w:pPr>
        <w:autoSpaceDE w:val="0"/>
        <w:autoSpaceDN w:val="0"/>
        <w:adjustRightInd w:val="0"/>
        <w:ind w:left="357" w:hanging="357"/>
        <w:jc w:val="both"/>
      </w:pPr>
      <w:r w:rsidRPr="002A74A1">
        <w:t>E.</w:t>
      </w:r>
      <w:r w:rsidRPr="002A74A1">
        <w:tab/>
        <w:t>Any of the Enterprises to the consortium/joint venture intending to terminate the consortium/joint venture agreement, for whatever reason, shall give the Department 30 days’ written notice of such intention. Notwithstanding such decision to terminate, the Enterprises shall remain jointly and severally liable to the Department for the due fulfilment of the obligations of the consortium/joint venture as mentioned under item D above.</w:t>
      </w:r>
    </w:p>
    <w:p w14:paraId="5F4C1213" w14:textId="77777777" w:rsidR="002A5641" w:rsidRPr="002A74A1" w:rsidRDefault="002A5641" w:rsidP="00BC7BCE">
      <w:pPr>
        <w:autoSpaceDE w:val="0"/>
        <w:autoSpaceDN w:val="0"/>
        <w:adjustRightInd w:val="0"/>
        <w:jc w:val="both"/>
      </w:pPr>
    </w:p>
    <w:p w14:paraId="045E5579" w14:textId="77777777" w:rsidR="002A5641" w:rsidRPr="002A74A1" w:rsidRDefault="002A5641" w:rsidP="00BC7BCE">
      <w:pPr>
        <w:autoSpaceDE w:val="0"/>
        <w:autoSpaceDN w:val="0"/>
        <w:adjustRightInd w:val="0"/>
        <w:ind w:left="357" w:hanging="357"/>
        <w:jc w:val="both"/>
      </w:pPr>
      <w:r w:rsidRPr="002A74A1">
        <w:t>F.</w:t>
      </w:r>
      <w:r w:rsidRPr="002A74A1">
        <w:tab/>
        <w:t xml:space="preserve">No </w:t>
      </w:r>
      <w:smartTag w:uri="urn:schemas-microsoft-com:office:smarttags" w:element="place">
        <w:smartTag w:uri="urn:schemas-microsoft-com:office:smarttags" w:element="City">
          <w:r w:rsidRPr="002A74A1">
            <w:t>Enterprise</w:t>
          </w:r>
        </w:smartTag>
      </w:smartTag>
      <w:r w:rsidRPr="002A74A1">
        <w:t xml:space="preserv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14:paraId="3201AC05" w14:textId="77777777" w:rsidR="002A5641" w:rsidRPr="002A74A1" w:rsidRDefault="002A5641" w:rsidP="00BC7BCE">
      <w:pPr>
        <w:autoSpaceDE w:val="0"/>
        <w:autoSpaceDN w:val="0"/>
        <w:adjustRightInd w:val="0"/>
        <w:jc w:val="both"/>
      </w:pPr>
    </w:p>
    <w:p w14:paraId="053103FA" w14:textId="77777777" w:rsidR="002A5641" w:rsidRPr="002A74A1" w:rsidRDefault="002A5641" w:rsidP="00BC7BCE">
      <w:pPr>
        <w:autoSpaceDE w:val="0"/>
        <w:autoSpaceDN w:val="0"/>
        <w:adjustRightInd w:val="0"/>
        <w:ind w:left="357" w:hanging="357"/>
        <w:jc w:val="both"/>
      </w:pPr>
      <w:r w:rsidRPr="002A74A1">
        <w:t>G.</w:t>
      </w:r>
      <w:r w:rsidRPr="002A74A1">
        <w:tab/>
        <w:t xml:space="preserve">The Enterprises choose as the </w:t>
      </w:r>
      <w:r w:rsidRPr="002A74A1">
        <w:rPr>
          <w:i/>
          <w:iCs/>
        </w:rPr>
        <w:t xml:space="preserve">domicilium citandi et executandi </w:t>
      </w:r>
      <w:r w:rsidRPr="002A74A1">
        <w:t>of the consortium/joint venture for all purposes arising from the consortium/joint venture agreement and the Contract with the Department in respect of the project under item A above:</w:t>
      </w:r>
    </w:p>
    <w:p w14:paraId="44723E39" w14:textId="77777777" w:rsidR="002A5641" w:rsidRPr="002A74A1" w:rsidRDefault="002A5641" w:rsidP="00BC7BCE">
      <w:pPr>
        <w:autoSpaceDE w:val="0"/>
        <w:autoSpaceDN w:val="0"/>
        <w:adjustRightInd w:val="0"/>
        <w:jc w:val="both"/>
      </w:pPr>
    </w:p>
    <w:p w14:paraId="6DC9F795" w14:textId="77777777" w:rsidR="002A5641" w:rsidRPr="002A74A1" w:rsidRDefault="002A5641" w:rsidP="00BC7BCE">
      <w:pPr>
        <w:autoSpaceDE w:val="0"/>
        <w:autoSpaceDN w:val="0"/>
        <w:adjustRightInd w:val="0"/>
        <w:jc w:val="both"/>
      </w:pPr>
    </w:p>
    <w:p w14:paraId="6B361E05" w14:textId="0648BB30" w:rsidR="00D96D29" w:rsidRPr="002A74A1" w:rsidRDefault="00467E56" w:rsidP="00D96D29">
      <w:pPr>
        <w:tabs>
          <w:tab w:val="left" w:pos="2268"/>
        </w:tabs>
        <w:ind w:left="360"/>
        <w:rPr>
          <w:lang w:val="en-US"/>
        </w:rPr>
      </w:pPr>
      <w:r>
        <w:rPr>
          <w:lang w:val="en-US"/>
        </w:rPr>
        <w:t xml:space="preserve">Physical address: </w:t>
      </w:r>
      <w:r w:rsidR="00D96D29" w:rsidRPr="002A74A1">
        <w:rPr>
          <w:lang w:val="en-US"/>
        </w:rPr>
        <w:t>__________________________________________________________________</w:t>
      </w:r>
    </w:p>
    <w:p w14:paraId="162A9B88" w14:textId="77777777" w:rsidR="00D96D29" w:rsidRPr="002A74A1" w:rsidRDefault="00D96D29" w:rsidP="00D96D29">
      <w:pPr>
        <w:tabs>
          <w:tab w:val="left" w:pos="2268"/>
        </w:tabs>
        <w:ind w:left="360"/>
        <w:rPr>
          <w:lang w:val="en-US"/>
        </w:rPr>
      </w:pPr>
    </w:p>
    <w:p w14:paraId="7B9D71AA" w14:textId="2F41D7A9" w:rsidR="00D96D29" w:rsidRPr="002A74A1" w:rsidRDefault="00D96D29" w:rsidP="00D96D29">
      <w:pPr>
        <w:tabs>
          <w:tab w:val="left" w:pos="2268"/>
        </w:tabs>
        <w:ind w:left="360"/>
        <w:rPr>
          <w:lang w:val="en-US"/>
        </w:rPr>
      </w:pPr>
      <w:r w:rsidRPr="002A74A1">
        <w:rPr>
          <w:lang w:val="en-US"/>
        </w:rPr>
        <w:t>__________________________________________________________________</w:t>
      </w:r>
    </w:p>
    <w:p w14:paraId="621E8EFA" w14:textId="77777777" w:rsidR="00D96D29" w:rsidRPr="002A74A1" w:rsidRDefault="00D96D29" w:rsidP="00D96D29">
      <w:pPr>
        <w:tabs>
          <w:tab w:val="left" w:pos="2268"/>
        </w:tabs>
        <w:rPr>
          <w:lang w:val="en-US"/>
        </w:rPr>
      </w:pPr>
    </w:p>
    <w:p w14:paraId="495FEF5A" w14:textId="5EFF872F" w:rsidR="00D96D29" w:rsidRPr="002A74A1" w:rsidRDefault="00D96D29" w:rsidP="00D96D29">
      <w:pPr>
        <w:tabs>
          <w:tab w:val="left" w:pos="2268"/>
        </w:tabs>
        <w:ind w:left="360"/>
        <w:rPr>
          <w:lang w:val="en-US"/>
        </w:rPr>
      </w:pPr>
      <w:r w:rsidRPr="002A74A1">
        <w:rPr>
          <w:lang w:val="en-US"/>
        </w:rPr>
        <w:t>_________________________________________</w:t>
      </w:r>
      <w:r w:rsidR="00467E56">
        <w:rPr>
          <w:lang w:val="en-US"/>
        </w:rPr>
        <w:t xml:space="preserve">Postal Code </w:t>
      </w:r>
      <w:r w:rsidRPr="002A74A1">
        <w:rPr>
          <w:lang w:val="en-US"/>
        </w:rPr>
        <w:t>_________________________</w:t>
      </w:r>
    </w:p>
    <w:p w14:paraId="006E2412" w14:textId="77777777" w:rsidR="00D96D29" w:rsidRPr="002A74A1" w:rsidRDefault="00D96D29" w:rsidP="00D96D29">
      <w:pPr>
        <w:tabs>
          <w:tab w:val="left" w:pos="2268"/>
        </w:tabs>
        <w:ind w:left="360"/>
        <w:rPr>
          <w:lang w:val="en-US"/>
        </w:rPr>
      </w:pPr>
    </w:p>
    <w:p w14:paraId="39201C6C" w14:textId="0BF20E0A" w:rsidR="00D96D29" w:rsidRPr="002A74A1" w:rsidRDefault="00D96D29" w:rsidP="00D96D29">
      <w:pPr>
        <w:tabs>
          <w:tab w:val="left" w:pos="2268"/>
        </w:tabs>
        <w:ind w:left="360"/>
        <w:rPr>
          <w:lang w:val="en-US"/>
        </w:rPr>
      </w:pPr>
      <w:r w:rsidRPr="002A74A1">
        <w:rPr>
          <w:lang w:val="en-US"/>
        </w:rPr>
        <w:tab/>
      </w:r>
    </w:p>
    <w:p w14:paraId="57B36123" w14:textId="77777777" w:rsidR="00D96D29" w:rsidRPr="002A74A1" w:rsidRDefault="00D96D29" w:rsidP="00D96D29">
      <w:pPr>
        <w:tabs>
          <w:tab w:val="left" w:pos="2268"/>
        </w:tabs>
        <w:ind w:left="360"/>
        <w:rPr>
          <w:lang w:val="en-US"/>
        </w:rPr>
      </w:pPr>
    </w:p>
    <w:p w14:paraId="1FEF3FFA" w14:textId="77777777" w:rsidR="00D96D29" w:rsidRPr="002A74A1" w:rsidRDefault="00D96D29" w:rsidP="00D96D29">
      <w:pPr>
        <w:tabs>
          <w:tab w:val="left" w:pos="2268"/>
        </w:tabs>
        <w:ind w:left="360"/>
        <w:rPr>
          <w:lang w:val="en-US"/>
        </w:rPr>
      </w:pPr>
    </w:p>
    <w:p w14:paraId="387628CC" w14:textId="1111F5A6" w:rsidR="00D96D29" w:rsidRPr="002A74A1" w:rsidRDefault="00467E56" w:rsidP="00D96D29">
      <w:pPr>
        <w:tabs>
          <w:tab w:val="left" w:pos="2268"/>
        </w:tabs>
        <w:ind w:left="360"/>
        <w:rPr>
          <w:lang w:val="en-US"/>
        </w:rPr>
      </w:pPr>
      <w:r>
        <w:rPr>
          <w:lang w:val="en-US"/>
        </w:rPr>
        <w:t xml:space="preserve">Postal Address: </w:t>
      </w:r>
      <w:r w:rsidR="00D96D29" w:rsidRPr="002A74A1">
        <w:rPr>
          <w:lang w:val="en-US"/>
        </w:rPr>
        <w:t>__________________________________________________________________</w:t>
      </w:r>
    </w:p>
    <w:p w14:paraId="2807DED2" w14:textId="77777777" w:rsidR="00D96D29" w:rsidRPr="002A74A1" w:rsidRDefault="00D96D29" w:rsidP="00D96D29">
      <w:pPr>
        <w:tabs>
          <w:tab w:val="left" w:pos="2268"/>
        </w:tabs>
        <w:ind w:left="360"/>
        <w:rPr>
          <w:lang w:val="en-US"/>
        </w:rPr>
      </w:pPr>
    </w:p>
    <w:p w14:paraId="50FBE76B" w14:textId="7909ACAE" w:rsidR="00D96D29" w:rsidRPr="002A74A1" w:rsidRDefault="00D96D29" w:rsidP="00D96D29">
      <w:pPr>
        <w:tabs>
          <w:tab w:val="left" w:pos="2268"/>
        </w:tabs>
        <w:ind w:left="360"/>
        <w:rPr>
          <w:lang w:val="en-US"/>
        </w:rPr>
      </w:pPr>
      <w:r w:rsidRPr="002A74A1">
        <w:rPr>
          <w:lang w:val="en-US"/>
        </w:rPr>
        <w:t>__________________________________________________________________</w:t>
      </w:r>
    </w:p>
    <w:p w14:paraId="6AE9D87F" w14:textId="77777777" w:rsidR="00D96D29" w:rsidRPr="002A74A1" w:rsidRDefault="00D96D29" w:rsidP="00D96D29">
      <w:pPr>
        <w:tabs>
          <w:tab w:val="left" w:pos="2268"/>
        </w:tabs>
        <w:ind w:left="360"/>
        <w:rPr>
          <w:lang w:val="en-US"/>
        </w:rPr>
      </w:pPr>
    </w:p>
    <w:p w14:paraId="28237E2B" w14:textId="39B61D95" w:rsidR="00D96D29" w:rsidRPr="002A74A1" w:rsidRDefault="00D96D29" w:rsidP="00D96D29">
      <w:pPr>
        <w:tabs>
          <w:tab w:val="left" w:pos="2268"/>
        </w:tabs>
        <w:ind w:left="360"/>
        <w:rPr>
          <w:lang w:val="en-US"/>
        </w:rPr>
      </w:pPr>
      <w:r w:rsidRPr="002A74A1">
        <w:rPr>
          <w:lang w:val="en-US"/>
        </w:rPr>
        <w:t>_____________________________________</w:t>
      </w:r>
      <w:r w:rsidR="00467E56">
        <w:rPr>
          <w:lang w:val="en-US"/>
        </w:rPr>
        <w:t>______Postal Code ______________________</w:t>
      </w:r>
    </w:p>
    <w:p w14:paraId="05694D19" w14:textId="47506F57" w:rsidR="00D96D29" w:rsidRPr="002A74A1" w:rsidRDefault="00467E56" w:rsidP="00467E56">
      <w:pPr>
        <w:tabs>
          <w:tab w:val="left" w:pos="2268"/>
        </w:tabs>
        <w:ind w:left="360"/>
        <w:rPr>
          <w:lang w:val="en-US"/>
        </w:rPr>
      </w:pPr>
      <w:r>
        <w:rPr>
          <w:lang w:val="en-US"/>
        </w:rPr>
        <w:br/>
      </w:r>
    </w:p>
    <w:p w14:paraId="33BF735A" w14:textId="163740AC" w:rsidR="00D96D29" w:rsidRPr="002A74A1" w:rsidRDefault="00D96D29" w:rsidP="00D96D29">
      <w:pPr>
        <w:tabs>
          <w:tab w:val="left" w:pos="2268"/>
          <w:tab w:val="left" w:pos="5529"/>
        </w:tabs>
        <w:ind w:left="360"/>
        <w:rPr>
          <w:lang w:val="en-US"/>
        </w:rPr>
      </w:pPr>
      <w:r w:rsidRPr="002A74A1">
        <w:rPr>
          <w:lang w:val="en-US"/>
        </w:rPr>
        <w:t>Telephone number</w:t>
      </w:r>
      <w:r w:rsidRPr="002A74A1">
        <w:rPr>
          <w:lang w:val="en-US"/>
        </w:rPr>
        <w:tab/>
        <w:t>_____________________ Fax number:</w:t>
      </w:r>
      <w:r w:rsidR="00467E56">
        <w:rPr>
          <w:lang w:val="en-US"/>
        </w:rPr>
        <w:t xml:space="preserve"> </w:t>
      </w:r>
      <w:r w:rsidRPr="002A74A1">
        <w:rPr>
          <w:lang w:val="en-US"/>
        </w:rPr>
        <w:t>___________________________</w:t>
      </w:r>
    </w:p>
    <w:p w14:paraId="52B9112C" w14:textId="77777777" w:rsidR="00D96D29" w:rsidRPr="002A74A1" w:rsidRDefault="00D96D29" w:rsidP="00D96D29">
      <w:pPr>
        <w:tabs>
          <w:tab w:val="left" w:pos="2268"/>
        </w:tabs>
        <w:autoSpaceDE w:val="0"/>
        <w:autoSpaceDN w:val="0"/>
        <w:adjustRightInd w:val="0"/>
        <w:jc w:val="both"/>
      </w:pPr>
    </w:p>
    <w:p w14:paraId="20D497C8" w14:textId="77777777" w:rsidR="00D96D29" w:rsidRPr="002A74A1" w:rsidRDefault="00D96D29" w:rsidP="00D96D29">
      <w:pPr>
        <w:tabs>
          <w:tab w:val="left" w:pos="2268"/>
        </w:tabs>
        <w:autoSpaceDE w:val="0"/>
        <w:autoSpaceDN w:val="0"/>
        <w:adjustRightInd w:val="0"/>
        <w:jc w:val="both"/>
      </w:pPr>
    </w:p>
    <w:p w14:paraId="16CFA27C" w14:textId="533B16CA" w:rsidR="00D96D29" w:rsidRPr="002A74A1" w:rsidRDefault="00D96D29" w:rsidP="00D96D29">
      <w:pPr>
        <w:tabs>
          <w:tab w:val="left" w:pos="2268"/>
        </w:tabs>
        <w:ind w:left="360"/>
        <w:rPr>
          <w:lang w:val="en-US"/>
        </w:rPr>
      </w:pPr>
      <w:r w:rsidRPr="002A74A1">
        <w:rPr>
          <w:lang w:val="en-US"/>
        </w:rPr>
        <w:t>E-mail address:</w:t>
      </w:r>
      <w:r w:rsidR="00467E56">
        <w:rPr>
          <w:lang w:val="en-US"/>
        </w:rPr>
        <w:t xml:space="preserve"> </w:t>
      </w:r>
      <w:r w:rsidRPr="002A74A1">
        <w:rPr>
          <w:lang w:val="en-US"/>
        </w:rPr>
        <w:t>_______________________________________________________________</w:t>
      </w:r>
    </w:p>
    <w:p w14:paraId="75C4C1FF" w14:textId="3F95A70B" w:rsidR="00084E43" w:rsidRPr="002A74A1" w:rsidRDefault="00084E43" w:rsidP="00084E43">
      <w:pPr>
        <w:tabs>
          <w:tab w:val="left" w:pos="2268"/>
        </w:tabs>
        <w:ind w:left="360"/>
        <w:rPr>
          <w:lang w:val="en-US"/>
        </w:rPr>
      </w:pPr>
    </w:p>
    <w:p w14:paraId="0E5F8B02" w14:textId="77777777" w:rsidR="002A5641" w:rsidRPr="002A74A1" w:rsidRDefault="002A5641" w:rsidP="00BC7BCE">
      <w:pPr>
        <w:tabs>
          <w:tab w:val="left" w:pos="2268"/>
        </w:tabs>
        <w:autoSpaceDE w:val="0"/>
        <w:autoSpaceDN w:val="0"/>
        <w:adjustRightInd w:val="0"/>
        <w:jc w:val="both"/>
      </w:pPr>
    </w:p>
    <w:p w14:paraId="585EB5F0" w14:textId="4D4C46DE" w:rsidR="002A5641" w:rsidRPr="002A74A1" w:rsidRDefault="002A5641" w:rsidP="000778DE">
      <w:pPr>
        <w:tabs>
          <w:tab w:val="center" w:pos="4320"/>
          <w:tab w:val="right" w:pos="8640"/>
        </w:tabs>
        <w:jc w:val="right"/>
        <w:rPr>
          <w:snapToGrid w:val="0"/>
          <w:sz w:val="16"/>
          <w:szCs w:val="16"/>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774"/>
        <w:gridCol w:w="2774"/>
      </w:tblGrid>
      <w:tr w:rsidR="002A5641" w:rsidRPr="002A74A1" w14:paraId="7DBFA969" w14:textId="77777777" w:rsidTr="00D96D29">
        <w:trPr>
          <w:trHeight w:val="397"/>
          <w:tblHeader/>
        </w:trPr>
        <w:tc>
          <w:tcPr>
            <w:tcW w:w="502" w:type="dxa"/>
            <w:vAlign w:val="center"/>
          </w:tcPr>
          <w:p w14:paraId="4476A00A" w14:textId="77777777" w:rsidR="002A5641" w:rsidRPr="002A74A1" w:rsidRDefault="002A5641" w:rsidP="00BC7BCE">
            <w:pPr>
              <w:jc w:val="center"/>
              <w:rPr>
                <w:lang w:val="en-US"/>
              </w:rPr>
            </w:pPr>
            <w:r w:rsidRPr="002A74A1">
              <w:rPr>
                <w:snapToGrid w:val="0"/>
                <w:sz w:val="16"/>
                <w:szCs w:val="16"/>
              </w:rPr>
              <w:lastRenderedPageBreak/>
              <w:br w:type="page"/>
            </w:r>
            <w:r w:rsidRPr="002A74A1">
              <w:rPr>
                <w:snapToGrid w:val="0"/>
                <w:sz w:val="16"/>
                <w:szCs w:val="16"/>
              </w:rPr>
              <w:br w:type="page"/>
            </w:r>
            <w:r w:rsidRPr="002A74A1">
              <w:rPr>
                <w:snapToGrid w:val="0"/>
                <w:sz w:val="16"/>
                <w:szCs w:val="16"/>
              </w:rPr>
              <w:br w:type="page"/>
            </w:r>
            <w:r w:rsidRPr="002A74A1">
              <w:rPr>
                <w:snapToGrid w:val="0"/>
                <w:sz w:val="16"/>
                <w:szCs w:val="16"/>
              </w:rPr>
              <w:br w:type="page"/>
            </w:r>
            <w:r w:rsidRPr="002A74A1">
              <w:br w:type="page"/>
            </w:r>
          </w:p>
        </w:tc>
        <w:tc>
          <w:tcPr>
            <w:tcW w:w="3609" w:type="dxa"/>
            <w:vAlign w:val="center"/>
          </w:tcPr>
          <w:p w14:paraId="15E67009" w14:textId="77777777" w:rsidR="002A5641" w:rsidRPr="002A74A1" w:rsidRDefault="002A5641" w:rsidP="00BC7BCE">
            <w:pPr>
              <w:keepNext/>
              <w:jc w:val="center"/>
              <w:outlineLvl w:val="3"/>
              <w:rPr>
                <w:b/>
                <w:bCs/>
              </w:rPr>
            </w:pPr>
            <w:r w:rsidRPr="002A74A1">
              <w:rPr>
                <w:b/>
                <w:bCs/>
              </w:rPr>
              <w:t>Name</w:t>
            </w:r>
          </w:p>
        </w:tc>
        <w:tc>
          <w:tcPr>
            <w:tcW w:w="2774" w:type="dxa"/>
            <w:vAlign w:val="center"/>
          </w:tcPr>
          <w:p w14:paraId="4464B8ED" w14:textId="77777777" w:rsidR="002A5641" w:rsidRPr="002A74A1" w:rsidRDefault="002A5641" w:rsidP="00BC7BCE">
            <w:pPr>
              <w:jc w:val="center"/>
              <w:rPr>
                <w:b/>
                <w:bCs/>
                <w:lang w:val="en-US"/>
              </w:rPr>
            </w:pPr>
            <w:r w:rsidRPr="002A74A1">
              <w:rPr>
                <w:b/>
                <w:bCs/>
                <w:lang w:val="en-US"/>
              </w:rPr>
              <w:t>Capacity</w:t>
            </w:r>
          </w:p>
        </w:tc>
        <w:tc>
          <w:tcPr>
            <w:tcW w:w="2774" w:type="dxa"/>
            <w:vAlign w:val="center"/>
          </w:tcPr>
          <w:p w14:paraId="671723A7" w14:textId="77777777" w:rsidR="002A5641" w:rsidRPr="002A74A1" w:rsidRDefault="002A5641" w:rsidP="00BC7BCE">
            <w:pPr>
              <w:jc w:val="center"/>
              <w:rPr>
                <w:b/>
                <w:bCs/>
                <w:lang w:val="en-US"/>
              </w:rPr>
            </w:pPr>
            <w:r w:rsidRPr="002A74A1">
              <w:rPr>
                <w:b/>
                <w:bCs/>
                <w:lang w:val="en-US"/>
              </w:rPr>
              <w:t>Signature</w:t>
            </w:r>
          </w:p>
        </w:tc>
      </w:tr>
      <w:tr w:rsidR="002A5641" w:rsidRPr="002A74A1" w14:paraId="121F7734" w14:textId="77777777" w:rsidTr="00D96D29">
        <w:trPr>
          <w:trHeight w:val="645"/>
        </w:trPr>
        <w:tc>
          <w:tcPr>
            <w:tcW w:w="502" w:type="dxa"/>
            <w:vAlign w:val="center"/>
          </w:tcPr>
          <w:p w14:paraId="3CD328FD" w14:textId="77777777" w:rsidR="002A5641" w:rsidRPr="002A74A1" w:rsidRDefault="002A5641" w:rsidP="00BC7BCE">
            <w:pPr>
              <w:jc w:val="center"/>
              <w:rPr>
                <w:lang w:val="en-US"/>
              </w:rPr>
            </w:pPr>
            <w:r w:rsidRPr="002A74A1">
              <w:rPr>
                <w:lang w:val="en-US"/>
              </w:rPr>
              <w:t>1</w:t>
            </w:r>
          </w:p>
        </w:tc>
        <w:tc>
          <w:tcPr>
            <w:tcW w:w="3609" w:type="dxa"/>
            <w:vAlign w:val="center"/>
          </w:tcPr>
          <w:p w14:paraId="0BD857E4" w14:textId="77777777" w:rsidR="002A5641" w:rsidRPr="002A74A1" w:rsidRDefault="002A5641" w:rsidP="00BC7BCE">
            <w:pPr>
              <w:keepNext/>
              <w:jc w:val="center"/>
              <w:outlineLvl w:val="3"/>
              <w:rPr>
                <w:b/>
                <w:bCs/>
              </w:rPr>
            </w:pPr>
          </w:p>
        </w:tc>
        <w:tc>
          <w:tcPr>
            <w:tcW w:w="2774" w:type="dxa"/>
            <w:vAlign w:val="center"/>
          </w:tcPr>
          <w:p w14:paraId="05B0817A" w14:textId="77777777" w:rsidR="002A5641" w:rsidRPr="002A74A1" w:rsidRDefault="002A5641" w:rsidP="00BC7BCE">
            <w:pPr>
              <w:jc w:val="center"/>
              <w:rPr>
                <w:b/>
                <w:bCs/>
                <w:lang w:val="en-US"/>
              </w:rPr>
            </w:pPr>
          </w:p>
        </w:tc>
        <w:tc>
          <w:tcPr>
            <w:tcW w:w="2774" w:type="dxa"/>
            <w:vAlign w:val="center"/>
          </w:tcPr>
          <w:p w14:paraId="5F63C8E9" w14:textId="77777777" w:rsidR="002A5641" w:rsidRPr="002A74A1" w:rsidRDefault="002A5641" w:rsidP="00BC7BCE">
            <w:pPr>
              <w:jc w:val="center"/>
              <w:rPr>
                <w:b/>
                <w:bCs/>
                <w:lang w:val="en-US"/>
              </w:rPr>
            </w:pPr>
          </w:p>
        </w:tc>
      </w:tr>
      <w:tr w:rsidR="002A5641" w:rsidRPr="002A74A1" w14:paraId="6185D36C" w14:textId="77777777" w:rsidTr="00D96D29">
        <w:trPr>
          <w:trHeight w:val="645"/>
        </w:trPr>
        <w:tc>
          <w:tcPr>
            <w:tcW w:w="502" w:type="dxa"/>
            <w:vAlign w:val="center"/>
          </w:tcPr>
          <w:p w14:paraId="5C2CB039" w14:textId="77777777" w:rsidR="002A5641" w:rsidRPr="002A74A1" w:rsidRDefault="002A5641" w:rsidP="00BC7BCE">
            <w:pPr>
              <w:jc w:val="center"/>
              <w:rPr>
                <w:lang w:val="en-US"/>
              </w:rPr>
            </w:pPr>
            <w:r w:rsidRPr="002A74A1">
              <w:rPr>
                <w:lang w:val="en-US"/>
              </w:rPr>
              <w:t>2</w:t>
            </w:r>
          </w:p>
        </w:tc>
        <w:tc>
          <w:tcPr>
            <w:tcW w:w="3609" w:type="dxa"/>
            <w:vAlign w:val="center"/>
          </w:tcPr>
          <w:p w14:paraId="39716C99" w14:textId="77777777" w:rsidR="002A5641" w:rsidRPr="002A74A1" w:rsidRDefault="002A5641" w:rsidP="00BC7BCE">
            <w:pPr>
              <w:keepNext/>
              <w:jc w:val="center"/>
              <w:outlineLvl w:val="3"/>
              <w:rPr>
                <w:b/>
                <w:bCs/>
              </w:rPr>
            </w:pPr>
          </w:p>
        </w:tc>
        <w:tc>
          <w:tcPr>
            <w:tcW w:w="2774" w:type="dxa"/>
            <w:vAlign w:val="center"/>
          </w:tcPr>
          <w:p w14:paraId="4F600704" w14:textId="77777777" w:rsidR="002A5641" w:rsidRPr="002A74A1" w:rsidRDefault="002A5641" w:rsidP="00BC7BCE">
            <w:pPr>
              <w:jc w:val="center"/>
              <w:rPr>
                <w:b/>
                <w:bCs/>
                <w:lang w:val="en-US"/>
              </w:rPr>
            </w:pPr>
          </w:p>
        </w:tc>
        <w:tc>
          <w:tcPr>
            <w:tcW w:w="2774" w:type="dxa"/>
            <w:vAlign w:val="center"/>
          </w:tcPr>
          <w:p w14:paraId="31FA11B3" w14:textId="77777777" w:rsidR="002A5641" w:rsidRPr="002A74A1" w:rsidRDefault="002A5641" w:rsidP="00BC7BCE">
            <w:pPr>
              <w:jc w:val="center"/>
              <w:rPr>
                <w:b/>
                <w:bCs/>
                <w:lang w:val="en-US"/>
              </w:rPr>
            </w:pPr>
          </w:p>
        </w:tc>
      </w:tr>
      <w:tr w:rsidR="002A5641" w:rsidRPr="002A74A1" w14:paraId="12CF3594" w14:textId="77777777" w:rsidTr="00D96D29">
        <w:trPr>
          <w:trHeight w:val="645"/>
        </w:trPr>
        <w:tc>
          <w:tcPr>
            <w:tcW w:w="502" w:type="dxa"/>
            <w:vAlign w:val="center"/>
          </w:tcPr>
          <w:p w14:paraId="660CB671" w14:textId="77777777" w:rsidR="002A5641" w:rsidRPr="002A74A1" w:rsidRDefault="002A5641" w:rsidP="00BC7BCE">
            <w:pPr>
              <w:jc w:val="center"/>
              <w:rPr>
                <w:lang w:val="en-US"/>
              </w:rPr>
            </w:pPr>
            <w:r w:rsidRPr="002A74A1">
              <w:rPr>
                <w:lang w:val="en-US"/>
              </w:rPr>
              <w:t>3</w:t>
            </w:r>
          </w:p>
        </w:tc>
        <w:tc>
          <w:tcPr>
            <w:tcW w:w="3609" w:type="dxa"/>
            <w:vAlign w:val="center"/>
          </w:tcPr>
          <w:p w14:paraId="10BFEF96" w14:textId="77777777" w:rsidR="002A5641" w:rsidRPr="002A74A1" w:rsidRDefault="002A5641" w:rsidP="00BC7BCE">
            <w:pPr>
              <w:keepNext/>
              <w:jc w:val="center"/>
              <w:outlineLvl w:val="3"/>
              <w:rPr>
                <w:b/>
                <w:bCs/>
              </w:rPr>
            </w:pPr>
          </w:p>
        </w:tc>
        <w:tc>
          <w:tcPr>
            <w:tcW w:w="2774" w:type="dxa"/>
            <w:vAlign w:val="center"/>
          </w:tcPr>
          <w:p w14:paraId="2E56FB80" w14:textId="77777777" w:rsidR="002A5641" w:rsidRPr="002A74A1" w:rsidRDefault="002A5641" w:rsidP="00BC7BCE">
            <w:pPr>
              <w:jc w:val="center"/>
              <w:rPr>
                <w:b/>
                <w:bCs/>
                <w:lang w:val="en-US"/>
              </w:rPr>
            </w:pPr>
          </w:p>
        </w:tc>
        <w:tc>
          <w:tcPr>
            <w:tcW w:w="2774" w:type="dxa"/>
            <w:vAlign w:val="center"/>
          </w:tcPr>
          <w:p w14:paraId="59FB2535" w14:textId="77777777" w:rsidR="002A5641" w:rsidRPr="002A74A1" w:rsidRDefault="002A5641" w:rsidP="00BC7BCE">
            <w:pPr>
              <w:jc w:val="center"/>
              <w:rPr>
                <w:b/>
                <w:bCs/>
                <w:lang w:val="en-US"/>
              </w:rPr>
            </w:pPr>
          </w:p>
        </w:tc>
      </w:tr>
      <w:tr w:rsidR="002A5641" w:rsidRPr="002A74A1" w14:paraId="4CEA5A3C" w14:textId="77777777" w:rsidTr="00D96D29">
        <w:trPr>
          <w:trHeight w:val="645"/>
        </w:trPr>
        <w:tc>
          <w:tcPr>
            <w:tcW w:w="502" w:type="dxa"/>
            <w:vAlign w:val="center"/>
          </w:tcPr>
          <w:p w14:paraId="324721A5" w14:textId="77777777" w:rsidR="002A5641" w:rsidRPr="002A74A1" w:rsidRDefault="002A5641" w:rsidP="00BC7BCE">
            <w:pPr>
              <w:jc w:val="center"/>
              <w:rPr>
                <w:lang w:val="en-US"/>
              </w:rPr>
            </w:pPr>
            <w:r w:rsidRPr="002A74A1">
              <w:rPr>
                <w:lang w:val="en-US"/>
              </w:rPr>
              <w:t>4</w:t>
            </w:r>
          </w:p>
        </w:tc>
        <w:tc>
          <w:tcPr>
            <w:tcW w:w="3609" w:type="dxa"/>
            <w:vAlign w:val="center"/>
          </w:tcPr>
          <w:p w14:paraId="6DE2773A" w14:textId="77777777" w:rsidR="002A5641" w:rsidRPr="002A74A1" w:rsidRDefault="002A5641" w:rsidP="00BC7BCE">
            <w:pPr>
              <w:keepNext/>
              <w:jc w:val="center"/>
              <w:outlineLvl w:val="3"/>
              <w:rPr>
                <w:b/>
                <w:bCs/>
              </w:rPr>
            </w:pPr>
          </w:p>
        </w:tc>
        <w:tc>
          <w:tcPr>
            <w:tcW w:w="2774" w:type="dxa"/>
            <w:vAlign w:val="center"/>
          </w:tcPr>
          <w:p w14:paraId="2404E66E" w14:textId="77777777" w:rsidR="002A5641" w:rsidRPr="002A74A1" w:rsidRDefault="002A5641" w:rsidP="00BC7BCE">
            <w:pPr>
              <w:jc w:val="center"/>
              <w:rPr>
                <w:b/>
                <w:bCs/>
                <w:lang w:val="en-US"/>
              </w:rPr>
            </w:pPr>
          </w:p>
        </w:tc>
        <w:tc>
          <w:tcPr>
            <w:tcW w:w="2774" w:type="dxa"/>
            <w:vAlign w:val="center"/>
          </w:tcPr>
          <w:p w14:paraId="6B08D543" w14:textId="77777777" w:rsidR="002A5641" w:rsidRPr="002A74A1" w:rsidRDefault="002A5641" w:rsidP="00BC7BCE">
            <w:pPr>
              <w:jc w:val="center"/>
              <w:rPr>
                <w:b/>
                <w:bCs/>
                <w:lang w:val="en-US"/>
              </w:rPr>
            </w:pPr>
          </w:p>
        </w:tc>
      </w:tr>
      <w:tr w:rsidR="002A5641" w:rsidRPr="002A74A1" w14:paraId="488F394D" w14:textId="77777777" w:rsidTr="00D96D29">
        <w:trPr>
          <w:trHeight w:val="645"/>
        </w:trPr>
        <w:tc>
          <w:tcPr>
            <w:tcW w:w="502" w:type="dxa"/>
            <w:vAlign w:val="center"/>
          </w:tcPr>
          <w:p w14:paraId="5594830B" w14:textId="77777777" w:rsidR="002A5641" w:rsidRPr="002A74A1" w:rsidRDefault="002A5641" w:rsidP="00BC7BCE">
            <w:pPr>
              <w:jc w:val="center"/>
              <w:rPr>
                <w:lang w:val="en-US"/>
              </w:rPr>
            </w:pPr>
            <w:r w:rsidRPr="002A74A1">
              <w:rPr>
                <w:lang w:val="en-US"/>
              </w:rPr>
              <w:t>5</w:t>
            </w:r>
          </w:p>
        </w:tc>
        <w:tc>
          <w:tcPr>
            <w:tcW w:w="3609" w:type="dxa"/>
            <w:vAlign w:val="center"/>
          </w:tcPr>
          <w:p w14:paraId="3D740F45" w14:textId="77777777" w:rsidR="002A5641" w:rsidRPr="002A74A1" w:rsidRDefault="002A5641" w:rsidP="00BC7BCE">
            <w:pPr>
              <w:keepNext/>
              <w:jc w:val="center"/>
              <w:outlineLvl w:val="3"/>
              <w:rPr>
                <w:b/>
                <w:bCs/>
              </w:rPr>
            </w:pPr>
          </w:p>
        </w:tc>
        <w:tc>
          <w:tcPr>
            <w:tcW w:w="2774" w:type="dxa"/>
            <w:vAlign w:val="center"/>
          </w:tcPr>
          <w:p w14:paraId="287A8E7A" w14:textId="77777777" w:rsidR="002A5641" w:rsidRPr="002A74A1" w:rsidRDefault="002A5641" w:rsidP="00BC7BCE">
            <w:pPr>
              <w:jc w:val="center"/>
              <w:rPr>
                <w:b/>
                <w:bCs/>
                <w:lang w:val="en-US"/>
              </w:rPr>
            </w:pPr>
          </w:p>
        </w:tc>
        <w:tc>
          <w:tcPr>
            <w:tcW w:w="2774" w:type="dxa"/>
            <w:vAlign w:val="center"/>
          </w:tcPr>
          <w:p w14:paraId="00B8B1F2" w14:textId="77777777" w:rsidR="002A5641" w:rsidRPr="002A74A1" w:rsidRDefault="002A5641" w:rsidP="00BC7BCE">
            <w:pPr>
              <w:jc w:val="center"/>
              <w:rPr>
                <w:b/>
                <w:bCs/>
                <w:lang w:val="en-US"/>
              </w:rPr>
            </w:pPr>
          </w:p>
        </w:tc>
      </w:tr>
      <w:tr w:rsidR="002A5641" w:rsidRPr="002A74A1" w14:paraId="3DACF674" w14:textId="77777777" w:rsidTr="00D96D29">
        <w:trPr>
          <w:trHeight w:val="645"/>
          <w:tblHeader/>
        </w:trPr>
        <w:tc>
          <w:tcPr>
            <w:tcW w:w="502" w:type="dxa"/>
            <w:vAlign w:val="center"/>
          </w:tcPr>
          <w:p w14:paraId="39961524" w14:textId="77777777" w:rsidR="002A5641" w:rsidRPr="002A74A1" w:rsidRDefault="002A5641" w:rsidP="00BC7BCE">
            <w:pPr>
              <w:jc w:val="center"/>
              <w:rPr>
                <w:lang w:val="en-US"/>
              </w:rPr>
            </w:pPr>
            <w:r w:rsidRPr="002A74A1">
              <w:rPr>
                <w:lang w:val="en-US"/>
              </w:rPr>
              <w:t>6</w:t>
            </w:r>
          </w:p>
        </w:tc>
        <w:tc>
          <w:tcPr>
            <w:tcW w:w="3609" w:type="dxa"/>
            <w:vAlign w:val="center"/>
          </w:tcPr>
          <w:p w14:paraId="4DB5E709" w14:textId="77777777" w:rsidR="002A5641" w:rsidRPr="002A74A1" w:rsidRDefault="002A5641" w:rsidP="00BC7BCE">
            <w:pPr>
              <w:keepNext/>
              <w:jc w:val="center"/>
              <w:outlineLvl w:val="3"/>
              <w:rPr>
                <w:b/>
                <w:bCs/>
              </w:rPr>
            </w:pPr>
          </w:p>
        </w:tc>
        <w:tc>
          <w:tcPr>
            <w:tcW w:w="2774" w:type="dxa"/>
            <w:vAlign w:val="center"/>
          </w:tcPr>
          <w:p w14:paraId="566D1FC2" w14:textId="77777777" w:rsidR="002A5641" w:rsidRPr="002A74A1" w:rsidRDefault="002A5641" w:rsidP="00BC7BCE">
            <w:pPr>
              <w:jc w:val="center"/>
              <w:rPr>
                <w:b/>
                <w:bCs/>
                <w:lang w:val="en-US"/>
              </w:rPr>
            </w:pPr>
          </w:p>
        </w:tc>
        <w:tc>
          <w:tcPr>
            <w:tcW w:w="2774" w:type="dxa"/>
            <w:vAlign w:val="center"/>
          </w:tcPr>
          <w:p w14:paraId="33682700" w14:textId="77777777" w:rsidR="002A5641" w:rsidRPr="002A74A1" w:rsidRDefault="002A5641" w:rsidP="00BC7BCE">
            <w:pPr>
              <w:jc w:val="center"/>
              <w:rPr>
                <w:b/>
                <w:bCs/>
                <w:lang w:val="en-US"/>
              </w:rPr>
            </w:pPr>
          </w:p>
        </w:tc>
      </w:tr>
      <w:tr w:rsidR="002A5641" w:rsidRPr="002A74A1" w14:paraId="1A872603" w14:textId="77777777" w:rsidTr="00D96D29">
        <w:trPr>
          <w:trHeight w:val="645"/>
          <w:tblHeader/>
        </w:trPr>
        <w:tc>
          <w:tcPr>
            <w:tcW w:w="502" w:type="dxa"/>
            <w:vAlign w:val="center"/>
          </w:tcPr>
          <w:p w14:paraId="2F77969C" w14:textId="77777777" w:rsidR="002A5641" w:rsidRPr="002A74A1" w:rsidRDefault="002A5641" w:rsidP="00BC7BCE">
            <w:pPr>
              <w:jc w:val="center"/>
              <w:rPr>
                <w:lang w:val="en-US"/>
              </w:rPr>
            </w:pPr>
            <w:r w:rsidRPr="002A74A1">
              <w:rPr>
                <w:lang w:val="en-US"/>
              </w:rPr>
              <w:t>7</w:t>
            </w:r>
          </w:p>
        </w:tc>
        <w:tc>
          <w:tcPr>
            <w:tcW w:w="3609" w:type="dxa"/>
            <w:vAlign w:val="center"/>
          </w:tcPr>
          <w:p w14:paraId="19D9A9AE" w14:textId="77777777" w:rsidR="002A5641" w:rsidRPr="002A74A1" w:rsidRDefault="002A5641" w:rsidP="00BC7BCE">
            <w:pPr>
              <w:keepNext/>
              <w:jc w:val="center"/>
              <w:outlineLvl w:val="3"/>
              <w:rPr>
                <w:b/>
                <w:bCs/>
              </w:rPr>
            </w:pPr>
          </w:p>
        </w:tc>
        <w:tc>
          <w:tcPr>
            <w:tcW w:w="2774" w:type="dxa"/>
            <w:vAlign w:val="center"/>
          </w:tcPr>
          <w:p w14:paraId="4E4F24DE" w14:textId="77777777" w:rsidR="002A5641" w:rsidRPr="002A74A1" w:rsidRDefault="002A5641" w:rsidP="00BC7BCE">
            <w:pPr>
              <w:jc w:val="center"/>
              <w:rPr>
                <w:b/>
                <w:bCs/>
                <w:lang w:val="en-US"/>
              </w:rPr>
            </w:pPr>
          </w:p>
        </w:tc>
        <w:tc>
          <w:tcPr>
            <w:tcW w:w="2774" w:type="dxa"/>
            <w:vAlign w:val="center"/>
          </w:tcPr>
          <w:p w14:paraId="4D463C61" w14:textId="77777777" w:rsidR="002A5641" w:rsidRPr="002A74A1" w:rsidRDefault="002A5641" w:rsidP="00BC7BCE">
            <w:pPr>
              <w:jc w:val="center"/>
              <w:rPr>
                <w:b/>
                <w:bCs/>
                <w:lang w:val="en-US"/>
              </w:rPr>
            </w:pPr>
          </w:p>
        </w:tc>
      </w:tr>
      <w:tr w:rsidR="002A5641" w:rsidRPr="002A74A1" w14:paraId="0E579AD8" w14:textId="77777777" w:rsidTr="00D96D29">
        <w:trPr>
          <w:trHeight w:val="645"/>
          <w:tblHeader/>
        </w:trPr>
        <w:tc>
          <w:tcPr>
            <w:tcW w:w="502" w:type="dxa"/>
            <w:vAlign w:val="center"/>
          </w:tcPr>
          <w:p w14:paraId="4DCA1396" w14:textId="77777777" w:rsidR="002A5641" w:rsidRPr="002A74A1" w:rsidRDefault="002A5641" w:rsidP="00BC7BCE">
            <w:pPr>
              <w:jc w:val="center"/>
              <w:rPr>
                <w:lang w:val="en-US"/>
              </w:rPr>
            </w:pPr>
            <w:r w:rsidRPr="002A74A1">
              <w:rPr>
                <w:lang w:val="en-US"/>
              </w:rPr>
              <w:t>8</w:t>
            </w:r>
          </w:p>
        </w:tc>
        <w:tc>
          <w:tcPr>
            <w:tcW w:w="3609" w:type="dxa"/>
            <w:vAlign w:val="center"/>
          </w:tcPr>
          <w:p w14:paraId="5C5E3ACE" w14:textId="77777777" w:rsidR="002A5641" w:rsidRPr="002A74A1" w:rsidRDefault="002A5641" w:rsidP="00BC7BCE">
            <w:pPr>
              <w:keepNext/>
              <w:jc w:val="center"/>
              <w:outlineLvl w:val="3"/>
              <w:rPr>
                <w:b/>
                <w:bCs/>
              </w:rPr>
            </w:pPr>
          </w:p>
        </w:tc>
        <w:tc>
          <w:tcPr>
            <w:tcW w:w="2774" w:type="dxa"/>
            <w:vAlign w:val="center"/>
          </w:tcPr>
          <w:p w14:paraId="2602DE75" w14:textId="77777777" w:rsidR="002A5641" w:rsidRPr="002A74A1" w:rsidRDefault="002A5641" w:rsidP="00BC7BCE">
            <w:pPr>
              <w:jc w:val="center"/>
              <w:rPr>
                <w:b/>
                <w:bCs/>
                <w:lang w:val="en-US"/>
              </w:rPr>
            </w:pPr>
          </w:p>
        </w:tc>
        <w:tc>
          <w:tcPr>
            <w:tcW w:w="2774" w:type="dxa"/>
            <w:vAlign w:val="center"/>
          </w:tcPr>
          <w:p w14:paraId="571CFE60" w14:textId="77777777" w:rsidR="002A5641" w:rsidRPr="002A74A1" w:rsidRDefault="002A5641" w:rsidP="00BC7BCE">
            <w:pPr>
              <w:jc w:val="center"/>
              <w:rPr>
                <w:b/>
                <w:bCs/>
                <w:lang w:val="en-US"/>
              </w:rPr>
            </w:pPr>
          </w:p>
        </w:tc>
      </w:tr>
      <w:tr w:rsidR="002A5641" w:rsidRPr="002A74A1" w14:paraId="48609B4D" w14:textId="77777777" w:rsidTr="00D96D29">
        <w:trPr>
          <w:trHeight w:val="645"/>
          <w:tblHeader/>
        </w:trPr>
        <w:tc>
          <w:tcPr>
            <w:tcW w:w="502" w:type="dxa"/>
            <w:vAlign w:val="center"/>
          </w:tcPr>
          <w:p w14:paraId="51DC0E82" w14:textId="77777777" w:rsidR="002A5641" w:rsidRPr="002A74A1" w:rsidRDefault="002A5641" w:rsidP="00BC7BCE">
            <w:pPr>
              <w:jc w:val="center"/>
              <w:rPr>
                <w:lang w:val="en-US"/>
              </w:rPr>
            </w:pPr>
            <w:r w:rsidRPr="002A74A1">
              <w:rPr>
                <w:lang w:val="en-US"/>
              </w:rPr>
              <w:t>9</w:t>
            </w:r>
          </w:p>
        </w:tc>
        <w:tc>
          <w:tcPr>
            <w:tcW w:w="3609" w:type="dxa"/>
            <w:vAlign w:val="center"/>
          </w:tcPr>
          <w:p w14:paraId="02257A5B" w14:textId="77777777" w:rsidR="002A5641" w:rsidRPr="002A74A1" w:rsidRDefault="002A5641" w:rsidP="00BC7BCE">
            <w:pPr>
              <w:keepNext/>
              <w:jc w:val="center"/>
              <w:outlineLvl w:val="3"/>
              <w:rPr>
                <w:b/>
                <w:bCs/>
              </w:rPr>
            </w:pPr>
          </w:p>
        </w:tc>
        <w:tc>
          <w:tcPr>
            <w:tcW w:w="2774" w:type="dxa"/>
            <w:vAlign w:val="center"/>
          </w:tcPr>
          <w:p w14:paraId="72D3A276" w14:textId="77777777" w:rsidR="002A5641" w:rsidRPr="002A74A1" w:rsidRDefault="002A5641" w:rsidP="00BC7BCE">
            <w:pPr>
              <w:jc w:val="center"/>
              <w:rPr>
                <w:b/>
                <w:bCs/>
                <w:lang w:val="en-US"/>
              </w:rPr>
            </w:pPr>
          </w:p>
        </w:tc>
        <w:tc>
          <w:tcPr>
            <w:tcW w:w="2774" w:type="dxa"/>
            <w:vAlign w:val="center"/>
          </w:tcPr>
          <w:p w14:paraId="3C0C8BEB" w14:textId="77777777" w:rsidR="002A5641" w:rsidRPr="002A74A1" w:rsidRDefault="002A5641" w:rsidP="00BC7BCE">
            <w:pPr>
              <w:jc w:val="center"/>
              <w:rPr>
                <w:b/>
                <w:bCs/>
                <w:lang w:val="en-US"/>
              </w:rPr>
            </w:pPr>
          </w:p>
        </w:tc>
      </w:tr>
      <w:tr w:rsidR="002A5641" w:rsidRPr="002A74A1" w14:paraId="5E7BCD39" w14:textId="77777777" w:rsidTr="00D96D29">
        <w:trPr>
          <w:trHeight w:val="645"/>
          <w:tblHeader/>
        </w:trPr>
        <w:tc>
          <w:tcPr>
            <w:tcW w:w="502" w:type="dxa"/>
            <w:vAlign w:val="center"/>
          </w:tcPr>
          <w:p w14:paraId="3D32A626" w14:textId="77777777" w:rsidR="002A5641" w:rsidRPr="002A74A1" w:rsidRDefault="002A5641" w:rsidP="00BC7BCE">
            <w:pPr>
              <w:jc w:val="center"/>
              <w:rPr>
                <w:lang w:val="en-US"/>
              </w:rPr>
            </w:pPr>
            <w:r w:rsidRPr="002A74A1">
              <w:rPr>
                <w:lang w:val="en-US"/>
              </w:rPr>
              <w:t>10</w:t>
            </w:r>
          </w:p>
        </w:tc>
        <w:tc>
          <w:tcPr>
            <w:tcW w:w="3609" w:type="dxa"/>
            <w:vAlign w:val="center"/>
          </w:tcPr>
          <w:p w14:paraId="5B1CDD17" w14:textId="77777777" w:rsidR="002A5641" w:rsidRPr="002A74A1" w:rsidRDefault="002A5641" w:rsidP="00BC7BCE">
            <w:pPr>
              <w:keepNext/>
              <w:jc w:val="center"/>
              <w:outlineLvl w:val="3"/>
              <w:rPr>
                <w:b/>
                <w:bCs/>
              </w:rPr>
            </w:pPr>
          </w:p>
        </w:tc>
        <w:tc>
          <w:tcPr>
            <w:tcW w:w="2774" w:type="dxa"/>
            <w:vAlign w:val="center"/>
          </w:tcPr>
          <w:p w14:paraId="7D5A9AA9" w14:textId="77777777" w:rsidR="002A5641" w:rsidRPr="002A74A1" w:rsidRDefault="002A5641" w:rsidP="00BC7BCE">
            <w:pPr>
              <w:jc w:val="center"/>
              <w:rPr>
                <w:b/>
                <w:bCs/>
                <w:lang w:val="en-US"/>
              </w:rPr>
            </w:pPr>
          </w:p>
        </w:tc>
        <w:tc>
          <w:tcPr>
            <w:tcW w:w="2774" w:type="dxa"/>
            <w:vAlign w:val="center"/>
          </w:tcPr>
          <w:p w14:paraId="17EC4766" w14:textId="77777777" w:rsidR="002A5641" w:rsidRPr="002A74A1" w:rsidRDefault="002A5641" w:rsidP="00BC7BCE">
            <w:pPr>
              <w:jc w:val="center"/>
              <w:rPr>
                <w:b/>
                <w:bCs/>
                <w:lang w:val="en-US"/>
              </w:rPr>
            </w:pPr>
          </w:p>
        </w:tc>
      </w:tr>
      <w:tr w:rsidR="002A5641" w:rsidRPr="002A74A1" w14:paraId="61476ACC" w14:textId="77777777" w:rsidTr="00D96D29">
        <w:trPr>
          <w:trHeight w:val="645"/>
          <w:tblHeader/>
        </w:trPr>
        <w:tc>
          <w:tcPr>
            <w:tcW w:w="502" w:type="dxa"/>
            <w:vAlign w:val="center"/>
          </w:tcPr>
          <w:p w14:paraId="4E7CF440" w14:textId="77777777" w:rsidR="002A5641" w:rsidRPr="002A74A1" w:rsidRDefault="002A5641" w:rsidP="00BC7BCE">
            <w:pPr>
              <w:jc w:val="center"/>
              <w:rPr>
                <w:lang w:val="en-US"/>
              </w:rPr>
            </w:pPr>
            <w:r w:rsidRPr="002A74A1">
              <w:rPr>
                <w:lang w:val="en-US"/>
              </w:rPr>
              <w:t>11</w:t>
            </w:r>
          </w:p>
        </w:tc>
        <w:tc>
          <w:tcPr>
            <w:tcW w:w="3609" w:type="dxa"/>
            <w:vAlign w:val="center"/>
          </w:tcPr>
          <w:p w14:paraId="2AB30E59" w14:textId="77777777" w:rsidR="002A5641" w:rsidRPr="002A74A1" w:rsidRDefault="002A5641" w:rsidP="00BC7BCE">
            <w:pPr>
              <w:keepNext/>
              <w:jc w:val="center"/>
              <w:outlineLvl w:val="3"/>
              <w:rPr>
                <w:b/>
                <w:bCs/>
              </w:rPr>
            </w:pPr>
          </w:p>
        </w:tc>
        <w:tc>
          <w:tcPr>
            <w:tcW w:w="2774" w:type="dxa"/>
            <w:vAlign w:val="center"/>
          </w:tcPr>
          <w:p w14:paraId="323A30AB" w14:textId="77777777" w:rsidR="002A5641" w:rsidRPr="002A74A1" w:rsidRDefault="002A5641" w:rsidP="00BC7BCE">
            <w:pPr>
              <w:jc w:val="center"/>
              <w:rPr>
                <w:b/>
                <w:bCs/>
                <w:lang w:val="en-US"/>
              </w:rPr>
            </w:pPr>
          </w:p>
        </w:tc>
        <w:tc>
          <w:tcPr>
            <w:tcW w:w="2774" w:type="dxa"/>
            <w:vAlign w:val="center"/>
          </w:tcPr>
          <w:p w14:paraId="7D69DCC5" w14:textId="77777777" w:rsidR="002A5641" w:rsidRPr="002A74A1" w:rsidRDefault="002A5641" w:rsidP="00BC7BCE">
            <w:pPr>
              <w:jc w:val="center"/>
              <w:rPr>
                <w:b/>
                <w:bCs/>
                <w:lang w:val="en-US"/>
              </w:rPr>
            </w:pPr>
          </w:p>
        </w:tc>
      </w:tr>
      <w:tr w:rsidR="002A5641" w:rsidRPr="002A74A1" w14:paraId="7D0E54D2" w14:textId="77777777" w:rsidTr="00D96D29">
        <w:trPr>
          <w:trHeight w:val="645"/>
          <w:tblHeader/>
        </w:trPr>
        <w:tc>
          <w:tcPr>
            <w:tcW w:w="502" w:type="dxa"/>
            <w:vAlign w:val="center"/>
          </w:tcPr>
          <w:p w14:paraId="0BD9106B" w14:textId="77777777" w:rsidR="002A5641" w:rsidRPr="002A74A1" w:rsidRDefault="002A5641" w:rsidP="00BC7BCE">
            <w:pPr>
              <w:jc w:val="center"/>
              <w:rPr>
                <w:lang w:val="en-US"/>
              </w:rPr>
            </w:pPr>
            <w:r w:rsidRPr="002A74A1">
              <w:rPr>
                <w:lang w:val="en-US"/>
              </w:rPr>
              <w:t>12</w:t>
            </w:r>
          </w:p>
        </w:tc>
        <w:tc>
          <w:tcPr>
            <w:tcW w:w="3609" w:type="dxa"/>
            <w:vAlign w:val="center"/>
          </w:tcPr>
          <w:p w14:paraId="21579976" w14:textId="77777777" w:rsidR="002A5641" w:rsidRPr="002A74A1" w:rsidRDefault="002A5641" w:rsidP="00BC7BCE">
            <w:pPr>
              <w:keepNext/>
              <w:jc w:val="center"/>
              <w:outlineLvl w:val="3"/>
              <w:rPr>
                <w:b/>
                <w:bCs/>
              </w:rPr>
            </w:pPr>
          </w:p>
        </w:tc>
        <w:tc>
          <w:tcPr>
            <w:tcW w:w="2774" w:type="dxa"/>
            <w:vAlign w:val="center"/>
          </w:tcPr>
          <w:p w14:paraId="38A70D5F" w14:textId="77777777" w:rsidR="002A5641" w:rsidRPr="002A74A1" w:rsidRDefault="002A5641" w:rsidP="00BC7BCE">
            <w:pPr>
              <w:jc w:val="center"/>
              <w:rPr>
                <w:b/>
                <w:bCs/>
                <w:lang w:val="en-US"/>
              </w:rPr>
            </w:pPr>
          </w:p>
        </w:tc>
        <w:tc>
          <w:tcPr>
            <w:tcW w:w="2774" w:type="dxa"/>
            <w:vAlign w:val="center"/>
          </w:tcPr>
          <w:p w14:paraId="7BB8D69E" w14:textId="77777777" w:rsidR="002A5641" w:rsidRPr="002A74A1" w:rsidRDefault="002A5641" w:rsidP="00BC7BCE">
            <w:pPr>
              <w:jc w:val="center"/>
              <w:rPr>
                <w:b/>
                <w:bCs/>
                <w:lang w:val="en-US"/>
              </w:rPr>
            </w:pPr>
          </w:p>
        </w:tc>
      </w:tr>
      <w:tr w:rsidR="002A5641" w:rsidRPr="002A74A1" w14:paraId="07E47598" w14:textId="77777777" w:rsidTr="00D96D29">
        <w:trPr>
          <w:trHeight w:val="645"/>
          <w:tblHeader/>
        </w:trPr>
        <w:tc>
          <w:tcPr>
            <w:tcW w:w="502" w:type="dxa"/>
            <w:vAlign w:val="center"/>
          </w:tcPr>
          <w:p w14:paraId="29D8EC02" w14:textId="77777777" w:rsidR="002A5641" w:rsidRPr="002A74A1" w:rsidRDefault="002A5641" w:rsidP="00BC7BCE">
            <w:pPr>
              <w:jc w:val="center"/>
              <w:rPr>
                <w:lang w:val="en-US"/>
              </w:rPr>
            </w:pPr>
            <w:r w:rsidRPr="002A74A1">
              <w:rPr>
                <w:lang w:val="en-US"/>
              </w:rPr>
              <w:t>13</w:t>
            </w:r>
          </w:p>
        </w:tc>
        <w:tc>
          <w:tcPr>
            <w:tcW w:w="3609" w:type="dxa"/>
            <w:vAlign w:val="center"/>
          </w:tcPr>
          <w:p w14:paraId="01E2DBFA" w14:textId="77777777" w:rsidR="002A5641" w:rsidRPr="002A74A1" w:rsidRDefault="002A5641" w:rsidP="00BC7BCE">
            <w:pPr>
              <w:keepNext/>
              <w:jc w:val="center"/>
              <w:outlineLvl w:val="3"/>
              <w:rPr>
                <w:b/>
                <w:bCs/>
              </w:rPr>
            </w:pPr>
          </w:p>
        </w:tc>
        <w:tc>
          <w:tcPr>
            <w:tcW w:w="2774" w:type="dxa"/>
            <w:vAlign w:val="center"/>
          </w:tcPr>
          <w:p w14:paraId="771DB1BA" w14:textId="77777777" w:rsidR="002A5641" w:rsidRPr="002A74A1" w:rsidRDefault="002A5641" w:rsidP="00BC7BCE">
            <w:pPr>
              <w:jc w:val="center"/>
              <w:rPr>
                <w:b/>
                <w:bCs/>
                <w:lang w:val="en-US"/>
              </w:rPr>
            </w:pPr>
          </w:p>
        </w:tc>
        <w:tc>
          <w:tcPr>
            <w:tcW w:w="2774" w:type="dxa"/>
            <w:vAlign w:val="center"/>
          </w:tcPr>
          <w:p w14:paraId="49381758" w14:textId="77777777" w:rsidR="002A5641" w:rsidRPr="002A74A1" w:rsidRDefault="002A5641" w:rsidP="00BC7BCE">
            <w:pPr>
              <w:jc w:val="center"/>
              <w:rPr>
                <w:b/>
                <w:bCs/>
                <w:lang w:val="en-US"/>
              </w:rPr>
            </w:pPr>
          </w:p>
        </w:tc>
      </w:tr>
    </w:tbl>
    <w:p w14:paraId="2478F957" w14:textId="77777777" w:rsidR="002A5641" w:rsidRPr="002A74A1" w:rsidRDefault="002A5641" w:rsidP="00BC7BCE">
      <w:pPr>
        <w:rPr>
          <w:sz w:val="8"/>
          <w:szCs w:val="8"/>
          <w:lang w:val="en-US"/>
        </w:rPr>
      </w:pPr>
    </w:p>
    <w:p w14:paraId="50023A2C" w14:textId="478EB4C1" w:rsidR="002A5641" w:rsidRPr="002A74A1" w:rsidRDefault="002A5641" w:rsidP="00D548CF">
      <w:pPr>
        <w:rPr>
          <w:sz w:val="16"/>
          <w:szCs w:val="16"/>
          <w:lang w:val="en-US"/>
        </w:rPr>
      </w:pPr>
      <w:r w:rsidRPr="002A74A1">
        <w:rPr>
          <w:sz w:val="16"/>
          <w:szCs w:val="16"/>
          <w:lang w:val="en-US"/>
        </w:rPr>
        <w:t xml:space="preserve">The tendering enterprise hereby absolves the Department of Public Works </w:t>
      </w:r>
      <w:r w:rsidR="00E9467C" w:rsidRPr="002A74A1">
        <w:rPr>
          <w:sz w:val="16"/>
          <w:szCs w:val="16"/>
          <w:lang w:val="en-US"/>
        </w:rPr>
        <w:t xml:space="preserve">&amp; Infrastructure </w:t>
      </w:r>
      <w:r w:rsidRPr="002A74A1">
        <w:rPr>
          <w:sz w:val="16"/>
          <w:szCs w:val="16"/>
          <w:lang w:val="en-US"/>
        </w:rPr>
        <w:t>from any liability whatsoever that may arise as a result of this document being signed.</w:t>
      </w:r>
    </w:p>
    <w:p w14:paraId="007E9356" w14:textId="77777777" w:rsidR="002A5641" w:rsidRPr="002A74A1" w:rsidRDefault="002A5641" w:rsidP="00D548CF">
      <w:pPr>
        <w:rPr>
          <w:sz w:val="18"/>
          <w:szCs w:val="18"/>
          <w:lang w:val="en-US"/>
        </w:rPr>
      </w:pPr>
    </w:p>
    <w:tbl>
      <w:tblPr>
        <w:tblW w:w="9659" w:type="dxa"/>
        <w:tblInd w:w="-34" w:type="dxa"/>
        <w:tblCellMar>
          <w:top w:w="85" w:type="dxa"/>
          <w:bottom w:w="85" w:type="dxa"/>
        </w:tblCellMar>
        <w:tblLook w:val="0000" w:firstRow="0" w:lastRow="0" w:firstColumn="0" w:lastColumn="0" w:noHBand="0" w:noVBand="0"/>
      </w:tblPr>
      <w:tblGrid>
        <w:gridCol w:w="9659"/>
      </w:tblGrid>
      <w:tr w:rsidR="002A5641" w:rsidRPr="002A74A1" w14:paraId="44D973E9" w14:textId="77777777" w:rsidTr="00D96D29">
        <w:trPr>
          <w:trHeight w:val="216"/>
        </w:trPr>
        <w:tc>
          <w:tcPr>
            <w:tcW w:w="9659" w:type="dxa"/>
            <w:tcBorders>
              <w:top w:val="single" w:sz="4" w:space="0" w:color="000000"/>
              <w:left w:val="single" w:sz="4" w:space="0" w:color="000000"/>
              <w:right w:val="single" w:sz="4" w:space="0" w:color="000000"/>
            </w:tcBorders>
            <w:vAlign w:val="center"/>
          </w:tcPr>
          <w:p w14:paraId="12E70C8F" w14:textId="77777777" w:rsidR="002A5641" w:rsidRPr="002A74A1" w:rsidRDefault="002A5641" w:rsidP="00D548CF">
            <w:pPr>
              <w:rPr>
                <w:b/>
                <w:sz w:val="16"/>
                <w:szCs w:val="16"/>
              </w:rPr>
            </w:pPr>
            <w:r w:rsidRPr="002A74A1">
              <w:rPr>
                <w:b/>
                <w:i/>
                <w:iCs/>
                <w:sz w:val="16"/>
                <w:szCs w:val="16"/>
              </w:rPr>
              <w:t>Note:</w:t>
            </w:r>
          </w:p>
        </w:tc>
      </w:tr>
      <w:tr w:rsidR="002A5641" w:rsidRPr="002A74A1" w14:paraId="104618EA" w14:textId="77777777" w:rsidTr="00D96D29">
        <w:trPr>
          <w:trHeight w:val="1447"/>
        </w:trPr>
        <w:tc>
          <w:tcPr>
            <w:tcW w:w="9659" w:type="dxa"/>
            <w:tcBorders>
              <w:left w:val="single" w:sz="4" w:space="0" w:color="000000"/>
              <w:bottom w:val="single" w:sz="4" w:space="0" w:color="000000"/>
              <w:right w:val="single" w:sz="4" w:space="0" w:color="000000"/>
            </w:tcBorders>
            <w:vAlign w:val="center"/>
          </w:tcPr>
          <w:p w14:paraId="65408C32" w14:textId="77777777" w:rsidR="002A5641" w:rsidRPr="002A74A1" w:rsidRDefault="002A5641" w:rsidP="00D548CF">
            <w:pPr>
              <w:rPr>
                <w:i/>
                <w:iCs/>
                <w:sz w:val="16"/>
                <w:szCs w:val="24"/>
                <w:lang w:val="en-US"/>
              </w:rPr>
            </w:pPr>
            <w:r w:rsidRPr="002A74A1">
              <w:rPr>
                <w:i/>
                <w:iCs/>
                <w:sz w:val="16"/>
                <w:szCs w:val="24"/>
              </w:rPr>
              <w:t>1.</w:t>
            </w:r>
            <w:r w:rsidRPr="002A74A1">
              <w:rPr>
                <w:i/>
                <w:iCs/>
                <w:sz w:val="16"/>
                <w:szCs w:val="24"/>
              </w:rPr>
              <w:tab/>
              <w:t>* Delete which is not applicable.</w:t>
            </w:r>
          </w:p>
          <w:p w14:paraId="784F3486" w14:textId="77777777" w:rsidR="002A5641" w:rsidRPr="002A74A1" w:rsidRDefault="002A5641" w:rsidP="00D548CF">
            <w:pPr>
              <w:rPr>
                <w:i/>
                <w:iCs/>
                <w:sz w:val="16"/>
                <w:szCs w:val="24"/>
                <w:lang w:val="en-US"/>
              </w:rPr>
            </w:pPr>
            <w:r w:rsidRPr="002A74A1">
              <w:rPr>
                <w:i/>
                <w:iCs/>
                <w:sz w:val="16"/>
                <w:szCs w:val="24"/>
              </w:rPr>
              <w:t>2.</w:t>
            </w:r>
            <w:r w:rsidRPr="002A74A1">
              <w:rPr>
                <w:i/>
                <w:iCs/>
                <w:sz w:val="16"/>
                <w:szCs w:val="24"/>
              </w:rPr>
              <w:tab/>
            </w:r>
            <w:r w:rsidRPr="002A74A1">
              <w:rPr>
                <w:b/>
                <w:bCs/>
                <w:i/>
                <w:iCs/>
                <w:sz w:val="16"/>
                <w:szCs w:val="24"/>
                <w:lang w:val="en-US"/>
              </w:rPr>
              <w:t>NB:</w:t>
            </w:r>
            <w:r w:rsidRPr="002A74A1">
              <w:rPr>
                <w:i/>
                <w:iCs/>
                <w:sz w:val="16"/>
                <w:szCs w:val="24"/>
                <w:lang w:val="en-US"/>
              </w:rPr>
              <w:t xml:space="preserve"> This resolution must be signed by </w:t>
            </w:r>
            <w:r w:rsidRPr="002A74A1">
              <w:rPr>
                <w:i/>
                <w:iCs/>
                <w:sz w:val="16"/>
                <w:szCs w:val="24"/>
                <w:u w:val="single"/>
                <w:lang w:val="en-US"/>
              </w:rPr>
              <w:t>all</w:t>
            </w:r>
            <w:r w:rsidRPr="002A74A1">
              <w:rPr>
                <w:i/>
                <w:iCs/>
                <w:sz w:val="16"/>
                <w:szCs w:val="24"/>
                <w:lang w:val="en-US"/>
              </w:rPr>
              <w:t xml:space="preserve"> the Duly</w:t>
            </w:r>
            <w:r w:rsidRPr="002A74A1">
              <w:rPr>
                <w:i/>
                <w:iCs/>
                <w:sz w:val="16"/>
                <w:szCs w:val="24"/>
              </w:rPr>
              <w:t xml:space="preserve"> Authorised</w:t>
            </w:r>
            <w:r w:rsidRPr="002A74A1">
              <w:rPr>
                <w:i/>
                <w:iCs/>
                <w:sz w:val="16"/>
                <w:szCs w:val="24"/>
                <w:lang w:val="en-US"/>
              </w:rPr>
              <w:t xml:space="preserve"> Representatives of the Legal Entities to the consortium/joint venture submitting this tender, as named in item 2 of Resolution PA-15.2.</w:t>
            </w:r>
          </w:p>
          <w:p w14:paraId="119EFB22" w14:textId="77777777" w:rsidR="002A5641" w:rsidRPr="002A74A1" w:rsidRDefault="002A5641" w:rsidP="00D548CF">
            <w:pPr>
              <w:rPr>
                <w:i/>
                <w:iCs/>
                <w:sz w:val="16"/>
                <w:szCs w:val="24"/>
                <w:lang w:val="en-US"/>
              </w:rPr>
            </w:pPr>
            <w:r w:rsidRPr="002A74A1">
              <w:rPr>
                <w:i/>
                <w:iCs/>
                <w:sz w:val="16"/>
                <w:szCs w:val="24"/>
              </w:rPr>
              <w:t>3.</w:t>
            </w:r>
            <w:r w:rsidRPr="002A74A1">
              <w:rPr>
                <w:i/>
                <w:iCs/>
                <w:sz w:val="16"/>
                <w:szCs w:val="24"/>
              </w:rPr>
              <w:tab/>
              <w:t xml:space="preserve">Should the number of </w:t>
            </w:r>
            <w:r w:rsidRPr="002A74A1">
              <w:rPr>
                <w:i/>
                <w:iCs/>
                <w:sz w:val="16"/>
                <w:szCs w:val="24"/>
                <w:lang w:val="en-US"/>
              </w:rPr>
              <w:t>the Duly</w:t>
            </w:r>
            <w:r w:rsidRPr="002A74A1">
              <w:rPr>
                <w:i/>
                <w:iCs/>
                <w:sz w:val="16"/>
                <w:szCs w:val="24"/>
              </w:rPr>
              <w:t xml:space="preserve"> Authorised</w:t>
            </w:r>
            <w:r w:rsidRPr="002A74A1">
              <w:rPr>
                <w:i/>
                <w:iCs/>
                <w:sz w:val="16"/>
                <w:szCs w:val="24"/>
                <w:lang w:val="en-US"/>
              </w:rPr>
              <w:t xml:space="preserve"> Representatives of the Legal Entities joining forces in this tender exceed the space available above, additional names, capacity and signatures must be supplied on a separate page.</w:t>
            </w:r>
          </w:p>
          <w:p w14:paraId="1B1503F9" w14:textId="77777777" w:rsidR="002A5641" w:rsidRPr="002A74A1" w:rsidRDefault="002A5641" w:rsidP="00D548CF">
            <w:pPr>
              <w:rPr>
                <w:sz w:val="16"/>
                <w:szCs w:val="16"/>
              </w:rPr>
            </w:pPr>
            <w:r w:rsidRPr="002A74A1">
              <w:rPr>
                <w:i/>
                <w:iCs/>
                <w:sz w:val="16"/>
                <w:szCs w:val="24"/>
                <w:lang w:val="en-US"/>
              </w:rPr>
              <w:t>4.</w:t>
            </w:r>
            <w:r w:rsidRPr="002A74A1">
              <w:rPr>
                <w:i/>
                <w:iCs/>
                <w:sz w:val="16"/>
                <w:szCs w:val="24"/>
              </w:rPr>
              <w:tab/>
              <w:t>Resolution</w:t>
            </w:r>
            <w:r w:rsidRPr="002A74A1">
              <w:rPr>
                <w:i/>
                <w:iCs/>
                <w:sz w:val="16"/>
                <w:szCs w:val="24"/>
                <w:lang w:val="en-US"/>
              </w:rPr>
              <w:t xml:space="preserve"> PA-15.2,</w:t>
            </w:r>
            <w:r w:rsidRPr="002A74A1">
              <w:rPr>
                <w:i/>
                <w:iCs/>
                <w:sz w:val="16"/>
                <w:szCs w:val="24"/>
              </w:rPr>
              <w:t xml:space="preserve"> duly completed and signed, from the separate Enterprises who participate in this consortium/joint venture, must be attached to this Special Resolution (</w:t>
            </w:r>
            <w:r w:rsidRPr="002A74A1">
              <w:rPr>
                <w:i/>
                <w:iCs/>
                <w:sz w:val="16"/>
                <w:szCs w:val="24"/>
                <w:lang w:val="en-US"/>
              </w:rPr>
              <w:t>PA-15.3).</w:t>
            </w:r>
          </w:p>
        </w:tc>
      </w:tr>
    </w:tbl>
    <w:p w14:paraId="6C3677FC" w14:textId="77777777" w:rsidR="002A5641" w:rsidRPr="002A74A1" w:rsidRDefault="002A5641" w:rsidP="00D548CF">
      <w:pPr>
        <w:rPr>
          <w:sz w:val="16"/>
          <w:szCs w:val="16"/>
        </w:rPr>
      </w:pPr>
    </w:p>
    <w:p w14:paraId="338A00AD" w14:textId="77777777" w:rsidR="00D96D29" w:rsidRPr="002A74A1" w:rsidRDefault="00D96D29" w:rsidP="00D548CF">
      <w:pPr>
        <w:rPr>
          <w:snapToGrid w:val="0"/>
          <w:sz w:val="16"/>
          <w:szCs w:val="16"/>
        </w:rPr>
      </w:pPr>
    </w:p>
    <w:p w14:paraId="5048B201" w14:textId="77777777" w:rsidR="00D96D29" w:rsidRPr="002A74A1" w:rsidRDefault="00D96D29" w:rsidP="008708BC">
      <w:pPr>
        <w:rPr>
          <w:snapToGrid w:val="0"/>
          <w:sz w:val="16"/>
          <w:szCs w:val="16"/>
        </w:rPr>
      </w:pPr>
    </w:p>
    <w:p w14:paraId="630E533D" w14:textId="77777777" w:rsidR="00D96D29" w:rsidRPr="002A74A1" w:rsidRDefault="00D96D29" w:rsidP="008708BC">
      <w:pPr>
        <w:rPr>
          <w:snapToGrid w:val="0"/>
          <w:sz w:val="16"/>
          <w:szCs w:val="16"/>
        </w:rPr>
      </w:pPr>
    </w:p>
    <w:p w14:paraId="5BA80BCE" w14:textId="1E8193A9" w:rsidR="00C12D09" w:rsidRDefault="00D52CD5" w:rsidP="008708BC">
      <w:pPr>
        <w:rPr>
          <w:sz w:val="16"/>
          <w:szCs w:val="16"/>
        </w:rPr>
      </w:pPr>
      <w:r w:rsidRPr="002A74A1">
        <w:rPr>
          <w:sz w:val="16"/>
          <w:szCs w:val="16"/>
        </w:rPr>
        <w:tab/>
      </w:r>
    </w:p>
    <w:p w14:paraId="6C0A88B1" w14:textId="366DCE2E" w:rsidR="00C12D09" w:rsidRDefault="00C12D09">
      <w:pPr>
        <w:rPr>
          <w:sz w:val="16"/>
          <w:szCs w:val="16"/>
        </w:rPr>
      </w:pPr>
    </w:p>
    <w:p w14:paraId="46689DEF" w14:textId="77777777" w:rsidR="00467E56" w:rsidRDefault="00467E56">
      <w:pPr>
        <w:rPr>
          <w:b/>
          <w:kern w:val="20"/>
          <w:position w:val="18"/>
          <w:sz w:val="24"/>
        </w:rPr>
      </w:pPr>
      <w:r>
        <w:rPr>
          <w:b/>
        </w:rPr>
        <w:br w:type="page"/>
      </w:r>
    </w:p>
    <w:p w14:paraId="52B8C443" w14:textId="77777777" w:rsidR="001A6680" w:rsidRDefault="001A6680" w:rsidP="00A81E44">
      <w:pPr>
        <w:pStyle w:val="Heading1"/>
        <w:rPr>
          <w:b/>
        </w:rPr>
      </w:pPr>
    </w:p>
    <w:p w14:paraId="154E1D21" w14:textId="77777777" w:rsidR="001A6680" w:rsidRDefault="001A6680" w:rsidP="00A81E44">
      <w:pPr>
        <w:pStyle w:val="Heading1"/>
        <w:rPr>
          <w:b/>
        </w:rPr>
      </w:pPr>
    </w:p>
    <w:p w14:paraId="1D48FA86" w14:textId="1CE63414" w:rsidR="00C12D09" w:rsidRPr="00A81E44" w:rsidRDefault="00C12D09" w:rsidP="00A81E44">
      <w:pPr>
        <w:pStyle w:val="Heading1"/>
        <w:rPr>
          <w:b/>
        </w:rPr>
      </w:pPr>
      <w:bookmarkStart w:id="46" w:name="_Toc142247222"/>
      <w:r w:rsidRPr="00A81E44">
        <w:rPr>
          <w:b/>
        </w:rPr>
        <w:t xml:space="preserve">DPW-16.  TENDER </w:t>
      </w:r>
      <w:r w:rsidR="00173E1E">
        <w:rPr>
          <w:b/>
        </w:rPr>
        <w:t xml:space="preserve">BRIEFING </w:t>
      </w:r>
      <w:r w:rsidRPr="00A81E44">
        <w:rPr>
          <w:b/>
        </w:rPr>
        <w:t>MEETING CERTIFICATE</w:t>
      </w:r>
      <w:bookmarkEnd w:id="46"/>
    </w:p>
    <w:p w14:paraId="13BFAB8B" w14:textId="77777777" w:rsidR="00C12D09" w:rsidRPr="00976E5D" w:rsidRDefault="00C12D09" w:rsidP="00C12D09">
      <w:pPr>
        <w:jc w:val="center"/>
        <w:rPr>
          <w:bCs/>
          <w:sz w:val="18"/>
          <w:szCs w:val="18"/>
          <w:lang w:val="en-ZA"/>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489"/>
        <w:gridCol w:w="1694"/>
        <w:gridCol w:w="3017"/>
      </w:tblGrid>
      <w:tr w:rsidR="00C12D09" w:rsidRPr="00976E5D" w14:paraId="557B2D6C" w14:textId="77777777" w:rsidTr="001A6680">
        <w:trPr>
          <w:trHeight w:val="899"/>
        </w:trPr>
        <w:tc>
          <w:tcPr>
            <w:tcW w:w="2425" w:type="dxa"/>
            <w:vAlign w:val="center"/>
          </w:tcPr>
          <w:p w14:paraId="3B24A433" w14:textId="77777777" w:rsidR="00C12D09" w:rsidRPr="00976E5D" w:rsidRDefault="00C12D09" w:rsidP="001928D0">
            <w:pPr>
              <w:rPr>
                <w:b/>
                <w:snapToGrid w:val="0"/>
              </w:rPr>
            </w:pPr>
            <w:r w:rsidRPr="00976E5D">
              <w:rPr>
                <w:b/>
                <w:snapToGrid w:val="0"/>
              </w:rPr>
              <w:t>Project title:</w:t>
            </w:r>
          </w:p>
        </w:tc>
        <w:tc>
          <w:tcPr>
            <w:tcW w:w="7200" w:type="dxa"/>
            <w:gridSpan w:val="3"/>
            <w:vAlign w:val="center"/>
          </w:tcPr>
          <w:p w14:paraId="07BC14EB" w14:textId="0F466D5D" w:rsidR="00C12D09" w:rsidRPr="0095261C" w:rsidRDefault="00554D4B" w:rsidP="0095261C">
            <w:pPr>
              <w:pStyle w:val="CommentText"/>
              <w:jc w:val="both"/>
              <w:rPr>
                <w:b/>
                <w:sz w:val="24"/>
                <w:szCs w:val="24"/>
              </w:rPr>
            </w:pPr>
            <w:sdt>
              <w:sdtPr>
                <w:rPr>
                  <w:b/>
                  <w:snapToGrid w:val="0"/>
                </w:rPr>
                <w:alias w:val="Bid / Quotation Description"/>
                <w:tag w:val=""/>
                <w:id w:val="806740410"/>
                <w:lock w:val="sdtContentLocked"/>
                <w:placeholder>
                  <w:docPart w:val="C1054CD16355498BA521C8FA959A986D"/>
                </w:placeholder>
                <w:dataBinding w:prefixMappings="xmlns:ns0='http://schemas.microsoft.com/office/2006/coverPageProps' " w:xpath="/ns0:CoverPageProperties[1]/ns0:Abstract[1]" w:storeItemID="{55AF091B-3C7A-41E3-B477-F2FDAA23CFDA}"/>
                <w:text/>
              </w:sdtPr>
              <w:sdtEndPr/>
              <w:sdtContent>
                <w:r w:rsidR="007C2E35">
                  <w:rPr>
                    <w:b/>
                    <w:snapToGrid w:val="0"/>
                    <w:lang w:val="en-US"/>
                  </w:rPr>
                  <w:t>SERVICE, REPAIR AND MAINTENANCE OF AIRCONDITION SYSTEMS FOR A PERIOD OF 36 MONTHS, AREA 1 WITHIN JURISDICTION OF PRETORIA REGIONAL OFFICE.</w:t>
                </w:r>
              </w:sdtContent>
            </w:sdt>
          </w:p>
        </w:tc>
      </w:tr>
      <w:tr w:rsidR="00C12D09" w:rsidRPr="00976E5D" w14:paraId="64418C75" w14:textId="77777777" w:rsidTr="001928D0">
        <w:trPr>
          <w:trHeight w:val="397"/>
        </w:trPr>
        <w:tc>
          <w:tcPr>
            <w:tcW w:w="2425" w:type="dxa"/>
            <w:vAlign w:val="center"/>
          </w:tcPr>
          <w:p w14:paraId="718A6EF5" w14:textId="77777777" w:rsidR="00C12D09" w:rsidRPr="00FE0030" w:rsidRDefault="00C12D09" w:rsidP="001928D0">
            <w:pPr>
              <w:rPr>
                <w:b/>
                <w:snapToGrid w:val="0"/>
              </w:rPr>
            </w:pPr>
            <w:r w:rsidRPr="00FE0030">
              <w:rPr>
                <w:b/>
                <w:bCs/>
                <w:snapToGrid w:val="0"/>
              </w:rPr>
              <w:t>Tender / Quotation no:</w:t>
            </w:r>
          </w:p>
        </w:tc>
        <w:tc>
          <w:tcPr>
            <w:tcW w:w="2489" w:type="dxa"/>
            <w:vAlign w:val="center"/>
          </w:tcPr>
          <w:p w14:paraId="66CFAE54" w14:textId="0CD31186" w:rsidR="00C12D09" w:rsidRPr="00F11EB7" w:rsidRDefault="00554D4B" w:rsidP="003E3924">
            <w:pPr>
              <w:rPr>
                <w:b/>
                <w:snapToGrid w:val="0"/>
              </w:rPr>
            </w:pPr>
            <w:sdt>
              <w:sdtPr>
                <w:rPr>
                  <w:b/>
                  <w:bCs/>
                  <w:snapToGrid w:val="0"/>
                </w:rPr>
                <w:alias w:val="Keywords"/>
                <w:tag w:val=""/>
                <w:id w:val="-838618157"/>
                <w:lock w:val="sdtContentLocked"/>
                <w:placeholder>
                  <w:docPart w:val="32C9EF3D15C34A6ABDF3DF6C1910C143"/>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bCs/>
                    <w:snapToGrid w:val="0"/>
                    <w:lang w:val="en-US"/>
                  </w:rPr>
                  <w:t>PT24/011</w:t>
                </w:r>
              </w:sdtContent>
            </w:sdt>
          </w:p>
        </w:tc>
        <w:tc>
          <w:tcPr>
            <w:tcW w:w="1694" w:type="dxa"/>
            <w:vAlign w:val="center"/>
          </w:tcPr>
          <w:p w14:paraId="485FBA23" w14:textId="77777777" w:rsidR="00C12D09" w:rsidRPr="00976E5D" w:rsidRDefault="00C12D09" w:rsidP="001928D0">
            <w:pPr>
              <w:pStyle w:val="CommentText"/>
              <w:rPr>
                <w:b/>
                <w:bCs/>
                <w:snapToGrid w:val="0"/>
                <w:szCs w:val="24"/>
              </w:rPr>
            </w:pPr>
            <w:r w:rsidRPr="00976E5D">
              <w:rPr>
                <w:b/>
                <w:bCs/>
                <w:snapToGrid w:val="0"/>
                <w:szCs w:val="24"/>
              </w:rPr>
              <w:t>Reference no:</w:t>
            </w:r>
          </w:p>
        </w:tc>
        <w:tc>
          <w:tcPr>
            <w:tcW w:w="3017" w:type="dxa"/>
            <w:vAlign w:val="center"/>
          </w:tcPr>
          <w:sdt>
            <w:sdtPr>
              <w:rPr>
                <w:b/>
                <w:bCs/>
                <w:sz w:val="20"/>
              </w:rPr>
              <w:alias w:val="Procurement Plan Number"/>
              <w:tag w:val=""/>
              <w:id w:val="598691729"/>
              <w:lock w:val="sdtContentLocked"/>
              <w:placeholder>
                <w:docPart w:val="B1C62ED2389646CCA249A27AAD162198"/>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p w14:paraId="1B74A097" w14:textId="43714E6C" w:rsidR="00C12D09" w:rsidRPr="00D43258" w:rsidRDefault="00C1267F" w:rsidP="00D43258">
                <w:pPr>
                  <w:pStyle w:val="BodyText"/>
                  <w:rPr>
                    <w:b/>
                    <w:bCs/>
                    <w:sz w:val="20"/>
                  </w:rPr>
                </w:pPr>
                <w:r w:rsidRPr="00263DC9">
                  <w:rPr>
                    <w:rStyle w:val="PlaceholderText"/>
                  </w:rPr>
                  <w:t>[Comments]</w:t>
                </w:r>
              </w:p>
            </w:sdtContent>
          </w:sdt>
        </w:tc>
      </w:tr>
    </w:tbl>
    <w:p w14:paraId="41B648E8" w14:textId="77777777" w:rsidR="00C12D09" w:rsidRDefault="00C12D09" w:rsidP="00C12D09">
      <w:pPr>
        <w:rPr>
          <w:bCs/>
          <w:snapToGrid w:val="0"/>
          <w:sz w:val="18"/>
          <w:szCs w:val="18"/>
        </w:rPr>
      </w:pPr>
    </w:p>
    <w:p w14:paraId="1A95ACA7" w14:textId="77777777" w:rsidR="002C7EEB" w:rsidRDefault="002C7EEB" w:rsidP="00C12D09">
      <w:pPr>
        <w:spacing w:line="360" w:lineRule="auto"/>
        <w:rPr>
          <w:b/>
        </w:rPr>
      </w:pPr>
    </w:p>
    <w:p w14:paraId="6553A70A" w14:textId="58357AA5" w:rsidR="001856BD" w:rsidRDefault="00173E1E" w:rsidP="001856BD">
      <w:pPr>
        <w:rPr>
          <w:b/>
          <w:bCs/>
          <w:snapToGrid w:val="0"/>
        </w:rPr>
      </w:pPr>
      <w:r w:rsidRPr="00173E1E">
        <w:rPr>
          <w:b/>
        </w:rPr>
        <w:t>Date Bid Briefing Meeting</w:t>
      </w:r>
      <w:r>
        <w:rPr>
          <w:b/>
        </w:rPr>
        <w:t>:</w:t>
      </w:r>
      <w:r w:rsidR="00D43258">
        <w:rPr>
          <w:b/>
        </w:rPr>
        <w:t xml:space="preserve"> </w:t>
      </w:r>
      <w:r w:rsidR="00E74EB4">
        <w:rPr>
          <w:b/>
        </w:rPr>
        <w:tab/>
      </w:r>
      <w:sdt>
        <w:sdtPr>
          <w:rPr>
            <w:b/>
            <w:bCs/>
            <w:snapToGrid w:val="0"/>
          </w:rPr>
          <w:alias w:val="Bid Briefing Date"/>
          <w:tag w:val="Thursday, 03 August 2023"/>
          <w:id w:val="294878511"/>
          <w:lock w:val="sdtContentLocked"/>
          <w:placeholder>
            <w:docPart w:val="18DBCAF76C2241DA8C8C6D5B07005432"/>
          </w:placeholder>
          <w:dataBinding w:prefixMappings="xmlns:ns0='http://purl.org/dc/elements/1.1/' xmlns:ns1='http://schemas.openxmlformats.org/package/2006/metadata/core-properties' " w:xpath="/ns1:coreProperties[1]/ns1:contentStatus[1]" w:storeItemID="{6C3C8BC8-F283-45AE-878A-BAB7291924A1}"/>
          <w:text/>
        </w:sdtPr>
        <w:sdtEndPr/>
        <w:sdtContent>
          <w:r w:rsidR="00C1267F">
            <w:rPr>
              <w:b/>
              <w:bCs/>
              <w:snapToGrid w:val="0"/>
              <w:lang w:val="en-US"/>
            </w:rPr>
            <w:t>N/A</w:t>
          </w:r>
        </w:sdtContent>
      </w:sdt>
    </w:p>
    <w:p w14:paraId="0AD335DD" w14:textId="24638D6A" w:rsidR="00E74EB4" w:rsidRDefault="00E74EB4" w:rsidP="00C12D09">
      <w:pPr>
        <w:spacing w:line="360" w:lineRule="auto"/>
        <w:rPr>
          <w:b/>
        </w:rPr>
      </w:pPr>
    </w:p>
    <w:p w14:paraId="47F8F0A6" w14:textId="6720B88E" w:rsidR="001856BD" w:rsidRPr="001856BD" w:rsidRDefault="00173E1E" w:rsidP="001856BD">
      <w:pPr>
        <w:rPr>
          <w:b/>
          <w:snapToGrid w:val="0"/>
        </w:rPr>
      </w:pPr>
      <w:r>
        <w:rPr>
          <w:b/>
        </w:rPr>
        <w:t>Time</w:t>
      </w:r>
      <w:r w:rsidR="00E74EB4">
        <w:rPr>
          <w:b/>
        </w:rPr>
        <w:t xml:space="preserve"> of Bid Briefing Meeting:</w:t>
      </w:r>
      <w:r w:rsidR="00E74EB4">
        <w:rPr>
          <w:b/>
        </w:rPr>
        <w:tab/>
      </w:r>
      <w:sdt>
        <w:sdtPr>
          <w:rPr>
            <w:b/>
            <w:snapToGrid w:val="0"/>
          </w:rPr>
          <w:alias w:val="Time of Bid Briefing"/>
          <w:tag w:val=""/>
          <w:id w:val="47184300"/>
          <w:lock w:val="sdtContentLocked"/>
          <w:placeholder>
            <w:docPart w:val="CC45ABDFB3674900BDCF8D53EBA253BE"/>
          </w:placeholder>
          <w:dataBinding w:prefixMappings="xmlns:ns0='http://purl.org/dc/elements/1.1/' xmlns:ns1='http://schemas.openxmlformats.org/package/2006/metadata/core-properties' " w:xpath="/ns1:coreProperties[1]/ns0:subject[1]" w:storeItemID="{6C3C8BC8-F283-45AE-878A-BAB7291924A1}"/>
          <w:text/>
        </w:sdtPr>
        <w:sdtEndPr/>
        <w:sdtContent>
          <w:r w:rsidR="00C1267F">
            <w:rPr>
              <w:b/>
              <w:snapToGrid w:val="0"/>
              <w:lang w:val="en-US"/>
            </w:rPr>
            <w:t>N/A</w:t>
          </w:r>
        </w:sdtContent>
      </w:sdt>
    </w:p>
    <w:p w14:paraId="6FE73E01" w14:textId="77777777" w:rsidR="001856BD" w:rsidRDefault="001856BD" w:rsidP="00C12D09">
      <w:pPr>
        <w:spacing w:line="360" w:lineRule="auto"/>
        <w:rPr>
          <w:b/>
        </w:rPr>
      </w:pPr>
    </w:p>
    <w:p w14:paraId="2021A844" w14:textId="301BD8D0" w:rsidR="00173E1E" w:rsidRPr="00173E1E" w:rsidRDefault="00885F98" w:rsidP="003E3924">
      <w:pPr>
        <w:rPr>
          <w:b/>
        </w:rPr>
      </w:pPr>
      <w:r>
        <w:rPr>
          <w:b/>
        </w:rPr>
        <w:t xml:space="preserve">Venue: </w:t>
      </w:r>
      <w:r w:rsidR="001856BD">
        <w:rPr>
          <w:b/>
        </w:rPr>
        <w:t xml:space="preserve"> </w:t>
      </w:r>
      <w:sdt>
        <w:sdtPr>
          <w:rPr>
            <w:b/>
            <w:lang w:val="en-ZA"/>
          </w:rPr>
          <w:alias w:val="Bid Briefing Venue"/>
          <w:tag w:val=""/>
          <w:id w:val="-281346993"/>
          <w:lock w:val="sdtContentLocked"/>
          <w:placeholder>
            <w:docPart w:val="175E28EAFF394765B082A67B9093CC3D"/>
          </w:placeholder>
          <w:dataBinding w:prefixMappings="xmlns:ns0='http://schemas.microsoft.com/office/2006/coverPageProps' " w:xpath="/ns0:CoverPageProperties[1]/ns0:CompanyAddress[1]" w:storeItemID="{55AF091B-3C7A-41E3-B477-F2FDAA23CFDA}"/>
          <w:text/>
        </w:sdtPr>
        <w:sdtEndPr/>
        <w:sdtContent>
          <w:r w:rsidR="00C1267F">
            <w:rPr>
              <w:b/>
              <w:lang w:val="en-US"/>
            </w:rPr>
            <w:t>N/A</w:t>
          </w:r>
        </w:sdtContent>
      </w:sdt>
    </w:p>
    <w:p w14:paraId="4640EF54" w14:textId="77777777" w:rsidR="00173E1E" w:rsidRPr="00976E5D" w:rsidRDefault="00173E1E" w:rsidP="00C12D09">
      <w:pPr>
        <w:spacing w:line="360" w:lineRule="auto"/>
      </w:pPr>
    </w:p>
    <w:p w14:paraId="7262CA8C" w14:textId="77777777" w:rsidR="00C12D09" w:rsidRDefault="00C12D09" w:rsidP="00C12D09">
      <w:pPr>
        <w:spacing w:line="360" w:lineRule="auto"/>
        <w:jc w:val="both"/>
        <w:rPr>
          <w:lang w:val="en-US"/>
        </w:rPr>
      </w:pPr>
      <w:r w:rsidRPr="00976E5D">
        <w:t>This is to certify that I,</w:t>
      </w:r>
      <w:r w:rsidRPr="00976E5D">
        <w:rPr>
          <w:lang w:val="en-US"/>
        </w:rPr>
        <w:t>___________________________________________________</w:t>
      </w:r>
      <w:r>
        <w:rPr>
          <w:lang w:val="en-US"/>
        </w:rPr>
        <w:t>____________</w:t>
      </w:r>
      <w:r w:rsidRPr="00976E5D">
        <w:rPr>
          <w:lang w:val="en-US"/>
        </w:rPr>
        <w:t>______</w:t>
      </w:r>
    </w:p>
    <w:p w14:paraId="53015FE8" w14:textId="77777777" w:rsidR="00C12D09" w:rsidRDefault="00C12D09" w:rsidP="00C12D09">
      <w:pPr>
        <w:spacing w:line="360" w:lineRule="auto"/>
        <w:jc w:val="both"/>
        <w:rPr>
          <w:lang w:val="en-US"/>
        </w:rPr>
      </w:pPr>
    </w:p>
    <w:p w14:paraId="76C93BA4" w14:textId="77777777" w:rsidR="00C12D09" w:rsidRDefault="00C12D09" w:rsidP="00C12D09">
      <w:pPr>
        <w:spacing w:line="360" w:lineRule="auto"/>
        <w:jc w:val="both"/>
        <w:rPr>
          <w:lang w:val="en-US"/>
        </w:rPr>
      </w:pPr>
      <w:r>
        <w:t>r</w:t>
      </w:r>
      <w:r w:rsidRPr="00976E5D">
        <w:t>epresenting</w:t>
      </w:r>
      <w:r>
        <w:t xml:space="preserve"> </w:t>
      </w:r>
      <w:r w:rsidRPr="00976E5D">
        <w:rPr>
          <w:lang w:val="en-US"/>
        </w:rPr>
        <w:t>___________________________</w:t>
      </w:r>
      <w:r>
        <w:rPr>
          <w:lang w:val="en-US"/>
        </w:rPr>
        <w:t>_________________________________________________</w:t>
      </w:r>
    </w:p>
    <w:p w14:paraId="21020628" w14:textId="77777777" w:rsidR="00C12D09" w:rsidRDefault="00C12D09" w:rsidP="00C12D09">
      <w:pPr>
        <w:spacing w:line="360" w:lineRule="auto"/>
        <w:jc w:val="both"/>
        <w:rPr>
          <w:lang w:val="en-US"/>
        </w:rPr>
      </w:pPr>
    </w:p>
    <w:p w14:paraId="65B2DE82" w14:textId="77777777" w:rsidR="00C12D09" w:rsidRPr="00976E5D" w:rsidRDefault="00C12D09" w:rsidP="00C12D09">
      <w:pPr>
        <w:spacing w:line="360" w:lineRule="auto"/>
        <w:jc w:val="both"/>
      </w:pPr>
      <w:r>
        <w:t xml:space="preserve">attended </w:t>
      </w:r>
      <w:r w:rsidRPr="00976E5D">
        <w:t xml:space="preserve">the </w:t>
      </w:r>
      <w:r>
        <w:t>tender clarification meeting</w:t>
      </w:r>
      <w:r w:rsidRPr="00976E5D">
        <w:t xml:space="preserve"> on:  </w:t>
      </w:r>
      <w:r>
        <w:t>______________________________</w:t>
      </w:r>
    </w:p>
    <w:p w14:paraId="1A0F00FD" w14:textId="77777777" w:rsidR="00C12D09" w:rsidRPr="00976E5D" w:rsidRDefault="00C12D09" w:rsidP="00C12D09">
      <w:pPr>
        <w:pStyle w:val="BodyText"/>
        <w:jc w:val="both"/>
      </w:pPr>
    </w:p>
    <w:p w14:paraId="4CA5A2A1" w14:textId="77777777" w:rsidR="00C12D09" w:rsidRDefault="00C12D09" w:rsidP="00C12D09">
      <w:pPr>
        <w:pStyle w:val="BodyText2"/>
        <w:jc w:val="both"/>
        <w:rPr>
          <w:b w:val="0"/>
          <w:sz w:val="20"/>
        </w:rPr>
      </w:pPr>
      <w:r w:rsidRPr="00976E5D">
        <w:rPr>
          <w:b w:val="0"/>
          <w:sz w:val="20"/>
        </w:rPr>
        <w:t xml:space="preserve">I further certify that I am satisfied with the description of the work and explanations given at the </w:t>
      </w:r>
      <w:r>
        <w:rPr>
          <w:b w:val="0"/>
          <w:sz w:val="20"/>
        </w:rPr>
        <w:t>tender clarification</w:t>
      </w:r>
      <w:r w:rsidRPr="00976E5D">
        <w:rPr>
          <w:b w:val="0"/>
          <w:sz w:val="20"/>
        </w:rPr>
        <w:t xml:space="preserve"> meeting and that I understand the work to be done, as specified and implied, in the execution of this contract.</w:t>
      </w:r>
    </w:p>
    <w:p w14:paraId="095CE796" w14:textId="77777777" w:rsidR="00C12D09" w:rsidRDefault="00C12D09" w:rsidP="00C12D09">
      <w:pPr>
        <w:pStyle w:val="BodyText2"/>
        <w:jc w:val="both"/>
        <w:rPr>
          <w:b w:val="0"/>
          <w:sz w:val="20"/>
        </w:rPr>
      </w:pPr>
    </w:p>
    <w:p w14:paraId="4C2D2AF3" w14:textId="77777777" w:rsidR="00C12D09" w:rsidRPr="00976E5D" w:rsidRDefault="00C12D09" w:rsidP="00C12D09">
      <w:pPr>
        <w:pStyle w:val="BodyText2"/>
        <w:jc w:val="both"/>
        <w:rPr>
          <w:b w:val="0"/>
          <w:sz w:val="20"/>
        </w:rPr>
      </w:pPr>
    </w:p>
    <w:p w14:paraId="7BD594B9" w14:textId="77777777" w:rsidR="00C12D09" w:rsidRPr="00976E5D" w:rsidRDefault="00C12D09" w:rsidP="00C12D09">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239"/>
        <w:gridCol w:w="3239"/>
      </w:tblGrid>
      <w:tr w:rsidR="00C12D09" w:rsidRPr="00976E5D" w14:paraId="40275609" w14:textId="77777777" w:rsidTr="001928D0">
        <w:trPr>
          <w:cantSplit/>
          <w:trHeight w:val="630"/>
        </w:trPr>
        <w:tc>
          <w:tcPr>
            <w:tcW w:w="3240" w:type="dxa"/>
            <w:vAlign w:val="center"/>
          </w:tcPr>
          <w:p w14:paraId="4BB7855A" w14:textId="77777777" w:rsidR="00C12D09" w:rsidRPr="00976E5D" w:rsidRDefault="00C12D09" w:rsidP="001928D0">
            <w:pPr>
              <w:jc w:val="center"/>
              <w:rPr>
                <w:snapToGrid w:val="0"/>
              </w:rPr>
            </w:pPr>
          </w:p>
        </w:tc>
        <w:tc>
          <w:tcPr>
            <w:tcW w:w="3240" w:type="dxa"/>
            <w:vAlign w:val="center"/>
          </w:tcPr>
          <w:p w14:paraId="5A83A92E" w14:textId="77777777" w:rsidR="00C12D09" w:rsidRPr="00976E5D" w:rsidRDefault="00C12D09" w:rsidP="001928D0">
            <w:pPr>
              <w:jc w:val="center"/>
              <w:rPr>
                <w:snapToGrid w:val="0"/>
              </w:rPr>
            </w:pPr>
          </w:p>
        </w:tc>
        <w:tc>
          <w:tcPr>
            <w:tcW w:w="3240" w:type="dxa"/>
            <w:vAlign w:val="center"/>
          </w:tcPr>
          <w:p w14:paraId="07FE419A" w14:textId="77777777" w:rsidR="00C12D09" w:rsidRPr="00976E5D" w:rsidRDefault="00C12D09" w:rsidP="001928D0">
            <w:pPr>
              <w:jc w:val="center"/>
              <w:rPr>
                <w:snapToGrid w:val="0"/>
              </w:rPr>
            </w:pPr>
          </w:p>
        </w:tc>
      </w:tr>
      <w:tr w:rsidR="00C12D09" w:rsidRPr="00976E5D" w14:paraId="44C33806" w14:textId="77777777" w:rsidTr="001928D0">
        <w:trPr>
          <w:cantSplit/>
          <w:trHeight w:val="254"/>
        </w:trPr>
        <w:tc>
          <w:tcPr>
            <w:tcW w:w="3240" w:type="dxa"/>
            <w:vAlign w:val="center"/>
          </w:tcPr>
          <w:p w14:paraId="401C6DBD" w14:textId="77777777" w:rsidR="00C12D09" w:rsidRPr="00976E5D" w:rsidRDefault="00C12D09" w:rsidP="001928D0">
            <w:pPr>
              <w:jc w:val="center"/>
              <w:rPr>
                <w:snapToGrid w:val="0"/>
              </w:rPr>
            </w:pPr>
            <w:r w:rsidRPr="00976E5D">
              <w:rPr>
                <w:snapToGrid w:val="0"/>
              </w:rPr>
              <w:t>Name of Tenderer</w:t>
            </w:r>
          </w:p>
        </w:tc>
        <w:tc>
          <w:tcPr>
            <w:tcW w:w="3240" w:type="dxa"/>
            <w:vAlign w:val="center"/>
          </w:tcPr>
          <w:p w14:paraId="1DAAB6AA" w14:textId="77777777" w:rsidR="00C12D09" w:rsidRPr="00976E5D" w:rsidRDefault="00C12D09" w:rsidP="001928D0">
            <w:pPr>
              <w:jc w:val="center"/>
              <w:rPr>
                <w:snapToGrid w:val="0"/>
              </w:rPr>
            </w:pPr>
            <w:r w:rsidRPr="00976E5D">
              <w:rPr>
                <w:snapToGrid w:val="0"/>
              </w:rPr>
              <w:t>Signature</w:t>
            </w:r>
          </w:p>
        </w:tc>
        <w:tc>
          <w:tcPr>
            <w:tcW w:w="3240" w:type="dxa"/>
            <w:vAlign w:val="center"/>
          </w:tcPr>
          <w:p w14:paraId="392E6AC7" w14:textId="77777777" w:rsidR="00C12D09" w:rsidRPr="00976E5D" w:rsidRDefault="00C12D09" w:rsidP="001928D0">
            <w:pPr>
              <w:jc w:val="center"/>
              <w:rPr>
                <w:snapToGrid w:val="0"/>
              </w:rPr>
            </w:pPr>
            <w:r w:rsidRPr="00976E5D">
              <w:rPr>
                <w:snapToGrid w:val="0"/>
              </w:rPr>
              <w:t>Date</w:t>
            </w:r>
          </w:p>
        </w:tc>
      </w:tr>
    </w:tbl>
    <w:p w14:paraId="10490EF5" w14:textId="77777777" w:rsidR="00C12D09" w:rsidRPr="00976E5D" w:rsidRDefault="00C12D09" w:rsidP="00C12D09">
      <w:pPr>
        <w:pStyle w:val="BodyText"/>
      </w:pPr>
    </w:p>
    <w:p w14:paraId="5DCF7923" w14:textId="77777777" w:rsidR="00C12D09" w:rsidRPr="00976E5D" w:rsidRDefault="00C12D09" w:rsidP="00C12D09">
      <w:pPr>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239"/>
        <w:gridCol w:w="3239"/>
      </w:tblGrid>
      <w:tr w:rsidR="00C12D09" w:rsidRPr="00976E5D" w14:paraId="7EBE1DD2" w14:textId="77777777" w:rsidTr="001928D0">
        <w:trPr>
          <w:cantSplit/>
          <w:trHeight w:val="630"/>
        </w:trPr>
        <w:tc>
          <w:tcPr>
            <w:tcW w:w="3240" w:type="dxa"/>
            <w:vAlign w:val="center"/>
          </w:tcPr>
          <w:p w14:paraId="7B670D07" w14:textId="77777777" w:rsidR="00C12D09" w:rsidRPr="00976E5D" w:rsidRDefault="00C12D09" w:rsidP="001928D0">
            <w:pPr>
              <w:jc w:val="center"/>
              <w:rPr>
                <w:snapToGrid w:val="0"/>
              </w:rPr>
            </w:pPr>
          </w:p>
        </w:tc>
        <w:tc>
          <w:tcPr>
            <w:tcW w:w="3240" w:type="dxa"/>
            <w:vAlign w:val="center"/>
          </w:tcPr>
          <w:p w14:paraId="3B6BB32A" w14:textId="77777777" w:rsidR="00C12D09" w:rsidRPr="00976E5D" w:rsidRDefault="00C12D09" w:rsidP="001928D0">
            <w:pPr>
              <w:jc w:val="center"/>
              <w:rPr>
                <w:snapToGrid w:val="0"/>
              </w:rPr>
            </w:pPr>
          </w:p>
        </w:tc>
        <w:tc>
          <w:tcPr>
            <w:tcW w:w="3240" w:type="dxa"/>
            <w:vAlign w:val="center"/>
          </w:tcPr>
          <w:p w14:paraId="2DC52235" w14:textId="77777777" w:rsidR="00C12D09" w:rsidRPr="00976E5D" w:rsidRDefault="00C12D09" w:rsidP="001928D0">
            <w:pPr>
              <w:jc w:val="center"/>
              <w:rPr>
                <w:snapToGrid w:val="0"/>
              </w:rPr>
            </w:pPr>
          </w:p>
        </w:tc>
      </w:tr>
      <w:tr w:rsidR="00C12D09" w:rsidRPr="00976E5D" w14:paraId="74D20E63" w14:textId="77777777" w:rsidTr="001928D0">
        <w:trPr>
          <w:cantSplit/>
          <w:trHeight w:val="254"/>
        </w:trPr>
        <w:tc>
          <w:tcPr>
            <w:tcW w:w="3240" w:type="dxa"/>
            <w:vAlign w:val="center"/>
          </w:tcPr>
          <w:p w14:paraId="5E8B07EF" w14:textId="77777777" w:rsidR="00C12D09" w:rsidRPr="00976E5D" w:rsidRDefault="00C12D09" w:rsidP="001928D0">
            <w:pPr>
              <w:jc w:val="center"/>
              <w:rPr>
                <w:snapToGrid w:val="0"/>
              </w:rPr>
            </w:pPr>
            <w:r w:rsidRPr="00976E5D">
              <w:rPr>
                <w:snapToGrid w:val="0"/>
              </w:rPr>
              <w:t>Name of DPW Representative</w:t>
            </w:r>
          </w:p>
        </w:tc>
        <w:tc>
          <w:tcPr>
            <w:tcW w:w="3240" w:type="dxa"/>
            <w:vAlign w:val="center"/>
          </w:tcPr>
          <w:p w14:paraId="16BC4567" w14:textId="77777777" w:rsidR="00C12D09" w:rsidRPr="00976E5D" w:rsidRDefault="00C12D09" w:rsidP="001928D0">
            <w:pPr>
              <w:jc w:val="center"/>
              <w:rPr>
                <w:snapToGrid w:val="0"/>
              </w:rPr>
            </w:pPr>
            <w:r w:rsidRPr="00976E5D">
              <w:rPr>
                <w:snapToGrid w:val="0"/>
              </w:rPr>
              <w:t>Signature</w:t>
            </w:r>
          </w:p>
        </w:tc>
        <w:tc>
          <w:tcPr>
            <w:tcW w:w="3240" w:type="dxa"/>
            <w:vAlign w:val="center"/>
          </w:tcPr>
          <w:p w14:paraId="4FBF3145" w14:textId="77777777" w:rsidR="00C12D09" w:rsidRPr="00976E5D" w:rsidRDefault="00C12D09" w:rsidP="001928D0">
            <w:pPr>
              <w:jc w:val="center"/>
              <w:rPr>
                <w:snapToGrid w:val="0"/>
              </w:rPr>
            </w:pPr>
            <w:r w:rsidRPr="00976E5D">
              <w:rPr>
                <w:snapToGrid w:val="0"/>
              </w:rPr>
              <w:t>Date</w:t>
            </w:r>
          </w:p>
        </w:tc>
      </w:tr>
    </w:tbl>
    <w:p w14:paraId="397EE281" w14:textId="77777777" w:rsidR="00C12D09" w:rsidRPr="00976E5D" w:rsidRDefault="00C12D09" w:rsidP="00C12D09">
      <w:pPr>
        <w:pStyle w:val="BodyText"/>
      </w:pPr>
    </w:p>
    <w:p w14:paraId="53C43020" w14:textId="77777777" w:rsidR="00C12D09" w:rsidRPr="00976E5D" w:rsidRDefault="00C12D09" w:rsidP="00C12D09">
      <w:pPr>
        <w:pStyle w:val="BodyText"/>
      </w:pPr>
    </w:p>
    <w:p w14:paraId="67FB88D2" w14:textId="6CE7B0C1" w:rsidR="00173E1E" w:rsidRDefault="00173E1E">
      <w:pPr>
        <w:rPr>
          <w:snapToGrid w:val="0"/>
          <w:sz w:val="16"/>
          <w:szCs w:val="16"/>
        </w:rPr>
      </w:pPr>
      <w:r>
        <w:rPr>
          <w:snapToGrid w:val="0"/>
          <w:sz w:val="16"/>
          <w:szCs w:val="16"/>
        </w:rPr>
        <w:br w:type="page"/>
      </w:r>
    </w:p>
    <w:p w14:paraId="0F74E097" w14:textId="400DA2AD" w:rsidR="00173E1E" w:rsidRDefault="00173E1E">
      <w:pPr>
        <w:rPr>
          <w:snapToGrid w:val="0"/>
          <w:sz w:val="16"/>
          <w:szCs w:val="16"/>
        </w:rPr>
      </w:pPr>
    </w:p>
    <w:p w14:paraId="70C025D8" w14:textId="77777777" w:rsidR="001A6680" w:rsidRDefault="001A6680" w:rsidP="00173E1E">
      <w:pPr>
        <w:pStyle w:val="Heading1"/>
        <w:rPr>
          <w:b/>
          <w:snapToGrid w:val="0"/>
        </w:rPr>
      </w:pPr>
    </w:p>
    <w:p w14:paraId="0AF224F7" w14:textId="0BB98574" w:rsidR="00173E1E" w:rsidRPr="00173E1E" w:rsidRDefault="00173E1E" w:rsidP="00173E1E">
      <w:pPr>
        <w:pStyle w:val="Heading1"/>
        <w:rPr>
          <w:b/>
          <w:snapToGrid w:val="0"/>
        </w:rPr>
      </w:pPr>
      <w:bookmarkStart w:id="47" w:name="_Toc142247223"/>
      <w:r w:rsidRPr="00173E1E">
        <w:rPr>
          <w:b/>
          <w:snapToGrid w:val="0"/>
        </w:rPr>
        <w:t>DPW-21: RECORD OF ADDENDA TO TENDER DOCUMENTS</w:t>
      </w:r>
      <w:bookmarkEnd w:id="47"/>
    </w:p>
    <w:p w14:paraId="0680BFD2" w14:textId="77777777" w:rsidR="00173E1E" w:rsidRPr="008011A0" w:rsidRDefault="00173E1E" w:rsidP="00173E1E">
      <w:pPr>
        <w:jc w:val="center"/>
        <w:rPr>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1687"/>
        <w:gridCol w:w="3173"/>
      </w:tblGrid>
      <w:tr w:rsidR="00173E1E" w:rsidRPr="008011A0" w14:paraId="18D1FCD1" w14:textId="77777777" w:rsidTr="00AA4142">
        <w:trPr>
          <w:cantSplit/>
          <w:trHeight w:val="465"/>
        </w:trPr>
        <w:tc>
          <w:tcPr>
            <w:tcW w:w="2448" w:type="dxa"/>
            <w:vAlign w:val="center"/>
          </w:tcPr>
          <w:p w14:paraId="144B9596" w14:textId="77777777" w:rsidR="00173E1E" w:rsidRPr="008011A0" w:rsidRDefault="00173E1E" w:rsidP="00AA4142">
            <w:pPr>
              <w:jc w:val="both"/>
              <w:rPr>
                <w:b/>
                <w:snapToGrid w:val="0"/>
              </w:rPr>
            </w:pPr>
            <w:r w:rsidRPr="00FE0030">
              <w:rPr>
                <w:b/>
                <w:snapToGrid w:val="0"/>
              </w:rPr>
              <w:t>Project title:</w:t>
            </w:r>
          </w:p>
        </w:tc>
        <w:tc>
          <w:tcPr>
            <w:tcW w:w="7380" w:type="dxa"/>
            <w:gridSpan w:val="3"/>
            <w:vAlign w:val="center"/>
          </w:tcPr>
          <w:p w14:paraId="32B65B1C" w14:textId="3109CAB6" w:rsidR="00173E1E" w:rsidRPr="0095261C" w:rsidRDefault="00554D4B" w:rsidP="0095261C">
            <w:pPr>
              <w:pStyle w:val="CommentText"/>
              <w:jc w:val="both"/>
              <w:rPr>
                <w:b/>
                <w:sz w:val="24"/>
                <w:szCs w:val="24"/>
              </w:rPr>
            </w:pPr>
            <w:sdt>
              <w:sdtPr>
                <w:rPr>
                  <w:b/>
                  <w:snapToGrid w:val="0"/>
                </w:rPr>
                <w:alias w:val="Bid / Quotation Description"/>
                <w:tag w:val=""/>
                <w:id w:val="-965115270"/>
                <w:lock w:val="sdtContentLocked"/>
                <w:placeholder>
                  <w:docPart w:val="2E86732111C94032B74A2C6338D5C80B"/>
                </w:placeholder>
                <w:dataBinding w:prefixMappings="xmlns:ns0='http://schemas.microsoft.com/office/2006/coverPageProps' " w:xpath="/ns0:CoverPageProperties[1]/ns0:Abstract[1]" w:storeItemID="{55AF091B-3C7A-41E3-B477-F2FDAA23CFDA}"/>
                <w:text/>
              </w:sdtPr>
              <w:sdtEndPr/>
              <w:sdtContent>
                <w:r w:rsidR="007C2E35">
                  <w:rPr>
                    <w:b/>
                    <w:snapToGrid w:val="0"/>
                    <w:lang w:val="en-US"/>
                  </w:rPr>
                  <w:t>SERVICE, REPAIR AND MAINTENANCE OF AIRCONDITION SYSTEMS FOR A PERIOD OF 36 MONTHS, AREA 1 WITHIN JURISDICTION OF PRETORIA REGIONAL OFFICE.</w:t>
                </w:r>
              </w:sdtContent>
            </w:sdt>
          </w:p>
        </w:tc>
      </w:tr>
      <w:tr w:rsidR="00173E1E" w:rsidRPr="008011A0" w14:paraId="49C3D77C" w14:textId="77777777" w:rsidTr="00AA4142">
        <w:trPr>
          <w:trHeight w:val="465"/>
        </w:trPr>
        <w:tc>
          <w:tcPr>
            <w:tcW w:w="2448" w:type="dxa"/>
            <w:vAlign w:val="center"/>
          </w:tcPr>
          <w:p w14:paraId="4ADCA7E1" w14:textId="77777777" w:rsidR="00173E1E" w:rsidRPr="008011A0" w:rsidRDefault="00173E1E" w:rsidP="00AA4142">
            <w:pPr>
              <w:jc w:val="both"/>
              <w:rPr>
                <w:b/>
                <w:snapToGrid w:val="0"/>
              </w:rPr>
            </w:pPr>
            <w:r w:rsidRPr="00FE0030">
              <w:rPr>
                <w:b/>
                <w:bCs/>
                <w:snapToGrid w:val="0"/>
              </w:rPr>
              <w:t>Tender / Quotation no:</w:t>
            </w:r>
          </w:p>
        </w:tc>
        <w:tc>
          <w:tcPr>
            <w:tcW w:w="2520" w:type="dxa"/>
            <w:vAlign w:val="center"/>
          </w:tcPr>
          <w:p w14:paraId="0E21474C" w14:textId="6C62F97E" w:rsidR="00173E1E" w:rsidRPr="008011A0" w:rsidRDefault="00554D4B" w:rsidP="00C43402">
            <w:pPr>
              <w:jc w:val="both"/>
              <w:rPr>
                <w:b/>
                <w:i/>
                <w:snapToGrid w:val="0"/>
              </w:rPr>
            </w:pPr>
            <w:sdt>
              <w:sdtPr>
                <w:rPr>
                  <w:b/>
                  <w:bCs/>
                  <w:snapToGrid w:val="0"/>
                </w:rPr>
                <w:alias w:val="Keywords"/>
                <w:tag w:val=""/>
                <w:id w:val="2055815974"/>
                <w:lock w:val="sdtContentLocked"/>
                <w:placeholder>
                  <w:docPart w:val="188EA46EB34A42B09410D0E2692CDFA9"/>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bCs/>
                    <w:snapToGrid w:val="0"/>
                    <w:lang w:val="en-US"/>
                  </w:rPr>
                  <w:t>PT24/011</w:t>
                </w:r>
              </w:sdtContent>
            </w:sdt>
          </w:p>
        </w:tc>
        <w:tc>
          <w:tcPr>
            <w:tcW w:w="1687" w:type="dxa"/>
            <w:vAlign w:val="center"/>
          </w:tcPr>
          <w:p w14:paraId="2DB8D8F2" w14:textId="77777777" w:rsidR="00173E1E" w:rsidRPr="008011A0" w:rsidRDefault="00173E1E" w:rsidP="00AA4142">
            <w:pPr>
              <w:jc w:val="both"/>
              <w:rPr>
                <w:b/>
                <w:bCs/>
                <w:snapToGrid w:val="0"/>
                <w:szCs w:val="24"/>
              </w:rPr>
            </w:pPr>
            <w:r>
              <w:rPr>
                <w:b/>
                <w:bCs/>
                <w:snapToGrid w:val="0"/>
              </w:rPr>
              <w:t xml:space="preserve">Reference </w:t>
            </w:r>
            <w:r w:rsidRPr="00FE0030">
              <w:rPr>
                <w:b/>
                <w:bCs/>
                <w:snapToGrid w:val="0"/>
              </w:rPr>
              <w:t>no:</w:t>
            </w:r>
          </w:p>
        </w:tc>
        <w:tc>
          <w:tcPr>
            <w:tcW w:w="3173" w:type="dxa"/>
            <w:vAlign w:val="center"/>
          </w:tcPr>
          <w:sdt>
            <w:sdtPr>
              <w:rPr>
                <w:b/>
                <w:bCs/>
                <w:sz w:val="20"/>
              </w:rPr>
              <w:alias w:val="Procurement Plan Number"/>
              <w:tag w:val=""/>
              <w:id w:val="-1971119604"/>
              <w:lock w:val="sdtContentLocked"/>
              <w:placeholder>
                <w:docPart w:val="CA5BFB0FDE8C4A72B49A89F751A7386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p w14:paraId="27678772" w14:textId="0C4ED228" w:rsidR="00173E1E" w:rsidRPr="00ED39FF" w:rsidRDefault="00C1267F" w:rsidP="00ED39FF">
                <w:pPr>
                  <w:pStyle w:val="BodyText"/>
                  <w:rPr>
                    <w:b/>
                    <w:bCs/>
                    <w:sz w:val="20"/>
                    <w:lang w:val="en-GB"/>
                  </w:rPr>
                </w:pPr>
                <w:r w:rsidRPr="00263DC9">
                  <w:rPr>
                    <w:rStyle w:val="PlaceholderText"/>
                  </w:rPr>
                  <w:t>[Comments]</w:t>
                </w:r>
              </w:p>
            </w:sdtContent>
          </w:sdt>
        </w:tc>
      </w:tr>
    </w:tbl>
    <w:p w14:paraId="792E9D4A" w14:textId="77777777" w:rsidR="00173E1E" w:rsidRPr="008011A0" w:rsidRDefault="00173E1E" w:rsidP="00173E1E">
      <w:pPr>
        <w:jc w:val="center"/>
        <w:rPr>
          <w:bCs/>
          <w:sz w:val="18"/>
          <w:szCs w:val="18"/>
          <w:lang w:val="en-ZA"/>
        </w:rPr>
      </w:pPr>
    </w:p>
    <w:p w14:paraId="0C5519A5" w14:textId="77777777" w:rsidR="00173E1E" w:rsidRPr="008011A0" w:rsidRDefault="00173E1E" w:rsidP="00173E1E">
      <w:pPr>
        <w:jc w:val="center"/>
        <w:rPr>
          <w:bCs/>
          <w:sz w:val="18"/>
          <w:szCs w:val="18"/>
          <w:lang w:val="en-ZA"/>
        </w:rPr>
      </w:pPr>
    </w:p>
    <w:p w14:paraId="37C588DD" w14:textId="77777777" w:rsidR="00173E1E" w:rsidRPr="008011A0" w:rsidRDefault="00173E1E" w:rsidP="00554D4B">
      <w:pPr>
        <w:numPr>
          <w:ilvl w:val="0"/>
          <w:numId w:val="37"/>
        </w:numPr>
        <w:tabs>
          <w:tab w:val="num" w:pos="360"/>
        </w:tabs>
        <w:suppressAutoHyphens/>
        <w:spacing w:line="10" w:lineRule="atLeast"/>
        <w:ind w:left="360"/>
        <w:jc w:val="both"/>
        <w:rPr>
          <w:szCs w:val="24"/>
        </w:rPr>
      </w:pPr>
      <w:r w:rsidRPr="008011A0">
        <w:rPr>
          <w:spacing w:val="-3"/>
          <w:szCs w:val="24"/>
        </w:rPr>
        <w:t xml:space="preserve">I / We confirm that the following communications received from the Department of Public Works before the submission of this tender offer, amending the tender documents, have been taken into account in this tender offer:  </w:t>
      </w:r>
      <w:r w:rsidRPr="008011A0">
        <w:rPr>
          <w:bCs/>
          <w:i/>
          <w:iCs/>
          <w:snapToGrid w:val="0"/>
          <w:szCs w:val="24"/>
        </w:rPr>
        <w:t>(</w:t>
      </w:r>
      <w:r w:rsidRPr="008011A0">
        <w:rPr>
          <w:bCs/>
          <w:i/>
          <w:iCs/>
          <w:szCs w:val="16"/>
        </w:rPr>
        <w:t>Attach additional pages if more space is required)</w:t>
      </w:r>
    </w:p>
    <w:p w14:paraId="3020496C" w14:textId="77777777" w:rsidR="00173E1E" w:rsidRPr="008011A0" w:rsidRDefault="00173E1E" w:rsidP="00173E1E">
      <w:pPr>
        <w:jc w:val="both"/>
        <w:rPr>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720"/>
      </w:tblGrid>
      <w:tr w:rsidR="00173E1E" w:rsidRPr="008011A0" w14:paraId="2D10C005" w14:textId="77777777" w:rsidTr="00AA4142">
        <w:trPr>
          <w:trHeight w:val="391"/>
        </w:trPr>
        <w:tc>
          <w:tcPr>
            <w:tcW w:w="675" w:type="dxa"/>
            <w:vAlign w:val="center"/>
          </w:tcPr>
          <w:p w14:paraId="61AD847B" w14:textId="77777777" w:rsidR="00173E1E" w:rsidRPr="008011A0" w:rsidRDefault="00173E1E" w:rsidP="00AA4142">
            <w:pPr>
              <w:spacing w:before="120"/>
              <w:jc w:val="center"/>
              <w:rPr>
                <w:b/>
                <w:sz w:val="18"/>
                <w:szCs w:val="18"/>
              </w:rPr>
            </w:pPr>
          </w:p>
        </w:tc>
        <w:tc>
          <w:tcPr>
            <w:tcW w:w="2410" w:type="dxa"/>
            <w:vAlign w:val="center"/>
          </w:tcPr>
          <w:p w14:paraId="58C05120" w14:textId="77777777" w:rsidR="00173E1E" w:rsidRPr="008011A0" w:rsidRDefault="00173E1E" w:rsidP="00AA4142">
            <w:pPr>
              <w:spacing w:before="120"/>
              <w:jc w:val="center"/>
              <w:rPr>
                <w:b/>
                <w:szCs w:val="24"/>
              </w:rPr>
            </w:pPr>
            <w:r w:rsidRPr="008011A0">
              <w:rPr>
                <w:b/>
                <w:szCs w:val="24"/>
              </w:rPr>
              <w:t>Date</w:t>
            </w:r>
          </w:p>
        </w:tc>
        <w:tc>
          <w:tcPr>
            <w:tcW w:w="6720" w:type="dxa"/>
            <w:vAlign w:val="center"/>
          </w:tcPr>
          <w:p w14:paraId="64F52EC9" w14:textId="77777777" w:rsidR="00173E1E" w:rsidRPr="008011A0" w:rsidRDefault="00173E1E" w:rsidP="00AA4142">
            <w:pPr>
              <w:spacing w:before="120"/>
              <w:jc w:val="center"/>
              <w:rPr>
                <w:b/>
                <w:szCs w:val="24"/>
              </w:rPr>
            </w:pPr>
            <w:r w:rsidRPr="008011A0">
              <w:rPr>
                <w:b/>
                <w:szCs w:val="24"/>
              </w:rPr>
              <w:t>Title or Details</w:t>
            </w:r>
          </w:p>
        </w:tc>
      </w:tr>
      <w:tr w:rsidR="00173E1E" w:rsidRPr="008011A0" w14:paraId="78B3FB9F" w14:textId="77777777" w:rsidTr="00AA4142">
        <w:trPr>
          <w:trHeight w:val="600"/>
        </w:trPr>
        <w:tc>
          <w:tcPr>
            <w:tcW w:w="675" w:type="dxa"/>
            <w:vAlign w:val="center"/>
          </w:tcPr>
          <w:p w14:paraId="76A341FA" w14:textId="77777777" w:rsidR="00173E1E" w:rsidRPr="008011A0" w:rsidRDefault="00173E1E" w:rsidP="00554D4B">
            <w:pPr>
              <w:numPr>
                <w:ilvl w:val="0"/>
                <w:numId w:val="36"/>
              </w:numPr>
              <w:jc w:val="center"/>
              <w:rPr>
                <w:b/>
                <w:sz w:val="18"/>
                <w:szCs w:val="18"/>
              </w:rPr>
            </w:pPr>
          </w:p>
        </w:tc>
        <w:tc>
          <w:tcPr>
            <w:tcW w:w="2410" w:type="dxa"/>
          </w:tcPr>
          <w:p w14:paraId="7026FC91" w14:textId="77777777" w:rsidR="00173E1E" w:rsidRPr="008011A0" w:rsidRDefault="00173E1E" w:rsidP="00AA4142">
            <w:pPr>
              <w:jc w:val="both"/>
              <w:rPr>
                <w:sz w:val="18"/>
                <w:szCs w:val="18"/>
              </w:rPr>
            </w:pPr>
          </w:p>
        </w:tc>
        <w:tc>
          <w:tcPr>
            <w:tcW w:w="6720" w:type="dxa"/>
          </w:tcPr>
          <w:p w14:paraId="22B4447C" w14:textId="77777777" w:rsidR="00173E1E" w:rsidRPr="008011A0" w:rsidRDefault="00173E1E" w:rsidP="00AA4142">
            <w:pPr>
              <w:jc w:val="both"/>
              <w:rPr>
                <w:sz w:val="18"/>
                <w:szCs w:val="18"/>
              </w:rPr>
            </w:pPr>
          </w:p>
        </w:tc>
      </w:tr>
      <w:tr w:rsidR="00173E1E" w:rsidRPr="008011A0" w14:paraId="06A21D74" w14:textId="77777777" w:rsidTr="00AA4142">
        <w:trPr>
          <w:trHeight w:val="600"/>
        </w:trPr>
        <w:tc>
          <w:tcPr>
            <w:tcW w:w="675" w:type="dxa"/>
            <w:vAlign w:val="center"/>
          </w:tcPr>
          <w:p w14:paraId="2BC8F3E8" w14:textId="77777777" w:rsidR="00173E1E" w:rsidRPr="008011A0" w:rsidRDefault="00173E1E" w:rsidP="00554D4B">
            <w:pPr>
              <w:numPr>
                <w:ilvl w:val="0"/>
                <w:numId w:val="36"/>
              </w:numPr>
              <w:jc w:val="center"/>
              <w:rPr>
                <w:b/>
                <w:sz w:val="18"/>
                <w:szCs w:val="18"/>
              </w:rPr>
            </w:pPr>
          </w:p>
        </w:tc>
        <w:tc>
          <w:tcPr>
            <w:tcW w:w="2410" w:type="dxa"/>
          </w:tcPr>
          <w:p w14:paraId="5741C98C" w14:textId="77777777" w:rsidR="00173E1E" w:rsidRPr="008011A0" w:rsidRDefault="00173E1E" w:rsidP="00AA4142">
            <w:pPr>
              <w:jc w:val="both"/>
              <w:rPr>
                <w:sz w:val="18"/>
                <w:szCs w:val="18"/>
              </w:rPr>
            </w:pPr>
          </w:p>
        </w:tc>
        <w:tc>
          <w:tcPr>
            <w:tcW w:w="6720" w:type="dxa"/>
          </w:tcPr>
          <w:p w14:paraId="11DDD787" w14:textId="77777777" w:rsidR="00173E1E" w:rsidRPr="008011A0" w:rsidRDefault="00173E1E" w:rsidP="00AA4142">
            <w:pPr>
              <w:jc w:val="both"/>
              <w:rPr>
                <w:sz w:val="18"/>
                <w:szCs w:val="18"/>
              </w:rPr>
            </w:pPr>
          </w:p>
        </w:tc>
      </w:tr>
      <w:tr w:rsidR="00173E1E" w:rsidRPr="008011A0" w14:paraId="0AB25F96" w14:textId="77777777" w:rsidTr="00AA4142">
        <w:trPr>
          <w:trHeight w:val="600"/>
        </w:trPr>
        <w:tc>
          <w:tcPr>
            <w:tcW w:w="675" w:type="dxa"/>
            <w:vAlign w:val="center"/>
          </w:tcPr>
          <w:p w14:paraId="1450A297" w14:textId="77777777" w:rsidR="00173E1E" w:rsidRPr="008011A0" w:rsidRDefault="00173E1E" w:rsidP="00554D4B">
            <w:pPr>
              <w:numPr>
                <w:ilvl w:val="0"/>
                <w:numId w:val="36"/>
              </w:numPr>
              <w:jc w:val="center"/>
              <w:rPr>
                <w:b/>
                <w:sz w:val="18"/>
                <w:szCs w:val="18"/>
              </w:rPr>
            </w:pPr>
          </w:p>
        </w:tc>
        <w:tc>
          <w:tcPr>
            <w:tcW w:w="2410" w:type="dxa"/>
          </w:tcPr>
          <w:p w14:paraId="747A3E37" w14:textId="77777777" w:rsidR="00173E1E" w:rsidRPr="008011A0" w:rsidRDefault="00173E1E" w:rsidP="00AA4142">
            <w:pPr>
              <w:jc w:val="both"/>
              <w:rPr>
                <w:sz w:val="18"/>
                <w:szCs w:val="18"/>
              </w:rPr>
            </w:pPr>
          </w:p>
        </w:tc>
        <w:tc>
          <w:tcPr>
            <w:tcW w:w="6720" w:type="dxa"/>
          </w:tcPr>
          <w:p w14:paraId="10B1A923" w14:textId="77777777" w:rsidR="00173E1E" w:rsidRPr="008011A0" w:rsidRDefault="00173E1E" w:rsidP="00AA4142">
            <w:pPr>
              <w:jc w:val="both"/>
              <w:rPr>
                <w:sz w:val="18"/>
                <w:szCs w:val="18"/>
              </w:rPr>
            </w:pPr>
          </w:p>
        </w:tc>
      </w:tr>
      <w:tr w:rsidR="00173E1E" w:rsidRPr="008011A0" w14:paraId="1A034DE7" w14:textId="77777777" w:rsidTr="00AA4142">
        <w:trPr>
          <w:trHeight w:val="600"/>
        </w:trPr>
        <w:tc>
          <w:tcPr>
            <w:tcW w:w="675" w:type="dxa"/>
            <w:vAlign w:val="center"/>
          </w:tcPr>
          <w:p w14:paraId="7809B5FC" w14:textId="77777777" w:rsidR="00173E1E" w:rsidRPr="008011A0" w:rsidRDefault="00173E1E" w:rsidP="00554D4B">
            <w:pPr>
              <w:numPr>
                <w:ilvl w:val="0"/>
                <w:numId w:val="36"/>
              </w:numPr>
              <w:jc w:val="center"/>
              <w:rPr>
                <w:b/>
                <w:sz w:val="18"/>
                <w:szCs w:val="18"/>
              </w:rPr>
            </w:pPr>
          </w:p>
        </w:tc>
        <w:tc>
          <w:tcPr>
            <w:tcW w:w="2410" w:type="dxa"/>
          </w:tcPr>
          <w:p w14:paraId="2797831A" w14:textId="77777777" w:rsidR="00173E1E" w:rsidRPr="008011A0" w:rsidRDefault="00173E1E" w:rsidP="00AA4142">
            <w:pPr>
              <w:jc w:val="both"/>
              <w:rPr>
                <w:sz w:val="18"/>
                <w:szCs w:val="18"/>
              </w:rPr>
            </w:pPr>
          </w:p>
        </w:tc>
        <w:tc>
          <w:tcPr>
            <w:tcW w:w="6720" w:type="dxa"/>
          </w:tcPr>
          <w:p w14:paraId="7A8D4E57" w14:textId="77777777" w:rsidR="00173E1E" w:rsidRPr="008011A0" w:rsidRDefault="00173E1E" w:rsidP="00AA4142">
            <w:pPr>
              <w:jc w:val="both"/>
              <w:rPr>
                <w:sz w:val="18"/>
                <w:szCs w:val="18"/>
              </w:rPr>
            </w:pPr>
          </w:p>
        </w:tc>
      </w:tr>
      <w:tr w:rsidR="00173E1E" w:rsidRPr="008011A0" w14:paraId="51D8BE81" w14:textId="77777777" w:rsidTr="00AA4142">
        <w:trPr>
          <w:trHeight w:val="600"/>
        </w:trPr>
        <w:tc>
          <w:tcPr>
            <w:tcW w:w="675" w:type="dxa"/>
            <w:vAlign w:val="center"/>
          </w:tcPr>
          <w:p w14:paraId="0BD058C9" w14:textId="77777777" w:rsidR="00173E1E" w:rsidRPr="008011A0" w:rsidRDefault="00173E1E" w:rsidP="00554D4B">
            <w:pPr>
              <w:numPr>
                <w:ilvl w:val="0"/>
                <w:numId w:val="36"/>
              </w:numPr>
              <w:jc w:val="center"/>
              <w:rPr>
                <w:b/>
                <w:sz w:val="18"/>
                <w:szCs w:val="18"/>
              </w:rPr>
            </w:pPr>
          </w:p>
        </w:tc>
        <w:tc>
          <w:tcPr>
            <w:tcW w:w="2410" w:type="dxa"/>
          </w:tcPr>
          <w:p w14:paraId="52EABD88" w14:textId="77777777" w:rsidR="00173E1E" w:rsidRPr="008011A0" w:rsidRDefault="00173E1E" w:rsidP="00AA4142">
            <w:pPr>
              <w:jc w:val="both"/>
              <w:rPr>
                <w:sz w:val="18"/>
                <w:szCs w:val="18"/>
              </w:rPr>
            </w:pPr>
          </w:p>
        </w:tc>
        <w:tc>
          <w:tcPr>
            <w:tcW w:w="6720" w:type="dxa"/>
          </w:tcPr>
          <w:p w14:paraId="1275F22F" w14:textId="77777777" w:rsidR="00173E1E" w:rsidRPr="008011A0" w:rsidRDefault="00173E1E" w:rsidP="00AA4142">
            <w:pPr>
              <w:jc w:val="both"/>
              <w:rPr>
                <w:sz w:val="18"/>
                <w:szCs w:val="18"/>
              </w:rPr>
            </w:pPr>
          </w:p>
        </w:tc>
      </w:tr>
      <w:tr w:rsidR="00173E1E" w:rsidRPr="008011A0" w14:paraId="443D3AEE" w14:textId="77777777" w:rsidTr="00AA4142">
        <w:trPr>
          <w:trHeight w:val="600"/>
        </w:trPr>
        <w:tc>
          <w:tcPr>
            <w:tcW w:w="675" w:type="dxa"/>
            <w:vAlign w:val="center"/>
          </w:tcPr>
          <w:p w14:paraId="03113502" w14:textId="77777777" w:rsidR="00173E1E" w:rsidRPr="008011A0" w:rsidRDefault="00173E1E" w:rsidP="00554D4B">
            <w:pPr>
              <w:numPr>
                <w:ilvl w:val="0"/>
                <w:numId w:val="36"/>
              </w:numPr>
              <w:jc w:val="center"/>
              <w:rPr>
                <w:b/>
                <w:sz w:val="18"/>
                <w:szCs w:val="18"/>
              </w:rPr>
            </w:pPr>
          </w:p>
        </w:tc>
        <w:tc>
          <w:tcPr>
            <w:tcW w:w="2410" w:type="dxa"/>
          </w:tcPr>
          <w:p w14:paraId="462B2E8C" w14:textId="77777777" w:rsidR="00173E1E" w:rsidRPr="008011A0" w:rsidRDefault="00173E1E" w:rsidP="00AA4142">
            <w:pPr>
              <w:jc w:val="both"/>
              <w:rPr>
                <w:sz w:val="18"/>
                <w:szCs w:val="18"/>
              </w:rPr>
            </w:pPr>
          </w:p>
        </w:tc>
        <w:tc>
          <w:tcPr>
            <w:tcW w:w="6720" w:type="dxa"/>
          </w:tcPr>
          <w:p w14:paraId="01A579C5" w14:textId="77777777" w:rsidR="00173E1E" w:rsidRPr="008011A0" w:rsidRDefault="00173E1E" w:rsidP="00AA4142">
            <w:pPr>
              <w:jc w:val="both"/>
              <w:rPr>
                <w:sz w:val="18"/>
                <w:szCs w:val="18"/>
              </w:rPr>
            </w:pPr>
          </w:p>
        </w:tc>
      </w:tr>
      <w:tr w:rsidR="00173E1E" w:rsidRPr="008011A0" w14:paraId="1ED90F29" w14:textId="77777777" w:rsidTr="00AA4142">
        <w:trPr>
          <w:trHeight w:val="600"/>
        </w:trPr>
        <w:tc>
          <w:tcPr>
            <w:tcW w:w="675" w:type="dxa"/>
            <w:vAlign w:val="center"/>
          </w:tcPr>
          <w:p w14:paraId="7C0A976C" w14:textId="77777777" w:rsidR="00173E1E" w:rsidRPr="008011A0" w:rsidRDefault="00173E1E" w:rsidP="00554D4B">
            <w:pPr>
              <w:numPr>
                <w:ilvl w:val="0"/>
                <w:numId w:val="36"/>
              </w:numPr>
              <w:jc w:val="center"/>
              <w:rPr>
                <w:b/>
                <w:sz w:val="18"/>
                <w:szCs w:val="18"/>
              </w:rPr>
            </w:pPr>
          </w:p>
        </w:tc>
        <w:tc>
          <w:tcPr>
            <w:tcW w:w="2410" w:type="dxa"/>
          </w:tcPr>
          <w:p w14:paraId="3D60032B" w14:textId="77777777" w:rsidR="00173E1E" w:rsidRPr="008011A0" w:rsidRDefault="00173E1E" w:rsidP="00AA4142">
            <w:pPr>
              <w:jc w:val="both"/>
              <w:rPr>
                <w:sz w:val="18"/>
                <w:szCs w:val="18"/>
              </w:rPr>
            </w:pPr>
          </w:p>
        </w:tc>
        <w:tc>
          <w:tcPr>
            <w:tcW w:w="6720" w:type="dxa"/>
          </w:tcPr>
          <w:p w14:paraId="2766690E" w14:textId="77777777" w:rsidR="00173E1E" w:rsidRPr="008011A0" w:rsidRDefault="00173E1E" w:rsidP="00AA4142">
            <w:pPr>
              <w:jc w:val="both"/>
              <w:rPr>
                <w:sz w:val="18"/>
                <w:szCs w:val="18"/>
              </w:rPr>
            </w:pPr>
          </w:p>
        </w:tc>
      </w:tr>
      <w:tr w:rsidR="00173E1E" w:rsidRPr="008011A0" w14:paraId="4CCEC403" w14:textId="77777777" w:rsidTr="00AA4142">
        <w:trPr>
          <w:trHeight w:val="600"/>
        </w:trPr>
        <w:tc>
          <w:tcPr>
            <w:tcW w:w="675" w:type="dxa"/>
            <w:vAlign w:val="center"/>
          </w:tcPr>
          <w:p w14:paraId="08275FE8" w14:textId="77777777" w:rsidR="00173E1E" w:rsidRPr="008011A0" w:rsidRDefault="00173E1E" w:rsidP="00554D4B">
            <w:pPr>
              <w:numPr>
                <w:ilvl w:val="0"/>
                <w:numId w:val="36"/>
              </w:numPr>
              <w:jc w:val="center"/>
              <w:rPr>
                <w:b/>
                <w:sz w:val="18"/>
                <w:szCs w:val="18"/>
              </w:rPr>
            </w:pPr>
          </w:p>
        </w:tc>
        <w:tc>
          <w:tcPr>
            <w:tcW w:w="2410" w:type="dxa"/>
          </w:tcPr>
          <w:p w14:paraId="6996E9BF" w14:textId="77777777" w:rsidR="00173E1E" w:rsidRPr="008011A0" w:rsidRDefault="00173E1E" w:rsidP="00AA4142">
            <w:pPr>
              <w:jc w:val="both"/>
              <w:rPr>
                <w:sz w:val="18"/>
                <w:szCs w:val="18"/>
              </w:rPr>
            </w:pPr>
          </w:p>
        </w:tc>
        <w:tc>
          <w:tcPr>
            <w:tcW w:w="6720" w:type="dxa"/>
          </w:tcPr>
          <w:p w14:paraId="5D923381" w14:textId="77777777" w:rsidR="00173E1E" w:rsidRPr="008011A0" w:rsidRDefault="00173E1E" w:rsidP="00AA4142">
            <w:pPr>
              <w:jc w:val="both"/>
              <w:rPr>
                <w:sz w:val="18"/>
                <w:szCs w:val="18"/>
              </w:rPr>
            </w:pPr>
          </w:p>
        </w:tc>
      </w:tr>
      <w:tr w:rsidR="00173E1E" w:rsidRPr="008011A0" w14:paraId="62B2C221" w14:textId="77777777" w:rsidTr="00AA4142">
        <w:trPr>
          <w:trHeight w:val="600"/>
        </w:trPr>
        <w:tc>
          <w:tcPr>
            <w:tcW w:w="675" w:type="dxa"/>
            <w:vAlign w:val="center"/>
          </w:tcPr>
          <w:p w14:paraId="3342935D" w14:textId="77777777" w:rsidR="00173E1E" w:rsidRPr="008011A0" w:rsidRDefault="00173E1E" w:rsidP="00554D4B">
            <w:pPr>
              <w:numPr>
                <w:ilvl w:val="0"/>
                <w:numId w:val="36"/>
              </w:numPr>
              <w:jc w:val="center"/>
              <w:rPr>
                <w:b/>
                <w:sz w:val="18"/>
                <w:szCs w:val="18"/>
              </w:rPr>
            </w:pPr>
          </w:p>
        </w:tc>
        <w:tc>
          <w:tcPr>
            <w:tcW w:w="2410" w:type="dxa"/>
          </w:tcPr>
          <w:p w14:paraId="1C1C1C52" w14:textId="77777777" w:rsidR="00173E1E" w:rsidRPr="008011A0" w:rsidRDefault="00173E1E" w:rsidP="00AA4142">
            <w:pPr>
              <w:jc w:val="both"/>
              <w:rPr>
                <w:sz w:val="18"/>
                <w:szCs w:val="18"/>
              </w:rPr>
            </w:pPr>
          </w:p>
        </w:tc>
        <w:tc>
          <w:tcPr>
            <w:tcW w:w="6720" w:type="dxa"/>
          </w:tcPr>
          <w:p w14:paraId="7D773ED7" w14:textId="77777777" w:rsidR="00173E1E" w:rsidRPr="008011A0" w:rsidRDefault="00173E1E" w:rsidP="00AA4142">
            <w:pPr>
              <w:jc w:val="both"/>
              <w:rPr>
                <w:sz w:val="18"/>
                <w:szCs w:val="18"/>
              </w:rPr>
            </w:pPr>
          </w:p>
        </w:tc>
      </w:tr>
      <w:tr w:rsidR="00173E1E" w:rsidRPr="008011A0" w14:paraId="50DCBE29" w14:textId="77777777" w:rsidTr="00AA4142">
        <w:trPr>
          <w:trHeight w:val="600"/>
        </w:trPr>
        <w:tc>
          <w:tcPr>
            <w:tcW w:w="675" w:type="dxa"/>
            <w:vAlign w:val="center"/>
          </w:tcPr>
          <w:p w14:paraId="7ECE47EC" w14:textId="77777777" w:rsidR="00173E1E" w:rsidRPr="008011A0" w:rsidRDefault="00173E1E" w:rsidP="00554D4B">
            <w:pPr>
              <w:numPr>
                <w:ilvl w:val="0"/>
                <w:numId w:val="36"/>
              </w:numPr>
              <w:jc w:val="center"/>
              <w:rPr>
                <w:b/>
                <w:sz w:val="18"/>
                <w:szCs w:val="18"/>
              </w:rPr>
            </w:pPr>
          </w:p>
        </w:tc>
        <w:tc>
          <w:tcPr>
            <w:tcW w:w="2410" w:type="dxa"/>
          </w:tcPr>
          <w:p w14:paraId="4AAA2411" w14:textId="77777777" w:rsidR="00173E1E" w:rsidRPr="008011A0" w:rsidRDefault="00173E1E" w:rsidP="00AA4142">
            <w:pPr>
              <w:jc w:val="both"/>
              <w:rPr>
                <w:sz w:val="18"/>
                <w:szCs w:val="18"/>
              </w:rPr>
            </w:pPr>
          </w:p>
        </w:tc>
        <w:tc>
          <w:tcPr>
            <w:tcW w:w="6720" w:type="dxa"/>
          </w:tcPr>
          <w:p w14:paraId="7C367969" w14:textId="77777777" w:rsidR="00173E1E" w:rsidRPr="008011A0" w:rsidRDefault="00173E1E" w:rsidP="00AA4142">
            <w:pPr>
              <w:jc w:val="both"/>
              <w:rPr>
                <w:sz w:val="18"/>
                <w:szCs w:val="18"/>
              </w:rPr>
            </w:pPr>
          </w:p>
        </w:tc>
      </w:tr>
    </w:tbl>
    <w:p w14:paraId="3F77FF0A" w14:textId="77777777" w:rsidR="00173E1E" w:rsidRPr="008011A0" w:rsidRDefault="00173E1E" w:rsidP="00173E1E">
      <w:pPr>
        <w:rPr>
          <w:snapToGrid w:val="0"/>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780"/>
        <w:gridCol w:w="2970"/>
      </w:tblGrid>
      <w:tr w:rsidR="00173E1E" w:rsidRPr="008011A0" w14:paraId="58FAC002" w14:textId="77777777" w:rsidTr="00AA4142">
        <w:trPr>
          <w:trHeight w:val="630"/>
        </w:trPr>
        <w:tc>
          <w:tcPr>
            <w:tcW w:w="3060" w:type="dxa"/>
            <w:vAlign w:val="center"/>
          </w:tcPr>
          <w:p w14:paraId="797FFBCB" w14:textId="77777777" w:rsidR="00173E1E" w:rsidRPr="008011A0" w:rsidRDefault="00173E1E" w:rsidP="00AA4142">
            <w:pPr>
              <w:jc w:val="center"/>
              <w:rPr>
                <w:snapToGrid w:val="0"/>
                <w:szCs w:val="24"/>
              </w:rPr>
            </w:pPr>
          </w:p>
        </w:tc>
        <w:tc>
          <w:tcPr>
            <w:tcW w:w="3780" w:type="dxa"/>
            <w:vAlign w:val="center"/>
          </w:tcPr>
          <w:p w14:paraId="3DEBA0CB" w14:textId="77777777" w:rsidR="00173E1E" w:rsidRPr="008011A0" w:rsidRDefault="00173E1E" w:rsidP="00AA4142">
            <w:pPr>
              <w:jc w:val="center"/>
              <w:rPr>
                <w:snapToGrid w:val="0"/>
                <w:szCs w:val="24"/>
              </w:rPr>
            </w:pPr>
          </w:p>
        </w:tc>
        <w:tc>
          <w:tcPr>
            <w:tcW w:w="2970" w:type="dxa"/>
            <w:vAlign w:val="center"/>
          </w:tcPr>
          <w:p w14:paraId="138463F1" w14:textId="77777777" w:rsidR="00173E1E" w:rsidRPr="008011A0" w:rsidRDefault="00173E1E" w:rsidP="00AA4142">
            <w:pPr>
              <w:jc w:val="center"/>
              <w:rPr>
                <w:snapToGrid w:val="0"/>
                <w:szCs w:val="24"/>
              </w:rPr>
            </w:pPr>
          </w:p>
        </w:tc>
      </w:tr>
      <w:tr w:rsidR="00173E1E" w:rsidRPr="008011A0" w14:paraId="12B268EF" w14:textId="77777777" w:rsidTr="00AA4142">
        <w:trPr>
          <w:trHeight w:val="254"/>
        </w:trPr>
        <w:tc>
          <w:tcPr>
            <w:tcW w:w="3060" w:type="dxa"/>
            <w:vAlign w:val="center"/>
          </w:tcPr>
          <w:p w14:paraId="26A4F40E" w14:textId="77777777" w:rsidR="00173E1E" w:rsidRPr="008011A0" w:rsidRDefault="00173E1E" w:rsidP="00AA4142">
            <w:pPr>
              <w:jc w:val="center"/>
              <w:rPr>
                <w:snapToGrid w:val="0"/>
                <w:szCs w:val="24"/>
              </w:rPr>
            </w:pPr>
            <w:r w:rsidRPr="008011A0">
              <w:rPr>
                <w:snapToGrid w:val="0"/>
                <w:szCs w:val="24"/>
              </w:rPr>
              <w:t>Name of Tenderer</w:t>
            </w:r>
          </w:p>
        </w:tc>
        <w:tc>
          <w:tcPr>
            <w:tcW w:w="3780" w:type="dxa"/>
            <w:vAlign w:val="center"/>
          </w:tcPr>
          <w:p w14:paraId="21338312" w14:textId="77777777" w:rsidR="00173E1E" w:rsidRPr="008011A0" w:rsidRDefault="00173E1E" w:rsidP="00AA4142">
            <w:pPr>
              <w:jc w:val="center"/>
              <w:rPr>
                <w:snapToGrid w:val="0"/>
                <w:szCs w:val="24"/>
              </w:rPr>
            </w:pPr>
            <w:r w:rsidRPr="008011A0">
              <w:rPr>
                <w:snapToGrid w:val="0"/>
                <w:szCs w:val="24"/>
              </w:rPr>
              <w:t>Signature</w:t>
            </w:r>
          </w:p>
        </w:tc>
        <w:tc>
          <w:tcPr>
            <w:tcW w:w="2970" w:type="dxa"/>
            <w:vAlign w:val="center"/>
          </w:tcPr>
          <w:p w14:paraId="5038160A" w14:textId="77777777" w:rsidR="00173E1E" w:rsidRPr="008011A0" w:rsidRDefault="00173E1E" w:rsidP="00AA4142">
            <w:pPr>
              <w:jc w:val="center"/>
              <w:rPr>
                <w:snapToGrid w:val="0"/>
                <w:szCs w:val="24"/>
              </w:rPr>
            </w:pPr>
            <w:r w:rsidRPr="008011A0">
              <w:rPr>
                <w:snapToGrid w:val="0"/>
                <w:szCs w:val="24"/>
              </w:rPr>
              <w:t>Date</w:t>
            </w:r>
          </w:p>
        </w:tc>
      </w:tr>
    </w:tbl>
    <w:p w14:paraId="6170507F" w14:textId="77777777" w:rsidR="00173E1E" w:rsidRPr="008011A0" w:rsidRDefault="00173E1E" w:rsidP="00173E1E">
      <w:pPr>
        <w:rPr>
          <w:snapToGrid w:val="0"/>
          <w:szCs w:val="24"/>
        </w:rPr>
      </w:pPr>
    </w:p>
    <w:p w14:paraId="2CCCF067" w14:textId="77777777" w:rsidR="00173E1E" w:rsidRPr="008011A0" w:rsidRDefault="00173E1E" w:rsidP="00554D4B">
      <w:pPr>
        <w:numPr>
          <w:ilvl w:val="0"/>
          <w:numId w:val="37"/>
        </w:numPr>
        <w:tabs>
          <w:tab w:val="num" w:pos="360"/>
        </w:tabs>
        <w:suppressAutoHyphens/>
        <w:spacing w:line="10" w:lineRule="atLeast"/>
        <w:ind w:left="360"/>
        <w:jc w:val="both"/>
        <w:rPr>
          <w:spacing w:val="-3"/>
          <w:szCs w:val="24"/>
        </w:rPr>
      </w:pPr>
      <w:r w:rsidRPr="008011A0">
        <w:rPr>
          <w:spacing w:val="-3"/>
          <w:szCs w:val="24"/>
        </w:rPr>
        <w:t>I / We confirm that no communications were received from the Department of Public Works before the submission of this tender offer, amending the tender documents.</w:t>
      </w:r>
    </w:p>
    <w:p w14:paraId="4D2F7835" w14:textId="77777777" w:rsidR="00173E1E" w:rsidRPr="008011A0" w:rsidRDefault="00173E1E" w:rsidP="00173E1E">
      <w:pPr>
        <w:suppressAutoHyphens/>
        <w:spacing w:line="10" w:lineRule="atLeast"/>
        <w:rPr>
          <w:spacing w:val="-3"/>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780"/>
        <w:gridCol w:w="2970"/>
      </w:tblGrid>
      <w:tr w:rsidR="00173E1E" w:rsidRPr="008011A0" w14:paraId="5A54146A" w14:textId="77777777" w:rsidTr="00AA4142">
        <w:trPr>
          <w:trHeight w:val="630"/>
        </w:trPr>
        <w:tc>
          <w:tcPr>
            <w:tcW w:w="3060" w:type="dxa"/>
            <w:vAlign w:val="center"/>
          </w:tcPr>
          <w:p w14:paraId="31236C76" w14:textId="77777777" w:rsidR="00173E1E" w:rsidRPr="008011A0" w:rsidRDefault="00173E1E" w:rsidP="00AA4142">
            <w:pPr>
              <w:jc w:val="center"/>
              <w:rPr>
                <w:snapToGrid w:val="0"/>
                <w:szCs w:val="24"/>
              </w:rPr>
            </w:pPr>
          </w:p>
        </w:tc>
        <w:tc>
          <w:tcPr>
            <w:tcW w:w="3780" w:type="dxa"/>
            <w:vAlign w:val="center"/>
          </w:tcPr>
          <w:p w14:paraId="3704B13A" w14:textId="77777777" w:rsidR="00173E1E" w:rsidRPr="008011A0" w:rsidRDefault="00173E1E" w:rsidP="00AA4142">
            <w:pPr>
              <w:jc w:val="center"/>
              <w:rPr>
                <w:snapToGrid w:val="0"/>
                <w:szCs w:val="24"/>
              </w:rPr>
            </w:pPr>
          </w:p>
        </w:tc>
        <w:tc>
          <w:tcPr>
            <w:tcW w:w="2970" w:type="dxa"/>
            <w:vAlign w:val="center"/>
          </w:tcPr>
          <w:p w14:paraId="4A0FC70D" w14:textId="77777777" w:rsidR="00173E1E" w:rsidRPr="008011A0" w:rsidRDefault="00173E1E" w:rsidP="00AA4142">
            <w:pPr>
              <w:jc w:val="center"/>
              <w:rPr>
                <w:snapToGrid w:val="0"/>
                <w:szCs w:val="24"/>
              </w:rPr>
            </w:pPr>
          </w:p>
        </w:tc>
      </w:tr>
      <w:tr w:rsidR="00173E1E" w:rsidRPr="008011A0" w14:paraId="581325C3" w14:textId="77777777" w:rsidTr="00AA4142">
        <w:trPr>
          <w:trHeight w:val="254"/>
        </w:trPr>
        <w:tc>
          <w:tcPr>
            <w:tcW w:w="3060" w:type="dxa"/>
            <w:vAlign w:val="center"/>
          </w:tcPr>
          <w:p w14:paraId="66A0066A" w14:textId="77777777" w:rsidR="00173E1E" w:rsidRPr="008011A0" w:rsidRDefault="00173E1E" w:rsidP="00AA4142">
            <w:pPr>
              <w:jc w:val="center"/>
              <w:rPr>
                <w:snapToGrid w:val="0"/>
                <w:szCs w:val="24"/>
              </w:rPr>
            </w:pPr>
            <w:r w:rsidRPr="008011A0">
              <w:rPr>
                <w:snapToGrid w:val="0"/>
                <w:szCs w:val="24"/>
              </w:rPr>
              <w:t>Name of Tenderer</w:t>
            </w:r>
          </w:p>
        </w:tc>
        <w:tc>
          <w:tcPr>
            <w:tcW w:w="3780" w:type="dxa"/>
            <w:vAlign w:val="center"/>
          </w:tcPr>
          <w:p w14:paraId="2422FD88" w14:textId="77777777" w:rsidR="00173E1E" w:rsidRPr="008011A0" w:rsidRDefault="00173E1E" w:rsidP="00AA4142">
            <w:pPr>
              <w:jc w:val="center"/>
              <w:rPr>
                <w:snapToGrid w:val="0"/>
                <w:szCs w:val="24"/>
              </w:rPr>
            </w:pPr>
            <w:r w:rsidRPr="008011A0">
              <w:rPr>
                <w:snapToGrid w:val="0"/>
                <w:szCs w:val="24"/>
              </w:rPr>
              <w:t>Signature</w:t>
            </w:r>
          </w:p>
        </w:tc>
        <w:tc>
          <w:tcPr>
            <w:tcW w:w="2970" w:type="dxa"/>
            <w:vAlign w:val="center"/>
          </w:tcPr>
          <w:p w14:paraId="6D6508E5" w14:textId="77777777" w:rsidR="00173E1E" w:rsidRPr="008011A0" w:rsidRDefault="00173E1E" w:rsidP="00AA4142">
            <w:pPr>
              <w:jc w:val="center"/>
              <w:rPr>
                <w:snapToGrid w:val="0"/>
                <w:szCs w:val="24"/>
              </w:rPr>
            </w:pPr>
            <w:r w:rsidRPr="008011A0">
              <w:rPr>
                <w:snapToGrid w:val="0"/>
                <w:szCs w:val="24"/>
              </w:rPr>
              <w:t>Date</w:t>
            </w:r>
          </w:p>
        </w:tc>
      </w:tr>
    </w:tbl>
    <w:p w14:paraId="719C8B52" w14:textId="77777777" w:rsidR="00173E1E" w:rsidRPr="008011A0" w:rsidRDefault="00173E1E" w:rsidP="00173E1E">
      <w:pPr>
        <w:suppressAutoHyphens/>
        <w:spacing w:line="10" w:lineRule="atLeast"/>
        <w:rPr>
          <w:spacing w:val="-3"/>
          <w:szCs w:val="24"/>
        </w:rPr>
      </w:pPr>
    </w:p>
    <w:p w14:paraId="1D99AEB2" w14:textId="77777777" w:rsidR="00173E1E" w:rsidRDefault="00173E1E" w:rsidP="00173E1E">
      <w:pPr>
        <w:pStyle w:val="Footer"/>
        <w:jc w:val="right"/>
        <w:rPr>
          <w:snapToGrid w:val="0"/>
          <w:sz w:val="16"/>
          <w:szCs w:val="16"/>
        </w:rPr>
      </w:pPr>
      <w:r w:rsidRPr="00851AF4">
        <w:rPr>
          <w:snapToGrid w:val="0"/>
          <w:sz w:val="16"/>
          <w:szCs w:val="16"/>
        </w:rPr>
        <w:t xml:space="preserve">Page 1 of </w:t>
      </w:r>
      <w:r>
        <w:rPr>
          <w:snapToGrid w:val="0"/>
          <w:sz w:val="16"/>
          <w:szCs w:val="16"/>
        </w:rPr>
        <w:t>1</w:t>
      </w:r>
    </w:p>
    <w:p w14:paraId="2BCF9757" w14:textId="77777777" w:rsidR="00173E1E" w:rsidRDefault="00173E1E" w:rsidP="00173E1E">
      <w:pPr>
        <w:pStyle w:val="Footer"/>
        <w:jc w:val="right"/>
        <w:rPr>
          <w:snapToGrid w:val="0"/>
          <w:sz w:val="16"/>
          <w:szCs w:val="16"/>
        </w:rPr>
      </w:pPr>
      <w:r>
        <w:rPr>
          <w:snapToGrid w:val="0"/>
          <w:sz w:val="16"/>
          <w:szCs w:val="16"/>
        </w:rPr>
        <w:t>DPW-21 (EC)</w:t>
      </w:r>
    </w:p>
    <w:p w14:paraId="55EDB2AE" w14:textId="77777777" w:rsidR="00173E1E" w:rsidRDefault="00173E1E" w:rsidP="00173E1E">
      <w:pPr>
        <w:pStyle w:val="Footer"/>
        <w:jc w:val="right"/>
        <w:rPr>
          <w:snapToGrid w:val="0"/>
          <w:sz w:val="16"/>
          <w:szCs w:val="16"/>
        </w:rPr>
      </w:pPr>
    </w:p>
    <w:p w14:paraId="1AECA165" w14:textId="77777777" w:rsidR="00173E1E" w:rsidRDefault="00173E1E" w:rsidP="00173E1E">
      <w:pPr>
        <w:pStyle w:val="Footer"/>
        <w:jc w:val="right"/>
        <w:rPr>
          <w:snapToGrid w:val="0"/>
          <w:sz w:val="16"/>
          <w:szCs w:val="16"/>
        </w:rPr>
      </w:pPr>
    </w:p>
    <w:p w14:paraId="02F84D8D" w14:textId="77777777" w:rsidR="00173E1E" w:rsidRDefault="00173E1E" w:rsidP="00173E1E">
      <w:pPr>
        <w:pStyle w:val="Footer"/>
        <w:jc w:val="right"/>
        <w:rPr>
          <w:snapToGrid w:val="0"/>
          <w:sz w:val="16"/>
          <w:szCs w:val="16"/>
        </w:rPr>
      </w:pPr>
    </w:p>
    <w:p w14:paraId="0AC3D3FF" w14:textId="77777777" w:rsidR="00173E1E" w:rsidRDefault="00173E1E" w:rsidP="00173E1E">
      <w:pPr>
        <w:pStyle w:val="Footer"/>
        <w:jc w:val="right"/>
        <w:rPr>
          <w:snapToGrid w:val="0"/>
          <w:sz w:val="16"/>
          <w:szCs w:val="16"/>
        </w:rPr>
      </w:pPr>
    </w:p>
    <w:p w14:paraId="4259E93D" w14:textId="77777777" w:rsidR="00C14ECB" w:rsidRPr="002A74A1" w:rsidRDefault="00C14ECB" w:rsidP="008708BC">
      <w:pPr>
        <w:rPr>
          <w:snapToGrid w:val="0"/>
          <w:sz w:val="16"/>
          <w:szCs w:val="16"/>
        </w:rPr>
        <w:sectPr w:rsidR="00C14ECB" w:rsidRPr="002A74A1" w:rsidSect="000132A6">
          <w:pgSz w:w="11907" w:h="16840" w:code="9"/>
          <w:pgMar w:top="567" w:right="992" w:bottom="709" w:left="1080" w:header="426" w:footer="680" w:gutter="0"/>
          <w:cols w:space="720"/>
          <w:docGrid w:linePitch="272"/>
        </w:sectPr>
      </w:pPr>
    </w:p>
    <w:p w14:paraId="3AA1C2E7" w14:textId="04CB6E14" w:rsidR="00C14ECB" w:rsidRPr="009E579C" w:rsidRDefault="00C14ECB" w:rsidP="009E579C">
      <w:pPr>
        <w:pStyle w:val="Heading1"/>
        <w:rPr>
          <w:b/>
          <w:sz w:val="28"/>
        </w:rPr>
      </w:pPr>
      <w:bookmarkStart w:id="48" w:name="_Toc142247224"/>
      <w:r w:rsidRPr="009E579C">
        <w:rPr>
          <w:b/>
          <w:sz w:val="28"/>
        </w:rPr>
        <w:lastRenderedPageBreak/>
        <w:t>PA- 40: DECLARATION OF DESIGNATED GROUPS FOR PREFERENTIAL PROCUREMENT</w:t>
      </w:r>
      <w:bookmarkEnd w:id="48"/>
    </w:p>
    <w:p w14:paraId="6ABEE22B" w14:textId="494B6C4B" w:rsidR="00C14ECB" w:rsidRPr="002A74A1" w:rsidRDefault="00C43402" w:rsidP="00C14ECB">
      <w:pPr>
        <w:rPr>
          <w:b/>
          <w:snapToGrid w:val="0"/>
          <w:sz w:val="18"/>
          <w:szCs w:val="18"/>
        </w:rPr>
      </w:pPr>
      <w:r>
        <w:rPr>
          <w:b/>
          <w:snapToGrid w:val="0"/>
          <w:sz w:val="18"/>
          <w:szCs w:val="18"/>
        </w:rPr>
        <w:t xml:space="preserve">Tender Number: </w:t>
      </w:r>
      <w:sdt>
        <w:sdtPr>
          <w:rPr>
            <w:b/>
            <w:snapToGrid w:val="0"/>
            <w:sz w:val="18"/>
            <w:szCs w:val="18"/>
          </w:rPr>
          <w:alias w:val="Keywords"/>
          <w:tag w:val=""/>
          <w:id w:val="-201244772"/>
          <w:lock w:val="sdtContentLocked"/>
          <w:placeholder>
            <w:docPart w:val="D779DD55E81642B99AF3D07E36B97AAC"/>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snapToGrid w:val="0"/>
              <w:sz w:val="18"/>
              <w:szCs w:val="18"/>
              <w:lang w:val="en-US"/>
            </w:rPr>
            <w:t>PT24/011</w:t>
          </w:r>
        </w:sdtContent>
      </w:sdt>
    </w:p>
    <w:p w14:paraId="37F78C0D" w14:textId="77777777" w:rsidR="00C14ECB" w:rsidRPr="002A74A1" w:rsidRDefault="00C14ECB" w:rsidP="00C14ECB">
      <w:pPr>
        <w:rPr>
          <w:b/>
          <w:snapToGrid w:val="0"/>
          <w:sz w:val="18"/>
          <w:szCs w:val="18"/>
        </w:rPr>
      </w:pPr>
      <w:r w:rsidRPr="002A74A1">
        <w:rPr>
          <w:b/>
          <w:snapToGrid w:val="0"/>
          <w:sz w:val="18"/>
          <w:szCs w:val="18"/>
        </w:rPr>
        <w:t xml:space="preserve">Name of Tenderer ………………………………………………………..…………………………………                          </w:t>
      </w: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EME</w:t>
      </w:r>
      <w:r w:rsidRPr="002A74A1">
        <w:rPr>
          <w:rStyle w:val="FootnoteReference"/>
          <w:b/>
          <w:snapToGrid w:val="0"/>
          <w:sz w:val="18"/>
          <w:szCs w:val="18"/>
        </w:rPr>
        <w:footnoteReference w:id="2"/>
      </w:r>
      <w:r w:rsidRPr="002A74A1">
        <w:rPr>
          <w:b/>
          <w:snapToGrid w:val="0"/>
          <w:sz w:val="18"/>
          <w:szCs w:val="18"/>
        </w:rPr>
        <w:t xml:space="preserve">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QSE</w:t>
      </w:r>
      <w:r w:rsidRPr="002A74A1">
        <w:rPr>
          <w:rStyle w:val="FootnoteReference"/>
          <w:b/>
          <w:snapToGrid w:val="0"/>
          <w:sz w:val="18"/>
          <w:szCs w:val="18"/>
        </w:rPr>
        <w:footnoteReference w:id="3"/>
      </w:r>
      <w:r w:rsidRPr="002A74A1">
        <w:rPr>
          <w:b/>
          <w:snapToGrid w:val="0"/>
          <w:sz w:val="18"/>
          <w:szCs w:val="18"/>
        </w:rPr>
        <w:t xml:space="preserve">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Non EME/QSE (tick applicable box)</w:t>
      </w:r>
    </w:p>
    <w:p w14:paraId="2EC48EF0" w14:textId="77777777" w:rsidR="00C14ECB" w:rsidRPr="002A74A1" w:rsidRDefault="00C14ECB" w:rsidP="00C14ECB">
      <w:pPr>
        <w:rPr>
          <w:b/>
          <w:snapToGrid w:val="0"/>
          <w:sz w:val="18"/>
          <w:szCs w:val="18"/>
        </w:rPr>
      </w:pPr>
    </w:p>
    <w:p w14:paraId="45AC5A37" w14:textId="77777777" w:rsidR="00C14ECB" w:rsidRPr="002A74A1" w:rsidRDefault="00C14ECB" w:rsidP="00D97B67">
      <w:pPr>
        <w:numPr>
          <w:ilvl w:val="0"/>
          <w:numId w:val="6"/>
        </w:numPr>
        <w:rPr>
          <w:sz w:val="18"/>
          <w:szCs w:val="18"/>
        </w:rPr>
      </w:pPr>
      <w:r w:rsidRPr="002A74A1">
        <w:rPr>
          <w:b/>
          <w:snapToGrid w:val="0"/>
          <w:sz w:val="18"/>
          <w:szCs w:val="18"/>
        </w:rPr>
        <w:t>LIST ALL PROPRIETORS, MEMBERS OR SHAREHOLDERS BY NAME, IDENTITY NUMBER, CITIZENSHIP AND DESIGNATED GROUPS.</w:t>
      </w:r>
      <w:r w:rsidRPr="002A74A1">
        <w:rPr>
          <w:sz w:val="18"/>
          <w:szCs w:val="18"/>
        </w:rPr>
        <w:t xml:space="preserve">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C14ECB" w:rsidRPr="002A74A1" w14:paraId="13749781" w14:textId="77777777" w:rsidTr="00C14ECB">
        <w:trPr>
          <w:trHeight w:val="1385"/>
        </w:trPr>
        <w:tc>
          <w:tcPr>
            <w:tcW w:w="2430" w:type="dxa"/>
            <w:shd w:val="clear" w:color="auto" w:fill="auto"/>
            <w:vAlign w:val="center"/>
          </w:tcPr>
          <w:p w14:paraId="000DBF55" w14:textId="77777777" w:rsidR="00C14ECB" w:rsidRPr="002A74A1" w:rsidRDefault="00C14ECB" w:rsidP="00C14ECB">
            <w:pPr>
              <w:jc w:val="center"/>
              <w:rPr>
                <w:b/>
                <w:sz w:val="18"/>
                <w:szCs w:val="18"/>
              </w:rPr>
            </w:pPr>
            <w:r w:rsidRPr="002A74A1">
              <w:rPr>
                <w:b/>
                <w:sz w:val="18"/>
                <w:szCs w:val="18"/>
              </w:rPr>
              <w:t>Name and Surname #</w:t>
            </w:r>
          </w:p>
        </w:tc>
        <w:tc>
          <w:tcPr>
            <w:tcW w:w="1530" w:type="dxa"/>
            <w:shd w:val="clear" w:color="auto" w:fill="auto"/>
            <w:vAlign w:val="center"/>
          </w:tcPr>
          <w:p w14:paraId="2A71E111" w14:textId="77777777" w:rsidR="00C14ECB" w:rsidRPr="002A74A1" w:rsidRDefault="00C14ECB" w:rsidP="00C14ECB">
            <w:pPr>
              <w:jc w:val="center"/>
              <w:rPr>
                <w:b/>
                <w:sz w:val="18"/>
                <w:szCs w:val="18"/>
              </w:rPr>
            </w:pPr>
          </w:p>
          <w:p w14:paraId="6DD42410" w14:textId="77777777" w:rsidR="00C14ECB" w:rsidRPr="002A74A1" w:rsidRDefault="00C14ECB" w:rsidP="00C14ECB">
            <w:pPr>
              <w:jc w:val="center"/>
              <w:rPr>
                <w:b/>
                <w:sz w:val="18"/>
                <w:szCs w:val="18"/>
              </w:rPr>
            </w:pPr>
            <w:r w:rsidRPr="002A74A1">
              <w:rPr>
                <w:b/>
                <w:sz w:val="18"/>
                <w:szCs w:val="18"/>
              </w:rPr>
              <w:t>Identity/</w:t>
            </w:r>
          </w:p>
          <w:p w14:paraId="7E786DF3" w14:textId="77777777" w:rsidR="00C14ECB" w:rsidRPr="002A74A1" w:rsidRDefault="00C14ECB" w:rsidP="00C14ECB">
            <w:pPr>
              <w:jc w:val="center"/>
              <w:rPr>
                <w:b/>
                <w:sz w:val="18"/>
                <w:szCs w:val="18"/>
              </w:rPr>
            </w:pPr>
            <w:r w:rsidRPr="002A74A1">
              <w:rPr>
                <w:b/>
                <w:sz w:val="18"/>
                <w:szCs w:val="18"/>
              </w:rPr>
              <w:t>Passport number</w:t>
            </w:r>
          </w:p>
          <w:p w14:paraId="6D1EF218" w14:textId="77777777" w:rsidR="00C14ECB" w:rsidRPr="002A74A1" w:rsidRDefault="00C14ECB" w:rsidP="00C14ECB">
            <w:pPr>
              <w:jc w:val="center"/>
              <w:rPr>
                <w:b/>
                <w:sz w:val="18"/>
                <w:szCs w:val="18"/>
              </w:rPr>
            </w:pPr>
            <w:r w:rsidRPr="002A74A1">
              <w:rPr>
                <w:b/>
                <w:sz w:val="18"/>
                <w:szCs w:val="18"/>
              </w:rPr>
              <w:t>and Citizenship##</w:t>
            </w:r>
          </w:p>
        </w:tc>
        <w:tc>
          <w:tcPr>
            <w:tcW w:w="1260" w:type="dxa"/>
            <w:vAlign w:val="center"/>
          </w:tcPr>
          <w:p w14:paraId="573A756F" w14:textId="77777777" w:rsidR="00C14ECB" w:rsidRPr="002A74A1" w:rsidRDefault="00C14ECB" w:rsidP="00C14ECB">
            <w:pPr>
              <w:jc w:val="center"/>
              <w:rPr>
                <w:b/>
                <w:sz w:val="18"/>
                <w:szCs w:val="18"/>
              </w:rPr>
            </w:pPr>
            <w:r w:rsidRPr="002A74A1">
              <w:rPr>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14:paraId="78B800C2" w14:textId="77777777" w:rsidR="00C14ECB" w:rsidRPr="002A74A1" w:rsidRDefault="00C14ECB" w:rsidP="00C14ECB">
            <w:pPr>
              <w:jc w:val="center"/>
              <w:rPr>
                <w:b/>
                <w:sz w:val="18"/>
                <w:szCs w:val="18"/>
              </w:rPr>
            </w:pPr>
            <w:r w:rsidRPr="002A74A1">
              <w:rPr>
                <w:b/>
                <w:sz w:val="18"/>
                <w:szCs w:val="18"/>
              </w:rPr>
              <w:t xml:space="preserve">Black </w:t>
            </w:r>
          </w:p>
        </w:tc>
        <w:tc>
          <w:tcPr>
            <w:tcW w:w="1440" w:type="dxa"/>
            <w:tcBorders>
              <w:left w:val="single" w:sz="4" w:space="0" w:color="auto"/>
              <w:right w:val="single" w:sz="4" w:space="0" w:color="auto"/>
            </w:tcBorders>
            <w:shd w:val="clear" w:color="auto" w:fill="auto"/>
            <w:vAlign w:val="center"/>
          </w:tcPr>
          <w:p w14:paraId="4601FFB9" w14:textId="77777777" w:rsidR="00C14ECB" w:rsidRPr="002A74A1" w:rsidRDefault="00C14ECB" w:rsidP="00C14ECB">
            <w:pPr>
              <w:jc w:val="center"/>
              <w:rPr>
                <w:b/>
                <w:sz w:val="18"/>
                <w:szCs w:val="18"/>
              </w:rPr>
            </w:pPr>
            <w:r w:rsidRPr="002A74A1">
              <w:rPr>
                <w:b/>
                <w:sz w:val="18"/>
                <w:szCs w:val="18"/>
              </w:rPr>
              <w:t xml:space="preserve">Indicate if youth </w:t>
            </w:r>
          </w:p>
        </w:tc>
        <w:tc>
          <w:tcPr>
            <w:tcW w:w="1530" w:type="dxa"/>
            <w:tcBorders>
              <w:left w:val="single" w:sz="4" w:space="0" w:color="auto"/>
            </w:tcBorders>
            <w:shd w:val="clear" w:color="auto" w:fill="auto"/>
            <w:vAlign w:val="center"/>
          </w:tcPr>
          <w:p w14:paraId="55BC2FC0" w14:textId="77777777" w:rsidR="00C14ECB" w:rsidRPr="002A74A1" w:rsidRDefault="00C14ECB" w:rsidP="00C14ECB">
            <w:pPr>
              <w:jc w:val="center"/>
              <w:rPr>
                <w:b/>
                <w:sz w:val="18"/>
                <w:szCs w:val="18"/>
              </w:rPr>
            </w:pPr>
            <w:r w:rsidRPr="002A74A1">
              <w:rPr>
                <w:b/>
                <w:sz w:val="18"/>
                <w:szCs w:val="18"/>
              </w:rPr>
              <w:t>Indicate if woman</w:t>
            </w:r>
          </w:p>
        </w:tc>
        <w:tc>
          <w:tcPr>
            <w:tcW w:w="1440" w:type="dxa"/>
            <w:shd w:val="clear" w:color="auto" w:fill="auto"/>
            <w:vAlign w:val="center"/>
          </w:tcPr>
          <w:p w14:paraId="2F80C6E5" w14:textId="77777777" w:rsidR="00C14ECB" w:rsidRPr="002A74A1" w:rsidRDefault="00C14ECB" w:rsidP="00C14ECB">
            <w:pPr>
              <w:jc w:val="center"/>
              <w:rPr>
                <w:b/>
                <w:sz w:val="18"/>
                <w:szCs w:val="18"/>
              </w:rPr>
            </w:pPr>
            <w:r w:rsidRPr="002A74A1">
              <w:rPr>
                <w:b/>
                <w:sz w:val="18"/>
                <w:szCs w:val="18"/>
              </w:rPr>
              <w:t>Indicate if person with disability</w:t>
            </w:r>
          </w:p>
        </w:tc>
        <w:tc>
          <w:tcPr>
            <w:tcW w:w="1530" w:type="dxa"/>
          </w:tcPr>
          <w:p w14:paraId="7A5B197A" w14:textId="77777777" w:rsidR="00C14ECB" w:rsidRPr="002A74A1" w:rsidRDefault="00C14ECB" w:rsidP="00C14ECB">
            <w:pPr>
              <w:jc w:val="center"/>
              <w:rPr>
                <w:b/>
                <w:sz w:val="18"/>
                <w:szCs w:val="18"/>
              </w:rPr>
            </w:pPr>
            <w:r w:rsidRPr="002A74A1">
              <w:rPr>
                <w:b/>
                <w:sz w:val="18"/>
                <w:szCs w:val="18"/>
              </w:rPr>
              <w:t>Indicate if living in rural / under developed area/township</w:t>
            </w:r>
          </w:p>
        </w:tc>
        <w:tc>
          <w:tcPr>
            <w:tcW w:w="1710" w:type="dxa"/>
          </w:tcPr>
          <w:p w14:paraId="13ED58CE" w14:textId="77777777" w:rsidR="00C14ECB" w:rsidRPr="002A74A1" w:rsidRDefault="00C14ECB" w:rsidP="00C14ECB">
            <w:pPr>
              <w:jc w:val="center"/>
              <w:rPr>
                <w:b/>
                <w:sz w:val="18"/>
                <w:szCs w:val="18"/>
              </w:rPr>
            </w:pPr>
            <w:r w:rsidRPr="002A74A1">
              <w:rPr>
                <w:b/>
                <w:sz w:val="18"/>
                <w:szCs w:val="18"/>
              </w:rPr>
              <w:t>Indicate if military veteran</w:t>
            </w:r>
          </w:p>
        </w:tc>
      </w:tr>
      <w:tr w:rsidR="00C14ECB" w:rsidRPr="002A74A1" w14:paraId="7975F4F3" w14:textId="77777777" w:rsidTr="00C14ECB">
        <w:trPr>
          <w:trHeight w:val="460"/>
        </w:trPr>
        <w:tc>
          <w:tcPr>
            <w:tcW w:w="2430" w:type="dxa"/>
            <w:shd w:val="clear" w:color="auto" w:fill="auto"/>
            <w:vAlign w:val="center"/>
          </w:tcPr>
          <w:p w14:paraId="7AE4D9F8" w14:textId="77777777" w:rsidR="00C14ECB" w:rsidRPr="002A74A1" w:rsidRDefault="00C14ECB" w:rsidP="00C14ECB">
            <w:pPr>
              <w:rPr>
                <w:sz w:val="18"/>
                <w:szCs w:val="18"/>
              </w:rPr>
            </w:pPr>
            <w:r w:rsidRPr="002A74A1">
              <w:rPr>
                <w:sz w:val="18"/>
                <w:szCs w:val="18"/>
              </w:rPr>
              <w:t>1.</w:t>
            </w:r>
          </w:p>
        </w:tc>
        <w:tc>
          <w:tcPr>
            <w:tcW w:w="1530" w:type="dxa"/>
            <w:shd w:val="clear" w:color="auto" w:fill="auto"/>
            <w:vAlign w:val="center"/>
          </w:tcPr>
          <w:p w14:paraId="388B0272" w14:textId="77777777" w:rsidR="00C14ECB" w:rsidRPr="002A74A1" w:rsidRDefault="00C14ECB" w:rsidP="00C14ECB">
            <w:pPr>
              <w:rPr>
                <w:sz w:val="18"/>
                <w:szCs w:val="18"/>
              </w:rPr>
            </w:pPr>
          </w:p>
        </w:tc>
        <w:tc>
          <w:tcPr>
            <w:tcW w:w="1260" w:type="dxa"/>
          </w:tcPr>
          <w:p w14:paraId="47E992ED"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66B65AD2"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7CC72A7D"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7FB5F57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0295EFF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4D233FE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5C56653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1FC2AD63" w14:textId="77777777" w:rsidTr="00C14ECB">
        <w:trPr>
          <w:trHeight w:val="460"/>
        </w:trPr>
        <w:tc>
          <w:tcPr>
            <w:tcW w:w="2430" w:type="dxa"/>
            <w:shd w:val="clear" w:color="auto" w:fill="auto"/>
            <w:vAlign w:val="center"/>
          </w:tcPr>
          <w:p w14:paraId="3D4305CA" w14:textId="77777777" w:rsidR="00C14ECB" w:rsidRPr="002A74A1" w:rsidRDefault="00C14ECB" w:rsidP="00C14ECB">
            <w:pPr>
              <w:rPr>
                <w:sz w:val="18"/>
                <w:szCs w:val="18"/>
              </w:rPr>
            </w:pPr>
            <w:r w:rsidRPr="002A74A1">
              <w:rPr>
                <w:sz w:val="18"/>
                <w:szCs w:val="18"/>
              </w:rPr>
              <w:t>2.</w:t>
            </w:r>
          </w:p>
        </w:tc>
        <w:tc>
          <w:tcPr>
            <w:tcW w:w="1530" w:type="dxa"/>
            <w:shd w:val="clear" w:color="auto" w:fill="auto"/>
            <w:vAlign w:val="center"/>
          </w:tcPr>
          <w:p w14:paraId="4F41E56E" w14:textId="77777777" w:rsidR="00C14ECB" w:rsidRPr="002A74A1" w:rsidRDefault="00C14ECB" w:rsidP="00C14ECB">
            <w:pPr>
              <w:rPr>
                <w:sz w:val="18"/>
                <w:szCs w:val="18"/>
              </w:rPr>
            </w:pPr>
          </w:p>
        </w:tc>
        <w:tc>
          <w:tcPr>
            <w:tcW w:w="1260" w:type="dxa"/>
          </w:tcPr>
          <w:p w14:paraId="2E0B9F01"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0EDFAE6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3631578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1DF7371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3009933F"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7A62B79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3829342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5D9B3192" w14:textId="77777777" w:rsidTr="00C14ECB">
        <w:trPr>
          <w:trHeight w:val="460"/>
        </w:trPr>
        <w:tc>
          <w:tcPr>
            <w:tcW w:w="2430" w:type="dxa"/>
            <w:shd w:val="clear" w:color="auto" w:fill="auto"/>
            <w:vAlign w:val="center"/>
          </w:tcPr>
          <w:p w14:paraId="0A82740D" w14:textId="77777777" w:rsidR="00C14ECB" w:rsidRPr="002A74A1" w:rsidRDefault="00C14ECB" w:rsidP="00C14ECB">
            <w:pPr>
              <w:rPr>
                <w:sz w:val="18"/>
                <w:szCs w:val="18"/>
              </w:rPr>
            </w:pPr>
            <w:r w:rsidRPr="002A74A1">
              <w:rPr>
                <w:sz w:val="18"/>
                <w:szCs w:val="18"/>
              </w:rPr>
              <w:t>3.</w:t>
            </w:r>
          </w:p>
        </w:tc>
        <w:tc>
          <w:tcPr>
            <w:tcW w:w="1530" w:type="dxa"/>
            <w:shd w:val="clear" w:color="auto" w:fill="auto"/>
            <w:vAlign w:val="center"/>
          </w:tcPr>
          <w:p w14:paraId="49AADC55" w14:textId="77777777" w:rsidR="00C14ECB" w:rsidRPr="002A74A1" w:rsidRDefault="00C14ECB" w:rsidP="00C14ECB">
            <w:pPr>
              <w:rPr>
                <w:sz w:val="18"/>
                <w:szCs w:val="18"/>
              </w:rPr>
            </w:pPr>
          </w:p>
        </w:tc>
        <w:tc>
          <w:tcPr>
            <w:tcW w:w="1260" w:type="dxa"/>
          </w:tcPr>
          <w:p w14:paraId="3AD378E7"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5DD20F7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5EA7D7A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68097EA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4F4BD99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2BE6DC9B"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52A9F7FB"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24226B43" w14:textId="77777777" w:rsidTr="00C14ECB">
        <w:trPr>
          <w:trHeight w:val="460"/>
        </w:trPr>
        <w:tc>
          <w:tcPr>
            <w:tcW w:w="2430" w:type="dxa"/>
            <w:shd w:val="clear" w:color="auto" w:fill="auto"/>
            <w:vAlign w:val="center"/>
          </w:tcPr>
          <w:p w14:paraId="25C9A2A1" w14:textId="77777777" w:rsidR="00C14ECB" w:rsidRPr="002A74A1" w:rsidRDefault="00C14ECB" w:rsidP="00C14ECB">
            <w:pPr>
              <w:rPr>
                <w:sz w:val="18"/>
                <w:szCs w:val="18"/>
              </w:rPr>
            </w:pPr>
            <w:r w:rsidRPr="002A74A1">
              <w:rPr>
                <w:sz w:val="18"/>
                <w:szCs w:val="18"/>
              </w:rPr>
              <w:t>4.</w:t>
            </w:r>
          </w:p>
        </w:tc>
        <w:tc>
          <w:tcPr>
            <w:tcW w:w="1530" w:type="dxa"/>
            <w:shd w:val="clear" w:color="auto" w:fill="auto"/>
            <w:vAlign w:val="center"/>
          </w:tcPr>
          <w:p w14:paraId="4370C63E" w14:textId="77777777" w:rsidR="00C14ECB" w:rsidRPr="002A74A1" w:rsidRDefault="00C14ECB" w:rsidP="00C14ECB">
            <w:pPr>
              <w:rPr>
                <w:sz w:val="18"/>
                <w:szCs w:val="18"/>
              </w:rPr>
            </w:pPr>
          </w:p>
        </w:tc>
        <w:tc>
          <w:tcPr>
            <w:tcW w:w="1260" w:type="dxa"/>
          </w:tcPr>
          <w:p w14:paraId="58720480"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29238362"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52741B1F"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4B4149E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22BD145D"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4AC2E76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323486C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2CD7641C" w14:textId="77777777" w:rsidTr="00C14ECB">
        <w:trPr>
          <w:trHeight w:val="460"/>
        </w:trPr>
        <w:tc>
          <w:tcPr>
            <w:tcW w:w="2430" w:type="dxa"/>
            <w:shd w:val="clear" w:color="auto" w:fill="auto"/>
            <w:vAlign w:val="center"/>
          </w:tcPr>
          <w:p w14:paraId="5779B850" w14:textId="77777777" w:rsidR="00C14ECB" w:rsidRPr="002A74A1" w:rsidRDefault="00C14ECB" w:rsidP="00C14ECB">
            <w:pPr>
              <w:rPr>
                <w:sz w:val="18"/>
                <w:szCs w:val="18"/>
              </w:rPr>
            </w:pPr>
            <w:r w:rsidRPr="002A74A1">
              <w:rPr>
                <w:sz w:val="18"/>
                <w:szCs w:val="18"/>
              </w:rPr>
              <w:t>5.</w:t>
            </w:r>
          </w:p>
        </w:tc>
        <w:tc>
          <w:tcPr>
            <w:tcW w:w="1530" w:type="dxa"/>
            <w:shd w:val="clear" w:color="auto" w:fill="auto"/>
            <w:vAlign w:val="center"/>
          </w:tcPr>
          <w:p w14:paraId="73A0C022" w14:textId="77777777" w:rsidR="00C14ECB" w:rsidRPr="002A74A1" w:rsidRDefault="00C14ECB" w:rsidP="00C14ECB">
            <w:pPr>
              <w:rPr>
                <w:sz w:val="18"/>
                <w:szCs w:val="18"/>
              </w:rPr>
            </w:pPr>
          </w:p>
        </w:tc>
        <w:tc>
          <w:tcPr>
            <w:tcW w:w="1260" w:type="dxa"/>
          </w:tcPr>
          <w:p w14:paraId="78F7C7D7"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54BA8E1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13EA2CD3"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19C6690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6BB80B3B"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0E93C08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554E030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4382E987" w14:textId="77777777" w:rsidTr="00C14ECB">
        <w:trPr>
          <w:trHeight w:val="460"/>
        </w:trPr>
        <w:tc>
          <w:tcPr>
            <w:tcW w:w="2430" w:type="dxa"/>
            <w:shd w:val="clear" w:color="auto" w:fill="auto"/>
            <w:vAlign w:val="center"/>
          </w:tcPr>
          <w:p w14:paraId="5E2858F7" w14:textId="77777777" w:rsidR="00C14ECB" w:rsidRPr="002A74A1" w:rsidRDefault="00C14ECB" w:rsidP="00C14ECB">
            <w:pPr>
              <w:rPr>
                <w:sz w:val="18"/>
                <w:szCs w:val="18"/>
              </w:rPr>
            </w:pPr>
            <w:r w:rsidRPr="002A74A1">
              <w:rPr>
                <w:sz w:val="18"/>
                <w:szCs w:val="18"/>
              </w:rPr>
              <w:t>6.</w:t>
            </w:r>
          </w:p>
        </w:tc>
        <w:tc>
          <w:tcPr>
            <w:tcW w:w="1530" w:type="dxa"/>
            <w:shd w:val="clear" w:color="auto" w:fill="auto"/>
            <w:vAlign w:val="center"/>
          </w:tcPr>
          <w:p w14:paraId="4CE9F0EB" w14:textId="77777777" w:rsidR="00C14ECB" w:rsidRPr="002A74A1" w:rsidRDefault="00C14ECB" w:rsidP="00C14ECB">
            <w:pPr>
              <w:rPr>
                <w:sz w:val="18"/>
                <w:szCs w:val="18"/>
              </w:rPr>
            </w:pPr>
          </w:p>
        </w:tc>
        <w:tc>
          <w:tcPr>
            <w:tcW w:w="1260" w:type="dxa"/>
          </w:tcPr>
          <w:p w14:paraId="45CC4482"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486D009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18BCD177"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1EBC7A9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3FB74A0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759F7BE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02604D52"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60CB519D" w14:textId="77777777" w:rsidTr="00C14ECB">
        <w:trPr>
          <w:trHeight w:val="460"/>
        </w:trPr>
        <w:tc>
          <w:tcPr>
            <w:tcW w:w="2430" w:type="dxa"/>
            <w:shd w:val="clear" w:color="auto" w:fill="auto"/>
            <w:vAlign w:val="center"/>
          </w:tcPr>
          <w:p w14:paraId="1045B65E" w14:textId="77777777" w:rsidR="00C14ECB" w:rsidRPr="002A74A1" w:rsidRDefault="00C14ECB" w:rsidP="00C14ECB">
            <w:pPr>
              <w:rPr>
                <w:sz w:val="18"/>
                <w:szCs w:val="18"/>
              </w:rPr>
            </w:pPr>
            <w:r w:rsidRPr="002A74A1">
              <w:rPr>
                <w:sz w:val="18"/>
                <w:szCs w:val="18"/>
              </w:rPr>
              <w:t>7.</w:t>
            </w:r>
          </w:p>
        </w:tc>
        <w:tc>
          <w:tcPr>
            <w:tcW w:w="1530" w:type="dxa"/>
            <w:shd w:val="clear" w:color="auto" w:fill="auto"/>
            <w:vAlign w:val="center"/>
          </w:tcPr>
          <w:p w14:paraId="5D71E1DA" w14:textId="77777777" w:rsidR="00C14ECB" w:rsidRPr="002A74A1" w:rsidRDefault="00C14ECB" w:rsidP="00C14ECB">
            <w:pPr>
              <w:rPr>
                <w:sz w:val="18"/>
                <w:szCs w:val="18"/>
              </w:rPr>
            </w:pPr>
          </w:p>
        </w:tc>
        <w:tc>
          <w:tcPr>
            <w:tcW w:w="1260" w:type="dxa"/>
          </w:tcPr>
          <w:p w14:paraId="74F260C1"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1176AFEC"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1147A21E"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042300E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4DE6C45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2906DAFB"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070B8A7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188828AB" w14:textId="77777777" w:rsidTr="00C14ECB">
        <w:trPr>
          <w:trHeight w:val="460"/>
        </w:trPr>
        <w:tc>
          <w:tcPr>
            <w:tcW w:w="2430" w:type="dxa"/>
            <w:shd w:val="clear" w:color="auto" w:fill="auto"/>
            <w:vAlign w:val="center"/>
          </w:tcPr>
          <w:p w14:paraId="7306ED31" w14:textId="77777777" w:rsidR="00C14ECB" w:rsidRPr="002A74A1" w:rsidRDefault="00C14ECB" w:rsidP="00C14ECB">
            <w:pPr>
              <w:rPr>
                <w:sz w:val="18"/>
                <w:szCs w:val="18"/>
              </w:rPr>
            </w:pPr>
            <w:r w:rsidRPr="002A74A1">
              <w:rPr>
                <w:sz w:val="18"/>
                <w:szCs w:val="18"/>
              </w:rPr>
              <w:t>8.</w:t>
            </w:r>
          </w:p>
        </w:tc>
        <w:tc>
          <w:tcPr>
            <w:tcW w:w="1530" w:type="dxa"/>
            <w:shd w:val="clear" w:color="auto" w:fill="auto"/>
            <w:vAlign w:val="center"/>
          </w:tcPr>
          <w:p w14:paraId="6BC665FC" w14:textId="77777777" w:rsidR="00C14ECB" w:rsidRPr="002A74A1" w:rsidRDefault="00C14ECB" w:rsidP="00C14ECB">
            <w:pPr>
              <w:rPr>
                <w:sz w:val="18"/>
                <w:szCs w:val="18"/>
              </w:rPr>
            </w:pPr>
          </w:p>
        </w:tc>
        <w:tc>
          <w:tcPr>
            <w:tcW w:w="1260" w:type="dxa"/>
          </w:tcPr>
          <w:p w14:paraId="3543780C"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786135CE"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445A0AAF"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4D58B65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5F56F3A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25CD35C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4C95591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05E00810" w14:textId="77777777" w:rsidTr="00C14ECB">
        <w:trPr>
          <w:trHeight w:val="460"/>
        </w:trPr>
        <w:tc>
          <w:tcPr>
            <w:tcW w:w="2430" w:type="dxa"/>
            <w:shd w:val="clear" w:color="auto" w:fill="auto"/>
            <w:vAlign w:val="center"/>
          </w:tcPr>
          <w:p w14:paraId="3A8CE304" w14:textId="77777777" w:rsidR="00C14ECB" w:rsidRPr="002A74A1" w:rsidRDefault="00C14ECB" w:rsidP="00C14ECB">
            <w:pPr>
              <w:rPr>
                <w:sz w:val="18"/>
                <w:szCs w:val="18"/>
              </w:rPr>
            </w:pPr>
            <w:r w:rsidRPr="002A74A1">
              <w:rPr>
                <w:sz w:val="18"/>
                <w:szCs w:val="18"/>
              </w:rPr>
              <w:t>9.</w:t>
            </w:r>
          </w:p>
        </w:tc>
        <w:tc>
          <w:tcPr>
            <w:tcW w:w="1530" w:type="dxa"/>
            <w:shd w:val="clear" w:color="auto" w:fill="auto"/>
            <w:vAlign w:val="center"/>
          </w:tcPr>
          <w:p w14:paraId="49EDE173" w14:textId="77777777" w:rsidR="00C14ECB" w:rsidRPr="002A74A1" w:rsidRDefault="00C14ECB" w:rsidP="00C14ECB">
            <w:pPr>
              <w:rPr>
                <w:sz w:val="18"/>
                <w:szCs w:val="18"/>
              </w:rPr>
            </w:pPr>
          </w:p>
        </w:tc>
        <w:tc>
          <w:tcPr>
            <w:tcW w:w="1260" w:type="dxa"/>
          </w:tcPr>
          <w:p w14:paraId="45EEE02E"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781B11A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41816F2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1D917D8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7189D93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505F1B2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6BA0761C"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6B91BBE4" w14:textId="77777777" w:rsidTr="00C14ECB">
        <w:trPr>
          <w:trHeight w:val="460"/>
        </w:trPr>
        <w:tc>
          <w:tcPr>
            <w:tcW w:w="2430" w:type="dxa"/>
            <w:shd w:val="clear" w:color="auto" w:fill="auto"/>
            <w:vAlign w:val="center"/>
          </w:tcPr>
          <w:p w14:paraId="7EA1F2E6" w14:textId="77777777" w:rsidR="00C14ECB" w:rsidRPr="002A74A1" w:rsidRDefault="00C14ECB" w:rsidP="00C14ECB">
            <w:pPr>
              <w:rPr>
                <w:sz w:val="18"/>
                <w:szCs w:val="18"/>
              </w:rPr>
            </w:pPr>
            <w:r w:rsidRPr="002A74A1">
              <w:rPr>
                <w:sz w:val="18"/>
                <w:szCs w:val="18"/>
              </w:rPr>
              <w:t>10.</w:t>
            </w:r>
          </w:p>
        </w:tc>
        <w:tc>
          <w:tcPr>
            <w:tcW w:w="1530" w:type="dxa"/>
            <w:shd w:val="clear" w:color="auto" w:fill="auto"/>
            <w:vAlign w:val="center"/>
          </w:tcPr>
          <w:p w14:paraId="25F05E63" w14:textId="77777777" w:rsidR="00C14ECB" w:rsidRPr="002A74A1" w:rsidRDefault="00C14ECB" w:rsidP="00C14ECB">
            <w:pPr>
              <w:rPr>
                <w:sz w:val="18"/>
                <w:szCs w:val="18"/>
              </w:rPr>
            </w:pPr>
          </w:p>
        </w:tc>
        <w:tc>
          <w:tcPr>
            <w:tcW w:w="1260" w:type="dxa"/>
          </w:tcPr>
          <w:p w14:paraId="1161C71F"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6F20AAD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53476F0C"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767BF0F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0BD7B96E"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6DF15CF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5F877B4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54D4B">
              <w:rPr>
                <w:b/>
                <w:snapToGrid w:val="0"/>
                <w:sz w:val="18"/>
                <w:szCs w:val="18"/>
              </w:rPr>
            </w:r>
            <w:r w:rsidR="00554D4B">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bl>
    <w:p w14:paraId="50E21D40" w14:textId="77777777" w:rsidR="00C14ECB" w:rsidRPr="002A74A1" w:rsidRDefault="00C14ECB" w:rsidP="00C14ECB">
      <w:pPr>
        <w:ind w:left="720" w:hanging="720"/>
        <w:rPr>
          <w:b/>
          <w:sz w:val="18"/>
          <w:szCs w:val="18"/>
        </w:rPr>
      </w:pPr>
    </w:p>
    <w:p w14:paraId="0D89112C" w14:textId="77777777" w:rsidR="00C14ECB" w:rsidRPr="002A74A1" w:rsidRDefault="00C14ECB" w:rsidP="00C14ECB">
      <w:pPr>
        <w:ind w:left="720" w:hanging="720"/>
        <w:rPr>
          <w:sz w:val="18"/>
          <w:szCs w:val="18"/>
        </w:rPr>
      </w:pPr>
      <w:r w:rsidRPr="002A74A1">
        <w:rPr>
          <w:b/>
          <w:sz w:val="18"/>
          <w:szCs w:val="18"/>
        </w:rPr>
        <w:t>#</w:t>
      </w:r>
      <w:r w:rsidRPr="002A74A1">
        <w:rPr>
          <w:sz w:val="18"/>
          <w:szCs w:val="18"/>
        </w:rPr>
        <w:tab/>
        <w:t>Where Owners are themselves a Company, Close Corporation, Partnership etc., identify the ownership of the Holding Company, together with Registration number</w:t>
      </w:r>
    </w:p>
    <w:p w14:paraId="5E646E32" w14:textId="77777777" w:rsidR="00C14ECB" w:rsidRPr="002A74A1" w:rsidRDefault="00C14ECB" w:rsidP="00C14ECB">
      <w:pPr>
        <w:rPr>
          <w:sz w:val="18"/>
          <w:szCs w:val="18"/>
        </w:rPr>
      </w:pPr>
      <w:r w:rsidRPr="002A74A1">
        <w:rPr>
          <w:b/>
          <w:sz w:val="18"/>
          <w:szCs w:val="18"/>
        </w:rPr>
        <w:t>##</w:t>
      </w:r>
      <w:r w:rsidRPr="002A74A1">
        <w:rPr>
          <w:sz w:val="18"/>
          <w:szCs w:val="18"/>
        </w:rPr>
        <w:tab/>
        <w:t xml:space="preserve">State date of South African citizenship obtained (not applicable to persons born in South Africa) </w:t>
      </w:r>
    </w:p>
    <w:p w14:paraId="4DE44A42" w14:textId="77777777" w:rsidR="00C14ECB" w:rsidRPr="002A74A1" w:rsidRDefault="00C14ECB" w:rsidP="00C14ECB">
      <w:pPr>
        <w:rPr>
          <w:sz w:val="18"/>
          <w:szCs w:val="18"/>
        </w:rPr>
      </w:pPr>
    </w:p>
    <w:p w14:paraId="4A019480" w14:textId="77777777" w:rsidR="00C14ECB" w:rsidRPr="002A74A1" w:rsidRDefault="00C14ECB" w:rsidP="00C14ECB">
      <w:pPr>
        <w:rPr>
          <w:sz w:val="18"/>
          <w:szCs w:val="18"/>
        </w:rPr>
      </w:pPr>
    </w:p>
    <w:p w14:paraId="39AADA20" w14:textId="77777777" w:rsidR="00C14ECB" w:rsidRPr="002A74A1" w:rsidRDefault="00C14ECB" w:rsidP="00C14ECB"/>
    <w:p w14:paraId="6A7EDF7B" w14:textId="77777777" w:rsidR="00C14ECB" w:rsidRPr="002A74A1" w:rsidRDefault="00C14ECB" w:rsidP="00D97B67">
      <w:pPr>
        <w:numPr>
          <w:ilvl w:val="0"/>
          <w:numId w:val="7"/>
        </w:numPr>
        <w:rPr>
          <w:b/>
          <w:snapToGrid w:val="0"/>
        </w:rPr>
      </w:pPr>
      <w:r w:rsidRPr="002A74A1">
        <w:rPr>
          <w:b/>
          <w:snapToGrid w:val="0"/>
        </w:rPr>
        <w:t>DECLARATION:</w:t>
      </w:r>
    </w:p>
    <w:p w14:paraId="20505411" w14:textId="77777777" w:rsidR="00C14ECB" w:rsidRPr="002A74A1" w:rsidRDefault="00C14ECB" w:rsidP="00C14ECB">
      <w:pPr>
        <w:ind w:left="720"/>
        <w:rPr>
          <w:b/>
          <w:snapToGrid w:val="0"/>
        </w:rPr>
      </w:pPr>
    </w:p>
    <w:p w14:paraId="44B5D69C" w14:textId="77777777" w:rsidR="00C14ECB" w:rsidRPr="002A74A1" w:rsidRDefault="00C14ECB" w:rsidP="004A76B4">
      <w:pPr>
        <w:jc w:val="both"/>
        <w:rPr>
          <w:b/>
        </w:rPr>
      </w:pPr>
      <w:r w:rsidRPr="002A74A1">
        <w:rPr>
          <w:b/>
        </w:rPr>
        <w:t>The undersigned, who warrants that he/she is duly authorized to do so on behalf of the Tenderer, hereby confirms that:</w:t>
      </w:r>
    </w:p>
    <w:p w14:paraId="0EF6EEA0" w14:textId="77777777" w:rsidR="00C14ECB" w:rsidRPr="002A74A1" w:rsidRDefault="00C14ECB" w:rsidP="004A76B4">
      <w:pPr>
        <w:jc w:val="both"/>
        <w:rPr>
          <w:sz w:val="8"/>
          <w:szCs w:val="8"/>
        </w:rPr>
      </w:pPr>
    </w:p>
    <w:p w14:paraId="322D1C55" w14:textId="77777777" w:rsidR="00C14ECB" w:rsidRPr="00002751" w:rsidRDefault="00C14ECB" w:rsidP="00002751">
      <w:pPr>
        <w:spacing w:after="120"/>
        <w:ind w:left="567" w:hanging="567"/>
        <w:jc w:val="both"/>
        <w:rPr>
          <w:sz w:val="22"/>
        </w:rPr>
      </w:pPr>
      <w:r w:rsidRPr="002A74A1">
        <w:t>1</w:t>
      </w:r>
      <w:r w:rsidRPr="002A74A1">
        <w:tab/>
      </w:r>
      <w:r w:rsidRPr="00002751">
        <w:rPr>
          <w:sz w:val="22"/>
        </w:rPr>
        <w:t>The information and particulars contained in this Affidavit are true and correct in all respects;</w:t>
      </w:r>
    </w:p>
    <w:p w14:paraId="07A4C92A" w14:textId="424D32D7" w:rsidR="00C14ECB" w:rsidRPr="00002751" w:rsidRDefault="00C14ECB" w:rsidP="00002751">
      <w:pPr>
        <w:spacing w:after="120"/>
        <w:ind w:left="567" w:hanging="567"/>
        <w:jc w:val="both"/>
        <w:rPr>
          <w:sz w:val="22"/>
        </w:rPr>
      </w:pPr>
      <w:r w:rsidRPr="00002751">
        <w:rPr>
          <w:sz w:val="22"/>
        </w:rPr>
        <w:t>2</w:t>
      </w:r>
      <w:r w:rsidRPr="00002751">
        <w:rPr>
          <w:sz w:val="22"/>
        </w:rPr>
        <w:tab/>
        <w:t>The Broad-based Black Economic Empowerment Act, 2003 (Act 53 of 2003), Preferential Procurement Policy Framework Act, 2000 (Act 5 of 2000), the Preferential Procurement Regulations, 20</w:t>
      </w:r>
      <w:r w:rsidR="00423B7F">
        <w:rPr>
          <w:sz w:val="22"/>
        </w:rPr>
        <w:t>22</w:t>
      </w:r>
      <w:r w:rsidRPr="00002751">
        <w:rPr>
          <w:sz w:val="22"/>
        </w:rPr>
        <w:t>, National Small Business Act 102 of 1996 as amended and all documents pertaining to this Tender were studied and understood and that the above form was completed according to the definitions and information contained in said documents;</w:t>
      </w:r>
    </w:p>
    <w:p w14:paraId="57C61364" w14:textId="77777777" w:rsidR="00C14ECB" w:rsidRPr="00002751" w:rsidRDefault="00C14ECB" w:rsidP="00002751">
      <w:pPr>
        <w:spacing w:after="120"/>
        <w:ind w:left="567" w:hanging="567"/>
        <w:jc w:val="both"/>
        <w:rPr>
          <w:sz w:val="22"/>
        </w:rPr>
      </w:pPr>
      <w:r w:rsidRPr="00002751">
        <w:rPr>
          <w:sz w:val="22"/>
        </w:rPr>
        <w:t>3</w:t>
      </w:r>
      <w:r w:rsidRPr="00002751">
        <w:rPr>
          <w:sz w:val="22"/>
        </w:rPr>
        <w:tab/>
        <w:t>The Tenderer understands that any intentional misrepresentation or fraudulent information provided herein shall disqualify the Tenderer’s offer herein, as well as any other tender offer(s) of the Tenderer simultaneously being evaluated, or will entitle the Employer to cancel any Contract resulting from the Tenderer’s offer herein;</w:t>
      </w:r>
    </w:p>
    <w:p w14:paraId="64E2D9F0" w14:textId="77777777" w:rsidR="00C14ECB" w:rsidRPr="00002751" w:rsidRDefault="00C14ECB" w:rsidP="00002751">
      <w:pPr>
        <w:spacing w:after="120"/>
        <w:ind w:left="567" w:hanging="567"/>
        <w:jc w:val="both"/>
        <w:rPr>
          <w:sz w:val="22"/>
        </w:rPr>
      </w:pPr>
      <w:r w:rsidRPr="00002751">
        <w:rPr>
          <w:sz w:val="22"/>
        </w:rPr>
        <w:t>4</w:t>
      </w:r>
      <w:r w:rsidRPr="00002751">
        <w:rPr>
          <w:sz w:val="22"/>
        </w:rPr>
        <w:tab/>
        <w:t>The Tenderer accepts that the Employer may exercise any other remedy it may have in law and in the Contract, including a claim for damages for having to accept a less favourable tender as a result of any such disqualification due to misrepresentation or fraudulent information provided herein;</w:t>
      </w:r>
    </w:p>
    <w:p w14:paraId="6DCFBAA1" w14:textId="77777777" w:rsidR="00C14ECB" w:rsidRPr="00002751" w:rsidRDefault="00C14ECB" w:rsidP="00002751">
      <w:pPr>
        <w:spacing w:after="120"/>
        <w:ind w:left="567" w:hanging="567"/>
        <w:jc w:val="both"/>
        <w:rPr>
          <w:sz w:val="22"/>
        </w:rPr>
      </w:pPr>
      <w:r w:rsidRPr="00002751">
        <w:rPr>
          <w:sz w:val="22"/>
        </w:rPr>
        <w:t>5</w:t>
      </w:r>
      <w:r w:rsidRPr="00002751">
        <w:rPr>
          <w:sz w:val="22"/>
        </w:rPr>
        <w:tab/>
        <w:t>Any further documentary proof required by the Employer regarding the information provided herein, will be submitted to the Employer within the time period as may be set by the latter;</w:t>
      </w:r>
    </w:p>
    <w:p w14:paraId="5537A8A6" w14:textId="77777777" w:rsidR="00C14ECB" w:rsidRPr="002A74A1" w:rsidRDefault="00C14ECB" w:rsidP="00C14ECB">
      <w:pPr>
        <w:ind w:left="720" w:hanging="720"/>
        <w:rPr>
          <w:b/>
        </w:rPr>
      </w:pPr>
    </w:p>
    <w:p w14:paraId="534DD360" w14:textId="77777777" w:rsidR="00C14ECB" w:rsidRPr="002A74A1" w:rsidRDefault="00C14ECB" w:rsidP="00C14ECB">
      <w:pPr>
        <w:ind w:left="720" w:hanging="720"/>
        <w:rPr>
          <w:b/>
        </w:rPr>
      </w:pPr>
      <w:r w:rsidRPr="002A74A1">
        <w:rPr>
          <w:b/>
        </w:rPr>
        <w:t>Signed by the Tenderer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4392"/>
        <w:gridCol w:w="4214"/>
      </w:tblGrid>
      <w:tr w:rsidR="00C14ECB" w:rsidRPr="002A74A1" w14:paraId="2F9110A5" w14:textId="77777777" w:rsidTr="00002751">
        <w:trPr>
          <w:cantSplit/>
          <w:trHeight w:val="822"/>
        </w:trPr>
        <w:tc>
          <w:tcPr>
            <w:tcW w:w="1955" w:type="pct"/>
            <w:vAlign w:val="center"/>
          </w:tcPr>
          <w:p w14:paraId="6BB2F95E" w14:textId="77777777" w:rsidR="00C14ECB" w:rsidRPr="002A74A1" w:rsidRDefault="00C14ECB" w:rsidP="00C14ECB">
            <w:pPr>
              <w:jc w:val="center"/>
              <w:rPr>
                <w:snapToGrid w:val="0"/>
              </w:rPr>
            </w:pPr>
            <w:r w:rsidRPr="002A74A1">
              <w:rPr>
                <w:i/>
                <w:snapToGrid w:val="0"/>
              </w:rPr>
              <w:fldChar w:fldCharType="begin">
                <w:ffData>
                  <w:name w:val="Text45"/>
                  <w:enabled/>
                  <w:calcOnExit w:val="0"/>
                  <w:textInput/>
                </w:ffData>
              </w:fldChar>
            </w:r>
            <w:r w:rsidRPr="002A74A1">
              <w:rPr>
                <w:i/>
                <w:snapToGrid w:val="0"/>
              </w:rPr>
              <w:instrText xml:space="preserve"> FORMTEXT </w:instrText>
            </w:r>
            <w:r w:rsidRPr="002A74A1">
              <w:rPr>
                <w:i/>
                <w:snapToGrid w:val="0"/>
              </w:rPr>
            </w:r>
            <w:r w:rsidRPr="002A74A1">
              <w:rPr>
                <w:i/>
                <w:snapToGrid w:val="0"/>
              </w:rPr>
              <w:fldChar w:fldCharType="separate"/>
            </w:r>
            <w:r w:rsidR="00BB72C2">
              <w:rPr>
                <w:i/>
                <w:noProof/>
                <w:snapToGrid w:val="0"/>
              </w:rPr>
              <w:t> </w:t>
            </w:r>
            <w:r w:rsidR="00BB72C2">
              <w:rPr>
                <w:i/>
                <w:noProof/>
                <w:snapToGrid w:val="0"/>
              </w:rPr>
              <w:t> </w:t>
            </w:r>
            <w:r w:rsidR="00BB72C2">
              <w:rPr>
                <w:i/>
                <w:noProof/>
                <w:snapToGrid w:val="0"/>
              </w:rPr>
              <w:t> </w:t>
            </w:r>
            <w:r w:rsidR="00BB72C2">
              <w:rPr>
                <w:i/>
                <w:noProof/>
                <w:snapToGrid w:val="0"/>
              </w:rPr>
              <w:t> </w:t>
            </w:r>
            <w:r w:rsidR="00BB72C2">
              <w:rPr>
                <w:i/>
                <w:noProof/>
                <w:snapToGrid w:val="0"/>
              </w:rPr>
              <w:t> </w:t>
            </w:r>
            <w:r w:rsidRPr="002A74A1">
              <w:rPr>
                <w:i/>
                <w:snapToGrid w:val="0"/>
              </w:rPr>
              <w:fldChar w:fldCharType="end"/>
            </w:r>
          </w:p>
        </w:tc>
        <w:tc>
          <w:tcPr>
            <w:tcW w:w="1554" w:type="pct"/>
            <w:vAlign w:val="center"/>
          </w:tcPr>
          <w:p w14:paraId="4C156FC7" w14:textId="77777777" w:rsidR="00C14ECB" w:rsidRPr="002A74A1" w:rsidRDefault="00C14ECB" w:rsidP="00C14ECB">
            <w:pPr>
              <w:rPr>
                <w:snapToGrid w:val="0"/>
              </w:rPr>
            </w:pPr>
          </w:p>
        </w:tc>
        <w:tc>
          <w:tcPr>
            <w:tcW w:w="1491" w:type="pct"/>
            <w:vAlign w:val="center"/>
          </w:tcPr>
          <w:p w14:paraId="6D6DFD08" w14:textId="77777777" w:rsidR="00C14ECB" w:rsidRPr="002A74A1" w:rsidRDefault="00C14ECB" w:rsidP="00C14ECB">
            <w:pPr>
              <w:jc w:val="center"/>
              <w:rPr>
                <w:snapToGrid w:val="0"/>
              </w:rPr>
            </w:pPr>
            <w:r w:rsidRPr="002A74A1">
              <w:rPr>
                <w:i/>
                <w:snapToGrid w:val="0"/>
              </w:rPr>
              <w:fldChar w:fldCharType="begin">
                <w:ffData>
                  <w:name w:val="Text45"/>
                  <w:enabled/>
                  <w:calcOnExit w:val="0"/>
                  <w:textInput/>
                </w:ffData>
              </w:fldChar>
            </w:r>
            <w:r w:rsidRPr="002A74A1">
              <w:rPr>
                <w:i/>
                <w:snapToGrid w:val="0"/>
              </w:rPr>
              <w:instrText xml:space="preserve"> FORMTEXT </w:instrText>
            </w:r>
            <w:r w:rsidRPr="002A74A1">
              <w:rPr>
                <w:i/>
                <w:snapToGrid w:val="0"/>
              </w:rPr>
            </w:r>
            <w:r w:rsidRPr="002A74A1">
              <w:rPr>
                <w:i/>
                <w:snapToGrid w:val="0"/>
              </w:rPr>
              <w:fldChar w:fldCharType="separate"/>
            </w:r>
            <w:r w:rsidR="00BB72C2">
              <w:rPr>
                <w:i/>
                <w:noProof/>
                <w:snapToGrid w:val="0"/>
              </w:rPr>
              <w:t> </w:t>
            </w:r>
            <w:r w:rsidR="00BB72C2">
              <w:rPr>
                <w:i/>
                <w:noProof/>
                <w:snapToGrid w:val="0"/>
              </w:rPr>
              <w:t> </w:t>
            </w:r>
            <w:r w:rsidR="00BB72C2">
              <w:rPr>
                <w:i/>
                <w:noProof/>
                <w:snapToGrid w:val="0"/>
              </w:rPr>
              <w:t> </w:t>
            </w:r>
            <w:r w:rsidR="00BB72C2">
              <w:rPr>
                <w:i/>
                <w:noProof/>
                <w:snapToGrid w:val="0"/>
              </w:rPr>
              <w:t> </w:t>
            </w:r>
            <w:r w:rsidR="00BB72C2">
              <w:rPr>
                <w:i/>
                <w:noProof/>
                <w:snapToGrid w:val="0"/>
              </w:rPr>
              <w:t> </w:t>
            </w:r>
            <w:r w:rsidRPr="002A74A1">
              <w:rPr>
                <w:i/>
                <w:snapToGrid w:val="0"/>
              </w:rPr>
              <w:fldChar w:fldCharType="end"/>
            </w:r>
          </w:p>
        </w:tc>
      </w:tr>
      <w:tr w:rsidR="00C14ECB" w:rsidRPr="002A74A1" w14:paraId="1A192E53" w14:textId="77777777" w:rsidTr="00002751">
        <w:trPr>
          <w:cantSplit/>
          <w:trHeight w:val="422"/>
        </w:trPr>
        <w:tc>
          <w:tcPr>
            <w:tcW w:w="1955" w:type="pct"/>
            <w:vAlign w:val="center"/>
          </w:tcPr>
          <w:p w14:paraId="6B3863C7" w14:textId="77777777" w:rsidR="00C14ECB" w:rsidRPr="002A74A1" w:rsidRDefault="00C14ECB" w:rsidP="00C14ECB">
            <w:pPr>
              <w:jc w:val="center"/>
              <w:rPr>
                <w:b/>
                <w:snapToGrid w:val="0"/>
              </w:rPr>
            </w:pPr>
            <w:r w:rsidRPr="002A74A1">
              <w:rPr>
                <w:b/>
                <w:snapToGrid w:val="0"/>
              </w:rPr>
              <w:t>Name of representative</w:t>
            </w:r>
          </w:p>
        </w:tc>
        <w:tc>
          <w:tcPr>
            <w:tcW w:w="1554" w:type="pct"/>
            <w:vAlign w:val="center"/>
          </w:tcPr>
          <w:p w14:paraId="6D58C153" w14:textId="77777777" w:rsidR="00C14ECB" w:rsidRPr="002A74A1" w:rsidRDefault="00C14ECB" w:rsidP="00C14ECB">
            <w:pPr>
              <w:jc w:val="center"/>
              <w:rPr>
                <w:b/>
                <w:snapToGrid w:val="0"/>
              </w:rPr>
            </w:pPr>
            <w:r w:rsidRPr="002A74A1">
              <w:rPr>
                <w:b/>
                <w:snapToGrid w:val="0"/>
              </w:rPr>
              <w:t>Signature</w:t>
            </w:r>
          </w:p>
        </w:tc>
        <w:tc>
          <w:tcPr>
            <w:tcW w:w="1491" w:type="pct"/>
            <w:vAlign w:val="center"/>
          </w:tcPr>
          <w:p w14:paraId="00FD8D0F" w14:textId="77777777" w:rsidR="00C14ECB" w:rsidRPr="002A74A1" w:rsidRDefault="00C14ECB" w:rsidP="00C14ECB">
            <w:pPr>
              <w:jc w:val="center"/>
              <w:rPr>
                <w:b/>
                <w:snapToGrid w:val="0"/>
              </w:rPr>
            </w:pPr>
            <w:r w:rsidRPr="002A74A1">
              <w:rPr>
                <w:b/>
                <w:snapToGrid w:val="0"/>
              </w:rPr>
              <w:t>Date</w:t>
            </w:r>
          </w:p>
        </w:tc>
      </w:tr>
    </w:tbl>
    <w:p w14:paraId="33E6B3D5" w14:textId="21D99B60" w:rsidR="00456A96" w:rsidRDefault="00456A96" w:rsidP="00C14ECB">
      <w:pPr>
        <w:tabs>
          <w:tab w:val="left" w:pos="900"/>
          <w:tab w:val="left" w:pos="2880"/>
          <w:tab w:val="left" w:pos="5760"/>
          <w:tab w:val="left" w:pos="7920"/>
        </w:tabs>
        <w:rPr>
          <w:b/>
          <w:sz w:val="28"/>
        </w:rPr>
      </w:pPr>
    </w:p>
    <w:p w14:paraId="3745C596" w14:textId="77777777" w:rsidR="00456A96" w:rsidRPr="00456A96" w:rsidRDefault="00456A96" w:rsidP="00456A96">
      <w:pPr>
        <w:rPr>
          <w:sz w:val="28"/>
        </w:rPr>
      </w:pPr>
    </w:p>
    <w:p w14:paraId="15BA20EB" w14:textId="66268BC8" w:rsidR="00AA4142" w:rsidRDefault="00AA4142">
      <w:pPr>
        <w:rPr>
          <w:sz w:val="28"/>
        </w:rPr>
      </w:pPr>
      <w:r>
        <w:rPr>
          <w:sz w:val="28"/>
        </w:rPr>
        <w:br w:type="page"/>
      </w:r>
    </w:p>
    <w:p w14:paraId="6FCD55B0" w14:textId="77777777" w:rsidR="00456A96" w:rsidRDefault="00456A96" w:rsidP="00456A96">
      <w:pPr>
        <w:rPr>
          <w:sz w:val="28"/>
        </w:rPr>
      </w:pPr>
    </w:p>
    <w:p w14:paraId="1B5C769E" w14:textId="1906B2D3" w:rsidR="00AA4142" w:rsidRPr="00AA4142" w:rsidRDefault="00AA4142" w:rsidP="00AA4142">
      <w:pPr>
        <w:pStyle w:val="Heading1"/>
        <w:rPr>
          <w:b/>
          <w:snapToGrid w:val="0"/>
        </w:rPr>
      </w:pPr>
      <w:bookmarkStart w:id="49" w:name="_Toc142247225"/>
      <w:r w:rsidRPr="00AA4142">
        <w:rPr>
          <w:b/>
          <w:snapToGrid w:val="0"/>
        </w:rPr>
        <w:t>DPW-09 PARTICULARS OF TENDERER’S PROJECTS</w:t>
      </w:r>
      <w:bookmarkEnd w:id="49"/>
    </w:p>
    <w:p w14:paraId="453F562D" w14:textId="77777777" w:rsidR="00AA4142" w:rsidRDefault="00AA4142" w:rsidP="00AA4142">
      <w:pPr>
        <w:rPr>
          <w:bCs/>
          <w:snapToGrid w:val="0"/>
          <w:sz w:val="16"/>
          <w:szCs w:val="18"/>
        </w:rPr>
      </w:pPr>
    </w:p>
    <w:tbl>
      <w:tblPr>
        <w:tblW w:w="14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42"/>
        <w:gridCol w:w="3143"/>
        <w:gridCol w:w="4237"/>
        <w:gridCol w:w="3127"/>
      </w:tblGrid>
      <w:tr w:rsidR="00AA4142" w:rsidRPr="00D04757" w14:paraId="6DDDE508" w14:textId="77777777" w:rsidTr="00AA4142">
        <w:trPr>
          <w:cantSplit/>
          <w:trHeight w:val="465"/>
        </w:trPr>
        <w:tc>
          <w:tcPr>
            <w:tcW w:w="2448" w:type="dxa"/>
            <w:vAlign w:val="center"/>
          </w:tcPr>
          <w:p w14:paraId="29D9E0D4" w14:textId="77777777" w:rsidR="00AA4142" w:rsidRDefault="00AA4142" w:rsidP="00AA4142">
            <w:pPr>
              <w:rPr>
                <w:b/>
                <w:snapToGrid w:val="0"/>
              </w:rPr>
            </w:pPr>
            <w:r>
              <w:rPr>
                <w:b/>
                <w:snapToGrid w:val="0"/>
              </w:rPr>
              <w:t>Project title:</w:t>
            </w:r>
          </w:p>
        </w:tc>
        <w:tc>
          <w:tcPr>
            <w:tcW w:w="11749" w:type="dxa"/>
            <w:gridSpan w:val="4"/>
            <w:vAlign w:val="center"/>
          </w:tcPr>
          <w:p w14:paraId="2692EEBF" w14:textId="0D0880C4" w:rsidR="00AA4142" w:rsidRPr="00D748E7" w:rsidRDefault="00554D4B" w:rsidP="00D748E7">
            <w:pPr>
              <w:pStyle w:val="CommentText"/>
              <w:jc w:val="both"/>
              <w:rPr>
                <w:b/>
                <w:sz w:val="24"/>
                <w:szCs w:val="24"/>
              </w:rPr>
            </w:pPr>
            <w:sdt>
              <w:sdtPr>
                <w:rPr>
                  <w:b/>
                  <w:snapToGrid w:val="0"/>
                </w:rPr>
                <w:alias w:val="Bid / Quotation Description"/>
                <w:tag w:val=""/>
                <w:id w:val="878907324"/>
                <w:lock w:val="sdtContentLocked"/>
                <w:placeholder>
                  <w:docPart w:val="5B8B36FC2A25422BB286559265C45685"/>
                </w:placeholder>
                <w:dataBinding w:prefixMappings="xmlns:ns0='http://schemas.microsoft.com/office/2006/coverPageProps' " w:xpath="/ns0:CoverPageProperties[1]/ns0:Abstract[1]" w:storeItemID="{55AF091B-3C7A-41E3-B477-F2FDAA23CFDA}"/>
                <w:text/>
              </w:sdtPr>
              <w:sdtEndPr/>
              <w:sdtContent>
                <w:r w:rsidR="007C2E35">
                  <w:rPr>
                    <w:b/>
                    <w:snapToGrid w:val="0"/>
                    <w:lang w:val="en-US"/>
                  </w:rPr>
                  <w:t>SERVICE, REPAIR AND MAINTENANCE OF AIRCONDITION SYSTEMS FOR A PERIOD OF 36 MONTHS, AREA 1 WITHIN JURISDICTION OF PRETORIA REGIONAL OFFICE.</w:t>
                </w:r>
              </w:sdtContent>
            </w:sdt>
          </w:p>
        </w:tc>
      </w:tr>
      <w:tr w:rsidR="00AA4142" w14:paraId="617B6497" w14:textId="77777777" w:rsidTr="00154392">
        <w:tblPrEx>
          <w:tblLook w:val="01E0" w:firstRow="1" w:lastRow="1" w:firstColumn="1" w:lastColumn="1" w:noHBand="0" w:noVBand="0"/>
        </w:tblPrEx>
        <w:trPr>
          <w:trHeight w:val="397"/>
        </w:trPr>
        <w:tc>
          <w:tcPr>
            <w:tcW w:w="3690" w:type="dxa"/>
            <w:gridSpan w:val="2"/>
            <w:vAlign w:val="center"/>
          </w:tcPr>
          <w:p w14:paraId="74A86754" w14:textId="77777777" w:rsidR="00AA4142" w:rsidRPr="00FE0030" w:rsidRDefault="00AA4142" w:rsidP="00AA4142">
            <w:pPr>
              <w:rPr>
                <w:b/>
                <w:bCs/>
                <w:snapToGrid w:val="0"/>
              </w:rPr>
            </w:pPr>
            <w:r w:rsidRPr="00FE0030">
              <w:rPr>
                <w:b/>
                <w:bCs/>
                <w:snapToGrid w:val="0"/>
              </w:rPr>
              <w:t>Tender / Quotation no:</w:t>
            </w:r>
          </w:p>
        </w:tc>
        <w:tc>
          <w:tcPr>
            <w:tcW w:w="3143" w:type="dxa"/>
            <w:vAlign w:val="center"/>
          </w:tcPr>
          <w:p w14:paraId="7B90F26E" w14:textId="09B17EF7" w:rsidR="00AA4142" w:rsidRDefault="00554D4B" w:rsidP="00C43402">
            <w:pPr>
              <w:rPr>
                <w:bCs/>
                <w:snapToGrid w:val="0"/>
              </w:rPr>
            </w:pPr>
            <w:sdt>
              <w:sdtPr>
                <w:rPr>
                  <w:b/>
                  <w:bCs/>
                  <w:snapToGrid w:val="0"/>
                  <w:lang w:val="en-ZA"/>
                </w:rPr>
                <w:alias w:val="Keywords"/>
                <w:tag w:val=""/>
                <w:id w:val="1658494372"/>
                <w:lock w:val="sdtContentLocked"/>
                <w:placeholder>
                  <w:docPart w:val="2B2CFA378DE0490793699F01B0B4840C"/>
                </w:placeholder>
                <w:dataBinding w:prefixMappings="xmlns:ns0='http://purl.org/dc/elements/1.1/' xmlns:ns1='http://schemas.openxmlformats.org/package/2006/metadata/core-properties' " w:xpath="/ns1:coreProperties[1]/ns1:keywords[1]" w:storeItemID="{6C3C8BC8-F283-45AE-878A-BAB7291924A1}"/>
                <w:text/>
              </w:sdtPr>
              <w:sdtEndPr/>
              <w:sdtContent>
                <w:r w:rsidR="007C2E35">
                  <w:rPr>
                    <w:b/>
                    <w:bCs/>
                    <w:snapToGrid w:val="0"/>
                    <w:lang w:val="en-US"/>
                  </w:rPr>
                  <w:t>PT24/011</w:t>
                </w:r>
              </w:sdtContent>
            </w:sdt>
          </w:p>
        </w:tc>
        <w:tc>
          <w:tcPr>
            <w:tcW w:w="4237" w:type="dxa"/>
            <w:vAlign w:val="center"/>
          </w:tcPr>
          <w:p w14:paraId="02B15BFA" w14:textId="71F18403" w:rsidR="00AA4142" w:rsidRDefault="00AA4142" w:rsidP="002C7EEB">
            <w:pPr>
              <w:rPr>
                <w:b/>
                <w:bCs/>
                <w:snapToGrid w:val="0"/>
              </w:rPr>
            </w:pPr>
            <w:r>
              <w:rPr>
                <w:b/>
                <w:bCs/>
                <w:snapToGrid w:val="0"/>
              </w:rPr>
              <w:t>Closing date:</w:t>
            </w:r>
            <w:r w:rsidR="003B6D8D" w:rsidRPr="003B6D8D">
              <w:rPr>
                <w:b/>
                <w:bCs/>
                <w:snapToGrid w:val="0"/>
              </w:rPr>
              <w:tab/>
            </w:r>
            <w:sdt>
              <w:sdtPr>
                <w:rPr>
                  <w:b/>
                  <w:bCs/>
                  <w:snapToGrid w:val="0"/>
                </w:rPr>
                <w:alias w:val="Bid Closing Date"/>
                <w:tag w:val=""/>
                <w:id w:val="-223452949"/>
                <w:lock w:val="sdtContentLocked"/>
                <w:placeholder>
                  <w:docPart w:val="C0667C923F644882ACD5C421BDFEE329"/>
                </w:placeholder>
                <w:dataBinding w:prefixMappings="xmlns:ns0='http://schemas.microsoft.com/office/2006/coverPageProps' " w:xpath="/ns0:CoverPageProperties[1]/ns0:PublishDate[1]" w:storeItemID="{55AF091B-3C7A-41E3-B477-F2FDAA23CFDA}"/>
                <w:date w:fullDate="2024-05-14T00:00:00Z">
                  <w:dateFormat w:val="dddd, dd MMMM yyyy"/>
                  <w:lid w:val="en-ZA"/>
                  <w:storeMappedDataAs w:val="dateTime"/>
                  <w:calendar w:val="gregorian"/>
                </w:date>
              </w:sdtPr>
              <w:sdtEndPr/>
              <w:sdtContent>
                <w:r w:rsidR="007C2E35">
                  <w:rPr>
                    <w:b/>
                    <w:bCs/>
                    <w:snapToGrid w:val="0"/>
                    <w:lang w:val="en-ZA"/>
                  </w:rPr>
                  <w:t>Tuesday, 14 May 2024</w:t>
                </w:r>
              </w:sdtContent>
            </w:sdt>
            <w:r w:rsidR="00483F56" w:rsidRPr="00483F56">
              <w:rPr>
                <w:b/>
                <w:bCs/>
                <w:snapToGrid w:val="0"/>
              </w:rPr>
              <w:t xml:space="preserve"> </w:t>
            </w:r>
          </w:p>
        </w:tc>
        <w:tc>
          <w:tcPr>
            <w:tcW w:w="3127" w:type="dxa"/>
            <w:vAlign w:val="center"/>
          </w:tcPr>
          <w:p w14:paraId="69223C97" w14:textId="55983305" w:rsidR="00A01A86" w:rsidRPr="00171B3C" w:rsidRDefault="00A01A86" w:rsidP="00154392">
            <w:pPr>
              <w:rPr>
                <w:b/>
                <w:bCs/>
                <w:snapToGrid w:val="0"/>
              </w:rPr>
            </w:pPr>
            <w:r w:rsidRPr="00171B3C">
              <w:rPr>
                <w:b/>
                <w:bCs/>
                <w:snapToGrid w:val="0"/>
              </w:rPr>
              <w:t xml:space="preserve">Time: </w:t>
            </w:r>
            <w:sdt>
              <w:sdtPr>
                <w:rPr>
                  <w:b/>
                </w:rPr>
                <w:alias w:val="Bid Closing Time"/>
                <w:tag w:val=""/>
                <w:id w:val="-396051220"/>
                <w:lock w:val="sdtContentLocked"/>
                <w:placeholder>
                  <w:docPart w:val="AED4F9B55BD84BFB9452FDCE346F3D6B"/>
                </w:placeholder>
                <w:dataBinding w:prefixMappings="xmlns:ns0='http://purl.org/dc/elements/1.1/' xmlns:ns1='http://schemas.openxmlformats.org/package/2006/metadata/core-properties' " w:xpath="/ns1:coreProperties[1]/ns1:category[1]" w:storeItemID="{6C3C8BC8-F283-45AE-878A-BAB7291924A1}"/>
                <w:text/>
              </w:sdtPr>
              <w:sdtEndPr/>
              <w:sdtContent>
                <w:r w:rsidR="00942B90">
                  <w:rPr>
                    <w:b/>
                    <w:lang w:val="en-ZA"/>
                  </w:rPr>
                  <w:t>11H00</w:t>
                </w:r>
              </w:sdtContent>
            </w:sdt>
          </w:p>
        </w:tc>
      </w:tr>
    </w:tbl>
    <w:p w14:paraId="714E1D76" w14:textId="77777777" w:rsidR="00AA4142" w:rsidRDefault="00AA4142" w:rsidP="00AA4142">
      <w:pPr>
        <w:rPr>
          <w:bCs/>
          <w:sz w:val="16"/>
          <w:szCs w:val="18"/>
          <w:lang w:val="en-ZA"/>
        </w:rPr>
      </w:pPr>
    </w:p>
    <w:p w14:paraId="5CCD3BE4" w14:textId="77777777" w:rsidR="00AA4142" w:rsidRDefault="00AA4142" w:rsidP="00AA4142">
      <w:pPr>
        <w:rPr>
          <w:b/>
          <w:bCs/>
          <w:i/>
          <w:iCs/>
          <w:snapToGrid w:val="0"/>
        </w:rPr>
      </w:pPr>
      <w:r w:rsidRPr="002367BE">
        <w:rPr>
          <w:b/>
          <w:bCs/>
          <w:i/>
          <w:iCs/>
          <w:snapToGrid w:val="0"/>
        </w:rPr>
        <w:t xml:space="preserve">Note: </w:t>
      </w:r>
      <w:r>
        <w:rPr>
          <w:b/>
          <w:bCs/>
          <w:i/>
          <w:iCs/>
          <w:snapToGrid w:val="0"/>
        </w:rPr>
        <w:t>The Tenderer is required</w:t>
      </w:r>
      <w:r w:rsidRPr="002367BE">
        <w:rPr>
          <w:b/>
          <w:bCs/>
          <w:i/>
          <w:iCs/>
          <w:snapToGrid w:val="0"/>
        </w:rPr>
        <w:t xml:space="preserve"> to furnish the following particulars</w:t>
      </w:r>
      <w:r>
        <w:rPr>
          <w:b/>
          <w:bCs/>
          <w:i/>
          <w:iCs/>
          <w:snapToGrid w:val="0"/>
        </w:rPr>
        <w:t xml:space="preserve"> and to</w:t>
      </w:r>
      <w:r w:rsidRPr="002367BE">
        <w:rPr>
          <w:b/>
          <w:bCs/>
          <w:i/>
          <w:iCs/>
          <w:snapToGrid w:val="0"/>
        </w:rPr>
        <w:t xml:space="preserve"> a</w:t>
      </w:r>
      <w:r w:rsidRPr="002367BE">
        <w:rPr>
          <w:b/>
          <w:i/>
          <w:iCs/>
          <w:szCs w:val="16"/>
        </w:rPr>
        <w:t>ttach additional pages if more space is required.</w:t>
      </w:r>
      <w:r w:rsidRPr="002367BE">
        <w:rPr>
          <w:b/>
          <w:bCs/>
          <w:i/>
          <w:iCs/>
          <w:snapToGrid w:val="0"/>
        </w:rPr>
        <w:t xml:space="preserve"> </w:t>
      </w:r>
    </w:p>
    <w:p w14:paraId="487F75C4" w14:textId="77777777" w:rsidR="00AA4142" w:rsidRPr="002367BE" w:rsidRDefault="00AA4142" w:rsidP="00AA4142">
      <w:pPr>
        <w:rPr>
          <w:b/>
          <w:bCs/>
          <w:i/>
          <w:iCs/>
          <w:snapToGrid w:val="0"/>
        </w:rPr>
      </w:pPr>
    </w:p>
    <w:p w14:paraId="5CD5B52C" w14:textId="77777777" w:rsidR="00AA4142" w:rsidRPr="000F13CB" w:rsidRDefault="00AA4142" w:rsidP="00554D4B">
      <w:pPr>
        <w:numPr>
          <w:ilvl w:val="0"/>
          <w:numId w:val="21"/>
        </w:numPr>
        <w:rPr>
          <w:sz w:val="8"/>
        </w:rPr>
      </w:pPr>
      <w:r>
        <w:rPr>
          <w:b/>
          <w:snapToGrid w:val="0"/>
        </w:rPr>
        <w:t>PARTICULARS OF THE TENDERER’S CURRENT AND PREVIOUS COMMITMENTS</w:t>
      </w:r>
    </w:p>
    <w:p w14:paraId="0D943214" w14:textId="77777777" w:rsidR="00AA4142" w:rsidRDefault="00AA4142" w:rsidP="00AA4142">
      <w:pPr>
        <w:rPr>
          <w:sz w:val="8"/>
        </w:rPr>
      </w:pPr>
      <w:r>
        <w:rPr>
          <w:b/>
          <w:snapToGrid w:val="0"/>
        </w:rPr>
        <w:t xml:space="preserve"> </w:t>
      </w:r>
    </w:p>
    <w:p w14:paraId="0951DB9F" w14:textId="77777777" w:rsidR="00AA4142" w:rsidRDefault="00AA4142" w:rsidP="00554D4B">
      <w:pPr>
        <w:numPr>
          <w:ilvl w:val="1"/>
          <w:numId w:val="21"/>
        </w:numPr>
        <w:tabs>
          <w:tab w:val="clear" w:pos="792"/>
          <w:tab w:val="num" w:pos="432"/>
        </w:tabs>
        <w:ind w:left="432" w:hanging="432"/>
        <w:jc w:val="both"/>
        <w:rPr>
          <w:b/>
          <w:bCs/>
          <w:snapToGrid w:val="0"/>
          <w:sz w:val="16"/>
        </w:rPr>
      </w:pPr>
      <w:r>
        <w:rPr>
          <w:b/>
          <w:bCs/>
          <w:snapToGrid w:val="0"/>
        </w:rPr>
        <w:t>Current projects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544"/>
        <w:gridCol w:w="56"/>
        <w:gridCol w:w="1980"/>
        <w:gridCol w:w="90"/>
        <w:gridCol w:w="1701"/>
        <w:gridCol w:w="9"/>
        <w:gridCol w:w="1550"/>
        <w:gridCol w:w="70"/>
        <w:gridCol w:w="1489"/>
        <w:gridCol w:w="131"/>
        <w:gridCol w:w="1242"/>
        <w:gridCol w:w="378"/>
        <w:gridCol w:w="1620"/>
        <w:gridCol w:w="31"/>
      </w:tblGrid>
      <w:tr w:rsidR="00AA4142" w14:paraId="2F637106" w14:textId="77777777" w:rsidTr="00AB4472">
        <w:trPr>
          <w:cantSplit/>
          <w:trHeight w:val="397"/>
        </w:trPr>
        <w:tc>
          <w:tcPr>
            <w:tcW w:w="4390" w:type="dxa"/>
            <w:gridSpan w:val="2"/>
            <w:vAlign w:val="center"/>
          </w:tcPr>
          <w:p w14:paraId="246318A3" w14:textId="77777777" w:rsidR="00AA4142" w:rsidRDefault="00AA4142" w:rsidP="00AA4142">
            <w:pPr>
              <w:rPr>
                <w:b/>
                <w:bCs/>
                <w:snapToGrid w:val="0"/>
              </w:rPr>
            </w:pPr>
            <w:r>
              <w:rPr>
                <w:b/>
                <w:bCs/>
                <w:snapToGrid w:val="0"/>
              </w:rPr>
              <w:t>Projects currently engaged in</w:t>
            </w:r>
          </w:p>
        </w:tc>
        <w:tc>
          <w:tcPr>
            <w:tcW w:w="2126" w:type="dxa"/>
            <w:gridSpan w:val="3"/>
            <w:vAlign w:val="center"/>
          </w:tcPr>
          <w:p w14:paraId="08B4EFB3" w14:textId="77777777" w:rsidR="00AA4142" w:rsidRDefault="00AA4142" w:rsidP="00AA4142">
            <w:pPr>
              <w:rPr>
                <w:b/>
                <w:bCs/>
                <w:snapToGrid w:val="0"/>
              </w:rPr>
            </w:pPr>
            <w:r>
              <w:rPr>
                <w:b/>
                <w:bCs/>
                <w:snapToGrid w:val="0"/>
              </w:rPr>
              <w:t>Name of Employer or Representative of Employer</w:t>
            </w:r>
          </w:p>
        </w:tc>
        <w:tc>
          <w:tcPr>
            <w:tcW w:w="1701" w:type="dxa"/>
            <w:vAlign w:val="center"/>
          </w:tcPr>
          <w:p w14:paraId="205C4846" w14:textId="77777777" w:rsidR="00AA4142" w:rsidRDefault="00AA4142" w:rsidP="00AA4142">
            <w:pPr>
              <w:rPr>
                <w:b/>
                <w:bCs/>
                <w:snapToGrid w:val="0"/>
              </w:rPr>
            </w:pPr>
            <w:r>
              <w:rPr>
                <w:b/>
                <w:bCs/>
                <w:snapToGrid w:val="0"/>
              </w:rPr>
              <w:t>Contact tel. no.</w:t>
            </w:r>
          </w:p>
        </w:tc>
        <w:tc>
          <w:tcPr>
            <w:tcW w:w="1559" w:type="dxa"/>
            <w:gridSpan w:val="2"/>
            <w:vAlign w:val="center"/>
          </w:tcPr>
          <w:p w14:paraId="0F4D5949" w14:textId="77777777" w:rsidR="00AA4142" w:rsidRDefault="00AA4142" w:rsidP="00AA4142">
            <w:pPr>
              <w:rPr>
                <w:b/>
                <w:bCs/>
                <w:snapToGrid w:val="0"/>
              </w:rPr>
            </w:pPr>
            <w:r>
              <w:rPr>
                <w:b/>
                <w:bCs/>
                <w:snapToGrid w:val="0"/>
              </w:rPr>
              <w:t>Contract sum of Project</w:t>
            </w:r>
          </w:p>
        </w:tc>
        <w:tc>
          <w:tcPr>
            <w:tcW w:w="1559" w:type="dxa"/>
            <w:gridSpan w:val="2"/>
            <w:vAlign w:val="center"/>
          </w:tcPr>
          <w:p w14:paraId="2566ED4F" w14:textId="77777777" w:rsidR="00AA4142" w:rsidRDefault="00AA4142" w:rsidP="00AA4142">
            <w:pPr>
              <w:rPr>
                <w:b/>
                <w:bCs/>
                <w:snapToGrid w:val="0"/>
              </w:rPr>
            </w:pPr>
            <w:r>
              <w:rPr>
                <w:b/>
                <w:bCs/>
                <w:snapToGrid w:val="0"/>
              </w:rPr>
              <w:t>Scope of Services (Work stages appointed for – eg 1 to 6)</w:t>
            </w:r>
          </w:p>
        </w:tc>
        <w:tc>
          <w:tcPr>
            <w:tcW w:w="1373" w:type="dxa"/>
            <w:gridSpan w:val="2"/>
            <w:vAlign w:val="center"/>
          </w:tcPr>
          <w:p w14:paraId="78AAB47B" w14:textId="77777777" w:rsidR="00AA4142" w:rsidRDefault="00AA4142" w:rsidP="00AA4142">
            <w:pPr>
              <w:rPr>
                <w:b/>
                <w:bCs/>
                <w:snapToGrid w:val="0"/>
              </w:rPr>
            </w:pPr>
            <w:r>
              <w:rPr>
                <w:b/>
                <w:bCs/>
                <w:snapToGrid w:val="0"/>
              </w:rPr>
              <w:t>Work stages completed</w:t>
            </w:r>
          </w:p>
        </w:tc>
        <w:tc>
          <w:tcPr>
            <w:tcW w:w="2029" w:type="dxa"/>
            <w:gridSpan w:val="3"/>
            <w:vAlign w:val="center"/>
          </w:tcPr>
          <w:p w14:paraId="47DAC925" w14:textId="77777777" w:rsidR="00AA4142" w:rsidRDefault="00AA4142" w:rsidP="00AA4142">
            <w:pPr>
              <w:rPr>
                <w:b/>
                <w:bCs/>
                <w:snapToGrid w:val="0"/>
              </w:rPr>
            </w:pPr>
            <w:r>
              <w:rPr>
                <w:b/>
                <w:bCs/>
                <w:snapToGrid w:val="0"/>
              </w:rPr>
              <w:t>Work stages in progress</w:t>
            </w:r>
          </w:p>
        </w:tc>
      </w:tr>
      <w:tr w:rsidR="00AA4142" w14:paraId="33EC289C" w14:textId="77777777" w:rsidTr="00AB4472">
        <w:trPr>
          <w:gridAfter w:val="1"/>
          <w:wAfter w:w="31" w:type="dxa"/>
          <w:cantSplit/>
          <w:trHeight w:val="397"/>
        </w:trPr>
        <w:tc>
          <w:tcPr>
            <w:tcW w:w="846" w:type="dxa"/>
            <w:vAlign w:val="center"/>
          </w:tcPr>
          <w:p w14:paraId="14F3D231" w14:textId="6F6F1B42" w:rsidR="00AA4142" w:rsidRPr="00C14C7F" w:rsidRDefault="00AA4142" w:rsidP="00554D4B">
            <w:pPr>
              <w:pStyle w:val="ListParagraph"/>
              <w:numPr>
                <w:ilvl w:val="0"/>
                <w:numId w:val="39"/>
              </w:numPr>
              <w:rPr>
                <w:bCs/>
                <w:snapToGrid w:val="0"/>
              </w:rPr>
            </w:pPr>
          </w:p>
        </w:tc>
        <w:tc>
          <w:tcPr>
            <w:tcW w:w="3600" w:type="dxa"/>
            <w:gridSpan w:val="2"/>
            <w:vAlign w:val="center"/>
          </w:tcPr>
          <w:p w14:paraId="68D36190" w14:textId="77777777" w:rsidR="00AA4142" w:rsidRDefault="00AA4142" w:rsidP="00AA4142"/>
          <w:p w14:paraId="1052C142"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CCC2B0" w14:textId="77777777" w:rsidR="00AA4142" w:rsidRDefault="00AA4142" w:rsidP="00AA4142"/>
        </w:tc>
        <w:tc>
          <w:tcPr>
            <w:tcW w:w="1980" w:type="dxa"/>
            <w:vAlign w:val="center"/>
          </w:tcPr>
          <w:p w14:paraId="3755BF3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6F96772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7A66E863"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58EE25A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43279C6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1A9389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2C8938C5" w14:textId="77777777" w:rsidTr="00AB4472">
        <w:trPr>
          <w:gridAfter w:val="1"/>
          <w:wAfter w:w="31" w:type="dxa"/>
          <w:cantSplit/>
          <w:trHeight w:val="397"/>
        </w:trPr>
        <w:tc>
          <w:tcPr>
            <w:tcW w:w="846" w:type="dxa"/>
            <w:vAlign w:val="center"/>
          </w:tcPr>
          <w:p w14:paraId="05DEADE9" w14:textId="1475A937" w:rsidR="00AA4142" w:rsidRPr="00C14C7F" w:rsidRDefault="00AA4142" w:rsidP="00554D4B">
            <w:pPr>
              <w:pStyle w:val="ListParagraph"/>
              <w:numPr>
                <w:ilvl w:val="0"/>
                <w:numId w:val="39"/>
              </w:numPr>
              <w:rPr>
                <w:bCs/>
                <w:snapToGrid w:val="0"/>
              </w:rPr>
            </w:pPr>
          </w:p>
        </w:tc>
        <w:tc>
          <w:tcPr>
            <w:tcW w:w="3600" w:type="dxa"/>
            <w:gridSpan w:val="2"/>
            <w:vAlign w:val="center"/>
          </w:tcPr>
          <w:p w14:paraId="4AC270D3" w14:textId="77777777" w:rsidR="00AA4142" w:rsidRDefault="00AA4142" w:rsidP="00AA4142"/>
          <w:p w14:paraId="206F3CCD"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7C3865" w14:textId="77777777" w:rsidR="00AA4142" w:rsidRDefault="00AA4142" w:rsidP="00AA4142"/>
        </w:tc>
        <w:tc>
          <w:tcPr>
            <w:tcW w:w="1980" w:type="dxa"/>
            <w:vAlign w:val="center"/>
          </w:tcPr>
          <w:p w14:paraId="468C762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159E5D04"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77630C8F"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2DE5CD4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6401C67B"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3284FC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0D9715EC" w14:textId="77777777" w:rsidTr="00AB4472">
        <w:trPr>
          <w:gridAfter w:val="1"/>
          <w:wAfter w:w="31" w:type="dxa"/>
          <w:cantSplit/>
          <w:trHeight w:val="397"/>
        </w:trPr>
        <w:tc>
          <w:tcPr>
            <w:tcW w:w="846" w:type="dxa"/>
            <w:vAlign w:val="center"/>
          </w:tcPr>
          <w:p w14:paraId="2753AF3D" w14:textId="00E96EBD" w:rsidR="00AA4142" w:rsidRPr="00C14C7F" w:rsidRDefault="00AA4142" w:rsidP="00554D4B">
            <w:pPr>
              <w:pStyle w:val="ListParagraph"/>
              <w:numPr>
                <w:ilvl w:val="0"/>
                <w:numId w:val="39"/>
              </w:numPr>
              <w:rPr>
                <w:bCs/>
                <w:snapToGrid w:val="0"/>
              </w:rPr>
            </w:pPr>
          </w:p>
        </w:tc>
        <w:tc>
          <w:tcPr>
            <w:tcW w:w="3600" w:type="dxa"/>
            <w:gridSpan w:val="2"/>
            <w:vAlign w:val="center"/>
          </w:tcPr>
          <w:p w14:paraId="5076908D" w14:textId="77777777" w:rsidR="00AA4142" w:rsidRDefault="00AA4142" w:rsidP="00AA4142"/>
          <w:p w14:paraId="6F943F72"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52EA88" w14:textId="77777777" w:rsidR="00AA4142" w:rsidRDefault="00AA4142" w:rsidP="00AA4142"/>
        </w:tc>
        <w:tc>
          <w:tcPr>
            <w:tcW w:w="1980" w:type="dxa"/>
            <w:vAlign w:val="center"/>
          </w:tcPr>
          <w:p w14:paraId="78FC2F75"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7DB5835A"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377D0A9B"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530CC05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2B3B8FE4"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70BDFD8"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208E792A" w14:textId="77777777" w:rsidTr="00AB4472">
        <w:trPr>
          <w:gridAfter w:val="1"/>
          <w:wAfter w:w="31" w:type="dxa"/>
          <w:cantSplit/>
          <w:trHeight w:val="397"/>
        </w:trPr>
        <w:tc>
          <w:tcPr>
            <w:tcW w:w="846" w:type="dxa"/>
            <w:vAlign w:val="center"/>
          </w:tcPr>
          <w:p w14:paraId="7830B7E7" w14:textId="1649EE47" w:rsidR="00AA4142" w:rsidRPr="00C14C7F" w:rsidRDefault="00AA4142" w:rsidP="00554D4B">
            <w:pPr>
              <w:pStyle w:val="ListParagraph"/>
              <w:numPr>
                <w:ilvl w:val="0"/>
                <w:numId w:val="39"/>
              </w:numPr>
              <w:rPr>
                <w:bCs/>
                <w:snapToGrid w:val="0"/>
              </w:rPr>
            </w:pPr>
          </w:p>
        </w:tc>
        <w:tc>
          <w:tcPr>
            <w:tcW w:w="3600" w:type="dxa"/>
            <w:gridSpan w:val="2"/>
            <w:vAlign w:val="center"/>
          </w:tcPr>
          <w:p w14:paraId="000C0977" w14:textId="77777777" w:rsidR="00AA4142" w:rsidRDefault="00AA4142" w:rsidP="00AA4142"/>
          <w:p w14:paraId="68D3C71C"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8A75CF" w14:textId="77777777" w:rsidR="00AA4142" w:rsidRDefault="00AA4142" w:rsidP="00AA4142"/>
        </w:tc>
        <w:tc>
          <w:tcPr>
            <w:tcW w:w="1980" w:type="dxa"/>
            <w:vAlign w:val="center"/>
          </w:tcPr>
          <w:p w14:paraId="1DD65840"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43043EC1"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14E85219"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2FA256B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01E53E7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29B07F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74EE5B6E" w14:textId="77777777" w:rsidTr="00AB4472">
        <w:trPr>
          <w:gridAfter w:val="1"/>
          <w:wAfter w:w="31" w:type="dxa"/>
          <w:cantSplit/>
          <w:trHeight w:val="397"/>
        </w:trPr>
        <w:tc>
          <w:tcPr>
            <w:tcW w:w="846" w:type="dxa"/>
            <w:vAlign w:val="center"/>
          </w:tcPr>
          <w:p w14:paraId="14CAFB3B" w14:textId="2D46D451" w:rsidR="00AA4142" w:rsidRPr="00C14C7F" w:rsidRDefault="00AA4142" w:rsidP="00554D4B">
            <w:pPr>
              <w:pStyle w:val="ListParagraph"/>
              <w:numPr>
                <w:ilvl w:val="0"/>
                <w:numId w:val="39"/>
              </w:numPr>
              <w:rPr>
                <w:bCs/>
                <w:snapToGrid w:val="0"/>
              </w:rPr>
            </w:pPr>
          </w:p>
        </w:tc>
        <w:tc>
          <w:tcPr>
            <w:tcW w:w="3600" w:type="dxa"/>
            <w:gridSpan w:val="2"/>
            <w:vAlign w:val="center"/>
          </w:tcPr>
          <w:p w14:paraId="4A14B809" w14:textId="77777777" w:rsidR="00AA4142" w:rsidRDefault="00AA4142" w:rsidP="00AA4142"/>
          <w:p w14:paraId="17E5148D"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52328C" w14:textId="77777777" w:rsidR="00AA4142" w:rsidRDefault="00AA4142" w:rsidP="00AA4142"/>
        </w:tc>
        <w:tc>
          <w:tcPr>
            <w:tcW w:w="1980" w:type="dxa"/>
            <w:vAlign w:val="center"/>
          </w:tcPr>
          <w:p w14:paraId="4E6A1015"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55F7CCB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1E74A50E"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7BECBC2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43FA7171"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9DED71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3FBC05B7" w14:textId="77777777" w:rsidTr="00AB4472">
        <w:trPr>
          <w:gridAfter w:val="1"/>
          <w:wAfter w:w="31" w:type="dxa"/>
          <w:cantSplit/>
          <w:trHeight w:val="397"/>
        </w:trPr>
        <w:tc>
          <w:tcPr>
            <w:tcW w:w="846" w:type="dxa"/>
            <w:vAlign w:val="center"/>
          </w:tcPr>
          <w:p w14:paraId="77366F49" w14:textId="114BE116" w:rsidR="00AA4142" w:rsidRPr="00C14C7F" w:rsidRDefault="00AA4142" w:rsidP="00554D4B">
            <w:pPr>
              <w:pStyle w:val="ListParagraph"/>
              <w:numPr>
                <w:ilvl w:val="0"/>
                <w:numId w:val="39"/>
              </w:numPr>
              <w:rPr>
                <w:bCs/>
                <w:snapToGrid w:val="0"/>
              </w:rPr>
            </w:pPr>
          </w:p>
        </w:tc>
        <w:tc>
          <w:tcPr>
            <w:tcW w:w="3600" w:type="dxa"/>
            <w:gridSpan w:val="2"/>
            <w:vAlign w:val="center"/>
          </w:tcPr>
          <w:p w14:paraId="7E584C1C" w14:textId="77777777" w:rsidR="00AA4142" w:rsidRDefault="00AA4142" w:rsidP="00AA4142"/>
          <w:p w14:paraId="1C6CD379"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F981D5" w14:textId="77777777" w:rsidR="00AA4142" w:rsidRDefault="00AA4142" w:rsidP="00AA4142"/>
        </w:tc>
        <w:tc>
          <w:tcPr>
            <w:tcW w:w="1980" w:type="dxa"/>
            <w:vAlign w:val="center"/>
          </w:tcPr>
          <w:p w14:paraId="1FF676B0"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4D33FB27"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5E36F05E"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7CB020E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0BEA7D0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DCB6A5B"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427B84C6" w14:textId="77777777" w:rsidTr="00AB4472">
        <w:trPr>
          <w:gridAfter w:val="1"/>
          <w:wAfter w:w="31" w:type="dxa"/>
          <w:cantSplit/>
          <w:trHeight w:val="397"/>
        </w:trPr>
        <w:tc>
          <w:tcPr>
            <w:tcW w:w="846" w:type="dxa"/>
            <w:vAlign w:val="center"/>
          </w:tcPr>
          <w:p w14:paraId="2B342376" w14:textId="2706C6EC" w:rsidR="00AA4142" w:rsidRPr="00C14C7F" w:rsidRDefault="00AA4142" w:rsidP="00554D4B">
            <w:pPr>
              <w:pStyle w:val="ListParagraph"/>
              <w:numPr>
                <w:ilvl w:val="0"/>
                <w:numId w:val="39"/>
              </w:numPr>
              <w:rPr>
                <w:bCs/>
                <w:snapToGrid w:val="0"/>
              </w:rPr>
            </w:pPr>
          </w:p>
        </w:tc>
        <w:tc>
          <w:tcPr>
            <w:tcW w:w="3600" w:type="dxa"/>
            <w:gridSpan w:val="2"/>
            <w:vAlign w:val="center"/>
          </w:tcPr>
          <w:p w14:paraId="0A412184" w14:textId="77777777" w:rsidR="00AA4142" w:rsidRDefault="00AA4142" w:rsidP="00AA4142"/>
          <w:p w14:paraId="7FAF688A"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4A810E" w14:textId="77777777" w:rsidR="00AA4142" w:rsidRDefault="00AA4142" w:rsidP="00AA4142"/>
        </w:tc>
        <w:tc>
          <w:tcPr>
            <w:tcW w:w="1980" w:type="dxa"/>
            <w:vAlign w:val="center"/>
          </w:tcPr>
          <w:p w14:paraId="5045A09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1A2DDA8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6C245C0E"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49EC7315"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0F07B8F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650528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A17773" w14:textId="3DDD7BA5" w:rsidR="00AA4142" w:rsidRDefault="00AA4142" w:rsidP="00AA4142">
      <w:pPr>
        <w:rPr>
          <w:snapToGrid w:val="0"/>
        </w:rPr>
      </w:pPr>
    </w:p>
    <w:p w14:paraId="74DD42B4" w14:textId="77777777" w:rsidR="003A4318" w:rsidRDefault="003A4318" w:rsidP="00AA4142">
      <w:pPr>
        <w:rPr>
          <w:snapToGrid w:val="0"/>
        </w:rPr>
      </w:pPr>
    </w:p>
    <w:p w14:paraId="6754E475" w14:textId="77777777" w:rsidR="003A4318" w:rsidRDefault="003A4318" w:rsidP="00AA4142">
      <w:pPr>
        <w:rPr>
          <w:snapToGrid w:val="0"/>
        </w:rPr>
      </w:pPr>
    </w:p>
    <w:p w14:paraId="28703040" w14:textId="77777777" w:rsidR="00AA4142" w:rsidRPr="000F13CB" w:rsidRDefault="00AA4142" w:rsidP="00554D4B">
      <w:pPr>
        <w:numPr>
          <w:ilvl w:val="1"/>
          <w:numId w:val="21"/>
        </w:numPr>
        <w:tabs>
          <w:tab w:val="clear" w:pos="792"/>
          <w:tab w:val="num" w:pos="432"/>
        </w:tabs>
        <w:ind w:left="432" w:hanging="432"/>
        <w:jc w:val="both"/>
      </w:pPr>
      <w:r>
        <w:rPr>
          <w:b/>
          <w:bCs/>
          <w:snapToGrid w:val="0"/>
        </w:rPr>
        <w:t>Completed projects</w:t>
      </w: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00"/>
        <w:gridCol w:w="1980"/>
        <w:gridCol w:w="1800"/>
        <w:gridCol w:w="1620"/>
        <w:gridCol w:w="1620"/>
        <w:gridCol w:w="1620"/>
        <w:gridCol w:w="1620"/>
      </w:tblGrid>
      <w:tr w:rsidR="00AA4142" w14:paraId="754901D9" w14:textId="77777777" w:rsidTr="003A4318">
        <w:trPr>
          <w:cantSplit/>
          <w:trHeight w:val="397"/>
        </w:trPr>
        <w:tc>
          <w:tcPr>
            <w:tcW w:w="4588" w:type="dxa"/>
            <w:gridSpan w:val="2"/>
            <w:vAlign w:val="center"/>
          </w:tcPr>
          <w:p w14:paraId="72F7C6F0" w14:textId="77777777" w:rsidR="00AA4142" w:rsidRDefault="00AA4142" w:rsidP="00AA4142">
            <w:pPr>
              <w:rPr>
                <w:b/>
                <w:bCs/>
                <w:snapToGrid w:val="0"/>
              </w:rPr>
            </w:pPr>
            <w:r>
              <w:rPr>
                <w:b/>
                <w:bCs/>
                <w:snapToGrid w:val="0"/>
              </w:rPr>
              <w:t>Projects completed in the last 5 (five) years</w:t>
            </w:r>
          </w:p>
        </w:tc>
        <w:tc>
          <w:tcPr>
            <w:tcW w:w="1980" w:type="dxa"/>
            <w:vAlign w:val="center"/>
          </w:tcPr>
          <w:p w14:paraId="2697CE2A" w14:textId="77777777" w:rsidR="00AA4142" w:rsidRDefault="00AA4142" w:rsidP="00AA4142">
            <w:pPr>
              <w:rPr>
                <w:b/>
                <w:bCs/>
                <w:snapToGrid w:val="0"/>
              </w:rPr>
            </w:pPr>
            <w:r>
              <w:rPr>
                <w:b/>
                <w:bCs/>
                <w:snapToGrid w:val="0"/>
              </w:rPr>
              <w:t>Name of Employer or Representative of Employer</w:t>
            </w:r>
          </w:p>
        </w:tc>
        <w:tc>
          <w:tcPr>
            <w:tcW w:w="1800" w:type="dxa"/>
            <w:vAlign w:val="center"/>
          </w:tcPr>
          <w:p w14:paraId="28CCE72B" w14:textId="77777777" w:rsidR="00AA4142" w:rsidRDefault="00AA4142" w:rsidP="00AA4142">
            <w:pPr>
              <w:rPr>
                <w:b/>
                <w:bCs/>
                <w:snapToGrid w:val="0"/>
              </w:rPr>
            </w:pPr>
            <w:r>
              <w:rPr>
                <w:b/>
                <w:bCs/>
                <w:snapToGrid w:val="0"/>
              </w:rPr>
              <w:t>Contact tel. no.</w:t>
            </w:r>
          </w:p>
        </w:tc>
        <w:tc>
          <w:tcPr>
            <w:tcW w:w="1620" w:type="dxa"/>
            <w:vAlign w:val="center"/>
          </w:tcPr>
          <w:p w14:paraId="57CD2227" w14:textId="77777777" w:rsidR="00AA4142" w:rsidRDefault="00AA4142" w:rsidP="00AA4142">
            <w:pPr>
              <w:rPr>
                <w:b/>
                <w:bCs/>
                <w:snapToGrid w:val="0"/>
              </w:rPr>
            </w:pPr>
            <w:r>
              <w:rPr>
                <w:b/>
                <w:bCs/>
                <w:snapToGrid w:val="0"/>
              </w:rPr>
              <w:t>Contract sum of Project</w:t>
            </w:r>
          </w:p>
        </w:tc>
        <w:tc>
          <w:tcPr>
            <w:tcW w:w="1620" w:type="dxa"/>
            <w:vAlign w:val="center"/>
          </w:tcPr>
          <w:p w14:paraId="73A42195" w14:textId="77777777" w:rsidR="00AA4142" w:rsidRDefault="00AA4142" w:rsidP="00AA4142">
            <w:pPr>
              <w:rPr>
                <w:b/>
                <w:bCs/>
                <w:snapToGrid w:val="0"/>
              </w:rPr>
            </w:pPr>
            <w:r>
              <w:rPr>
                <w:b/>
                <w:bCs/>
                <w:snapToGrid w:val="0"/>
              </w:rPr>
              <w:t>Scope of Services (Work stages appointed for – eg 1 to 6)</w:t>
            </w:r>
          </w:p>
        </w:tc>
        <w:tc>
          <w:tcPr>
            <w:tcW w:w="1620" w:type="dxa"/>
            <w:vAlign w:val="center"/>
          </w:tcPr>
          <w:p w14:paraId="7AA95526" w14:textId="77777777" w:rsidR="00AA4142" w:rsidRDefault="00AA4142" w:rsidP="00AA4142">
            <w:pPr>
              <w:rPr>
                <w:b/>
                <w:bCs/>
                <w:snapToGrid w:val="0"/>
              </w:rPr>
            </w:pPr>
            <w:r>
              <w:rPr>
                <w:b/>
                <w:bCs/>
                <w:snapToGrid w:val="0"/>
              </w:rPr>
              <w:t>Date of appointment</w:t>
            </w:r>
          </w:p>
        </w:tc>
        <w:tc>
          <w:tcPr>
            <w:tcW w:w="1620" w:type="dxa"/>
            <w:vAlign w:val="center"/>
          </w:tcPr>
          <w:p w14:paraId="4D34951B" w14:textId="77777777" w:rsidR="00AA4142" w:rsidRDefault="00AA4142" w:rsidP="00AA4142">
            <w:pPr>
              <w:rPr>
                <w:b/>
                <w:bCs/>
                <w:snapToGrid w:val="0"/>
              </w:rPr>
            </w:pPr>
            <w:r>
              <w:rPr>
                <w:b/>
                <w:bCs/>
                <w:snapToGrid w:val="0"/>
              </w:rPr>
              <w:t>Date of completion</w:t>
            </w:r>
          </w:p>
        </w:tc>
      </w:tr>
      <w:tr w:rsidR="00AA4142" w14:paraId="37FB59D6" w14:textId="77777777" w:rsidTr="003A4318">
        <w:trPr>
          <w:cantSplit/>
          <w:trHeight w:val="397"/>
        </w:trPr>
        <w:tc>
          <w:tcPr>
            <w:tcW w:w="988" w:type="dxa"/>
            <w:vAlign w:val="center"/>
          </w:tcPr>
          <w:p w14:paraId="0CD8E842" w14:textId="3ECD3A17" w:rsidR="00AA4142" w:rsidRPr="003A4318" w:rsidRDefault="00AA4142" w:rsidP="00554D4B">
            <w:pPr>
              <w:pStyle w:val="ListParagraph"/>
              <w:numPr>
                <w:ilvl w:val="0"/>
                <w:numId w:val="38"/>
              </w:numPr>
              <w:rPr>
                <w:bCs/>
                <w:snapToGrid w:val="0"/>
              </w:rPr>
            </w:pPr>
          </w:p>
        </w:tc>
        <w:tc>
          <w:tcPr>
            <w:tcW w:w="3600" w:type="dxa"/>
            <w:vAlign w:val="center"/>
          </w:tcPr>
          <w:p w14:paraId="7852DA5B" w14:textId="77777777" w:rsidR="00AA4142" w:rsidRDefault="00AA4142" w:rsidP="00AA4142"/>
          <w:p w14:paraId="1D8FBF9C"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B6828A" w14:textId="77777777" w:rsidR="00AA4142" w:rsidRDefault="00AA4142" w:rsidP="00AA4142"/>
        </w:tc>
        <w:tc>
          <w:tcPr>
            <w:tcW w:w="1980" w:type="dxa"/>
            <w:vAlign w:val="center"/>
          </w:tcPr>
          <w:p w14:paraId="2ABAAAD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6380717"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E74DE2A"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47BBED0"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A53E4F7"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F83A26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67559BFD" w14:textId="77777777" w:rsidTr="003A4318">
        <w:trPr>
          <w:cantSplit/>
          <w:trHeight w:val="397"/>
        </w:trPr>
        <w:tc>
          <w:tcPr>
            <w:tcW w:w="988" w:type="dxa"/>
            <w:vAlign w:val="center"/>
          </w:tcPr>
          <w:p w14:paraId="40B23498" w14:textId="623A592C" w:rsidR="00AA4142" w:rsidRPr="003A4318" w:rsidRDefault="00AA4142" w:rsidP="00554D4B">
            <w:pPr>
              <w:pStyle w:val="ListParagraph"/>
              <w:numPr>
                <w:ilvl w:val="0"/>
                <w:numId w:val="38"/>
              </w:numPr>
              <w:rPr>
                <w:bCs/>
                <w:snapToGrid w:val="0"/>
              </w:rPr>
            </w:pPr>
          </w:p>
        </w:tc>
        <w:tc>
          <w:tcPr>
            <w:tcW w:w="3600" w:type="dxa"/>
            <w:vAlign w:val="center"/>
          </w:tcPr>
          <w:p w14:paraId="0F987A7F" w14:textId="77777777" w:rsidR="00AA4142" w:rsidRDefault="00AA4142" w:rsidP="00AA4142"/>
          <w:p w14:paraId="67A0145B"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39C612" w14:textId="77777777" w:rsidR="00AA4142" w:rsidRDefault="00AA4142" w:rsidP="00AA4142"/>
        </w:tc>
        <w:tc>
          <w:tcPr>
            <w:tcW w:w="1980" w:type="dxa"/>
            <w:vAlign w:val="center"/>
          </w:tcPr>
          <w:p w14:paraId="5A70604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242B59EB"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E25651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BA3D93A"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7D176EB"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9CBB7C4"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29AF3284" w14:textId="77777777" w:rsidTr="003A4318">
        <w:trPr>
          <w:cantSplit/>
          <w:trHeight w:val="397"/>
        </w:trPr>
        <w:tc>
          <w:tcPr>
            <w:tcW w:w="988" w:type="dxa"/>
            <w:vAlign w:val="center"/>
          </w:tcPr>
          <w:p w14:paraId="5A4E252E" w14:textId="737BDE7F" w:rsidR="00AA4142" w:rsidRPr="003A4318" w:rsidRDefault="00AA4142" w:rsidP="00554D4B">
            <w:pPr>
              <w:pStyle w:val="ListParagraph"/>
              <w:numPr>
                <w:ilvl w:val="0"/>
                <w:numId w:val="38"/>
              </w:numPr>
              <w:rPr>
                <w:bCs/>
                <w:snapToGrid w:val="0"/>
              </w:rPr>
            </w:pPr>
          </w:p>
        </w:tc>
        <w:tc>
          <w:tcPr>
            <w:tcW w:w="3600" w:type="dxa"/>
            <w:vAlign w:val="center"/>
          </w:tcPr>
          <w:p w14:paraId="02F5419D" w14:textId="77777777" w:rsidR="00AA4142" w:rsidRDefault="00AA4142" w:rsidP="00AA4142"/>
          <w:p w14:paraId="15E2C6BB"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EEAB3C" w14:textId="77777777" w:rsidR="00AA4142" w:rsidRDefault="00AA4142" w:rsidP="00AA4142"/>
        </w:tc>
        <w:tc>
          <w:tcPr>
            <w:tcW w:w="1980" w:type="dxa"/>
            <w:vAlign w:val="center"/>
          </w:tcPr>
          <w:p w14:paraId="5A2BE93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619F1409"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ED07F6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FB5507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9DDA7B9"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77835A8"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6097DFF0" w14:textId="77777777" w:rsidTr="003A4318">
        <w:trPr>
          <w:cantSplit/>
          <w:trHeight w:val="397"/>
        </w:trPr>
        <w:tc>
          <w:tcPr>
            <w:tcW w:w="988" w:type="dxa"/>
            <w:vAlign w:val="center"/>
          </w:tcPr>
          <w:p w14:paraId="4131CC8B" w14:textId="7213B574" w:rsidR="00AA4142" w:rsidRPr="003A4318" w:rsidRDefault="00AA4142" w:rsidP="00554D4B">
            <w:pPr>
              <w:pStyle w:val="ListParagraph"/>
              <w:numPr>
                <w:ilvl w:val="0"/>
                <w:numId w:val="38"/>
              </w:numPr>
              <w:rPr>
                <w:bCs/>
                <w:snapToGrid w:val="0"/>
              </w:rPr>
            </w:pPr>
          </w:p>
        </w:tc>
        <w:tc>
          <w:tcPr>
            <w:tcW w:w="3600" w:type="dxa"/>
            <w:vAlign w:val="center"/>
          </w:tcPr>
          <w:p w14:paraId="2E80BB20" w14:textId="77777777" w:rsidR="00AA4142" w:rsidRDefault="00AA4142" w:rsidP="00AA4142"/>
          <w:p w14:paraId="1B97912B"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8F098" w14:textId="77777777" w:rsidR="00AA4142" w:rsidRDefault="00AA4142" w:rsidP="00AA4142"/>
        </w:tc>
        <w:tc>
          <w:tcPr>
            <w:tcW w:w="1980" w:type="dxa"/>
            <w:vAlign w:val="center"/>
          </w:tcPr>
          <w:p w14:paraId="0C22C61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2D175101"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28B609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8064B4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4833138"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8041B4B"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1019E6AA" w14:textId="77777777" w:rsidTr="003A4318">
        <w:trPr>
          <w:cantSplit/>
          <w:trHeight w:val="397"/>
        </w:trPr>
        <w:tc>
          <w:tcPr>
            <w:tcW w:w="988" w:type="dxa"/>
            <w:vAlign w:val="center"/>
          </w:tcPr>
          <w:p w14:paraId="3D76F645" w14:textId="79252523" w:rsidR="00AA4142" w:rsidRPr="003A4318" w:rsidRDefault="00AA4142" w:rsidP="00554D4B">
            <w:pPr>
              <w:pStyle w:val="ListParagraph"/>
              <w:numPr>
                <w:ilvl w:val="0"/>
                <w:numId w:val="38"/>
              </w:numPr>
              <w:rPr>
                <w:bCs/>
                <w:snapToGrid w:val="0"/>
              </w:rPr>
            </w:pPr>
          </w:p>
        </w:tc>
        <w:tc>
          <w:tcPr>
            <w:tcW w:w="3600" w:type="dxa"/>
            <w:vAlign w:val="center"/>
          </w:tcPr>
          <w:p w14:paraId="17D2871E" w14:textId="77777777" w:rsidR="00AA4142" w:rsidRDefault="00AA4142" w:rsidP="00AA4142"/>
          <w:p w14:paraId="02963968"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50466" w14:textId="77777777" w:rsidR="00AA4142" w:rsidRDefault="00AA4142" w:rsidP="00AA4142"/>
        </w:tc>
        <w:tc>
          <w:tcPr>
            <w:tcW w:w="1980" w:type="dxa"/>
            <w:vAlign w:val="center"/>
          </w:tcPr>
          <w:p w14:paraId="1F26B10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2A62EABC"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FD3EBD0"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00A6945"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A756CAF"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5D74FB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358E1285" w14:textId="77777777" w:rsidTr="003A4318">
        <w:trPr>
          <w:cantSplit/>
          <w:trHeight w:val="397"/>
        </w:trPr>
        <w:tc>
          <w:tcPr>
            <w:tcW w:w="988" w:type="dxa"/>
            <w:vAlign w:val="center"/>
          </w:tcPr>
          <w:p w14:paraId="08912F1A" w14:textId="210EB59D" w:rsidR="00AA4142" w:rsidRPr="003A4318" w:rsidRDefault="00AA4142" w:rsidP="00554D4B">
            <w:pPr>
              <w:pStyle w:val="ListParagraph"/>
              <w:numPr>
                <w:ilvl w:val="0"/>
                <w:numId w:val="38"/>
              </w:numPr>
              <w:rPr>
                <w:bCs/>
                <w:snapToGrid w:val="0"/>
              </w:rPr>
            </w:pPr>
          </w:p>
        </w:tc>
        <w:tc>
          <w:tcPr>
            <w:tcW w:w="3600" w:type="dxa"/>
            <w:vAlign w:val="center"/>
          </w:tcPr>
          <w:p w14:paraId="44C8BF67" w14:textId="77777777" w:rsidR="00AA4142" w:rsidRDefault="00AA4142" w:rsidP="00AA4142"/>
          <w:p w14:paraId="6463ACC8"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E850BE" w14:textId="77777777" w:rsidR="00AA4142" w:rsidRDefault="00AA4142" w:rsidP="00AA4142"/>
        </w:tc>
        <w:tc>
          <w:tcPr>
            <w:tcW w:w="1980" w:type="dxa"/>
            <w:vAlign w:val="center"/>
          </w:tcPr>
          <w:p w14:paraId="116E6BE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42F5A4F"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7A8622A"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1CABA73"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95FBBC5"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8B3674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73CD2FF6" w14:textId="77777777" w:rsidTr="003A4318">
        <w:trPr>
          <w:cantSplit/>
          <w:trHeight w:val="397"/>
        </w:trPr>
        <w:tc>
          <w:tcPr>
            <w:tcW w:w="988" w:type="dxa"/>
            <w:vAlign w:val="center"/>
          </w:tcPr>
          <w:p w14:paraId="2669383B" w14:textId="4C5A124A" w:rsidR="00AA4142" w:rsidRPr="003A4318" w:rsidRDefault="00AA4142" w:rsidP="00554D4B">
            <w:pPr>
              <w:pStyle w:val="ListParagraph"/>
              <w:numPr>
                <w:ilvl w:val="0"/>
                <w:numId w:val="38"/>
              </w:numPr>
              <w:rPr>
                <w:bCs/>
                <w:snapToGrid w:val="0"/>
              </w:rPr>
            </w:pPr>
          </w:p>
        </w:tc>
        <w:tc>
          <w:tcPr>
            <w:tcW w:w="3600" w:type="dxa"/>
            <w:vAlign w:val="center"/>
          </w:tcPr>
          <w:p w14:paraId="2D9F06F4" w14:textId="77777777" w:rsidR="00AA4142" w:rsidRDefault="00AA4142" w:rsidP="00AA4142"/>
          <w:p w14:paraId="48DA781C"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3EB03A" w14:textId="77777777" w:rsidR="00AA4142" w:rsidRDefault="00AA4142" w:rsidP="00AA4142"/>
        </w:tc>
        <w:tc>
          <w:tcPr>
            <w:tcW w:w="1980" w:type="dxa"/>
            <w:vAlign w:val="center"/>
          </w:tcPr>
          <w:p w14:paraId="7FFB63A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6A2BF668"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398E71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BE67277"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2C2048B"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834FCA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0419030A" w14:textId="77777777" w:rsidTr="003A4318">
        <w:trPr>
          <w:cantSplit/>
          <w:trHeight w:val="397"/>
        </w:trPr>
        <w:tc>
          <w:tcPr>
            <w:tcW w:w="988" w:type="dxa"/>
            <w:vAlign w:val="center"/>
          </w:tcPr>
          <w:p w14:paraId="21B5F165" w14:textId="367C7AF3" w:rsidR="00AA4142" w:rsidRPr="003A4318" w:rsidRDefault="00AA4142" w:rsidP="00554D4B">
            <w:pPr>
              <w:pStyle w:val="ListParagraph"/>
              <w:numPr>
                <w:ilvl w:val="0"/>
                <w:numId w:val="38"/>
              </w:numPr>
              <w:rPr>
                <w:bCs/>
                <w:snapToGrid w:val="0"/>
              </w:rPr>
            </w:pPr>
          </w:p>
        </w:tc>
        <w:tc>
          <w:tcPr>
            <w:tcW w:w="3600" w:type="dxa"/>
            <w:vAlign w:val="center"/>
          </w:tcPr>
          <w:p w14:paraId="5BFA8170" w14:textId="77777777" w:rsidR="00AA4142" w:rsidRDefault="00AA4142" w:rsidP="00AA4142"/>
          <w:p w14:paraId="3444860C"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D74477" w14:textId="77777777" w:rsidR="00AA4142" w:rsidRDefault="00AA4142" w:rsidP="00AA4142"/>
        </w:tc>
        <w:tc>
          <w:tcPr>
            <w:tcW w:w="1980" w:type="dxa"/>
            <w:vAlign w:val="center"/>
          </w:tcPr>
          <w:p w14:paraId="346A555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6E5972E0" w14:textId="77777777" w:rsidR="00AA4142" w:rsidRDefault="00AA4142" w:rsidP="00AA4142">
            <w:pPr>
              <w:jc w:val="center"/>
            </w:pPr>
            <w:r w:rsidRPr="00F309C6">
              <w:rPr>
                <w:highlight w:val="lightGray"/>
              </w:rPr>
              <w:fldChar w:fldCharType="begin">
                <w:ffData>
                  <w:name w:val="Text318"/>
                  <w:enabled/>
                  <w:calcOnExit w:val="0"/>
                  <w:textInput/>
                </w:ffData>
              </w:fldChar>
            </w:r>
            <w:r w:rsidRPr="00F309C6">
              <w:rPr>
                <w:highlight w:val="lightGray"/>
              </w:rPr>
              <w:instrText xml:space="preserve"> FORMTEXT </w:instrText>
            </w:r>
            <w:r w:rsidRPr="00F309C6">
              <w:rPr>
                <w:highlight w:val="lightGray"/>
              </w:rPr>
            </w:r>
            <w:r w:rsidRPr="00F309C6">
              <w:rPr>
                <w:highlight w:val="lightGray"/>
              </w:rPr>
              <w:fldChar w:fldCharType="separate"/>
            </w:r>
            <w:r w:rsidRPr="00F309C6">
              <w:rPr>
                <w:noProof/>
                <w:highlight w:val="lightGray"/>
              </w:rPr>
              <w:t> </w:t>
            </w:r>
            <w:r w:rsidRPr="00F309C6">
              <w:rPr>
                <w:noProof/>
                <w:highlight w:val="lightGray"/>
              </w:rPr>
              <w:t> </w:t>
            </w:r>
            <w:r w:rsidRPr="00F309C6">
              <w:rPr>
                <w:noProof/>
                <w:highlight w:val="lightGray"/>
              </w:rPr>
              <w:t> </w:t>
            </w:r>
            <w:r w:rsidRPr="00F309C6">
              <w:rPr>
                <w:noProof/>
                <w:highlight w:val="lightGray"/>
              </w:rPr>
              <w:t> </w:t>
            </w:r>
            <w:r w:rsidRPr="00F309C6">
              <w:rPr>
                <w:noProof/>
                <w:highlight w:val="lightGray"/>
              </w:rPr>
              <w:t> </w:t>
            </w:r>
            <w:r w:rsidRPr="00F309C6">
              <w:rPr>
                <w:highlight w:val="lightGray"/>
              </w:rPr>
              <w:fldChar w:fldCharType="end"/>
            </w:r>
          </w:p>
        </w:tc>
        <w:tc>
          <w:tcPr>
            <w:tcW w:w="1620" w:type="dxa"/>
            <w:vAlign w:val="center"/>
          </w:tcPr>
          <w:p w14:paraId="7898EE03"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DEFE5F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75739B0"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84CC47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963DE5" w14:textId="77777777" w:rsidR="00AA4142" w:rsidRDefault="00AA4142" w:rsidP="00AA4142">
      <w:pPr>
        <w:rPr>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AA4142" w14:paraId="79F4B226" w14:textId="77777777" w:rsidTr="00B32C6E">
        <w:trPr>
          <w:trHeight w:val="429"/>
        </w:trPr>
        <w:tc>
          <w:tcPr>
            <w:tcW w:w="4905" w:type="dxa"/>
            <w:vAlign w:val="center"/>
          </w:tcPr>
          <w:p w14:paraId="74D15AEC" w14:textId="77777777" w:rsidR="00AA4142" w:rsidRDefault="00AA4142" w:rsidP="00AA4142">
            <w:pPr>
              <w:jc w:val="center"/>
              <w:rPr>
                <w:snapToGrid w:val="0"/>
              </w:rPr>
            </w:pPr>
            <w:r>
              <w:rPr>
                <w:snapToGrid w:val="0"/>
              </w:rPr>
              <w:fldChar w:fldCharType="begin">
                <w:ffData>
                  <w:name w:val="Text44"/>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4905" w:type="dxa"/>
            <w:vAlign w:val="center"/>
          </w:tcPr>
          <w:p w14:paraId="1E99FCAF" w14:textId="77777777" w:rsidR="00AA4142" w:rsidRDefault="00AA4142" w:rsidP="00AA4142">
            <w:pPr>
              <w:jc w:val="center"/>
              <w:rPr>
                <w:snapToGrid w:val="0"/>
              </w:rPr>
            </w:pPr>
          </w:p>
        </w:tc>
        <w:tc>
          <w:tcPr>
            <w:tcW w:w="4518" w:type="dxa"/>
            <w:vAlign w:val="center"/>
          </w:tcPr>
          <w:p w14:paraId="147F7D40" w14:textId="77777777" w:rsidR="00AA4142" w:rsidRDefault="00AA4142" w:rsidP="00AA4142">
            <w:pPr>
              <w:jc w:val="center"/>
              <w:rPr>
                <w:snapToGrid w:val="0"/>
              </w:rPr>
            </w:pPr>
            <w:r>
              <w:rPr>
                <w:snapToGrid w:val="0"/>
              </w:rPr>
              <w:fldChar w:fldCharType="begin">
                <w:ffData>
                  <w:name w:val="Text284"/>
                  <w:enabled/>
                  <w:calcOnExit w:val="0"/>
                  <w:textInput/>
                </w:ffData>
              </w:fldChar>
            </w:r>
            <w:bookmarkStart w:id="50" w:name="Text284"/>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50"/>
          </w:p>
        </w:tc>
      </w:tr>
      <w:tr w:rsidR="00AA4142" w14:paraId="4CBF9EB1" w14:textId="77777777" w:rsidTr="00AA4142">
        <w:trPr>
          <w:trHeight w:val="306"/>
        </w:trPr>
        <w:tc>
          <w:tcPr>
            <w:tcW w:w="4905" w:type="dxa"/>
            <w:vAlign w:val="center"/>
          </w:tcPr>
          <w:p w14:paraId="3B635AF5" w14:textId="77777777" w:rsidR="00AA4142" w:rsidRDefault="00AA4142" w:rsidP="00AA4142">
            <w:pPr>
              <w:jc w:val="center"/>
              <w:rPr>
                <w:snapToGrid w:val="0"/>
              </w:rPr>
            </w:pPr>
            <w:r>
              <w:rPr>
                <w:snapToGrid w:val="0"/>
              </w:rPr>
              <w:t>Name of Tenderer</w:t>
            </w:r>
          </w:p>
        </w:tc>
        <w:tc>
          <w:tcPr>
            <w:tcW w:w="4905" w:type="dxa"/>
            <w:vAlign w:val="center"/>
          </w:tcPr>
          <w:p w14:paraId="6DA54C48" w14:textId="77777777" w:rsidR="00AA4142" w:rsidRDefault="00AA4142" w:rsidP="00AA4142">
            <w:pPr>
              <w:jc w:val="center"/>
              <w:rPr>
                <w:snapToGrid w:val="0"/>
              </w:rPr>
            </w:pPr>
            <w:r>
              <w:rPr>
                <w:snapToGrid w:val="0"/>
              </w:rPr>
              <w:t>Signature</w:t>
            </w:r>
          </w:p>
        </w:tc>
        <w:tc>
          <w:tcPr>
            <w:tcW w:w="4518" w:type="dxa"/>
            <w:vAlign w:val="center"/>
          </w:tcPr>
          <w:p w14:paraId="796C59D8" w14:textId="77777777" w:rsidR="00AA4142" w:rsidRDefault="00AA4142" w:rsidP="00AA4142">
            <w:pPr>
              <w:jc w:val="center"/>
              <w:rPr>
                <w:snapToGrid w:val="0"/>
              </w:rPr>
            </w:pPr>
            <w:r>
              <w:rPr>
                <w:snapToGrid w:val="0"/>
              </w:rPr>
              <w:t>Date</w:t>
            </w:r>
          </w:p>
        </w:tc>
      </w:tr>
    </w:tbl>
    <w:p w14:paraId="335D3F91" w14:textId="6C51A967" w:rsidR="00AA4142" w:rsidRPr="00456A96" w:rsidRDefault="00AA4142" w:rsidP="00AA4142">
      <w:pPr>
        <w:rPr>
          <w:sz w:val="28"/>
        </w:rPr>
      </w:pPr>
      <w:r>
        <w:rPr>
          <w:snapToGrid w:val="0"/>
        </w:rPr>
        <w:br w:type="page"/>
      </w:r>
    </w:p>
    <w:p w14:paraId="01AD6F40" w14:textId="0528AD20" w:rsidR="00C14ECB" w:rsidRPr="00456A96" w:rsidRDefault="00C14ECB" w:rsidP="00456A96">
      <w:pPr>
        <w:tabs>
          <w:tab w:val="left" w:pos="2970"/>
        </w:tabs>
        <w:rPr>
          <w:sz w:val="28"/>
        </w:rPr>
        <w:sectPr w:rsidR="00C14ECB" w:rsidRPr="00456A96" w:rsidSect="00C14ECB">
          <w:pgSz w:w="16840" w:h="11907" w:orient="landscape" w:code="9"/>
          <w:pgMar w:top="1077" w:right="1440" w:bottom="1077" w:left="1259" w:header="680" w:footer="680" w:gutter="0"/>
          <w:cols w:space="720"/>
          <w:docGrid w:linePitch="272"/>
        </w:sectPr>
      </w:pPr>
    </w:p>
    <w:p w14:paraId="3A701DF0" w14:textId="3F1B016A" w:rsidR="00E47ABB" w:rsidRPr="009E579C" w:rsidRDefault="00E47ABB" w:rsidP="009E579C">
      <w:pPr>
        <w:pStyle w:val="Heading1"/>
        <w:rPr>
          <w:b/>
          <w:sz w:val="28"/>
        </w:rPr>
      </w:pPr>
      <w:bookmarkStart w:id="51" w:name="_Toc142247226"/>
      <w:r w:rsidRPr="009E579C">
        <w:rPr>
          <w:b/>
          <w:sz w:val="28"/>
        </w:rPr>
        <w:lastRenderedPageBreak/>
        <w:t>PA-16: PREFERENCE POINTS CLAIM FORM IN TERMS OF THE PREFERENTIAL PROCUREMENT REGULATIONS 2022</w:t>
      </w:r>
      <w:bookmarkEnd w:id="51"/>
    </w:p>
    <w:p w14:paraId="59757B4B" w14:textId="77777777" w:rsidR="00E47ABB" w:rsidRPr="00EB04CD" w:rsidRDefault="00E47ABB" w:rsidP="00E47ABB">
      <w:pPr>
        <w:widowControl w:val="0"/>
        <w:tabs>
          <w:tab w:val="left" w:pos="900"/>
          <w:tab w:val="left" w:pos="2880"/>
          <w:tab w:val="left" w:pos="5760"/>
          <w:tab w:val="left" w:pos="7920"/>
        </w:tabs>
        <w:rPr>
          <w:snapToGrid w:val="0"/>
          <w:lang w:val="en-US"/>
        </w:rPr>
      </w:pPr>
      <w:r w:rsidRPr="00EB04CD">
        <w:rPr>
          <w:snapToGrid w:val="0"/>
          <w:lang w:val="en-US"/>
        </w:rPr>
        <w:t xml:space="preserve">This preference form must form part of all tenders invited.  It contains general information and serves as a claim form for preference points for specific goals. </w:t>
      </w:r>
    </w:p>
    <w:p w14:paraId="0B07CE42" w14:textId="77777777" w:rsidR="00E47ABB" w:rsidRPr="00EB04CD" w:rsidRDefault="00E47ABB" w:rsidP="00E47ABB">
      <w:pPr>
        <w:widowControl w:val="0"/>
        <w:tabs>
          <w:tab w:val="left" w:pos="900"/>
          <w:tab w:val="left" w:pos="2880"/>
          <w:tab w:val="left" w:pos="5760"/>
          <w:tab w:val="left" w:pos="7920"/>
        </w:tabs>
        <w:rPr>
          <w:snapToGrid w:val="0"/>
        </w:rPr>
      </w:pPr>
    </w:p>
    <w:p w14:paraId="45807492" w14:textId="77777777" w:rsidR="00E47ABB" w:rsidRPr="00EB04CD" w:rsidRDefault="00E47ABB" w:rsidP="00E47ABB">
      <w:pPr>
        <w:widowControl w:val="0"/>
        <w:tabs>
          <w:tab w:val="left" w:pos="900"/>
          <w:tab w:val="left" w:pos="2880"/>
          <w:tab w:val="left" w:pos="5760"/>
          <w:tab w:val="left" w:pos="7920"/>
        </w:tabs>
        <w:ind w:left="900" w:hanging="900"/>
        <w:jc w:val="both"/>
        <w:rPr>
          <w:snapToGrid w:val="0"/>
        </w:rPr>
      </w:pPr>
      <w:r w:rsidRPr="00EB04CD">
        <w:rPr>
          <w:b/>
          <w:snapToGrid w:val="0"/>
        </w:rPr>
        <w:t>NB:</w:t>
      </w:r>
      <w:r w:rsidRPr="00EB04CD">
        <w:rPr>
          <w:b/>
          <w:snapToGrid w:val="0"/>
        </w:rPr>
        <w:tab/>
        <w:t>BEFORE COMPLETING THIS FORM, TENDERERS MUST STUDY THE GENERAL CONDITIONS, DEFINITIONS AND DIRECTIVES APPLICABLE IN RESPECT OF THE TENDER AND PREFERENTIAL PROCUREMENT REGULATIONS, 2022</w:t>
      </w:r>
    </w:p>
    <w:p w14:paraId="6C04E086" w14:textId="77777777" w:rsidR="00E47ABB" w:rsidRPr="00EB04CD" w:rsidRDefault="00E47ABB" w:rsidP="00E47ABB">
      <w:pPr>
        <w:widowControl w:val="0"/>
        <w:pBdr>
          <w:bottom w:val="single" w:sz="6" w:space="1" w:color="auto"/>
        </w:pBdr>
        <w:tabs>
          <w:tab w:val="left" w:pos="900"/>
          <w:tab w:val="left" w:pos="2880"/>
          <w:tab w:val="left" w:pos="5760"/>
          <w:tab w:val="left" w:pos="7920"/>
        </w:tabs>
        <w:ind w:left="900" w:hanging="900"/>
        <w:jc w:val="both"/>
        <w:rPr>
          <w:snapToGrid w:val="0"/>
        </w:rPr>
      </w:pPr>
    </w:p>
    <w:p w14:paraId="12266C91" w14:textId="77777777" w:rsidR="00E47ABB" w:rsidRPr="00EB04CD" w:rsidRDefault="00E47ABB" w:rsidP="00E47ABB">
      <w:pPr>
        <w:widowControl w:val="0"/>
        <w:tabs>
          <w:tab w:val="left" w:pos="900"/>
          <w:tab w:val="left" w:pos="2880"/>
          <w:tab w:val="left" w:pos="5760"/>
          <w:tab w:val="left" w:pos="7920"/>
        </w:tabs>
        <w:ind w:left="900" w:hanging="900"/>
        <w:jc w:val="both"/>
        <w:rPr>
          <w:snapToGrid w:val="0"/>
        </w:rPr>
      </w:pPr>
    </w:p>
    <w:p w14:paraId="671FC220" w14:textId="77777777" w:rsidR="00E47ABB" w:rsidRPr="00EB04CD" w:rsidRDefault="00E47ABB" w:rsidP="00E47ABB">
      <w:pPr>
        <w:widowControl w:val="0"/>
        <w:numPr>
          <w:ilvl w:val="0"/>
          <w:numId w:val="4"/>
        </w:numPr>
        <w:tabs>
          <w:tab w:val="num" w:pos="720"/>
          <w:tab w:val="left" w:pos="2880"/>
          <w:tab w:val="left" w:pos="5760"/>
          <w:tab w:val="left" w:pos="7920"/>
        </w:tabs>
        <w:spacing w:after="120"/>
        <w:ind w:left="720" w:hanging="720"/>
        <w:jc w:val="both"/>
        <w:rPr>
          <w:b/>
          <w:snapToGrid w:val="0"/>
        </w:rPr>
      </w:pPr>
      <w:r w:rsidRPr="00EB04CD">
        <w:rPr>
          <w:b/>
          <w:snapToGrid w:val="0"/>
        </w:rPr>
        <w:t>GENERAL CONDITIONS</w:t>
      </w:r>
    </w:p>
    <w:p w14:paraId="48674275" w14:textId="77777777" w:rsidR="00E47ABB" w:rsidRPr="00EB04CD" w:rsidRDefault="00E47ABB" w:rsidP="00E47ABB">
      <w:pPr>
        <w:widowControl w:val="0"/>
        <w:numPr>
          <w:ilvl w:val="1"/>
          <w:numId w:val="4"/>
        </w:numPr>
        <w:tabs>
          <w:tab w:val="num" w:pos="720"/>
          <w:tab w:val="left" w:pos="2880"/>
          <w:tab w:val="left" w:pos="5760"/>
          <w:tab w:val="left" w:pos="7920"/>
        </w:tabs>
        <w:spacing w:after="120"/>
        <w:ind w:left="720" w:hanging="720"/>
        <w:jc w:val="both"/>
        <w:rPr>
          <w:snapToGrid w:val="0"/>
        </w:rPr>
      </w:pPr>
      <w:r w:rsidRPr="00EB04CD">
        <w:rPr>
          <w:snapToGrid w:val="0"/>
        </w:rPr>
        <w:t>The following preference point systems are applicable to invitations to tender:</w:t>
      </w:r>
    </w:p>
    <w:p w14:paraId="3C6D4D82" w14:textId="77777777" w:rsidR="00E47ABB" w:rsidRPr="00EB04CD" w:rsidRDefault="00E47ABB" w:rsidP="00E47ABB">
      <w:pPr>
        <w:widowControl w:val="0"/>
        <w:numPr>
          <w:ilvl w:val="0"/>
          <w:numId w:val="5"/>
        </w:numPr>
        <w:tabs>
          <w:tab w:val="left" w:pos="900"/>
          <w:tab w:val="left" w:pos="5760"/>
          <w:tab w:val="left" w:pos="7920"/>
        </w:tabs>
        <w:jc w:val="both"/>
        <w:rPr>
          <w:snapToGrid w:val="0"/>
        </w:rPr>
      </w:pPr>
      <w:r w:rsidRPr="00EB04CD">
        <w:rPr>
          <w:snapToGrid w:val="0"/>
        </w:rPr>
        <w:t xml:space="preserve">the 80/20 system for requirements with a Rand value of up to R50 000 000 (all applicable taxes included); and </w:t>
      </w:r>
    </w:p>
    <w:p w14:paraId="58111F9D" w14:textId="77777777" w:rsidR="00E47ABB" w:rsidRPr="00EB04CD" w:rsidRDefault="00E47ABB" w:rsidP="00E47ABB">
      <w:pPr>
        <w:widowControl w:val="0"/>
        <w:tabs>
          <w:tab w:val="left" w:pos="900"/>
          <w:tab w:val="left" w:pos="5760"/>
          <w:tab w:val="left" w:pos="7920"/>
        </w:tabs>
        <w:ind w:left="1350"/>
        <w:jc w:val="both"/>
        <w:rPr>
          <w:snapToGrid w:val="0"/>
        </w:rPr>
      </w:pPr>
    </w:p>
    <w:p w14:paraId="23F6C12C" w14:textId="77777777" w:rsidR="00E47ABB" w:rsidRPr="00EB04CD" w:rsidRDefault="00E47ABB" w:rsidP="00E47ABB">
      <w:pPr>
        <w:widowControl w:val="0"/>
        <w:numPr>
          <w:ilvl w:val="1"/>
          <w:numId w:val="4"/>
        </w:numPr>
        <w:tabs>
          <w:tab w:val="num" w:pos="993"/>
          <w:tab w:val="left" w:pos="2880"/>
          <w:tab w:val="left" w:pos="5760"/>
          <w:tab w:val="left" w:pos="7920"/>
        </w:tabs>
        <w:spacing w:after="120"/>
        <w:ind w:left="993" w:hanging="993"/>
        <w:jc w:val="both"/>
        <w:rPr>
          <w:b/>
          <w:snapToGrid w:val="0"/>
        </w:rPr>
      </w:pPr>
      <w:r w:rsidRPr="00EB04CD">
        <w:rPr>
          <w:b/>
          <w:snapToGrid w:val="0"/>
        </w:rPr>
        <w:t>Preference Points System to be applied</w:t>
      </w:r>
    </w:p>
    <w:p w14:paraId="4C5D877B" w14:textId="2A7326AF" w:rsidR="00E47ABB" w:rsidRPr="00EB04CD" w:rsidRDefault="00E47ABB" w:rsidP="00E47ABB">
      <w:pPr>
        <w:widowControl w:val="0"/>
        <w:tabs>
          <w:tab w:val="num" w:pos="993"/>
          <w:tab w:val="left" w:pos="2880"/>
          <w:tab w:val="left" w:pos="5760"/>
          <w:tab w:val="left" w:pos="7920"/>
        </w:tabs>
        <w:spacing w:after="120"/>
        <w:jc w:val="both"/>
        <w:rPr>
          <w:b/>
          <w:snapToGrid w:val="0"/>
        </w:rPr>
      </w:pPr>
      <w:r w:rsidRPr="00EB04CD">
        <w:rPr>
          <w:snapToGrid w:val="0"/>
        </w:rPr>
        <w:tab/>
      </w:r>
    </w:p>
    <w:p w14:paraId="3B235300" w14:textId="77777777" w:rsidR="00E47ABB" w:rsidRPr="00EB04CD" w:rsidRDefault="00E47ABB" w:rsidP="00E47ABB">
      <w:pPr>
        <w:widowControl w:val="0"/>
        <w:tabs>
          <w:tab w:val="left" w:pos="2880"/>
          <w:tab w:val="left" w:pos="5760"/>
          <w:tab w:val="left" w:pos="7920"/>
        </w:tabs>
        <w:spacing w:after="120"/>
        <w:jc w:val="both"/>
        <w:rPr>
          <w:snapToGrid w:val="0"/>
        </w:rPr>
      </w:pPr>
      <w:r w:rsidRPr="00EB04CD">
        <w:rPr>
          <w:snapToGrid w:val="0"/>
        </w:rPr>
        <w:fldChar w:fldCharType="begin">
          <w:ffData>
            <w:name w:val="x"/>
            <w:enabled/>
            <w:calcOnExit w:val="0"/>
            <w:checkBox>
              <w:sizeAuto/>
              <w:default w:val="1"/>
            </w:checkBox>
          </w:ffData>
        </w:fldChar>
      </w:r>
      <w:bookmarkStart w:id="52" w:name="x"/>
      <w:r w:rsidRPr="00EB04CD">
        <w:rPr>
          <w:snapToGrid w:val="0"/>
        </w:rPr>
        <w:instrText xml:space="preserve"> FORMCHECKBOX </w:instrText>
      </w:r>
      <w:r w:rsidR="00554D4B">
        <w:rPr>
          <w:snapToGrid w:val="0"/>
        </w:rPr>
      </w:r>
      <w:r w:rsidR="00554D4B">
        <w:rPr>
          <w:snapToGrid w:val="0"/>
        </w:rPr>
        <w:fldChar w:fldCharType="separate"/>
      </w:r>
      <w:r w:rsidRPr="00EB04CD">
        <w:rPr>
          <w:snapToGrid w:val="0"/>
        </w:rPr>
        <w:fldChar w:fldCharType="end"/>
      </w:r>
      <w:bookmarkEnd w:id="52"/>
      <w:r w:rsidRPr="00EB04CD">
        <w:rPr>
          <w:snapToGrid w:val="0"/>
        </w:rPr>
        <w:t xml:space="preserve"> The applicable preference point system for this tender is the </w:t>
      </w:r>
      <w:r w:rsidRPr="00EB04CD">
        <w:rPr>
          <w:b/>
          <w:snapToGrid w:val="0"/>
        </w:rPr>
        <w:t>80/20</w:t>
      </w:r>
      <w:r w:rsidRPr="00EB04CD">
        <w:rPr>
          <w:snapToGrid w:val="0"/>
        </w:rPr>
        <w:t xml:space="preserve"> preference point system.</w:t>
      </w:r>
    </w:p>
    <w:p w14:paraId="1F7A5BCD" w14:textId="77777777" w:rsidR="00E47ABB" w:rsidRPr="00EB04CD" w:rsidRDefault="00E47ABB" w:rsidP="00E47ABB">
      <w:pPr>
        <w:widowControl w:val="0"/>
        <w:tabs>
          <w:tab w:val="left" w:pos="7920"/>
        </w:tabs>
        <w:spacing w:after="120"/>
        <w:ind w:left="1080"/>
        <w:jc w:val="both"/>
        <w:rPr>
          <w:snapToGrid w:val="0"/>
        </w:rPr>
      </w:pPr>
    </w:p>
    <w:p w14:paraId="34208584" w14:textId="77777777" w:rsidR="00E47ABB" w:rsidRPr="00EB04CD" w:rsidRDefault="00E47ABB" w:rsidP="00E47ABB">
      <w:pPr>
        <w:widowControl w:val="0"/>
        <w:numPr>
          <w:ilvl w:val="1"/>
          <w:numId w:val="4"/>
        </w:numPr>
        <w:tabs>
          <w:tab w:val="num" w:pos="720"/>
          <w:tab w:val="left" w:pos="2880"/>
          <w:tab w:val="left" w:pos="5760"/>
          <w:tab w:val="left" w:pos="7920"/>
        </w:tabs>
        <w:spacing w:after="120"/>
        <w:ind w:left="720" w:hanging="720"/>
        <w:jc w:val="both"/>
        <w:rPr>
          <w:b/>
          <w:snapToGrid w:val="0"/>
        </w:rPr>
      </w:pPr>
      <w:r w:rsidRPr="00EB04CD">
        <w:rPr>
          <w:b/>
          <w:snapToGrid w:val="0"/>
        </w:rPr>
        <w:t>Points for this tender shall be awarded for:</w:t>
      </w:r>
    </w:p>
    <w:p w14:paraId="5EAEDBB6" w14:textId="54623B7D" w:rsidR="00E47ABB" w:rsidRPr="00EB04CD" w:rsidRDefault="00EA71FE" w:rsidP="00E47ABB">
      <w:pPr>
        <w:widowControl w:val="0"/>
        <w:numPr>
          <w:ilvl w:val="2"/>
          <w:numId w:val="4"/>
        </w:numPr>
        <w:tabs>
          <w:tab w:val="left" w:pos="2880"/>
          <w:tab w:val="left" w:pos="5760"/>
          <w:tab w:val="left" w:pos="7920"/>
        </w:tabs>
        <w:spacing w:after="120"/>
        <w:jc w:val="both"/>
        <w:rPr>
          <w:b/>
          <w:snapToGrid w:val="0"/>
        </w:rPr>
      </w:pPr>
      <w:r>
        <w:rPr>
          <w:b/>
          <w:snapToGrid w:val="0"/>
        </w:rPr>
        <w:t>Price: Maximum 80 points</w:t>
      </w:r>
    </w:p>
    <w:p w14:paraId="752FCF3F" w14:textId="7006CC4F" w:rsidR="00E47ABB" w:rsidRPr="00EB04CD" w:rsidRDefault="00E47ABB" w:rsidP="00E47ABB">
      <w:pPr>
        <w:widowControl w:val="0"/>
        <w:numPr>
          <w:ilvl w:val="2"/>
          <w:numId w:val="4"/>
        </w:numPr>
        <w:tabs>
          <w:tab w:val="left" w:pos="2880"/>
          <w:tab w:val="left" w:pos="5760"/>
          <w:tab w:val="left" w:pos="7920"/>
        </w:tabs>
        <w:spacing w:after="120"/>
        <w:jc w:val="both"/>
        <w:rPr>
          <w:b/>
          <w:snapToGrid w:val="0"/>
        </w:rPr>
      </w:pPr>
      <w:r w:rsidRPr="00EB04CD">
        <w:rPr>
          <w:b/>
          <w:snapToGrid w:val="0"/>
        </w:rPr>
        <w:t>Specific Goals</w:t>
      </w:r>
      <w:r w:rsidR="00EA71FE">
        <w:rPr>
          <w:b/>
          <w:snapToGrid w:val="0"/>
        </w:rPr>
        <w:t>: Maximum 20 points</w:t>
      </w:r>
    </w:p>
    <w:p w14:paraId="462EA6F0" w14:textId="77777777" w:rsidR="00E47ABB" w:rsidRPr="00EB04CD" w:rsidRDefault="00E47ABB" w:rsidP="00E47ABB">
      <w:pPr>
        <w:widowControl w:val="0"/>
        <w:tabs>
          <w:tab w:val="left" w:pos="2880"/>
          <w:tab w:val="left" w:pos="5760"/>
          <w:tab w:val="left" w:pos="7920"/>
        </w:tabs>
        <w:spacing w:after="120"/>
        <w:ind w:left="900"/>
        <w:jc w:val="both"/>
        <w:rPr>
          <w:b/>
          <w:snapToGrid w:val="0"/>
        </w:rPr>
      </w:pPr>
    </w:p>
    <w:p w14:paraId="06C71331" w14:textId="77777777" w:rsidR="00E47ABB" w:rsidRPr="00EB04CD" w:rsidRDefault="00E47ABB" w:rsidP="00E47ABB">
      <w:pPr>
        <w:widowControl w:val="0"/>
        <w:numPr>
          <w:ilvl w:val="1"/>
          <w:numId w:val="4"/>
        </w:numPr>
        <w:tabs>
          <w:tab w:val="num" w:pos="720"/>
          <w:tab w:val="left" w:pos="2880"/>
          <w:tab w:val="left" w:pos="5760"/>
          <w:tab w:val="left" w:pos="7920"/>
        </w:tabs>
        <w:spacing w:after="120"/>
        <w:ind w:left="720" w:hanging="720"/>
        <w:jc w:val="both"/>
        <w:rPr>
          <w:b/>
          <w:snapToGrid w:val="0"/>
        </w:rPr>
      </w:pPr>
      <w:r w:rsidRPr="00EB04CD">
        <w:rPr>
          <w:b/>
          <w:snapToGrid w:val="0"/>
        </w:rPr>
        <w:t>The maximum points for this tender are allocated as follows:</w:t>
      </w:r>
    </w:p>
    <w:p w14:paraId="1E37F5A7" w14:textId="77777777" w:rsidR="00E47ABB" w:rsidRPr="00EB04CD" w:rsidRDefault="00E47ABB" w:rsidP="00E47ABB">
      <w:pPr>
        <w:widowControl w:val="0"/>
        <w:tabs>
          <w:tab w:val="left" w:pos="2880"/>
          <w:tab w:val="left" w:pos="5760"/>
          <w:tab w:val="left" w:pos="7920"/>
        </w:tabs>
        <w:spacing w:after="120"/>
        <w:ind w:left="720"/>
        <w:jc w:val="both"/>
        <w:rPr>
          <w:b/>
          <w:snapToGrid w:val="0"/>
        </w:rPr>
      </w:pPr>
    </w:p>
    <w:tbl>
      <w:tblPr>
        <w:tblStyle w:val="TableGrid"/>
        <w:tblW w:w="9824" w:type="dxa"/>
        <w:tblInd w:w="-5" w:type="dxa"/>
        <w:tblLook w:val="04A0" w:firstRow="1" w:lastRow="0" w:firstColumn="1" w:lastColumn="0" w:noHBand="0" w:noVBand="1"/>
      </w:tblPr>
      <w:tblGrid>
        <w:gridCol w:w="4912"/>
        <w:gridCol w:w="4912"/>
      </w:tblGrid>
      <w:tr w:rsidR="00011076" w:rsidRPr="00EB04CD" w14:paraId="762A50A3" w14:textId="77777777" w:rsidTr="00AB4472">
        <w:trPr>
          <w:trHeight w:val="277"/>
        </w:trPr>
        <w:tc>
          <w:tcPr>
            <w:tcW w:w="4912" w:type="dxa"/>
          </w:tcPr>
          <w:p w14:paraId="46B1B25E" w14:textId="206A9D65" w:rsidR="00011076" w:rsidRPr="00EB04CD" w:rsidRDefault="00011076" w:rsidP="00011076">
            <w:pPr>
              <w:widowControl w:val="0"/>
              <w:tabs>
                <w:tab w:val="num" w:pos="993"/>
                <w:tab w:val="left" w:pos="2880"/>
                <w:tab w:val="left" w:pos="5760"/>
                <w:tab w:val="left" w:pos="7920"/>
              </w:tabs>
              <w:spacing w:after="120"/>
              <w:jc w:val="both"/>
              <w:rPr>
                <w:b/>
                <w:snapToGrid w:val="0"/>
              </w:rPr>
            </w:pPr>
            <w:r w:rsidRPr="00EB04CD">
              <w:rPr>
                <w:b/>
                <w:snapToGrid w:val="0"/>
              </w:rPr>
              <w:t>Preference Points System to be applied</w:t>
            </w:r>
          </w:p>
        </w:tc>
        <w:tc>
          <w:tcPr>
            <w:tcW w:w="4912" w:type="dxa"/>
            <w:shd w:val="clear" w:color="auto" w:fill="D9D9D9" w:themeFill="background1" w:themeFillShade="D9"/>
          </w:tcPr>
          <w:p w14:paraId="2A14AC7F" w14:textId="3524DE1E" w:rsidR="00011076" w:rsidRPr="00EB04CD" w:rsidRDefault="00011076" w:rsidP="00E47ABB">
            <w:pPr>
              <w:widowControl w:val="0"/>
              <w:tabs>
                <w:tab w:val="left" w:pos="2880"/>
                <w:tab w:val="left" w:pos="5760"/>
                <w:tab w:val="left" w:pos="7920"/>
              </w:tabs>
              <w:spacing w:after="120"/>
              <w:jc w:val="both"/>
              <w:rPr>
                <w:b/>
                <w:snapToGrid w:val="0"/>
              </w:rPr>
            </w:pPr>
            <w:r>
              <w:rPr>
                <w:b/>
                <w:snapToGrid w:val="0"/>
              </w:rPr>
              <w:t>80/20</w:t>
            </w:r>
          </w:p>
        </w:tc>
      </w:tr>
      <w:tr w:rsidR="00E47ABB" w:rsidRPr="00EB04CD" w14:paraId="29AC2822" w14:textId="77777777" w:rsidTr="00AB4472">
        <w:trPr>
          <w:trHeight w:val="277"/>
        </w:trPr>
        <w:tc>
          <w:tcPr>
            <w:tcW w:w="4912" w:type="dxa"/>
          </w:tcPr>
          <w:p w14:paraId="0D218745"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PRICE</w:t>
            </w:r>
          </w:p>
        </w:tc>
        <w:tc>
          <w:tcPr>
            <w:tcW w:w="4912" w:type="dxa"/>
            <w:shd w:val="clear" w:color="auto" w:fill="D9D9D9" w:themeFill="background1" w:themeFillShade="D9"/>
          </w:tcPr>
          <w:p w14:paraId="5A4F2786"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80</w:t>
            </w:r>
          </w:p>
        </w:tc>
      </w:tr>
      <w:tr w:rsidR="00E47ABB" w:rsidRPr="00EB04CD" w14:paraId="6239BABC" w14:textId="77777777" w:rsidTr="00AB4472">
        <w:trPr>
          <w:trHeight w:val="277"/>
        </w:trPr>
        <w:tc>
          <w:tcPr>
            <w:tcW w:w="4912" w:type="dxa"/>
          </w:tcPr>
          <w:p w14:paraId="4C8C5BC5"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SPECIFIC GOALS</w:t>
            </w:r>
          </w:p>
        </w:tc>
        <w:tc>
          <w:tcPr>
            <w:tcW w:w="4912" w:type="dxa"/>
            <w:shd w:val="clear" w:color="auto" w:fill="D9D9D9" w:themeFill="background1" w:themeFillShade="D9"/>
          </w:tcPr>
          <w:p w14:paraId="3FA96FFB"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20</w:t>
            </w:r>
          </w:p>
        </w:tc>
      </w:tr>
      <w:tr w:rsidR="00E47ABB" w:rsidRPr="00EB04CD" w14:paraId="1144F45B" w14:textId="77777777" w:rsidTr="00AB4472">
        <w:trPr>
          <w:trHeight w:val="277"/>
        </w:trPr>
        <w:tc>
          <w:tcPr>
            <w:tcW w:w="4912" w:type="dxa"/>
          </w:tcPr>
          <w:p w14:paraId="5BBDB43C"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Total points for Price and Specific Goals</w:t>
            </w:r>
          </w:p>
        </w:tc>
        <w:tc>
          <w:tcPr>
            <w:tcW w:w="4912" w:type="dxa"/>
            <w:shd w:val="clear" w:color="auto" w:fill="FF0000"/>
          </w:tcPr>
          <w:p w14:paraId="17B837E4"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100</w:t>
            </w:r>
          </w:p>
        </w:tc>
      </w:tr>
    </w:tbl>
    <w:p w14:paraId="1D5F0853" w14:textId="77777777" w:rsidR="00E47ABB" w:rsidRPr="00EB04CD" w:rsidRDefault="00E47ABB" w:rsidP="00E47ABB">
      <w:pPr>
        <w:widowControl w:val="0"/>
        <w:tabs>
          <w:tab w:val="left" w:pos="2880"/>
          <w:tab w:val="left" w:pos="5760"/>
          <w:tab w:val="left" w:pos="7920"/>
        </w:tabs>
        <w:spacing w:after="120"/>
        <w:ind w:left="720"/>
        <w:jc w:val="both"/>
        <w:rPr>
          <w:b/>
          <w:snapToGrid w:val="0"/>
        </w:rPr>
      </w:pPr>
    </w:p>
    <w:p w14:paraId="6687CD95" w14:textId="77777777" w:rsidR="00E47ABB" w:rsidRPr="00EB04CD" w:rsidRDefault="00E47ABB" w:rsidP="00E47ABB">
      <w:pPr>
        <w:widowControl w:val="0"/>
        <w:numPr>
          <w:ilvl w:val="1"/>
          <w:numId w:val="4"/>
        </w:numPr>
        <w:tabs>
          <w:tab w:val="num" w:pos="720"/>
          <w:tab w:val="left" w:pos="2880"/>
          <w:tab w:val="left" w:pos="5760"/>
          <w:tab w:val="left" w:pos="7920"/>
        </w:tabs>
        <w:spacing w:after="120"/>
        <w:ind w:left="720" w:hanging="720"/>
        <w:jc w:val="both"/>
        <w:rPr>
          <w:b/>
          <w:snapToGrid w:val="0"/>
        </w:rPr>
      </w:pPr>
      <w:r w:rsidRPr="00EB04CD">
        <w:rPr>
          <w:b/>
          <w:snapToGrid w:val="0"/>
        </w:rPr>
        <w:t>Breakdown Allocation of Specific Goals Points</w:t>
      </w:r>
    </w:p>
    <w:p w14:paraId="4AFA0010" w14:textId="2D3DA2CD" w:rsidR="00E47ABB" w:rsidRPr="00EB04CD" w:rsidRDefault="00E47ABB" w:rsidP="00E47ABB">
      <w:pPr>
        <w:widowControl w:val="0"/>
        <w:numPr>
          <w:ilvl w:val="2"/>
          <w:numId w:val="4"/>
        </w:numPr>
        <w:tabs>
          <w:tab w:val="clear" w:pos="900"/>
          <w:tab w:val="num" w:pos="709"/>
          <w:tab w:val="left" w:pos="2880"/>
          <w:tab w:val="left" w:pos="5760"/>
          <w:tab w:val="left" w:pos="7920"/>
        </w:tabs>
        <w:spacing w:after="120"/>
        <w:ind w:left="709" w:hanging="709"/>
        <w:jc w:val="both"/>
        <w:rPr>
          <w:snapToGrid w:val="0"/>
          <w:u w:val="single"/>
        </w:rPr>
      </w:pPr>
      <w:r w:rsidRPr="00EB04CD">
        <w:rPr>
          <w:b/>
          <w:snapToGrid w:val="0"/>
        </w:rPr>
        <w:t>For procurement transactions with rand value greater than R1 Million and up to R50 Million (Inclusive of all applicable taxes) the spe</w:t>
      </w:r>
      <w:r w:rsidR="0008754F">
        <w:rPr>
          <w:b/>
          <w:snapToGrid w:val="0"/>
        </w:rPr>
        <w:t>cific goals as listed in the</w:t>
      </w:r>
      <w:r w:rsidRPr="00EB04CD">
        <w:rPr>
          <w:b/>
          <w:snapToGrid w:val="0"/>
        </w:rPr>
        <w:t xml:space="preserve"> </w:t>
      </w:r>
      <w:r w:rsidR="00D66154">
        <w:rPr>
          <w:b/>
          <w:snapToGrid w:val="0"/>
        </w:rPr>
        <w:t xml:space="preserve">table </w:t>
      </w:r>
      <w:r w:rsidRPr="00EB04CD">
        <w:rPr>
          <w:b/>
          <w:snapToGrid w:val="0"/>
        </w:rPr>
        <w:t>below are applicable:</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512"/>
        <w:gridCol w:w="1546"/>
        <w:gridCol w:w="4123"/>
      </w:tblGrid>
      <w:tr w:rsidR="00512EA1" w:rsidRPr="00A5434B" w14:paraId="467EEC43" w14:textId="77777777" w:rsidTr="00A5434B">
        <w:trPr>
          <w:tblHeader/>
        </w:trPr>
        <w:tc>
          <w:tcPr>
            <w:tcW w:w="792" w:type="dxa"/>
            <w:shd w:val="clear" w:color="auto" w:fill="D9D9D9" w:themeFill="background1" w:themeFillShade="D9"/>
          </w:tcPr>
          <w:p w14:paraId="0ACB082D" w14:textId="77777777" w:rsidR="00512EA1" w:rsidRPr="00A5434B" w:rsidRDefault="00512EA1" w:rsidP="00512EA1">
            <w:pPr>
              <w:jc w:val="both"/>
              <w:rPr>
                <w:b/>
                <w:sz w:val="18"/>
              </w:rPr>
            </w:pPr>
            <w:r w:rsidRPr="00A5434B">
              <w:rPr>
                <w:b/>
                <w:sz w:val="18"/>
              </w:rPr>
              <w:t>Serial No</w:t>
            </w:r>
          </w:p>
        </w:tc>
        <w:tc>
          <w:tcPr>
            <w:tcW w:w="3512" w:type="dxa"/>
            <w:shd w:val="clear" w:color="auto" w:fill="D9D9D9" w:themeFill="background1" w:themeFillShade="D9"/>
          </w:tcPr>
          <w:p w14:paraId="2A056870" w14:textId="77777777" w:rsidR="00512EA1" w:rsidRPr="00A5434B" w:rsidRDefault="00512EA1" w:rsidP="00512EA1">
            <w:pPr>
              <w:jc w:val="both"/>
              <w:rPr>
                <w:b/>
                <w:sz w:val="18"/>
              </w:rPr>
            </w:pPr>
            <w:r w:rsidRPr="00A5434B">
              <w:rPr>
                <w:b/>
                <w:sz w:val="18"/>
              </w:rPr>
              <w:t xml:space="preserve"> Specific Goals</w:t>
            </w:r>
          </w:p>
        </w:tc>
        <w:tc>
          <w:tcPr>
            <w:tcW w:w="1546" w:type="dxa"/>
            <w:shd w:val="clear" w:color="auto" w:fill="D9D9D9" w:themeFill="background1" w:themeFillShade="D9"/>
          </w:tcPr>
          <w:p w14:paraId="2C844C1B" w14:textId="77777777" w:rsidR="00512EA1" w:rsidRPr="00A5434B" w:rsidRDefault="00512EA1" w:rsidP="00512EA1">
            <w:pPr>
              <w:rPr>
                <w:b/>
                <w:sz w:val="18"/>
              </w:rPr>
            </w:pPr>
            <w:r w:rsidRPr="00A5434B">
              <w:rPr>
                <w:b/>
                <w:sz w:val="18"/>
              </w:rPr>
              <w:t>Preference Points allocated out of 20</w:t>
            </w:r>
          </w:p>
        </w:tc>
        <w:tc>
          <w:tcPr>
            <w:tcW w:w="4123" w:type="dxa"/>
            <w:shd w:val="clear" w:color="auto" w:fill="D9D9D9" w:themeFill="background1" w:themeFillShade="D9"/>
          </w:tcPr>
          <w:p w14:paraId="6A688338" w14:textId="77777777" w:rsidR="00512EA1" w:rsidRPr="00A5434B" w:rsidRDefault="00512EA1" w:rsidP="00512EA1">
            <w:pPr>
              <w:jc w:val="both"/>
              <w:rPr>
                <w:b/>
                <w:sz w:val="18"/>
              </w:rPr>
            </w:pPr>
            <w:r w:rsidRPr="00A5434B">
              <w:rPr>
                <w:b/>
                <w:sz w:val="18"/>
              </w:rPr>
              <w:t>Documentation to be submitted by bidders to validate their claim for points</w:t>
            </w:r>
          </w:p>
        </w:tc>
      </w:tr>
      <w:tr w:rsidR="00512EA1" w:rsidRPr="00A5434B" w14:paraId="337D3794" w14:textId="77777777" w:rsidTr="00A5434B">
        <w:tc>
          <w:tcPr>
            <w:tcW w:w="792" w:type="dxa"/>
            <w:shd w:val="clear" w:color="auto" w:fill="auto"/>
          </w:tcPr>
          <w:p w14:paraId="0E3A95EB" w14:textId="77777777" w:rsidR="00512EA1" w:rsidRPr="00A5434B" w:rsidRDefault="00512EA1" w:rsidP="00512EA1">
            <w:pPr>
              <w:rPr>
                <w:sz w:val="18"/>
              </w:rPr>
            </w:pPr>
            <w:r w:rsidRPr="00A5434B">
              <w:rPr>
                <w:sz w:val="18"/>
              </w:rPr>
              <w:t>1.</w:t>
            </w:r>
          </w:p>
        </w:tc>
        <w:tc>
          <w:tcPr>
            <w:tcW w:w="3512" w:type="dxa"/>
            <w:shd w:val="clear" w:color="auto" w:fill="auto"/>
          </w:tcPr>
          <w:p w14:paraId="548960B8" w14:textId="4BF7213A" w:rsidR="00512EA1" w:rsidRPr="00A5434B" w:rsidRDefault="00512EA1" w:rsidP="00011076">
            <w:pPr>
              <w:jc w:val="both"/>
              <w:rPr>
                <w:b/>
                <w:sz w:val="18"/>
              </w:rPr>
            </w:pPr>
            <w:r w:rsidRPr="00A5434B">
              <w:rPr>
                <w:sz w:val="18"/>
              </w:rPr>
              <w:t>An EME or QSE or any entity which is at least 51% owned by black people</w:t>
            </w:r>
            <w:r w:rsidRPr="00A5434B">
              <w:rPr>
                <w:b/>
                <w:sz w:val="18"/>
              </w:rPr>
              <w:t xml:space="preserve"> </w:t>
            </w:r>
          </w:p>
        </w:tc>
        <w:tc>
          <w:tcPr>
            <w:tcW w:w="1546" w:type="dxa"/>
            <w:shd w:val="clear" w:color="auto" w:fill="auto"/>
          </w:tcPr>
          <w:p w14:paraId="355054B3" w14:textId="77777777" w:rsidR="00512EA1" w:rsidRPr="00A5434B" w:rsidRDefault="00512EA1" w:rsidP="00512EA1">
            <w:pPr>
              <w:jc w:val="center"/>
              <w:rPr>
                <w:sz w:val="18"/>
              </w:rPr>
            </w:pPr>
            <w:r w:rsidRPr="00A5434B">
              <w:rPr>
                <w:sz w:val="18"/>
              </w:rPr>
              <w:t>10</w:t>
            </w:r>
          </w:p>
        </w:tc>
        <w:tc>
          <w:tcPr>
            <w:tcW w:w="4123" w:type="dxa"/>
            <w:shd w:val="clear" w:color="auto" w:fill="auto"/>
          </w:tcPr>
          <w:p w14:paraId="65CE3968" w14:textId="77777777" w:rsidR="00512EA1" w:rsidRPr="00A5434B" w:rsidRDefault="00512EA1" w:rsidP="00554D4B">
            <w:pPr>
              <w:numPr>
                <w:ilvl w:val="0"/>
                <w:numId w:val="27"/>
              </w:numPr>
              <w:suppressAutoHyphens/>
              <w:jc w:val="both"/>
              <w:rPr>
                <w:sz w:val="18"/>
              </w:rPr>
            </w:pPr>
            <w:r w:rsidRPr="00A5434B">
              <w:rPr>
                <w:sz w:val="18"/>
              </w:rPr>
              <w:t>SANAS Accredited BBBEE Certificate or sworn affidavit where applicable.</w:t>
            </w:r>
          </w:p>
        </w:tc>
      </w:tr>
      <w:tr w:rsidR="00512EA1" w:rsidRPr="00A5434B" w14:paraId="5227D4F4" w14:textId="77777777" w:rsidTr="00A5434B">
        <w:tc>
          <w:tcPr>
            <w:tcW w:w="792" w:type="dxa"/>
            <w:shd w:val="clear" w:color="auto" w:fill="auto"/>
          </w:tcPr>
          <w:p w14:paraId="65C9F8B6" w14:textId="77777777" w:rsidR="00512EA1" w:rsidRPr="00A5434B" w:rsidRDefault="00512EA1" w:rsidP="00512EA1">
            <w:pPr>
              <w:rPr>
                <w:sz w:val="18"/>
              </w:rPr>
            </w:pPr>
            <w:r w:rsidRPr="00A5434B">
              <w:rPr>
                <w:sz w:val="18"/>
              </w:rPr>
              <w:t>2.</w:t>
            </w:r>
          </w:p>
        </w:tc>
        <w:tc>
          <w:tcPr>
            <w:tcW w:w="3512" w:type="dxa"/>
            <w:shd w:val="clear" w:color="auto" w:fill="auto"/>
          </w:tcPr>
          <w:p w14:paraId="1057570E" w14:textId="5DF88F64" w:rsidR="00512EA1" w:rsidRPr="00A5434B" w:rsidRDefault="00512EA1" w:rsidP="00011076">
            <w:pPr>
              <w:jc w:val="both"/>
              <w:rPr>
                <w:sz w:val="18"/>
              </w:rPr>
            </w:pPr>
            <w:r w:rsidRPr="00A5434B">
              <w:rPr>
                <w:b/>
                <w:sz w:val="18"/>
              </w:rPr>
              <w:t>Located</w:t>
            </w:r>
            <w:r w:rsidRPr="00A5434B">
              <w:rPr>
                <w:sz w:val="18"/>
              </w:rPr>
              <w:t xml:space="preserve"> in a specific Local Municipality or District Municipality or Metro or Province area for work to be done or services to be rendered in that area </w:t>
            </w:r>
          </w:p>
        </w:tc>
        <w:tc>
          <w:tcPr>
            <w:tcW w:w="1546" w:type="dxa"/>
            <w:shd w:val="clear" w:color="auto" w:fill="auto"/>
          </w:tcPr>
          <w:p w14:paraId="01B36E02" w14:textId="77777777" w:rsidR="00512EA1" w:rsidRPr="00A5434B" w:rsidRDefault="00512EA1" w:rsidP="00512EA1">
            <w:pPr>
              <w:jc w:val="center"/>
              <w:rPr>
                <w:sz w:val="18"/>
              </w:rPr>
            </w:pPr>
            <w:r w:rsidRPr="00A5434B">
              <w:rPr>
                <w:sz w:val="18"/>
              </w:rPr>
              <w:t>2</w:t>
            </w:r>
          </w:p>
        </w:tc>
        <w:tc>
          <w:tcPr>
            <w:tcW w:w="4123" w:type="dxa"/>
            <w:shd w:val="clear" w:color="auto" w:fill="auto"/>
          </w:tcPr>
          <w:p w14:paraId="5B9005DC" w14:textId="77777777" w:rsidR="00512EA1" w:rsidRPr="00A5434B" w:rsidRDefault="00512EA1" w:rsidP="00554D4B">
            <w:pPr>
              <w:numPr>
                <w:ilvl w:val="0"/>
                <w:numId w:val="31"/>
              </w:numPr>
              <w:suppressAutoHyphens/>
              <w:jc w:val="both"/>
              <w:rPr>
                <w:sz w:val="18"/>
              </w:rPr>
            </w:pPr>
            <w:r w:rsidRPr="00A5434B">
              <w:rPr>
                <w:sz w:val="18"/>
              </w:rPr>
              <w:t>Official Municipal Rates Statement which is in the name of the bidder.</w:t>
            </w:r>
          </w:p>
          <w:p w14:paraId="3F3DBF89" w14:textId="77777777" w:rsidR="00512EA1" w:rsidRPr="00A5434B" w:rsidRDefault="00512EA1" w:rsidP="00512EA1">
            <w:pPr>
              <w:suppressAutoHyphens/>
              <w:ind w:left="313"/>
              <w:jc w:val="both"/>
              <w:rPr>
                <w:sz w:val="18"/>
              </w:rPr>
            </w:pPr>
            <w:r w:rsidRPr="00A5434B">
              <w:rPr>
                <w:sz w:val="18"/>
              </w:rPr>
              <w:t>Or</w:t>
            </w:r>
          </w:p>
          <w:p w14:paraId="3EE9C9DB" w14:textId="77777777" w:rsidR="00512EA1" w:rsidRPr="00A5434B" w:rsidRDefault="00512EA1" w:rsidP="00554D4B">
            <w:pPr>
              <w:numPr>
                <w:ilvl w:val="0"/>
                <w:numId w:val="31"/>
              </w:numPr>
              <w:suppressAutoHyphens/>
              <w:ind w:left="313" w:hanging="313"/>
              <w:jc w:val="both"/>
              <w:rPr>
                <w:sz w:val="18"/>
              </w:rPr>
            </w:pPr>
            <w:r w:rsidRPr="00A5434B">
              <w:rPr>
                <w:sz w:val="18"/>
              </w:rPr>
              <w:t>Any Account or statement which is in the name of the Bidder.</w:t>
            </w:r>
          </w:p>
          <w:p w14:paraId="29F19D4B" w14:textId="77777777" w:rsidR="00512EA1" w:rsidRPr="00A5434B" w:rsidRDefault="00512EA1" w:rsidP="00512EA1">
            <w:pPr>
              <w:suppressAutoHyphens/>
              <w:ind w:left="313"/>
              <w:jc w:val="both"/>
              <w:rPr>
                <w:sz w:val="18"/>
              </w:rPr>
            </w:pPr>
            <w:r w:rsidRPr="00A5434B">
              <w:rPr>
                <w:sz w:val="18"/>
              </w:rPr>
              <w:t>Or</w:t>
            </w:r>
          </w:p>
          <w:p w14:paraId="352C0BB5" w14:textId="77777777" w:rsidR="00512EA1" w:rsidRPr="00A5434B" w:rsidRDefault="00512EA1" w:rsidP="00554D4B">
            <w:pPr>
              <w:numPr>
                <w:ilvl w:val="0"/>
                <w:numId w:val="31"/>
              </w:numPr>
              <w:suppressAutoHyphens/>
              <w:ind w:left="313" w:hanging="313"/>
              <w:jc w:val="both"/>
              <w:rPr>
                <w:sz w:val="18"/>
              </w:rPr>
            </w:pPr>
            <w:r w:rsidRPr="00A5434B">
              <w:rPr>
                <w:sz w:val="18"/>
              </w:rPr>
              <w:t>Permission To Occupy from local chief in case of rural areas (PTO) which is in the name of the bidder.</w:t>
            </w:r>
          </w:p>
          <w:p w14:paraId="75C9E0D6" w14:textId="77777777" w:rsidR="00512EA1" w:rsidRPr="00A5434B" w:rsidRDefault="00512EA1" w:rsidP="00512EA1">
            <w:pPr>
              <w:suppressAutoHyphens/>
              <w:ind w:left="313"/>
              <w:jc w:val="both"/>
              <w:rPr>
                <w:sz w:val="18"/>
              </w:rPr>
            </w:pPr>
            <w:r w:rsidRPr="00A5434B">
              <w:rPr>
                <w:sz w:val="18"/>
              </w:rPr>
              <w:lastRenderedPageBreak/>
              <w:t>Or</w:t>
            </w:r>
          </w:p>
          <w:p w14:paraId="5CC379E3" w14:textId="77777777" w:rsidR="00512EA1" w:rsidRPr="00A5434B" w:rsidRDefault="00512EA1" w:rsidP="00554D4B">
            <w:pPr>
              <w:numPr>
                <w:ilvl w:val="0"/>
                <w:numId w:val="31"/>
              </w:numPr>
              <w:suppressAutoHyphens/>
              <w:ind w:left="313" w:hanging="313"/>
              <w:jc w:val="both"/>
              <w:rPr>
                <w:sz w:val="18"/>
              </w:rPr>
            </w:pPr>
            <w:r w:rsidRPr="00A5434B">
              <w:rPr>
                <w:sz w:val="18"/>
              </w:rPr>
              <w:t xml:space="preserve">Lease Agreement which is in the name of the bidder. </w:t>
            </w:r>
          </w:p>
        </w:tc>
      </w:tr>
      <w:tr w:rsidR="00512EA1" w:rsidRPr="00A5434B" w14:paraId="10B48E44" w14:textId="77777777" w:rsidTr="00A5434B">
        <w:tc>
          <w:tcPr>
            <w:tcW w:w="792" w:type="dxa"/>
            <w:shd w:val="clear" w:color="auto" w:fill="auto"/>
          </w:tcPr>
          <w:p w14:paraId="5D216629" w14:textId="77777777" w:rsidR="00512EA1" w:rsidRPr="00A5434B" w:rsidRDefault="00512EA1" w:rsidP="00512EA1">
            <w:pPr>
              <w:rPr>
                <w:sz w:val="18"/>
              </w:rPr>
            </w:pPr>
            <w:r w:rsidRPr="00A5434B">
              <w:rPr>
                <w:sz w:val="18"/>
              </w:rPr>
              <w:lastRenderedPageBreak/>
              <w:t>3.</w:t>
            </w:r>
          </w:p>
        </w:tc>
        <w:tc>
          <w:tcPr>
            <w:tcW w:w="3512" w:type="dxa"/>
            <w:shd w:val="clear" w:color="auto" w:fill="auto"/>
          </w:tcPr>
          <w:p w14:paraId="27E23096" w14:textId="1733CE27" w:rsidR="00512EA1" w:rsidRPr="00A5434B" w:rsidRDefault="00512EA1" w:rsidP="00A5434B">
            <w:pPr>
              <w:jc w:val="both"/>
              <w:rPr>
                <w:sz w:val="18"/>
              </w:rPr>
            </w:pPr>
            <w:r w:rsidRPr="00A5434B">
              <w:rPr>
                <w:sz w:val="18"/>
              </w:rPr>
              <w:t xml:space="preserve">An EME or QSE or any entity which is at least 51% owned by black women </w:t>
            </w:r>
          </w:p>
        </w:tc>
        <w:tc>
          <w:tcPr>
            <w:tcW w:w="1546" w:type="dxa"/>
            <w:shd w:val="clear" w:color="auto" w:fill="auto"/>
          </w:tcPr>
          <w:p w14:paraId="2B6EB57F" w14:textId="77777777" w:rsidR="00512EA1" w:rsidRPr="00A5434B" w:rsidRDefault="00512EA1" w:rsidP="00512EA1">
            <w:pPr>
              <w:jc w:val="center"/>
              <w:rPr>
                <w:sz w:val="18"/>
              </w:rPr>
            </w:pPr>
            <w:r w:rsidRPr="00A5434B">
              <w:rPr>
                <w:sz w:val="18"/>
              </w:rPr>
              <w:t>4</w:t>
            </w:r>
          </w:p>
        </w:tc>
        <w:tc>
          <w:tcPr>
            <w:tcW w:w="4123" w:type="dxa"/>
            <w:shd w:val="clear" w:color="auto" w:fill="auto"/>
          </w:tcPr>
          <w:p w14:paraId="51359C28" w14:textId="77777777" w:rsidR="00512EA1" w:rsidRPr="00A5434B" w:rsidRDefault="00512EA1" w:rsidP="00554D4B">
            <w:pPr>
              <w:numPr>
                <w:ilvl w:val="0"/>
                <w:numId w:val="29"/>
              </w:numPr>
              <w:suppressAutoHyphens/>
              <w:jc w:val="both"/>
              <w:rPr>
                <w:sz w:val="18"/>
              </w:rPr>
            </w:pPr>
            <w:r w:rsidRPr="00A5434B">
              <w:rPr>
                <w:sz w:val="18"/>
              </w:rPr>
              <w:t>SANAS Accredited BBBEE Certificate or sworn affidavit where applicable.</w:t>
            </w:r>
          </w:p>
        </w:tc>
      </w:tr>
      <w:tr w:rsidR="00512EA1" w:rsidRPr="00A5434B" w14:paraId="25E206E1" w14:textId="77777777" w:rsidTr="00A5434B">
        <w:trPr>
          <w:trHeight w:val="2081"/>
        </w:trPr>
        <w:tc>
          <w:tcPr>
            <w:tcW w:w="792" w:type="dxa"/>
            <w:shd w:val="clear" w:color="auto" w:fill="auto"/>
          </w:tcPr>
          <w:p w14:paraId="79C2711C" w14:textId="77777777" w:rsidR="00512EA1" w:rsidRPr="00A5434B" w:rsidRDefault="00512EA1" w:rsidP="00512EA1">
            <w:pPr>
              <w:rPr>
                <w:sz w:val="18"/>
              </w:rPr>
            </w:pPr>
            <w:r w:rsidRPr="00A5434B">
              <w:rPr>
                <w:sz w:val="18"/>
              </w:rPr>
              <w:t>4.</w:t>
            </w:r>
          </w:p>
        </w:tc>
        <w:tc>
          <w:tcPr>
            <w:tcW w:w="3512" w:type="dxa"/>
            <w:shd w:val="clear" w:color="auto" w:fill="auto"/>
          </w:tcPr>
          <w:p w14:paraId="337A3808" w14:textId="5C23F325" w:rsidR="00512EA1" w:rsidRPr="00A5434B" w:rsidRDefault="00512EA1" w:rsidP="00512EA1">
            <w:pPr>
              <w:jc w:val="both"/>
              <w:rPr>
                <w:b/>
                <w:sz w:val="18"/>
              </w:rPr>
            </w:pPr>
            <w:r w:rsidRPr="00A5434B">
              <w:rPr>
                <w:sz w:val="18"/>
              </w:rPr>
              <w:t>An EME or QSE or any entity which is at least 51% owned by black people with disabilit</w:t>
            </w:r>
            <w:r w:rsidRPr="00A5434B">
              <w:rPr>
                <w:b/>
                <w:sz w:val="18"/>
              </w:rPr>
              <w:t>y</w:t>
            </w:r>
          </w:p>
          <w:p w14:paraId="72C4644B" w14:textId="77777777" w:rsidR="00512EA1" w:rsidRPr="00A5434B" w:rsidRDefault="00512EA1" w:rsidP="00512EA1">
            <w:pPr>
              <w:jc w:val="both"/>
              <w:rPr>
                <w:b/>
                <w:sz w:val="18"/>
              </w:rPr>
            </w:pPr>
          </w:p>
          <w:p w14:paraId="734885D5" w14:textId="77777777" w:rsidR="00512EA1" w:rsidRPr="00A5434B" w:rsidRDefault="00512EA1" w:rsidP="00512EA1">
            <w:pPr>
              <w:jc w:val="both"/>
              <w:rPr>
                <w:b/>
                <w:sz w:val="18"/>
              </w:rPr>
            </w:pPr>
          </w:p>
          <w:p w14:paraId="40432E7F" w14:textId="77777777" w:rsidR="00512EA1" w:rsidRPr="00A5434B" w:rsidRDefault="00512EA1" w:rsidP="00512EA1">
            <w:pPr>
              <w:jc w:val="both"/>
              <w:rPr>
                <w:sz w:val="18"/>
              </w:rPr>
            </w:pPr>
          </w:p>
        </w:tc>
        <w:tc>
          <w:tcPr>
            <w:tcW w:w="1546" w:type="dxa"/>
            <w:shd w:val="clear" w:color="auto" w:fill="auto"/>
          </w:tcPr>
          <w:p w14:paraId="6C5B8A30" w14:textId="77777777" w:rsidR="00512EA1" w:rsidRPr="00A5434B" w:rsidRDefault="00512EA1" w:rsidP="00512EA1">
            <w:pPr>
              <w:jc w:val="center"/>
              <w:rPr>
                <w:sz w:val="18"/>
              </w:rPr>
            </w:pPr>
            <w:r w:rsidRPr="00A5434B">
              <w:rPr>
                <w:sz w:val="18"/>
              </w:rPr>
              <w:t>2</w:t>
            </w:r>
          </w:p>
        </w:tc>
        <w:tc>
          <w:tcPr>
            <w:tcW w:w="4123" w:type="dxa"/>
            <w:shd w:val="clear" w:color="auto" w:fill="auto"/>
          </w:tcPr>
          <w:p w14:paraId="0ED13B4B" w14:textId="77777777" w:rsidR="00512EA1" w:rsidRPr="00A5434B" w:rsidRDefault="00512EA1" w:rsidP="00554D4B">
            <w:pPr>
              <w:numPr>
                <w:ilvl w:val="0"/>
                <w:numId w:val="30"/>
              </w:numPr>
              <w:suppressAutoHyphens/>
              <w:jc w:val="both"/>
              <w:rPr>
                <w:sz w:val="18"/>
              </w:rPr>
            </w:pPr>
            <w:r w:rsidRPr="00A5434B">
              <w:rPr>
                <w:sz w:val="18"/>
              </w:rPr>
              <w:t>SANAS Accredited BBBEE Certificate or sworn affidavit where applicable.</w:t>
            </w:r>
          </w:p>
          <w:p w14:paraId="0BDC566F" w14:textId="77777777" w:rsidR="00512EA1" w:rsidRPr="00A5434B" w:rsidRDefault="00512EA1" w:rsidP="00512EA1">
            <w:pPr>
              <w:suppressAutoHyphens/>
              <w:ind w:left="360"/>
              <w:jc w:val="both"/>
              <w:rPr>
                <w:sz w:val="18"/>
              </w:rPr>
            </w:pPr>
            <w:r w:rsidRPr="00A5434B">
              <w:rPr>
                <w:sz w:val="18"/>
              </w:rPr>
              <w:t>and</w:t>
            </w:r>
          </w:p>
          <w:p w14:paraId="1EEC9DEB" w14:textId="77777777" w:rsidR="00512EA1" w:rsidRPr="00A5434B" w:rsidRDefault="00512EA1" w:rsidP="00554D4B">
            <w:pPr>
              <w:numPr>
                <w:ilvl w:val="0"/>
                <w:numId w:val="30"/>
              </w:numPr>
              <w:suppressAutoHyphens/>
              <w:jc w:val="both"/>
              <w:rPr>
                <w:sz w:val="18"/>
              </w:rPr>
            </w:pPr>
            <w:r w:rsidRPr="00A5434B">
              <w:rPr>
                <w:sz w:val="18"/>
              </w:rPr>
              <w:t>Medical Certificate indicating that the disability is permanent</w:t>
            </w:r>
          </w:p>
          <w:p w14:paraId="1C4F0F69" w14:textId="200EFF3F" w:rsidR="00E0657C" w:rsidRPr="00A5434B" w:rsidRDefault="00E0657C" w:rsidP="00E0657C">
            <w:pPr>
              <w:suppressAutoHyphens/>
              <w:ind w:left="360"/>
              <w:jc w:val="both"/>
              <w:rPr>
                <w:sz w:val="18"/>
              </w:rPr>
            </w:pPr>
            <w:r w:rsidRPr="00A5434B">
              <w:rPr>
                <w:sz w:val="18"/>
              </w:rPr>
              <w:t>or</w:t>
            </w:r>
          </w:p>
          <w:p w14:paraId="7672FFAF" w14:textId="77777777" w:rsidR="00512EA1" w:rsidRPr="00A5434B" w:rsidRDefault="00512EA1" w:rsidP="00554D4B">
            <w:pPr>
              <w:numPr>
                <w:ilvl w:val="0"/>
                <w:numId w:val="30"/>
              </w:numPr>
              <w:suppressAutoHyphens/>
              <w:jc w:val="both"/>
              <w:rPr>
                <w:sz w:val="18"/>
              </w:rPr>
            </w:pPr>
            <w:r w:rsidRPr="00A5434B">
              <w:rPr>
                <w:sz w:val="18"/>
              </w:rPr>
              <w:t>South African Social Security Agency (SASSA) registration indicating that the disability is permanent</w:t>
            </w:r>
          </w:p>
          <w:p w14:paraId="34C7C912" w14:textId="77777777" w:rsidR="00512EA1" w:rsidRPr="00A5434B" w:rsidRDefault="00512EA1" w:rsidP="00512EA1">
            <w:pPr>
              <w:suppressAutoHyphens/>
              <w:ind w:left="313"/>
              <w:jc w:val="both"/>
              <w:rPr>
                <w:sz w:val="18"/>
              </w:rPr>
            </w:pPr>
            <w:r w:rsidRPr="00A5434B">
              <w:rPr>
                <w:sz w:val="18"/>
              </w:rPr>
              <w:t>Or</w:t>
            </w:r>
          </w:p>
          <w:p w14:paraId="6F7991FA" w14:textId="77777777" w:rsidR="00512EA1" w:rsidRPr="00A5434B" w:rsidRDefault="00512EA1" w:rsidP="00554D4B">
            <w:pPr>
              <w:numPr>
                <w:ilvl w:val="0"/>
                <w:numId w:val="30"/>
              </w:numPr>
              <w:suppressAutoHyphens/>
              <w:jc w:val="both"/>
              <w:rPr>
                <w:sz w:val="18"/>
              </w:rPr>
            </w:pPr>
            <w:r w:rsidRPr="00A5434B">
              <w:rPr>
                <w:sz w:val="18"/>
              </w:rPr>
              <w:t>National Council for Persons with Physical Disability in South Africa registration (NCPPDSA)</w:t>
            </w:r>
          </w:p>
        </w:tc>
      </w:tr>
      <w:tr w:rsidR="00512EA1" w:rsidRPr="00A5434B" w14:paraId="6AAD6E57" w14:textId="77777777" w:rsidTr="00A5434B">
        <w:trPr>
          <w:trHeight w:val="758"/>
        </w:trPr>
        <w:tc>
          <w:tcPr>
            <w:tcW w:w="792" w:type="dxa"/>
            <w:shd w:val="clear" w:color="auto" w:fill="auto"/>
          </w:tcPr>
          <w:p w14:paraId="6B2E9E4F" w14:textId="77777777" w:rsidR="00512EA1" w:rsidRPr="00A5434B" w:rsidRDefault="00512EA1" w:rsidP="00512EA1">
            <w:pPr>
              <w:rPr>
                <w:sz w:val="18"/>
              </w:rPr>
            </w:pPr>
            <w:r w:rsidRPr="00A5434B">
              <w:rPr>
                <w:sz w:val="18"/>
              </w:rPr>
              <w:t>5.</w:t>
            </w:r>
          </w:p>
        </w:tc>
        <w:tc>
          <w:tcPr>
            <w:tcW w:w="3512" w:type="dxa"/>
            <w:shd w:val="clear" w:color="auto" w:fill="auto"/>
          </w:tcPr>
          <w:p w14:paraId="767C1BDB" w14:textId="5C4B0D7B" w:rsidR="00512EA1" w:rsidRPr="00A5434B" w:rsidRDefault="00512EA1" w:rsidP="00A5434B">
            <w:pPr>
              <w:jc w:val="both"/>
              <w:rPr>
                <w:b/>
                <w:sz w:val="18"/>
              </w:rPr>
            </w:pPr>
            <w:r w:rsidRPr="00A5434B">
              <w:rPr>
                <w:sz w:val="18"/>
              </w:rPr>
              <w:t xml:space="preserve">An EME or QSE or any entity which is at least 51% owned by black youth </w:t>
            </w:r>
          </w:p>
        </w:tc>
        <w:tc>
          <w:tcPr>
            <w:tcW w:w="1546" w:type="dxa"/>
            <w:shd w:val="clear" w:color="auto" w:fill="auto"/>
          </w:tcPr>
          <w:p w14:paraId="124594C7" w14:textId="77777777" w:rsidR="00512EA1" w:rsidRPr="00A5434B" w:rsidRDefault="00512EA1" w:rsidP="00512EA1">
            <w:pPr>
              <w:jc w:val="center"/>
              <w:rPr>
                <w:sz w:val="18"/>
              </w:rPr>
            </w:pPr>
            <w:r w:rsidRPr="00A5434B">
              <w:rPr>
                <w:sz w:val="18"/>
              </w:rPr>
              <w:t>2</w:t>
            </w:r>
          </w:p>
        </w:tc>
        <w:tc>
          <w:tcPr>
            <w:tcW w:w="4123" w:type="dxa"/>
            <w:shd w:val="clear" w:color="auto" w:fill="auto"/>
          </w:tcPr>
          <w:p w14:paraId="12693F48" w14:textId="77777777" w:rsidR="00512EA1" w:rsidRPr="00A5434B" w:rsidRDefault="00512EA1" w:rsidP="00554D4B">
            <w:pPr>
              <w:numPr>
                <w:ilvl w:val="0"/>
                <w:numId w:val="28"/>
              </w:numPr>
              <w:suppressAutoHyphens/>
              <w:jc w:val="both"/>
              <w:rPr>
                <w:sz w:val="18"/>
              </w:rPr>
            </w:pPr>
            <w:r w:rsidRPr="00A5434B">
              <w:rPr>
                <w:sz w:val="18"/>
              </w:rPr>
              <w:t>ID Copy and SANAS Accredited BBBEE Certificate or sworn affidavit where applicable.</w:t>
            </w:r>
          </w:p>
        </w:tc>
      </w:tr>
    </w:tbl>
    <w:p w14:paraId="12AE4FE7" w14:textId="63289D8A" w:rsidR="00E47ABB" w:rsidRPr="002A74A1" w:rsidRDefault="00E47ABB" w:rsidP="00E47ABB">
      <w:pPr>
        <w:rPr>
          <w:u w:val="single"/>
        </w:rPr>
      </w:pPr>
    </w:p>
    <w:p w14:paraId="75DEEB4D" w14:textId="77777777" w:rsidR="00E47ABB" w:rsidRPr="002A74A1" w:rsidRDefault="00E47ABB" w:rsidP="00E47ABB">
      <w:pPr>
        <w:widowControl w:val="0"/>
        <w:numPr>
          <w:ilvl w:val="1"/>
          <w:numId w:val="4"/>
        </w:numPr>
        <w:tabs>
          <w:tab w:val="num" w:pos="720"/>
          <w:tab w:val="left" w:pos="2880"/>
          <w:tab w:val="left" w:pos="5760"/>
          <w:tab w:val="left" w:pos="7920"/>
        </w:tabs>
        <w:spacing w:after="120"/>
        <w:ind w:left="720" w:hanging="720"/>
        <w:jc w:val="both"/>
        <w:rPr>
          <w:snapToGrid w:val="0"/>
        </w:rPr>
      </w:pPr>
      <w:r w:rsidRPr="002A74A1">
        <w:rPr>
          <w:snapToGrid w:val="0"/>
        </w:rPr>
        <w:t>Failure on the part of the tenderer to submit proof or documentation required in terms of this tender to claim points for specific goals, if the service provider/ tenderer did not submit proof or documentation required to claim for specific goals will be interpreted to mean that preference points for specific goals are not claimed.</w:t>
      </w:r>
    </w:p>
    <w:p w14:paraId="03F5ED3A" w14:textId="77777777" w:rsidR="00E47ABB" w:rsidRPr="002A74A1" w:rsidRDefault="00E47ABB" w:rsidP="00E47ABB">
      <w:pPr>
        <w:widowControl w:val="0"/>
        <w:numPr>
          <w:ilvl w:val="1"/>
          <w:numId w:val="4"/>
        </w:numPr>
        <w:tabs>
          <w:tab w:val="num" w:pos="720"/>
          <w:tab w:val="left" w:pos="2880"/>
          <w:tab w:val="left" w:pos="5760"/>
          <w:tab w:val="left" w:pos="7920"/>
        </w:tabs>
        <w:spacing w:after="120"/>
        <w:ind w:left="720" w:hanging="720"/>
        <w:jc w:val="both"/>
        <w:rPr>
          <w:snapToGrid w:val="0"/>
        </w:rPr>
      </w:pPr>
      <w:r w:rsidRPr="002A74A1">
        <w:rPr>
          <w:snapToGrid w:val="0"/>
        </w:rPr>
        <w:t>The organ of state reserves the right to require of a service provider/tenderer, either before a tender is adjudicated or at any time subsequently, to substantiate any claim in regard to preferences, in any manner required by the organ of state.</w:t>
      </w:r>
    </w:p>
    <w:p w14:paraId="1B7F102D" w14:textId="77777777" w:rsidR="00E47ABB" w:rsidRPr="002A74A1" w:rsidRDefault="00E47ABB" w:rsidP="00E47ABB">
      <w:pPr>
        <w:widowControl w:val="0"/>
        <w:numPr>
          <w:ilvl w:val="0"/>
          <w:numId w:val="4"/>
        </w:numPr>
        <w:tabs>
          <w:tab w:val="num" w:pos="720"/>
          <w:tab w:val="left" w:pos="2880"/>
          <w:tab w:val="left" w:pos="5760"/>
          <w:tab w:val="left" w:pos="7920"/>
        </w:tabs>
        <w:spacing w:after="120"/>
        <w:ind w:left="720" w:hanging="720"/>
        <w:jc w:val="both"/>
        <w:rPr>
          <w:b/>
          <w:snapToGrid w:val="0"/>
        </w:rPr>
      </w:pPr>
      <w:r w:rsidRPr="002A74A1">
        <w:rPr>
          <w:b/>
          <w:snapToGrid w:val="0"/>
        </w:rPr>
        <w:t>DEFINITIONS</w:t>
      </w:r>
    </w:p>
    <w:p w14:paraId="749C4651" w14:textId="77777777" w:rsidR="00E47ABB" w:rsidRPr="002A74A1" w:rsidRDefault="00E47ABB" w:rsidP="00554D4B">
      <w:pPr>
        <w:widowControl w:val="0"/>
        <w:numPr>
          <w:ilvl w:val="0"/>
          <w:numId w:val="18"/>
        </w:numPr>
        <w:tabs>
          <w:tab w:val="left" w:pos="7920"/>
        </w:tabs>
        <w:spacing w:after="120"/>
        <w:jc w:val="both"/>
        <w:rPr>
          <w:snapToGrid w:val="0"/>
          <w:lang w:val="en-US"/>
        </w:rPr>
      </w:pPr>
      <w:r w:rsidRPr="002A74A1" w:rsidDel="00FF3035">
        <w:rPr>
          <w:b/>
          <w:snapToGrid w:val="0"/>
          <w:lang w:val="en-US"/>
        </w:rPr>
        <w:t xml:space="preserve"> </w:t>
      </w:r>
      <w:r w:rsidRPr="002A74A1">
        <w:rPr>
          <w:b/>
          <w:snapToGrid w:val="0"/>
          <w:lang w:val="en-US"/>
        </w:rPr>
        <w:t>“tender</w:t>
      </w:r>
      <w:r w:rsidRPr="002A74A1">
        <w:rPr>
          <w:b/>
          <w:bCs/>
          <w:snapToGrid w:val="0"/>
          <w:lang w:val="en-US"/>
        </w:rPr>
        <w:t>”</w:t>
      </w:r>
      <w:r w:rsidRPr="002A74A1">
        <w:rPr>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A428591" w14:textId="77777777" w:rsidR="00E47ABB" w:rsidRPr="002A74A1" w:rsidRDefault="00E47ABB" w:rsidP="00554D4B">
      <w:pPr>
        <w:pStyle w:val="ListParagraph"/>
        <w:widowControl w:val="0"/>
        <w:numPr>
          <w:ilvl w:val="0"/>
          <w:numId w:val="18"/>
        </w:numPr>
        <w:ind w:right="682"/>
        <w:contextualSpacing/>
        <w:jc w:val="both"/>
        <w:rPr>
          <w:rFonts w:eastAsia="Arial"/>
          <w:lang w:eastAsia="en-ZA"/>
        </w:rPr>
      </w:pPr>
      <w:r w:rsidRPr="002A74A1">
        <w:rPr>
          <w:b/>
          <w:snapToGrid w:val="0"/>
          <w:lang w:val="en-US"/>
        </w:rPr>
        <w:t xml:space="preserve">“price” </w:t>
      </w:r>
      <w:r w:rsidRPr="002A74A1">
        <w:rPr>
          <w:rFonts w:eastAsia="Arial"/>
          <w:bCs/>
          <w:lang w:eastAsia="en-ZA"/>
        </w:rPr>
        <w:t>means an amount of money tendered for goods or services, and</w:t>
      </w:r>
      <w:r w:rsidRPr="002A74A1">
        <w:rPr>
          <w:rFonts w:eastAsia="Arial"/>
          <w:b/>
          <w:lang w:eastAsia="en-ZA"/>
        </w:rPr>
        <w:t xml:space="preserve"> </w:t>
      </w:r>
      <w:r w:rsidRPr="002A74A1">
        <w:rPr>
          <w:rFonts w:eastAsia="Arial"/>
          <w:lang w:eastAsia="en-ZA"/>
        </w:rPr>
        <w:t>includes all applicable taxes less all unconditional discounts;</w:t>
      </w:r>
      <w:r w:rsidRPr="002A74A1">
        <w:rPr>
          <w:rFonts w:eastAsia="Arial"/>
          <w:b/>
          <w:lang w:eastAsia="en-ZA"/>
        </w:rPr>
        <w:t xml:space="preserve"> </w:t>
      </w:r>
    </w:p>
    <w:p w14:paraId="550AD421" w14:textId="77777777" w:rsidR="00E47ABB" w:rsidRPr="002A74A1" w:rsidRDefault="00E47ABB" w:rsidP="00554D4B">
      <w:pPr>
        <w:pStyle w:val="ListParagraph"/>
        <w:widowControl w:val="0"/>
        <w:numPr>
          <w:ilvl w:val="0"/>
          <w:numId w:val="18"/>
        </w:numPr>
        <w:spacing w:after="120"/>
        <w:contextualSpacing/>
        <w:jc w:val="both"/>
        <w:rPr>
          <w:i/>
          <w:snapToGrid w:val="0"/>
          <w:lang w:val="en-US"/>
        </w:rPr>
      </w:pPr>
      <w:r w:rsidRPr="002A74A1">
        <w:rPr>
          <w:b/>
          <w:snapToGrid w:val="0"/>
          <w:lang w:val="en-US"/>
        </w:rPr>
        <w:t>“rand value”</w:t>
      </w:r>
      <w:r w:rsidRPr="002A74A1">
        <w:rPr>
          <w:snapToGrid w:val="0"/>
          <w:lang w:val="en-US"/>
        </w:rPr>
        <w:t xml:space="preserve"> means the total estimated value of a contract in Rand, calculated at the time of bid invitation, and includes all applicable taxes; </w:t>
      </w:r>
    </w:p>
    <w:p w14:paraId="1B78E8A2" w14:textId="77777777" w:rsidR="00E47ABB" w:rsidRPr="002A74A1" w:rsidRDefault="00E47ABB" w:rsidP="00554D4B">
      <w:pPr>
        <w:pStyle w:val="ListParagraph"/>
        <w:widowControl w:val="0"/>
        <w:numPr>
          <w:ilvl w:val="0"/>
          <w:numId w:val="18"/>
        </w:numPr>
        <w:spacing w:after="120"/>
        <w:contextualSpacing/>
        <w:jc w:val="both"/>
        <w:rPr>
          <w:snapToGrid w:val="0"/>
          <w:lang w:val="en-US"/>
        </w:rPr>
      </w:pPr>
      <w:r w:rsidRPr="002A74A1">
        <w:rPr>
          <w:b/>
          <w:snapToGrid w:val="0"/>
          <w:lang w:val="en-US"/>
        </w:rPr>
        <w:t>“tender for income-generating contracts”</w:t>
      </w:r>
      <w:r w:rsidRPr="002A74A1">
        <w:rPr>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14E9DDB" w14:textId="79383DBF" w:rsidR="00E47ABB" w:rsidRPr="002A74A1" w:rsidRDefault="00E47ABB" w:rsidP="00554D4B">
      <w:pPr>
        <w:pStyle w:val="ListParagraph"/>
        <w:widowControl w:val="0"/>
        <w:numPr>
          <w:ilvl w:val="0"/>
          <w:numId w:val="18"/>
        </w:numPr>
        <w:spacing w:after="120"/>
        <w:contextualSpacing/>
        <w:jc w:val="both"/>
        <w:rPr>
          <w:snapToGrid w:val="0"/>
          <w:lang w:val="en-US"/>
        </w:rPr>
      </w:pPr>
      <w:r w:rsidRPr="002A74A1">
        <w:rPr>
          <w:b/>
          <w:snapToGrid w:val="0"/>
          <w:lang w:val="en-US"/>
        </w:rPr>
        <w:t xml:space="preserve">“the Act” </w:t>
      </w:r>
      <w:r w:rsidRPr="002A74A1">
        <w:rPr>
          <w:snapToGrid w:val="0"/>
          <w:lang w:val="en-US"/>
        </w:rPr>
        <w:t xml:space="preserve">means the Preferential Procurement Policy Framework Act, 2000 (Act No. 5 of 2000).  </w:t>
      </w:r>
    </w:p>
    <w:p w14:paraId="1003CE1A" w14:textId="77777777" w:rsidR="00A5434B" w:rsidRDefault="00A5434B" w:rsidP="00A5434B">
      <w:pPr>
        <w:rPr>
          <w:b/>
          <w:snapToGrid w:val="0"/>
        </w:rPr>
      </w:pPr>
    </w:p>
    <w:p w14:paraId="7D067BBB" w14:textId="77777777" w:rsidR="00A5434B" w:rsidRDefault="00A5434B" w:rsidP="00A5434B">
      <w:pPr>
        <w:rPr>
          <w:b/>
          <w:snapToGrid w:val="0"/>
        </w:rPr>
      </w:pPr>
    </w:p>
    <w:p w14:paraId="000ABDEB" w14:textId="2B16428C" w:rsidR="00E47ABB" w:rsidRPr="002A74A1" w:rsidRDefault="00E47ABB" w:rsidP="00A5434B">
      <w:pPr>
        <w:rPr>
          <w:b/>
          <w:snapToGrid w:val="0"/>
        </w:rPr>
      </w:pPr>
      <w:r w:rsidRPr="002A74A1">
        <w:rPr>
          <w:b/>
          <w:snapToGrid w:val="0"/>
        </w:rPr>
        <w:t>FORMULAE FOR PROCUREMENT OF GOODS AND SERVICES</w:t>
      </w:r>
    </w:p>
    <w:p w14:paraId="37248E4E" w14:textId="77777777" w:rsidR="00E47ABB" w:rsidRPr="002A74A1" w:rsidRDefault="00E47ABB" w:rsidP="00E47ABB">
      <w:pPr>
        <w:widowControl w:val="0"/>
        <w:tabs>
          <w:tab w:val="left" w:pos="2880"/>
          <w:tab w:val="left" w:pos="5760"/>
          <w:tab w:val="left" w:pos="7920"/>
        </w:tabs>
        <w:spacing w:after="120"/>
        <w:ind w:left="900"/>
        <w:jc w:val="both"/>
        <w:rPr>
          <w:b/>
          <w:snapToGrid w:val="0"/>
        </w:rPr>
      </w:pPr>
    </w:p>
    <w:p w14:paraId="10740714" w14:textId="77777777" w:rsidR="00E47ABB" w:rsidRPr="002A74A1" w:rsidRDefault="00E47ABB" w:rsidP="00554D4B">
      <w:pPr>
        <w:pStyle w:val="ListParagraph"/>
        <w:widowControl w:val="0"/>
        <w:numPr>
          <w:ilvl w:val="1"/>
          <w:numId w:val="19"/>
        </w:numPr>
        <w:tabs>
          <w:tab w:val="left" w:pos="2880"/>
          <w:tab w:val="left" w:pos="5760"/>
          <w:tab w:val="left" w:pos="7920"/>
        </w:tabs>
        <w:spacing w:after="120"/>
        <w:ind w:left="851" w:hanging="851"/>
        <w:contextualSpacing/>
        <w:jc w:val="both"/>
        <w:rPr>
          <w:b/>
          <w:snapToGrid w:val="0"/>
        </w:rPr>
      </w:pPr>
      <w:r w:rsidRPr="002A74A1">
        <w:rPr>
          <w:b/>
          <w:snapToGrid w:val="0"/>
        </w:rPr>
        <w:t>POINTS AWARDED FOR PRICE</w:t>
      </w:r>
    </w:p>
    <w:p w14:paraId="4E4048FB" w14:textId="77777777" w:rsidR="00E47ABB" w:rsidRPr="002A74A1" w:rsidRDefault="00E47ABB" w:rsidP="00E47ABB">
      <w:pPr>
        <w:pStyle w:val="ListParagraph"/>
        <w:widowControl w:val="0"/>
        <w:tabs>
          <w:tab w:val="left" w:pos="2880"/>
          <w:tab w:val="left" w:pos="5760"/>
          <w:tab w:val="left" w:pos="7920"/>
        </w:tabs>
        <w:spacing w:after="120"/>
        <w:ind w:left="851"/>
        <w:jc w:val="both"/>
        <w:rPr>
          <w:b/>
          <w:snapToGrid w:val="0"/>
        </w:rPr>
      </w:pPr>
    </w:p>
    <w:p w14:paraId="133CA04D" w14:textId="77777777" w:rsidR="00E47ABB" w:rsidRPr="002A74A1" w:rsidRDefault="00E47ABB" w:rsidP="00554D4B">
      <w:pPr>
        <w:pStyle w:val="ListParagraph"/>
        <w:widowControl w:val="0"/>
        <w:numPr>
          <w:ilvl w:val="2"/>
          <w:numId w:val="19"/>
        </w:numPr>
        <w:tabs>
          <w:tab w:val="left" w:pos="2880"/>
          <w:tab w:val="left" w:pos="5760"/>
          <w:tab w:val="left" w:pos="7920"/>
        </w:tabs>
        <w:spacing w:after="120"/>
        <w:ind w:left="851" w:hanging="851"/>
        <w:contextualSpacing/>
        <w:jc w:val="both"/>
        <w:rPr>
          <w:b/>
          <w:snapToGrid w:val="0"/>
        </w:rPr>
      </w:pPr>
      <w:r w:rsidRPr="002A74A1">
        <w:rPr>
          <w:b/>
          <w:snapToGrid w:val="0"/>
        </w:rPr>
        <w:t xml:space="preserve">THE 80/20 OR 90/10 PREFERENCE POINT SYSTEMS </w:t>
      </w:r>
    </w:p>
    <w:p w14:paraId="17DE58A8" w14:textId="77777777" w:rsidR="00E47ABB" w:rsidRPr="002A74A1" w:rsidRDefault="00E47ABB" w:rsidP="00E47ABB">
      <w:pPr>
        <w:widowControl w:val="0"/>
        <w:tabs>
          <w:tab w:val="left" w:pos="900"/>
          <w:tab w:val="left" w:pos="1260"/>
          <w:tab w:val="left" w:pos="2880"/>
          <w:tab w:val="left" w:pos="5760"/>
          <w:tab w:val="left" w:pos="7920"/>
        </w:tabs>
        <w:ind w:left="900" w:hanging="900"/>
        <w:jc w:val="both"/>
        <w:rPr>
          <w:snapToGrid w:val="0"/>
        </w:rPr>
      </w:pPr>
      <w:r w:rsidRPr="002A74A1">
        <w:rPr>
          <w:b/>
          <w:snapToGrid w:val="0"/>
        </w:rPr>
        <w:tab/>
      </w:r>
      <w:bookmarkStart w:id="53" w:name="_Hlk78214518"/>
      <w:r w:rsidRPr="002A74A1">
        <w:rPr>
          <w:snapToGrid w:val="0"/>
        </w:rPr>
        <w:t>A maximum of 80 or 90 points is allocated for price on the following basis:</w:t>
      </w:r>
    </w:p>
    <w:p w14:paraId="47FBDEBA" w14:textId="77777777" w:rsidR="00E47ABB" w:rsidRPr="002A74A1" w:rsidRDefault="00E47ABB" w:rsidP="00E47ABB">
      <w:pPr>
        <w:widowControl w:val="0"/>
        <w:tabs>
          <w:tab w:val="left" w:pos="900"/>
          <w:tab w:val="left" w:pos="1260"/>
          <w:tab w:val="left" w:pos="2880"/>
          <w:tab w:val="left" w:pos="5760"/>
          <w:tab w:val="left" w:pos="7920"/>
        </w:tabs>
        <w:ind w:left="900" w:hanging="900"/>
        <w:jc w:val="both"/>
        <w:rPr>
          <w:snapToGrid w:val="0"/>
        </w:rPr>
      </w:pPr>
    </w:p>
    <w:p w14:paraId="249C5A2B" w14:textId="1D619C97" w:rsidR="00E47ABB" w:rsidRPr="002A74A1" w:rsidRDefault="004E09EE" w:rsidP="004E09EE">
      <w:pPr>
        <w:rPr>
          <w:b/>
          <w:snapToGrid w:val="0"/>
        </w:rPr>
      </w:pPr>
      <w:r>
        <w:rPr>
          <w:b/>
          <w:snapToGrid w:val="0"/>
        </w:rPr>
        <w:t xml:space="preserve">                                                            </w:t>
      </w:r>
      <w:r w:rsidR="00E47ABB" w:rsidRPr="002A74A1">
        <w:rPr>
          <w:b/>
          <w:snapToGrid w:val="0"/>
        </w:rPr>
        <w:t>80/20</w:t>
      </w:r>
      <w:r w:rsidR="00E47ABB" w:rsidRPr="002A74A1">
        <w:rPr>
          <w:b/>
          <w:snapToGrid w:val="0"/>
        </w:rPr>
        <w:tab/>
        <w:t>or</w:t>
      </w:r>
      <w:r w:rsidR="00E47ABB" w:rsidRPr="002A74A1">
        <w:rPr>
          <w:b/>
          <w:snapToGrid w:val="0"/>
        </w:rPr>
        <w:tab/>
        <w:t>90/10</w:t>
      </w:r>
    </w:p>
    <w:p w14:paraId="1D3BD9DF" w14:textId="77777777" w:rsidR="00E47ABB" w:rsidRPr="002A74A1" w:rsidRDefault="00E47ABB" w:rsidP="00E15415">
      <w:pPr>
        <w:rPr>
          <w:b/>
          <w:snapToGrid w:val="0"/>
        </w:rPr>
      </w:pPr>
    </w:p>
    <w:p w14:paraId="1C2206F9" w14:textId="77777777" w:rsidR="00E47ABB" w:rsidRPr="002A74A1" w:rsidRDefault="00E47ABB" w:rsidP="00E15415">
      <w:pPr>
        <w:rPr>
          <w:snapToGrid w:val="0"/>
        </w:rPr>
      </w:pPr>
      <w:r w:rsidRPr="002A74A1">
        <w:rPr>
          <w:b/>
          <w:snapToGrid w:val="0"/>
        </w:rPr>
        <w:tab/>
      </w:r>
      <m:oMath>
        <m:r>
          <m:rPr>
            <m:sty m:val="bi"/>
          </m:rPr>
          <w:rPr>
            <w:rFonts w:ascii="Cambria Math" w:hAnsi="Cambria Math"/>
            <w:snapToGrid w:val="0"/>
            <w:sz w:val="28"/>
          </w:rPr>
          <m:t>Ps=80</m:t>
        </m:r>
        <m:d>
          <m:dPr>
            <m:ctrlPr>
              <w:rPr>
                <w:rFonts w:ascii="Cambria Math" w:hAnsi="Cambria Math"/>
                <w:b/>
                <w:i/>
                <w:snapToGrid w:val="0"/>
                <w:sz w:val="28"/>
              </w:rPr>
            </m:ctrlPr>
          </m:dPr>
          <m:e>
            <m:r>
              <m:rPr>
                <m:sty m:val="bi"/>
              </m:rPr>
              <w:rPr>
                <w:rFonts w:ascii="Cambria Math" w:hAnsi="Cambria Math"/>
                <w:snapToGrid w:val="0"/>
                <w:sz w:val="28"/>
              </w:rPr>
              <m:t>1-</m:t>
            </m:r>
            <m:f>
              <m:fPr>
                <m:ctrlPr>
                  <w:rPr>
                    <w:rFonts w:ascii="Cambria Math" w:hAnsi="Cambria Math"/>
                    <w:b/>
                    <w:i/>
                    <w:snapToGrid w:val="0"/>
                    <w:sz w:val="28"/>
                  </w:rPr>
                </m:ctrlPr>
              </m:fPr>
              <m:num>
                <m:r>
                  <m:rPr>
                    <m:sty m:val="bi"/>
                  </m:rPr>
                  <w:rPr>
                    <w:rFonts w:ascii="Cambria Math" w:hAnsi="Cambria Math"/>
                    <w:snapToGrid w:val="0"/>
                    <w:sz w:val="28"/>
                  </w:rPr>
                  <m:t>Pt-P</m:t>
                </m:r>
                <m:func>
                  <m:funcPr>
                    <m:ctrlPr>
                      <w:rPr>
                        <w:rFonts w:ascii="Cambria Math" w:hAnsi="Cambria Math"/>
                        <w:b/>
                        <w:i/>
                        <w:snapToGrid w:val="0"/>
                        <w:sz w:val="28"/>
                      </w:rPr>
                    </m:ctrlPr>
                  </m:funcPr>
                  <m:fName>
                    <m:r>
                      <m:rPr>
                        <m:sty m:val="bi"/>
                      </m:rPr>
                      <w:rPr>
                        <w:rFonts w:ascii="Cambria Math" w:hAnsi="Cambria Math"/>
                        <w:snapToGrid w:val="0"/>
                        <w:sz w:val="28"/>
                      </w:rPr>
                      <m:t>min</m:t>
                    </m:r>
                  </m:fName>
                  <m:e/>
                </m:func>
              </m:num>
              <m:den>
                <m:r>
                  <m:rPr>
                    <m:sty m:val="bi"/>
                  </m:rPr>
                  <w:rPr>
                    <w:rFonts w:ascii="Cambria Math" w:hAnsi="Cambria Math"/>
                    <w:snapToGrid w:val="0"/>
                    <w:sz w:val="28"/>
                  </w:rPr>
                  <m:t>P</m:t>
                </m:r>
                <m:func>
                  <m:funcPr>
                    <m:ctrlPr>
                      <w:rPr>
                        <w:rFonts w:ascii="Cambria Math" w:hAnsi="Cambria Math"/>
                        <w:b/>
                        <w:i/>
                        <w:snapToGrid w:val="0"/>
                        <w:sz w:val="28"/>
                      </w:rPr>
                    </m:ctrlPr>
                  </m:funcPr>
                  <m:fName>
                    <m:r>
                      <m:rPr>
                        <m:sty m:val="bi"/>
                      </m:rPr>
                      <w:rPr>
                        <w:rFonts w:ascii="Cambria Math" w:hAnsi="Cambria Math"/>
                        <w:snapToGrid w:val="0"/>
                        <w:sz w:val="28"/>
                      </w:rPr>
                      <m:t>min</m:t>
                    </m:r>
                  </m:fName>
                  <m:e/>
                </m:func>
              </m:den>
            </m:f>
          </m:e>
        </m:d>
      </m:oMath>
      <w:r w:rsidRPr="002A74A1">
        <w:rPr>
          <w:b/>
          <w:snapToGrid w:val="0"/>
          <w:sz w:val="28"/>
        </w:rPr>
        <w:tab/>
      </w:r>
      <w:r w:rsidRPr="002A74A1">
        <w:rPr>
          <w:snapToGrid w:val="0"/>
          <w:sz w:val="28"/>
        </w:rPr>
        <w:t>or</w:t>
      </w:r>
      <w:r w:rsidRPr="002A74A1">
        <w:rPr>
          <w:snapToGrid w:val="0"/>
          <w:sz w:val="28"/>
        </w:rPr>
        <w:tab/>
      </w:r>
      <m:oMath>
        <m:r>
          <m:rPr>
            <m:sty m:val="bi"/>
          </m:rPr>
          <w:rPr>
            <w:rFonts w:ascii="Cambria Math"/>
            <w:snapToGrid w:val="0"/>
            <w:sz w:val="28"/>
          </w:rPr>
          <m:t>Ps=90</m:t>
        </m:r>
        <m:d>
          <m:dPr>
            <m:ctrlPr>
              <w:rPr>
                <w:rFonts w:ascii="Cambria Math" w:hAnsi="Cambria Math"/>
                <w:b/>
                <w:i/>
                <w:snapToGrid w:val="0"/>
                <w:sz w:val="28"/>
              </w:rPr>
            </m:ctrlPr>
          </m:dPr>
          <m:e>
            <m:r>
              <m:rPr>
                <m:sty m:val="bi"/>
              </m:rPr>
              <w:rPr>
                <w:rFonts w:ascii="Cambria Math"/>
                <w:snapToGrid w:val="0"/>
                <w:sz w:val="28"/>
              </w:rPr>
              <m:t>1</m:t>
            </m:r>
            <m:r>
              <m:rPr>
                <m:sty m:val="bi"/>
              </m:rPr>
              <w:rPr>
                <w:rFonts w:ascii="Cambria Math"/>
                <w:snapToGrid w:val="0"/>
                <w:sz w:val="28"/>
              </w:rPr>
              <m:t>-</m:t>
            </m:r>
            <m:f>
              <m:fPr>
                <m:ctrlPr>
                  <w:rPr>
                    <w:rFonts w:ascii="Cambria Math" w:hAnsi="Cambria Math"/>
                    <w:b/>
                    <w:i/>
                    <w:snapToGrid w:val="0"/>
                    <w:sz w:val="28"/>
                  </w:rPr>
                </m:ctrlPr>
              </m:fPr>
              <m:num>
                <m:r>
                  <m:rPr>
                    <m:sty m:val="bi"/>
                  </m:rPr>
                  <w:rPr>
                    <w:rFonts w:ascii="Cambria Math"/>
                    <w:snapToGrid w:val="0"/>
                    <w:sz w:val="28"/>
                  </w:rPr>
                  <m:t>Pt</m:t>
                </m:r>
                <m:r>
                  <m:rPr>
                    <m:sty m:val="bi"/>
                  </m:rPr>
                  <w:rPr>
                    <w:rFonts w:ascii="Cambria Math"/>
                    <w:snapToGrid w:val="0"/>
                    <w:sz w:val="28"/>
                  </w:rPr>
                  <m:t>-</m:t>
                </m:r>
                <m:r>
                  <m:rPr>
                    <m:sty m:val="bi"/>
                  </m:rPr>
                  <w:rPr>
                    <w:rFonts w:ascii="Cambria Math"/>
                    <w:snapToGrid w:val="0"/>
                    <w:sz w:val="28"/>
                  </w:rPr>
                  <m:t>P</m:t>
                </m:r>
                <m:func>
                  <m:funcPr>
                    <m:ctrlPr>
                      <w:rPr>
                        <w:rFonts w:ascii="Cambria Math" w:hAnsi="Cambria Math"/>
                        <w:b/>
                        <w:i/>
                        <w:snapToGrid w:val="0"/>
                        <w:sz w:val="28"/>
                      </w:rPr>
                    </m:ctrlPr>
                  </m:funcPr>
                  <m:fName>
                    <m:r>
                      <m:rPr>
                        <m:sty m:val="bi"/>
                      </m:rPr>
                      <w:rPr>
                        <w:rFonts w:ascii="Cambria Math"/>
                        <w:snapToGrid w:val="0"/>
                        <w:sz w:val="28"/>
                      </w:rPr>
                      <m:t>min</m:t>
                    </m:r>
                  </m:fName>
                  <m:e/>
                </m:func>
              </m:num>
              <m:den>
                <m:r>
                  <m:rPr>
                    <m:sty m:val="bi"/>
                  </m:rPr>
                  <w:rPr>
                    <w:rFonts w:ascii="Cambria Math"/>
                    <w:snapToGrid w:val="0"/>
                    <w:sz w:val="28"/>
                  </w:rPr>
                  <m:t>P</m:t>
                </m:r>
                <m:func>
                  <m:funcPr>
                    <m:ctrlPr>
                      <w:rPr>
                        <w:rFonts w:ascii="Cambria Math" w:hAnsi="Cambria Math"/>
                        <w:b/>
                        <w:i/>
                        <w:snapToGrid w:val="0"/>
                        <w:sz w:val="28"/>
                      </w:rPr>
                    </m:ctrlPr>
                  </m:funcPr>
                  <m:fName>
                    <m:r>
                      <m:rPr>
                        <m:sty m:val="bi"/>
                      </m:rPr>
                      <w:rPr>
                        <w:rFonts w:ascii="Cambria Math"/>
                        <w:snapToGrid w:val="0"/>
                        <w:sz w:val="28"/>
                      </w:rPr>
                      <m:t>min</m:t>
                    </m:r>
                  </m:fName>
                  <m:e/>
                </m:func>
              </m:den>
            </m:f>
          </m:e>
        </m:d>
      </m:oMath>
    </w:p>
    <w:p w14:paraId="60723275" w14:textId="77777777" w:rsidR="00E47ABB" w:rsidRPr="002A74A1" w:rsidRDefault="00E47ABB" w:rsidP="00E15415">
      <w:pPr>
        <w:rPr>
          <w:snapToGrid w:val="0"/>
        </w:rPr>
      </w:pPr>
      <w:r w:rsidRPr="002A74A1">
        <w:rPr>
          <w:snapToGrid w:val="0"/>
        </w:rPr>
        <w:tab/>
        <w:t>Where</w:t>
      </w:r>
    </w:p>
    <w:p w14:paraId="18068E98" w14:textId="77777777" w:rsidR="00E47ABB" w:rsidRPr="002A74A1" w:rsidRDefault="00E47ABB" w:rsidP="00E15415">
      <w:pPr>
        <w:rPr>
          <w:snapToGrid w:val="0"/>
        </w:rPr>
      </w:pPr>
      <w:r w:rsidRPr="002A74A1">
        <w:rPr>
          <w:snapToGrid w:val="0"/>
        </w:rPr>
        <w:tab/>
        <w:t>Ps</w:t>
      </w:r>
      <w:r w:rsidRPr="002A74A1">
        <w:rPr>
          <w:snapToGrid w:val="0"/>
        </w:rPr>
        <w:tab/>
        <w:t>=</w:t>
      </w:r>
      <w:r w:rsidRPr="002A74A1">
        <w:rPr>
          <w:snapToGrid w:val="0"/>
        </w:rPr>
        <w:tab/>
        <w:t>Points scored for price of tender under consideration</w:t>
      </w:r>
    </w:p>
    <w:p w14:paraId="4E9919C3" w14:textId="77777777" w:rsidR="00E47ABB" w:rsidRPr="002A74A1" w:rsidRDefault="00E47ABB" w:rsidP="00E15415">
      <w:pPr>
        <w:rPr>
          <w:snapToGrid w:val="0"/>
        </w:rPr>
      </w:pPr>
      <w:r w:rsidRPr="002A74A1">
        <w:rPr>
          <w:snapToGrid w:val="0"/>
        </w:rPr>
        <w:tab/>
        <w:t>Pt</w:t>
      </w:r>
      <w:r w:rsidRPr="002A74A1">
        <w:rPr>
          <w:snapToGrid w:val="0"/>
        </w:rPr>
        <w:tab/>
        <w:t>=</w:t>
      </w:r>
      <w:r w:rsidRPr="002A74A1">
        <w:rPr>
          <w:snapToGrid w:val="0"/>
        </w:rPr>
        <w:tab/>
        <w:t>Price of tender under consideration</w:t>
      </w:r>
    </w:p>
    <w:p w14:paraId="627E1EB0" w14:textId="77777777" w:rsidR="00E47ABB" w:rsidRPr="002A74A1" w:rsidRDefault="00E47ABB" w:rsidP="00E15415">
      <w:pPr>
        <w:rPr>
          <w:snapToGrid w:val="0"/>
        </w:rPr>
      </w:pPr>
      <w:r w:rsidRPr="002A74A1">
        <w:rPr>
          <w:snapToGrid w:val="0"/>
        </w:rPr>
        <w:tab/>
        <w:t>Pmin</w:t>
      </w:r>
      <w:r w:rsidRPr="002A74A1">
        <w:rPr>
          <w:snapToGrid w:val="0"/>
        </w:rPr>
        <w:tab/>
        <w:t>=</w:t>
      </w:r>
      <w:r w:rsidRPr="002A74A1">
        <w:rPr>
          <w:snapToGrid w:val="0"/>
        </w:rPr>
        <w:tab/>
        <w:t>Price of lowest acceptable tender</w:t>
      </w:r>
    </w:p>
    <w:p w14:paraId="1B6C1F68"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p>
    <w:bookmarkEnd w:id="53"/>
    <w:p w14:paraId="1DFD879D" w14:textId="77777777" w:rsidR="00E47ABB" w:rsidRPr="002A74A1" w:rsidRDefault="00E47ABB" w:rsidP="00554D4B">
      <w:pPr>
        <w:pStyle w:val="ListParagraph"/>
        <w:widowControl w:val="0"/>
        <w:numPr>
          <w:ilvl w:val="1"/>
          <w:numId w:val="19"/>
        </w:numPr>
        <w:tabs>
          <w:tab w:val="left" w:pos="900"/>
          <w:tab w:val="left" w:pos="1620"/>
          <w:tab w:val="left" w:pos="2160"/>
          <w:tab w:val="left" w:pos="2700"/>
          <w:tab w:val="left" w:pos="7920"/>
        </w:tabs>
        <w:spacing w:after="120"/>
        <w:ind w:left="851" w:hanging="851"/>
        <w:contextualSpacing/>
        <w:jc w:val="both"/>
        <w:rPr>
          <w:b/>
          <w:snapToGrid w:val="0"/>
        </w:rPr>
      </w:pPr>
      <w:r w:rsidRPr="002A74A1">
        <w:rPr>
          <w:b/>
          <w:snapToGrid w:val="0"/>
        </w:rPr>
        <w:t>FORMULAE FOR DISPOSAL OR LEASING OF STATE ASSETS AND INCOME GENERATING PROCUREMENT</w:t>
      </w:r>
    </w:p>
    <w:p w14:paraId="224859AB" w14:textId="77777777" w:rsidR="00E47ABB" w:rsidRPr="002A74A1" w:rsidRDefault="00E47ABB" w:rsidP="00E47ABB">
      <w:pPr>
        <w:pStyle w:val="ListParagraph"/>
        <w:widowControl w:val="0"/>
        <w:tabs>
          <w:tab w:val="left" w:pos="900"/>
          <w:tab w:val="left" w:pos="1620"/>
          <w:tab w:val="left" w:pos="2160"/>
          <w:tab w:val="left" w:pos="2700"/>
          <w:tab w:val="left" w:pos="7920"/>
        </w:tabs>
        <w:spacing w:after="120"/>
        <w:ind w:left="851"/>
        <w:jc w:val="both"/>
        <w:rPr>
          <w:b/>
          <w:snapToGrid w:val="0"/>
        </w:rPr>
      </w:pPr>
    </w:p>
    <w:p w14:paraId="679F1C51" w14:textId="77777777" w:rsidR="00E47ABB" w:rsidRPr="002A74A1" w:rsidRDefault="00E47ABB" w:rsidP="00554D4B">
      <w:pPr>
        <w:pStyle w:val="ListParagraph"/>
        <w:widowControl w:val="0"/>
        <w:numPr>
          <w:ilvl w:val="2"/>
          <w:numId w:val="19"/>
        </w:numPr>
        <w:tabs>
          <w:tab w:val="left" w:pos="2880"/>
          <w:tab w:val="left" w:pos="5760"/>
          <w:tab w:val="left" w:pos="7920"/>
        </w:tabs>
        <w:spacing w:after="120"/>
        <w:ind w:left="851" w:hanging="851"/>
        <w:contextualSpacing/>
        <w:jc w:val="both"/>
        <w:rPr>
          <w:b/>
          <w:snapToGrid w:val="0"/>
        </w:rPr>
      </w:pPr>
      <w:r w:rsidRPr="002A74A1">
        <w:rPr>
          <w:b/>
          <w:snapToGrid w:val="0"/>
        </w:rPr>
        <w:t>POINTS AWARDED FOR PRICE</w:t>
      </w:r>
    </w:p>
    <w:p w14:paraId="5E0E35B4" w14:textId="77777777" w:rsidR="00E47ABB" w:rsidRPr="002A74A1" w:rsidRDefault="00E47ABB" w:rsidP="00E47ABB">
      <w:pPr>
        <w:pStyle w:val="ListParagraph"/>
        <w:widowControl w:val="0"/>
        <w:tabs>
          <w:tab w:val="left" w:pos="900"/>
          <w:tab w:val="left" w:pos="1620"/>
          <w:tab w:val="left" w:pos="2160"/>
          <w:tab w:val="left" w:pos="2700"/>
          <w:tab w:val="left" w:pos="7920"/>
        </w:tabs>
        <w:spacing w:after="120"/>
        <w:ind w:left="2520"/>
        <w:jc w:val="both"/>
        <w:rPr>
          <w:b/>
          <w:snapToGrid w:val="0"/>
        </w:rPr>
      </w:pPr>
    </w:p>
    <w:p w14:paraId="622F11E8" w14:textId="77777777" w:rsidR="00E47ABB" w:rsidRPr="002A74A1" w:rsidRDefault="00E47ABB" w:rsidP="00E47ABB">
      <w:pPr>
        <w:widowControl w:val="0"/>
        <w:tabs>
          <w:tab w:val="left" w:pos="1620"/>
          <w:tab w:val="left" w:pos="2160"/>
          <w:tab w:val="left" w:pos="2700"/>
          <w:tab w:val="left" w:pos="7920"/>
        </w:tabs>
        <w:spacing w:after="120"/>
        <w:ind w:left="851"/>
        <w:jc w:val="both"/>
        <w:rPr>
          <w:snapToGrid w:val="0"/>
        </w:rPr>
      </w:pPr>
      <w:r w:rsidRPr="002A74A1">
        <w:rPr>
          <w:snapToGrid w:val="0"/>
        </w:rPr>
        <w:t>A maximum of 80 or 90 points is allocated for price on the following basis:</w:t>
      </w:r>
    </w:p>
    <w:p w14:paraId="42CED11D" w14:textId="77777777" w:rsidR="00E47ABB" w:rsidRPr="002A74A1" w:rsidRDefault="00E47ABB" w:rsidP="00E47ABB">
      <w:pPr>
        <w:widowControl w:val="0"/>
        <w:tabs>
          <w:tab w:val="left" w:pos="900"/>
          <w:tab w:val="left" w:pos="2160"/>
          <w:tab w:val="left" w:pos="4050"/>
          <w:tab w:val="left" w:pos="6570"/>
          <w:tab w:val="left" w:pos="6663"/>
          <w:tab w:val="left" w:pos="7920"/>
        </w:tabs>
        <w:jc w:val="both"/>
        <w:outlineLvl w:val="0"/>
        <w:rPr>
          <w:b/>
          <w:snapToGrid w:val="0"/>
        </w:rPr>
      </w:pPr>
      <w:r w:rsidRPr="002A74A1">
        <w:rPr>
          <w:b/>
          <w:snapToGrid w:val="0"/>
        </w:rPr>
        <w:tab/>
      </w:r>
    </w:p>
    <w:p w14:paraId="13392B97" w14:textId="77777777" w:rsidR="00E47ABB" w:rsidRPr="002A74A1" w:rsidRDefault="00E47ABB" w:rsidP="008972FC">
      <w:pPr>
        <w:jc w:val="center"/>
        <w:rPr>
          <w:b/>
          <w:snapToGrid w:val="0"/>
        </w:rPr>
      </w:pPr>
    </w:p>
    <w:p w14:paraId="134A0278" w14:textId="5E9A4F06" w:rsidR="00E47ABB" w:rsidRPr="002A74A1" w:rsidRDefault="0027256D" w:rsidP="008972FC">
      <w:pPr>
        <w:jc w:val="center"/>
        <w:rPr>
          <w:b/>
          <w:snapToGrid w:val="0"/>
        </w:rPr>
      </w:pPr>
      <w:r>
        <w:rPr>
          <w:b/>
          <w:snapToGrid w:val="0"/>
        </w:rPr>
        <w:t>80/20</w:t>
      </w:r>
      <w:r>
        <w:rPr>
          <w:b/>
          <w:snapToGrid w:val="0"/>
        </w:rPr>
        <w:tab/>
        <w:t xml:space="preserve">            </w:t>
      </w:r>
      <w:r w:rsidR="00E47ABB" w:rsidRPr="002A74A1">
        <w:rPr>
          <w:b/>
          <w:snapToGrid w:val="0"/>
        </w:rPr>
        <w:t>or</w:t>
      </w:r>
      <w:r w:rsidR="00E47ABB" w:rsidRPr="002A74A1">
        <w:rPr>
          <w:b/>
          <w:snapToGrid w:val="0"/>
        </w:rPr>
        <w:tab/>
        <w:t xml:space="preserve">            90/10</w:t>
      </w:r>
    </w:p>
    <w:p w14:paraId="194D7B6E" w14:textId="77777777" w:rsidR="00E47ABB" w:rsidRPr="002A74A1" w:rsidRDefault="00E47ABB" w:rsidP="00E47ABB">
      <w:pPr>
        <w:widowControl w:val="0"/>
        <w:tabs>
          <w:tab w:val="left" w:pos="900"/>
          <w:tab w:val="left" w:pos="1260"/>
          <w:tab w:val="left" w:pos="2880"/>
          <w:tab w:val="left" w:pos="5760"/>
          <w:tab w:val="left" w:pos="7920"/>
        </w:tabs>
        <w:ind w:left="900" w:hanging="900"/>
        <w:jc w:val="both"/>
        <w:rPr>
          <w:b/>
          <w:snapToGrid w:val="0"/>
        </w:rPr>
      </w:pPr>
    </w:p>
    <w:p w14:paraId="4C84E987" w14:textId="14CEA5B4" w:rsidR="00E47ABB" w:rsidRPr="002A74A1" w:rsidRDefault="00E47ABB" w:rsidP="00E47ABB">
      <w:pPr>
        <w:widowControl w:val="0"/>
        <w:tabs>
          <w:tab w:val="left" w:pos="900"/>
          <w:tab w:val="left" w:pos="1440"/>
          <w:tab w:val="left" w:pos="2340"/>
          <w:tab w:val="left" w:pos="4050"/>
          <w:tab w:val="left" w:pos="5310"/>
          <w:tab w:val="left" w:pos="7920"/>
        </w:tabs>
        <w:ind w:left="900" w:hanging="900"/>
        <w:jc w:val="both"/>
        <w:rPr>
          <w:snapToGrid w:val="0"/>
        </w:rPr>
      </w:pPr>
      <w:r w:rsidRPr="002A74A1">
        <w:rPr>
          <w:b/>
          <w:snapToGrid w:val="0"/>
        </w:rPr>
        <w:tab/>
      </w:r>
      <m:oMath>
        <m:r>
          <m:rPr>
            <m:sty m:val="bi"/>
          </m:rPr>
          <w:rPr>
            <w:rFonts w:ascii="Cambria Math" w:hAnsi="Cambria Math"/>
            <w:snapToGrid w:val="0"/>
            <w:sz w:val="28"/>
          </w:rPr>
          <m:t>Ps=80</m:t>
        </m:r>
        <m:d>
          <m:dPr>
            <m:ctrlPr>
              <w:rPr>
                <w:rFonts w:ascii="Cambria Math" w:hAnsi="Cambria Math"/>
                <w:b/>
                <w:i/>
                <w:snapToGrid w:val="0"/>
                <w:sz w:val="28"/>
              </w:rPr>
            </m:ctrlPr>
          </m:dPr>
          <m:e>
            <m:r>
              <m:rPr>
                <m:sty m:val="bi"/>
              </m:rPr>
              <w:rPr>
                <w:rFonts w:ascii="Cambria Math" w:hAnsi="Cambria Math"/>
                <w:snapToGrid w:val="0"/>
                <w:sz w:val="28"/>
              </w:rPr>
              <m:t>1+</m:t>
            </m:r>
            <m:f>
              <m:fPr>
                <m:ctrlPr>
                  <w:rPr>
                    <w:rFonts w:ascii="Cambria Math" w:hAnsi="Cambria Math"/>
                    <w:b/>
                    <w:i/>
                    <w:snapToGrid w:val="0"/>
                    <w:sz w:val="28"/>
                  </w:rPr>
                </m:ctrlPr>
              </m:fPr>
              <m:num>
                <m:r>
                  <m:rPr>
                    <m:sty m:val="bi"/>
                  </m:rPr>
                  <w:rPr>
                    <w:rFonts w:ascii="Cambria Math" w:hAnsi="Cambria Math"/>
                    <w:snapToGrid w:val="0"/>
                    <w:sz w:val="28"/>
                  </w:rPr>
                  <m:t>Pt-P</m:t>
                </m:r>
                <m:func>
                  <m:funcPr>
                    <m:ctrlPr>
                      <w:rPr>
                        <w:rFonts w:ascii="Cambria Math" w:hAnsi="Cambria Math"/>
                        <w:b/>
                        <w:i/>
                        <w:snapToGrid w:val="0"/>
                        <w:sz w:val="28"/>
                      </w:rPr>
                    </m:ctrlPr>
                  </m:funcPr>
                  <m:fName>
                    <m:r>
                      <m:rPr>
                        <m:sty m:val="bi"/>
                      </m:rPr>
                      <w:rPr>
                        <w:rFonts w:ascii="Cambria Math" w:hAnsi="Cambria Math"/>
                        <w:snapToGrid w:val="0"/>
                        <w:sz w:val="28"/>
                      </w:rPr>
                      <m:t>max</m:t>
                    </m:r>
                  </m:fName>
                  <m:e/>
                </m:func>
              </m:num>
              <m:den>
                <m:r>
                  <m:rPr>
                    <m:sty m:val="bi"/>
                  </m:rPr>
                  <w:rPr>
                    <w:rFonts w:ascii="Cambria Math" w:hAnsi="Cambria Math"/>
                    <w:snapToGrid w:val="0"/>
                    <w:sz w:val="28"/>
                  </w:rPr>
                  <m:t>P</m:t>
                </m:r>
                <m:func>
                  <m:funcPr>
                    <m:ctrlPr>
                      <w:rPr>
                        <w:rFonts w:ascii="Cambria Math" w:hAnsi="Cambria Math"/>
                        <w:b/>
                        <w:i/>
                        <w:snapToGrid w:val="0"/>
                        <w:sz w:val="28"/>
                      </w:rPr>
                    </m:ctrlPr>
                  </m:funcPr>
                  <m:fName>
                    <m:r>
                      <m:rPr>
                        <m:sty m:val="bi"/>
                      </m:rPr>
                      <w:rPr>
                        <w:rFonts w:ascii="Cambria Math" w:hAnsi="Cambria Math"/>
                        <w:snapToGrid w:val="0"/>
                        <w:sz w:val="28"/>
                      </w:rPr>
                      <m:t>max</m:t>
                    </m:r>
                  </m:fName>
                  <m:e/>
                </m:func>
              </m:den>
            </m:f>
          </m:e>
        </m:d>
      </m:oMath>
      <w:r w:rsidRPr="002A74A1">
        <w:rPr>
          <w:b/>
          <w:snapToGrid w:val="0"/>
          <w:sz w:val="28"/>
        </w:rPr>
        <w:tab/>
      </w:r>
      <w:r w:rsidR="0027256D">
        <w:rPr>
          <w:b/>
          <w:snapToGrid w:val="0"/>
          <w:sz w:val="28"/>
        </w:rPr>
        <w:t xml:space="preserve">       </w:t>
      </w:r>
      <w:r w:rsidRPr="002A74A1">
        <w:rPr>
          <w:snapToGrid w:val="0"/>
          <w:sz w:val="28"/>
        </w:rPr>
        <w:t>or</w:t>
      </w:r>
      <w:r w:rsidRPr="002A74A1">
        <w:rPr>
          <w:snapToGrid w:val="0"/>
          <w:sz w:val="28"/>
        </w:rPr>
        <w:tab/>
      </w:r>
      <m:oMath>
        <m:r>
          <m:rPr>
            <m:sty m:val="bi"/>
          </m:rPr>
          <w:rPr>
            <w:rFonts w:ascii="Cambria Math"/>
            <w:snapToGrid w:val="0"/>
            <w:sz w:val="28"/>
          </w:rPr>
          <m:t>Ps=90</m:t>
        </m:r>
        <m:d>
          <m:dPr>
            <m:ctrlPr>
              <w:rPr>
                <w:rFonts w:ascii="Cambria Math" w:hAnsi="Cambria Math"/>
                <w:b/>
                <w:i/>
                <w:snapToGrid w:val="0"/>
                <w:sz w:val="28"/>
              </w:rPr>
            </m:ctrlPr>
          </m:dPr>
          <m:e>
            <m:r>
              <m:rPr>
                <m:sty m:val="bi"/>
              </m:rPr>
              <w:rPr>
                <w:rFonts w:ascii="Cambria Math"/>
                <w:snapToGrid w:val="0"/>
                <w:sz w:val="28"/>
              </w:rPr>
              <m:t>1+</m:t>
            </m:r>
            <m:f>
              <m:fPr>
                <m:ctrlPr>
                  <w:rPr>
                    <w:rFonts w:ascii="Cambria Math" w:hAnsi="Cambria Math"/>
                    <w:b/>
                    <w:i/>
                    <w:snapToGrid w:val="0"/>
                    <w:sz w:val="28"/>
                  </w:rPr>
                </m:ctrlPr>
              </m:fPr>
              <m:num>
                <m:r>
                  <m:rPr>
                    <m:sty m:val="bi"/>
                  </m:rPr>
                  <w:rPr>
                    <w:rFonts w:ascii="Cambria Math"/>
                    <w:snapToGrid w:val="0"/>
                    <w:sz w:val="28"/>
                  </w:rPr>
                  <m:t>Pt</m:t>
                </m:r>
                <m:r>
                  <m:rPr>
                    <m:sty m:val="bi"/>
                  </m:rPr>
                  <w:rPr>
                    <w:rFonts w:ascii="Cambria Math"/>
                    <w:snapToGrid w:val="0"/>
                    <w:sz w:val="28"/>
                  </w:rPr>
                  <m:t>-</m:t>
                </m:r>
                <m:r>
                  <m:rPr>
                    <m:sty m:val="bi"/>
                  </m:rPr>
                  <w:rPr>
                    <w:rFonts w:ascii="Cambria Math"/>
                    <w:snapToGrid w:val="0"/>
                    <w:sz w:val="28"/>
                  </w:rPr>
                  <m:t>P</m:t>
                </m:r>
                <m:func>
                  <m:funcPr>
                    <m:ctrlPr>
                      <w:rPr>
                        <w:rFonts w:ascii="Cambria Math" w:hAnsi="Cambria Math"/>
                        <w:b/>
                        <w:i/>
                        <w:snapToGrid w:val="0"/>
                        <w:sz w:val="28"/>
                      </w:rPr>
                    </m:ctrlPr>
                  </m:funcPr>
                  <m:fName>
                    <m:r>
                      <m:rPr>
                        <m:sty m:val="bi"/>
                      </m:rPr>
                      <w:rPr>
                        <w:rFonts w:ascii="Cambria Math"/>
                        <w:snapToGrid w:val="0"/>
                        <w:sz w:val="28"/>
                      </w:rPr>
                      <m:t>max</m:t>
                    </m:r>
                  </m:fName>
                  <m:e/>
                </m:func>
              </m:num>
              <m:den>
                <m:r>
                  <m:rPr>
                    <m:sty m:val="bi"/>
                  </m:rPr>
                  <w:rPr>
                    <w:rFonts w:ascii="Cambria Math"/>
                    <w:snapToGrid w:val="0"/>
                    <w:sz w:val="28"/>
                  </w:rPr>
                  <m:t>Pmax</m:t>
                </m:r>
              </m:den>
            </m:f>
          </m:e>
        </m:d>
      </m:oMath>
    </w:p>
    <w:p w14:paraId="21FFAD39"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ab/>
      </w:r>
    </w:p>
    <w:p w14:paraId="68A51AA1"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Where</w:t>
      </w:r>
    </w:p>
    <w:p w14:paraId="20FB71CD"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ab/>
        <w:t>Ps</w:t>
      </w:r>
      <w:r w:rsidRPr="002A74A1">
        <w:rPr>
          <w:snapToGrid w:val="0"/>
        </w:rPr>
        <w:tab/>
        <w:t>=</w:t>
      </w:r>
      <w:r w:rsidRPr="002A74A1">
        <w:rPr>
          <w:snapToGrid w:val="0"/>
        </w:rPr>
        <w:tab/>
        <w:t>Points scored for price of tender under consideration</w:t>
      </w:r>
    </w:p>
    <w:p w14:paraId="69497ABF"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ab/>
        <w:t>Pt</w:t>
      </w:r>
      <w:r w:rsidRPr="002A74A1">
        <w:rPr>
          <w:snapToGrid w:val="0"/>
        </w:rPr>
        <w:tab/>
        <w:t>=</w:t>
      </w:r>
      <w:r w:rsidRPr="002A74A1">
        <w:rPr>
          <w:snapToGrid w:val="0"/>
        </w:rPr>
        <w:tab/>
        <w:t>Price of tender under consideration</w:t>
      </w:r>
    </w:p>
    <w:p w14:paraId="42F6D0D8"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ab/>
        <w:t>Pmax</w:t>
      </w:r>
      <w:r w:rsidRPr="002A74A1">
        <w:rPr>
          <w:snapToGrid w:val="0"/>
        </w:rPr>
        <w:tab/>
        <w:t>=</w:t>
      </w:r>
      <w:r w:rsidRPr="002A74A1">
        <w:rPr>
          <w:snapToGrid w:val="0"/>
        </w:rPr>
        <w:tab/>
        <w:t>Price of highest acceptable tender</w:t>
      </w:r>
    </w:p>
    <w:p w14:paraId="2E8AF537" w14:textId="77777777" w:rsidR="00E47ABB" w:rsidRPr="002A74A1" w:rsidRDefault="00E47ABB" w:rsidP="00554D4B">
      <w:pPr>
        <w:widowControl w:val="0"/>
        <w:numPr>
          <w:ilvl w:val="0"/>
          <w:numId w:val="19"/>
        </w:numPr>
        <w:tabs>
          <w:tab w:val="num" w:pos="720"/>
          <w:tab w:val="left" w:pos="2880"/>
          <w:tab w:val="left" w:pos="5760"/>
          <w:tab w:val="left" w:pos="7920"/>
        </w:tabs>
        <w:spacing w:after="120"/>
        <w:ind w:left="720" w:hanging="720"/>
        <w:jc w:val="both"/>
        <w:rPr>
          <w:b/>
          <w:snapToGrid w:val="0"/>
        </w:rPr>
      </w:pPr>
      <w:r w:rsidRPr="002A74A1">
        <w:rPr>
          <w:b/>
          <w:snapToGrid w:val="0"/>
        </w:rPr>
        <w:t xml:space="preserve">POINTS AWARDED FOR SPECIFIC GOALS </w:t>
      </w:r>
    </w:p>
    <w:p w14:paraId="7CF3A7B8" w14:textId="77777777" w:rsidR="00E47ABB" w:rsidRPr="002A74A1" w:rsidRDefault="00E47ABB" w:rsidP="00554D4B">
      <w:pPr>
        <w:widowControl w:val="0"/>
        <w:numPr>
          <w:ilvl w:val="1"/>
          <w:numId w:val="19"/>
        </w:numPr>
        <w:tabs>
          <w:tab w:val="num" w:pos="720"/>
        </w:tabs>
        <w:spacing w:after="120"/>
        <w:ind w:left="720"/>
        <w:jc w:val="both"/>
        <w:rPr>
          <w:snapToGrid w:val="0"/>
        </w:rPr>
      </w:pPr>
      <w:r w:rsidRPr="002A74A1">
        <w:rPr>
          <w:snapToGrid w:val="0"/>
        </w:rPr>
        <w:t>In terms of Regulation 4(2); 5(2); 6(2) and 7(2) of the Preferential Procurement Regulations, preference points</w:t>
      </w:r>
      <w:r w:rsidRPr="002A74A1">
        <w:rPr>
          <w:snapToGrid w:val="0"/>
          <w:lang w:val="en-US"/>
        </w:rPr>
        <w:t xml:space="preserve"> must be awarded for specific goals stated in the tender. For the purposes of this tender the tenderer will be allocated points based on the goals stated in table 1,2 and 3 above as may be supported by proof/ documentation stated in the conditions of this tender: </w:t>
      </w:r>
    </w:p>
    <w:p w14:paraId="2A764BAF" w14:textId="77777777" w:rsidR="00E47ABB" w:rsidRPr="002A74A1" w:rsidRDefault="00E47ABB" w:rsidP="00554D4B">
      <w:pPr>
        <w:widowControl w:val="0"/>
        <w:numPr>
          <w:ilvl w:val="1"/>
          <w:numId w:val="19"/>
        </w:numPr>
        <w:spacing w:after="120"/>
        <w:ind w:left="709" w:hanging="709"/>
        <w:jc w:val="both"/>
        <w:rPr>
          <w:snapToGrid w:val="0"/>
        </w:rPr>
      </w:pPr>
      <w:r w:rsidRPr="002A74A1">
        <w:rPr>
          <w:snapToGrid w:val="0"/>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17424C92" w14:textId="77777777" w:rsidR="00E47ABB" w:rsidRPr="002A74A1" w:rsidRDefault="00E47ABB" w:rsidP="00554D4B">
      <w:pPr>
        <w:pStyle w:val="ListParagraph"/>
        <w:widowControl w:val="0"/>
        <w:numPr>
          <w:ilvl w:val="0"/>
          <w:numId w:val="17"/>
        </w:numPr>
        <w:spacing w:after="120"/>
        <w:contextualSpacing/>
        <w:jc w:val="both"/>
        <w:rPr>
          <w:snapToGrid w:val="0"/>
        </w:rPr>
      </w:pPr>
      <w:r w:rsidRPr="002A74A1">
        <w:rPr>
          <w:snapToGrid w:val="0"/>
        </w:rPr>
        <w:t>an invitation for tender for income-generating contracts, that either the 80/20 or 90/10 preference point system will apply and that the highest acceptable tender will be used to determine the applicable preference point system; or</w:t>
      </w:r>
    </w:p>
    <w:p w14:paraId="65804844" w14:textId="77777777" w:rsidR="00E47ABB" w:rsidRPr="002A74A1" w:rsidRDefault="00E47ABB" w:rsidP="00E47ABB">
      <w:pPr>
        <w:pStyle w:val="ListParagraph"/>
        <w:widowControl w:val="0"/>
        <w:spacing w:after="120"/>
        <w:ind w:left="1620"/>
        <w:jc w:val="both"/>
        <w:rPr>
          <w:snapToGrid w:val="0"/>
        </w:rPr>
      </w:pPr>
      <w:r w:rsidRPr="002A74A1">
        <w:rPr>
          <w:snapToGrid w:val="0"/>
        </w:rPr>
        <w:t xml:space="preserve"> </w:t>
      </w:r>
    </w:p>
    <w:p w14:paraId="056140A2" w14:textId="77777777" w:rsidR="00E47ABB" w:rsidRPr="002A74A1" w:rsidRDefault="00E47ABB" w:rsidP="00554D4B">
      <w:pPr>
        <w:pStyle w:val="ListParagraph"/>
        <w:widowControl w:val="0"/>
        <w:numPr>
          <w:ilvl w:val="0"/>
          <w:numId w:val="17"/>
        </w:numPr>
        <w:spacing w:after="120"/>
        <w:contextualSpacing/>
        <w:jc w:val="both"/>
        <w:rPr>
          <w:snapToGrid w:val="0"/>
        </w:rPr>
      </w:pPr>
      <w:r w:rsidRPr="002A74A1">
        <w:rPr>
          <w:snapToGrid w:val="0"/>
        </w:rPr>
        <w:t xml:space="preserve">any other invitation for tender, that either the 80/20 or 90/10 preference point system will apply and that the lowest acceptable tender will be used to determine the applicable preference point system,  </w:t>
      </w:r>
    </w:p>
    <w:p w14:paraId="7EF937DA" w14:textId="77777777" w:rsidR="00E47ABB" w:rsidRPr="002A74A1" w:rsidRDefault="00E47ABB" w:rsidP="00E47ABB">
      <w:pPr>
        <w:widowControl w:val="0"/>
        <w:spacing w:after="120"/>
        <w:ind w:left="720"/>
        <w:jc w:val="both"/>
        <w:rPr>
          <w:snapToGrid w:val="0"/>
        </w:rPr>
      </w:pPr>
      <w:r w:rsidRPr="002A74A1">
        <w:rPr>
          <w:snapToGrid w:val="0"/>
        </w:rPr>
        <w:t xml:space="preserve">then the organ of state must indicate the points allocated for specific goals for both the 90/10 and 80/20 preference point system. </w:t>
      </w:r>
    </w:p>
    <w:p w14:paraId="690274CF" w14:textId="77777777" w:rsidR="00A5434B" w:rsidRDefault="00A5434B">
      <w:pPr>
        <w:rPr>
          <w:b/>
          <w:snapToGrid w:val="0"/>
        </w:rPr>
      </w:pPr>
      <w:r>
        <w:rPr>
          <w:b/>
          <w:snapToGrid w:val="0"/>
        </w:rPr>
        <w:br w:type="page"/>
      </w:r>
    </w:p>
    <w:p w14:paraId="1E4811BA" w14:textId="77777777" w:rsidR="00A5434B" w:rsidRDefault="00A5434B" w:rsidP="00E47ABB">
      <w:pPr>
        <w:widowControl w:val="0"/>
        <w:spacing w:after="120"/>
        <w:jc w:val="both"/>
        <w:rPr>
          <w:b/>
          <w:snapToGrid w:val="0"/>
        </w:rPr>
      </w:pPr>
    </w:p>
    <w:p w14:paraId="792BB682" w14:textId="23C57411" w:rsidR="00E47ABB" w:rsidRPr="002A74A1" w:rsidRDefault="00E47ABB" w:rsidP="00E47ABB">
      <w:pPr>
        <w:widowControl w:val="0"/>
        <w:spacing w:after="120"/>
        <w:jc w:val="both"/>
        <w:rPr>
          <w:b/>
          <w:snapToGrid w:val="0"/>
        </w:rPr>
      </w:pPr>
      <w:r w:rsidRPr="002A74A1">
        <w:rPr>
          <w:b/>
          <w:snapToGrid w:val="0"/>
        </w:rPr>
        <w:t xml:space="preserve">Table 1: Specific goals for the tender and points claimed are indicated per the table below. </w:t>
      </w:r>
    </w:p>
    <w:p w14:paraId="1D05886C" w14:textId="77777777" w:rsidR="00E47ABB" w:rsidRPr="002A74A1" w:rsidRDefault="00E47ABB" w:rsidP="00E47ABB">
      <w:pPr>
        <w:widowControl w:val="0"/>
        <w:spacing w:after="120"/>
        <w:jc w:val="both"/>
        <w:rPr>
          <w:b/>
          <w:i/>
          <w:snapToGrid w:val="0"/>
        </w:rPr>
      </w:pPr>
      <w:r w:rsidRPr="002A74A1">
        <w:rPr>
          <w:b/>
          <w:i/>
          <w:snapToGrid w:val="0"/>
        </w:rPr>
        <w:t xml:space="preserve">(Note to organs of state: Where either the 90/10 or 80/20 preference point system is applicable, corresponding points must also be indicated as such. </w:t>
      </w:r>
    </w:p>
    <w:p w14:paraId="784F5FFD" w14:textId="77777777" w:rsidR="00E47ABB" w:rsidRPr="002A74A1" w:rsidRDefault="00E47ABB" w:rsidP="00E47ABB">
      <w:pPr>
        <w:widowControl w:val="0"/>
        <w:spacing w:after="120"/>
        <w:jc w:val="both"/>
        <w:rPr>
          <w:b/>
          <w:snapToGrid w:val="0"/>
        </w:rPr>
      </w:pPr>
      <w:r w:rsidRPr="002A74A1">
        <w:rPr>
          <w:b/>
          <w:i/>
          <w:snapToGrid w:val="0"/>
        </w:rPr>
        <w:t>Note to tenderers: The tenderer must indicate how they claim points for each preference point system.</w:t>
      </w:r>
      <w:r w:rsidRPr="002A74A1">
        <w:rPr>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2284"/>
        <w:gridCol w:w="2378"/>
      </w:tblGrid>
      <w:tr w:rsidR="00D66154" w:rsidRPr="000B6A23" w14:paraId="2CC916AD" w14:textId="77777777" w:rsidTr="00D66154">
        <w:trPr>
          <w:trHeight w:val="812"/>
          <w:tblHeader/>
        </w:trPr>
        <w:tc>
          <w:tcPr>
            <w:tcW w:w="2606" w:type="pct"/>
            <w:tcBorders>
              <w:top w:val="nil"/>
            </w:tcBorders>
            <w:shd w:val="clear" w:color="auto" w:fill="C4BC96" w:themeFill="background2" w:themeFillShade="BF"/>
            <w:vAlign w:val="center"/>
          </w:tcPr>
          <w:p w14:paraId="18225510" w14:textId="77777777" w:rsidR="00D66154" w:rsidRPr="000B6A23" w:rsidRDefault="00D66154" w:rsidP="00E47ABB">
            <w:pPr>
              <w:kinsoku w:val="0"/>
              <w:overflowPunct w:val="0"/>
              <w:spacing w:before="96"/>
              <w:textAlignment w:val="baseline"/>
              <w:rPr>
                <w:b/>
                <w:lang w:val="en-US"/>
              </w:rPr>
            </w:pPr>
            <w:r w:rsidRPr="000B6A23">
              <w:rPr>
                <w:b/>
                <w:kern w:val="24"/>
                <w:lang w:val="en-US"/>
              </w:rPr>
              <w:t>The specific goals allocated points in terms of this tender</w:t>
            </w:r>
          </w:p>
        </w:tc>
        <w:tc>
          <w:tcPr>
            <w:tcW w:w="1173" w:type="pct"/>
            <w:shd w:val="clear" w:color="auto" w:fill="C00000"/>
            <w:vAlign w:val="center"/>
          </w:tcPr>
          <w:p w14:paraId="0E4874B8"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Number of points</w:t>
            </w:r>
          </w:p>
          <w:p w14:paraId="0CB26E85"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allocated</w:t>
            </w:r>
          </w:p>
          <w:p w14:paraId="34469638"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(80/20 system)</w:t>
            </w:r>
          </w:p>
          <w:p w14:paraId="12FDBB23" w14:textId="77777777" w:rsidR="00D66154" w:rsidRPr="000B6A23" w:rsidRDefault="00D66154" w:rsidP="00E47ABB">
            <w:pPr>
              <w:kinsoku w:val="0"/>
              <w:overflowPunct w:val="0"/>
              <w:spacing w:before="96"/>
              <w:jc w:val="center"/>
              <w:textAlignment w:val="baseline"/>
              <w:rPr>
                <w:b/>
                <w:lang w:val="en-US"/>
              </w:rPr>
            </w:pPr>
            <w:r w:rsidRPr="000B6A23">
              <w:rPr>
                <w:b/>
                <w:lang w:val="en-US"/>
              </w:rPr>
              <w:t>(To be completed by the organ of state)</w:t>
            </w:r>
          </w:p>
        </w:tc>
        <w:tc>
          <w:tcPr>
            <w:tcW w:w="1221" w:type="pct"/>
            <w:shd w:val="clear" w:color="auto" w:fill="D99594" w:themeFill="accent2" w:themeFillTint="99"/>
          </w:tcPr>
          <w:p w14:paraId="60C612E7"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Number of points claimed (80/20 system)</w:t>
            </w:r>
          </w:p>
          <w:p w14:paraId="29D007D4"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(To be completed by the tenderer)</w:t>
            </w:r>
          </w:p>
        </w:tc>
      </w:tr>
      <w:tr w:rsidR="00D66154" w:rsidRPr="000B6A23" w14:paraId="2B80E718" w14:textId="77777777" w:rsidTr="00D66154">
        <w:trPr>
          <w:trHeight w:val="298"/>
        </w:trPr>
        <w:tc>
          <w:tcPr>
            <w:tcW w:w="2606" w:type="pct"/>
            <w:shd w:val="clear" w:color="auto" w:fill="auto"/>
          </w:tcPr>
          <w:p w14:paraId="3977A957" w14:textId="77777777" w:rsidR="00D66154" w:rsidRPr="000B6A23" w:rsidRDefault="00D66154" w:rsidP="00554D4B">
            <w:pPr>
              <w:pStyle w:val="ListParagraph"/>
              <w:numPr>
                <w:ilvl w:val="0"/>
                <w:numId w:val="20"/>
              </w:numPr>
              <w:kinsoku w:val="0"/>
              <w:overflowPunct w:val="0"/>
              <w:spacing w:before="115"/>
              <w:ind w:left="459" w:hanging="283"/>
              <w:contextualSpacing/>
              <w:textAlignment w:val="baseline"/>
              <w:rPr>
                <w:lang w:val="en-US"/>
              </w:rPr>
            </w:pPr>
            <w:r w:rsidRPr="000B6A23">
              <w:t xml:space="preserve">An EME or QSE or any entity which is at least 51% owned by </w:t>
            </w:r>
            <w:r w:rsidRPr="000B6A23">
              <w:rPr>
                <w:b/>
              </w:rPr>
              <w:t>Historically Disadvantaged Individuals</w:t>
            </w:r>
            <w:r w:rsidRPr="000B6A23">
              <w:t xml:space="preserve"> (HDI)</w:t>
            </w:r>
            <w:r w:rsidRPr="000B6A23">
              <w:rPr>
                <w:b/>
              </w:rPr>
              <w:t xml:space="preserve"> </w:t>
            </w:r>
          </w:p>
        </w:tc>
        <w:tc>
          <w:tcPr>
            <w:tcW w:w="1173" w:type="pct"/>
            <w:shd w:val="clear" w:color="auto" w:fill="auto"/>
          </w:tcPr>
          <w:p w14:paraId="55FEF0F8" w14:textId="77777777" w:rsidR="00D66154" w:rsidRPr="000B6A23" w:rsidRDefault="00D66154" w:rsidP="00E47ABB">
            <w:pPr>
              <w:kinsoku w:val="0"/>
              <w:overflowPunct w:val="0"/>
              <w:spacing w:before="115"/>
              <w:jc w:val="center"/>
              <w:textAlignment w:val="baseline"/>
              <w:rPr>
                <w:lang w:val="en-US"/>
              </w:rPr>
            </w:pPr>
            <w:r w:rsidRPr="000B6A23">
              <w:rPr>
                <w:lang w:val="en-US"/>
              </w:rPr>
              <w:t>10</w:t>
            </w:r>
          </w:p>
        </w:tc>
        <w:tc>
          <w:tcPr>
            <w:tcW w:w="1221" w:type="pct"/>
          </w:tcPr>
          <w:p w14:paraId="35EBA0B4" w14:textId="77777777" w:rsidR="00D66154" w:rsidRPr="000B6A23" w:rsidRDefault="00D66154" w:rsidP="00E47ABB">
            <w:pPr>
              <w:kinsoku w:val="0"/>
              <w:overflowPunct w:val="0"/>
              <w:spacing w:before="115"/>
              <w:jc w:val="center"/>
              <w:textAlignment w:val="baseline"/>
              <w:rPr>
                <w:lang w:val="en-US"/>
              </w:rPr>
            </w:pPr>
          </w:p>
        </w:tc>
      </w:tr>
      <w:tr w:rsidR="00D66154" w:rsidRPr="000B6A23" w14:paraId="2F901FFD" w14:textId="77777777" w:rsidTr="00D66154">
        <w:trPr>
          <w:trHeight w:val="298"/>
        </w:trPr>
        <w:tc>
          <w:tcPr>
            <w:tcW w:w="2606" w:type="pct"/>
            <w:shd w:val="clear" w:color="auto" w:fill="auto"/>
          </w:tcPr>
          <w:p w14:paraId="0B2E450F" w14:textId="77777777" w:rsidR="00D66154" w:rsidRPr="000B6A23" w:rsidRDefault="00D66154" w:rsidP="00554D4B">
            <w:pPr>
              <w:pStyle w:val="ListParagraph"/>
              <w:numPr>
                <w:ilvl w:val="0"/>
                <w:numId w:val="20"/>
              </w:numPr>
              <w:kinsoku w:val="0"/>
              <w:overflowPunct w:val="0"/>
              <w:spacing w:before="115"/>
              <w:ind w:left="459" w:hanging="283"/>
              <w:contextualSpacing/>
              <w:textAlignment w:val="baseline"/>
            </w:pPr>
            <w:r w:rsidRPr="000B6A23">
              <w:t xml:space="preserve">Located in a specific Local Municipality or District Municipality or Metro or Province area for work to be done or services to be rendered in that area </w:t>
            </w:r>
          </w:p>
        </w:tc>
        <w:tc>
          <w:tcPr>
            <w:tcW w:w="1173" w:type="pct"/>
            <w:shd w:val="clear" w:color="auto" w:fill="auto"/>
          </w:tcPr>
          <w:p w14:paraId="150E52E8" w14:textId="77777777" w:rsidR="00D66154" w:rsidRPr="000B6A23" w:rsidRDefault="00D66154" w:rsidP="00E47ABB">
            <w:pPr>
              <w:kinsoku w:val="0"/>
              <w:overflowPunct w:val="0"/>
              <w:spacing w:before="115"/>
              <w:jc w:val="center"/>
              <w:textAlignment w:val="baseline"/>
              <w:rPr>
                <w:lang w:val="en-US"/>
              </w:rPr>
            </w:pPr>
            <w:r w:rsidRPr="000B6A23">
              <w:rPr>
                <w:lang w:val="en-US"/>
              </w:rPr>
              <w:t>2</w:t>
            </w:r>
          </w:p>
        </w:tc>
        <w:tc>
          <w:tcPr>
            <w:tcW w:w="1221" w:type="pct"/>
          </w:tcPr>
          <w:p w14:paraId="52C01FC8" w14:textId="77777777" w:rsidR="00D66154" w:rsidRPr="000B6A23" w:rsidRDefault="00D66154" w:rsidP="00E47ABB">
            <w:pPr>
              <w:kinsoku w:val="0"/>
              <w:overflowPunct w:val="0"/>
              <w:spacing w:before="115"/>
              <w:jc w:val="center"/>
              <w:textAlignment w:val="baseline"/>
              <w:rPr>
                <w:lang w:val="en-US"/>
              </w:rPr>
            </w:pPr>
          </w:p>
        </w:tc>
      </w:tr>
      <w:tr w:rsidR="00D66154" w:rsidRPr="000B6A23" w14:paraId="10B06746" w14:textId="77777777" w:rsidTr="00D66154">
        <w:trPr>
          <w:trHeight w:val="298"/>
        </w:trPr>
        <w:tc>
          <w:tcPr>
            <w:tcW w:w="2606" w:type="pct"/>
            <w:shd w:val="clear" w:color="auto" w:fill="auto"/>
          </w:tcPr>
          <w:p w14:paraId="4727E8B4" w14:textId="77777777" w:rsidR="00D66154" w:rsidRPr="000B6A23" w:rsidRDefault="00D66154" w:rsidP="00554D4B">
            <w:pPr>
              <w:pStyle w:val="ListParagraph"/>
              <w:numPr>
                <w:ilvl w:val="0"/>
                <w:numId w:val="20"/>
              </w:numPr>
              <w:kinsoku w:val="0"/>
              <w:overflowPunct w:val="0"/>
              <w:spacing w:before="115"/>
              <w:ind w:left="459" w:hanging="283"/>
              <w:contextualSpacing/>
              <w:textAlignment w:val="baseline"/>
            </w:pPr>
            <w:r w:rsidRPr="000B6A23">
              <w:t xml:space="preserve">An EME or QSE or any entity which is at least 51% owned by women </w:t>
            </w:r>
          </w:p>
        </w:tc>
        <w:tc>
          <w:tcPr>
            <w:tcW w:w="1173" w:type="pct"/>
            <w:shd w:val="clear" w:color="auto" w:fill="auto"/>
          </w:tcPr>
          <w:p w14:paraId="4E31BB78" w14:textId="77777777" w:rsidR="00D66154" w:rsidRPr="000B6A23" w:rsidRDefault="00D66154" w:rsidP="00E47ABB">
            <w:pPr>
              <w:kinsoku w:val="0"/>
              <w:overflowPunct w:val="0"/>
              <w:spacing w:before="115"/>
              <w:jc w:val="center"/>
              <w:textAlignment w:val="baseline"/>
              <w:rPr>
                <w:lang w:val="en-US"/>
              </w:rPr>
            </w:pPr>
            <w:r w:rsidRPr="000B6A23">
              <w:rPr>
                <w:lang w:val="en-US"/>
              </w:rPr>
              <w:t>4</w:t>
            </w:r>
          </w:p>
        </w:tc>
        <w:tc>
          <w:tcPr>
            <w:tcW w:w="1221" w:type="pct"/>
          </w:tcPr>
          <w:p w14:paraId="28C7B67B" w14:textId="77777777" w:rsidR="00D66154" w:rsidRPr="000B6A23" w:rsidRDefault="00D66154" w:rsidP="00E47ABB">
            <w:pPr>
              <w:kinsoku w:val="0"/>
              <w:overflowPunct w:val="0"/>
              <w:spacing w:before="115"/>
              <w:jc w:val="center"/>
              <w:textAlignment w:val="baseline"/>
              <w:rPr>
                <w:lang w:val="en-US"/>
              </w:rPr>
            </w:pPr>
          </w:p>
        </w:tc>
      </w:tr>
      <w:tr w:rsidR="00D66154" w:rsidRPr="000B6A23" w14:paraId="4FA8B1A1" w14:textId="77777777" w:rsidTr="00D66154">
        <w:trPr>
          <w:trHeight w:val="48"/>
        </w:trPr>
        <w:tc>
          <w:tcPr>
            <w:tcW w:w="2606" w:type="pct"/>
            <w:shd w:val="clear" w:color="auto" w:fill="auto"/>
          </w:tcPr>
          <w:p w14:paraId="16C01CFF" w14:textId="6385D313" w:rsidR="00D66154" w:rsidRPr="000B6A23" w:rsidRDefault="00D66154" w:rsidP="00554D4B">
            <w:pPr>
              <w:pStyle w:val="ListParagraph"/>
              <w:numPr>
                <w:ilvl w:val="0"/>
                <w:numId w:val="20"/>
              </w:numPr>
              <w:kinsoku w:val="0"/>
              <w:overflowPunct w:val="0"/>
              <w:spacing w:before="115"/>
              <w:ind w:left="459" w:hanging="283"/>
              <w:contextualSpacing/>
              <w:textAlignment w:val="baseline"/>
            </w:pPr>
            <w:r w:rsidRPr="000B6A23">
              <w:t>An EME or QSE or any entity which is at least 51% owned by people with disability</w:t>
            </w:r>
          </w:p>
        </w:tc>
        <w:tc>
          <w:tcPr>
            <w:tcW w:w="1173" w:type="pct"/>
            <w:shd w:val="clear" w:color="auto" w:fill="auto"/>
          </w:tcPr>
          <w:p w14:paraId="1FA055CA" w14:textId="77777777" w:rsidR="00D66154" w:rsidRPr="000B6A23" w:rsidRDefault="00D66154" w:rsidP="00E47ABB">
            <w:pPr>
              <w:kinsoku w:val="0"/>
              <w:overflowPunct w:val="0"/>
              <w:spacing w:before="115"/>
              <w:jc w:val="center"/>
              <w:textAlignment w:val="baseline"/>
              <w:rPr>
                <w:lang w:val="en-US"/>
              </w:rPr>
            </w:pPr>
            <w:r w:rsidRPr="000B6A23">
              <w:rPr>
                <w:lang w:val="en-US"/>
              </w:rPr>
              <w:t>2</w:t>
            </w:r>
          </w:p>
        </w:tc>
        <w:tc>
          <w:tcPr>
            <w:tcW w:w="1221" w:type="pct"/>
          </w:tcPr>
          <w:p w14:paraId="7AC76CDF" w14:textId="77777777" w:rsidR="00D66154" w:rsidRPr="000B6A23" w:rsidRDefault="00D66154" w:rsidP="00E47ABB">
            <w:pPr>
              <w:kinsoku w:val="0"/>
              <w:overflowPunct w:val="0"/>
              <w:spacing w:before="115"/>
              <w:jc w:val="center"/>
              <w:textAlignment w:val="baseline"/>
              <w:rPr>
                <w:lang w:val="en-US"/>
              </w:rPr>
            </w:pPr>
          </w:p>
        </w:tc>
      </w:tr>
      <w:tr w:rsidR="00D66154" w:rsidRPr="000B6A23" w14:paraId="108C42B1" w14:textId="77777777" w:rsidTr="00D66154">
        <w:trPr>
          <w:trHeight w:val="298"/>
        </w:trPr>
        <w:tc>
          <w:tcPr>
            <w:tcW w:w="2606" w:type="pct"/>
            <w:shd w:val="clear" w:color="auto" w:fill="auto"/>
          </w:tcPr>
          <w:p w14:paraId="19FDB09B" w14:textId="27706412" w:rsidR="00D66154" w:rsidRPr="000B6A23" w:rsidRDefault="00D66154" w:rsidP="00554D4B">
            <w:pPr>
              <w:pStyle w:val="ListParagraph"/>
              <w:numPr>
                <w:ilvl w:val="0"/>
                <w:numId w:val="20"/>
              </w:numPr>
              <w:kinsoku w:val="0"/>
              <w:overflowPunct w:val="0"/>
              <w:spacing w:before="115"/>
              <w:ind w:left="459" w:hanging="283"/>
              <w:contextualSpacing/>
              <w:textAlignment w:val="baseline"/>
            </w:pPr>
            <w:r w:rsidRPr="000B6A23">
              <w:t xml:space="preserve">An EME or QSE or any entity which is at least 51% owned by youth.* </w:t>
            </w:r>
          </w:p>
        </w:tc>
        <w:tc>
          <w:tcPr>
            <w:tcW w:w="1173" w:type="pct"/>
            <w:shd w:val="clear" w:color="auto" w:fill="auto"/>
          </w:tcPr>
          <w:p w14:paraId="4E99844C" w14:textId="77777777" w:rsidR="00D66154" w:rsidRPr="000B6A23" w:rsidRDefault="00D66154" w:rsidP="00E47ABB">
            <w:pPr>
              <w:kinsoku w:val="0"/>
              <w:overflowPunct w:val="0"/>
              <w:spacing w:before="115"/>
              <w:jc w:val="center"/>
              <w:textAlignment w:val="baseline"/>
              <w:rPr>
                <w:lang w:val="en-US"/>
              </w:rPr>
            </w:pPr>
            <w:r w:rsidRPr="000B6A23">
              <w:rPr>
                <w:lang w:val="en-US"/>
              </w:rPr>
              <w:t>2</w:t>
            </w:r>
          </w:p>
        </w:tc>
        <w:tc>
          <w:tcPr>
            <w:tcW w:w="1221" w:type="pct"/>
          </w:tcPr>
          <w:p w14:paraId="13CBE7E7" w14:textId="77777777" w:rsidR="00D66154" w:rsidRPr="000B6A23" w:rsidRDefault="00D66154" w:rsidP="00E47ABB">
            <w:pPr>
              <w:kinsoku w:val="0"/>
              <w:overflowPunct w:val="0"/>
              <w:spacing w:before="115"/>
              <w:jc w:val="center"/>
              <w:textAlignment w:val="baseline"/>
              <w:rPr>
                <w:lang w:val="en-US"/>
              </w:rPr>
            </w:pPr>
          </w:p>
        </w:tc>
      </w:tr>
    </w:tbl>
    <w:p w14:paraId="6FE7357F" w14:textId="77777777" w:rsidR="00E47ABB" w:rsidRPr="002A74A1" w:rsidRDefault="00E47ABB" w:rsidP="00E47ABB">
      <w:pPr>
        <w:spacing w:after="120"/>
        <w:jc w:val="both"/>
        <w:rPr>
          <w:b/>
          <w:snapToGrid w:val="0"/>
          <w:u w:val="single"/>
          <w:lang w:val="en-US"/>
        </w:rPr>
      </w:pPr>
    </w:p>
    <w:p w14:paraId="36798506" w14:textId="77777777" w:rsidR="00CA7342" w:rsidRDefault="00CA7342" w:rsidP="00E47AB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lang w:val="en-US"/>
        </w:rPr>
      </w:pPr>
    </w:p>
    <w:p w14:paraId="7307CB05" w14:textId="6E3927EA" w:rsidR="00E47ABB" w:rsidRPr="002A74A1" w:rsidRDefault="00E47ABB" w:rsidP="00E47AB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lang w:val="en-US"/>
        </w:rPr>
      </w:pPr>
      <w:r w:rsidRPr="002A74A1">
        <w:rPr>
          <w:b/>
          <w:snapToGrid w:val="0"/>
          <w:lang w:val="en-US"/>
        </w:rPr>
        <w:t>DECLARATION WITH REGARD TO COMPANY/FIRM</w:t>
      </w:r>
    </w:p>
    <w:p w14:paraId="0D04688B" w14:textId="77777777" w:rsidR="00E47ABB" w:rsidRPr="002A74A1" w:rsidRDefault="00E47ABB" w:rsidP="00E47AB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snapToGrid w:val="0"/>
          <w:lang w:val="en-US"/>
        </w:rPr>
      </w:pPr>
    </w:p>
    <w:p w14:paraId="7D2B5B5C" w14:textId="77777777" w:rsidR="00E47ABB" w:rsidRPr="002A74A1" w:rsidRDefault="00E47ABB" w:rsidP="00554D4B">
      <w:pPr>
        <w:widowControl w:val="0"/>
        <w:numPr>
          <w:ilvl w:val="1"/>
          <w:numId w:val="19"/>
        </w:numPr>
        <w:tabs>
          <w:tab w:val="left" w:pos="900"/>
        </w:tabs>
        <w:spacing w:after="120" w:line="312" w:lineRule="auto"/>
        <w:ind w:left="907" w:hanging="907"/>
        <w:jc w:val="both"/>
        <w:rPr>
          <w:snapToGrid w:val="0"/>
        </w:rPr>
      </w:pPr>
      <w:r w:rsidRPr="002A74A1">
        <w:rPr>
          <w:snapToGrid w:val="0"/>
        </w:rPr>
        <w:t>Name of company/firm…………………………………………………………………….</w:t>
      </w:r>
    </w:p>
    <w:p w14:paraId="035CC17A" w14:textId="77777777" w:rsidR="00E47ABB" w:rsidRPr="002A74A1" w:rsidRDefault="00E47ABB" w:rsidP="00554D4B">
      <w:pPr>
        <w:widowControl w:val="0"/>
        <w:numPr>
          <w:ilvl w:val="1"/>
          <w:numId w:val="19"/>
        </w:numPr>
        <w:tabs>
          <w:tab w:val="left" w:pos="900"/>
        </w:tabs>
        <w:spacing w:after="120" w:line="312" w:lineRule="auto"/>
        <w:ind w:left="907" w:right="95" w:hanging="907"/>
        <w:jc w:val="both"/>
        <w:rPr>
          <w:snapToGrid w:val="0"/>
        </w:rPr>
      </w:pPr>
      <w:r w:rsidRPr="002A74A1">
        <w:rPr>
          <w:snapToGrid w:val="0"/>
        </w:rPr>
        <w:t>Company registration number: …………………………………………………………...</w:t>
      </w:r>
    </w:p>
    <w:p w14:paraId="18770BE9" w14:textId="77777777" w:rsidR="00E47ABB" w:rsidRPr="002A74A1" w:rsidRDefault="00E47ABB" w:rsidP="00554D4B">
      <w:pPr>
        <w:widowControl w:val="0"/>
        <w:numPr>
          <w:ilvl w:val="1"/>
          <w:numId w:val="19"/>
        </w:numPr>
        <w:tabs>
          <w:tab w:val="left" w:pos="900"/>
        </w:tabs>
        <w:spacing w:after="120" w:line="312" w:lineRule="auto"/>
        <w:ind w:left="907" w:hanging="907"/>
        <w:jc w:val="both"/>
        <w:rPr>
          <w:snapToGrid w:val="0"/>
        </w:rPr>
      </w:pPr>
      <w:r w:rsidRPr="002A74A1">
        <w:rPr>
          <w:snapToGrid w:val="0"/>
        </w:rPr>
        <w:t>TYPE OF COMPANY/ FIRM</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7939"/>
      </w:tblGrid>
      <w:tr w:rsidR="00973235" w14:paraId="0E683220" w14:textId="77777777" w:rsidTr="00A3027A">
        <w:tc>
          <w:tcPr>
            <w:tcW w:w="446" w:type="dxa"/>
          </w:tcPr>
          <w:p w14:paraId="29CB833F" w14:textId="1C78E1A0" w:rsidR="00973235" w:rsidRDefault="00973235" w:rsidP="00973235">
            <w:pPr>
              <w:widowControl w:val="0"/>
              <w:tabs>
                <w:tab w:val="left" w:pos="-720"/>
              </w:tabs>
              <w:ind w:hanging="844"/>
              <w:jc w:val="both"/>
              <w:rPr>
                <w:snapToGrid w:val="0"/>
              </w:rPr>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7939" w:type="dxa"/>
          </w:tcPr>
          <w:p w14:paraId="7F76DF79" w14:textId="28740B13" w:rsidR="00973235" w:rsidRDefault="00A3027A" w:rsidP="00A3027A">
            <w:pPr>
              <w:widowControl w:val="0"/>
              <w:tabs>
                <w:tab w:val="left" w:pos="-720"/>
              </w:tabs>
              <w:spacing w:line="276" w:lineRule="auto"/>
              <w:jc w:val="both"/>
              <w:rPr>
                <w:snapToGrid w:val="0"/>
              </w:rPr>
            </w:pPr>
            <w:r w:rsidRPr="002A74A1">
              <w:rPr>
                <w:snapToGrid w:val="0"/>
              </w:rPr>
              <w:t>Partnership/Joint Venture / Consortium</w:t>
            </w:r>
          </w:p>
        </w:tc>
      </w:tr>
      <w:tr w:rsidR="00A3027A" w14:paraId="69E7CC5D" w14:textId="77777777" w:rsidTr="00A3027A">
        <w:tc>
          <w:tcPr>
            <w:tcW w:w="446" w:type="dxa"/>
          </w:tcPr>
          <w:p w14:paraId="37FBB285" w14:textId="647A2211"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7939" w:type="dxa"/>
          </w:tcPr>
          <w:p w14:paraId="4DFC7A2C" w14:textId="22869836" w:rsidR="00A3027A" w:rsidRPr="002A74A1" w:rsidRDefault="00A3027A" w:rsidP="00A3027A">
            <w:pPr>
              <w:widowControl w:val="0"/>
              <w:tabs>
                <w:tab w:val="left" w:pos="-720"/>
              </w:tabs>
              <w:spacing w:line="276" w:lineRule="auto"/>
              <w:jc w:val="both"/>
              <w:rPr>
                <w:snapToGrid w:val="0"/>
              </w:rPr>
            </w:pPr>
            <w:r w:rsidRPr="002A74A1">
              <w:rPr>
                <w:snapToGrid w:val="0"/>
              </w:rPr>
              <w:t>One-person business/sole propriety</w:t>
            </w:r>
          </w:p>
        </w:tc>
      </w:tr>
      <w:tr w:rsidR="00A3027A" w14:paraId="74F84870" w14:textId="77777777" w:rsidTr="00A3027A">
        <w:tc>
          <w:tcPr>
            <w:tcW w:w="446" w:type="dxa"/>
          </w:tcPr>
          <w:p w14:paraId="3B959DEA" w14:textId="2B42EC04"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7939" w:type="dxa"/>
          </w:tcPr>
          <w:p w14:paraId="75D7DAF8" w14:textId="551E028A" w:rsidR="00A3027A" w:rsidRPr="002A74A1" w:rsidRDefault="00A3027A" w:rsidP="00A3027A">
            <w:pPr>
              <w:widowControl w:val="0"/>
              <w:tabs>
                <w:tab w:val="left" w:pos="-720"/>
              </w:tabs>
              <w:spacing w:line="276" w:lineRule="auto"/>
              <w:jc w:val="both"/>
              <w:rPr>
                <w:snapToGrid w:val="0"/>
              </w:rPr>
            </w:pPr>
            <w:r w:rsidRPr="002A74A1">
              <w:rPr>
                <w:snapToGrid w:val="0"/>
              </w:rPr>
              <w:t>Close corporation</w:t>
            </w:r>
          </w:p>
        </w:tc>
      </w:tr>
      <w:tr w:rsidR="00A3027A" w14:paraId="1FB25DFE" w14:textId="77777777" w:rsidTr="00A3027A">
        <w:tc>
          <w:tcPr>
            <w:tcW w:w="446" w:type="dxa"/>
          </w:tcPr>
          <w:p w14:paraId="3C571714" w14:textId="5F55FEA0"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7939" w:type="dxa"/>
          </w:tcPr>
          <w:p w14:paraId="741D3620" w14:textId="35E29278" w:rsidR="00A3027A" w:rsidRPr="002A74A1" w:rsidRDefault="00A3027A" w:rsidP="00A3027A">
            <w:pPr>
              <w:widowControl w:val="0"/>
              <w:tabs>
                <w:tab w:val="left" w:pos="-720"/>
              </w:tabs>
              <w:spacing w:line="276" w:lineRule="auto"/>
              <w:jc w:val="both"/>
              <w:rPr>
                <w:snapToGrid w:val="0"/>
              </w:rPr>
            </w:pPr>
            <w:r w:rsidRPr="002A74A1">
              <w:rPr>
                <w:snapToGrid w:val="0"/>
              </w:rPr>
              <w:t>Public Company</w:t>
            </w:r>
          </w:p>
        </w:tc>
      </w:tr>
      <w:tr w:rsidR="00A3027A" w14:paraId="54DE0A4B" w14:textId="77777777" w:rsidTr="00A3027A">
        <w:tc>
          <w:tcPr>
            <w:tcW w:w="446" w:type="dxa"/>
          </w:tcPr>
          <w:p w14:paraId="663FD698" w14:textId="4CBD330D"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7939" w:type="dxa"/>
          </w:tcPr>
          <w:p w14:paraId="3A1864C1" w14:textId="4B4DC500" w:rsidR="00A3027A" w:rsidRPr="002A74A1" w:rsidRDefault="00A3027A" w:rsidP="00A3027A">
            <w:pPr>
              <w:widowControl w:val="0"/>
              <w:tabs>
                <w:tab w:val="left" w:pos="-720"/>
              </w:tabs>
              <w:spacing w:line="276" w:lineRule="auto"/>
              <w:jc w:val="both"/>
              <w:rPr>
                <w:snapToGrid w:val="0"/>
              </w:rPr>
            </w:pPr>
            <w:r w:rsidRPr="002A74A1">
              <w:rPr>
                <w:snapToGrid w:val="0"/>
              </w:rPr>
              <w:t>Personal Liability Company</w:t>
            </w:r>
          </w:p>
        </w:tc>
      </w:tr>
      <w:tr w:rsidR="00A3027A" w14:paraId="06648C74" w14:textId="77777777" w:rsidTr="00A3027A">
        <w:tc>
          <w:tcPr>
            <w:tcW w:w="446" w:type="dxa"/>
          </w:tcPr>
          <w:p w14:paraId="2598E2FD" w14:textId="1E0FD7AD"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7939" w:type="dxa"/>
          </w:tcPr>
          <w:p w14:paraId="7548D6C7" w14:textId="5B6A5EFB" w:rsidR="00A3027A" w:rsidRPr="002A74A1" w:rsidRDefault="00A3027A" w:rsidP="00A3027A">
            <w:pPr>
              <w:widowControl w:val="0"/>
              <w:tabs>
                <w:tab w:val="left" w:pos="-720"/>
              </w:tabs>
              <w:spacing w:line="276" w:lineRule="auto"/>
              <w:jc w:val="both"/>
              <w:rPr>
                <w:snapToGrid w:val="0"/>
              </w:rPr>
            </w:pPr>
            <w:r w:rsidRPr="002A74A1">
              <w:rPr>
                <w:snapToGrid w:val="0"/>
              </w:rPr>
              <w:t>(Pty) Limited</w:t>
            </w:r>
          </w:p>
        </w:tc>
      </w:tr>
      <w:tr w:rsidR="00A3027A" w14:paraId="6E115D63" w14:textId="77777777" w:rsidTr="00A3027A">
        <w:tc>
          <w:tcPr>
            <w:tcW w:w="446" w:type="dxa"/>
          </w:tcPr>
          <w:p w14:paraId="41995A36" w14:textId="449A3670"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7939" w:type="dxa"/>
          </w:tcPr>
          <w:p w14:paraId="3326AEEC" w14:textId="0BFBDA1F" w:rsidR="00A3027A" w:rsidRPr="002A74A1" w:rsidRDefault="00A3027A" w:rsidP="00A3027A">
            <w:pPr>
              <w:widowControl w:val="0"/>
              <w:tabs>
                <w:tab w:val="left" w:pos="-720"/>
              </w:tabs>
              <w:spacing w:line="276" w:lineRule="auto"/>
              <w:jc w:val="both"/>
              <w:rPr>
                <w:snapToGrid w:val="0"/>
              </w:rPr>
            </w:pPr>
            <w:r w:rsidRPr="002A74A1">
              <w:rPr>
                <w:snapToGrid w:val="0"/>
              </w:rPr>
              <w:t>Non-Profit Company</w:t>
            </w:r>
          </w:p>
        </w:tc>
      </w:tr>
      <w:tr w:rsidR="00A3027A" w14:paraId="4D3086B5" w14:textId="77777777" w:rsidTr="00A3027A">
        <w:tc>
          <w:tcPr>
            <w:tcW w:w="446" w:type="dxa"/>
          </w:tcPr>
          <w:p w14:paraId="05EA4B6B" w14:textId="6B274B2A"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54D4B">
              <w:fldChar w:fldCharType="separate"/>
            </w:r>
            <w:r w:rsidRPr="00552F14">
              <w:fldChar w:fldCharType="end"/>
            </w:r>
          </w:p>
        </w:tc>
        <w:tc>
          <w:tcPr>
            <w:tcW w:w="7939" w:type="dxa"/>
          </w:tcPr>
          <w:p w14:paraId="085C04CB" w14:textId="15F70B43" w:rsidR="00A3027A" w:rsidRPr="002A74A1" w:rsidRDefault="00A3027A" w:rsidP="00A3027A">
            <w:pPr>
              <w:widowControl w:val="0"/>
              <w:tabs>
                <w:tab w:val="left" w:pos="-720"/>
              </w:tabs>
              <w:spacing w:line="276" w:lineRule="auto"/>
              <w:jc w:val="both"/>
              <w:rPr>
                <w:snapToGrid w:val="0"/>
              </w:rPr>
            </w:pPr>
            <w:r w:rsidRPr="002A74A1">
              <w:rPr>
                <w:snapToGrid w:val="0"/>
              </w:rPr>
              <w:t>State Owned Company</w:t>
            </w:r>
          </w:p>
        </w:tc>
      </w:tr>
    </w:tbl>
    <w:p w14:paraId="01229F8D" w14:textId="77777777" w:rsidR="00973235" w:rsidRPr="00165736" w:rsidRDefault="00973235" w:rsidP="00E47ABB">
      <w:pPr>
        <w:widowControl w:val="0"/>
        <w:tabs>
          <w:tab w:val="left" w:pos="-720"/>
        </w:tabs>
        <w:ind w:left="1440" w:hanging="540"/>
        <w:jc w:val="both"/>
        <w:rPr>
          <w:snapToGrid w:val="0"/>
          <w:sz w:val="6"/>
        </w:rPr>
      </w:pPr>
    </w:p>
    <w:p w14:paraId="435B9868" w14:textId="77777777" w:rsidR="00E47ABB" w:rsidRPr="002A74A1" w:rsidRDefault="00E47ABB" w:rsidP="00E47AB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snapToGrid w:val="0"/>
        </w:rPr>
      </w:pPr>
      <w:r w:rsidRPr="002A74A1">
        <w:rPr>
          <w:smallCaps/>
          <w:snapToGrid w:val="0"/>
        </w:rPr>
        <w:t>[Tick applicable box]</w:t>
      </w:r>
    </w:p>
    <w:p w14:paraId="2BF29DA8" w14:textId="77777777" w:rsidR="00E47ABB" w:rsidRPr="002A74A1" w:rsidRDefault="00E47ABB" w:rsidP="00E47AB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smallCaps/>
          <w:snapToGrid w:val="0"/>
        </w:rPr>
      </w:pPr>
    </w:p>
    <w:p w14:paraId="5D268841" w14:textId="77777777" w:rsidR="00E47ABB" w:rsidRPr="002A74A1" w:rsidRDefault="00E47ABB" w:rsidP="00554D4B">
      <w:pPr>
        <w:widowControl w:val="0"/>
        <w:numPr>
          <w:ilvl w:val="1"/>
          <w:numId w:val="19"/>
        </w:numPr>
        <w:tabs>
          <w:tab w:val="left" w:pos="900"/>
        </w:tabs>
        <w:spacing w:after="120" w:line="312" w:lineRule="auto"/>
        <w:ind w:left="907" w:hanging="907"/>
        <w:jc w:val="both"/>
        <w:rPr>
          <w:snapToGrid w:val="0"/>
        </w:rPr>
      </w:pPr>
      <w:r w:rsidRPr="002A74A1">
        <w:rPr>
          <w:snapToGrid w:val="0"/>
        </w:rPr>
        <w:t>I, the undersigned, who is duly authorised to do so on behalf of the company/firm, certify that the points claimed, based on the specific goals as advised in the tender, qualifies the company/ firm for the preference(s) shown and I acknowledge that:</w:t>
      </w:r>
    </w:p>
    <w:p w14:paraId="2A460EBD" w14:textId="77777777" w:rsidR="00E47ABB" w:rsidRPr="002A74A1" w:rsidRDefault="00E47ABB" w:rsidP="00554D4B">
      <w:pPr>
        <w:widowControl w:val="0"/>
        <w:numPr>
          <w:ilvl w:val="0"/>
          <w:numId w:val="15"/>
        </w:numPr>
        <w:tabs>
          <w:tab w:val="left" w:pos="-1099"/>
          <w:tab w:val="left" w:pos="-720"/>
          <w:tab w:val="left" w:pos="1260"/>
        </w:tabs>
        <w:spacing w:after="120"/>
        <w:ind w:left="1282"/>
        <w:jc w:val="both"/>
        <w:rPr>
          <w:snapToGrid w:val="0"/>
        </w:rPr>
      </w:pPr>
      <w:r w:rsidRPr="002A74A1">
        <w:rPr>
          <w:snapToGrid w:val="0"/>
        </w:rPr>
        <w:t>The information furnished is true and correct;</w:t>
      </w:r>
    </w:p>
    <w:p w14:paraId="5CB03C6E" w14:textId="77777777" w:rsidR="00E47ABB" w:rsidRPr="002A74A1" w:rsidRDefault="00E47ABB" w:rsidP="00554D4B">
      <w:pPr>
        <w:widowControl w:val="0"/>
        <w:numPr>
          <w:ilvl w:val="0"/>
          <w:numId w:val="15"/>
        </w:numPr>
        <w:tabs>
          <w:tab w:val="left" w:pos="-1099"/>
          <w:tab w:val="left" w:pos="-720"/>
          <w:tab w:val="left" w:pos="1260"/>
        </w:tabs>
        <w:spacing w:after="120"/>
        <w:ind w:left="1282"/>
        <w:jc w:val="both"/>
        <w:rPr>
          <w:snapToGrid w:val="0"/>
        </w:rPr>
      </w:pPr>
      <w:r w:rsidRPr="002A74A1">
        <w:rPr>
          <w:snapToGrid w:val="0"/>
        </w:rPr>
        <w:t>The preference points claimed are in accordance with the General Conditions as indicated in paragraph 1 of this form;</w:t>
      </w:r>
    </w:p>
    <w:p w14:paraId="700B24A5" w14:textId="77777777" w:rsidR="00E47ABB" w:rsidRPr="002A74A1" w:rsidRDefault="00E47ABB" w:rsidP="00554D4B">
      <w:pPr>
        <w:widowControl w:val="0"/>
        <w:numPr>
          <w:ilvl w:val="0"/>
          <w:numId w:val="15"/>
        </w:numPr>
        <w:tabs>
          <w:tab w:val="left" w:pos="-1099"/>
          <w:tab w:val="left" w:pos="-720"/>
          <w:tab w:val="left" w:pos="1260"/>
        </w:tabs>
        <w:spacing w:after="120"/>
        <w:ind w:left="1282"/>
        <w:jc w:val="both"/>
        <w:rPr>
          <w:snapToGrid w:val="0"/>
        </w:rPr>
      </w:pPr>
      <w:r w:rsidRPr="002A74A1">
        <w:rPr>
          <w:snapToGrid w:val="0"/>
        </w:rPr>
        <w:lastRenderedPageBreak/>
        <w:t xml:space="preserve">In the event of a contract being awarded as a result of points claimed as shown in paragraphs 1.4 and 4.2, the contractor may be required to furnish documentary proof to the satisfaction of the organ of state that the claims are correct; </w:t>
      </w:r>
    </w:p>
    <w:p w14:paraId="7689C23A" w14:textId="77777777" w:rsidR="00E47ABB" w:rsidRPr="002A74A1" w:rsidRDefault="00E47ABB" w:rsidP="00554D4B">
      <w:pPr>
        <w:widowControl w:val="0"/>
        <w:numPr>
          <w:ilvl w:val="0"/>
          <w:numId w:val="15"/>
        </w:numPr>
        <w:tabs>
          <w:tab w:val="left" w:pos="-1099"/>
          <w:tab w:val="left" w:pos="-720"/>
          <w:tab w:val="left" w:pos="1260"/>
        </w:tabs>
        <w:spacing w:after="120"/>
        <w:ind w:left="1282"/>
        <w:jc w:val="both"/>
        <w:rPr>
          <w:snapToGrid w:val="0"/>
        </w:rPr>
      </w:pPr>
      <w:r w:rsidRPr="002A74A1">
        <w:rPr>
          <w:snapToGrid w:val="0"/>
        </w:rPr>
        <w:t>If the specific goals have been claimed or obtained on a fraudulent basis or any of the conditions of contract have not been fulfilled, the organ of state may, in addition to any other remedy it may have –</w:t>
      </w:r>
    </w:p>
    <w:p w14:paraId="2E17F463" w14:textId="77777777" w:rsidR="00E47ABB" w:rsidRPr="002A74A1" w:rsidRDefault="00E47ABB" w:rsidP="00554D4B">
      <w:pPr>
        <w:widowControl w:val="0"/>
        <w:numPr>
          <w:ilvl w:val="1"/>
          <w:numId w:val="16"/>
        </w:numPr>
        <w:tabs>
          <w:tab w:val="left" w:pos="1980"/>
        </w:tabs>
        <w:spacing w:after="120"/>
        <w:ind w:left="1987" w:right="749" w:hanging="547"/>
        <w:jc w:val="both"/>
        <w:rPr>
          <w:snapToGrid w:val="0"/>
        </w:rPr>
      </w:pPr>
      <w:r w:rsidRPr="002A74A1">
        <w:rPr>
          <w:snapToGrid w:val="0"/>
        </w:rPr>
        <w:t>disqualify the person from the tendering process;</w:t>
      </w:r>
    </w:p>
    <w:p w14:paraId="680739F4" w14:textId="77777777" w:rsidR="00E47ABB" w:rsidRPr="002A74A1" w:rsidRDefault="00E47ABB" w:rsidP="00554D4B">
      <w:pPr>
        <w:widowControl w:val="0"/>
        <w:numPr>
          <w:ilvl w:val="1"/>
          <w:numId w:val="16"/>
        </w:numPr>
        <w:tabs>
          <w:tab w:val="left" w:pos="1980"/>
        </w:tabs>
        <w:spacing w:after="120"/>
        <w:ind w:left="1987" w:right="749" w:hanging="547"/>
        <w:jc w:val="both"/>
        <w:rPr>
          <w:snapToGrid w:val="0"/>
        </w:rPr>
      </w:pPr>
      <w:r w:rsidRPr="002A74A1">
        <w:rPr>
          <w:snapToGrid w:val="0"/>
        </w:rPr>
        <w:t>recover costs, losses or damages it has incurred or suffered as a result of that person’s conduct;</w:t>
      </w:r>
    </w:p>
    <w:p w14:paraId="7847241F" w14:textId="77777777" w:rsidR="00E47ABB" w:rsidRPr="002A74A1" w:rsidRDefault="00E47ABB" w:rsidP="00554D4B">
      <w:pPr>
        <w:widowControl w:val="0"/>
        <w:numPr>
          <w:ilvl w:val="1"/>
          <w:numId w:val="16"/>
        </w:numPr>
        <w:tabs>
          <w:tab w:val="left" w:pos="1980"/>
        </w:tabs>
        <w:spacing w:after="120"/>
        <w:ind w:left="1987" w:right="749" w:hanging="547"/>
        <w:jc w:val="both"/>
        <w:rPr>
          <w:snapToGrid w:val="0"/>
        </w:rPr>
      </w:pPr>
      <w:r w:rsidRPr="002A74A1">
        <w:rPr>
          <w:snapToGrid w:val="0"/>
        </w:rPr>
        <w:t>cancel the contract and claim any damages which it has suffered as a result of having to make less favourable arrangements due to such cancellation;</w:t>
      </w:r>
    </w:p>
    <w:p w14:paraId="5C41BB56" w14:textId="77777777" w:rsidR="00E47ABB" w:rsidRPr="002A74A1" w:rsidRDefault="00E47ABB" w:rsidP="00554D4B">
      <w:pPr>
        <w:widowControl w:val="0"/>
        <w:numPr>
          <w:ilvl w:val="1"/>
          <w:numId w:val="16"/>
        </w:numPr>
        <w:tabs>
          <w:tab w:val="left" w:pos="1980"/>
        </w:tabs>
        <w:spacing w:after="120"/>
        <w:ind w:left="1987" w:right="749" w:hanging="547"/>
        <w:jc w:val="both"/>
        <w:rPr>
          <w:snapToGrid w:val="0"/>
        </w:rPr>
      </w:pPr>
      <w:r w:rsidRPr="002A74A1">
        <w:rPr>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2A74A1">
        <w:rPr>
          <w:i/>
          <w:snapToGrid w:val="0"/>
        </w:rPr>
        <w:t>audi alteram partem</w:t>
      </w:r>
      <w:r w:rsidRPr="002A74A1">
        <w:rPr>
          <w:snapToGrid w:val="0"/>
        </w:rPr>
        <w:t xml:space="preserve"> (hear the other side) rule has been applied; and</w:t>
      </w:r>
    </w:p>
    <w:p w14:paraId="60BCB8AB" w14:textId="77777777" w:rsidR="00E47ABB" w:rsidRPr="002A74A1" w:rsidRDefault="00E47ABB" w:rsidP="00554D4B">
      <w:pPr>
        <w:widowControl w:val="0"/>
        <w:numPr>
          <w:ilvl w:val="1"/>
          <w:numId w:val="16"/>
        </w:numPr>
        <w:tabs>
          <w:tab w:val="left" w:pos="1980"/>
        </w:tabs>
        <w:spacing w:after="120"/>
        <w:ind w:left="1987" w:right="749" w:hanging="547"/>
        <w:jc w:val="both"/>
        <w:rPr>
          <w:snapToGrid w:val="0"/>
        </w:rPr>
      </w:pPr>
      <w:r w:rsidRPr="002A74A1">
        <w:rPr>
          <w:snapToGrid w:val="0"/>
        </w:rPr>
        <w:t>forward the matter for criminal prosecution, if deemed necessary.</w:t>
      </w:r>
    </w:p>
    <w:p w14:paraId="43055D93" w14:textId="389B1072" w:rsidR="00E47ABB" w:rsidRPr="002A74A1" w:rsidRDefault="00E47ABB" w:rsidP="00E47ABB">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b/>
          <w:snapToGrid w:val="0"/>
        </w:rPr>
      </w:pPr>
      <w:r w:rsidRPr="002A74A1">
        <w:rPr>
          <w:noProof/>
          <w:lang w:val="en-US" w:eastAsia="en-US"/>
        </w:rPr>
        <mc:AlternateContent>
          <mc:Choice Requires="wps">
            <w:drawing>
              <wp:anchor distT="0" distB="0" distL="114300" distR="114300" simplePos="0" relativeHeight="251668480" behindDoc="0" locked="0" layoutInCell="1" allowOverlap="1" wp14:anchorId="48C898BA" wp14:editId="3798D9C6">
                <wp:simplePos x="0" y="0"/>
                <wp:positionH relativeFrom="column">
                  <wp:posOffset>969107</wp:posOffset>
                </wp:positionH>
                <wp:positionV relativeFrom="paragraph">
                  <wp:posOffset>49153</wp:posOffset>
                </wp:positionV>
                <wp:extent cx="4800600" cy="1886673"/>
                <wp:effectExtent l="0" t="0"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886673"/>
                        </a:xfrm>
                        <a:prstGeom prst="rect">
                          <a:avLst/>
                        </a:prstGeom>
                        <a:solidFill>
                          <a:srgbClr val="FFFFFF"/>
                        </a:solidFill>
                        <a:ln w="9525">
                          <a:solidFill>
                            <a:srgbClr val="000000"/>
                          </a:solidFill>
                          <a:miter lim="800000"/>
                          <a:headEnd/>
                          <a:tailEnd/>
                        </a:ln>
                      </wps:spPr>
                      <wps:txbx>
                        <w:txbxContent>
                          <w:p w14:paraId="2B9C7B89" w14:textId="77777777" w:rsidR="007C2E35" w:rsidRDefault="007C2E35" w:rsidP="00A5166B">
                            <w:pPr>
                              <w:jc w:val="center"/>
                              <w:rPr>
                                <w:sz w:val="18"/>
                                <w:szCs w:val="18"/>
                              </w:rPr>
                            </w:pPr>
                          </w:p>
                          <w:p w14:paraId="73C08911" w14:textId="55D1985B" w:rsidR="007C2E35" w:rsidRPr="00A5166B" w:rsidRDefault="007C2E35" w:rsidP="00A5166B">
                            <w:pPr>
                              <w:rPr>
                                <w:sz w:val="18"/>
                                <w:szCs w:val="18"/>
                              </w:rPr>
                            </w:pPr>
                            <w:r w:rsidRPr="00585866">
                              <w:rPr>
                                <w:sz w:val="18"/>
                                <w:szCs w:val="18"/>
                              </w:rPr>
                              <w:t>………………………………………</w:t>
                            </w:r>
                            <w:r w:rsidRPr="00B715D9">
                              <w:rPr>
                                <w:b/>
                                <w:sz w:val="18"/>
                                <w:szCs w:val="18"/>
                              </w:rPr>
                              <w:t>SIGNATURE(S) OF TENDERER(S)</w:t>
                            </w:r>
                          </w:p>
                          <w:p w14:paraId="3C57410B" w14:textId="77777777" w:rsidR="007C2E35" w:rsidRDefault="007C2E35" w:rsidP="00A5166B">
                            <w:pPr>
                              <w:jc w:val="center"/>
                              <w:rPr>
                                <w:sz w:val="18"/>
                                <w:szCs w:val="18"/>
                              </w:rPr>
                            </w:pPr>
                          </w:p>
                          <w:p w14:paraId="7A67242D" w14:textId="1EBD5A83" w:rsidR="007C2E35" w:rsidRPr="00585866" w:rsidRDefault="007C2E35" w:rsidP="00A5166B">
                            <w:pPr>
                              <w:rPr>
                                <w:sz w:val="18"/>
                                <w:szCs w:val="18"/>
                              </w:rPr>
                            </w:pPr>
                            <w:r w:rsidRPr="00B715D9">
                              <w:rPr>
                                <w:b/>
                                <w:sz w:val="18"/>
                                <w:szCs w:val="18"/>
                              </w:rPr>
                              <w:t>SURNAME AND NAME</w:t>
                            </w:r>
                            <w:r>
                              <w:rPr>
                                <w:sz w:val="18"/>
                                <w:szCs w:val="18"/>
                              </w:rPr>
                              <w:t>: ……………………………………………………….</w:t>
                            </w:r>
                          </w:p>
                          <w:p w14:paraId="61E3C2BD" w14:textId="0F48B2EC" w:rsidR="007C2E35" w:rsidRPr="00585866" w:rsidRDefault="007C2E35" w:rsidP="00A5166B">
                            <w:pPr>
                              <w:spacing w:before="120" w:after="120"/>
                              <w:rPr>
                                <w:sz w:val="18"/>
                                <w:szCs w:val="18"/>
                              </w:rPr>
                            </w:pPr>
                            <w:r w:rsidRPr="00B715D9">
                              <w:rPr>
                                <w:b/>
                                <w:sz w:val="18"/>
                                <w:szCs w:val="18"/>
                              </w:rPr>
                              <w:t>DATE:</w:t>
                            </w:r>
                            <w:r>
                              <w:rPr>
                                <w:b/>
                                <w:sz w:val="18"/>
                                <w:szCs w:val="18"/>
                              </w:rPr>
                              <w:t xml:space="preserve"> </w:t>
                            </w:r>
                            <w:r w:rsidRPr="00585866">
                              <w:rPr>
                                <w:sz w:val="18"/>
                                <w:szCs w:val="18"/>
                              </w:rPr>
                              <w:t>………………………………</w:t>
                            </w:r>
                            <w:r>
                              <w:rPr>
                                <w:sz w:val="18"/>
                                <w:szCs w:val="18"/>
                              </w:rPr>
                              <w:t>……………………</w:t>
                            </w:r>
                          </w:p>
                          <w:p w14:paraId="79B2B82E" w14:textId="2A31DBFF" w:rsidR="007C2E35" w:rsidRPr="00585866" w:rsidRDefault="007C2E35" w:rsidP="00A5166B">
                            <w:pPr>
                              <w:spacing w:after="120"/>
                              <w:rPr>
                                <w:sz w:val="18"/>
                                <w:szCs w:val="18"/>
                              </w:rPr>
                            </w:pPr>
                            <w:r w:rsidRPr="00B715D9">
                              <w:rPr>
                                <w:b/>
                                <w:sz w:val="18"/>
                                <w:szCs w:val="18"/>
                              </w:rPr>
                              <w:t>ADDRESS</w:t>
                            </w:r>
                            <w:r>
                              <w:rPr>
                                <w:sz w:val="18"/>
                                <w:szCs w:val="18"/>
                              </w:rPr>
                              <w:t xml:space="preserve">: </w:t>
                            </w:r>
                            <w:r w:rsidRPr="00585866">
                              <w:rPr>
                                <w:sz w:val="18"/>
                                <w:szCs w:val="18"/>
                              </w:rPr>
                              <w:t>………………………………</w:t>
                            </w:r>
                            <w:r>
                              <w:rPr>
                                <w:sz w:val="18"/>
                                <w:szCs w:val="18"/>
                              </w:rPr>
                              <w:t>………………………</w:t>
                            </w:r>
                          </w:p>
                          <w:p w14:paraId="5850AFA6" w14:textId="5794BA9E" w:rsidR="007C2E35" w:rsidRPr="00585866" w:rsidRDefault="007C2E35" w:rsidP="00A5166B">
                            <w:pPr>
                              <w:spacing w:after="120"/>
                              <w:ind w:left="360" w:firstLine="720"/>
                              <w:rPr>
                                <w:sz w:val="18"/>
                                <w:szCs w:val="18"/>
                              </w:rPr>
                            </w:pPr>
                            <w:r w:rsidRPr="00585866">
                              <w:rPr>
                                <w:sz w:val="18"/>
                                <w:szCs w:val="18"/>
                              </w:rPr>
                              <w:t>………………………………</w:t>
                            </w:r>
                            <w:r>
                              <w:rPr>
                                <w:sz w:val="18"/>
                                <w:szCs w:val="18"/>
                              </w:rPr>
                              <w:t>………………………</w:t>
                            </w:r>
                          </w:p>
                          <w:p w14:paraId="2A6F65B9" w14:textId="7FC813C4" w:rsidR="007C2E35" w:rsidRDefault="007C2E35" w:rsidP="00A5166B">
                            <w:pPr>
                              <w:tabs>
                                <w:tab w:val="left" w:pos="1080"/>
                              </w:tabs>
                              <w:ind w:left="1080"/>
                              <w:rPr>
                                <w:sz w:val="18"/>
                                <w:szCs w:val="18"/>
                              </w:rPr>
                            </w:pPr>
                            <w:r w:rsidRPr="00585866">
                              <w:rPr>
                                <w:sz w:val="18"/>
                                <w:szCs w:val="18"/>
                              </w:rPr>
                              <w:t>………………………………</w:t>
                            </w:r>
                            <w:r>
                              <w:rPr>
                                <w:sz w:val="18"/>
                                <w:szCs w:val="18"/>
                              </w:rPr>
                              <w:t>………………………</w:t>
                            </w:r>
                          </w:p>
                          <w:p w14:paraId="40E2CB0E" w14:textId="77777777" w:rsidR="007C2E35" w:rsidRDefault="007C2E35" w:rsidP="00A5166B">
                            <w:pPr>
                              <w:tabs>
                                <w:tab w:val="left" w:pos="1080"/>
                              </w:tabs>
                              <w:ind w:left="1080"/>
                              <w:rPr>
                                <w:sz w:val="18"/>
                                <w:szCs w:val="18"/>
                              </w:rPr>
                            </w:pPr>
                          </w:p>
                          <w:p w14:paraId="0E9E2BB3" w14:textId="39AB3446" w:rsidR="007C2E35" w:rsidRPr="00585866" w:rsidRDefault="007C2E35" w:rsidP="00A5166B">
                            <w:pPr>
                              <w:tabs>
                                <w:tab w:val="left" w:pos="1080"/>
                              </w:tabs>
                              <w:ind w:left="1080"/>
                              <w:rPr>
                                <w:sz w:val="18"/>
                                <w:szCs w:val="18"/>
                              </w:rPr>
                            </w:pPr>
                            <w:r>
                              <w:rPr>
                                <w:sz w:val="18"/>
                                <w:szCs w:val="18"/>
                              </w:rPr>
                              <w:t>………………………………………………………</w:t>
                            </w:r>
                          </w:p>
                          <w:p w14:paraId="64FF1C0F" w14:textId="77777777" w:rsidR="007C2E35" w:rsidRDefault="007C2E35" w:rsidP="00A516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98BA" id="Rectangle 4" o:spid="_x0000_s1026" style="position:absolute;left:0;text-align:left;margin-left:76.3pt;margin-top:3.85pt;width:378pt;height:14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5FKAIAAEgEAAAOAAAAZHJzL2Uyb0RvYy54bWysVNuO0zAQfUfiHyy/06Sl7XajpqtVlyKk&#10;BVYsfIDjOImFb4zdJuXrGTvdbhd4QvjBmsmMj8+cGWd9M2hFDgK8tKak00lOiTDc1tK0Jf32dfdm&#10;RYkPzNRMWSNKehSe3mxev1r3rhAz21lVCyAIYnzRu5J2IbgiyzzvhGZ+Yp0wGGwsaBbQhTargfWI&#10;rlU2y/Nl1luoHVguvMevd2OQbhJ+0wgePjeNF4GokiK3kHZIexX3bLNmRQvMdZKfaLB/YKGZNHjp&#10;GeqOBUb2IP+A0pKD9bYJE251ZptGcpFqwGqm+W/VPHbMiVQLiuPdWSb//2D5p8MDEFmXdEaJYRpb&#10;9AVFY6ZVgsyjPL3zBWY9ugeIBXp3b/l3T4zddpglbgFs3wlWI6lpzM9eHIiOx6Ok6j/aGtHZPtik&#10;1NCAjoCoARlSQ47nhoghEI4f5ytscY594xibrlbL5dXbdAcrno478OG9sJpEo6SA5BM8O9z7EOmw&#10;4ikl0bdK1jupVHKgrbYKyIHhdOzSOqH7yzRlSF/S68VskZBfxPwlRJ7W3yC0DDjmSuqSYkm4YhIr&#10;om7vTJ3swKQabaSszEnIqN3YgzBUAyZGQStbH1FSsOM44/NDo7Pwk5IeR7mk/seegaBEfTDYluvp&#10;fB5nPznzxdUMHbiMVJcRZjhClTRQMprbML6XvQPZdnjTNMlg7C22spFJ5GdWJ944rkn709OK7+HS&#10;T1nPP4DNLwAAAP//AwBQSwMEFAAGAAgAAAAhAPokVRvdAAAACQEAAA8AAABkcnMvZG93bnJldi54&#10;bWxMj8FOwzAQRO9I/IO1SNyoTQptGuJUCFQkjm164baJTRKI11HstIGvZznB8WlGs2/z7ex6cbJj&#10;6DxpuF0oEJZqbzpqNBzL3U0KIkQkg70nq+HLBtgWlxc5ZsafaW9Ph9gIHqGQoYY2xiGTMtStdRgW&#10;frDE2bsfHUbGsZFmxDOPu14mSq2kw474QouDfWpt/XmYnIaqS474vS9flNvslvF1Lj+mt2etr6/m&#10;xwcQ0c7xrwy/+qwOBTtVfiITRM98n6y4qmG9BsH5RqXMlYaluktBFrn8/0HxAwAA//8DAFBLAQIt&#10;ABQABgAIAAAAIQC2gziS/gAAAOEBAAATAAAAAAAAAAAAAAAAAAAAAABbQ29udGVudF9UeXBlc10u&#10;eG1sUEsBAi0AFAAGAAgAAAAhADj9If/WAAAAlAEAAAsAAAAAAAAAAAAAAAAALwEAAF9yZWxzLy5y&#10;ZWxzUEsBAi0AFAAGAAgAAAAhAHinjkUoAgAASAQAAA4AAAAAAAAAAAAAAAAALgIAAGRycy9lMm9E&#10;b2MueG1sUEsBAi0AFAAGAAgAAAAhAPokVRvdAAAACQEAAA8AAAAAAAAAAAAAAAAAggQAAGRycy9k&#10;b3ducmV2LnhtbFBLBQYAAAAABAAEAPMAAACMBQAAAAA=&#10;">
                <v:textbox>
                  <w:txbxContent>
                    <w:p w14:paraId="2B9C7B89" w14:textId="77777777" w:rsidR="007C2E35" w:rsidRDefault="007C2E35" w:rsidP="00A5166B">
                      <w:pPr>
                        <w:jc w:val="center"/>
                        <w:rPr>
                          <w:sz w:val="18"/>
                          <w:szCs w:val="18"/>
                        </w:rPr>
                      </w:pPr>
                    </w:p>
                    <w:p w14:paraId="73C08911" w14:textId="55D1985B" w:rsidR="007C2E35" w:rsidRPr="00A5166B" w:rsidRDefault="007C2E35" w:rsidP="00A5166B">
                      <w:pPr>
                        <w:rPr>
                          <w:sz w:val="18"/>
                          <w:szCs w:val="18"/>
                        </w:rPr>
                      </w:pPr>
                      <w:r w:rsidRPr="00585866">
                        <w:rPr>
                          <w:sz w:val="18"/>
                          <w:szCs w:val="18"/>
                        </w:rPr>
                        <w:t>………………………………………</w:t>
                      </w:r>
                      <w:r w:rsidRPr="00B715D9">
                        <w:rPr>
                          <w:b/>
                          <w:sz w:val="18"/>
                          <w:szCs w:val="18"/>
                        </w:rPr>
                        <w:t>SIGNATURE(S) OF TENDERER(S)</w:t>
                      </w:r>
                    </w:p>
                    <w:p w14:paraId="3C57410B" w14:textId="77777777" w:rsidR="007C2E35" w:rsidRDefault="007C2E35" w:rsidP="00A5166B">
                      <w:pPr>
                        <w:jc w:val="center"/>
                        <w:rPr>
                          <w:sz w:val="18"/>
                          <w:szCs w:val="18"/>
                        </w:rPr>
                      </w:pPr>
                    </w:p>
                    <w:p w14:paraId="7A67242D" w14:textId="1EBD5A83" w:rsidR="007C2E35" w:rsidRPr="00585866" w:rsidRDefault="007C2E35" w:rsidP="00A5166B">
                      <w:pPr>
                        <w:rPr>
                          <w:sz w:val="18"/>
                          <w:szCs w:val="18"/>
                        </w:rPr>
                      </w:pPr>
                      <w:r w:rsidRPr="00B715D9">
                        <w:rPr>
                          <w:b/>
                          <w:sz w:val="18"/>
                          <w:szCs w:val="18"/>
                        </w:rPr>
                        <w:t>SURNAME AND NAME</w:t>
                      </w:r>
                      <w:r>
                        <w:rPr>
                          <w:sz w:val="18"/>
                          <w:szCs w:val="18"/>
                        </w:rPr>
                        <w:t>: ……………………………………………………….</w:t>
                      </w:r>
                    </w:p>
                    <w:p w14:paraId="61E3C2BD" w14:textId="0F48B2EC" w:rsidR="007C2E35" w:rsidRPr="00585866" w:rsidRDefault="007C2E35" w:rsidP="00A5166B">
                      <w:pPr>
                        <w:spacing w:before="120" w:after="120"/>
                        <w:rPr>
                          <w:sz w:val="18"/>
                          <w:szCs w:val="18"/>
                        </w:rPr>
                      </w:pPr>
                      <w:r w:rsidRPr="00B715D9">
                        <w:rPr>
                          <w:b/>
                          <w:sz w:val="18"/>
                          <w:szCs w:val="18"/>
                        </w:rPr>
                        <w:t>DATE:</w:t>
                      </w:r>
                      <w:r>
                        <w:rPr>
                          <w:b/>
                          <w:sz w:val="18"/>
                          <w:szCs w:val="18"/>
                        </w:rPr>
                        <w:t xml:space="preserve"> </w:t>
                      </w:r>
                      <w:r w:rsidRPr="00585866">
                        <w:rPr>
                          <w:sz w:val="18"/>
                          <w:szCs w:val="18"/>
                        </w:rPr>
                        <w:t>………………………………</w:t>
                      </w:r>
                      <w:r>
                        <w:rPr>
                          <w:sz w:val="18"/>
                          <w:szCs w:val="18"/>
                        </w:rPr>
                        <w:t>……………………</w:t>
                      </w:r>
                    </w:p>
                    <w:p w14:paraId="79B2B82E" w14:textId="2A31DBFF" w:rsidR="007C2E35" w:rsidRPr="00585866" w:rsidRDefault="007C2E35" w:rsidP="00A5166B">
                      <w:pPr>
                        <w:spacing w:after="120"/>
                        <w:rPr>
                          <w:sz w:val="18"/>
                          <w:szCs w:val="18"/>
                        </w:rPr>
                      </w:pPr>
                      <w:r w:rsidRPr="00B715D9">
                        <w:rPr>
                          <w:b/>
                          <w:sz w:val="18"/>
                          <w:szCs w:val="18"/>
                        </w:rPr>
                        <w:t>ADDRESS</w:t>
                      </w:r>
                      <w:r>
                        <w:rPr>
                          <w:sz w:val="18"/>
                          <w:szCs w:val="18"/>
                        </w:rPr>
                        <w:t xml:space="preserve">: </w:t>
                      </w:r>
                      <w:r w:rsidRPr="00585866">
                        <w:rPr>
                          <w:sz w:val="18"/>
                          <w:szCs w:val="18"/>
                        </w:rPr>
                        <w:t>………………………………</w:t>
                      </w:r>
                      <w:r>
                        <w:rPr>
                          <w:sz w:val="18"/>
                          <w:szCs w:val="18"/>
                        </w:rPr>
                        <w:t>………………………</w:t>
                      </w:r>
                    </w:p>
                    <w:p w14:paraId="5850AFA6" w14:textId="5794BA9E" w:rsidR="007C2E35" w:rsidRPr="00585866" w:rsidRDefault="007C2E35" w:rsidP="00A5166B">
                      <w:pPr>
                        <w:spacing w:after="120"/>
                        <w:ind w:left="360" w:firstLine="720"/>
                        <w:rPr>
                          <w:sz w:val="18"/>
                          <w:szCs w:val="18"/>
                        </w:rPr>
                      </w:pPr>
                      <w:r w:rsidRPr="00585866">
                        <w:rPr>
                          <w:sz w:val="18"/>
                          <w:szCs w:val="18"/>
                        </w:rPr>
                        <w:t>………………………………</w:t>
                      </w:r>
                      <w:r>
                        <w:rPr>
                          <w:sz w:val="18"/>
                          <w:szCs w:val="18"/>
                        </w:rPr>
                        <w:t>………………………</w:t>
                      </w:r>
                    </w:p>
                    <w:p w14:paraId="2A6F65B9" w14:textId="7FC813C4" w:rsidR="007C2E35" w:rsidRDefault="007C2E35" w:rsidP="00A5166B">
                      <w:pPr>
                        <w:tabs>
                          <w:tab w:val="left" w:pos="1080"/>
                        </w:tabs>
                        <w:ind w:left="1080"/>
                        <w:rPr>
                          <w:sz w:val="18"/>
                          <w:szCs w:val="18"/>
                        </w:rPr>
                      </w:pPr>
                      <w:r w:rsidRPr="00585866">
                        <w:rPr>
                          <w:sz w:val="18"/>
                          <w:szCs w:val="18"/>
                        </w:rPr>
                        <w:t>………………………………</w:t>
                      </w:r>
                      <w:r>
                        <w:rPr>
                          <w:sz w:val="18"/>
                          <w:szCs w:val="18"/>
                        </w:rPr>
                        <w:t>………………………</w:t>
                      </w:r>
                    </w:p>
                    <w:p w14:paraId="40E2CB0E" w14:textId="77777777" w:rsidR="007C2E35" w:rsidRDefault="007C2E35" w:rsidP="00A5166B">
                      <w:pPr>
                        <w:tabs>
                          <w:tab w:val="left" w:pos="1080"/>
                        </w:tabs>
                        <w:ind w:left="1080"/>
                        <w:rPr>
                          <w:sz w:val="18"/>
                          <w:szCs w:val="18"/>
                        </w:rPr>
                      </w:pPr>
                    </w:p>
                    <w:p w14:paraId="0E9E2BB3" w14:textId="39AB3446" w:rsidR="007C2E35" w:rsidRPr="00585866" w:rsidRDefault="007C2E35" w:rsidP="00A5166B">
                      <w:pPr>
                        <w:tabs>
                          <w:tab w:val="left" w:pos="1080"/>
                        </w:tabs>
                        <w:ind w:left="1080"/>
                        <w:rPr>
                          <w:sz w:val="18"/>
                          <w:szCs w:val="18"/>
                        </w:rPr>
                      </w:pPr>
                      <w:r>
                        <w:rPr>
                          <w:sz w:val="18"/>
                          <w:szCs w:val="18"/>
                        </w:rPr>
                        <w:t>………………………………………………………</w:t>
                      </w:r>
                    </w:p>
                    <w:p w14:paraId="64FF1C0F" w14:textId="77777777" w:rsidR="007C2E35" w:rsidRDefault="007C2E35" w:rsidP="00A5166B">
                      <w:pPr>
                        <w:jc w:val="center"/>
                      </w:pPr>
                    </w:p>
                  </w:txbxContent>
                </v:textbox>
              </v:rect>
            </w:pict>
          </mc:Fallback>
        </mc:AlternateContent>
      </w:r>
    </w:p>
    <w:p w14:paraId="3FE3A7FE" w14:textId="77777777" w:rsidR="00E47ABB" w:rsidRPr="002A74A1" w:rsidRDefault="00E47ABB" w:rsidP="00E47ABB">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rPr>
      </w:pPr>
    </w:p>
    <w:p w14:paraId="1BB0A214" w14:textId="6C34973E" w:rsidR="00E47ABB" w:rsidRPr="002A74A1" w:rsidRDefault="00E47ABB" w:rsidP="00E47ABB">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rPr>
      </w:pPr>
    </w:p>
    <w:p w14:paraId="624694D5" w14:textId="77777777" w:rsidR="00E47ABB" w:rsidRPr="002A74A1" w:rsidRDefault="00E47ABB" w:rsidP="00E47ABB"/>
    <w:p w14:paraId="4B2E4DC3" w14:textId="77777777" w:rsidR="003F7C54" w:rsidRPr="002A74A1" w:rsidRDefault="003F7C54" w:rsidP="00183FFD">
      <w:pPr>
        <w:tabs>
          <w:tab w:val="left" w:pos="900"/>
          <w:tab w:val="left" w:pos="2880"/>
          <w:tab w:val="left" w:pos="5760"/>
          <w:tab w:val="left" w:pos="7920"/>
        </w:tabs>
        <w:jc w:val="center"/>
        <w:rPr>
          <w:b/>
        </w:rPr>
      </w:pPr>
    </w:p>
    <w:p w14:paraId="432DB4A1" w14:textId="77777777" w:rsidR="00183FFD" w:rsidRPr="002A74A1" w:rsidRDefault="00183FFD" w:rsidP="00183FFD">
      <w:pPr>
        <w:tabs>
          <w:tab w:val="left" w:pos="900"/>
          <w:tab w:val="left" w:pos="2880"/>
          <w:tab w:val="left" w:pos="5760"/>
          <w:tab w:val="left" w:pos="7920"/>
        </w:tabs>
        <w:rPr>
          <w:b/>
        </w:rPr>
      </w:pPr>
    </w:p>
    <w:p w14:paraId="4B775629" w14:textId="77777777" w:rsidR="00183FFD" w:rsidRPr="002A74A1" w:rsidRDefault="00183FFD" w:rsidP="00183FFD">
      <w:pPr>
        <w:tabs>
          <w:tab w:val="left" w:pos="900"/>
          <w:tab w:val="left" w:pos="2880"/>
          <w:tab w:val="left" w:pos="5760"/>
          <w:tab w:val="left" w:pos="7920"/>
        </w:tabs>
        <w:rPr>
          <w:b/>
        </w:rPr>
      </w:pPr>
    </w:p>
    <w:p w14:paraId="3C313C49" w14:textId="05DD1C27" w:rsidR="004A08E2" w:rsidRDefault="004A08E2">
      <w:pPr>
        <w:rPr>
          <w:b/>
        </w:rPr>
      </w:pPr>
      <w:r w:rsidRPr="002A74A1">
        <w:rPr>
          <w:b/>
        </w:rPr>
        <w:br w:type="page"/>
      </w:r>
    </w:p>
    <w:p w14:paraId="6C3933D6" w14:textId="77777777" w:rsidR="00274DA3" w:rsidRDefault="00274DA3">
      <w:pPr>
        <w:rPr>
          <w:b/>
        </w:rPr>
        <w:sectPr w:rsidR="00274DA3" w:rsidSect="0025604F">
          <w:pgSz w:w="11907" w:h="16840" w:code="9"/>
          <w:pgMar w:top="1440" w:right="1080" w:bottom="1440" w:left="1080" w:header="680" w:footer="680" w:gutter="0"/>
          <w:cols w:space="720"/>
          <w:docGrid w:linePitch="272"/>
        </w:sectPr>
      </w:pPr>
    </w:p>
    <w:p w14:paraId="5C77D9CD" w14:textId="6E9F3174" w:rsidR="00274DA3" w:rsidRPr="002A74A1" w:rsidRDefault="00274DA3">
      <w:pPr>
        <w:rPr>
          <w:b/>
        </w:rPr>
      </w:pPr>
    </w:p>
    <w:p w14:paraId="5E4191C0" w14:textId="6A447420" w:rsidR="00264C5E" w:rsidRPr="009E579C" w:rsidRDefault="00E95521" w:rsidP="009E579C">
      <w:pPr>
        <w:pStyle w:val="Heading1"/>
        <w:rPr>
          <w:b/>
          <w:sz w:val="28"/>
        </w:rPr>
      </w:pPr>
      <w:bookmarkStart w:id="54" w:name="_Toc142247227"/>
      <w:r>
        <w:rPr>
          <w:rFonts w:ascii="ArialNarrow-Bold" w:hAnsi="ArialNarrow-Bold" w:cs="ArialNarrow-Bold"/>
          <w:b/>
          <w:bCs/>
          <w:noProof/>
          <w:sz w:val="22"/>
          <w:szCs w:val="22"/>
          <w:lang w:val="en-US" w:eastAsia="en-US"/>
        </w:rPr>
        <mc:AlternateContent>
          <mc:Choice Requires="wps">
            <w:drawing>
              <wp:anchor distT="0" distB="0" distL="114300" distR="114300" simplePos="0" relativeHeight="251675648" behindDoc="0" locked="0" layoutInCell="1" allowOverlap="1" wp14:anchorId="11F22B58" wp14:editId="56770004">
                <wp:simplePos x="0" y="0"/>
                <wp:positionH relativeFrom="column">
                  <wp:posOffset>4689604</wp:posOffset>
                </wp:positionH>
                <wp:positionV relativeFrom="paragraph">
                  <wp:posOffset>311222</wp:posOffset>
                </wp:positionV>
                <wp:extent cx="1487347" cy="625033"/>
                <wp:effectExtent l="0" t="0" r="17780" b="22860"/>
                <wp:wrapNone/>
                <wp:docPr id="31" name="Text Box 31"/>
                <wp:cNvGraphicFramePr/>
                <a:graphic xmlns:a="http://schemas.openxmlformats.org/drawingml/2006/main">
                  <a:graphicData uri="http://schemas.microsoft.com/office/word/2010/wordprocessingShape">
                    <wps:wsp>
                      <wps:cNvSpPr txBox="1"/>
                      <wps:spPr>
                        <a:xfrm>
                          <a:off x="0" y="0"/>
                          <a:ext cx="1487347" cy="625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D45393" w14:textId="77777777" w:rsidR="007C2E35" w:rsidRPr="007618FC" w:rsidRDefault="007C2E35" w:rsidP="00E95521">
                            <w:pPr>
                              <w:rPr>
                                <w:sz w:val="18"/>
                              </w:rPr>
                            </w:pPr>
                            <w:r w:rsidRPr="007618FC">
                              <w:rPr>
                                <w:sz w:val="18"/>
                              </w:rPr>
                              <w:t xml:space="preserve">This affidavit </w:t>
                            </w:r>
                            <w:r w:rsidRPr="007618FC">
                              <w:rPr>
                                <w:b/>
                                <w:sz w:val="18"/>
                              </w:rPr>
                              <w:t>must not</w:t>
                            </w:r>
                            <w:r w:rsidRPr="007618FC">
                              <w:rPr>
                                <w:sz w:val="18"/>
                              </w:rPr>
                              <w:t xml:space="preserve"> be used for Construction/ CIDB related projects/ service</w:t>
                            </w:r>
                            <w:r>
                              <w:rPr>
                                <w:sz w:val="18"/>
                              </w:rPr>
                              <w:t>s</w:t>
                            </w:r>
                          </w:p>
                          <w:p w14:paraId="7115282E" w14:textId="77777777" w:rsidR="007C2E35" w:rsidRDefault="007C2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22B58" id="_x0000_t202" coordsize="21600,21600" o:spt="202" path="m,l,21600r21600,l21600,xe">
                <v:stroke joinstyle="miter"/>
                <v:path gradientshapeok="t" o:connecttype="rect"/>
              </v:shapetype>
              <v:shape id="Text Box 31" o:spid="_x0000_s1027" type="#_x0000_t202" style="position:absolute;left:0;text-align:left;margin-left:369.25pt;margin-top:24.5pt;width:117.1pt;height:4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elQIAALsFAAAOAAAAZHJzL2Uyb0RvYy54bWysVEtPGzEQvlfqf7B8L5sXj0ZsUBpEVQkB&#10;KlScHa+dWNge13aym/56xt7NEigXql52x55vXp9n5vyiMZpshQ8KbEmHRwNKhOVQKbsq6a+Hqy9n&#10;lITIbMU0WFHSnQj0Yvb503ntpmIEa9CV8ASd2DCtXUnXMbppUQS+FoaFI3DColKCNyzi0a+KyrMa&#10;vRtdjAaDk6IGXzkPXISAt5etks6yfykFj7dSBhGJLinmFvPX5+8yfYvZOZuuPHNrxbs02D9kYZiy&#10;GLR3dckiIxuv/nJlFPcQQMYjDqYAKRUXuQasZjh4U839mjmRa0FygutpCv/PLb/Z3nmiqpKOh5RY&#10;ZvCNHkQTyTdoCF4hP7ULU4TdOwTGBu/xnff3AS9T2Y30Jv2xIIJ6ZHrXs5u88WQ0OTsdT04p4ag7&#10;GR0PxuPkpnixdj7E7wIMSUJJPb5eJpVtr0NsoXtIChZAq+pKaZ0PqWPEQnuyZfjWOuYc0fkrlLak&#10;xuDj40F2/EqXXPf2S834U5feAQr9aZvCidxbXVqJoZaJLMWdFgmj7U8hkdtMyDs5Ms6F7fPM6ISS&#10;WNFHDDv8S1YfMW7rQIscGWzsjY2y4FuWXlNbPe2plS0e3/Cg7iTGZtnkpuobZQnVDvvHQzuBwfEr&#10;hXxfsxDvmMeRw5bBNRJv8SM14CNBJ1GyBv/nvfuEx0lALSU1jnBJw+8N84IS/cPijHwdTiZp5vNh&#10;cnw6woM/1CwPNXZjFoCdg2OA2WUx4aPei9KDecRtM09RUcUsx9gljXtxEdvFgtuKi/k8g3DKHYvX&#10;9t7x5DqxnPrsoXlk3nV9HnFCbmA/7Gz6pt1bbLK0MN9EkCrPQuK5ZbXjHzdEnqZum6UVdHjOqJed&#10;O3sGAAD//wMAUEsDBBQABgAIAAAAIQC7pxlx3QAAAAoBAAAPAAAAZHJzL2Rvd25yZXYueG1sTI/L&#10;TsMwEEX3SPyDNUjsqEMJ5EGcClBhw4qCWE9j17aI7ch20/D3DCtYjubo3nO7zeJGNquYbPACrlcF&#10;MOWHIK3XAj7en69qYCmjlzgGrwR8qwSb/vysw1aGk39T8y5rRiE+tSjA5Dy1nKfBKIdpFSbl6XcI&#10;0WGmM2ouI54o3I18XRR33KH11GBwUk9GDV+7oxOwfdSNHmqMZltLa+fl8/CqX4S4vFge7oFlteQ/&#10;GH71SR16ctqHo5eJjQKqm/qWUAFlQ5sIaKp1BWxPZFmVwPuO/5/Q/wAAAP//AwBQSwECLQAUAAYA&#10;CAAAACEAtoM4kv4AAADhAQAAEwAAAAAAAAAAAAAAAAAAAAAAW0NvbnRlbnRfVHlwZXNdLnhtbFBL&#10;AQItABQABgAIAAAAIQA4/SH/1gAAAJQBAAALAAAAAAAAAAAAAAAAAC8BAABfcmVscy8ucmVsc1BL&#10;AQItABQABgAIAAAAIQA/nbEelQIAALsFAAAOAAAAAAAAAAAAAAAAAC4CAABkcnMvZTJvRG9jLnht&#10;bFBLAQItABQABgAIAAAAIQC7pxlx3QAAAAoBAAAPAAAAAAAAAAAAAAAAAO8EAABkcnMvZG93bnJl&#10;di54bWxQSwUGAAAAAAQABADzAAAA+QUAAAAA&#10;" fillcolor="white [3201]" strokeweight=".5pt">
                <v:textbox>
                  <w:txbxContent>
                    <w:p w14:paraId="44D45393" w14:textId="77777777" w:rsidR="007C2E35" w:rsidRPr="007618FC" w:rsidRDefault="007C2E35" w:rsidP="00E95521">
                      <w:pPr>
                        <w:rPr>
                          <w:sz w:val="18"/>
                        </w:rPr>
                      </w:pPr>
                      <w:r w:rsidRPr="007618FC">
                        <w:rPr>
                          <w:sz w:val="18"/>
                        </w:rPr>
                        <w:t xml:space="preserve">This affidavit </w:t>
                      </w:r>
                      <w:r w:rsidRPr="007618FC">
                        <w:rPr>
                          <w:b/>
                          <w:sz w:val="18"/>
                        </w:rPr>
                        <w:t>must not</w:t>
                      </w:r>
                      <w:r w:rsidRPr="007618FC">
                        <w:rPr>
                          <w:sz w:val="18"/>
                        </w:rPr>
                        <w:t xml:space="preserve"> be used for Construction/ CIDB related projects/ service</w:t>
                      </w:r>
                      <w:r>
                        <w:rPr>
                          <w:sz w:val="18"/>
                        </w:rPr>
                        <w:t>s</w:t>
                      </w:r>
                    </w:p>
                    <w:p w14:paraId="7115282E" w14:textId="77777777" w:rsidR="007C2E35" w:rsidRDefault="007C2E35"/>
                  </w:txbxContent>
                </v:textbox>
              </v:shape>
            </w:pict>
          </mc:Fallback>
        </mc:AlternateContent>
      </w:r>
      <w:r w:rsidR="00264C5E" w:rsidRPr="009E579C">
        <w:rPr>
          <w:b/>
          <w:sz w:val="28"/>
        </w:rPr>
        <w:t>SWORN AFFIDAVIT – B-BBEE EXEMPTED MICRO ENTERPRISE - GENERAL</w:t>
      </w:r>
      <w:bookmarkEnd w:id="54"/>
    </w:p>
    <w:p w14:paraId="14815881" w14:textId="5EA1A29E" w:rsidR="00264C5E" w:rsidRPr="002A74A1" w:rsidRDefault="00264C5E" w:rsidP="00264C5E">
      <w:pPr>
        <w:widowControl w:val="0"/>
        <w:autoSpaceDE w:val="0"/>
        <w:autoSpaceDN w:val="0"/>
        <w:adjustRightInd w:val="0"/>
        <w:spacing w:line="200" w:lineRule="exact"/>
        <w:rPr>
          <w:rFonts w:ascii="Arial Narrow" w:hAnsi="Arial Narrow" w:cs="Arial Narrow"/>
          <w:u w:val="single"/>
        </w:rPr>
      </w:pPr>
    </w:p>
    <w:p w14:paraId="412D19F7" w14:textId="32334811" w:rsidR="00264C5E" w:rsidRPr="002A74A1" w:rsidRDefault="00264C5E" w:rsidP="00264C5E">
      <w:pPr>
        <w:widowControl w:val="0"/>
        <w:autoSpaceDE w:val="0"/>
        <w:autoSpaceDN w:val="0"/>
        <w:adjustRightInd w:val="0"/>
        <w:spacing w:before="34" w:line="247" w:lineRule="exact"/>
        <w:ind w:left="220"/>
      </w:pPr>
      <w:r w:rsidRPr="002A74A1">
        <w:rPr>
          <w:position w:val="-1"/>
        </w:rPr>
        <w:t>I, the un</w:t>
      </w:r>
      <w:r w:rsidRPr="002A74A1">
        <w:rPr>
          <w:spacing w:val="-2"/>
          <w:position w:val="-1"/>
        </w:rPr>
        <w:t>d</w:t>
      </w:r>
      <w:r w:rsidRPr="002A74A1">
        <w:rPr>
          <w:position w:val="-1"/>
        </w:rPr>
        <w:t>ers</w:t>
      </w:r>
      <w:r w:rsidRPr="002A74A1">
        <w:rPr>
          <w:spacing w:val="-2"/>
          <w:position w:val="-1"/>
        </w:rPr>
        <w:t>i</w:t>
      </w:r>
      <w:r w:rsidRPr="002A74A1">
        <w:rPr>
          <w:position w:val="-1"/>
        </w:rPr>
        <w:t>gned,</w:t>
      </w:r>
    </w:p>
    <w:p w14:paraId="7A49EF0B" w14:textId="77777777" w:rsidR="00264C5E" w:rsidRPr="002A74A1" w:rsidRDefault="00264C5E" w:rsidP="00264C5E">
      <w:pPr>
        <w:widowControl w:val="0"/>
        <w:autoSpaceDE w:val="0"/>
        <w:autoSpaceDN w:val="0"/>
        <w:adjustRightInd w:val="0"/>
        <w:spacing w:before="13" w:line="240" w:lineRule="exact"/>
      </w:pPr>
    </w:p>
    <w:tbl>
      <w:tblPr>
        <w:tblW w:w="5000" w:type="pct"/>
        <w:tblCellMar>
          <w:left w:w="0" w:type="dxa"/>
          <w:right w:w="0" w:type="dxa"/>
        </w:tblCellMar>
        <w:tblLook w:val="0000" w:firstRow="0" w:lastRow="0" w:firstColumn="0" w:lastColumn="0" w:noHBand="0" w:noVBand="0"/>
      </w:tblPr>
      <w:tblGrid>
        <w:gridCol w:w="2717"/>
        <w:gridCol w:w="7020"/>
      </w:tblGrid>
      <w:tr w:rsidR="00264C5E" w:rsidRPr="002A74A1" w14:paraId="2A772ECC" w14:textId="77777777" w:rsidTr="004D3D1F">
        <w:trPr>
          <w:trHeight w:hRule="exact" w:val="373"/>
        </w:trPr>
        <w:tc>
          <w:tcPr>
            <w:tcW w:w="1395" w:type="pct"/>
            <w:tcBorders>
              <w:top w:val="single" w:sz="4" w:space="0" w:color="000000"/>
              <w:left w:val="single" w:sz="4" w:space="0" w:color="000000"/>
              <w:bottom w:val="single" w:sz="4" w:space="0" w:color="000000"/>
              <w:right w:val="single" w:sz="4" w:space="0" w:color="000000"/>
            </w:tcBorders>
          </w:tcPr>
          <w:p w14:paraId="016482CB" w14:textId="77777777" w:rsidR="00264C5E" w:rsidRPr="002A74A1" w:rsidRDefault="00264C5E" w:rsidP="00447060">
            <w:pPr>
              <w:widowControl w:val="0"/>
              <w:autoSpaceDE w:val="0"/>
              <w:autoSpaceDN w:val="0"/>
              <w:adjustRightInd w:val="0"/>
              <w:spacing w:line="252" w:lineRule="exact"/>
              <w:ind w:left="102"/>
              <w:rPr>
                <w:sz w:val="18"/>
                <w:szCs w:val="18"/>
              </w:rPr>
            </w:pPr>
            <w:r w:rsidRPr="002A74A1">
              <w:rPr>
                <w:b/>
                <w:bCs/>
                <w:sz w:val="18"/>
                <w:szCs w:val="18"/>
              </w:rPr>
              <w:t>Full name &amp;</w:t>
            </w:r>
            <w:r w:rsidRPr="002A74A1">
              <w:rPr>
                <w:b/>
                <w:bCs/>
                <w:spacing w:val="-1"/>
                <w:sz w:val="18"/>
                <w:szCs w:val="18"/>
              </w:rPr>
              <w:t xml:space="preserve"> S</w:t>
            </w:r>
            <w:r w:rsidRPr="002A74A1">
              <w:rPr>
                <w:b/>
                <w:bCs/>
                <w:sz w:val="18"/>
                <w:szCs w:val="18"/>
              </w:rPr>
              <w:t>u</w:t>
            </w:r>
            <w:r w:rsidRPr="002A74A1">
              <w:rPr>
                <w:b/>
                <w:bCs/>
                <w:spacing w:val="-1"/>
                <w:sz w:val="18"/>
                <w:szCs w:val="18"/>
              </w:rPr>
              <w:t>r</w:t>
            </w:r>
            <w:r w:rsidRPr="002A74A1">
              <w:rPr>
                <w:b/>
                <w:bCs/>
                <w:sz w:val="18"/>
                <w:szCs w:val="18"/>
              </w:rPr>
              <w:t>name</w:t>
            </w:r>
          </w:p>
        </w:tc>
        <w:tc>
          <w:tcPr>
            <w:tcW w:w="3605" w:type="pct"/>
            <w:tcBorders>
              <w:top w:val="single" w:sz="4" w:space="0" w:color="000000"/>
              <w:left w:val="single" w:sz="4" w:space="0" w:color="000000"/>
              <w:bottom w:val="single" w:sz="4" w:space="0" w:color="000000"/>
              <w:right w:val="single" w:sz="4" w:space="0" w:color="000000"/>
            </w:tcBorders>
          </w:tcPr>
          <w:p w14:paraId="07FA5AB9" w14:textId="77777777" w:rsidR="00264C5E" w:rsidRPr="00E95521" w:rsidRDefault="00264C5E" w:rsidP="00447060">
            <w:pPr>
              <w:widowControl w:val="0"/>
              <w:autoSpaceDE w:val="0"/>
              <w:autoSpaceDN w:val="0"/>
              <w:adjustRightInd w:val="0"/>
              <w:rPr>
                <w:sz w:val="32"/>
              </w:rPr>
            </w:pPr>
          </w:p>
        </w:tc>
      </w:tr>
      <w:tr w:rsidR="00264C5E" w:rsidRPr="002A74A1" w14:paraId="1D0666CB" w14:textId="77777777" w:rsidTr="004D3D1F">
        <w:trPr>
          <w:trHeight w:hRule="exact" w:val="420"/>
        </w:trPr>
        <w:tc>
          <w:tcPr>
            <w:tcW w:w="1395" w:type="pct"/>
            <w:tcBorders>
              <w:top w:val="single" w:sz="4" w:space="0" w:color="000000"/>
              <w:left w:val="single" w:sz="4" w:space="0" w:color="000000"/>
              <w:bottom w:val="single" w:sz="4" w:space="0" w:color="000000"/>
              <w:right w:val="single" w:sz="4" w:space="0" w:color="000000"/>
            </w:tcBorders>
          </w:tcPr>
          <w:p w14:paraId="394B00F1"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z w:val="18"/>
                <w:szCs w:val="18"/>
              </w:rPr>
              <w:t>Identi</w:t>
            </w:r>
            <w:r w:rsidRPr="002A74A1">
              <w:rPr>
                <w:b/>
                <w:bCs/>
                <w:spacing w:val="-1"/>
                <w:sz w:val="18"/>
                <w:szCs w:val="18"/>
              </w:rPr>
              <w:t>t</w:t>
            </w:r>
            <w:r w:rsidRPr="002A74A1">
              <w:rPr>
                <w:b/>
                <w:bCs/>
                <w:sz w:val="18"/>
                <w:szCs w:val="18"/>
              </w:rPr>
              <w:t>y number</w:t>
            </w:r>
          </w:p>
        </w:tc>
        <w:tc>
          <w:tcPr>
            <w:tcW w:w="3605" w:type="pct"/>
            <w:tcBorders>
              <w:top w:val="single" w:sz="4" w:space="0" w:color="000000"/>
              <w:left w:val="single" w:sz="4" w:space="0" w:color="000000"/>
              <w:bottom w:val="single" w:sz="4" w:space="0" w:color="000000"/>
              <w:right w:val="single" w:sz="4" w:space="0" w:color="000000"/>
            </w:tcBorders>
          </w:tcPr>
          <w:p w14:paraId="0D7001EC" w14:textId="77777777" w:rsidR="00264C5E" w:rsidRPr="002A74A1" w:rsidRDefault="00264C5E" w:rsidP="00447060">
            <w:pPr>
              <w:widowControl w:val="0"/>
              <w:autoSpaceDE w:val="0"/>
              <w:autoSpaceDN w:val="0"/>
              <w:adjustRightInd w:val="0"/>
            </w:pPr>
          </w:p>
        </w:tc>
      </w:tr>
    </w:tbl>
    <w:p w14:paraId="19A24C18" w14:textId="77777777" w:rsidR="00264C5E" w:rsidRPr="002A74A1" w:rsidRDefault="00264C5E" w:rsidP="00264C5E">
      <w:pPr>
        <w:pStyle w:val="Default"/>
        <w:rPr>
          <w:color w:val="auto"/>
        </w:rPr>
      </w:pPr>
    </w:p>
    <w:p w14:paraId="024E001A" w14:textId="77777777" w:rsidR="00264C5E" w:rsidRPr="002A74A1" w:rsidRDefault="00264C5E" w:rsidP="00264C5E">
      <w:pPr>
        <w:pStyle w:val="Default"/>
        <w:rPr>
          <w:color w:val="auto"/>
          <w:sz w:val="22"/>
          <w:szCs w:val="22"/>
        </w:rPr>
      </w:pPr>
      <w:r w:rsidRPr="002A74A1">
        <w:rPr>
          <w:color w:val="auto"/>
        </w:rPr>
        <w:t xml:space="preserve"> </w:t>
      </w:r>
      <w:r w:rsidRPr="002A74A1">
        <w:rPr>
          <w:color w:val="auto"/>
          <w:sz w:val="22"/>
          <w:szCs w:val="22"/>
        </w:rPr>
        <w:t xml:space="preserve">Hereby declare under oath as follows: </w:t>
      </w:r>
    </w:p>
    <w:p w14:paraId="05668E96" w14:textId="77777777" w:rsidR="00264C5E" w:rsidRPr="002A74A1" w:rsidRDefault="00264C5E" w:rsidP="00264C5E">
      <w:pPr>
        <w:pStyle w:val="Default"/>
        <w:rPr>
          <w:color w:val="auto"/>
          <w:sz w:val="22"/>
          <w:szCs w:val="22"/>
        </w:rPr>
      </w:pPr>
    </w:p>
    <w:p w14:paraId="4A78B941" w14:textId="77777777" w:rsidR="00264C5E" w:rsidRPr="002A74A1" w:rsidRDefault="00264C5E" w:rsidP="00554D4B">
      <w:pPr>
        <w:pStyle w:val="Default"/>
        <w:numPr>
          <w:ilvl w:val="0"/>
          <w:numId w:val="13"/>
        </w:numPr>
        <w:rPr>
          <w:color w:val="auto"/>
          <w:sz w:val="22"/>
          <w:szCs w:val="22"/>
        </w:rPr>
      </w:pPr>
      <w:r w:rsidRPr="002A74A1">
        <w:rPr>
          <w:color w:val="auto"/>
          <w:sz w:val="22"/>
          <w:szCs w:val="22"/>
        </w:rPr>
        <w:t xml:space="preserve">The contents of this statement are to the best of my knowledge a true reflection of the facts. </w:t>
      </w:r>
    </w:p>
    <w:p w14:paraId="1467DC41" w14:textId="77777777" w:rsidR="00264C5E" w:rsidRPr="002A74A1" w:rsidRDefault="00264C5E" w:rsidP="00264C5E">
      <w:pPr>
        <w:pStyle w:val="Default"/>
        <w:ind w:left="720"/>
        <w:rPr>
          <w:color w:val="auto"/>
          <w:sz w:val="22"/>
          <w:szCs w:val="22"/>
        </w:rPr>
      </w:pPr>
    </w:p>
    <w:p w14:paraId="6F797883" w14:textId="77777777" w:rsidR="00264C5E" w:rsidRPr="002A74A1" w:rsidRDefault="00264C5E" w:rsidP="00554D4B">
      <w:pPr>
        <w:pStyle w:val="Default"/>
        <w:numPr>
          <w:ilvl w:val="0"/>
          <w:numId w:val="13"/>
        </w:numPr>
        <w:rPr>
          <w:color w:val="auto"/>
          <w:sz w:val="22"/>
          <w:szCs w:val="22"/>
        </w:rPr>
      </w:pPr>
      <w:r w:rsidRPr="002A74A1">
        <w:rPr>
          <w:color w:val="auto"/>
          <w:sz w:val="22"/>
          <w:szCs w:val="22"/>
        </w:rPr>
        <w:t>I am a Member / Director / Owner (</w:t>
      </w:r>
      <w:r w:rsidRPr="002A74A1">
        <w:rPr>
          <w:b/>
          <w:bCs/>
          <w:color w:val="auto"/>
          <w:sz w:val="22"/>
          <w:szCs w:val="22"/>
        </w:rPr>
        <w:t>Select one</w:t>
      </w:r>
      <w:r w:rsidRPr="002A74A1">
        <w:rPr>
          <w:color w:val="auto"/>
          <w:sz w:val="22"/>
          <w:szCs w:val="22"/>
        </w:rPr>
        <w:t xml:space="preserve">) of the following enterprise and am duly authorised to act on its behalf: </w:t>
      </w:r>
    </w:p>
    <w:p w14:paraId="22111DB2" w14:textId="77777777" w:rsidR="00264C5E" w:rsidRPr="002A74A1" w:rsidRDefault="00264C5E" w:rsidP="00264C5E">
      <w:pPr>
        <w:widowControl w:val="0"/>
        <w:autoSpaceDE w:val="0"/>
        <w:autoSpaceDN w:val="0"/>
        <w:adjustRightInd w:val="0"/>
        <w:spacing w:before="10" w:line="240" w:lineRule="exact"/>
        <w:rPr>
          <w:sz w:val="18"/>
          <w:szCs w:val="18"/>
        </w:rPr>
      </w:pPr>
    </w:p>
    <w:tbl>
      <w:tblPr>
        <w:tblW w:w="5041" w:type="pct"/>
        <w:tblCellMar>
          <w:left w:w="0" w:type="dxa"/>
          <w:right w:w="0" w:type="dxa"/>
        </w:tblCellMar>
        <w:tblLook w:val="0000" w:firstRow="0" w:lastRow="0" w:firstColumn="0" w:lastColumn="0" w:noHBand="0" w:noVBand="0"/>
      </w:tblPr>
      <w:tblGrid>
        <w:gridCol w:w="2556"/>
        <w:gridCol w:w="7261"/>
      </w:tblGrid>
      <w:tr w:rsidR="00264C5E" w:rsidRPr="002A74A1" w14:paraId="47317887" w14:textId="77777777" w:rsidTr="00DD525B">
        <w:trPr>
          <w:trHeight w:hRule="exact" w:val="282"/>
        </w:trPr>
        <w:tc>
          <w:tcPr>
            <w:tcW w:w="1302" w:type="pct"/>
            <w:tcBorders>
              <w:top w:val="single" w:sz="4" w:space="0" w:color="000000"/>
              <w:left w:val="single" w:sz="4" w:space="0" w:color="000000"/>
              <w:bottom w:val="single" w:sz="4" w:space="0" w:color="000000"/>
              <w:right w:val="single" w:sz="4" w:space="0" w:color="000000"/>
            </w:tcBorders>
          </w:tcPr>
          <w:p w14:paraId="05AD02EB"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 xml:space="preserve">ise </w:t>
            </w:r>
            <w:r w:rsidRPr="002A74A1">
              <w:rPr>
                <w:b/>
                <w:bCs/>
                <w:spacing w:val="-1"/>
                <w:sz w:val="18"/>
                <w:szCs w:val="18"/>
              </w:rPr>
              <w:t>N</w:t>
            </w:r>
            <w:r w:rsidRPr="002A74A1">
              <w:rPr>
                <w:b/>
                <w:bCs/>
                <w:sz w:val="18"/>
                <w:szCs w:val="18"/>
              </w:rPr>
              <w:t>ame:</w:t>
            </w:r>
          </w:p>
        </w:tc>
        <w:tc>
          <w:tcPr>
            <w:tcW w:w="3698" w:type="pct"/>
            <w:tcBorders>
              <w:top w:val="single" w:sz="4" w:space="0" w:color="000000"/>
              <w:left w:val="single" w:sz="4" w:space="0" w:color="000000"/>
              <w:bottom w:val="single" w:sz="4" w:space="0" w:color="000000"/>
              <w:right w:val="single" w:sz="4" w:space="0" w:color="000000"/>
            </w:tcBorders>
          </w:tcPr>
          <w:p w14:paraId="5955AF43" w14:textId="77777777" w:rsidR="00264C5E" w:rsidRPr="002A74A1" w:rsidRDefault="00264C5E" w:rsidP="00447060">
            <w:pPr>
              <w:widowControl w:val="0"/>
              <w:autoSpaceDE w:val="0"/>
              <w:autoSpaceDN w:val="0"/>
              <w:adjustRightInd w:val="0"/>
              <w:rPr>
                <w:sz w:val="18"/>
                <w:szCs w:val="18"/>
              </w:rPr>
            </w:pPr>
          </w:p>
        </w:tc>
      </w:tr>
      <w:tr w:rsidR="00264C5E" w:rsidRPr="002A74A1" w14:paraId="6AB941E4" w14:textId="77777777" w:rsidTr="00DD525B">
        <w:trPr>
          <w:trHeight w:hRule="exact" w:val="557"/>
        </w:trPr>
        <w:tc>
          <w:tcPr>
            <w:tcW w:w="1302" w:type="pct"/>
            <w:tcBorders>
              <w:top w:val="single" w:sz="4" w:space="0" w:color="000000"/>
              <w:left w:val="single" w:sz="4" w:space="0" w:color="000000"/>
              <w:bottom w:val="single" w:sz="4" w:space="0" w:color="000000"/>
              <w:right w:val="single" w:sz="4" w:space="0" w:color="000000"/>
            </w:tcBorders>
          </w:tcPr>
          <w:p w14:paraId="4FE9AF0E"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z w:val="18"/>
                <w:szCs w:val="18"/>
              </w:rPr>
              <w:t>T</w:t>
            </w:r>
            <w:r w:rsidRPr="002A74A1">
              <w:rPr>
                <w:b/>
                <w:bCs/>
                <w:spacing w:val="-1"/>
                <w:sz w:val="18"/>
                <w:szCs w:val="18"/>
              </w:rPr>
              <w:t>r</w:t>
            </w:r>
            <w:r w:rsidRPr="002A74A1">
              <w:rPr>
                <w:b/>
                <w:bCs/>
                <w:sz w:val="18"/>
                <w:szCs w:val="18"/>
              </w:rPr>
              <w:t xml:space="preserve">ading </w:t>
            </w:r>
            <w:r w:rsidRPr="002A74A1">
              <w:rPr>
                <w:b/>
                <w:bCs/>
                <w:spacing w:val="-2"/>
                <w:sz w:val="18"/>
                <w:szCs w:val="18"/>
              </w:rPr>
              <w:t>N</w:t>
            </w:r>
            <w:r w:rsidRPr="002A74A1">
              <w:rPr>
                <w:b/>
                <w:bCs/>
                <w:sz w:val="18"/>
                <w:szCs w:val="18"/>
              </w:rPr>
              <w:t>ame (If</w:t>
            </w:r>
          </w:p>
          <w:p w14:paraId="52ED8806" w14:textId="77777777" w:rsidR="00264C5E" w:rsidRPr="002A74A1" w:rsidRDefault="00264C5E"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pplicable):</w:t>
            </w:r>
          </w:p>
        </w:tc>
        <w:tc>
          <w:tcPr>
            <w:tcW w:w="3698" w:type="pct"/>
            <w:tcBorders>
              <w:top w:val="single" w:sz="4" w:space="0" w:color="000000"/>
              <w:left w:val="single" w:sz="4" w:space="0" w:color="000000"/>
              <w:bottom w:val="single" w:sz="4" w:space="0" w:color="000000"/>
              <w:right w:val="single" w:sz="4" w:space="0" w:color="000000"/>
            </w:tcBorders>
          </w:tcPr>
          <w:p w14:paraId="7D882325" w14:textId="77777777" w:rsidR="00264C5E" w:rsidRPr="002A74A1" w:rsidRDefault="00264C5E" w:rsidP="00447060">
            <w:pPr>
              <w:widowControl w:val="0"/>
              <w:autoSpaceDE w:val="0"/>
              <w:autoSpaceDN w:val="0"/>
              <w:adjustRightInd w:val="0"/>
              <w:rPr>
                <w:sz w:val="18"/>
                <w:szCs w:val="18"/>
              </w:rPr>
            </w:pPr>
          </w:p>
        </w:tc>
      </w:tr>
      <w:tr w:rsidR="00264C5E" w:rsidRPr="002A74A1" w14:paraId="1F26B8B0" w14:textId="77777777" w:rsidTr="00DD525B">
        <w:trPr>
          <w:trHeight w:hRule="exact" w:val="282"/>
        </w:trPr>
        <w:tc>
          <w:tcPr>
            <w:tcW w:w="1302" w:type="pct"/>
            <w:tcBorders>
              <w:top w:val="single" w:sz="4" w:space="0" w:color="000000"/>
              <w:left w:val="single" w:sz="4" w:space="0" w:color="000000"/>
              <w:bottom w:val="single" w:sz="4" w:space="0" w:color="000000"/>
              <w:right w:val="single" w:sz="4" w:space="0" w:color="000000"/>
            </w:tcBorders>
          </w:tcPr>
          <w:p w14:paraId="6021C6FB"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pacing w:val="-1"/>
                <w:sz w:val="18"/>
                <w:szCs w:val="18"/>
              </w:rPr>
              <w:t>R</w:t>
            </w:r>
            <w:r w:rsidRPr="002A74A1">
              <w:rPr>
                <w:b/>
                <w:bCs/>
                <w:sz w:val="18"/>
                <w:szCs w:val="18"/>
              </w:rPr>
              <w:t>egist</w:t>
            </w:r>
            <w:r w:rsidRPr="002A74A1">
              <w:rPr>
                <w:b/>
                <w:bCs/>
                <w:spacing w:val="-1"/>
                <w:sz w:val="18"/>
                <w:szCs w:val="18"/>
              </w:rPr>
              <w:t>r</w:t>
            </w:r>
            <w:r w:rsidRPr="002A74A1">
              <w:rPr>
                <w:b/>
                <w:bCs/>
                <w:sz w:val="18"/>
                <w:szCs w:val="18"/>
              </w:rPr>
              <w:t xml:space="preserve">ation </w:t>
            </w:r>
            <w:r w:rsidRPr="002A74A1">
              <w:rPr>
                <w:b/>
                <w:bCs/>
                <w:spacing w:val="-2"/>
                <w:sz w:val="18"/>
                <w:szCs w:val="18"/>
              </w:rPr>
              <w:t>N</w:t>
            </w:r>
            <w:r w:rsidRPr="002A74A1">
              <w:rPr>
                <w:b/>
                <w:bCs/>
                <w:sz w:val="18"/>
                <w:szCs w:val="18"/>
              </w:rPr>
              <w:t>umbe</w:t>
            </w:r>
            <w:r w:rsidRPr="002A74A1">
              <w:rPr>
                <w:b/>
                <w:bCs/>
                <w:spacing w:val="-1"/>
                <w:sz w:val="18"/>
                <w:szCs w:val="18"/>
              </w:rPr>
              <w:t>r</w:t>
            </w:r>
            <w:r w:rsidRPr="002A74A1">
              <w:rPr>
                <w:b/>
                <w:bCs/>
                <w:sz w:val="18"/>
                <w:szCs w:val="18"/>
              </w:rPr>
              <w:t>:</w:t>
            </w:r>
          </w:p>
        </w:tc>
        <w:tc>
          <w:tcPr>
            <w:tcW w:w="3698" w:type="pct"/>
            <w:tcBorders>
              <w:top w:val="single" w:sz="4" w:space="0" w:color="000000"/>
              <w:left w:val="single" w:sz="4" w:space="0" w:color="000000"/>
              <w:bottom w:val="single" w:sz="4" w:space="0" w:color="000000"/>
              <w:right w:val="single" w:sz="4" w:space="0" w:color="000000"/>
            </w:tcBorders>
          </w:tcPr>
          <w:p w14:paraId="0ADB6E64" w14:textId="77777777" w:rsidR="00264C5E" w:rsidRPr="002A74A1" w:rsidRDefault="00264C5E" w:rsidP="00447060">
            <w:pPr>
              <w:widowControl w:val="0"/>
              <w:autoSpaceDE w:val="0"/>
              <w:autoSpaceDN w:val="0"/>
              <w:adjustRightInd w:val="0"/>
              <w:rPr>
                <w:sz w:val="18"/>
                <w:szCs w:val="18"/>
              </w:rPr>
            </w:pPr>
          </w:p>
        </w:tc>
      </w:tr>
      <w:tr w:rsidR="00264C5E" w:rsidRPr="002A74A1" w14:paraId="12AB8EDE" w14:textId="77777777" w:rsidTr="00DD525B">
        <w:trPr>
          <w:trHeight w:hRule="exact" w:val="1102"/>
        </w:trPr>
        <w:tc>
          <w:tcPr>
            <w:tcW w:w="1302" w:type="pct"/>
            <w:tcBorders>
              <w:top w:val="single" w:sz="4" w:space="0" w:color="000000"/>
              <w:left w:val="single" w:sz="4" w:space="0" w:color="000000"/>
              <w:bottom w:val="single" w:sz="4" w:space="0" w:color="000000"/>
              <w:right w:val="single" w:sz="4" w:space="0" w:color="000000"/>
            </w:tcBorders>
          </w:tcPr>
          <w:p w14:paraId="2B8800EB"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ise Physical</w:t>
            </w:r>
          </w:p>
          <w:p w14:paraId="1B980E11" w14:textId="77777777" w:rsidR="00264C5E" w:rsidRPr="002A74A1" w:rsidRDefault="00264C5E"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dd</w:t>
            </w:r>
            <w:r w:rsidRPr="002A74A1">
              <w:rPr>
                <w:b/>
                <w:bCs/>
                <w:spacing w:val="-1"/>
                <w:sz w:val="18"/>
                <w:szCs w:val="18"/>
              </w:rPr>
              <w:t>r</w:t>
            </w:r>
            <w:r w:rsidRPr="002A74A1">
              <w:rPr>
                <w:b/>
                <w:bCs/>
                <w:sz w:val="18"/>
                <w:szCs w:val="18"/>
              </w:rPr>
              <w:t>ess:</w:t>
            </w:r>
          </w:p>
        </w:tc>
        <w:tc>
          <w:tcPr>
            <w:tcW w:w="3698" w:type="pct"/>
            <w:tcBorders>
              <w:top w:val="single" w:sz="4" w:space="0" w:color="000000"/>
              <w:left w:val="single" w:sz="4" w:space="0" w:color="000000"/>
              <w:bottom w:val="single" w:sz="4" w:space="0" w:color="000000"/>
              <w:right w:val="single" w:sz="4" w:space="0" w:color="000000"/>
            </w:tcBorders>
          </w:tcPr>
          <w:p w14:paraId="33605BB9" w14:textId="77777777" w:rsidR="00264C5E" w:rsidRPr="002A74A1" w:rsidRDefault="00264C5E" w:rsidP="00447060">
            <w:pPr>
              <w:widowControl w:val="0"/>
              <w:autoSpaceDE w:val="0"/>
              <w:autoSpaceDN w:val="0"/>
              <w:adjustRightInd w:val="0"/>
              <w:rPr>
                <w:sz w:val="18"/>
                <w:szCs w:val="18"/>
              </w:rPr>
            </w:pPr>
          </w:p>
        </w:tc>
      </w:tr>
      <w:tr w:rsidR="00264C5E" w:rsidRPr="002A74A1" w14:paraId="1DB491EE" w14:textId="77777777" w:rsidTr="00DD525B">
        <w:trPr>
          <w:trHeight w:hRule="exact" w:val="568"/>
        </w:trPr>
        <w:tc>
          <w:tcPr>
            <w:tcW w:w="1302" w:type="pct"/>
            <w:tcBorders>
              <w:top w:val="single" w:sz="4" w:space="0" w:color="000000"/>
              <w:left w:val="single" w:sz="4" w:space="0" w:color="000000"/>
              <w:bottom w:val="single" w:sz="4" w:space="0" w:color="000000"/>
              <w:right w:val="single" w:sz="4" w:space="0" w:color="000000"/>
            </w:tcBorders>
          </w:tcPr>
          <w:p w14:paraId="5A949923" w14:textId="77777777" w:rsidR="00264C5E" w:rsidRPr="002A74A1" w:rsidRDefault="00264C5E" w:rsidP="00447060">
            <w:pPr>
              <w:widowControl w:val="0"/>
              <w:autoSpaceDE w:val="0"/>
              <w:autoSpaceDN w:val="0"/>
              <w:adjustRightInd w:val="0"/>
              <w:spacing w:before="1" w:line="252" w:lineRule="exact"/>
              <w:ind w:left="102" w:right="124"/>
              <w:rPr>
                <w:sz w:val="18"/>
                <w:szCs w:val="18"/>
              </w:rPr>
            </w:pPr>
            <w:r w:rsidRPr="002A74A1">
              <w:rPr>
                <w:b/>
                <w:bCs/>
                <w:sz w:val="18"/>
                <w:szCs w:val="18"/>
              </w:rPr>
              <w:t xml:space="preserve">Type of </w:t>
            </w:r>
            <w:r w:rsidRPr="002A74A1">
              <w:rPr>
                <w:b/>
                <w:bCs/>
                <w:spacing w:val="-1"/>
                <w:sz w:val="18"/>
                <w:szCs w:val="18"/>
              </w:rPr>
              <w:t>E</w:t>
            </w:r>
            <w:r w:rsidRPr="002A74A1">
              <w:rPr>
                <w:b/>
                <w:bCs/>
                <w:sz w:val="18"/>
                <w:szCs w:val="18"/>
              </w:rPr>
              <w:t>nti</w:t>
            </w:r>
            <w:r w:rsidRPr="002A74A1">
              <w:rPr>
                <w:b/>
                <w:bCs/>
                <w:spacing w:val="-1"/>
                <w:sz w:val="18"/>
                <w:szCs w:val="18"/>
              </w:rPr>
              <w:t>t</w:t>
            </w:r>
            <w:r w:rsidRPr="002A74A1">
              <w:rPr>
                <w:b/>
                <w:bCs/>
                <w:sz w:val="18"/>
                <w:szCs w:val="18"/>
              </w:rPr>
              <w:t>y (</w:t>
            </w:r>
            <w:r w:rsidRPr="002A74A1">
              <w:rPr>
                <w:b/>
                <w:bCs/>
                <w:spacing w:val="-1"/>
                <w:sz w:val="18"/>
                <w:szCs w:val="18"/>
              </w:rPr>
              <w:t>CC</w:t>
            </w:r>
            <w:r w:rsidRPr="002A74A1">
              <w:rPr>
                <w:b/>
                <w:bCs/>
                <w:sz w:val="18"/>
                <w:szCs w:val="18"/>
              </w:rPr>
              <w:t>, (</w:t>
            </w:r>
            <w:r w:rsidRPr="002A74A1">
              <w:rPr>
                <w:b/>
                <w:bCs/>
                <w:spacing w:val="-1"/>
                <w:sz w:val="18"/>
                <w:szCs w:val="18"/>
              </w:rPr>
              <w:t>P</w:t>
            </w:r>
            <w:r w:rsidRPr="002A74A1">
              <w:rPr>
                <w:b/>
                <w:bCs/>
                <w:sz w:val="18"/>
                <w:szCs w:val="18"/>
              </w:rPr>
              <w:t>ty) Lt</w:t>
            </w:r>
            <w:r w:rsidRPr="002A74A1">
              <w:rPr>
                <w:b/>
                <w:bCs/>
                <w:spacing w:val="-1"/>
                <w:sz w:val="18"/>
                <w:szCs w:val="18"/>
              </w:rPr>
              <w:t>d</w:t>
            </w:r>
            <w:r w:rsidRPr="002A74A1">
              <w:rPr>
                <w:b/>
                <w:bCs/>
                <w:sz w:val="18"/>
                <w:szCs w:val="18"/>
              </w:rPr>
              <w:t xml:space="preserve">, </w:t>
            </w:r>
            <w:r w:rsidRPr="002A74A1">
              <w:rPr>
                <w:b/>
                <w:bCs/>
                <w:spacing w:val="-1"/>
                <w:sz w:val="18"/>
                <w:szCs w:val="18"/>
              </w:rPr>
              <w:t>S</w:t>
            </w:r>
            <w:r w:rsidRPr="002A74A1">
              <w:rPr>
                <w:b/>
                <w:bCs/>
                <w:sz w:val="18"/>
                <w:szCs w:val="18"/>
              </w:rPr>
              <w:t xml:space="preserve">ole </w:t>
            </w:r>
            <w:r w:rsidRPr="002A74A1">
              <w:rPr>
                <w:b/>
                <w:bCs/>
                <w:spacing w:val="-1"/>
                <w:sz w:val="18"/>
                <w:szCs w:val="18"/>
              </w:rPr>
              <w:t>Pr</w:t>
            </w:r>
            <w:r w:rsidRPr="002A74A1">
              <w:rPr>
                <w:b/>
                <w:bCs/>
                <w:sz w:val="18"/>
                <w:szCs w:val="18"/>
              </w:rPr>
              <w:t>op etc.):</w:t>
            </w:r>
          </w:p>
        </w:tc>
        <w:tc>
          <w:tcPr>
            <w:tcW w:w="3698" w:type="pct"/>
            <w:tcBorders>
              <w:top w:val="single" w:sz="4" w:space="0" w:color="000000"/>
              <w:left w:val="single" w:sz="4" w:space="0" w:color="000000"/>
              <w:bottom w:val="single" w:sz="4" w:space="0" w:color="000000"/>
              <w:right w:val="single" w:sz="4" w:space="0" w:color="000000"/>
            </w:tcBorders>
          </w:tcPr>
          <w:p w14:paraId="11C3C04A" w14:textId="77777777" w:rsidR="00264C5E" w:rsidRPr="002A74A1" w:rsidRDefault="00264C5E" w:rsidP="00447060">
            <w:pPr>
              <w:widowControl w:val="0"/>
              <w:autoSpaceDE w:val="0"/>
              <w:autoSpaceDN w:val="0"/>
              <w:adjustRightInd w:val="0"/>
              <w:rPr>
                <w:sz w:val="18"/>
                <w:szCs w:val="18"/>
              </w:rPr>
            </w:pPr>
          </w:p>
        </w:tc>
      </w:tr>
      <w:tr w:rsidR="00264C5E" w:rsidRPr="002A74A1" w14:paraId="3B594027" w14:textId="77777777" w:rsidTr="00DD525B">
        <w:trPr>
          <w:trHeight w:hRule="exact" w:val="568"/>
        </w:trPr>
        <w:tc>
          <w:tcPr>
            <w:tcW w:w="1302" w:type="pct"/>
            <w:tcBorders>
              <w:top w:val="single" w:sz="4" w:space="0" w:color="000000"/>
              <w:left w:val="single" w:sz="4" w:space="0" w:color="000000"/>
              <w:bottom w:val="single" w:sz="4" w:space="0" w:color="000000"/>
              <w:right w:val="single" w:sz="4" w:space="0" w:color="000000"/>
            </w:tcBorders>
          </w:tcPr>
          <w:p w14:paraId="334F1008" w14:textId="77777777" w:rsidR="00264C5E" w:rsidRPr="002A74A1" w:rsidRDefault="00264C5E" w:rsidP="00447060">
            <w:pPr>
              <w:autoSpaceDE w:val="0"/>
              <w:autoSpaceDN w:val="0"/>
              <w:adjustRightInd w:val="0"/>
              <w:rPr>
                <w:rFonts w:ascii="ArialNarrow-Bold" w:hAnsi="ArialNarrow-Bold" w:cs="ArialNarrow-Bold"/>
                <w:b/>
                <w:bCs/>
                <w:lang w:val="en-ZA"/>
              </w:rPr>
            </w:pPr>
            <w:r w:rsidRPr="002A74A1">
              <w:rPr>
                <w:rFonts w:ascii="ArialNarrow-Bold" w:hAnsi="ArialNarrow-Bold" w:cs="ArialNarrow-Bold"/>
                <w:b/>
                <w:bCs/>
                <w:lang w:val="en-ZA"/>
              </w:rPr>
              <w:t>Nature of Construction Business:</w:t>
            </w:r>
          </w:p>
          <w:p w14:paraId="7B26E210" w14:textId="77777777" w:rsidR="00264C5E" w:rsidRPr="002A74A1" w:rsidRDefault="00264C5E" w:rsidP="00447060">
            <w:pPr>
              <w:widowControl w:val="0"/>
              <w:autoSpaceDE w:val="0"/>
              <w:autoSpaceDN w:val="0"/>
              <w:adjustRightInd w:val="0"/>
              <w:spacing w:line="250" w:lineRule="exact"/>
              <w:ind w:left="102"/>
              <w:rPr>
                <w:sz w:val="18"/>
                <w:szCs w:val="18"/>
              </w:rPr>
            </w:pPr>
            <w:r w:rsidRPr="002A74A1">
              <w:rPr>
                <w:rFonts w:ascii="ArialNarrow-BoldItalic" w:hAnsi="ArialNarrow-BoldItalic" w:cs="ArialNarrow-BoldItalic"/>
                <w:b/>
                <w:bCs/>
                <w:i/>
                <w:iCs/>
                <w:sz w:val="16"/>
                <w:szCs w:val="16"/>
                <w:lang w:val="en-ZA"/>
              </w:rPr>
              <w:t>Indicate the applicable category with a tick.</w:t>
            </w:r>
          </w:p>
        </w:tc>
        <w:tc>
          <w:tcPr>
            <w:tcW w:w="3698" w:type="pct"/>
            <w:tcBorders>
              <w:top w:val="single" w:sz="4" w:space="0" w:color="000000"/>
              <w:left w:val="single" w:sz="4" w:space="0" w:color="000000"/>
              <w:bottom w:val="single" w:sz="4" w:space="0" w:color="000000"/>
              <w:right w:val="single" w:sz="4" w:space="0" w:color="000000"/>
            </w:tcBorders>
            <w:vAlign w:val="center"/>
          </w:tcPr>
          <w:p w14:paraId="1DBB73E1" w14:textId="77777777" w:rsidR="00264C5E" w:rsidRPr="002A74A1" w:rsidRDefault="00264C5E" w:rsidP="00447060">
            <w:pPr>
              <w:widowControl w:val="0"/>
              <w:autoSpaceDE w:val="0"/>
              <w:autoSpaceDN w:val="0"/>
              <w:adjustRightInd w:val="0"/>
              <w:jc w:val="center"/>
              <w:rPr>
                <w:sz w:val="18"/>
                <w:szCs w:val="18"/>
              </w:rPr>
            </w:pPr>
          </w:p>
        </w:tc>
      </w:tr>
      <w:tr w:rsidR="00DD525B" w:rsidRPr="002A74A1" w14:paraId="0DBF606E" w14:textId="77777777" w:rsidTr="009A3676">
        <w:trPr>
          <w:trHeight w:hRule="exact" w:val="2152"/>
        </w:trPr>
        <w:tc>
          <w:tcPr>
            <w:tcW w:w="1302" w:type="pct"/>
            <w:tcBorders>
              <w:top w:val="single" w:sz="4" w:space="0" w:color="000000"/>
              <w:left w:val="single" w:sz="4" w:space="0" w:color="000000"/>
              <w:bottom w:val="single" w:sz="4" w:space="0" w:color="000000"/>
              <w:right w:val="single" w:sz="4" w:space="0" w:color="000000"/>
            </w:tcBorders>
          </w:tcPr>
          <w:p w14:paraId="0CEF154E" w14:textId="77777777" w:rsidR="00DD525B" w:rsidRPr="002A74A1" w:rsidRDefault="00DD525B" w:rsidP="00DD525B">
            <w:pPr>
              <w:widowControl w:val="0"/>
              <w:autoSpaceDE w:val="0"/>
              <w:autoSpaceDN w:val="0"/>
              <w:adjustRightInd w:val="0"/>
              <w:ind w:left="102"/>
              <w:rPr>
                <w:sz w:val="18"/>
                <w:szCs w:val="18"/>
              </w:rPr>
            </w:pPr>
            <w:r w:rsidRPr="002A74A1">
              <w:rPr>
                <w:b/>
                <w:bCs/>
                <w:spacing w:val="-1"/>
                <w:sz w:val="18"/>
                <w:szCs w:val="18"/>
              </w:rPr>
              <w:t>D</w:t>
            </w:r>
            <w:r w:rsidRPr="002A74A1">
              <w:rPr>
                <w:b/>
                <w:bCs/>
                <w:sz w:val="18"/>
                <w:szCs w:val="18"/>
              </w:rPr>
              <w:t>efiniti</w:t>
            </w:r>
            <w:r w:rsidRPr="002A74A1">
              <w:rPr>
                <w:b/>
                <w:bCs/>
                <w:spacing w:val="-1"/>
                <w:sz w:val="18"/>
                <w:szCs w:val="18"/>
              </w:rPr>
              <w:t>o</w:t>
            </w:r>
            <w:r w:rsidRPr="002A74A1">
              <w:rPr>
                <w:b/>
                <w:bCs/>
                <w:sz w:val="18"/>
                <w:szCs w:val="18"/>
              </w:rPr>
              <w:t>n of “</w:t>
            </w:r>
            <w:r w:rsidRPr="002A74A1">
              <w:rPr>
                <w:b/>
                <w:bCs/>
                <w:spacing w:val="-1"/>
                <w:sz w:val="18"/>
                <w:szCs w:val="18"/>
              </w:rPr>
              <w:t>B</w:t>
            </w:r>
            <w:r w:rsidRPr="002A74A1">
              <w:rPr>
                <w:b/>
                <w:bCs/>
                <w:sz w:val="18"/>
                <w:szCs w:val="18"/>
              </w:rPr>
              <w:t>lack</w:t>
            </w:r>
          </w:p>
          <w:p w14:paraId="49AB3CBA" w14:textId="4B111BF7" w:rsidR="00DD525B" w:rsidRPr="002A74A1" w:rsidRDefault="00DD525B" w:rsidP="00DD525B">
            <w:pPr>
              <w:autoSpaceDE w:val="0"/>
              <w:autoSpaceDN w:val="0"/>
              <w:adjustRightInd w:val="0"/>
              <w:rPr>
                <w:rFonts w:ascii="ArialNarrow-Bold" w:hAnsi="ArialNarrow-Bold" w:cs="ArialNarrow-Bold"/>
                <w:b/>
                <w:bCs/>
                <w:lang w:val="en-ZA"/>
              </w:rPr>
            </w:pPr>
            <w:r w:rsidRPr="002A74A1">
              <w:rPr>
                <w:b/>
                <w:bCs/>
                <w:spacing w:val="-1"/>
                <w:sz w:val="18"/>
                <w:szCs w:val="18"/>
              </w:rPr>
              <w:t>P</w:t>
            </w:r>
            <w:r w:rsidRPr="002A74A1">
              <w:rPr>
                <w:b/>
                <w:bCs/>
                <w:sz w:val="18"/>
                <w:szCs w:val="18"/>
              </w:rPr>
              <w:t>eople</w:t>
            </w:r>
          </w:p>
        </w:tc>
        <w:tc>
          <w:tcPr>
            <w:tcW w:w="3698" w:type="pct"/>
            <w:tcBorders>
              <w:top w:val="single" w:sz="4" w:space="0" w:color="000000"/>
              <w:left w:val="single" w:sz="4" w:space="0" w:color="000000"/>
              <w:bottom w:val="single" w:sz="4" w:space="0" w:color="000000"/>
              <w:right w:val="single" w:sz="4" w:space="0" w:color="000000"/>
            </w:tcBorders>
            <w:vAlign w:val="center"/>
          </w:tcPr>
          <w:p w14:paraId="14BD7BB6" w14:textId="77777777" w:rsidR="00DD525B" w:rsidRPr="00274DA3" w:rsidRDefault="00DD525B" w:rsidP="00DD525B">
            <w:pPr>
              <w:pStyle w:val="Default"/>
              <w:rPr>
                <w:color w:val="auto"/>
                <w:sz w:val="20"/>
                <w:szCs w:val="22"/>
              </w:rPr>
            </w:pPr>
            <w:r w:rsidRPr="00274DA3">
              <w:rPr>
                <w:color w:val="auto"/>
                <w:sz w:val="20"/>
                <w:szCs w:val="22"/>
              </w:rPr>
              <w:t xml:space="preserve">As per the Broad-Based Black Economic Empowerment Act 53 of 2003 as Amended by Act No 46 of 2013 “Black People” is a generic term which means Africans, Coloureds and Indians – </w:t>
            </w:r>
          </w:p>
          <w:p w14:paraId="443FAAC4" w14:textId="77777777" w:rsidR="00DD525B" w:rsidRPr="00274DA3" w:rsidRDefault="00DD525B" w:rsidP="00DD525B">
            <w:pPr>
              <w:pStyle w:val="Default"/>
              <w:rPr>
                <w:color w:val="auto"/>
                <w:sz w:val="20"/>
                <w:szCs w:val="22"/>
              </w:rPr>
            </w:pPr>
            <w:r w:rsidRPr="00274DA3">
              <w:rPr>
                <w:color w:val="auto"/>
                <w:sz w:val="20"/>
                <w:szCs w:val="22"/>
              </w:rPr>
              <w:t xml:space="preserve">(a) who are citizens of the Republic of South Africa by birth or descent; or </w:t>
            </w:r>
          </w:p>
          <w:p w14:paraId="5986FD24" w14:textId="77777777" w:rsidR="00DD525B" w:rsidRPr="00274DA3" w:rsidRDefault="00DD525B" w:rsidP="00DD525B">
            <w:pPr>
              <w:pStyle w:val="Default"/>
              <w:rPr>
                <w:color w:val="auto"/>
                <w:sz w:val="20"/>
                <w:szCs w:val="22"/>
              </w:rPr>
            </w:pPr>
            <w:r w:rsidRPr="00274DA3">
              <w:rPr>
                <w:color w:val="auto"/>
                <w:sz w:val="20"/>
                <w:szCs w:val="22"/>
              </w:rPr>
              <w:t xml:space="preserve">(b) who became citizens of the Republic of South Africa by naturalisation- </w:t>
            </w:r>
          </w:p>
          <w:p w14:paraId="2AAA230C" w14:textId="77777777" w:rsidR="00DD525B" w:rsidRPr="00274DA3" w:rsidRDefault="00DD525B" w:rsidP="00DD525B">
            <w:pPr>
              <w:pStyle w:val="Default"/>
              <w:rPr>
                <w:color w:val="auto"/>
                <w:sz w:val="20"/>
                <w:szCs w:val="22"/>
              </w:rPr>
            </w:pPr>
            <w:r w:rsidRPr="00274DA3">
              <w:rPr>
                <w:color w:val="auto"/>
                <w:sz w:val="20"/>
                <w:szCs w:val="22"/>
              </w:rPr>
              <w:t xml:space="preserve">i. before 27 April 1994; or </w:t>
            </w:r>
          </w:p>
          <w:p w14:paraId="49459704" w14:textId="5C0F5C73" w:rsidR="00DD525B" w:rsidRPr="002A74A1" w:rsidRDefault="00DD525B" w:rsidP="00DD525B">
            <w:pPr>
              <w:widowControl w:val="0"/>
              <w:autoSpaceDE w:val="0"/>
              <w:autoSpaceDN w:val="0"/>
              <w:adjustRightInd w:val="0"/>
              <w:jc w:val="center"/>
              <w:rPr>
                <w:sz w:val="18"/>
                <w:szCs w:val="18"/>
              </w:rPr>
            </w:pPr>
            <w:r w:rsidRPr="00274DA3">
              <w:rPr>
                <w:szCs w:val="22"/>
              </w:rPr>
              <w:t>ii. on or after 27 April 1994 and who would have been entitled to acquire citizenship by naturalization prior to that date;”</w:t>
            </w:r>
          </w:p>
        </w:tc>
      </w:tr>
      <w:tr w:rsidR="00264C5E" w:rsidRPr="002A74A1" w14:paraId="6A498E31" w14:textId="77777777" w:rsidTr="00DD525B">
        <w:trPr>
          <w:trHeight w:hRule="exact" w:val="3488"/>
        </w:trPr>
        <w:tc>
          <w:tcPr>
            <w:tcW w:w="1302" w:type="pct"/>
            <w:tcBorders>
              <w:top w:val="single" w:sz="4" w:space="0" w:color="000000"/>
              <w:left w:val="single" w:sz="4" w:space="0" w:color="000000"/>
              <w:bottom w:val="single" w:sz="4" w:space="0" w:color="000000"/>
              <w:right w:val="single" w:sz="4" w:space="0" w:color="000000"/>
            </w:tcBorders>
          </w:tcPr>
          <w:p w14:paraId="119E950A" w14:textId="77777777" w:rsidR="00264C5E" w:rsidRPr="002A74A1" w:rsidRDefault="00264C5E" w:rsidP="00447060">
            <w:pPr>
              <w:widowControl w:val="0"/>
              <w:autoSpaceDE w:val="0"/>
              <w:autoSpaceDN w:val="0"/>
              <w:adjustRightInd w:val="0"/>
              <w:spacing w:line="252" w:lineRule="exact"/>
              <w:ind w:left="102"/>
              <w:rPr>
                <w:b/>
                <w:bCs/>
                <w:spacing w:val="-1"/>
                <w:sz w:val="18"/>
                <w:szCs w:val="18"/>
              </w:rPr>
            </w:pPr>
            <w:r w:rsidRPr="002A74A1">
              <w:rPr>
                <w:rFonts w:ascii="ArialNarrow-Bold" w:hAnsi="ArialNarrow-Bold" w:cs="ArialNarrow-Bold"/>
                <w:b/>
                <w:bCs/>
                <w:lang w:val="en-ZA"/>
              </w:rPr>
              <w:t>Definition of “Black Designated Groups”</w:t>
            </w:r>
          </w:p>
        </w:tc>
        <w:tc>
          <w:tcPr>
            <w:tcW w:w="3698" w:type="pct"/>
            <w:tcBorders>
              <w:top w:val="single" w:sz="4" w:space="0" w:color="000000"/>
              <w:left w:val="single" w:sz="4" w:space="0" w:color="000000"/>
              <w:bottom w:val="single" w:sz="4" w:space="0" w:color="000000"/>
              <w:right w:val="single" w:sz="4" w:space="0" w:color="000000"/>
            </w:tcBorders>
          </w:tcPr>
          <w:tbl>
            <w:tblPr>
              <w:tblW w:w="0" w:type="auto"/>
              <w:tblInd w:w="1" w:type="dxa"/>
              <w:tblBorders>
                <w:top w:val="nil"/>
                <w:left w:val="nil"/>
                <w:bottom w:val="nil"/>
                <w:right w:val="nil"/>
              </w:tblBorders>
              <w:tblLook w:val="0000" w:firstRow="0" w:lastRow="0" w:firstColumn="0" w:lastColumn="0" w:noHBand="0" w:noVBand="0"/>
            </w:tblPr>
            <w:tblGrid>
              <w:gridCol w:w="6316"/>
            </w:tblGrid>
            <w:tr w:rsidR="00264C5E" w:rsidRPr="002A74A1" w14:paraId="36E7E1F1" w14:textId="77777777" w:rsidTr="00DD525B">
              <w:trPr>
                <w:trHeight w:val="1774"/>
              </w:trPr>
              <w:tc>
                <w:tcPr>
                  <w:tcW w:w="6316" w:type="dxa"/>
                </w:tcPr>
                <w:p w14:paraId="0BC8559C" w14:textId="77777777" w:rsidR="00264C5E" w:rsidRPr="002A74A1" w:rsidRDefault="00264C5E" w:rsidP="00447060">
                  <w:pPr>
                    <w:pStyle w:val="Default"/>
                    <w:rPr>
                      <w:color w:val="auto"/>
                      <w:sz w:val="22"/>
                      <w:szCs w:val="22"/>
                    </w:rPr>
                  </w:pPr>
                  <w:r w:rsidRPr="002A74A1">
                    <w:rPr>
                      <w:color w:val="auto"/>
                    </w:rPr>
                    <w:t xml:space="preserve"> </w:t>
                  </w:r>
                  <w:r w:rsidRPr="002A74A1">
                    <w:rPr>
                      <w:color w:val="auto"/>
                      <w:sz w:val="22"/>
                      <w:szCs w:val="22"/>
                    </w:rPr>
                    <w:t xml:space="preserve">“Black Designated Groups means: </w:t>
                  </w:r>
                </w:p>
                <w:p w14:paraId="1F890542" w14:textId="77777777" w:rsidR="00264C5E" w:rsidRPr="002A74A1" w:rsidRDefault="00264C5E" w:rsidP="00447060">
                  <w:pPr>
                    <w:pStyle w:val="Default"/>
                    <w:rPr>
                      <w:color w:val="auto"/>
                      <w:sz w:val="22"/>
                      <w:szCs w:val="22"/>
                    </w:rPr>
                  </w:pPr>
                  <w:r w:rsidRPr="002A74A1">
                    <w:rPr>
                      <w:color w:val="auto"/>
                      <w:sz w:val="22"/>
                      <w:szCs w:val="22"/>
                    </w:rPr>
                    <w:t xml:space="preserve">(a) unemployed black people not attending and not  required by law to attend an educational institution and not awaiting admission to an educational institution; </w:t>
                  </w:r>
                </w:p>
                <w:p w14:paraId="669B88AB" w14:textId="77777777" w:rsidR="00264C5E" w:rsidRPr="002A74A1" w:rsidRDefault="00264C5E" w:rsidP="00447060">
                  <w:pPr>
                    <w:pStyle w:val="Default"/>
                    <w:rPr>
                      <w:color w:val="auto"/>
                      <w:sz w:val="22"/>
                      <w:szCs w:val="22"/>
                    </w:rPr>
                  </w:pPr>
                  <w:r w:rsidRPr="002A74A1">
                    <w:rPr>
                      <w:color w:val="auto"/>
                      <w:sz w:val="22"/>
                      <w:szCs w:val="22"/>
                    </w:rPr>
                    <w:t xml:space="preserve">(b) Black people who are youth as defined in the National Youth Commission Act of 1996; </w:t>
                  </w:r>
                </w:p>
                <w:p w14:paraId="77D70433" w14:textId="77777777" w:rsidR="00264C5E" w:rsidRPr="002A74A1" w:rsidRDefault="00264C5E" w:rsidP="00447060">
                  <w:pPr>
                    <w:pStyle w:val="Default"/>
                    <w:rPr>
                      <w:color w:val="auto"/>
                      <w:sz w:val="22"/>
                      <w:szCs w:val="22"/>
                    </w:rPr>
                  </w:pPr>
                  <w:r w:rsidRPr="002A74A1">
                    <w:rPr>
                      <w:color w:val="auto"/>
                      <w:sz w:val="22"/>
                      <w:szCs w:val="22"/>
                    </w:rPr>
                    <w:t xml:space="preserve">(c) Black people who are persons with disabilities as defined in the Code of Good Practice on employment of people with disabilities issued under the Employment Equity Act; </w:t>
                  </w:r>
                </w:p>
                <w:p w14:paraId="0EC910F1" w14:textId="77777777" w:rsidR="00264C5E" w:rsidRPr="002A74A1" w:rsidRDefault="00264C5E" w:rsidP="00447060">
                  <w:pPr>
                    <w:pStyle w:val="Default"/>
                    <w:rPr>
                      <w:color w:val="auto"/>
                      <w:sz w:val="22"/>
                      <w:szCs w:val="22"/>
                    </w:rPr>
                  </w:pPr>
                  <w:r w:rsidRPr="002A74A1">
                    <w:rPr>
                      <w:color w:val="auto"/>
                      <w:sz w:val="22"/>
                      <w:szCs w:val="22"/>
                    </w:rPr>
                    <w:t xml:space="preserve">(d) Black people living in rural and under developed areas; </w:t>
                  </w:r>
                </w:p>
                <w:p w14:paraId="529B9D21" w14:textId="77777777" w:rsidR="00264C5E" w:rsidRPr="002A74A1" w:rsidRDefault="00264C5E" w:rsidP="00447060">
                  <w:pPr>
                    <w:pStyle w:val="Default"/>
                    <w:rPr>
                      <w:color w:val="auto"/>
                      <w:sz w:val="22"/>
                      <w:szCs w:val="22"/>
                    </w:rPr>
                  </w:pPr>
                  <w:r w:rsidRPr="002A74A1">
                    <w:rPr>
                      <w:color w:val="auto"/>
                      <w:sz w:val="22"/>
                      <w:szCs w:val="22"/>
                    </w:rPr>
                    <w:t xml:space="preserve">(e) Black military veterans who qualifies to be called a military veteran in terms of the Military Veterans Act 18 of 2011;” </w:t>
                  </w:r>
                </w:p>
              </w:tc>
            </w:tr>
          </w:tbl>
          <w:p w14:paraId="78D3A40D" w14:textId="77777777" w:rsidR="00264C5E" w:rsidRPr="002A74A1" w:rsidRDefault="00264C5E" w:rsidP="00447060">
            <w:pPr>
              <w:autoSpaceDE w:val="0"/>
              <w:autoSpaceDN w:val="0"/>
              <w:adjustRightInd w:val="0"/>
              <w:rPr>
                <w:spacing w:val="-1"/>
                <w:sz w:val="18"/>
                <w:szCs w:val="18"/>
              </w:rPr>
            </w:pPr>
          </w:p>
        </w:tc>
      </w:tr>
    </w:tbl>
    <w:p w14:paraId="26AD955A" w14:textId="0E02DA4C" w:rsidR="00264C5E" w:rsidRPr="002A74A1" w:rsidRDefault="00264C5E" w:rsidP="00264C5E">
      <w:pPr>
        <w:rPr>
          <w:sz w:val="18"/>
          <w:szCs w:val="18"/>
        </w:rPr>
      </w:pPr>
    </w:p>
    <w:p w14:paraId="6C4769E5" w14:textId="77777777" w:rsidR="00264C5E" w:rsidRPr="002A74A1" w:rsidRDefault="00264C5E" w:rsidP="00554D4B">
      <w:pPr>
        <w:pStyle w:val="Default"/>
        <w:numPr>
          <w:ilvl w:val="0"/>
          <w:numId w:val="13"/>
        </w:numPr>
        <w:rPr>
          <w:color w:val="auto"/>
          <w:sz w:val="22"/>
          <w:szCs w:val="22"/>
        </w:rPr>
      </w:pPr>
      <w:r w:rsidRPr="002A74A1">
        <w:rPr>
          <w:color w:val="auto"/>
          <w:sz w:val="22"/>
          <w:szCs w:val="22"/>
        </w:rPr>
        <w:t xml:space="preserve">I hereby declare under Oath that: </w:t>
      </w:r>
    </w:p>
    <w:p w14:paraId="0AB66BFB" w14:textId="77777777" w:rsidR="00264C5E" w:rsidRPr="002A74A1" w:rsidRDefault="00264C5E" w:rsidP="00264C5E">
      <w:pPr>
        <w:widowControl w:val="0"/>
        <w:autoSpaceDE w:val="0"/>
        <w:autoSpaceDN w:val="0"/>
        <w:adjustRightInd w:val="0"/>
        <w:spacing w:before="34"/>
        <w:rPr>
          <w:rFonts w:ascii="Arial Narrow" w:hAnsi="Arial Narrow" w:cs="Arial Narrow"/>
          <w:sz w:val="18"/>
          <w:szCs w:val="18"/>
        </w:rPr>
      </w:pPr>
    </w:p>
    <w:p w14:paraId="13594458" w14:textId="77777777" w:rsidR="00264C5E" w:rsidRPr="002A74A1" w:rsidRDefault="00264C5E" w:rsidP="00264C5E">
      <w:pPr>
        <w:autoSpaceDE w:val="0"/>
        <w:autoSpaceDN w:val="0"/>
        <w:adjustRightInd w:val="0"/>
        <w:spacing w:after="31"/>
        <w:ind w:left="567"/>
        <w:rPr>
          <w:sz w:val="22"/>
          <w:szCs w:val="22"/>
          <w:lang w:val="en-ZA"/>
        </w:rPr>
      </w:pPr>
      <w:r w:rsidRPr="002A74A1">
        <w:rPr>
          <w:sz w:val="22"/>
          <w:szCs w:val="22"/>
          <w:lang w:val="en-ZA"/>
        </w:rPr>
        <w:t></w:t>
      </w:r>
      <w:r w:rsidRPr="002A74A1">
        <w:rPr>
          <w:rFonts w:ascii="Symbol" w:hAnsi="Symbol" w:cs="Symbol"/>
          <w:sz w:val="22"/>
          <w:szCs w:val="22"/>
          <w:lang w:val="en-ZA"/>
        </w:rPr>
        <w:t></w:t>
      </w:r>
      <w:r w:rsidRPr="002A74A1">
        <w:rPr>
          <w:sz w:val="22"/>
          <w:szCs w:val="22"/>
          <w:lang w:val="en-ZA"/>
        </w:rPr>
        <w:t xml:space="preserve">The Enterprise is ______________% Black Owned using the flow-through principle as per Amended Code Series 100 of the Amended Codes of Good Practice issued under section 9 (1) of B-BBEE Act No 53 of 2003 as Amended by Act No 46 of 2013, </w:t>
      </w:r>
    </w:p>
    <w:p w14:paraId="629F945F" w14:textId="77777777" w:rsidR="00264C5E" w:rsidRPr="002A74A1" w:rsidRDefault="00264C5E" w:rsidP="00264C5E">
      <w:pPr>
        <w:autoSpaceDE w:val="0"/>
        <w:autoSpaceDN w:val="0"/>
        <w:adjustRightInd w:val="0"/>
        <w:spacing w:after="31"/>
        <w:ind w:left="567"/>
        <w:rPr>
          <w:sz w:val="22"/>
          <w:szCs w:val="22"/>
          <w:lang w:val="en-ZA"/>
        </w:rPr>
      </w:pPr>
      <w:r w:rsidRPr="002A74A1">
        <w:rPr>
          <w:sz w:val="22"/>
          <w:szCs w:val="22"/>
          <w:lang w:val="en-ZA"/>
        </w:rPr>
        <w:t xml:space="preserve"> The Enterprise is ______________% Black Female Owned as per Amended Code Series 100 of the Amended Codes of Good Practice issued under section 9 (1) of B-BBEE Act No 53 of 2003 as Amended by Act No 46 of 2013, </w:t>
      </w:r>
    </w:p>
    <w:p w14:paraId="1F0BE764" w14:textId="77777777" w:rsidR="00264C5E" w:rsidRPr="002A74A1" w:rsidRDefault="00264C5E" w:rsidP="00264C5E">
      <w:pPr>
        <w:autoSpaceDE w:val="0"/>
        <w:autoSpaceDN w:val="0"/>
        <w:adjustRightInd w:val="0"/>
        <w:spacing w:after="31"/>
        <w:ind w:left="567"/>
        <w:rPr>
          <w:sz w:val="22"/>
          <w:szCs w:val="22"/>
          <w:lang w:val="en-ZA"/>
        </w:rPr>
      </w:pPr>
      <w:r w:rsidRPr="002A74A1">
        <w:rPr>
          <w:sz w:val="22"/>
          <w:szCs w:val="22"/>
          <w:lang w:val="en-ZA"/>
        </w:rPr>
        <w:t xml:space="preserve"> The Enterprise is ______________% Black Designated Group Owned as per Amended Code Series 100 of the Amended Codes of Good Practice issued under section 9 (1) of B-BBEE Act No 53 of 2003 as Amended by Act No 46 of 2013, </w:t>
      </w:r>
    </w:p>
    <w:p w14:paraId="26B8A9DE" w14:textId="77777777" w:rsidR="00264C5E" w:rsidRPr="002A74A1" w:rsidRDefault="00264C5E" w:rsidP="00264C5E">
      <w:pPr>
        <w:autoSpaceDE w:val="0"/>
        <w:autoSpaceDN w:val="0"/>
        <w:adjustRightInd w:val="0"/>
        <w:spacing w:after="160"/>
        <w:ind w:left="567"/>
        <w:rPr>
          <w:sz w:val="22"/>
          <w:szCs w:val="22"/>
          <w:lang w:val="en-ZA"/>
        </w:rPr>
      </w:pPr>
      <w:r w:rsidRPr="002A74A1">
        <w:rPr>
          <w:sz w:val="22"/>
          <w:szCs w:val="22"/>
          <w:lang w:val="en-ZA"/>
        </w:rPr>
        <w:t xml:space="preserve"> Black Designated Group Owned % Breakdown as per the definition stated above: </w:t>
      </w:r>
    </w:p>
    <w:p w14:paraId="15596884" w14:textId="77777777" w:rsidR="00264C5E" w:rsidRPr="002A74A1" w:rsidRDefault="00264C5E" w:rsidP="00264C5E">
      <w:pPr>
        <w:autoSpaceDE w:val="0"/>
        <w:autoSpaceDN w:val="0"/>
        <w:adjustRightInd w:val="0"/>
        <w:spacing w:after="120"/>
        <w:ind w:left="992" w:hanging="425"/>
        <w:rPr>
          <w:sz w:val="22"/>
          <w:szCs w:val="22"/>
          <w:lang w:val="en-ZA"/>
        </w:rPr>
      </w:pPr>
      <w:r w:rsidRPr="002A74A1">
        <w:rPr>
          <w:rFonts w:ascii="Symbol" w:hAnsi="Symbol" w:cs="Symbol"/>
          <w:sz w:val="22"/>
          <w:szCs w:val="22"/>
          <w:lang w:val="en-ZA"/>
        </w:rPr>
        <w:t></w:t>
      </w:r>
      <w:r w:rsidRPr="002A74A1">
        <w:rPr>
          <w:rFonts w:ascii="Symbol" w:hAnsi="Symbol" w:cs="Symbol"/>
          <w:sz w:val="22"/>
          <w:szCs w:val="22"/>
          <w:lang w:val="en-ZA"/>
        </w:rPr>
        <w:t></w:t>
      </w:r>
      <w:r w:rsidRPr="002A74A1">
        <w:rPr>
          <w:rFonts w:ascii="Symbol" w:hAnsi="Symbol" w:cs="Symbol"/>
          <w:sz w:val="22"/>
          <w:szCs w:val="22"/>
          <w:lang w:val="en-ZA"/>
        </w:rPr>
        <w:tab/>
      </w:r>
      <w:r w:rsidRPr="002A74A1">
        <w:rPr>
          <w:sz w:val="22"/>
          <w:szCs w:val="22"/>
          <w:lang w:val="en-ZA"/>
        </w:rPr>
        <w:t xml:space="preserve">Black Youth % = </w:t>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t xml:space="preserve">______________% </w:t>
      </w:r>
    </w:p>
    <w:p w14:paraId="220B52A4" w14:textId="77777777" w:rsidR="00264C5E" w:rsidRPr="002A74A1" w:rsidRDefault="00264C5E" w:rsidP="00554D4B">
      <w:pPr>
        <w:pStyle w:val="ListParagraph"/>
        <w:numPr>
          <w:ilvl w:val="0"/>
          <w:numId w:val="14"/>
        </w:numPr>
        <w:autoSpaceDE w:val="0"/>
        <w:autoSpaceDN w:val="0"/>
        <w:adjustRightInd w:val="0"/>
        <w:spacing w:after="120" w:line="276" w:lineRule="auto"/>
        <w:contextualSpacing/>
      </w:pPr>
      <w:r w:rsidRPr="002A74A1">
        <w:t>Black Disabled % =</w:t>
      </w:r>
      <w:r w:rsidRPr="002A74A1">
        <w:tab/>
      </w:r>
      <w:r w:rsidRPr="002A74A1">
        <w:tab/>
      </w:r>
      <w:r w:rsidRPr="002A74A1">
        <w:tab/>
      </w:r>
      <w:r w:rsidRPr="002A74A1">
        <w:tab/>
        <w:t xml:space="preserve">______________% </w:t>
      </w:r>
    </w:p>
    <w:p w14:paraId="276E2A62" w14:textId="77777777" w:rsidR="00264C5E" w:rsidRPr="002A74A1" w:rsidRDefault="00264C5E" w:rsidP="00554D4B">
      <w:pPr>
        <w:pStyle w:val="ListParagraph"/>
        <w:numPr>
          <w:ilvl w:val="0"/>
          <w:numId w:val="14"/>
        </w:numPr>
        <w:autoSpaceDE w:val="0"/>
        <w:autoSpaceDN w:val="0"/>
        <w:adjustRightInd w:val="0"/>
        <w:spacing w:after="120" w:line="276" w:lineRule="auto"/>
        <w:contextualSpacing/>
      </w:pPr>
      <w:r w:rsidRPr="002A74A1">
        <w:t>Black Unemployed % =</w:t>
      </w:r>
      <w:r w:rsidRPr="002A74A1">
        <w:tab/>
      </w:r>
      <w:r w:rsidRPr="002A74A1">
        <w:tab/>
      </w:r>
      <w:r w:rsidRPr="002A74A1">
        <w:tab/>
        <w:t>______________%</w:t>
      </w:r>
    </w:p>
    <w:p w14:paraId="485CAC0C" w14:textId="77777777" w:rsidR="00264C5E" w:rsidRPr="002A74A1" w:rsidRDefault="00264C5E" w:rsidP="00554D4B">
      <w:pPr>
        <w:pStyle w:val="ListParagraph"/>
        <w:numPr>
          <w:ilvl w:val="0"/>
          <w:numId w:val="14"/>
        </w:numPr>
        <w:autoSpaceDE w:val="0"/>
        <w:autoSpaceDN w:val="0"/>
        <w:adjustRightInd w:val="0"/>
        <w:spacing w:after="120" w:line="276" w:lineRule="auto"/>
        <w:contextualSpacing/>
      </w:pPr>
      <w:r w:rsidRPr="002A74A1">
        <w:t xml:space="preserve">Black People living in Rural areas % = </w:t>
      </w:r>
      <w:r w:rsidRPr="002A74A1">
        <w:tab/>
        <w:t xml:space="preserve">______________% </w:t>
      </w:r>
    </w:p>
    <w:p w14:paraId="264115E9" w14:textId="77777777" w:rsidR="00264C5E" w:rsidRPr="002A74A1" w:rsidRDefault="00264C5E" w:rsidP="00554D4B">
      <w:pPr>
        <w:pStyle w:val="ListParagraph"/>
        <w:numPr>
          <w:ilvl w:val="0"/>
          <w:numId w:val="14"/>
        </w:numPr>
        <w:autoSpaceDE w:val="0"/>
        <w:autoSpaceDN w:val="0"/>
        <w:adjustRightInd w:val="0"/>
        <w:spacing w:after="120" w:line="276" w:lineRule="auto"/>
        <w:contextualSpacing/>
      </w:pPr>
      <w:r w:rsidRPr="002A74A1">
        <w:t>Black Military Veterans % =</w:t>
      </w:r>
      <w:r w:rsidRPr="002A74A1">
        <w:tab/>
      </w:r>
      <w:r w:rsidRPr="002A74A1">
        <w:tab/>
        <w:t xml:space="preserve">______________% </w:t>
      </w:r>
    </w:p>
    <w:p w14:paraId="098E39C2" w14:textId="77777777" w:rsidR="00F315E5" w:rsidRPr="002A74A1" w:rsidRDefault="00264C5E" w:rsidP="00264C5E">
      <w:pPr>
        <w:pStyle w:val="Default"/>
        <w:ind w:left="567"/>
        <w:rPr>
          <w:color w:val="auto"/>
          <w:sz w:val="22"/>
          <w:szCs w:val="22"/>
        </w:rPr>
      </w:pPr>
      <w:r w:rsidRPr="002A74A1">
        <w:rPr>
          <w:color w:val="auto"/>
          <w:sz w:val="22"/>
          <w:szCs w:val="22"/>
        </w:rPr>
        <w:t xml:space="preserve">Based on the Audited Financial Statements/Financial Statements and other information available on the latest financial year-end of _____/______/____________ the annual Total </w:t>
      </w:r>
    </w:p>
    <w:p w14:paraId="32284DA9" w14:textId="5AFC50C9" w:rsidR="00F315E5" w:rsidRPr="002A74A1" w:rsidRDefault="00F315E5" w:rsidP="00264C5E">
      <w:pPr>
        <w:pStyle w:val="Default"/>
        <w:ind w:left="567"/>
        <w:rPr>
          <w:color w:val="auto"/>
          <w:sz w:val="22"/>
          <w:szCs w:val="22"/>
        </w:rPr>
      </w:pPr>
      <w:r w:rsidRPr="002A74A1">
        <w:rPr>
          <w:color w:val="auto"/>
          <w:sz w:val="22"/>
          <w:szCs w:val="22"/>
        </w:rPr>
        <w:t xml:space="preserve">                                                                        </w:t>
      </w:r>
      <w:r w:rsidRPr="002A74A1">
        <w:rPr>
          <w:color w:val="auto"/>
          <w:sz w:val="16"/>
          <w:szCs w:val="22"/>
        </w:rPr>
        <w:t>Date/     month   / year</w:t>
      </w:r>
    </w:p>
    <w:p w14:paraId="29F26569" w14:textId="304A6C45" w:rsidR="00264C5E" w:rsidRPr="002A74A1" w:rsidRDefault="00264C5E" w:rsidP="00264C5E">
      <w:pPr>
        <w:pStyle w:val="Default"/>
        <w:ind w:left="567"/>
        <w:rPr>
          <w:color w:val="auto"/>
          <w:sz w:val="22"/>
          <w:szCs w:val="22"/>
        </w:rPr>
      </w:pPr>
      <w:r w:rsidRPr="002A74A1">
        <w:rPr>
          <w:color w:val="auto"/>
          <w:sz w:val="22"/>
          <w:szCs w:val="22"/>
        </w:rPr>
        <w:t xml:space="preserve">Revenue was R10, 000,000.00 (Ten Million Rands) or less </w:t>
      </w:r>
    </w:p>
    <w:p w14:paraId="532937D9" w14:textId="77777777" w:rsidR="00264C5E" w:rsidRPr="002A74A1" w:rsidRDefault="00264C5E" w:rsidP="00264C5E">
      <w:pPr>
        <w:autoSpaceDE w:val="0"/>
        <w:autoSpaceDN w:val="0"/>
        <w:adjustRightInd w:val="0"/>
        <w:ind w:left="567"/>
        <w:rPr>
          <w:sz w:val="22"/>
          <w:szCs w:val="22"/>
          <w:lang w:val="en-ZA"/>
        </w:rPr>
      </w:pPr>
      <w:r w:rsidRPr="002A74A1">
        <w:rPr>
          <w:sz w:val="22"/>
          <w:szCs w:val="22"/>
          <w:lang w:val="en-ZA"/>
        </w:rPr>
        <w:t xml:space="preserve"> </w:t>
      </w:r>
      <w:r w:rsidRPr="002A74A1">
        <w:rPr>
          <w:rFonts w:ascii="Symbol" w:hAnsi="Symbol" w:cs="Symbol"/>
          <w:sz w:val="22"/>
          <w:szCs w:val="22"/>
          <w:lang w:val="en-ZA"/>
        </w:rPr>
        <w:t></w:t>
      </w:r>
      <w:r w:rsidRPr="002A74A1">
        <w:rPr>
          <w:sz w:val="22"/>
          <w:szCs w:val="22"/>
          <w:lang w:val="en-ZA"/>
        </w:rPr>
        <w:t xml:space="preserve">Please Confirm on the below table the B-BBEE Level Contributor, </w:t>
      </w:r>
      <w:r w:rsidRPr="002A74A1">
        <w:rPr>
          <w:b/>
          <w:bCs/>
          <w:sz w:val="22"/>
          <w:szCs w:val="22"/>
          <w:lang w:val="en-ZA"/>
        </w:rPr>
        <w:t xml:space="preserve">by ticking the applicable box. </w:t>
      </w:r>
    </w:p>
    <w:tbl>
      <w:tblPr>
        <w:tblW w:w="5000" w:type="pct"/>
        <w:jc w:val="center"/>
        <w:tblCellMar>
          <w:left w:w="0" w:type="dxa"/>
          <w:right w:w="0" w:type="dxa"/>
        </w:tblCellMar>
        <w:tblLook w:val="0000" w:firstRow="0" w:lastRow="0" w:firstColumn="0" w:lastColumn="0" w:noHBand="0" w:noVBand="0"/>
      </w:tblPr>
      <w:tblGrid>
        <w:gridCol w:w="2927"/>
        <w:gridCol w:w="5681"/>
        <w:gridCol w:w="1129"/>
      </w:tblGrid>
      <w:tr w:rsidR="00264C5E" w:rsidRPr="002A74A1" w14:paraId="632F95D7" w14:textId="77777777" w:rsidTr="004D3D1F">
        <w:trPr>
          <w:trHeight w:hRule="exact" w:val="477"/>
          <w:jc w:val="center"/>
        </w:trPr>
        <w:tc>
          <w:tcPr>
            <w:tcW w:w="1503" w:type="pct"/>
            <w:tcBorders>
              <w:top w:val="single" w:sz="4" w:space="0" w:color="000000"/>
              <w:left w:val="single" w:sz="4" w:space="0" w:color="000000"/>
              <w:bottom w:val="single" w:sz="4" w:space="0" w:color="000000"/>
              <w:right w:val="single" w:sz="4" w:space="0" w:color="000000"/>
            </w:tcBorders>
            <w:vAlign w:val="center"/>
          </w:tcPr>
          <w:p w14:paraId="6F505D57" w14:textId="77777777" w:rsidR="00264C5E" w:rsidRPr="002A74A1" w:rsidRDefault="00264C5E" w:rsidP="00447060">
            <w:pPr>
              <w:widowControl w:val="0"/>
              <w:autoSpaceDE w:val="0"/>
              <w:autoSpaceDN w:val="0"/>
              <w:adjustRightInd w:val="0"/>
              <w:spacing w:line="200" w:lineRule="exact"/>
              <w:ind w:left="272"/>
              <w:rPr>
                <w:rFonts w:ascii="ArialNarrow" w:eastAsia="SymbolMT" w:hAnsi="ArialNarrow" w:cs="ArialNarrow"/>
              </w:rPr>
            </w:pPr>
            <w:r w:rsidRPr="002A74A1">
              <w:rPr>
                <w:sz w:val="22"/>
                <w:szCs w:val="22"/>
              </w:rPr>
              <w:t xml:space="preserve">100% Black </w:t>
            </w:r>
            <w:r w:rsidRPr="002A74A1">
              <w:rPr>
                <w:rFonts w:ascii="ArialNarrow" w:eastAsia="SymbolMT" w:hAnsi="ArialNarrow" w:cs="ArialNarrow"/>
                <w:lang w:val="en-ZA"/>
              </w:rPr>
              <w:t>Owned</w:t>
            </w:r>
            <w:r w:rsidRPr="002A74A1">
              <w:rPr>
                <w:sz w:val="22"/>
                <w:szCs w:val="22"/>
              </w:rPr>
              <w:t xml:space="preserve"> </w:t>
            </w:r>
          </w:p>
        </w:tc>
        <w:tc>
          <w:tcPr>
            <w:tcW w:w="2917" w:type="pct"/>
            <w:tcBorders>
              <w:top w:val="single" w:sz="4" w:space="0" w:color="000000"/>
              <w:left w:val="single" w:sz="4" w:space="0" w:color="000000"/>
              <w:bottom w:val="single" w:sz="4" w:space="0" w:color="000000"/>
              <w:right w:val="single" w:sz="4" w:space="0" w:color="000000"/>
            </w:tcBorders>
            <w:vAlign w:val="center"/>
          </w:tcPr>
          <w:p w14:paraId="7919C6D1" w14:textId="77777777" w:rsidR="00264C5E" w:rsidRPr="002A74A1" w:rsidRDefault="00264C5E" w:rsidP="00447060">
            <w:pPr>
              <w:widowControl w:val="0"/>
              <w:autoSpaceDE w:val="0"/>
              <w:autoSpaceDN w:val="0"/>
              <w:adjustRightInd w:val="0"/>
              <w:spacing w:line="200" w:lineRule="exact"/>
              <w:ind w:left="272"/>
              <w:rPr>
                <w:sz w:val="22"/>
                <w:szCs w:val="22"/>
                <w:lang w:val="en-ZA"/>
              </w:rPr>
            </w:pPr>
            <w:r w:rsidRPr="002A74A1">
              <w:rPr>
                <w:rFonts w:ascii="ArialNarrow" w:eastAsia="SymbolMT" w:hAnsi="ArialNarrow" w:cs="ArialNarrow"/>
                <w:b/>
              </w:rPr>
              <w:t>Level One</w:t>
            </w:r>
            <w:r w:rsidRPr="002A74A1">
              <w:rPr>
                <w:rFonts w:ascii="ArialNarrow" w:eastAsia="SymbolMT" w:hAnsi="ArialNarrow" w:cs="ArialNarrow"/>
              </w:rPr>
              <w:t xml:space="preserve"> (135% B-BBEE procurement recognition level</w:t>
            </w:r>
            <w:r w:rsidRPr="002A74A1">
              <w:rPr>
                <w:sz w:val="22"/>
                <w:szCs w:val="22"/>
              </w:rPr>
              <w:t xml:space="preserve">) </w:t>
            </w:r>
          </w:p>
        </w:tc>
        <w:tc>
          <w:tcPr>
            <w:tcW w:w="580" w:type="pct"/>
            <w:tcBorders>
              <w:top w:val="single" w:sz="4" w:space="0" w:color="000000"/>
              <w:left w:val="single" w:sz="4" w:space="0" w:color="000000"/>
              <w:bottom w:val="single" w:sz="4" w:space="0" w:color="000000"/>
              <w:right w:val="single" w:sz="4" w:space="0" w:color="000000"/>
            </w:tcBorders>
          </w:tcPr>
          <w:p w14:paraId="6CED35A3" w14:textId="77777777" w:rsidR="00264C5E" w:rsidRPr="002A74A1" w:rsidRDefault="00264C5E" w:rsidP="00447060">
            <w:pPr>
              <w:widowControl w:val="0"/>
              <w:autoSpaceDE w:val="0"/>
              <w:autoSpaceDN w:val="0"/>
              <w:adjustRightInd w:val="0"/>
              <w:rPr>
                <w:sz w:val="18"/>
                <w:szCs w:val="18"/>
              </w:rPr>
            </w:pPr>
          </w:p>
        </w:tc>
      </w:tr>
      <w:tr w:rsidR="00264C5E" w:rsidRPr="002A74A1" w14:paraId="59872039" w14:textId="77777777" w:rsidTr="004D3D1F">
        <w:trPr>
          <w:trHeight w:hRule="exact" w:val="604"/>
          <w:jc w:val="center"/>
        </w:trPr>
        <w:tc>
          <w:tcPr>
            <w:tcW w:w="1503" w:type="pct"/>
            <w:tcBorders>
              <w:top w:val="single" w:sz="4" w:space="0" w:color="000000"/>
              <w:left w:val="single" w:sz="4" w:space="0" w:color="000000"/>
              <w:bottom w:val="single" w:sz="4" w:space="0" w:color="000000"/>
              <w:right w:val="single" w:sz="4" w:space="0" w:color="000000"/>
            </w:tcBorders>
            <w:vAlign w:val="center"/>
          </w:tcPr>
          <w:p w14:paraId="33943B0A" w14:textId="77777777" w:rsidR="00264C5E" w:rsidRPr="002A74A1" w:rsidRDefault="00264C5E" w:rsidP="00447060">
            <w:pPr>
              <w:widowControl w:val="0"/>
              <w:autoSpaceDE w:val="0"/>
              <w:autoSpaceDN w:val="0"/>
              <w:adjustRightInd w:val="0"/>
              <w:spacing w:line="200" w:lineRule="exact"/>
              <w:ind w:left="272"/>
              <w:rPr>
                <w:sz w:val="22"/>
                <w:szCs w:val="22"/>
              </w:rPr>
            </w:pPr>
            <w:r w:rsidRPr="002A74A1">
              <w:rPr>
                <w:sz w:val="22"/>
                <w:szCs w:val="22"/>
              </w:rPr>
              <w:t xml:space="preserve">At Least 51% </w:t>
            </w:r>
            <w:r w:rsidRPr="002A74A1">
              <w:rPr>
                <w:rFonts w:ascii="ArialNarrow" w:eastAsia="SymbolMT" w:hAnsi="ArialNarrow" w:cs="ArialNarrow"/>
                <w:lang w:val="en-ZA"/>
              </w:rPr>
              <w:t>black</w:t>
            </w:r>
            <w:r w:rsidRPr="002A74A1">
              <w:rPr>
                <w:sz w:val="22"/>
                <w:szCs w:val="22"/>
              </w:rPr>
              <w:t xml:space="preserve"> owned </w:t>
            </w:r>
          </w:p>
        </w:tc>
        <w:tc>
          <w:tcPr>
            <w:tcW w:w="2917" w:type="pct"/>
            <w:tcBorders>
              <w:top w:val="single" w:sz="4" w:space="0" w:color="000000"/>
              <w:left w:val="single" w:sz="4" w:space="0" w:color="000000"/>
              <w:bottom w:val="single" w:sz="4" w:space="0" w:color="000000"/>
              <w:right w:val="single" w:sz="4" w:space="0" w:color="000000"/>
            </w:tcBorders>
            <w:vAlign w:val="center"/>
          </w:tcPr>
          <w:p w14:paraId="58A9B19E" w14:textId="77777777" w:rsidR="00264C5E" w:rsidRPr="002A74A1" w:rsidRDefault="00264C5E"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 w:eastAsia="SymbolMT" w:hAnsi="ArialNarrow" w:cs="ArialNarrow"/>
                <w:b/>
                <w:lang w:val="en-ZA"/>
              </w:rPr>
              <w:t>Level Two</w:t>
            </w:r>
            <w:r w:rsidRPr="002A74A1">
              <w:rPr>
                <w:rFonts w:ascii="ArialNarrow" w:eastAsia="SymbolMT" w:hAnsi="ArialNarrow" w:cs="ArialNarrow"/>
                <w:lang w:val="en-ZA"/>
              </w:rPr>
              <w:t xml:space="preserve"> (125% B-BBEE procurement recognition level)</w:t>
            </w:r>
          </w:p>
        </w:tc>
        <w:tc>
          <w:tcPr>
            <w:tcW w:w="580" w:type="pct"/>
            <w:tcBorders>
              <w:top w:val="single" w:sz="4" w:space="0" w:color="000000"/>
              <w:left w:val="single" w:sz="4" w:space="0" w:color="000000"/>
              <w:bottom w:val="single" w:sz="4" w:space="0" w:color="000000"/>
              <w:right w:val="single" w:sz="4" w:space="0" w:color="000000"/>
            </w:tcBorders>
          </w:tcPr>
          <w:p w14:paraId="010FE314" w14:textId="77777777" w:rsidR="00264C5E" w:rsidRPr="002A74A1" w:rsidRDefault="00264C5E" w:rsidP="00447060">
            <w:pPr>
              <w:widowControl w:val="0"/>
              <w:autoSpaceDE w:val="0"/>
              <w:autoSpaceDN w:val="0"/>
              <w:adjustRightInd w:val="0"/>
              <w:rPr>
                <w:sz w:val="18"/>
                <w:szCs w:val="18"/>
              </w:rPr>
            </w:pPr>
          </w:p>
        </w:tc>
      </w:tr>
      <w:tr w:rsidR="00264C5E" w:rsidRPr="002A74A1" w14:paraId="1E83463A" w14:textId="77777777" w:rsidTr="004D3D1F">
        <w:trPr>
          <w:trHeight w:hRule="exact" w:val="604"/>
          <w:jc w:val="center"/>
        </w:trPr>
        <w:tc>
          <w:tcPr>
            <w:tcW w:w="1503" w:type="pct"/>
            <w:tcBorders>
              <w:top w:val="single" w:sz="4" w:space="0" w:color="000000"/>
              <w:left w:val="single" w:sz="4" w:space="0" w:color="000000"/>
              <w:bottom w:val="single" w:sz="4" w:space="0" w:color="000000"/>
              <w:right w:val="single" w:sz="4" w:space="0" w:color="000000"/>
            </w:tcBorders>
            <w:vAlign w:val="center"/>
          </w:tcPr>
          <w:p w14:paraId="2FEC201F" w14:textId="77777777" w:rsidR="00264C5E" w:rsidRPr="002A74A1" w:rsidRDefault="00264C5E" w:rsidP="00447060">
            <w:pPr>
              <w:widowControl w:val="0"/>
              <w:autoSpaceDE w:val="0"/>
              <w:autoSpaceDN w:val="0"/>
              <w:adjustRightInd w:val="0"/>
              <w:spacing w:line="200" w:lineRule="exact"/>
              <w:ind w:left="272"/>
              <w:rPr>
                <w:sz w:val="22"/>
                <w:szCs w:val="22"/>
              </w:rPr>
            </w:pPr>
            <w:r w:rsidRPr="002A74A1">
              <w:rPr>
                <w:sz w:val="22"/>
                <w:szCs w:val="22"/>
              </w:rPr>
              <w:t xml:space="preserve">Less than 51% </w:t>
            </w:r>
            <w:r w:rsidRPr="002A74A1">
              <w:rPr>
                <w:rFonts w:ascii="ArialNarrow" w:eastAsia="SymbolMT" w:hAnsi="ArialNarrow" w:cs="ArialNarrow"/>
                <w:lang w:val="en-ZA"/>
              </w:rPr>
              <w:t>Black</w:t>
            </w:r>
            <w:r w:rsidRPr="002A74A1">
              <w:rPr>
                <w:sz w:val="22"/>
                <w:szCs w:val="22"/>
              </w:rPr>
              <w:t xml:space="preserve"> Owned </w:t>
            </w:r>
          </w:p>
        </w:tc>
        <w:tc>
          <w:tcPr>
            <w:tcW w:w="2917" w:type="pct"/>
            <w:tcBorders>
              <w:top w:val="single" w:sz="4" w:space="0" w:color="000000"/>
              <w:left w:val="single" w:sz="4" w:space="0" w:color="000000"/>
              <w:bottom w:val="single" w:sz="4" w:space="0" w:color="000000"/>
              <w:right w:val="single" w:sz="4" w:space="0" w:color="000000"/>
            </w:tcBorders>
            <w:vAlign w:val="center"/>
          </w:tcPr>
          <w:p w14:paraId="10991C68" w14:textId="77777777" w:rsidR="00264C5E" w:rsidRPr="002A74A1" w:rsidRDefault="00264C5E" w:rsidP="00447060">
            <w:pPr>
              <w:widowControl w:val="0"/>
              <w:autoSpaceDE w:val="0"/>
              <w:autoSpaceDN w:val="0"/>
              <w:adjustRightInd w:val="0"/>
              <w:spacing w:line="200" w:lineRule="exact"/>
              <w:ind w:left="272"/>
              <w:rPr>
                <w:sz w:val="22"/>
                <w:szCs w:val="22"/>
                <w:lang w:val="en-ZA"/>
              </w:rPr>
            </w:pPr>
            <w:r w:rsidRPr="002A74A1">
              <w:rPr>
                <w:b/>
                <w:bCs/>
                <w:sz w:val="22"/>
                <w:szCs w:val="22"/>
              </w:rPr>
              <w:t xml:space="preserve">Level Four </w:t>
            </w:r>
            <w:r w:rsidRPr="002A74A1">
              <w:rPr>
                <w:sz w:val="22"/>
                <w:szCs w:val="22"/>
              </w:rPr>
              <w:t xml:space="preserve">(100% B-BBEE </w:t>
            </w:r>
            <w:r w:rsidRPr="002A74A1">
              <w:rPr>
                <w:rFonts w:ascii="ArialNarrow" w:eastAsia="SymbolMT" w:hAnsi="ArialNarrow" w:cs="ArialNarrow"/>
                <w:lang w:val="en-ZA"/>
              </w:rPr>
              <w:t>procurement</w:t>
            </w:r>
            <w:r w:rsidRPr="002A74A1">
              <w:rPr>
                <w:sz w:val="22"/>
                <w:szCs w:val="22"/>
              </w:rPr>
              <w:t xml:space="preserve"> recognition level) </w:t>
            </w:r>
          </w:p>
        </w:tc>
        <w:tc>
          <w:tcPr>
            <w:tcW w:w="580" w:type="pct"/>
            <w:tcBorders>
              <w:top w:val="single" w:sz="4" w:space="0" w:color="000000"/>
              <w:left w:val="single" w:sz="4" w:space="0" w:color="000000"/>
              <w:bottom w:val="single" w:sz="4" w:space="0" w:color="000000"/>
              <w:right w:val="single" w:sz="4" w:space="0" w:color="000000"/>
            </w:tcBorders>
          </w:tcPr>
          <w:p w14:paraId="5CE37EC5" w14:textId="77777777" w:rsidR="00264C5E" w:rsidRPr="002A74A1" w:rsidRDefault="00264C5E" w:rsidP="00447060">
            <w:pPr>
              <w:widowControl w:val="0"/>
              <w:autoSpaceDE w:val="0"/>
              <w:autoSpaceDN w:val="0"/>
              <w:adjustRightInd w:val="0"/>
              <w:rPr>
                <w:sz w:val="18"/>
                <w:szCs w:val="18"/>
              </w:rPr>
            </w:pPr>
          </w:p>
        </w:tc>
      </w:tr>
    </w:tbl>
    <w:p w14:paraId="2D29DFCF" w14:textId="77777777" w:rsidR="00264C5E" w:rsidRPr="002A74A1" w:rsidRDefault="00264C5E" w:rsidP="00264C5E">
      <w:pPr>
        <w:widowControl w:val="0"/>
        <w:tabs>
          <w:tab w:val="left" w:pos="940"/>
        </w:tabs>
        <w:autoSpaceDE w:val="0"/>
        <w:autoSpaceDN w:val="0"/>
        <w:adjustRightInd w:val="0"/>
        <w:spacing w:before="21" w:line="252" w:lineRule="exact"/>
        <w:ind w:left="940" w:right="457" w:hanging="360"/>
        <w:jc w:val="both"/>
      </w:pPr>
    </w:p>
    <w:p w14:paraId="3A7BDFA4" w14:textId="77777777" w:rsidR="00264C5E" w:rsidRPr="002A74A1" w:rsidRDefault="00264C5E" w:rsidP="00554D4B">
      <w:pPr>
        <w:pStyle w:val="Default"/>
        <w:numPr>
          <w:ilvl w:val="0"/>
          <w:numId w:val="13"/>
        </w:numPr>
        <w:rPr>
          <w:color w:val="auto"/>
          <w:sz w:val="22"/>
          <w:szCs w:val="22"/>
        </w:rPr>
      </w:pPr>
      <w:r w:rsidRPr="002A74A1">
        <w:rPr>
          <w:color w:val="auto"/>
          <w:sz w:val="22"/>
          <w:szCs w:val="22"/>
        </w:rPr>
        <w:t xml:space="preserve">I know and understand the contents of this affidavit and I have no objection to take the prescribed oath and consider the oath binding on my conscience and on the owners of the enterprise which I represent in this matter. </w:t>
      </w:r>
    </w:p>
    <w:p w14:paraId="3D3F6F72" w14:textId="77777777" w:rsidR="00264C5E" w:rsidRPr="002A74A1" w:rsidRDefault="00264C5E" w:rsidP="00264C5E">
      <w:pPr>
        <w:pStyle w:val="Default"/>
        <w:rPr>
          <w:color w:val="auto"/>
          <w:sz w:val="22"/>
          <w:szCs w:val="22"/>
        </w:rPr>
      </w:pPr>
    </w:p>
    <w:p w14:paraId="45A32C39" w14:textId="77777777" w:rsidR="00264C5E" w:rsidRPr="002A74A1" w:rsidRDefault="00264C5E" w:rsidP="00554D4B">
      <w:pPr>
        <w:pStyle w:val="Default"/>
        <w:numPr>
          <w:ilvl w:val="0"/>
          <w:numId w:val="13"/>
        </w:numPr>
        <w:rPr>
          <w:color w:val="auto"/>
          <w:sz w:val="22"/>
          <w:szCs w:val="22"/>
        </w:rPr>
      </w:pPr>
      <w:r w:rsidRPr="002A74A1">
        <w:rPr>
          <w:color w:val="auto"/>
          <w:sz w:val="22"/>
          <w:szCs w:val="22"/>
        </w:rPr>
        <w:t xml:space="preserve"> The sworn affidavit will be valid for a period of 12 months from the date signed by commissioner. </w:t>
      </w:r>
    </w:p>
    <w:p w14:paraId="1FE46F4F" w14:textId="77777777" w:rsidR="00264C5E" w:rsidRPr="002A74A1" w:rsidRDefault="00264C5E" w:rsidP="00264C5E">
      <w:pPr>
        <w:widowControl w:val="0"/>
        <w:autoSpaceDE w:val="0"/>
        <w:autoSpaceDN w:val="0"/>
        <w:adjustRightInd w:val="0"/>
        <w:spacing w:line="200" w:lineRule="exact"/>
        <w:ind w:left="360"/>
        <w:rPr>
          <w:rFonts w:ascii="Arial Narrow" w:hAnsi="Arial Narrow" w:cs="Arial Narrow"/>
          <w:sz w:val="18"/>
          <w:szCs w:val="18"/>
        </w:rPr>
      </w:pPr>
    </w:p>
    <w:p w14:paraId="198EF30F" w14:textId="77777777" w:rsidR="00264C5E" w:rsidRPr="002A74A1" w:rsidRDefault="00264C5E" w:rsidP="00264C5E">
      <w:pPr>
        <w:widowControl w:val="0"/>
        <w:autoSpaceDE w:val="0"/>
        <w:autoSpaceDN w:val="0"/>
        <w:adjustRightInd w:val="0"/>
        <w:spacing w:line="247" w:lineRule="exact"/>
        <w:ind w:left="4320"/>
        <w:rPr>
          <w:rFonts w:ascii="Arial Narrow" w:hAnsi="Arial Narrow" w:cs="Arial Narrow"/>
          <w:sz w:val="18"/>
          <w:szCs w:val="18"/>
        </w:rPr>
      </w:pPr>
      <w:r w:rsidRPr="002A74A1">
        <w:rPr>
          <w:rFonts w:ascii="ArialNarrow" w:hAnsi="ArialNarrow" w:cs="ArialNarrow"/>
          <w:sz w:val="22"/>
          <w:szCs w:val="22"/>
          <w:lang w:val="en-ZA"/>
        </w:rPr>
        <w:t>Deponent Signature</w:t>
      </w:r>
      <w:r w:rsidRPr="002A74A1">
        <w:rPr>
          <w:rFonts w:ascii="Arial Narrow" w:hAnsi="Arial Narrow" w:cs="Arial Narrow"/>
          <w:position w:val="-1"/>
          <w:sz w:val="18"/>
          <w:szCs w:val="18"/>
        </w:rPr>
        <w:t>____________________________</w:t>
      </w:r>
    </w:p>
    <w:p w14:paraId="1C0F3342" w14:textId="77777777" w:rsidR="00264C5E" w:rsidRPr="002A74A1" w:rsidRDefault="00264C5E" w:rsidP="00264C5E">
      <w:pPr>
        <w:widowControl w:val="0"/>
        <w:autoSpaceDE w:val="0"/>
        <w:autoSpaceDN w:val="0"/>
        <w:adjustRightInd w:val="0"/>
        <w:spacing w:before="6" w:line="220" w:lineRule="exact"/>
        <w:ind w:left="360"/>
        <w:rPr>
          <w:rFonts w:ascii="Arial Narrow" w:hAnsi="Arial Narrow" w:cs="Arial Narrow"/>
          <w:sz w:val="18"/>
          <w:szCs w:val="18"/>
        </w:rPr>
      </w:pPr>
    </w:p>
    <w:p w14:paraId="0E2E3648" w14:textId="77777777" w:rsidR="00264C5E" w:rsidRPr="002A74A1" w:rsidRDefault="00264C5E" w:rsidP="00264C5E">
      <w:pPr>
        <w:widowControl w:val="0"/>
        <w:autoSpaceDE w:val="0"/>
        <w:autoSpaceDN w:val="0"/>
        <w:adjustRightInd w:val="0"/>
        <w:spacing w:line="247" w:lineRule="exact"/>
        <w:ind w:left="3960" w:firstLine="360"/>
        <w:rPr>
          <w:rFonts w:ascii="Arial Narrow" w:hAnsi="Arial Narrow" w:cs="Arial Narrow"/>
          <w:position w:val="-1"/>
          <w:sz w:val="18"/>
          <w:szCs w:val="18"/>
        </w:rPr>
      </w:pPr>
      <w:r w:rsidRPr="002A74A1">
        <w:rPr>
          <w:rFonts w:ascii="ArialNarrow" w:hAnsi="ArialNarrow" w:cs="ArialNarrow"/>
          <w:sz w:val="22"/>
          <w:szCs w:val="22"/>
          <w:lang w:val="en-ZA"/>
        </w:rPr>
        <w:t xml:space="preserve">Date: </w:t>
      </w:r>
      <w:r w:rsidRPr="002A74A1">
        <w:rPr>
          <w:rFonts w:ascii="Arial Narrow" w:hAnsi="Arial Narrow" w:cs="Arial Narrow"/>
          <w:position w:val="-1"/>
          <w:sz w:val="18"/>
          <w:szCs w:val="18"/>
        </w:rPr>
        <w:t>____________________________________________</w:t>
      </w:r>
    </w:p>
    <w:p w14:paraId="1DE530B0" w14:textId="77777777" w:rsidR="00264C5E" w:rsidRPr="002A74A1" w:rsidRDefault="00264C5E" w:rsidP="00264C5E">
      <w:pPr>
        <w:widowControl w:val="0"/>
        <w:autoSpaceDE w:val="0"/>
        <w:autoSpaceDN w:val="0"/>
        <w:adjustRightInd w:val="0"/>
        <w:spacing w:line="247" w:lineRule="exact"/>
        <w:ind w:left="3960" w:firstLine="360"/>
        <w:rPr>
          <w:rFonts w:ascii="Arial Narrow" w:hAnsi="Arial Narrow" w:cs="Arial Narrow"/>
          <w:position w:val="-1"/>
          <w:sz w:val="18"/>
          <w:szCs w:val="18"/>
        </w:rPr>
      </w:pPr>
    </w:p>
    <w:p w14:paraId="7C89A32E" w14:textId="77777777" w:rsidR="00264C5E" w:rsidRPr="002A74A1" w:rsidRDefault="00264C5E" w:rsidP="00264C5E">
      <w:pPr>
        <w:autoSpaceDE w:val="0"/>
        <w:autoSpaceDN w:val="0"/>
        <w:adjustRightInd w:val="0"/>
        <w:ind w:left="360"/>
        <w:rPr>
          <w:rFonts w:ascii="ArialNarrow" w:hAnsi="ArialNarrow" w:cs="ArialNarrow"/>
        </w:rPr>
      </w:pPr>
      <w:r w:rsidRPr="002A74A1">
        <w:rPr>
          <w:rFonts w:ascii="ArialNarrow" w:hAnsi="ArialNarrow" w:cs="ArialNarrow"/>
        </w:rPr>
        <w:t>_________________________________</w:t>
      </w:r>
    </w:p>
    <w:p w14:paraId="47461458" w14:textId="57615393" w:rsidR="00264C5E" w:rsidRPr="002A74A1" w:rsidRDefault="00264C5E" w:rsidP="00264C5E">
      <w:pPr>
        <w:autoSpaceDE w:val="0"/>
        <w:autoSpaceDN w:val="0"/>
        <w:adjustRightInd w:val="0"/>
        <w:ind w:left="357"/>
        <w:rPr>
          <w:rFonts w:ascii="ArialNarrow" w:hAnsi="ArialNarrow" w:cs="ArialNarrow"/>
        </w:rPr>
      </w:pPr>
      <w:r w:rsidRPr="002A74A1">
        <w:rPr>
          <w:noProof/>
          <w:lang w:val="en-US" w:eastAsia="en-US"/>
        </w:rPr>
        <mc:AlternateContent>
          <mc:Choice Requires="wps">
            <w:drawing>
              <wp:anchor distT="45720" distB="45720" distL="114300" distR="114300" simplePos="0" relativeHeight="251662336" behindDoc="0" locked="0" layoutInCell="1" allowOverlap="1" wp14:anchorId="73234A39" wp14:editId="739AA041">
                <wp:simplePos x="0" y="0"/>
                <wp:positionH relativeFrom="margin">
                  <wp:posOffset>3257550</wp:posOffset>
                </wp:positionH>
                <wp:positionV relativeFrom="paragraph">
                  <wp:posOffset>53340</wp:posOffset>
                </wp:positionV>
                <wp:extent cx="2355850" cy="12763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276350"/>
                        </a:xfrm>
                        <a:prstGeom prst="rect">
                          <a:avLst/>
                        </a:prstGeom>
                        <a:solidFill>
                          <a:srgbClr val="FFFFFF"/>
                        </a:solidFill>
                        <a:ln w="9525">
                          <a:solidFill>
                            <a:srgbClr val="000000"/>
                          </a:solidFill>
                          <a:miter lim="800000"/>
                          <a:headEnd/>
                          <a:tailEnd/>
                        </a:ln>
                      </wps:spPr>
                      <wps:txbx>
                        <w:txbxContent>
                          <w:p w14:paraId="435B15DA" w14:textId="77777777" w:rsidR="007C2E35" w:rsidRDefault="007C2E35" w:rsidP="00264C5E">
                            <w:pPr>
                              <w:rPr>
                                <w:lang w:val="en-ZA"/>
                              </w:rPr>
                            </w:pPr>
                          </w:p>
                          <w:p w14:paraId="186226DC" w14:textId="77777777" w:rsidR="007C2E35" w:rsidRDefault="007C2E35" w:rsidP="00264C5E">
                            <w:pPr>
                              <w:rPr>
                                <w:lang w:val="en-ZA"/>
                              </w:rPr>
                            </w:pPr>
                          </w:p>
                          <w:p w14:paraId="08799786" w14:textId="77777777" w:rsidR="007C2E35" w:rsidRDefault="007C2E35" w:rsidP="00264C5E">
                            <w:pPr>
                              <w:rPr>
                                <w:lang w:val="en-ZA"/>
                              </w:rPr>
                            </w:pPr>
                          </w:p>
                          <w:p w14:paraId="3BB69BBD" w14:textId="77777777" w:rsidR="007C2E35" w:rsidRDefault="007C2E35" w:rsidP="00264C5E">
                            <w:pPr>
                              <w:rPr>
                                <w:lang w:val="en-ZA"/>
                              </w:rPr>
                            </w:pPr>
                          </w:p>
                          <w:p w14:paraId="67817401" w14:textId="77777777" w:rsidR="007C2E35" w:rsidRDefault="007C2E35" w:rsidP="00264C5E">
                            <w:pPr>
                              <w:rPr>
                                <w:lang w:val="en-ZA"/>
                              </w:rPr>
                            </w:pPr>
                          </w:p>
                          <w:p w14:paraId="6C4C3C1A" w14:textId="77777777" w:rsidR="007C2E35" w:rsidRDefault="007C2E35" w:rsidP="00264C5E">
                            <w:pPr>
                              <w:rPr>
                                <w:lang w:val="en-ZA"/>
                              </w:rPr>
                            </w:pPr>
                          </w:p>
                          <w:p w14:paraId="43AAA74F" w14:textId="77777777" w:rsidR="007C2E35" w:rsidRDefault="007C2E35" w:rsidP="00264C5E">
                            <w:pPr>
                              <w:rPr>
                                <w:sz w:val="16"/>
                                <w:lang w:val="en-ZA"/>
                              </w:rPr>
                            </w:pPr>
                          </w:p>
                          <w:p w14:paraId="04E150E7" w14:textId="2E486A74" w:rsidR="007C2E35" w:rsidRPr="00E76F70" w:rsidRDefault="007C2E35" w:rsidP="00264C5E">
                            <w:pPr>
                              <w:jc w:val="center"/>
                              <w:rPr>
                                <w:sz w:val="16"/>
                                <w:lang w:val="en-ZA"/>
                              </w:rPr>
                            </w:pPr>
                            <w:r w:rsidRPr="00E76F70">
                              <w:rPr>
                                <w:sz w:val="16"/>
                                <w:lang w:val="en-ZA"/>
                              </w:rPr>
                              <w:t>Stamp Commissioner of Oath</w:t>
                            </w:r>
                            <w:r>
                              <w:rPr>
                                <w:sz w:val="16"/>
                                <w:lang w:val="en-ZA"/>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4A39" id="Text Box 2" o:spid="_x0000_s1028" type="#_x0000_t202" style="position:absolute;left:0;text-align:left;margin-left:256.5pt;margin-top:4.2pt;width:185.5pt;height:10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vzJwIAAE4EAAAOAAAAZHJzL2Uyb0RvYy54bWysVNtu2zAMfR+wfxD0vjh2kzY14hRdugwD&#10;ugvQ7gNkWY6FSaImKbGzry8lp2l2exnmB4EUqUPykPTyZtCK7IXzEkxF88mUEmE4NNJsK/r1cfNm&#10;QYkPzDRMgREVPQhPb1avXy17W4oCOlCNcARBjC97W9EuBFtmmeed0MxPwAqDxhacZgFVt80ax3pE&#10;1yorptPLrAfXWAdceI+3d6ORrhJ+2woePretF4GoimJuIZ0unXU8s9WSlVvHbCf5MQ32D1loJg0G&#10;PUHdscDIzsnfoLTkDjy0YcJBZ9C2kotUA1aTT3+p5qFjVqRakBxvTzT5/wfLP+2/OCKbihb5FSWG&#10;aWzSoxgCeQsDKSI/vfUluj1YdAwDXmOfU63e3gP/5omBdcfMVtw6B30nWIP55fFldvZ0xPERpO4/&#10;QoNh2C5AAhpapyN5SAdBdOzT4dSbmArHy+JiPl/M0cTRlhdXlxeoxBisfH5unQ/vBWgShYo6bH6C&#10;Z/t7H0bXZ5cYzYOSzUYqlRS3rdfKkT3DQdmk74j+k5sypK/o9byYjwz8FWKavj9BaBlw4pXUFV2c&#10;nFgZeXtnGkyTlYFJNcpYnTJHIiN3I4thqIexZzFAJLmG5oDMOhgHHBcShQ7cD0p6HO6K+u875gQl&#10;6oPB7lzns1nchqTM5lcFKu7cUp9bmOEIVdFAySiuQ9qgmKqBW+xiKxO/L5kcU8ahTR06LljcinM9&#10;eb38BlZPAAAA//8DAFBLAwQUAAYACAAAACEA8UiJOt8AAAAJAQAADwAAAGRycy9kb3ducmV2Lnht&#10;bEyPwU7DMBBE70j8g7VIXFDrtA0lDXEqhASiN2gRXN14m0TE62C7afh7tic4jmb19k2xHm0nBvSh&#10;daRgNk1AIFXOtFQreN89TTIQIWoyunOECn4wwLq8vCh0btyJ3nDYxlowhEKuFTQx9rmUoWrQ6jB1&#10;PRJ3B+etjhx9LY3XJ4bbTs6TZCmtbok/NLrHxwarr+3RKsjSl+EzbBavH9Xy0K3izd3w/O2Vur4a&#10;H+5BRBzj3zGc9VkdSnbauyOZIDoFt7MFb4lnGAjusyzlvFcwT1YpyLKQ/xeUvwAAAP//AwBQSwEC&#10;LQAUAAYACAAAACEAtoM4kv4AAADhAQAAEwAAAAAAAAAAAAAAAAAAAAAAW0NvbnRlbnRfVHlwZXNd&#10;LnhtbFBLAQItABQABgAIAAAAIQA4/SH/1gAAAJQBAAALAAAAAAAAAAAAAAAAAC8BAABfcmVscy8u&#10;cmVsc1BLAQItABQABgAIAAAAIQDqF3vzJwIAAE4EAAAOAAAAAAAAAAAAAAAAAC4CAABkcnMvZTJv&#10;RG9jLnhtbFBLAQItABQABgAIAAAAIQDxSIk63wAAAAkBAAAPAAAAAAAAAAAAAAAAAIEEAABkcnMv&#10;ZG93bnJldi54bWxQSwUGAAAAAAQABADzAAAAjQUAAAAA&#10;">
                <v:textbox>
                  <w:txbxContent>
                    <w:p w14:paraId="435B15DA" w14:textId="77777777" w:rsidR="007C2E35" w:rsidRDefault="007C2E35" w:rsidP="00264C5E">
                      <w:pPr>
                        <w:rPr>
                          <w:lang w:val="en-ZA"/>
                        </w:rPr>
                      </w:pPr>
                    </w:p>
                    <w:p w14:paraId="186226DC" w14:textId="77777777" w:rsidR="007C2E35" w:rsidRDefault="007C2E35" w:rsidP="00264C5E">
                      <w:pPr>
                        <w:rPr>
                          <w:lang w:val="en-ZA"/>
                        </w:rPr>
                      </w:pPr>
                    </w:p>
                    <w:p w14:paraId="08799786" w14:textId="77777777" w:rsidR="007C2E35" w:rsidRDefault="007C2E35" w:rsidP="00264C5E">
                      <w:pPr>
                        <w:rPr>
                          <w:lang w:val="en-ZA"/>
                        </w:rPr>
                      </w:pPr>
                    </w:p>
                    <w:p w14:paraId="3BB69BBD" w14:textId="77777777" w:rsidR="007C2E35" w:rsidRDefault="007C2E35" w:rsidP="00264C5E">
                      <w:pPr>
                        <w:rPr>
                          <w:lang w:val="en-ZA"/>
                        </w:rPr>
                      </w:pPr>
                    </w:p>
                    <w:p w14:paraId="67817401" w14:textId="77777777" w:rsidR="007C2E35" w:rsidRDefault="007C2E35" w:rsidP="00264C5E">
                      <w:pPr>
                        <w:rPr>
                          <w:lang w:val="en-ZA"/>
                        </w:rPr>
                      </w:pPr>
                    </w:p>
                    <w:p w14:paraId="6C4C3C1A" w14:textId="77777777" w:rsidR="007C2E35" w:rsidRDefault="007C2E35" w:rsidP="00264C5E">
                      <w:pPr>
                        <w:rPr>
                          <w:lang w:val="en-ZA"/>
                        </w:rPr>
                      </w:pPr>
                    </w:p>
                    <w:p w14:paraId="43AAA74F" w14:textId="77777777" w:rsidR="007C2E35" w:rsidRDefault="007C2E35" w:rsidP="00264C5E">
                      <w:pPr>
                        <w:rPr>
                          <w:sz w:val="16"/>
                          <w:lang w:val="en-ZA"/>
                        </w:rPr>
                      </w:pPr>
                    </w:p>
                    <w:p w14:paraId="04E150E7" w14:textId="2E486A74" w:rsidR="007C2E35" w:rsidRPr="00E76F70" w:rsidRDefault="007C2E35" w:rsidP="00264C5E">
                      <w:pPr>
                        <w:jc w:val="center"/>
                        <w:rPr>
                          <w:sz w:val="16"/>
                          <w:lang w:val="en-ZA"/>
                        </w:rPr>
                      </w:pPr>
                      <w:r w:rsidRPr="00E76F70">
                        <w:rPr>
                          <w:sz w:val="16"/>
                          <w:lang w:val="en-ZA"/>
                        </w:rPr>
                        <w:t>Stamp Commissioner of Oath</w:t>
                      </w:r>
                      <w:r>
                        <w:rPr>
                          <w:sz w:val="16"/>
                          <w:lang w:val="en-ZA"/>
                        </w:rPr>
                        <w:t>s</w:t>
                      </w:r>
                    </w:p>
                  </w:txbxContent>
                </v:textbox>
                <w10:wrap type="square" anchorx="margin"/>
              </v:shape>
            </w:pict>
          </mc:Fallback>
        </mc:AlternateContent>
      </w:r>
      <w:r w:rsidRPr="002A74A1">
        <w:rPr>
          <w:rFonts w:ascii="ArialNarrow" w:hAnsi="ArialNarrow" w:cs="ArialNarrow"/>
        </w:rPr>
        <w:t>Commissioner of Oaths</w:t>
      </w:r>
    </w:p>
    <w:p w14:paraId="66875EE4" w14:textId="3F55BDDB" w:rsidR="00264C5E" w:rsidRPr="002A74A1" w:rsidRDefault="00264C5E" w:rsidP="00264C5E">
      <w:pPr>
        <w:autoSpaceDE w:val="0"/>
        <w:autoSpaceDN w:val="0"/>
        <w:adjustRightInd w:val="0"/>
        <w:ind w:left="357"/>
        <w:rPr>
          <w:rFonts w:ascii="Arial Narrow" w:hAnsi="Arial Narrow" w:cs="Arial Narrow"/>
          <w:sz w:val="18"/>
          <w:szCs w:val="18"/>
        </w:rPr>
      </w:pPr>
      <w:r w:rsidRPr="002A74A1">
        <w:rPr>
          <w:rFonts w:ascii="ArialNarrow" w:hAnsi="ArialNarrow" w:cs="ArialNarrow"/>
        </w:rPr>
        <w:t>Signature &amp; stamp</w:t>
      </w:r>
    </w:p>
    <w:p w14:paraId="72503262" w14:textId="7A786814" w:rsidR="00264C5E" w:rsidRPr="002A74A1" w:rsidRDefault="00264C5E" w:rsidP="00264C5E">
      <w:pPr>
        <w:autoSpaceDE w:val="0"/>
        <w:autoSpaceDN w:val="0"/>
        <w:adjustRightInd w:val="0"/>
        <w:ind w:left="360"/>
        <w:rPr>
          <w:rFonts w:ascii="ArialNarrow" w:hAnsi="ArialNarrow" w:cs="ArialNarrow"/>
        </w:rPr>
      </w:pPr>
    </w:p>
    <w:p w14:paraId="09A9C67A" w14:textId="77777777" w:rsidR="00264C5E" w:rsidRPr="002A74A1" w:rsidRDefault="00264C5E" w:rsidP="00264C5E">
      <w:pPr>
        <w:autoSpaceDE w:val="0"/>
        <w:autoSpaceDN w:val="0"/>
        <w:adjustRightInd w:val="0"/>
        <w:ind w:left="360"/>
        <w:rPr>
          <w:rFonts w:ascii="ArialNarrow" w:hAnsi="ArialNarrow" w:cs="ArialNarrow"/>
        </w:rPr>
      </w:pPr>
    </w:p>
    <w:p w14:paraId="512FE6F3" w14:textId="77777777" w:rsidR="00264C5E" w:rsidRPr="002A74A1" w:rsidRDefault="00264C5E" w:rsidP="00264C5E">
      <w:pPr>
        <w:autoSpaceDE w:val="0"/>
        <w:autoSpaceDN w:val="0"/>
        <w:adjustRightInd w:val="0"/>
        <w:ind w:left="357"/>
      </w:pPr>
    </w:p>
    <w:p w14:paraId="35BBCDB2" w14:textId="77777777" w:rsidR="00264C5E" w:rsidRPr="002A74A1" w:rsidRDefault="00264C5E" w:rsidP="00264C5E"/>
    <w:p w14:paraId="00CF0234" w14:textId="77777777" w:rsidR="00264C5E" w:rsidRPr="002A74A1" w:rsidRDefault="00264C5E" w:rsidP="00264C5E"/>
    <w:p w14:paraId="209444E2" w14:textId="77777777" w:rsidR="00264C5E" w:rsidRPr="002A74A1" w:rsidRDefault="00264C5E" w:rsidP="00264C5E">
      <w:pPr>
        <w:jc w:val="center"/>
      </w:pPr>
    </w:p>
    <w:p w14:paraId="6CD2259F" w14:textId="54FA35FA" w:rsidR="004A08E2" w:rsidRPr="002A74A1" w:rsidRDefault="004A08E2">
      <w:pPr>
        <w:rPr>
          <w:b/>
        </w:rPr>
      </w:pPr>
      <w:r w:rsidRPr="002A74A1">
        <w:rPr>
          <w:b/>
        </w:rPr>
        <w:br w:type="page"/>
      </w:r>
    </w:p>
    <w:p w14:paraId="51EE3938" w14:textId="23809A2B" w:rsidR="00F315E5" w:rsidRPr="009E579C" w:rsidRDefault="00CF5E8C" w:rsidP="00D26107">
      <w:pPr>
        <w:pStyle w:val="Heading1"/>
        <w:rPr>
          <w:b/>
          <w:sz w:val="28"/>
        </w:rPr>
      </w:pPr>
      <w:bookmarkStart w:id="55" w:name="_Toc142247228"/>
      <w:r>
        <w:rPr>
          <w:rFonts w:ascii="ArialNarrow-Bold" w:hAnsi="ArialNarrow-Bold" w:cs="ArialNarrow-Bold"/>
          <w:b/>
          <w:bCs/>
          <w:noProof/>
          <w:sz w:val="22"/>
          <w:szCs w:val="22"/>
          <w:lang w:val="en-US" w:eastAsia="en-US"/>
        </w:rPr>
        <w:lastRenderedPageBreak/>
        <mc:AlternateContent>
          <mc:Choice Requires="wps">
            <w:drawing>
              <wp:anchor distT="0" distB="0" distL="114300" distR="114300" simplePos="0" relativeHeight="251677696" behindDoc="0" locked="0" layoutInCell="1" allowOverlap="1" wp14:anchorId="65CC5CEE" wp14:editId="6D6C2207">
                <wp:simplePos x="0" y="0"/>
                <wp:positionH relativeFrom="column">
                  <wp:posOffset>4660900</wp:posOffset>
                </wp:positionH>
                <wp:positionV relativeFrom="paragraph">
                  <wp:posOffset>314920</wp:posOffset>
                </wp:positionV>
                <wp:extent cx="1487347" cy="625033"/>
                <wp:effectExtent l="0" t="0" r="17780" b="22860"/>
                <wp:wrapNone/>
                <wp:docPr id="32" name="Text Box 32"/>
                <wp:cNvGraphicFramePr/>
                <a:graphic xmlns:a="http://schemas.openxmlformats.org/drawingml/2006/main">
                  <a:graphicData uri="http://schemas.microsoft.com/office/word/2010/wordprocessingShape">
                    <wps:wsp>
                      <wps:cNvSpPr txBox="1"/>
                      <wps:spPr>
                        <a:xfrm>
                          <a:off x="0" y="0"/>
                          <a:ext cx="1487347" cy="625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1EDE28" w14:textId="77777777" w:rsidR="007C2E35" w:rsidRPr="007618FC" w:rsidRDefault="007C2E35" w:rsidP="00CF5E8C">
                            <w:pPr>
                              <w:rPr>
                                <w:sz w:val="18"/>
                              </w:rPr>
                            </w:pPr>
                            <w:r w:rsidRPr="007618FC">
                              <w:rPr>
                                <w:sz w:val="18"/>
                              </w:rPr>
                              <w:t xml:space="preserve">This affidavit </w:t>
                            </w:r>
                            <w:r w:rsidRPr="007618FC">
                              <w:rPr>
                                <w:b/>
                                <w:sz w:val="18"/>
                              </w:rPr>
                              <w:t>must not</w:t>
                            </w:r>
                            <w:r w:rsidRPr="007618FC">
                              <w:rPr>
                                <w:sz w:val="18"/>
                              </w:rPr>
                              <w:t xml:space="preserve"> be used for Construction/ CIDB related projects/ service</w:t>
                            </w:r>
                            <w:r>
                              <w:rPr>
                                <w:sz w:val="18"/>
                              </w:rPr>
                              <w:t>s</w:t>
                            </w:r>
                          </w:p>
                          <w:p w14:paraId="6C3D8BDB" w14:textId="77777777" w:rsidR="007C2E35" w:rsidRDefault="007C2E35" w:rsidP="00CF5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5CEE" id="Text Box 32" o:spid="_x0000_s1029" type="#_x0000_t202" style="position:absolute;left:0;text-align:left;margin-left:367pt;margin-top:24.8pt;width:117.1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NelgIAALsFAAAOAAAAZHJzL2Uyb0RvYy54bWysVEtPGzEQvlfqf7B8L5sXj0ZsUBpEVQkB&#10;KlScHa+dWNge13aym/56xt7dECgXql52x55vXp9n5vyiMZpshQ8KbEmHRwNKhOVQKbsq6a+Hqy9n&#10;lITIbMU0WFHSnQj0Yvb503ntpmIEa9CV8ASd2DCtXUnXMbppUQS+FoaFI3DColKCNyzi0a+KyrMa&#10;vRtdjAaDk6IGXzkPXISAt5etks6yfykFj7dSBhGJLinmFvPX5+8yfYvZOZuuPHNrxbs02D9kYZiy&#10;GHTv6pJFRjZe/eXKKO4hgIxHHEwBUioucg1YzXDwppr7NXMi14LkBLenKfw/t/xme+eJqko6HlFi&#10;mcE3ehBNJN+gIXiF/NQuTBF27xAYG7zHd+7vA16mshvpTfpjQQT1yPRuz27yxpPR5Ox0PDmlhKPu&#10;ZHQ8GI+Tm+LF2vkQvwswJAkl9fh6mVS2vQ6xhfaQFCyAVtWV0jofUseIhfZky/Ctdcw5ovNXKG1J&#10;jcHHx4Ps+JUuud7bLzXjT116Byj0p20KJ3JvdWklhlomshR3WiSMtj+FRG4zIe/kyDgXdp9nRieU&#10;xIo+YtjhX7L6iHFbB1rkyGDj3tgoC75l6TW11VNPrWzx+IYHdScxNsumbaq+UZZQ7bB/PLQTGBy/&#10;Usj3NQvxjnkcOWwZXCPxFj9SAz4SdBIla/B/3rtPeJwE1FJS4wiXNPzeMC8o0T8szsjX4WSSZj4f&#10;JsenIzz4Q83yUGM3ZgHYOUNcWI5nMeGj7kXpwTzitpmnqKhilmPsksZeXMR2seC24mI+zyCccsfi&#10;tb13PLlOLKc+e2gemXddn0eckBvoh51N37R7i02WFuabCFLlWUg8t6x2/OOGyNPUbbO0gg7PGfWy&#10;c2fPAAAA//8DAFBLAwQUAAYACAAAACEAmwJZL90AAAAKAQAADwAAAGRycy9kb3ducmV2LnhtbEyP&#10;wU7DMBBE70j8g7VI3KhDiYIT4lSAChdOLYizG29ti9iOYjcNf89yguNqn2betJvFD2zGKbkYJNyu&#10;CmAY+qhdMBI+3l9uBLCUVdBqiAElfGOCTXd50apGx3PY4bzPhlFISI2SYHMeG85Tb9GrtIojBvod&#10;4+RVpnMyXE/qTOF+4OuiqLhXLlCDVSM+W+y/9icvYftkatMLNdmt0M7Ny+fxzbxKeX21PD4Ay7jk&#10;Pxh+9UkdOnI6xFPQiQ0S7u9K2pIllHUFjIC6EmtgByJLUQDvWv5/QvcDAAD//wMAUEsBAi0AFAAG&#10;AAgAAAAhALaDOJL+AAAA4QEAABMAAAAAAAAAAAAAAAAAAAAAAFtDb250ZW50X1R5cGVzXS54bWxQ&#10;SwECLQAUAAYACAAAACEAOP0h/9YAAACUAQAACwAAAAAAAAAAAAAAAAAvAQAAX3JlbHMvLnJlbHNQ&#10;SwECLQAUAAYACAAAACEAtOwDXpYCAAC7BQAADgAAAAAAAAAAAAAAAAAuAgAAZHJzL2Uyb0RvYy54&#10;bWxQSwECLQAUAAYACAAAACEAmwJZL90AAAAKAQAADwAAAAAAAAAAAAAAAADwBAAAZHJzL2Rvd25y&#10;ZXYueG1sUEsFBgAAAAAEAAQA8wAAAPoFAAAAAA==&#10;" fillcolor="white [3201]" strokeweight=".5pt">
                <v:textbox>
                  <w:txbxContent>
                    <w:p w14:paraId="651EDE28" w14:textId="77777777" w:rsidR="007C2E35" w:rsidRPr="007618FC" w:rsidRDefault="007C2E35" w:rsidP="00CF5E8C">
                      <w:pPr>
                        <w:rPr>
                          <w:sz w:val="18"/>
                        </w:rPr>
                      </w:pPr>
                      <w:r w:rsidRPr="007618FC">
                        <w:rPr>
                          <w:sz w:val="18"/>
                        </w:rPr>
                        <w:t xml:space="preserve">This affidavit </w:t>
                      </w:r>
                      <w:r w:rsidRPr="007618FC">
                        <w:rPr>
                          <w:b/>
                          <w:sz w:val="18"/>
                        </w:rPr>
                        <w:t>must not</w:t>
                      </w:r>
                      <w:r w:rsidRPr="007618FC">
                        <w:rPr>
                          <w:sz w:val="18"/>
                        </w:rPr>
                        <w:t xml:space="preserve"> be used for Construction/ CIDB related projects/ service</w:t>
                      </w:r>
                      <w:r>
                        <w:rPr>
                          <w:sz w:val="18"/>
                        </w:rPr>
                        <w:t>s</w:t>
                      </w:r>
                    </w:p>
                    <w:p w14:paraId="6C3D8BDB" w14:textId="77777777" w:rsidR="007C2E35" w:rsidRDefault="007C2E35" w:rsidP="00CF5E8C"/>
                  </w:txbxContent>
                </v:textbox>
              </v:shape>
            </w:pict>
          </mc:Fallback>
        </mc:AlternateContent>
      </w:r>
      <w:r w:rsidR="00F315E5" w:rsidRPr="009E579C">
        <w:rPr>
          <w:b/>
          <w:sz w:val="28"/>
        </w:rPr>
        <w:t>SWORN AFFIDAVIT – B-BBEE QUALIFYING SMALL ENTERPRISE – GENERAL</w:t>
      </w:r>
      <w:bookmarkEnd w:id="55"/>
    </w:p>
    <w:p w14:paraId="650E6169" w14:textId="77777777" w:rsidR="00CF5E8C" w:rsidRDefault="00CF5E8C" w:rsidP="003B6B9A">
      <w:pPr>
        <w:widowControl w:val="0"/>
        <w:autoSpaceDE w:val="0"/>
        <w:autoSpaceDN w:val="0"/>
        <w:adjustRightInd w:val="0"/>
        <w:spacing w:before="34" w:line="247" w:lineRule="exact"/>
        <w:ind w:left="220"/>
        <w:rPr>
          <w:position w:val="-1"/>
        </w:rPr>
      </w:pPr>
    </w:p>
    <w:p w14:paraId="1658FB28" w14:textId="77777777" w:rsidR="003B6B9A" w:rsidRPr="002A74A1" w:rsidRDefault="003B6B9A" w:rsidP="00CF5E8C">
      <w:pPr>
        <w:widowControl w:val="0"/>
        <w:autoSpaceDE w:val="0"/>
        <w:autoSpaceDN w:val="0"/>
        <w:adjustRightInd w:val="0"/>
        <w:spacing w:before="34" w:line="247" w:lineRule="exact"/>
      </w:pPr>
      <w:r w:rsidRPr="002A74A1">
        <w:rPr>
          <w:position w:val="-1"/>
        </w:rPr>
        <w:t>I, the un</w:t>
      </w:r>
      <w:r w:rsidRPr="002A74A1">
        <w:rPr>
          <w:spacing w:val="-2"/>
          <w:position w:val="-1"/>
        </w:rPr>
        <w:t>d</w:t>
      </w:r>
      <w:r w:rsidRPr="002A74A1">
        <w:rPr>
          <w:position w:val="-1"/>
        </w:rPr>
        <w:t>ers</w:t>
      </w:r>
      <w:r w:rsidRPr="002A74A1">
        <w:rPr>
          <w:spacing w:val="-2"/>
          <w:position w:val="-1"/>
        </w:rPr>
        <w:t>i</w:t>
      </w:r>
      <w:r w:rsidRPr="002A74A1">
        <w:rPr>
          <w:position w:val="-1"/>
        </w:rPr>
        <w:t>gned,</w:t>
      </w:r>
    </w:p>
    <w:p w14:paraId="6EA7F7B5" w14:textId="77777777" w:rsidR="003B6B9A" w:rsidRPr="002A74A1" w:rsidRDefault="003B6B9A" w:rsidP="003B6B9A">
      <w:pPr>
        <w:widowControl w:val="0"/>
        <w:autoSpaceDE w:val="0"/>
        <w:autoSpaceDN w:val="0"/>
        <w:adjustRightInd w:val="0"/>
        <w:spacing w:before="13" w:line="240" w:lineRule="exact"/>
      </w:pPr>
    </w:p>
    <w:tbl>
      <w:tblPr>
        <w:tblW w:w="5000" w:type="pct"/>
        <w:tblCellMar>
          <w:left w:w="0" w:type="dxa"/>
          <w:right w:w="0" w:type="dxa"/>
        </w:tblCellMar>
        <w:tblLook w:val="0000" w:firstRow="0" w:lastRow="0" w:firstColumn="0" w:lastColumn="0" w:noHBand="0" w:noVBand="0"/>
      </w:tblPr>
      <w:tblGrid>
        <w:gridCol w:w="2717"/>
        <w:gridCol w:w="7020"/>
      </w:tblGrid>
      <w:tr w:rsidR="003B6B9A" w:rsidRPr="002A74A1" w14:paraId="1B39FDF3" w14:textId="77777777" w:rsidTr="00CF5E8C">
        <w:trPr>
          <w:trHeight w:hRule="exact" w:val="373"/>
        </w:trPr>
        <w:tc>
          <w:tcPr>
            <w:tcW w:w="1395" w:type="pct"/>
            <w:tcBorders>
              <w:top w:val="single" w:sz="4" w:space="0" w:color="000000"/>
              <w:left w:val="single" w:sz="4" w:space="0" w:color="000000"/>
              <w:bottom w:val="single" w:sz="4" w:space="0" w:color="000000"/>
              <w:right w:val="single" w:sz="4" w:space="0" w:color="000000"/>
            </w:tcBorders>
          </w:tcPr>
          <w:p w14:paraId="3CD6D437" w14:textId="77777777" w:rsidR="003B6B9A" w:rsidRPr="002A74A1" w:rsidRDefault="003B6B9A" w:rsidP="00FA33F6">
            <w:pPr>
              <w:widowControl w:val="0"/>
              <w:autoSpaceDE w:val="0"/>
              <w:autoSpaceDN w:val="0"/>
              <w:adjustRightInd w:val="0"/>
              <w:spacing w:line="252" w:lineRule="exact"/>
              <w:ind w:left="102"/>
              <w:rPr>
                <w:sz w:val="18"/>
                <w:szCs w:val="18"/>
              </w:rPr>
            </w:pPr>
            <w:r w:rsidRPr="002A74A1">
              <w:rPr>
                <w:b/>
                <w:bCs/>
                <w:sz w:val="18"/>
                <w:szCs w:val="18"/>
              </w:rPr>
              <w:t>Full name &amp;</w:t>
            </w:r>
            <w:r w:rsidRPr="002A74A1">
              <w:rPr>
                <w:b/>
                <w:bCs/>
                <w:spacing w:val="-1"/>
                <w:sz w:val="18"/>
                <w:szCs w:val="18"/>
              </w:rPr>
              <w:t xml:space="preserve"> S</w:t>
            </w:r>
            <w:r w:rsidRPr="002A74A1">
              <w:rPr>
                <w:b/>
                <w:bCs/>
                <w:sz w:val="18"/>
                <w:szCs w:val="18"/>
              </w:rPr>
              <w:t>u</w:t>
            </w:r>
            <w:r w:rsidRPr="002A74A1">
              <w:rPr>
                <w:b/>
                <w:bCs/>
                <w:spacing w:val="-1"/>
                <w:sz w:val="18"/>
                <w:szCs w:val="18"/>
              </w:rPr>
              <w:t>r</w:t>
            </w:r>
            <w:r w:rsidRPr="002A74A1">
              <w:rPr>
                <w:b/>
                <w:bCs/>
                <w:sz w:val="18"/>
                <w:szCs w:val="18"/>
              </w:rPr>
              <w:t>name</w:t>
            </w:r>
          </w:p>
        </w:tc>
        <w:tc>
          <w:tcPr>
            <w:tcW w:w="3605" w:type="pct"/>
            <w:tcBorders>
              <w:top w:val="single" w:sz="4" w:space="0" w:color="000000"/>
              <w:left w:val="single" w:sz="4" w:space="0" w:color="000000"/>
              <w:bottom w:val="single" w:sz="4" w:space="0" w:color="000000"/>
              <w:right w:val="single" w:sz="4" w:space="0" w:color="000000"/>
            </w:tcBorders>
          </w:tcPr>
          <w:p w14:paraId="18980665" w14:textId="77777777" w:rsidR="003B6B9A" w:rsidRPr="00E95521" w:rsidRDefault="003B6B9A" w:rsidP="00FA33F6">
            <w:pPr>
              <w:widowControl w:val="0"/>
              <w:autoSpaceDE w:val="0"/>
              <w:autoSpaceDN w:val="0"/>
              <w:adjustRightInd w:val="0"/>
              <w:rPr>
                <w:sz w:val="32"/>
              </w:rPr>
            </w:pPr>
          </w:p>
        </w:tc>
      </w:tr>
      <w:tr w:rsidR="003B6B9A" w:rsidRPr="002A74A1" w14:paraId="1343E79D" w14:textId="77777777" w:rsidTr="00CF5E8C">
        <w:trPr>
          <w:trHeight w:hRule="exact" w:val="420"/>
        </w:trPr>
        <w:tc>
          <w:tcPr>
            <w:tcW w:w="1395" w:type="pct"/>
            <w:tcBorders>
              <w:top w:val="single" w:sz="4" w:space="0" w:color="000000"/>
              <w:left w:val="single" w:sz="4" w:space="0" w:color="000000"/>
              <w:bottom w:val="single" w:sz="4" w:space="0" w:color="000000"/>
              <w:right w:val="single" w:sz="4" w:space="0" w:color="000000"/>
            </w:tcBorders>
          </w:tcPr>
          <w:p w14:paraId="1AD02208" w14:textId="77777777" w:rsidR="003B6B9A" w:rsidRPr="002A74A1" w:rsidRDefault="003B6B9A" w:rsidP="00FA33F6">
            <w:pPr>
              <w:widowControl w:val="0"/>
              <w:autoSpaceDE w:val="0"/>
              <w:autoSpaceDN w:val="0"/>
              <w:adjustRightInd w:val="0"/>
              <w:spacing w:line="249" w:lineRule="exact"/>
              <w:ind w:left="102"/>
              <w:rPr>
                <w:sz w:val="18"/>
                <w:szCs w:val="18"/>
              </w:rPr>
            </w:pPr>
            <w:r w:rsidRPr="002A74A1">
              <w:rPr>
                <w:b/>
                <w:bCs/>
                <w:sz w:val="18"/>
                <w:szCs w:val="18"/>
              </w:rPr>
              <w:t>Identi</w:t>
            </w:r>
            <w:r w:rsidRPr="002A74A1">
              <w:rPr>
                <w:b/>
                <w:bCs/>
                <w:spacing w:val="-1"/>
                <w:sz w:val="18"/>
                <w:szCs w:val="18"/>
              </w:rPr>
              <w:t>t</w:t>
            </w:r>
            <w:r w:rsidRPr="002A74A1">
              <w:rPr>
                <w:b/>
                <w:bCs/>
                <w:sz w:val="18"/>
                <w:szCs w:val="18"/>
              </w:rPr>
              <w:t>y number</w:t>
            </w:r>
          </w:p>
        </w:tc>
        <w:tc>
          <w:tcPr>
            <w:tcW w:w="3605" w:type="pct"/>
            <w:tcBorders>
              <w:top w:val="single" w:sz="4" w:space="0" w:color="000000"/>
              <w:left w:val="single" w:sz="4" w:space="0" w:color="000000"/>
              <w:bottom w:val="single" w:sz="4" w:space="0" w:color="000000"/>
              <w:right w:val="single" w:sz="4" w:space="0" w:color="000000"/>
            </w:tcBorders>
          </w:tcPr>
          <w:p w14:paraId="3DB63CB6" w14:textId="77777777" w:rsidR="003B6B9A" w:rsidRPr="002A74A1" w:rsidRDefault="003B6B9A" w:rsidP="00FA33F6">
            <w:pPr>
              <w:widowControl w:val="0"/>
              <w:autoSpaceDE w:val="0"/>
              <w:autoSpaceDN w:val="0"/>
              <w:adjustRightInd w:val="0"/>
            </w:pPr>
          </w:p>
        </w:tc>
      </w:tr>
    </w:tbl>
    <w:p w14:paraId="2F192F2E" w14:textId="77777777" w:rsidR="003B6B9A" w:rsidRPr="00D26107" w:rsidRDefault="003B6B9A" w:rsidP="003B6B9A">
      <w:pPr>
        <w:pStyle w:val="Default"/>
        <w:rPr>
          <w:color w:val="auto"/>
          <w:sz w:val="12"/>
        </w:rPr>
      </w:pPr>
    </w:p>
    <w:p w14:paraId="7433B393" w14:textId="77777777" w:rsidR="003B6B9A" w:rsidRPr="002A74A1" w:rsidRDefault="003B6B9A" w:rsidP="003B6B9A">
      <w:pPr>
        <w:pStyle w:val="Default"/>
        <w:rPr>
          <w:color w:val="auto"/>
          <w:sz w:val="22"/>
          <w:szCs w:val="22"/>
        </w:rPr>
      </w:pPr>
      <w:r w:rsidRPr="002A74A1">
        <w:rPr>
          <w:color w:val="auto"/>
        </w:rPr>
        <w:t xml:space="preserve"> </w:t>
      </w:r>
      <w:r w:rsidRPr="002A74A1">
        <w:rPr>
          <w:color w:val="auto"/>
          <w:sz w:val="22"/>
          <w:szCs w:val="22"/>
        </w:rPr>
        <w:t xml:space="preserve">Hereby declare under oath as follows: </w:t>
      </w:r>
    </w:p>
    <w:p w14:paraId="44FFF77E" w14:textId="77777777" w:rsidR="00F315E5" w:rsidRPr="00D26107" w:rsidRDefault="00F315E5" w:rsidP="00F315E5">
      <w:pPr>
        <w:pStyle w:val="Default"/>
        <w:rPr>
          <w:color w:val="auto"/>
          <w:sz w:val="10"/>
          <w:szCs w:val="22"/>
        </w:rPr>
      </w:pPr>
    </w:p>
    <w:p w14:paraId="2AC66D9F" w14:textId="77777777" w:rsidR="00F315E5" w:rsidRPr="002A74A1" w:rsidRDefault="00F315E5" w:rsidP="00554D4B">
      <w:pPr>
        <w:pStyle w:val="Default"/>
        <w:numPr>
          <w:ilvl w:val="0"/>
          <w:numId w:val="26"/>
        </w:numPr>
        <w:rPr>
          <w:color w:val="auto"/>
          <w:sz w:val="22"/>
          <w:szCs w:val="22"/>
        </w:rPr>
      </w:pPr>
      <w:r w:rsidRPr="002A74A1">
        <w:rPr>
          <w:color w:val="auto"/>
          <w:sz w:val="22"/>
          <w:szCs w:val="22"/>
        </w:rPr>
        <w:t xml:space="preserve">The contents of this statement are to the best of my knowledge a true reflection of the facts. </w:t>
      </w:r>
    </w:p>
    <w:p w14:paraId="1968463B" w14:textId="77777777" w:rsidR="00F315E5" w:rsidRPr="00D26107" w:rsidRDefault="00F315E5" w:rsidP="00F315E5">
      <w:pPr>
        <w:pStyle w:val="Default"/>
        <w:ind w:left="720"/>
        <w:rPr>
          <w:color w:val="auto"/>
          <w:sz w:val="8"/>
          <w:szCs w:val="22"/>
        </w:rPr>
      </w:pPr>
    </w:p>
    <w:p w14:paraId="4C599C56" w14:textId="649A849A" w:rsidR="00F315E5" w:rsidRPr="00D26107" w:rsidRDefault="00F315E5" w:rsidP="00554D4B">
      <w:pPr>
        <w:pStyle w:val="Default"/>
        <w:numPr>
          <w:ilvl w:val="0"/>
          <w:numId w:val="26"/>
        </w:numPr>
        <w:spacing w:after="120"/>
        <w:ind w:left="714" w:hanging="357"/>
        <w:rPr>
          <w:color w:val="auto"/>
          <w:sz w:val="22"/>
          <w:szCs w:val="22"/>
        </w:rPr>
      </w:pPr>
      <w:r w:rsidRPr="002A74A1">
        <w:rPr>
          <w:color w:val="auto"/>
          <w:sz w:val="22"/>
          <w:szCs w:val="22"/>
        </w:rPr>
        <w:t>I am a Member / Director / Owner (</w:t>
      </w:r>
      <w:r w:rsidRPr="002A74A1">
        <w:rPr>
          <w:b/>
          <w:bCs/>
          <w:color w:val="auto"/>
          <w:sz w:val="22"/>
          <w:szCs w:val="22"/>
        </w:rPr>
        <w:t>Select one</w:t>
      </w:r>
      <w:r w:rsidRPr="002A74A1">
        <w:rPr>
          <w:color w:val="auto"/>
          <w:sz w:val="22"/>
          <w:szCs w:val="22"/>
        </w:rPr>
        <w:t xml:space="preserve">) of the following enterprise and am duly authorised to act on its behalf: </w:t>
      </w:r>
    </w:p>
    <w:tbl>
      <w:tblPr>
        <w:tblW w:w="5000" w:type="pct"/>
        <w:tblCellMar>
          <w:left w:w="0" w:type="dxa"/>
          <w:right w:w="0" w:type="dxa"/>
        </w:tblCellMar>
        <w:tblLook w:val="0000" w:firstRow="0" w:lastRow="0" w:firstColumn="0" w:lastColumn="0" w:noHBand="0" w:noVBand="0"/>
      </w:tblPr>
      <w:tblGrid>
        <w:gridCol w:w="2537"/>
        <w:gridCol w:w="7200"/>
      </w:tblGrid>
      <w:tr w:rsidR="00F315E5" w:rsidRPr="002A74A1" w14:paraId="236B1B0B" w14:textId="77777777" w:rsidTr="00CF5E8C">
        <w:trPr>
          <w:trHeight w:hRule="exact" w:val="258"/>
        </w:trPr>
        <w:tc>
          <w:tcPr>
            <w:tcW w:w="1303" w:type="pct"/>
            <w:tcBorders>
              <w:top w:val="single" w:sz="4" w:space="0" w:color="000000"/>
              <w:left w:val="single" w:sz="4" w:space="0" w:color="000000"/>
              <w:bottom w:val="single" w:sz="4" w:space="0" w:color="000000"/>
              <w:right w:val="single" w:sz="4" w:space="0" w:color="000000"/>
            </w:tcBorders>
          </w:tcPr>
          <w:p w14:paraId="24CF5B99" w14:textId="77777777" w:rsidR="00F315E5" w:rsidRPr="002A74A1" w:rsidRDefault="00F315E5"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 xml:space="preserve">ise </w:t>
            </w:r>
            <w:r w:rsidRPr="002A74A1">
              <w:rPr>
                <w:b/>
                <w:bCs/>
                <w:spacing w:val="-1"/>
                <w:sz w:val="18"/>
                <w:szCs w:val="18"/>
              </w:rPr>
              <w:t>N</w:t>
            </w:r>
            <w:r w:rsidRPr="002A74A1">
              <w:rPr>
                <w:b/>
                <w:bCs/>
                <w:sz w:val="18"/>
                <w:szCs w:val="18"/>
              </w:rPr>
              <w:t>ame:</w:t>
            </w:r>
          </w:p>
        </w:tc>
        <w:tc>
          <w:tcPr>
            <w:tcW w:w="3697" w:type="pct"/>
            <w:tcBorders>
              <w:top w:val="single" w:sz="4" w:space="0" w:color="000000"/>
              <w:left w:val="single" w:sz="4" w:space="0" w:color="000000"/>
              <w:bottom w:val="single" w:sz="4" w:space="0" w:color="000000"/>
              <w:right w:val="single" w:sz="4" w:space="0" w:color="000000"/>
            </w:tcBorders>
          </w:tcPr>
          <w:p w14:paraId="41F9B394" w14:textId="77777777" w:rsidR="00F315E5" w:rsidRPr="002A74A1" w:rsidRDefault="00F315E5" w:rsidP="00447060">
            <w:pPr>
              <w:widowControl w:val="0"/>
              <w:autoSpaceDE w:val="0"/>
              <w:autoSpaceDN w:val="0"/>
              <w:adjustRightInd w:val="0"/>
              <w:rPr>
                <w:sz w:val="18"/>
                <w:szCs w:val="18"/>
              </w:rPr>
            </w:pPr>
          </w:p>
        </w:tc>
      </w:tr>
      <w:tr w:rsidR="00F315E5" w:rsidRPr="002A74A1" w14:paraId="12C73F7F" w14:textId="77777777" w:rsidTr="00CF5E8C">
        <w:trPr>
          <w:trHeight w:hRule="exact" w:val="509"/>
        </w:trPr>
        <w:tc>
          <w:tcPr>
            <w:tcW w:w="1303" w:type="pct"/>
            <w:tcBorders>
              <w:top w:val="single" w:sz="4" w:space="0" w:color="000000"/>
              <w:left w:val="single" w:sz="4" w:space="0" w:color="000000"/>
              <w:bottom w:val="single" w:sz="4" w:space="0" w:color="000000"/>
              <w:right w:val="single" w:sz="4" w:space="0" w:color="000000"/>
            </w:tcBorders>
          </w:tcPr>
          <w:p w14:paraId="5EF94C83" w14:textId="77777777" w:rsidR="00F315E5" w:rsidRPr="002A74A1" w:rsidRDefault="00F315E5" w:rsidP="00447060">
            <w:pPr>
              <w:widowControl w:val="0"/>
              <w:autoSpaceDE w:val="0"/>
              <w:autoSpaceDN w:val="0"/>
              <w:adjustRightInd w:val="0"/>
              <w:spacing w:line="249" w:lineRule="exact"/>
              <w:ind w:left="102"/>
              <w:rPr>
                <w:sz w:val="18"/>
                <w:szCs w:val="18"/>
              </w:rPr>
            </w:pPr>
            <w:r w:rsidRPr="002A74A1">
              <w:rPr>
                <w:b/>
                <w:bCs/>
                <w:sz w:val="18"/>
                <w:szCs w:val="18"/>
              </w:rPr>
              <w:t>T</w:t>
            </w:r>
            <w:r w:rsidRPr="002A74A1">
              <w:rPr>
                <w:b/>
                <w:bCs/>
                <w:spacing w:val="-1"/>
                <w:sz w:val="18"/>
                <w:szCs w:val="18"/>
              </w:rPr>
              <w:t>r</w:t>
            </w:r>
            <w:r w:rsidRPr="002A74A1">
              <w:rPr>
                <w:b/>
                <w:bCs/>
                <w:sz w:val="18"/>
                <w:szCs w:val="18"/>
              </w:rPr>
              <w:t xml:space="preserve">ading </w:t>
            </w:r>
            <w:r w:rsidRPr="002A74A1">
              <w:rPr>
                <w:b/>
                <w:bCs/>
                <w:spacing w:val="-2"/>
                <w:sz w:val="18"/>
                <w:szCs w:val="18"/>
              </w:rPr>
              <w:t>N</w:t>
            </w:r>
            <w:r w:rsidRPr="002A74A1">
              <w:rPr>
                <w:b/>
                <w:bCs/>
                <w:sz w:val="18"/>
                <w:szCs w:val="18"/>
              </w:rPr>
              <w:t>ame (If</w:t>
            </w:r>
          </w:p>
          <w:p w14:paraId="1CF91D6D" w14:textId="77777777" w:rsidR="00F315E5" w:rsidRPr="002A74A1" w:rsidRDefault="00F315E5"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pplicable):</w:t>
            </w:r>
          </w:p>
        </w:tc>
        <w:tc>
          <w:tcPr>
            <w:tcW w:w="3697" w:type="pct"/>
            <w:tcBorders>
              <w:top w:val="single" w:sz="4" w:space="0" w:color="000000"/>
              <w:left w:val="single" w:sz="4" w:space="0" w:color="000000"/>
              <w:bottom w:val="single" w:sz="4" w:space="0" w:color="000000"/>
              <w:right w:val="single" w:sz="4" w:space="0" w:color="000000"/>
            </w:tcBorders>
          </w:tcPr>
          <w:p w14:paraId="1BEA9E4A" w14:textId="77777777" w:rsidR="00F315E5" w:rsidRPr="002A74A1" w:rsidRDefault="00F315E5" w:rsidP="00447060">
            <w:pPr>
              <w:widowControl w:val="0"/>
              <w:autoSpaceDE w:val="0"/>
              <w:autoSpaceDN w:val="0"/>
              <w:adjustRightInd w:val="0"/>
              <w:rPr>
                <w:sz w:val="18"/>
                <w:szCs w:val="18"/>
              </w:rPr>
            </w:pPr>
          </w:p>
        </w:tc>
      </w:tr>
      <w:tr w:rsidR="00F315E5" w:rsidRPr="002A74A1" w14:paraId="17E4565C" w14:textId="77777777" w:rsidTr="00CF5E8C">
        <w:trPr>
          <w:trHeight w:hRule="exact" w:val="258"/>
        </w:trPr>
        <w:tc>
          <w:tcPr>
            <w:tcW w:w="1303" w:type="pct"/>
            <w:tcBorders>
              <w:top w:val="single" w:sz="4" w:space="0" w:color="000000"/>
              <w:left w:val="single" w:sz="4" w:space="0" w:color="000000"/>
              <w:bottom w:val="single" w:sz="4" w:space="0" w:color="000000"/>
              <w:right w:val="single" w:sz="4" w:space="0" w:color="000000"/>
            </w:tcBorders>
          </w:tcPr>
          <w:p w14:paraId="00DBB0F9" w14:textId="77777777" w:rsidR="00F315E5" w:rsidRPr="002A74A1" w:rsidRDefault="00F315E5" w:rsidP="00447060">
            <w:pPr>
              <w:widowControl w:val="0"/>
              <w:autoSpaceDE w:val="0"/>
              <w:autoSpaceDN w:val="0"/>
              <w:adjustRightInd w:val="0"/>
              <w:spacing w:line="249" w:lineRule="exact"/>
              <w:ind w:left="102"/>
              <w:rPr>
                <w:sz w:val="18"/>
                <w:szCs w:val="18"/>
              </w:rPr>
            </w:pPr>
            <w:r w:rsidRPr="002A74A1">
              <w:rPr>
                <w:b/>
                <w:bCs/>
                <w:spacing w:val="-1"/>
                <w:sz w:val="18"/>
                <w:szCs w:val="18"/>
              </w:rPr>
              <w:t>R</w:t>
            </w:r>
            <w:r w:rsidRPr="002A74A1">
              <w:rPr>
                <w:b/>
                <w:bCs/>
                <w:sz w:val="18"/>
                <w:szCs w:val="18"/>
              </w:rPr>
              <w:t>egist</w:t>
            </w:r>
            <w:r w:rsidRPr="002A74A1">
              <w:rPr>
                <w:b/>
                <w:bCs/>
                <w:spacing w:val="-1"/>
                <w:sz w:val="18"/>
                <w:szCs w:val="18"/>
              </w:rPr>
              <w:t>r</w:t>
            </w:r>
            <w:r w:rsidRPr="002A74A1">
              <w:rPr>
                <w:b/>
                <w:bCs/>
                <w:sz w:val="18"/>
                <w:szCs w:val="18"/>
              </w:rPr>
              <w:t xml:space="preserve">ation </w:t>
            </w:r>
            <w:r w:rsidRPr="002A74A1">
              <w:rPr>
                <w:b/>
                <w:bCs/>
                <w:spacing w:val="-2"/>
                <w:sz w:val="18"/>
                <w:szCs w:val="18"/>
              </w:rPr>
              <w:t>N</w:t>
            </w:r>
            <w:r w:rsidRPr="002A74A1">
              <w:rPr>
                <w:b/>
                <w:bCs/>
                <w:sz w:val="18"/>
                <w:szCs w:val="18"/>
              </w:rPr>
              <w:t>umbe</w:t>
            </w:r>
            <w:r w:rsidRPr="002A74A1">
              <w:rPr>
                <w:b/>
                <w:bCs/>
                <w:spacing w:val="-1"/>
                <w:sz w:val="18"/>
                <w:szCs w:val="18"/>
              </w:rPr>
              <w:t>r</w:t>
            </w:r>
            <w:r w:rsidRPr="002A74A1">
              <w:rPr>
                <w:b/>
                <w:bCs/>
                <w:sz w:val="18"/>
                <w:szCs w:val="18"/>
              </w:rPr>
              <w:t>:</w:t>
            </w:r>
          </w:p>
        </w:tc>
        <w:tc>
          <w:tcPr>
            <w:tcW w:w="3697" w:type="pct"/>
            <w:tcBorders>
              <w:top w:val="single" w:sz="4" w:space="0" w:color="000000"/>
              <w:left w:val="single" w:sz="4" w:space="0" w:color="000000"/>
              <w:bottom w:val="single" w:sz="4" w:space="0" w:color="000000"/>
              <w:right w:val="single" w:sz="4" w:space="0" w:color="000000"/>
            </w:tcBorders>
          </w:tcPr>
          <w:p w14:paraId="0720FF07" w14:textId="77777777" w:rsidR="00F315E5" w:rsidRPr="002A74A1" w:rsidRDefault="00F315E5" w:rsidP="00447060">
            <w:pPr>
              <w:widowControl w:val="0"/>
              <w:autoSpaceDE w:val="0"/>
              <w:autoSpaceDN w:val="0"/>
              <w:adjustRightInd w:val="0"/>
              <w:rPr>
                <w:sz w:val="18"/>
                <w:szCs w:val="18"/>
              </w:rPr>
            </w:pPr>
          </w:p>
        </w:tc>
      </w:tr>
      <w:tr w:rsidR="00F315E5" w:rsidRPr="002A74A1" w14:paraId="3AD41295" w14:textId="77777777" w:rsidTr="00CF5E8C">
        <w:trPr>
          <w:trHeight w:hRule="exact" w:val="1006"/>
        </w:trPr>
        <w:tc>
          <w:tcPr>
            <w:tcW w:w="1303" w:type="pct"/>
            <w:tcBorders>
              <w:top w:val="single" w:sz="4" w:space="0" w:color="000000"/>
              <w:left w:val="single" w:sz="4" w:space="0" w:color="000000"/>
              <w:bottom w:val="single" w:sz="4" w:space="0" w:color="000000"/>
              <w:right w:val="single" w:sz="4" w:space="0" w:color="000000"/>
            </w:tcBorders>
          </w:tcPr>
          <w:p w14:paraId="2DD1C9D9" w14:textId="77777777" w:rsidR="00F315E5" w:rsidRPr="002A74A1" w:rsidRDefault="00F315E5"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ise Physical</w:t>
            </w:r>
          </w:p>
          <w:p w14:paraId="6439516D" w14:textId="77777777" w:rsidR="00F315E5" w:rsidRPr="002A74A1" w:rsidRDefault="00F315E5"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dd</w:t>
            </w:r>
            <w:r w:rsidRPr="002A74A1">
              <w:rPr>
                <w:b/>
                <w:bCs/>
                <w:spacing w:val="-1"/>
                <w:sz w:val="18"/>
                <w:szCs w:val="18"/>
              </w:rPr>
              <w:t>r</w:t>
            </w:r>
            <w:r w:rsidRPr="002A74A1">
              <w:rPr>
                <w:b/>
                <w:bCs/>
                <w:sz w:val="18"/>
                <w:szCs w:val="18"/>
              </w:rPr>
              <w:t>ess:</w:t>
            </w:r>
          </w:p>
        </w:tc>
        <w:tc>
          <w:tcPr>
            <w:tcW w:w="3697" w:type="pct"/>
            <w:tcBorders>
              <w:top w:val="single" w:sz="4" w:space="0" w:color="000000"/>
              <w:left w:val="single" w:sz="4" w:space="0" w:color="000000"/>
              <w:bottom w:val="single" w:sz="4" w:space="0" w:color="000000"/>
              <w:right w:val="single" w:sz="4" w:space="0" w:color="000000"/>
            </w:tcBorders>
          </w:tcPr>
          <w:p w14:paraId="05F59EA7" w14:textId="77777777" w:rsidR="00F315E5" w:rsidRPr="002A74A1" w:rsidRDefault="00F315E5" w:rsidP="00447060">
            <w:pPr>
              <w:widowControl w:val="0"/>
              <w:autoSpaceDE w:val="0"/>
              <w:autoSpaceDN w:val="0"/>
              <w:adjustRightInd w:val="0"/>
              <w:rPr>
                <w:sz w:val="18"/>
                <w:szCs w:val="18"/>
              </w:rPr>
            </w:pPr>
          </w:p>
        </w:tc>
      </w:tr>
      <w:tr w:rsidR="00F315E5" w:rsidRPr="002A74A1" w14:paraId="1AF90FA0" w14:textId="77777777" w:rsidTr="00CF5E8C">
        <w:trPr>
          <w:trHeight w:hRule="exact" w:val="519"/>
        </w:trPr>
        <w:tc>
          <w:tcPr>
            <w:tcW w:w="1303" w:type="pct"/>
            <w:tcBorders>
              <w:top w:val="single" w:sz="4" w:space="0" w:color="000000"/>
              <w:left w:val="single" w:sz="4" w:space="0" w:color="000000"/>
              <w:bottom w:val="single" w:sz="4" w:space="0" w:color="000000"/>
              <w:right w:val="single" w:sz="4" w:space="0" w:color="000000"/>
            </w:tcBorders>
          </w:tcPr>
          <w:p w14:paraId="74D9B485" w14:textId="77777777" w:rsidR="00F315E5" w:rsidRPr="002A74A1" w:rsidRDefault="00F315E5" w:rsidP="00447060">
            <w:pPr>
              <w:widowControl w:val="0"/>
              <w:autoSpaceDE w:val="0"/>
              <w:autoSpaceDN w:val="0"/>
              <w:adjustRightInd w:val="0"/>
              <w:spacing w:before="1" w:line="252" w:lineRule="exact"/>
              <w:ind w:left="102" w:right="124"/>
              <w:rPr>
                <w:sz w:val="18"/>
                <w:szCs w:val="18"/>
              </w:rPr>
            </w:pPr>
            <w:r w:rsidRPr="002A74A1">
              <w:rPr>
                <w:b/>
                <w:bCs/>
                <w:sz w:val="18"/>
                <w:szCs w:val="18"/>
              </w:rPr>
              <w:t xml:space="preserve">Type of </w:t>
            </w:r>
            <w:r w:rsidRPr="002A74A1">
              <w:rPr>
                <w:b/>
                <w:bCs/>
                <w:spacing w:val="-1"/>
                <w:sz w:val="18"/>
                <w:szCs w:val="18"/>
              </w:rPr>
              <w:t>E</w:t>
            </w:r>
            <w:r w:rsidRPr="002A74A1">
              <w:rPr>
                <w:b/>
                <w:bCs/>
                <w:sz w:val="18"/>
                <w:szCs w:val="18"/>
              </w:rPr>
              <w:t>nti</w:t>
            </w:r>
            <w:r w:rsidRPr="002A74A1">
              <w:rPr>
                <w:b/>
                <w:bCs/>
                <w:spacing w:val="-1"/>
                <w:sz w:val="18"/>
                <w:szCs w:val="18"/>
              </w:rPr>
              <w:t>t</w:t>
            </w:r>
            <w:r w:rsidRPr="002A74A1">
              <w:rPr>
                <w:b/>
                <w:bCs/>
                <w:sz w:val="18"/>
                <w:szCs w:val="18"/>
              </w:rPr>
              <w:t>y (</w:t>
            </w:r>
            <w:r w:rsidRPr="002A74A1">
              <w:rPr>
                <w:b/>
                <w:bCs/>
                <w:spacing w:val="-1"/>
                <w:sz w:val="18"/>
                <w:szCs w:val="18"/>
              </w:rPr>
              <w:t>CC</w:t>
            </w:r>
            <w:r w:rsidRPr="002A74A1">
              <w:rPr>
                <w:b/>
                <w:bCs/>
                <w:sz w:val="18"/>
                <w:szCs w:val="18"/>
              </w:rPr>
              <w:t>, (</w:t>
            </w:r>
            <w:r w:rsidRPr="002A74A1">
              <w:rPr>
                <w:b/>
                <w:bCs/>
                <w:spacing w:val="-1"/>
                <w:sz w:val="18"/>
                <w:szCs w:val="18"/>
              </w:rPr>
              <w:t>P</w:t>
            </w:r>
            <w:r w:rsidRPr="002A74A1">
              <w:rPr>
                <w:b/>
                <w:bCs/>
                <w:sz w:val="18"/>
                <w:szCs w:val="18"/>
              </w:rPr>
              <w:t>ty) Lt</w:t>
            </w:r>
            <w:r w:rsidRPr="002A74A1">
              <w:rPr>
                <w:b/>
                <w:bCs/>
                <w:spacing w:val="-1"/>
                <w:sz w:val="18"/>
                <w:szCs w:val="18"/>
              </w:rPr>
              <w:t>d</w:t>
            </w:r>
            <w:r w:rsidRPr="002A74A1">
              <w:rPr>
                <w:b/>
                <w:bCs/>
                <w:sz w:val="18"/>
                <w:szCs w:val="18"/>
              </w:rPr>
              <w:t xml:space="preserve">, </w:t>
            </w:r>
            <w:r w:rsidRPr="002A74A1">
              <w:rPr>
                <w:b/>
                <w:bCs/>
                <w:spacing w:val="-1"/>
                <w:sz w:val="18"/>
                <w:szCs w:val="18"/>
              </w:rPr>
              <w:t>S</w:t>
            </w:r>
            <w:r w:rsidRPr="002A74A1">
              <w:rPr>
                <w:b/>
                <w:bCs/>
                <w:sz w:val="18"/>
                <w:szCs w:val="18"/>
              </w:rPr>
              <w:t xml:space="preserve">ole </w:t>
            </w:r>
            <w:r w:rsidRPr="002A74A1">
              <w:rPr>
                <w:b/>
                <w:bCs/>
                <w:spacing w:val="-1"/>
                <w:sz w:val="18"/>
                <w:szCs w:val="18"/>
              </w:rPr>
              <w:t>Pr</w:t>
            </w:r>
            <w:r w:rsidRPr="002A74A1">
              <w:rPr>
                <w:b/>
                <w:bCs/>
                <w:sz w:val="18"/>
                <w:szCs w:val="18"/>
              </w:rPr>
              <w:t>op etc.):</w:t>
            </w:r>
          </w:p>
        </w:tc>
        <w:tc>
          <w:tcPr>
            <w:tcW w:w="3697" w:type="pct"/>
            <w:tcBorders>
              <w:top w:val="single" w:sz="4" w:space="0" w:color="000000"/>
              <w:left w:val="single" w:sz="4" w:space="0" w:color="000000"/>
              <w:bottom w:val="single" w:sz="4" w:space="0" w:color="000000"/>
              <w:right w:val="single" w:sz="4" w:space="0" w:color="000000"/>
            </w:tcBorders>
          </w:tcPr>
          <w:p w14:paraId="5EEF3CB7" w14:textId="77777777" w:rsidR="00F315E5" w:rsidRPr="002A74A1" w:rsidRDefault="00F315E5" w:rsidP="00447060">
            <w:pPr>
              <w:widowControl w:val="0"/>
              <w:autoSpaceDE w:val="0"/>
              <w:autoSpaceDN w:val="0"/>
              <w:adjustRightInd w:val="0"/>
              <w:rPr>
                <w:sz w:val="18"/>
                <w:szCs w:val="18"/>
              </w:rPr>
            </w:pPr>
          </w:p>
        </w:tc>
      </w:tr>
      <w:tr w:rsidR="00F315E5" w:rsidRPr="002A74A1" w14:paraId="10ACF85D" w14:textId="77777777" w:rsidTr="00CF5E8C">
        <w:trPr>
          <w:trHeight w:hRule="exact" w:val="519"/>
        </w:trPr>
        <w:tc>
          <w:tcPr>
            <w:tcW w:w="1303" w:type="pct"/>
            <w:tcBorders>
              <w:top w:val="single" w:sz="4" w:space="0" w:color="000000"/>
              <w:left w:val="single" w:sz="4" w:space="0" w:color="000000"/>
              <w:bottom w:val="single" w:sz="4" w:space="0" w:color="000000"/>
              <w:right w:val="single" w:sz="4" w:space="0" w:color="000000"/>
            </w:tcBorders>
          </w:tcPr>
          <w:p w14:paraId="5FD92A1D" w14:textId="77777777" w:rsidR="00F315E5" w:rsidRPr="002A74A1" w:rsidRDefault="00F315E5" w:rsidP="00447060">
            <w:pPr>
              <w:autoSpaceDE w:val="0"/>
              <w:autoSpaceDN w:val="0"/>
              <w:adjustRightInd w:val="0"/>
              <w:rPr>
                <w:rFonts w:ascii="ArialNarrow-Bold" w:hAnsi="ArialNarrow-Bold" w:cs="ArialNarrow-Bold"/>
                <w:b/>
                <w:bCs/>
                <w:lang w:val="en-ZA"/>
              </w:rPr>
            </w:pPr>
            <w:r w:rsidRPr="002A74A1">
              <w:rPr>
                <w:rFonts w:ascii="ArialNarrow-Bold" w:hAnsi="ArialNarrow-Bold" w:cs="ArialNarrow-Bold"/>
                <w:b/>
                <w:bCs/>
                <w:lang w:val="en-ZA"/>
              </w:rPr>
              <w:t>Nature of Construction Business:</w:t>
            </w:r>
          </w:p>
          <w:p w14:paraId="29319532" w14:textId="77777777" w:rsidR="00F315E5" w:rsidRPr="002A74A1" w:rsidRDefault="00F315E5" w:rsidP="00447060">
            <w:pPr>
              <w:widowControl w:val="0"/>
              <w:autoSpaceDE w:val="0"/>
              <w:autoSpaceDN w:val="0"/>
              <w:adjustRightInd w:val="0"/>
              <w:spacing w:line="250" w:lineRule="exact"/>
              <w:ind w:left="102"/>
              <w:rPr>
                <w:sz w:val="18"/>
                <w:szCs w:val="18"/>
              </w:rPr>
            </w:pPr>
            <w:r w:rsidRPr="002A74A1">
              <w:rPr>
                <w:rFonts w:ascii="ArialNarrow-BoldItalic" w:hAnsi="ArialNarrow-BoldItalic" w:cs="ArialNarrow-BoldItalic"/>
                <w:b/>
                <w:bCs/>
                <w:i/>
                <w:iCs/>
                <w:sz w:val="16"/>
                <w:szCs w:val="16"/>
                <w:lang w:val="en-ZA"/>
              </w:rPr>
              <w:t>Indicate the applicable category with a tick.</w:t>
            </w:r>
          </w:p>
        </w:tc>
        <w:tc>
          <w:tcPr>
            <w:tcW w:w="3697" w:type="pct"/>
            <w:tcBorders>
              <w:top w:val="single" w:sz="4" w:space="0" w:color="000000"/>
              <w:left w:val="single" w:sz="4" w:space="0" w:color="000000"/>
              <w:bottom w:val="single" w:sz="4" w:space="0" w:color="000000"/>
              <w:right w:val="single" w:sz="4" w:space="0" w:color="000000"/>
            </w:tcBorders>
            <w:vAlign w:val="center"/>
          </w:tcPr>
          <w:p w14:paraId="6E355FE6" w14:textId="77777777" w:rsidR="00F315E5" w:rsidRPr="002A74A1" w:rsidRDefault="00F315E5" w:rsidP="00447060">
            <w:pPr>
              <w:widowControl w:val="0"/>
              <w:autoSpaceDE w:val="0"/>
              <w:autoSpaceDN w:val="0"/>
              <w:adjustRightInd w:val="0"/>
              <w:jc w:val="center"/>
              <w:rPr>
                <w:sz w:val="18"/>
                <w:szCs w:val="18"/>
              </w:rPr>
            </w:pPr>
          </w:p>
        </w:tc>
      </w:tr>
      <w:tr w:rsidR="00F315E5" w:rsidRPr="002A74A1" w14:paraId="24777057" w14:textId="77777777" w:rsidTr="00CF5E8C">
        <w:trPr>
          <w:trHeight w:hRule="exact" w:val="3170"/>
        </w:trPr>
        <w:tc>
          <w:tcPr>
            <w:tcW w:w="1303" w:type="pct"/>
            <w:tcBorders>
              <w:top w:val="single" w:sz="4" w:space="0" w:color="000000"/>
              <w:left w:val="single" w:sz="4" w:space="0" w:color="000000"/>
              <w:bottom w:val="single" w:sz="4" w:space="0" w:color="000000"/>
              <w:right w:val="single" w:sz="4" w:space="0" w:color="000000"/>
            </w:tcBorders>
          </w:tcPr>
          <w:p w14:paraId="56C0BA5C" w14:textId="77777777" w:rsidR="00F315E5" w:rsidRPr="002A74A1" w:rsidRDefault="00F315E5" w:rsidP="00447060">
            <w:pPr>
              <w:widowControl w:val="0"/>
              <w:autoSpaceDE w:val="0"/>
              <w:autoSpaceDN w:val="0"/>
              <w:adjustRightInd w:val="0"/>
              <w:spacing w:line="252" w:lineRule="exact"/>
              <w:ind w:left="102"/>
              <w:rPr>
                <w:sz w:val="18"/>
                <w:szCs w:val="18"/>
              </w:rPr>
            </w:pPr>
            <w:r w:rsidRPr="002A74A1">
              <w:rPr>
                <w:b/>
                <w:bCs/>
                <w:spacing w:val="-1"/>
                <w:sz w:val="18"/>
                <w:szCs w:val="18"/>
              </w:rPr>
              <w:t>D</w:t>
            </w:r>
            <w:r w:rsidRPr="002A74A1">
              <w:rPr>
                <w:b/>
                <w:bCs/>
                <w:sz w:val="18"/>
                <w:szCs w:val="18"/>
              </w:rPr>
              <w:t>efiniti</w:t>
            </w:r>
            <w:r w:rsidRPr="002A74A1">
              <w:rPr>
                <w:b/>
                <w:bCs/>
                <w:spacing w:val="-1"/>
                <w:sz w:val="18"/>
                <w:szCs w:val="18"/>
              </w:rPr>
              <w:t>o</w:t>
            </w:r>
            <w:r w:rsidRPr="002A74A1">
              <w:rPr>
                <w:b/>
                <w:bCs/>
                <w:sz w:val="18"/>
                <w:szCs w:val="18"/>
              </w:rPr>
              <w:t>n of “</w:t>
            </w:r>
            <w:r w:rsidRPr="002A74A1">
              <w:rPr>
                <w:b/>
                <w:bCs/>
                <w:spacing w:val="-1"/>
                <w:sz w:val="18"/>
                <w:szCs w:val="18"/>
              </w:rPr>
              <w:t>B</w:t>
            </w:r>
            <w:r w:rsidRPr="002A74A1">
              <w:rPr>
                <w:b/>
                <w:bCs/>
                <w:sz w:val="18"/>
                <w:szCs w:val="18"/>
              </w:rPr>
              <w:t>lack</w:t>
            </w:r>
          </w:p>
          <w:p w14:paraId="3ABA4C90" w14:textId="77777777" w:rsidR="00F315E5" w:rsidRPr="002A74A1" w:rsidRDefault="00F315E5" w:rsidP="00447060">
            <w:pPr>
              <w:widowControl w:val="0"/>
              <w:autoSpaceDE w:val="0"/>
              <w:autoSpaceDN w:val="0"/>
              <w:adjustRightInd w:val="0"/>
              <w:spacing w:line="252" w:lineRule="exact"/>
              <w:ind w:left="102"/>
              <w:rPr>
                <w:sz w:val="18"/>
                <w:szCs w:val="18"/>
              </w:rPr>
            </w:pPr>
            <w:r w:rsidRPr="002A74A1">
              <w:rPr>
                <w:b/>
                <w:bCs/>
                <w:spacing w:val="-1"/>
                <w:sz w:val="18"/>
                <w:szCs w:val="18"/>
              </w:rPr>
              <w:t>P</w:t>
            </w:r>
            <w:r w:rsidRPr="002A74A1">
              <w:rPr>
                <w:b/>
                <w:bCs/>
                <w:sz w:val="18"/>
                <w:szCs w:val="18"/>
              </w:rPr>
              <w:t>eople”</w:t>
            </w:r>
          </w:p>
        </w:tc>
        <w:tc>
          <w:tcPr>
            <w:tcW w:w="3697" w:type="pct"/>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5928"/>
            </w:tblGrid>
            <w:tr w:rsidR="00F315E5" w:rsidRPr="002A74A1" w14:paraId="3336D857" w14:textId="77777777" w:rsidTr="00CF5E8C">
              <w:trPr>
                <w:trHeight w:val="1492"/>
              </w:trPr>
              <w:tc>
                <w:tcPr>
                  <w:tcW w:w="5928" w:type="dxa"/>
                </w:tcPr>
                <w:p w14:paraId="181814CB" w14:textId="77777777" w:rsidR="00F315E5" w:rsidRPr="002A74A1" w:rsidRDefault="00F315E5" w:rsidP="00447060">
                  <w:pPr>
                    <w:pStyle w:val="Default"/>
                    <w:rPr>
                      <w:color w:val="auto"/>
                      <w:sz w:val="22"/>
                      <w:szCs w:val="22"/>
                    </w:rPr>
                  </w:pPr>
                  <w:r w:rsidRPr="002A74A1">
                    <w:rPr>
                      <w:rFonts w:ascii="ArialNarrow" w:hAnsi="ArialNarrow" w:cs="ArialNarrow"/>
                      <w:color w:val="auto"/>
                      <w:sz w:val="18"/>
                      <w:szCs w:val="18"/>
                    </w:rPr>
                    <w:t xml:space="preserve"> </w:t>
                  </w:r>
                  <w:r w:rsidRPr="002A74A1">
                    <w:rPr>
                      <w:color w:val="auto"/>
                      <w:sz w:val="22"/>
                      <w:szCs w:val="22"/>
                    </w:rPr>
                    <w:t xml:space="preserve">As per the Broad-Based Black Economic Empowerment Act 53 of 2003 as Amended by Act No 46 of 2013 “Black People” is a generic term which means Africans, Coloureds and Indians – </w:t>
                  </w:r>
                </w:p>
                <w:p w14:paraId="6EE27979" w14:textId="77777777" w:rsidR="00F315E5" w:rsidRPr="002A74A1" w:rsidRDefault="00F315E5" w:rsidP="00447060">
                  <w:pPr>
                    <w:pStyle w:val="Default"/>
                    <w:rPr>
                      <w:color w:val="auto"/>
                      <w:sz w:val="22"/>
                      <w:szCs w:val="22"/>
                    </w:rPr>
                  </w:pPr>
                  <w:r w:rsidRPr="002A74A1">
                    <w:rPr>
                      <w:color w:val="auto"/>
                      <w:sz w:val="22"/>
                      <w:szCs w:val="22"/>
                    </w:rPr>
                    <w:t xml:space="preserve">(a) who are citizens of the Republic of South Africa by birth or descent; or </w:t>
                  </w:r>
                </w:p>
                <w:p w14:paraId="015B0CF9" w14:textId="77777777" w:rsidR="00F315E5" w:rsidRPr="002A74A1" w:rsidRDefault="00F315E5" w:rsidP="00447060">
                  <w:pPr>
                    <w:pStyle w:val="Default"/>
                    <w:rPr>
                      <w:color w:val="auto"/>
                      <w:sz w:val="22"/>
                      <w:szCs w:val="22"/>
                    </w:rPr>
                  </w:pPr>
                  <w:r w:rsidRPr="002A74A1">
                    <w:rPr>
                      <w:color w:val="auto"/>
                      <w:sz w:val="22"/>
                      <w:szCs w:val="22"/>
                    </w:rPr>
                    <w:t xml:space="preserve">(b) who became citizens of the Republic of South Africa by naturalisation- </w:t>
                  </w:r>
                </w:p>
                <w:p w14:paraId="1D0D633B" w14:textId="77777777" w:rsidR="00F315E5" w:rsidRPr="002A74A1" w:rsidRDefault="00F315E5" w:rsidP="00447060">
                  <w:pPr>
                    <w:pStyle w:val="Default"/>
                    <w:rPr>
                      <w:color w:val="auto"/>
                      <w:sz w:val="22"/>
                      <w:szCs w:val="22"/>
                    </w:rPr>
                  </w:pPr>
                  <w:r w:rsidRPr="002A74A1">
                    <w:rPr>
                      <w:color w:val="auto"/>
                      <w:sz w:val="22"/>
                      <w:szCs w:val="22"/>
                    </w:rPr>
                    <w:t xml:space="preserve">i. before 27 April 1994; or </w:t>
                  </w:r>
                </w:p>
                <w:p w14:paraId="25A49FCF" w14:textId="77777777" w:rsidR="00F315E5" w:rsidRPr="002A74A1" w:rsidRDefault="00F315E5" w:rsidP="00447060">
                  <w:pPr>
                    <w:pStyle w:val="Default"/>
                    <w:rPr>
                      <w:color w:val="auto"/>
                      <w:sz w:val="22"/>
                      <w:szCs w:val="22"/>
                    </w:rPr>
                  </w:pPr>
                  <w:r w:rsidRPr="002A74A1">
                    <w:rPr>
                      <w:color w:val="auto"/>
                      <w:sz w:val="22"/>
                      <w:szCs w:val="22"/>
                    </w:rPr>
                    <w:t xml:space="preserve">ii. on or after 27 April 1994 and who would have been entitled to acquire citizenship by naturalization prior to that date;” </w:t>
                  </w:r>
                </w:p>
                <w:p w14:paraId="37939138" w14:textId="77777777" w:rsidR="00F315E5" w:rsidRPr="002A74A1" w:rsidRDefault="00F315E5" w:rsidP="00447060">
                  <w:pPr>
                    <w:autoSpaceDE w:val="0"/>
                    <w:autoSpaceDN w:val="0"/>
                    <w:adjustRightInd w:val="0"/>
                    <w:rPr>
                      <w:rFonts w:ascii="ArialNarrow" w:hAnsi="ArialNarrow" w:cs="ArialNarrow"/>
                      <w:sz w:val="18"/>
                      <w:szCs w:val="18"/>
                      <w:lang w:val="en-ZA"/>
                    </w:rPr>
                  </w:pPr>
                </w:p>
              </w:tc>
            </w:tr>
          </w:tbl>
          <w:p w14:paraId="5A164C3C" w14:textId="77777777" w:rsidR="00F315E5" w:rsidRPr="002A74A1" w:rsidRDefault="00F315E5" w:rsidP="00447060">
            <w:pPr>
              <w:autoSpaceDE w:val="0"/>
              <w:autoSpaceDN w:val="0"/>
              <w:adjustRightInd w:val="0"/>
              <w:rPr>
                <w:sz w:val="18"/>
                <w:szCs w:val="18"/>
              </w:rPr>
            </w:pPr>
          </w:p>
        </w:tc>
      </w:tr>
      <w:tr w:rsidR="00F315E5" w:rsidRPr="002A74A1" w14:paraId="255A256C" w14:textId="77777777" w:rsidTr="00CF5E8C">
        <w:trPr>
          <w:trHeight w:hRule="exact" w:val="3183"/>
        </w:trPr>
        <w:tc>
          <w:tcPr>
            <w:tcW w:w="1303" w:type="pct"/>
            <w:tcBorders>
              <w:top w:val="single" w:sz="4" w:space="0" w:color="000000"/>
              <w:left w:val="single" w:sz="4" w:space="0" w:color="000000"/>
              <w:bottom w:val="single" w:sz="4" w:space="0" w:color="000000"/>
              <w:right w:val="single" w:sz="4" w:space="0" w:color="000000"/>
            </w:tcBorders>
          </w:tcPr>
          <w:p w14:paraId="151D8B94" w14:textId="77777777" w:rsidR="00F315E5" w:rsidRPr="002A74A1" w:rsidRDefault="00F315E5" w:rsidP="00447060">
            <w:pPr>
              <w:widowControl w:val="0"/>
              <w:autoSpaceDE w:val="0"/>
              <w:autoSpaceDN w:val="0"/>
              <w:adjustRightInd w:val="0"/>
              <w:spacing w:line="252" w:lineRule="exact"/>
              <w:ind w:left="102"/>
              <w:rPr>
                <w:b/>
                <w:bCs/>
                <w:spacing w:val="-1"/>
                <w:sz w:val="18"/>
                <w:szCs w:val="18"/>
              </w:rPr>
            </w:pPr>
            <w:r w:rsidRPr="002A74A1">
              <w:rPr>
                <w:rFonts w:ascii="ArialNarrow-Bold" w:hAnsi="ArialNarrow-Bold" w:cs="ArialNarrow-Bold"/>
                <w:b/>
                <w:bCs/>
                <w:lang w:val="en-ZA"/>
              </w:rPr>
              <w:t>Definition of “Black Designated Groups”</w:t>
            </w:r>
          </w:p>
        </w:tc>
        <w:tc>
          <w:tcPr>
            <w:tcW w:w="3697" w:type="pct"/>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6265"/>
            </w:tblGrid>
            <w:tr w:rsidR="00F315E5" w:rsidRPr="002A74A1" w14:paraId="676F86D4" w14:textId="77777777" w:rsidTr="00CF5E8C">
              <w:trPr>
                <w:trHeight w:val="1619"/>
              </w:trPr>
              <w:tc>
                <w:tcPr>
                  <w:tcW w:w="6265" w:type="dxa"/>
                </w:tcPr>
                <w:p w14:paraId="29807BAB" w14:textId="77777777" w:rsidR="00F315E5" w:rsidRPr="002A74A1" w:rsidRDefault="00F315E5" w:rsidP="00447060">
                  <w:pPr>
                    <w:pStyle w:val="Default"/>
                    <w:rPr>
                      <w:color w:val="auto"/>
                      <w:sz w:val="22"/>
                      <w:szCs w:val="22"/>
                    </w:rPr>
                  </w:pPr>
                  <w:r w:rsidRPr="002A74A1">
                    <w:rPr>
                      <w:color w:val="auto"/>
                    </w:rPr>
                    <w:t xml:space="preserve"> </w:t>
                  </w:r>
                  <w:r w:rsidRPr="002A74A1">
                    <w:rPr>
                      <w:color w:val="auto"/>
                      <w:sz w:val="22"/>
                      <w:szCs w:val="22"/>
                    </w:rPr>
                    <w:t xml:space="preserve">“Black Designated Groups means: </w:t>
                  </w:r>
                </w:p>
                <w:p w14:paraId="41150CDD" w14:textId="77777777" w:rsidR="00F315E5" w:rsidRPr="002A74A1" w:rsidRDefault="00F315E5" w:rsidP="00447060">
                  <w:pPr>
                    <w:pStyle w:val="Default"/>
                    <w:rPr>
                      <w:color w:val="auto"/>
                      <w:sz w:val="22"/>
                      <w:szCs w:val="22"/>
                    </w:rPr>
                  </w:pPr>
                  <w:r w:rsidRPr="002A74A1">
                    <w:rPr>
                      <w:color w:val="auto"/>
                      <w:sz w:val="22"/>
                      <w:szCs w:val="22"/>
                    </w:rPr>
                    <w:t xml:space="preserve">(a) unemployed black people not attending and not  required by law to attend an educational institution and not awaiting admission to an educational institution; </w:t>
                  </w:r>
                </w:p>
                <w:p w14:paraId="5F9B4789" w14:textId="77777777" w:rsidR="00F315E5" w:rsidRPr="002A74A1" w:rsidRDefault="00F315E5" w:rsidP="00447060">
                  <w:pPr>
                    <w:pStyle w:val="Default"/>
                    <w:rPr>
                      <w:color w:val="auto"/>
                      <w:sz w:val="22"/>
                      <w:szCs w:val="22"/>
                    </w:rPr>
                  </w:pPr>
                  <w:r w:rsidRPr="002A74A1">
                    <w:rPr>
                      <w:color w:val="auto"/>
                      <w:sz w:val="22"/>
                      <w:szCs w:val="22"/>
                    </w:rPr>
                    <w:t xml:space="preserve">(b) Black people who are youth as defined in the National Youth Commission Act of 1996; </w:t>
                  </w:r>
                </w:p>
                <w:p w14:paraId="63143706" w14:textId="77777777" w:rsidR="00F315E5" w:rsidRPr="002A74A1" w:rsidRDefault="00F315E5" w:rsidP="00447060">
                  <w:pPr>
                    <w:pStyle w:val="Default"/>
                    <w:rPr>
                      <w:color w:val="auto"/>
                      <w:sz w:val="22"/>
                      <w:szCs w:val="22"/>
                    </w:rPr>
                  </w:pPr>
                  <w:r w:rsidRPr="002A74A1">
                    <w:rPr>
                      <w:color w:val="auto"/>
                      <w:sz w:val="22"/>
                      <w:szCs w:val="22"/>
                    </w:rPr>
                    <w:t xml:space="preserve">(c) Black people who are persons with disabilities as defined in the Code of Good Practice on employment of people with disabilities issued under the Employment Equity Act; </w:t>
                  </w:r>
                </w:p>
                <w:p w14:paraId="198FBC5F" w14:textId="77777777" w:rsidR="00F315E5" w:rsidRPr="002A74A1" w:rsidRDefault="00F315E5" w:rsidP="00447060">
                  <w:pPr>
                    <w:pStyle w:val="Default"/>
                    <w:rPr>
                      <w:color w:val="auto"/>
                      <w:sz w:val="22"/>
                      <w:szCs w:val="22"/>
                    </w:rPr>
                  </w:pPr>
                  <w:r w:rsidRPr="002A74A1">
                    <w:rPr>
                      <w:color w:val="auto"/>
                      <w:sz w:val="22"/>
                      <w:szCs w:val="22"/>
                    </w:rPr>
                    <w:t xml:space="preserve">(d) Black people living in rural and under developed areas; </w:t>
                  </w:r>
                </w:p>
                <w:p w14:paraId="3A3A3E29" w14:textId="77777777" w:rsidR="00F315E5" w:rsidRPr="002A74A1" w:rsidRDefault="00F315E5" w:rsidP="00447060">
                  <w:pPr>
                    <w:pStyle w:val="Default"/>
                    <w:rPr>
                      <w:color w:val="auto"/>
                      <w:sz w:val="22"/>
                      <w:szCs w:val="22"/>
                    </w:rPr>
                  </w:pPr>
                  <w:r w:rsidRPr="002A74A1">
                    <w:rPr>
                      <w:color w:val="auto"/>
                      <w:sz w:val="22"/>
                      <w:szCs w:val="22"/>
                    </w:rPr>
                    <w:t xml:space="preserve">(e) Black military veterans who qualifies to be called a military veteran in terms of the Military Veterans Act 18 of 2011;” </w:t>
                  </w:r>
                </w:p>
              </w:tc>
            </w:tr>
          </w:tbl>
          <w:p w14:paraId="3C946E59" w14:textId="77777777" w:rsidR="00F315E5" w:rsidRPr="002A74A1" w:rsidRDefault="00F315E5" w:rsidP="00447060">
            <w:pPr>
              <w:autoSpaceDE w:val="0"/>
              <w:autoSpaceDN w:val="0"/>
              <w:adjustRightInd w:val="0"/>
              <w:rPr>
                <w:spacing w:val="-1"/>
                <w:sz w:val="18"/>
                <w:szCs w:val="18"/>
              </w:rPr>
            </w:pPr>
          </w:p>
        </w:tc>
      </w:tr>
    </w:tbl>
    <w:p w14:paraId="31AA9203" w14:textId="77777777" w:rsidR="00D26107" w:rsidRDefault="00D26107" w:rsidP="007618FC">
      <w:pPr>
        <w:rPr>
          <w:sz w:val="18"/>
          <w:szCs w:val="18"/>
        </w:rPr>
      </w:pPr>
    </w:p>
    <w:p w14:paraId="77B03881" w14:textId="77777777" w:rsidR="00D26107" w:rsidRDefault="00D26107" w:rsidP="007618FC">
      <w:pPr>
        <w:rPr>
          <w:sz w:val="18"/>
          <w:szCs w:val="18"/>
        </w:rPr>
      </w:pPr>
    </w:p>
    <w:p w14:paraId="3FDEDE84" w14:textId="00E56BDA" w:rsidR="00F315E5" w:rsidRPr="002A74A1" w:rsidRDefault="00F315E5" w:rsidP="007618FC">
      <w:pPr>
        <w:rPr>
          <w:sz w:val="22"/>
          <w:szCs w:val="22"/>
        </w:rPr>
      </w:pPr>
      <w:r w:rsidRPr="002A74A1">
        <w:rPr>
          <w:sz w:val="22"/>
          <w:szCs w:val="22"/>
        </w:rPr>
        <w:t xml:space="preserve">I hereby declare under Oath that: </w:t>
      </w:r>
    </w:p>
    <w:p w14:paraId="640B386E" w14:textId="77777777" w:rsidR="00F315E5" w:rsidRPr="002A74A1" w:rsidRDefault="00F315E5" w:rsidP="00F315E5">
      <w:pPr>
        <w:widowControl w:val="0"/>
        <w:autoSpaceDE w:val="0"/>
        <w:autoSpaceDN w:val="0"/>
        <w:adjustRightInd w:val="0"/>
        <w:spacing w:before="34"/>
        <w:rPr>
          <w:rFonts w:ascii="Arial Narrow" w:hAnsi="Arial Narrow" w:cs="Arial Narrow"/>
          <w:sz w:val="18"/>
          <w:szCs w:val="18"/>
        </w:rPr>
      </w:pPr>
    </w:p>
    <w:p w14:paraId="1D80C2EF" w14:textId="77777777" w:rsidR="00F315E5" w:rsidRPr="002A74A1" w:rsidRDefault="00F315E5" w:rsidP="00F315E5">
      <w:pPr>
        <w:autoSpaceDE w:val="0"/>
        <w:autoSpaceDN w:val="0"/>
        <w:adjustRightInd w:val="0"/>
        <w:spacing w:after="31"/>
        <w:ind w:left="567"/>
        <w:rPr>
          <w:sz w:val="22"/>
          <w:szCs w:val="22"/>
          <w:lang w:val="en-ZA"/>
        </w:rPr>
      </w:pPr>
      <w:r w:rsidRPr="002A74A1">
        <w:rPr>
          <w:sz w:val="22"/>
          <w:szCs w:val="22"/>
          <w:lang w:val="en-ZA"/>
        </w:rPr>
        <w:t></w:t>
      </w:r>
      <w:r w:rsidRPr="002A74A1">
        <w:rPr>
          <w:rFonts w:ascii="Symbol" w:hAnsi="Symbol" w:cs="Symbol"/>
          <w:sz w:val="22"/>
          <w:szCs w:val="22"/>
          <w:lang w:val="en-ZA"/>
        </w:rPr>
        <w:t></w:t>
      </w:r>
      <w:r w:rsidRPr="002A74A1">
        <w:rPr>
          <w:sz w:val="22"/>
          <w:szCs w:val="22"/>
          <w:lang w:val="en-ZA"/>
        </w:rPr>
        <w:t xml:space="preserve">The Enterprise is ______________% Black Owned using the flow-through principle as per Amended Code Series 100 of the Amended Codes of Good Practice issued under section 9 (1) of B-BBEE Act No 53 of 2003 as Amended by Act No 46 of 2013, </w:t>
      </w:r>
    </w:p>
    <w:p w14:paraId="6FC2FEAC" w14:textId="77777777" w:rsidR="00F315E5" w:rsidRPr="002A74A1" w:rsidRDefault="00F315E5" w:rsidP="00F315E5">
      <w:pPr>
        <w:autoSpaceDE w:val="0"/>
        <w:autoSpaceDN w:val="0"/>
        <w:adjustRightInd w:val="0"/>
        <w:spacing w:after="31"/>
        <w:ind w:left="567"/>
        <w:rPr>
          <w:sz w:val="22"/>
          <w:szCs w:val="22"/>
          <w:lang w:val="en-ZA"/>
        </w:rPr>
      </w:pPr>
      <w:r w:rsidRPr="002A74A1">
        <w:rPr>
          <w:sz w:val="22"/>
          <w:szCs w:val="22"/>
          <w:lang w:val="en-ZA"/>
        </w:rPr>
        <w:t xml:space="preserve"> The Enterprise is ______________% Black Female Owned as per Amended Code Series 100 of the Amended Codes of Good Practice issued under section 9 (1) of B-BBEE Act No 53 of 2003 as Amended by Act No 46 of 2013, </w:t>
      </w:r>
    </w:p>
    <w:p w14:paraId="26B10100" w14:textId="77777777" w:rsidR="00F315E5" w:rsidRPr="002A74A1" w:rsidRDefault="00F315E5" w:rsidP="00F315E5">
      <w:pPr>
        <w:autoSpaceDE w:val="0"/>
        <w:autoSpaceDN w:val="0"/>
        <w:adjustRightInd w:val="0"/>
        <w:spacing w:after="31"/>
        <w:ind w:left="567"/>
        <w:rPr>
          <w:sz w:val="22"/>
          <w:szCs w:val="22"/>
          <w:lang w:val="en-ZA"/>
        </w:rPr>
      </w:pPr>
      <w:r w:rsidRPr="002A74A1">
        <w:rPr>
          <w:sz w:val="22"/>
          <w:szCs w:val="22"/>
          <w:lang w:val="en-ZA"/>
        </w:rPr>
        <w:t xml:space="preserve"> The Enterprise is ______________% Black Designated Group Owned as per Amended Code Series 100 of the Amended Codes of Good Practice issued under section 9 (1) of B-BBEE Act No 53 of 2003 as Amended by Act No 46 of 2013, </w:t>
      </w:r>
    </w:p>
    <w:p w14:paraId="6F8021DB" w14:textId="77777777" w:rsidR="00F315E5" w:rsidRPr="002A74A1" w:rsidRDefault="00F315E5" w:rsidP="00F315E5">
      <w:pPr>
        <w:autoSpaceDE w:val="0"/>
        <w:autoSpaceDN w:val="0"/>
        <w:adjustRightInd w:val="0"/>
        <w:spacing w:after="160"/>
        <w:ind w:left="567"/>
        <w:rPr>
          <w:sz w:val="22"/>
          <w:szCs w:val="22"/>
          <w:lang w:val="en-ZA"/>
        </w:rPr>
      </w:pPr>
      <w:r w:rsidRPr="002A74A1">
        <w:rPr>
          <w:sz w:val="22"/>
          <w:szCs w:val="22"/>
          <w:lang w:val="en-ZA"/>
        </w:rPr>
        <w:t xml:space="preserve"> Black Designated Group Owned % Breakdown as per the definition stated above: </w:t>
      </w:r>
    </w:p>
    <w:p w14:paraId="219FCBFE" w14:textId="77777777" w:rsidR="00F315E5" w:rsidRPr="002A74A1" w:rsidRDefault="00F315E5" w:rsidP="00F315E5">
      <w:pPr>
        <w:autoSpaceDE w:val="0"/>
        <w:autoSpaceDN w:val="0"/>
        <w:adjustRightInd w:val="0"/>
        <w:spacing w:after="120"/>
        <w:ind w:left="992" w:hanging="425"/>
        <w:rPr>
          <w:sz w:val="22"/>
          <w:szCs w:val="22"/>
          <w:lang w:val="en-ZA"/>
        </w:rPr>
      </w:pPr>
      <w:r w:rsidRPr="002A74A1">
        <w:rPr>
          <w:rFonts w:ascii="Symbol" w:hAnsi="Symbol" w:cs="Symbol"/>
          <w:sz w:val="22"/>
          <w:szCs w:val="22"/>
          <w:lang w:val="en-ZA"/>
        </w:rPr>
        <w:t></w:t>
      </w:r>
      <w:r w:rsidRPr="002A74A1">
        <w:rPr>
          <w:rFonts w:ascii="Symbol" w:hAnsi="Symbol" w:cs="Symbol"/>
          <w:sz w:val="22"/>
          <w:szCs w:val="22"/>
          <w:lang w:val="en-ZA"/>
        </w:rPr>
        <w:t></w:t>
      </w:r>
      <w:r w:rsidRPr="002A74A1">
        <w:rPr>
          <w:rFonts w:ascii="Symbol" w:hAnsi="Symbol" w:cs="Symbol"/>
          <w:sz w:val="22"/>
          <w:szCs w:val="22"/>
          <w:lang w:val="en-ZA"/>
        </w:rPr>
        <w:tab/>
      </w:r>
      <w:r w:rsidRPr="002A74A1">
        <w:rPr>
          <w:sz w:val="22"/>
          <w:szCs w:val="22"/>
          <w:lang w:val="en-ZA"/>
        </w:rPr>
        <w:t xml:space="preserve">Black Youth % = </w:t>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t xml:space="preserve">______________% </w:t>
      </w:r>
    </w:p>
    <w:p w14:paraId="0A618573" w14:textId="77777777" w:rsidR="00F315E5" w:rsidRPr="002A74A1" w:rsidRDefault="00F315E5" w:rsidP="00554D4B">
      <w:pPr>
        <w:pStyle w:val="ListParagraph"/>
        <w:numPr>
          <w:ilvl w:val="0"/>
          <w:numId w:val="14"/>
        </w:numPr>
        <w:autoSpaceDE w:val="0"/>
        <w:autoSpaceDN w:val="0"/>
        <w:adjustRightInd w:val="0"/>
        <w:spacing w:after="120" w:line="276" w:lineRule="auto"/>
        <w:contextualSpacing/>
      </w:pPr>
      <w:r w:rsidRPr="002A74A1">
        <w:t>Black Disabled % =</w:t>
      </w:r>
      <w:r w:rsidRPr="002A74A1">
        <w:tab/>
      </w:r>
      <w:r w:rsidRPr="002A74A1">
        <w:tab/>
      </w:r>
      <w:r w:rsidRPr="002A74A1">
        <w:tab/>
      </w:r>
      <w:r w:rsidRPr="002A74A1">
        <w:tab/>
        <w:t xml:space="preserve">______________% </w:t>
      </w:r>
    </w:p>
    <w:p w14:paraId="5A494CC4" w14:textId="77777777" w:rsidR="00F315E5" w:rsidRPr="002A74A1" w:rsidRDefault="00F315E5" w:rsidP="00554D4B">
      <w:pPr>
        <w:pStyle w:val="ListParagraph"/>
        <w:numPr>
          <w:ilvl w:val="0"/>
          <w:numId w:val="14"/>
        </w:numPr>
        <w:autoSpaceDE w:val="0"/>
        <w:autoSpaceDN w:val="0"/>
        <w:adjustRightInd w:val="0"/>
        <w:spacing w:after="120" w:line="276" w:lineRule="auto"/>
        <w:contextualSpacing/>
      </w:pPr>
      <w:r w:rsidRPr="002A74A1">
        <w:t>Black Unemployed % =</w:t>
      </w:r>
      <w:r w:rsidRPr="002A74A1">
        <w:tab/>
      </w:r>
      <w:r w:rsidRPr="002A74A1">
        <w:tab/>
      </w:r>
      <w:r w:rsidRPr="002A74A1">
        <w:tab/>
        <w:t>______________%</w:t>
      </w:r>
    </w:p>
    <w:p w14:paraId="4912D9B0" w14:textId="77777777" w:rsidR="00F315E5" w:rsidRPr="002A74A1" w:rsidRDefault="00F315E5" w:rsidP="00554D4B">
      <w:pPr>
        <w:pStyle w:val="ListParagraph"/>
        <w:numPr>
          <w:ilvl w:val="0"/>
          <w:numId w:val="14"/>
        </w:numPr>
        <w:autoSpaceDE w:val="0"/>
        <w:autoSpaceDN w:val="0"/>
        <w:adjustRightInd w:val="0"/>
        <w:spacing w:after="120" w:line="276" w:lineRule="auto"/>
        <w:contextualSpacing/>
      </w:pPr>
      <w:r w:rsidRPr="002A74A1">
        <w:t xml:space="preserve">Black People living in Rural areas % = </w:t>
      </w:r>
      <w:r w:rsidRPr="002A74A1">
        <w:tab/>
        <w:t xml:space="preserve">______________% </w:t>
      </w:r>
    </w:p>
    <w:p w14:paraId="733610A6" w14:textId="77777777" w:rsidR="00F315E5" w:rsidRPr="002A74A1" w:rsidRDefault="00F315E5" w:rsidP="00554D4B">
      <w:pPr>
        <w:pStyle w:val="ListParagraph"/>
        <w:numPr>
          <w:ilvl w:val="0"/>
          <w:numId w:val="14"/>
        </w:numPr>
        <w:autoSpaceDE w:val="0"/>
        <w:autoSpaceDN w:val="0"/>
        <w:adjustRightInd w:val="0"/>
        <w:spacing w:after="120" w:line="276" w:lineRule="auto"/>
        <w:contextualSpacing/>
      </w:pPr>
      <w:r w:rsidRPr="002A74A1">
        <w:t>Black Military Veterans % =</w:t>
      </w:r>
      <w:r w:rsidRPr="002A74A1">
        <w:tab/>
      </w:r>
      <w:r w:rsidRPr="002A74A1">
        <w:tab/>
        <w:t xml:space="preserve">______________% </w:t>
      </w:r>
    </w:p>
    <w:p w14:paraId="7C2996BA" w14:textId="77777777" w:rsidR="00F315E5" w:rsidRPr="002A74A1" w:rsidRDefault="00F315E5" w:rsidP="00F315E5">
      <w:pPr>
        <w:autoSpaceDE w:val="0"/>
        <w:autoSpaceDN w:val="0"/>
        <w:adjustRightInd w:val="0"/>
        <w:ind w:left="567"/>
        <w:rPr>
          <w:sz w:val="22"/>
          <w:szCs w:val="22"/>
          <w:lang w:val="en-ZA"/>
        </w:rPr>
      </w:pPr>
      <w:r w:rsidRPr="002A74A1">
        <w:rPr>
          <w:sz w:val="22"/>
          <w:szCs w:val="22"/>
          <w:lang w:val="en-ZA"/>
        </w:rPr>
        <w:t xml:space="preserve"> </w:t>
      </w:r>
      <w:r w:rsidRPr="002A74A1">
        <w:rPr>
          <w:rFonts w:ascii="Symbol" w:hAnsi="Symbol" w:cs="Symbol"/>
          <w:sz w:val="22"/>
          <w:szCs w:val="22"/>
          <w:lang w:val="en-ZA"/>
        </w:rPr>
        <w:t></w:t>
      </w:r>
      <w:r w:rsidRPr="002A74A1">
        <w:rPr>
          <w:rFonts w:ascii="Symbol" w:hAnsi="Symbol" w:cs="Symbol"/>
          <w:sz w:val="22"/>
          <w:szCs w:val="22"/>
          <w:lang w:val="en-ZA"/>
        </w:rPr>
        <w:t></w:t>
      </w:r>
      <w:r w:rsidRPr="002A74A1">
        <w:rPr>
          <w:sz w:val="22"/>
          <w:szCs w:val="22"/>
          <w:lang w:val="en-ZA"/>
        </w:rPr>
        <w:t xml:space="preserve">Based on the Audited Financial Statements/ Financial Statements and other information available on the latest financial year-end of _____/______/___________ </w:t>
      </w:r>
    </w:p>
    <w:p w14:paraId="62886976" w14:textId="17F7E712" w:rsidR="00F315E5" w:rsidRPr="002A74A1" w:rsidRDefault="00F315E5" w:rsidP="00F315E5">
      <w:pPr>
        <w:autoSpaceDE w:val="0"/>
        <w:autoSpaceDN w:val="0"/>
        <w:adjustRightInd w:val="0"/>
        <w:ind w:left="567"/>
        <w:rPr>
          <w:sz w:val="22"/>
          <w:szCs w:val="22"/>
          <w:lang w:val="en-ZA"/>
        </w:rPr>
      </w:pP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r>
      <w:r w:rsidRPr="002A74A1">
        <w:rPr>
          <w:sz w:val="14"/>
          <w:szCs w:val="22"/>
          <w:lang w:val="en-ZA"/>
        </w:rPr>
        <w:t xml:space="preserve">  Day/    month        / year</w:t>
      </w:r>
    </w:p>
    <w:p w14:paraId="2642B281" w14:textId="77777777" w:rsidR="00F315E5" w:rsidRPr="002A74A1" w:rsidRDefault="00F315E5" w:rsidP="00F315E5">
      <w:pPr>
        <w:autoSpaceDE w:val="0"/>
        <w:autoSpaceDN w:val="0"/>
        <w:adjustRightInd w:val="0"/>
        <w:ind w:left="567"/>
        <w:rPr>
          <w:sz w:val="22"/>
          <w:szCs w:val="22"/>
          <w:lang w:val="en-ZA"/>
        </w:rPr>
      </w:pPr>
      <w:r w:rsidRPr="002A74A1">
        <w:rPr>
          <w:sz w:val="22"/>
          <w:szCs w:val="22"/>
          <w:lang w:val="en-ZA"/>
        </w:rPr>
        <w:t xml:space="preserve">(the annual Total Revenue was between R10,000,000.00 (Ten Million Rands) and R50,000,000.00 (Fifty Million Rands), </w:t>
      </w:r>
    </w:p>
    <w:p w14:paraId="67C6C226" w14:textId="77777777" w:rsidR="00F315E5" w:rsidRPr="002A74A1" w:rsidRDefault="00F315E5" w:rsidP="00F315E5">
      <w:pPr>
        <w:autoSpaceDE w:val="0"/>
        <w:autoSpaceDN w:val="0"/>
        <w:adjustRightInd w:val="0"/>
        <w:ind w:left="567"/>
        <w:rPr>
          <w:sz w:val="22"/>
          <w:szCs w:val="22"/>
          <w:lang w:val="en-ZA"/>
        </w:rPr>
      </w:pPr>
      <w:r w:rsidRPr="002A74A1">
        <w:rPr>
          <w:sz w:val="22"/>
          <w:szCs w:val="22"/>
          <w:lang w:val="en-ZA"/>
        </w:rPr>
        <w:t xml:space="preserve"> </w:t>
      </w:r>
      <w:r w:rsidRPr="002A74A1">
        <w:rPr>
          <w:rFonts w:ascii="Symbol" w:hAnsi="Symbol" w:cs="Symbol"/>
          <w:sz w:val="22"/>
          <w:szCs w:val="22"/>
          <w:lang w:val="en-ZA"/>
        </w:rPr>
        <w:t></w:t>
      </w:r>
      <w:r w:rsidRPr="002A74A1">
        <w:rPr>
          <w:sz w:val="22"/>
          <w:szCs w:val="22"/>
          <w:lang w:val="en-ZA"/>
        </w:rPr>
        <w:t xml:space="preserve">Please Confirm on the below table the B-BBEE Level Contributor, </w:t>
      </w:r>
      <w:r w:rsidRPr="002A74A1">
        <w:rPr>
          <w:b/>
          <w:bCs/>
          <w:sz w:val="22"/>
          <w:szCs w:val="22"/>
          <w:lang w:val="en-ZA"/>
        </w:rPr>
        <w:t xml:space="preserve">by ticking the applicable box. </w:t>
      </w:r>
    </w:p>
    <w:tbl>
      <w:tblPr>
        <w:tblW w:w="9498" w:type="dxa"/>
        <w:jc w:val="center"/>
        <w:tblLayout w:type="fixed"/>
        <w:tblCellMar>
          <w:left w:w="0" w:type="dxa"/>
          <w:right w:w="0" w:type="dxa"/>
        </w:tblCellMar>
        <w:tblLook w:val="0000" w:firstRow="0" w:lastRow="0" w:firstColumn="0" w:lastColumn="0" w:noHBand="0" w:noVBand="0"/>
      </w:tblPr>
      <w:tblGrid>
        <w:gridCol w:w="2777"/>
        <w:gridCol w:w="5581"/>
        <w:gridCol w:w="1140"/>
      </w:tblGrid>
      <w:tr w:rsidR="00F315E5" w:rsidRPr="002A74A1" w14:paraId="603E6B95" w14:textId="77777777" w:rsidTr="00447060">
        <w:trPr>
          <w:trHeight w:hRule="exact" w:val="406"/>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4F1309FD" w14:textId="77777777" w:rsidR="00F315E5" w:rsidRPr="002A74A1" w:rsidRDefault="00F315E5" w:rsidP="00447060">
            <w:pPr>
              <w:pStyle w:val="Default"/>
              <w:rPr>
                <w:rFonts w:ascii="ArialNarrow" w:eastAsia="SymbolMT" w:hAnsi="ArialNarrow" w:cs="ArialNarrow"/>
                <w:color w:val="auto"/>
              </w:rPr>
            </w:pPr>
            <w:r w:rsidRPr="002A74A1">
              <w:rPr>
                <w:color w:val="auto"/>
                <w:sz w:val="22"/>
                <w:szCs w:val="22"/>
              </w:rPr>
              <w:t xml:space="preserve">100% Black Owned </w:t>
            </w:r>
          </w:p>
        </w:tc>
        <w:tc>
          <w:tcPr>
            <w:tcW w:w="5581" w:type="dxa"/>
            <w:tcBorders>
              <w:top w:val="single" w:sz="4" w:space="0" w:color="000000"/>
              <w:left w:val="single" w:sz="4" w:space="0" w:color="000000"/>
              <w:bottom w:val="single" w:sz="4" w:space="0" w:color="000000"/>
              <w:right w:val="single" w:sz="4" w:space="0" w:color="000000"/>
            </w:tcBorders>
            <w:vAlign w:val="center"/>
          </w:tcPr>
          <w:p w14:paraId="2873151D" w14:textId="77777777" w:rsidR="00F315E5" w:rsidRPr="002A74A1" w:rsidRDefault="00F315E5" w:rsidP="00447060">
            <w:pPr>
              <w:widowControl w:val="0"/>
              <w:autoSpaceDE w:val="0"/>
              <w:autoSpaceDN w:val="0"/>
              <w:adjustRightInd w:val="0"/>
              <w:spacing w:line="200" w:lineRule="exact"/>
              <w:ind w:left="272"/>
              <w:rPr>
                <w:sz w:val="22"/>
                <w:szCs w:val="22"/>
                <w:lang w:val="en-ZA"/>
              </w:rPr>
            </w:pPr>
            <w:r w:rsidRPr="002A74A1">
              <w:rPr>
                <w:rFonts w:ascii="ArialNarrow" w:eastAsia="SymbolMT" w:hAnsi="ArialNarrow" w:cs="ArialNarrow"/>
                <w:b/>
              </w:rPr>
              <w:t>Level One</w:t>
            </w:r>
            <w:r w:rsidRPr="002A74A1">
              <w:rPr>
                <w:rFonts w:ascii="ArialNarrow" w:eastAsia="SymbolMT" w:hAnsi="ArialNarrow" w:cs="ArialNarrow"/>
              </w:rPr>
              <w:t xml:space="preserve"> (135% B-BBEE procurement recognition level</w:t>
            </w:r>
            <w:r w:rsidRPr="002A74A1">
              <w:rPr>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61FDCA15" w14:textId="77777777" w:rsidR="00F315E5" w:rsidRPr="002A74A1" w:rsidRDefault="00F315E5" w:rsidP="00447060">
            <w:pPr>
              <w:widowControl w:val="0"/>
              <w:autoSpaceDE w:val="0"/>
              <w:autoSpaceDN w:val="0"/>
              <w:adjustRightInd w:val="0"/>
              <w:rPr>
                <w:sz w:val="18"/>
                <w:szCs w:val="18"/>
              </w:rPr>
            </w:pPr>
          </w:p>
        </w:tc>
      </w:tr>
      <w:tr w:rsidR="00F315E5" w:rsidRPr="002A74A1" w14:paraId="764ABC7A" w14:textId="77777777" w:rsidTr="00447060">
        <w:trPr>
          <w:trHeight w:hRule="exact" w:val="405"/>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55B218CE" w14:textId="77777777" w:rsidR="00F315E5" w:rsidRPr="002A74A1" w:rsidRDefault="00F315E5" w:rsidP="00447060">
            <w:pPr>
              <w:pStyle w:val="Default"/>
              <w:rPr>
                <w:color w:val="auto"/>
                <w:sz w:val="22"/>
                <w:szCs w:val="22"/>
              </w:rPr>
            </w:pPr>
            <w:r w:rsidRPr="002A74A1">
              <w:rPr>
                <w:color w:val="auto"/>
                <w:sz w:val="22"/>
                <w:szCs w:val="22"/>
              </w:rPr>
              <w:t xml:space="preserve">At Least 51% black owned </w:t>
            </w:r>
          </w:p>
        </w:tc>
        <w:tc>
          <w:tcPr>
            <w:tcW w:w="5581" w:type="dxa"/>
            <w:tcBorders>
              <w:top w:val="single" w:sz="4" w:space="0" w:color="000000"/>
              <w:left w:val="single" w:sz="4" w:space="0" w:color="000000"/>
              <w:bottom w:val="single" w:sz="4" w:space="0" w:color="000000"/>
              <w:right w:val="single" w:sz="4" w:space="0" w:color="000000"/>
            </w:tcBorders>
            <w:vAlign w:val="center"/>
          </w:tcPr>
          <w:p w14:paraId="2C6E8355" w14:textId="77777777" w:rsidR="00F315E5" w:rsidRPr="002A74A1" w:rsidRDefault="00F315E5"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 w:eastAsia="SymbolMT" w:hAnsi="ArialNarrow" w:cs="ArialNarrow"/>
                <w:b/>
                <w:lang w:val="en-ZA"/>
              </w:rPr>
              <w:t>Level Two</w:t>
            </w:r>
            <w:r w:rsidRPr="002A74A1">
              <w:rPr>
                <w:rFonts w:ascii="ArialNarrow" w:eastAsia="SymbolMT" w:hAnsi="ArialNarrow" w:cs="ArialNarrow"/>
                <w:lang w:val="en-ZA"/>
              </w:rPr>
              <w:t xml:space="preserve"> (125% B-BBEE procurement recognition level)</w:t>
            </w:r>
          </w:p>
        </w:tc>
        <w:tc>
          <w:tcPr>
            <w:tcW w:w="1140" w:type="dxa"/>
            <w:tcBorders>
              <w:top w:val="single" w:sz="4" w:space="0" w:color="000000"/>
              <w:left w:val="single" w:sz="4" w:space="0" w:color="000000"/>
              <w:bottom w:val="single" w:sz="4" w:space="0" w:color="000000"/>
              <w:right w:val="single" w:sz="4" w:space="0" w:color="000000"/>
            </w:tcBorders>
          </w:tcPr>
          <w:p w14:paraId="26B12E52" w14:textId="77777777" w:rsidR="00F315E5" w:rsidRPr="002A74A1" w:rsidRDefault="00F315E5" w:rsidP="00447060">
            <w:pPr>
              <w:widowControl w:val="0"/>
              <w:autoSpaceDE w:val="0"/>
              <w:autoSpaceDN w:val="0"/>
              <w:adjustRightInd w:val="0"/>
              <w:rPr>
                <w:sz w:val="18"/>
                <w:szCs w:val="18"/>
              </w:rPr>
            </w:pPr>
          </w:p>
        </w:tc>
      </w:tr>
    </w:tbl>
    <w:p w14:paraId="2C2D9978" w14:textId="77777777" w:rsidR="00F315E5" w:rsidRPr="002A74A1" w:rsidRDefault="00F315E5" w:rsidP="00F315E5">
      <w:pPr>
        <w:widowControl w:val="0"/>
        <w:tabs>
          <w:tab w:val="left" w:pos="940"/>
        </w:tabs>
        <w:autoSpaceDE w:val="0"/>
        <w:autoSpaceDN w:val="0"/>
        <w:adjustRightInd w:val="0"/>
        <w:spacing w:before="21" w:line="252" w:lineRule="exact"/>
        <w:ind w:left="940" w:right="457" w:hanging="360"/>
        <w:jc w:val="both"/>
      </w:pPr>
    </w:p>
    <w:p w14:paraId="6C6561E3" w14:textId="77777777" w:rsidR="00F315E5" w:rsidRPr="002A74A1" w:rsidRDefault="00F315E5" w:rsidP="00554D4B">
      <w:pPr>
        <w:pStyle w:val="Default"/>
        <w:numPr>
          <w:ilvl w:val="0"/>
          <w:numId w:val="26"/>
        </w:numPr>
        <w:rPr>
          <w:color w:val="auto"/>
          <w:sz w:val="22"/>
          <w:szCs w:val="22"/>
        </w:rPr>
      </w:pPr>
      <w:r w:rsidRPr="002A74A1">
        <w:rPr>
          <w:color w:val="auto"/>
          <w:sz w:val="22"/>
          <w:szCs w:val="22"/>
        </w:rPr>
        <w:t xml:space="preserve">I know and understand the contents of this affidavit and I have no objection to take the prescribed oath and consider the oath binding on my conscience and on the owners of the enterprise which I represent in this matter. </w:t>
      </w:r>
    </w:p>
    <w:p w14:paraId="086944BE" w14:textId="77777777" w:rsidR="00F315E5" w:rsidRPr="002A74A1" w:rsidRDefault="00F315E5" w:rsidP="00F315E5">
      <w:pPr>
        <w:pStyle w:val="Default"/>
        <w:rPr>
          <w:color w:val="auto"/>
          <w:sz w:val="22"/>
          <w:szCs w:val="22"/>
        </w:rPr>
      </w:pPr>
    </w:p>
    <w:p w14:paraId="497EE97E" w14:textId="77777777" w:rsidR="00F315E5" w:rsidRPr="002A74A1" w:rsidRDefault="00F315E5" w:rsidP="00554D4B">
      <w:pPr>
        <w:pStyle w:val="Default"/>
        <w:numPr>
          <w:ilvl w:val="0"/>
          <w:numId w:val="26"/>
        </w:numPr>
        <w:rPr>
          <w:color w:val="auto"/>
          <w:sz w:val="22"/>
          <w:szCs w:val="22"/>
        </w:rPr>
      </w:pPr>
      <w:r w:rsidRPr="002A74A1">
        <w:rPr>
          <w:color w:val="auto"/>
          <w:sz w:val="22"/>
          <w:szCs w:val="22"/>
        </w:rPr>
        <w:t xml:space="preserve"> The sworn affidavit will be valid for a period of 12 months from the date signed by commissioner. </w:t>
      </w:r>
    </w:p>
    <w:p w14:paraId="24D050A8" w14:textId="77777777" w:rsidR="00F315E5" w:rsidRPr="002A74A1" w:rsidRDefault="00F315E5" w:rsidP="00F315E5">
      <w:pPr>
        <w:widowControl w:val="0"/>
        <w:autoSpaceDE w:val="0"/>
        <w:autoSpaceDN w:val="0"/>
        <w:adjustRightInd w:val="0"/>
        <w:spacing w:line="200" w:lineRule="exact"/>
        <w:ind w:left="360"/>
        <w:rPr>
          <w:rFonts w:ascii="Arial Narrow" w:hAnsi="Arial Narrow" w:cs="Arial Narrow"/>
          <w:sz w:val="18"/>
          <w:szCs w:val="18"/>
        </w:rPr>
      </w:pPr>
    </w:p>
    <w:p w14:paraId="66B2F440" w14:textId="77777777" w:rsidR="00F315E5" w:rsidRPr="002A74A1" w:rsidRDefault="00F315E5" w:rsidP="00F315E5">
      <w:pPr>
        <w:widowControl w:val="0"/>
        <w:autoSpaceDE w:val="0"/>
        <w:autoSpaceDN w:val="0"/>
        <w:adjustRightInd w:val="0"/>
        <w:spacing w:line="247" w:lineRule="exact"/>
        <w:ind w:left="4320"/>
        <w:rPr>
          <w:rFonts w:ascii="Arial Narrow" w:hAnsi="Arial Narrow" w:cs="Arial Narrow"/>
          <w:sz w:val="18"/>
          <w:szCs w:val="18"/>
        </w:rPr>
      </w:pPr>
      <w:r w:rsidRPr="002A74A1">
        <w:rPr>
          <w:rFonts w:ascii="ArialNarrow" w:hAnsi="ArialNarrow" w:cs="ArialNarrow"/>
          <w:sz w:val="22"/>
          <w:szCs w:val="22"/>
          <w:lang w:val="en-ZA"/>
        </w:rPr>
        <w:t>Deponent Signature</w:t>
      </w:r>
      <w:r w:rsidRPr="002A74A1">
        <w:rPr>
          <w:rFonts w:ascii="Arial Narrow" w:hAnsi="Arial Narrow" w:cs="Arial Narrow"/>
          <w:position w:val="-1"/>
          <w:sz w:val="18"/>
          <w:szCs w:val="18"/>
        </w:rPr>
        <w:t>____________________________</w:t>
      </w:r>
    </w:p>
    <w:p w14:paraId="7A51366E" w14:textId="77777777" w:rsidR="00F315E5" w:rsidRPr="002A74A1" w:rsidRDefault="00F315E5" w:rsidP="00F315E5">
      <w:pPr>
        <w:widowControl w:val="0"/>
        <w:autoSpaceDE w:val="0"/>
        <w:autoSpaceDN w:val="0"/>
        <w:adjustRightInd w:val="0"/>
        <w:spacing w:before="6" w:line="220" w:lineRule="exact"/>
        <w:ind w:left="360"/>
        <w:rPr>
          <w:rFonts w:ascii="Arial Narrow" w:hAnsi="Arial Narrow" w:cs="Arial Narrow"/>
          <w:sz w:val="18"/>
          <w:szCs w:val="18"/>
        </w:rPr>
      </w:pPr>
    </w:p>
    <w:p w14:paraId="18A20B7B" w14:textId="77777777" w:rsidR="00F315E5" w:rsidRPr="002A74A1" w:rsidRDefault="00F315E5" w:rsidP="00F315E5">
      <w:pPr>
        <w:widowControl w:val="0"/>
        <w:autoSpaceDE w:val="0"/>
        <w:autoSpaceDN w:val="0"/>
        <w:adjustRightInd w:val="0"/>
        <w:spacing w:line="247" w:lineRule="exact"/>
        <w:ind w:left="3960" w:firstLine="360"/>
        <w:rPr>
          <w:rFonts w:ascii="Arial Narrow" w:hAnsi="Arial Narrow" w:cs="Arial Narrow"/>
          <w:position w:val="-1"/>
          <w:sz w:val="18"/>
          <w:szCs w:val="18"/>
        </w:rPr>
      </w:pPr>
      <w:r w:rsidRPr="002A74A1">
        <w:rPr>
          <w:rFonts w:ascii="ArialNarrow" w:hAnsi="ArialNarrow" w:cs="ArialNarrow"/>
          <w:sz w:val="22"/>
          <w:szCs w:val="22"/>
          <w:lang w:val="en-ZA"/>
        </w:rPr>
        <w:t xml:space="preserve">Date: </w:t>
      </w:r>
      <w:r w:rsidRPr="002A74A1">
        <w:rPr>
          <w:rFonts w:ascii="Arial Narrow" w:hAnsi="Arial Narrow" w:cs="Arial Narrow"/>
          <w:position w:val="-1"/>
          <w:sz w:val="18"/>
          <w:szCs w:val="18"/>
        </w:rPr>
        <w:t>____________________________________________</w:t>
      </w:r>
    </w:p>
    <w:p w14:paraId="1B9F285B" w14:textId="77777777" w:rsidR="00F315E5" w:rsidRPr="002A74A1" w:rsidRDefault="00F315E5" w:rsidP="00F315E5">
      <w:pPr>
        <w:widowControl w:val="0"/>
        <w:autoSpaceDE w:val="0"/>
        <w:autoSpaceDN w:val="0"/>
        <w:adjustRightInd w:val="0"/>
        <w:spacing w:line="247" w:lineRule="exact"/>
        <w:ind w:left="3960" w:firstLine="360"/>
        <w:rPr>
          <w:rFonts w:ascii="Arial Narrow" w:hAnsi="Arial Narrow" w:cs="Arial Narrow"/>
          <w:position w:val="-1"/>
          <w:sz w:val="18"/>
          <w:szCs w:val="18"/>
        </w:rPr>
      </w:pPr>
    </w:p>
    <w:p w14:paraId="43DBE727" w14:textId="77777777" w:rsidR="00F315E5" w:rsidRPr="002A74A1" w:rsidRDefault="00F315E5" w:rsidP="00F315E5">
      <w:pPr>
        <w:autoSpaceDE w:val="0"/>
        <w:autoSpaceDN w:val="0"/>
        <w:adjustRightInd w:val="0"/>
        <w:ind w:left="360"/>
        <w:rPr>
          <w:rFonts w:ascii="ArialNarrow" w:hAnsi="ArialNarrow" w:cs="ArialNarrow"/>
        </w:rPr>
      </w:pPr>
    </w:p>
    <w:p w14:paraId="663F9091" w14:textId="77777777" w:rsidR="00F315E5" w:rsidRPr="002A74A1" w:rsidRDefault="00F315E5" w:rsidP="00F315E5">
      <w:pPr>
        <w:autoSpaceDE w:val="0"/>
        <w:autoSpaceDN w:val="0"/>
        <w:adjustRightInd w:val="0"/>
        <w:ind w:left="360"/>
        <w:rPr>
          <w:rFonts w:ascii="ArialNarrow" w:hAnsi="ArialNarrow" w:cs="ArialNarrow"/>
        </w:rPr>
      </w:pPr>
      <w:r w:rsidRPr="002A74A1">
        <w:rPr>
          <w:rFonts w:ascii="ArialNarrow" w:hAnsi="ArialNarrow" w:cs="ArialNarrow"/>
        </w:rPr>
        <w:t>_________________________________</w:t>
      </w:r>
    </w:p>
    <w:p w14:paraId="2F99FCDE" w14:textId="77777777" w:rsidR="00F315E5" w:rsidRPr="002A74A1" w:rsidRDefault="00F315E5" w:rsidP="00F315E5">
      <w:pPr>
        <w:autoSpaceDE w:val="0"/>
        <w:autoSpaceDN w:val="0"/>
        <w:adjustRightInd w:val="0"/>
        <w:ind w:left="357"/>
        <w:rPr>
          <w:rFonts w:ascii="ArialNarrow" w:hAnsi="ArialNarrow" w:cs="ArialNarrow"/>
        </w:rPr>
      </w:pPr>
      <w:r w:rsidRPr="002A74A1">
        <w:rPr>
          <w:rFonts w:ascii="ArialNarrow" w:hAnsi="ArialNarrow" w:cs="ArialNarrow"/>
        </w:rPr>
        <w:t>Commissioner of Oaths</w:t>
      </w:r>
      <w:r w:rsidRPr="002A74A1">
        <w:rPr>
          <w:noProof/>
          <w:lang w:val="en-ZA" w:eastAsia="en-ZA"/>
        </w:rPr>
        <w:t xml:space="preserve"> </w:t>
      </w:r>
    </w:p>
    <w:p w14:paraId="4186A398" w14:textId="77777777" w:rsidR="00F315E5" w:rsidRPr="002A74A1" w:rsidRDefault="00F315E5" w:rsidP="00F315E5">
      <w:pPr>
        <w:autoSpaceDE w:val="0"/>
        <w:autoSpaceDN w:val="0"/>
        <w:adjustRightInd w:val="0"/>
        <w:ind w:left="357"/>
        <w:rPr>
          <w:rFonts w:ascii="Arial Narrow" w:hAnsi="Arial Narrow" w:cs="Arial Narrow"/>
          <w:sz w:val="18"/>
          <w:szCs w:val="18"/>
        </w:rPr>
      </w:pPr>
      <w:r w:rsidRPr="002A74A1">
        <w:rPr>
          <w:rFonts w:ascii="ArialNarrow" w:hAnsi="ArialNarrow" w:cs="ArialNarrow"/>
        </w:rPr>
        <w:t>Signature &amp; stamp</w:t>
      </w:r>
    </w:p>
    <w:p w14:paraId="653EDAFA" w14:textId="77777777" w:rsidR="00F315E5" w:rsidRPr="002A74A1" w:rsidRDefault="00F315E5" w:rsidP="00F315E5">
      <w:pPr>
        <w:autoSpaceDE w:val="0"/>
        <w:autoSpaceDN w:val="0"/>
        <w:adjustRightInd w:val="0"/>
        <w:ind w:left="360"/>
        <w:rPr>
          <w:rFonts w:ascii="ArialNarrow" w:hAnsi="ArialNarrow" w:cs="ArialNarrow"/>
        </w:rPr>
      </w:pPr>
      <w:r w:rsidRPr="002A74A1">
        <w:rPr>
          <w:noProof/>
          <w:lang w:val="en-US" w:eastAsia="en-US"/>
        </w:rPr>
        <mc:AlternateContent>
          <mc:Choice Requires="wps">
            <w:drawing>
              <wp:anchor distT="45720" distB="45720" distL="114300" distR="114300" simplePos="0" relativeHeight="251664384" behindDoc="0" locked="0" layoutInCell="1" allowOverlap="1" wp14:anchorId="6AA7DFA3" wp14:editId="453B4FF9">
                <wp:simplePos x="0" y="0"/>
                <wp:positionH relativeFrom="margin">
                  <wp:posOffset>3346450</wp:posOffset>
                </wp:positionH>
                <wp:positionV relativeFrom="paragraph">
                  <wp:posOffset>64135</wp:posOffset>
                </wp:positionV>
                <wp:extent cx="2355850" cy="12763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276350"/>
                        </a:xfrm>
                        <a:prstGeom prst="rect">
                          <a:avLst/>
                        </a:prstGeom>
                        <a:solidFill>
                          <a:srgbClr val="FFFFFF"/>
                        </a:solidFill>
                        <a:ln w="9525">
                          <a:solidFill>
                            <a:srgbClr val="000000"/>
                          </a:solidFill>
                          <a:miter lim="800000"/>
                          <a:headEnd/>
                          <a:tailEnd/>
                        </a:ln>
                      </wps:spPr>
                      <wps:txbx>
                        <w:txbxContent>
                          <w:p w14:paraId="060243E7" w14:textId="77777777" w:rsidR="007C2E35" w:rsidRDefault="007C2E35" w:rsidP="00F315E5">
                            <w:pPr>
                              <w:rPr>
                                <w:lang w:val="en-ZA"/>
                              </w:rPr>
                            </w:pPr>
                          </w:p>
                          <w:p w14:paraId="1FF3BA74" w14:textId="77777777" w:rsidR="007C2E35" w:rsidRDefault="007C2E35" w:rsidP="00F315E5">
                            <w:pPr>
                              <w:rPr>
                                <w:lang w:val="en-ZA"/>
                              </w:rPr>
                            </w:pPr>
                          </w:p>
                          <w:p w14:paraId="6444BD32" w14:textId="77777777" w:rsidR="007C2E35" w:rsidRDefault="007C2E35" w:rsidP="00F315E5">
                            <w:pPr>
                              <w:rPr>
                                <w:lang w:val="en-ZA"/>
                              </w:rPr>
                            </w:pPr>
                          </w:p>
                          <w:p w14:paraId="3C1B04D3" w14:textId="77777777" w:rsidR="007C2E35" w:rsidRDefault="007C2E35" w:rsidP="00F315E5">
                            <w:pPr>
                              <w:rPr>
                                <w:lang w:val="en-ZA"/>
                              </w:rPr>
                            </w:pPr>
                          </w:p>
                          <w:p w14:paraId="7394EE70" w14:textId="77777777" w:rsidR="007C2E35" w:rsidRDefault="007C2E35" w:rsidP="00F315E5">
                            <w:pPr>
                              <w:rPr>
                                <w:lang w:val="en-ZA"/>
                              </w:rPr>
                            </w:pPr>
                          </w:p>
                          <w:p w14:paraId="338C2C15" w14:textId="77777777" w:rsidR="007C2E35" w:rsidRDefault="007C2E35" w:rsidP="00F315E5">
                            <w:pPr>
                              <w:rPr>
                                <w:lang w:val="en-ZA"/>
                              </w:rPr>
                            </w:pPr>
                          </w:p>
                          <w:p w14:paraId="238402F6" w14:textId="77777777" w:rsidR="007C2E35" w:rsidRDefault="007C2E35" w:rsidP="00F315E5">
                            <w:pPr>
                              <w:rPr>
                                <w:sz w:val="16"/>
                                <w:lang w:val="en-ZA"/>
                              </w:rPr>
                            </w:pPr>
                          </w:p>
                          <w:p w14:paraId="1A726F56" w14:textId="77777777" w:rsidR="007C2E35" w:rsidRPr="00E76F70" w:rsidRDefault="007C2E35" w:rsidP="00F315E5">
                            <w:pPr>
                              <w:jc w:val="center"/>
                              <w:rPr>
                                <w:sz w:val="16"/>
                                <w:lang w:val="en-ZA"/>
                              </w:rPr>
                            </w:pPr>
                            <w:r w:rsidRPr="00E76F70">
                              <w:rPr>
                                <w:sz w:val="16"/>
                                <w:lang w:val="en-ZA"/>
                              </w:rPr>
                              <w:t>Stamp Commissioner of Oath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7DFA3" id="_x0000_s1030" type="#_x0000_t202" style="position:absolute;left:0;text-align:left;margin-left:263.5pt;margin-top:5.05pt;width:185.5pt;height:10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62JgIAAEw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lpQYpjG&#10;Fj2KIZC3MJA8stNbX6LTg0W3MOA1djlV6u098G+eGFh3zGzFrXPQd4I1mN0svszOno44PoLU/Udo&#10;MAzbBUhAQ+t0pA7JIIiOXTqcOhNT4XiZXxTFokATR9ssv7q8QCXGYOXzc+t8eC9AkyhU1GHrEzzb&#10;3/swuj67xGgelGw2UqmkuG29Vo7sGY7JJn1H9J/clCF9Ra+LvBgZ+CvENH1/gtAy4LwrqSu6ODmx&#10;MvL2zjSYJisDk2qUsTpljkRG7kYWw1APqWPzGCCSXENzQGYdjOON64hCB+4HJT2OdkX99x1zghL1&#10;wWB3rmfzedyFpMyLqxwVd26pzy3McISqaKBkFNch7U9M1cAtdrGVid+XTI4p48imDh3XK+7EuZ68&#10;Xn4CqycAAAD//wMAUEsDBBQABgAIAAAAIQABlh4m4AAAAAoBAAAPAAAAZHJzL2Rvd25yZXYueG1s&#10;TI/NTsMwEITvSLyDtUhcUOs4QJuGOBVCAtEbtAiubrxNIvwTbDcNb89yguPOjGa/qdaTNWzEEHvv&#10;JIh5Bgxd43XvWglvu8dZASwm5bQy3qGEb4ywrs/PKlVqf3KvOG5Ty6jExVJJ6FIaSs5j06FVce4H&#10;dOQdfLAq0RlaroM6Ubk1PM+yBbeqd/ShUwM+dNh8bo9WQnHzPH7EzfXLe7M4mFW6Wo5PX0HKy4vp&#10;/g5Ywin9heEXn9ChJqa9PzodmZFwmy9pSyIjE8AoUKwKEvYSciEE8Lri/yfUPwAAAP//AwBQSwEC&#10;LQAUAAYACAAAACEAtoM4kv4AAADhAQAAEwAAAAAAAAAAAAAAAAAAAAAAW0NvbnRlbnRfVHlwZXNd&#10;LnhtbFBLAQItABQABgAIAAAAIQA4/SH/1gAAAJQBAAALAAAAAAAAAAAAAAAAAC8BAABfcmVscy8u&#10;cmVsc1BLAQItABQABgAIAAAAIQD92h62JgIAAEwEAAAOAAAAAAAAAAAAAAAAAC4CAABkcnMvZTJv&#10;RG9jLnhtbFBLAQItABQABgAIAAAAIQABlh4m4AAAAAoBAAAPAAAAAAAAAAAAAAAAAIAEAABkcnMv&#10;ZG93bnJldi54bWxQSwUGAAAAAAQABADzAAAAjQUAAAAA&#10;">
                <v:textbox>
                  <w:txbxContent>
                    <w:p w14:paraId="060243E7" w14:textId="77777777" w:rsidR="007C2E35" w:rsidRDefault="007C2E35" w:rsidP="00F315E5">
                      <w:pPr>
                        <w:rPr>
                          <w:lang w:val="en-ZA"/>
                        </w:rPr>
                      </w:pPr>
                    </w:p>
                    <w:p w14:paraId="1FF3BA74" w14:textId="77777777" w:rsidR="007C2E35" w:rsidRDefault="007C2E35" w:rsidP="00F315E5">
                      <w:pPr>
                        <w:rPr>
                          <w:lang w:val="en-ZA"/>
                        </w:rPr>
                      </w:pPr>
                    </w:p>
                    <w:p w14:paraId="6444BD32" w14:textId="77777777" w:rsidR="007C2E35" w:rsidRDefault="007C2E35" w:rsidP="00F315E5">
                      <w:pPr>
                        <w:rPr>
                          <w:lang w:val="en-ZA"/>
                        </w:rPr>
                      </w:pPr>
                    </w:p>
                    <w:p w14:paraId="3C1B04D3" w14:textId="77777777" w:rsidR="007C2E35" w:rsidRDefault="007C2E35" w:rsidP="00F315E5">
                      <w:pPr>
                        <w:rPr>
                          <w:lang w:val="en-ZA"/>
                        </w:rPr>
                      </w:pPr>
                    </w:p>
                    <w:p w14:paraId="7394EE70" w14:textId="77777777" w:rsidR="007C2E35" w:rsidRDefault="007C2E35" w:rsidP="00F315E5">
                      <w:pPr>
                        <w:rPr>
                          <w:lang w:val="en-ZA"/>
                        </w:rPr>
                      </w:pPr>
                    </w:p>
                    <w:p w14:paraId="338C2C15" w14:textId="77777777" w:rsidR="007C2E35" w:rsidRDefault="007C2E35" w:rsidP="00F315E5">
                      <w:pPr>
                        <w:rPr>
                          <w:lang w:val="en-ZA"/>
                        </w:rPr>
                      </w:pPr>
                    </w:p>
                    <w:p w14:paraId="238402F6" w14:textId="77777777" w:rsidR="007C2E35" w:rsidRDefault="007C2E35" w:rsidP="00F315E5">
                      <w:pPr>
                        <w:rPr>
                          <w:sz w:val="16"/>
                          <w:lang w:val="en-ZA"/>
                        </w:rPr>
                      </w:pPr>
                    </w:p>
                    <w:p w14:paraId="1A726F56" w14:textId="77777777" w:rsidR="007C2E35" w:rsidRPr="00E76F70" w:rsidRDefault="007C2E35" w:rsidP="00F315E5">
                      <w:pPr>
                        <w:jc w:val="center"/>
                        <w:rPr>
                          <w:sz w:val="16"/>
                          <w:lang w:val="en-ZA"/>
                        </w:rPr>
                      </w:pPr>
                      <w:r w:rsidRPr="00E76F70">
                        <w:rPr>
                          <w:sz w:val="16"/>
                          <w:lang w:val="en-ZA"/>
                        </w:rPr>
                        <w:t>Stamp Commissioner of Oath</w:t>
                      </w:r>
                    </w:p>
                  </w:txbxContent>
                </v:textbox>
                <w10:wrap type="square" anchorx="margin"/>
              </v:shape>
            </w:pict>
          </mc:Fallback>
        </mc:AlternateContent>
      </w:r>
    </w:p>
    <w:p w14:paraId="3763A414" w14:textId="77777777" w:rsidR="00F315E5" w:rsidRPr="002A74A1" w:rsidRDefault="00F315E5" w:rsidP="00F315E5">
      <w:pPr>
        <w:autoSpaceDE w:val="0"/>
        <w:autoSpaceDN w:val="0"/>
        <w:adjustRightInd w:val="0"/>
        <w:ind w:left="360"/>
        <w:rPr>
          <w:rFonts w:ascii="ArialNarrow" w:hAnsi="ArialNarrow" w:cs="ArialNarrow"/>
        </w:rPr>
      </w:pPr>
    </w:p>
    <w:p w14:paraId="049A6564" w14:textId="77777777" w:rsidR="00F315E5" w:rsidRPr="002A74A1" w:rsidRDefault="00F315E5" w:rsidP="00F315E5">
      <w:pPr>
        <w:autoSpaceDE w:val="0"/>
        <w:autoSpaceDN w:val="0"/>
        <w:adjustRightInd w:val="0"/>
        <w:ind w:left="357"/>
      </w:pPr>
    </w:p>
    <w:p w14:paraId="323063CD" w14:textId="77777777" w:rsidR="00F315E5" w:rsidRPr="002A74A1" w:rsidRDefault="00F315E5" w:rsidP="00F315E5"/>
    <w:p w14:paraId="05718B57" w14:textId="77777777" w:rsidR="00F315E5" w:rsidRPr="002A74A1" w:rsidRDefault="00F315E5" w:rsidP="00F315E5"/>
    <w:p w14:paraId="6FFB303D" w14:textId="77777777" w:rsidR="00F315E5" w:rsidRPr="002A74A1" w:rsidRDefault="00F315E5" w:rsidP="00F315E5"/>
    <w:p w14:paraId="127697BD" w14:textId="77777777" w:rsidR="00F315E5" w:rsidRPr="002A74A1" w:rsidRDefault="00F315E5" w:rsidP="00F315E5">
      <w:pPr>
        <w:jc w:val="center"/>
      </w:pPr>
    </w:p>
    <w:p w14:paraId="63A1527A" w14:textId="77777777" w:rsidR="00264C5E" w:rsidRPr="002A74A1" w:rsidRDefault="00264C5E">
      <w:pPr>
        <w:rPr>
          <w:b/>
          <w:sz w:val="32"/>
          <w:szCs w:val="22"/>
        </w:rPr>
      </w:pPr>
      <w:r w:rsidRPr="002A74A1">
        <w:rPr>
          <w:b/>
          <w:sz w:val="32"/>
          <w:szCs w:val="22"/>
        </w:rPr>
        <w:br w:type="page"/>
      </w:r>
    </w:p>
    <w:p w14:paraId="391A43D5" w14:textId="6B2CC69F" w:rsidR="00F55EC6" w:rsidRPr="009E579C" w:rsidRDefault="00E06E6A" w:rsidP="009E579C">
      <w:pPr>
        <w:pStyle w:val="Heading1"/>
        <w:rPr>
          <w:b/>
          <w:sz w:val="22"/>
        </w:rPr>
      </w:pPr>
      <w:bookmarkStart w:id="56" w:name="_Toc142247229"/>
      <w:r w:rsidRPr="009E579C">
        <w:rPr>
          <w:b/>
          <w:noProof/>
          <w:sz w:val="22"/>
          <w:lang w:val="en-US" w:eastAsia="en-US"/>
        </w:rPr>
        <w:lastRenderedPageBreak/>
        <mc:AlternateContent>
          <mc:Choice Requires="wps">
            <w:drawing>
              <wp:anchor distT="45720" distB="45720" distL="114300" distR="114300" simplePos="0" relativeHeight="251670528" behindDoc="0" locked="0" layoutInCell="1" allowOverlap="1" wp14:anchorId="48BDD164" wp14:editId="30A0EFEC">
                <wp:simplePos x="0" y="0"/>
                <wp:positionH relativeFrom="page">
                  <wp:posOffset>5700395</wp:posOffset>
                </wp:positionH>
                <wp:positionV relativeFrom="paragraph">
                  <wp:posOffset>0</wp:posOffset>
                </wp:positionV>
                <wp:extent cx="1156970" cy="983615"/>
                <wp:effectExtent l="0" t="0" r="2413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983615"/>
                        </a:xfrm>
                        <a:prstGeom prst="rect">
                          <a:avLst/>
                        </a:prstGeom>
                        <a:solidFill>
                          <a:srgbClr val="FFFFFF"/>
                        </a:solidFill>
                        <a:ln w="9525">
                          <a:solidFill>
                            <a:srgbClr val="000000"/>
                          </a:solidFill>
                          <a:miter lim="800000"/>
                          <a:headEnd/>
                          <a:tailEnd/>
                        </a:ln>
                      </wps:spPr>
                      <wps:txbx>
                        <w:txbxContent>
                          <w:p w14:paraId="6799DB31" w14:textId="285C6DAA" w:rsidR="007C2E35" w:rsidRPr="007618FC" w:rsidRDefault="007C2E35" w:rsidP="007618FC">
                            <w:r>
                              <w:t xml:space="preserve">This affidavit </w:t>
                            </w:r>
                            <w:r>
                              <w:rPr>
                                <w:b/>
                              </w:rPr>
                              <w:t>must</w:t>
                            </w:r>
                            <w:r>
                              <w:t xml:space="preserve"> be used for Construction/ CIDB related projects/ service </w:t>
                            </w:r>
                            <w:r w:rsidRPr="007618FC">
                              <w:rPr>
                                <w:b/>
                              </w:rPr>
                              <w:t>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DD164" id="_x0000_s1031" type="#_x0000_t202" style="position:absolute;left:0;text-align:left;margin-left:448.85pt;margin-top:0;width:91.1pt;height:77.4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ahIwIAAEs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XVBimMYW&#10;PYo+kDfQk0lkp7O+QKcHi26hx2vscqrU23vgXz0xsG2Z2Ytb56BrBasxuzy+zK6eDjg+glTdB6gx&#10;DDsESEB943SkDskgiI5dOl06E1PhMWQ+m68WaOJoWy1fz/NZCsGKp9fW+fBOgCZRKKnDzid0drz3&#10;IWbDiieXGMyDkvVOKpUUt6+2ypEjwynZpe+M/pObMqTD6LPJbCDgrxDj9P0JQsuA466kLuny4sSK&#10;SNtbU6dhDEyqQcaUlTnzGKkbSAx91aeGJQYixxXUJyTWwTDduI0otOC+U9LhZJfUfzswJyhR7w02&#10;Z5VPp3EVkjKdLSaouGtLdW1hhiNUSQMlg7gNaX0ibwZusYmNTPw+Z3JOGSc20X7errgS13ryev4H&#10;bH4AAAD//wMAUEsDBBQABgAIAAAAIQCkjrb83gAAAAkBAAAPAAAAZHJzL2Rvd25yZXYueG1sTI/B&#10;TsMwEETvSPyDtUhcEHWA0tQhToWQQPQGBcHVjbdJhL0OsZuGv2d7gtuOZvR2plxN3okRh9gF0nA1&#10;y0Ag1cF21Gh4f3u8XIKIyZA1LhBq+MEIq+r0pDSFDQd6xXGTGsEQioXR0KbUF1LGukVv4iz0SOzt&#10;wuBNYjk00g7mwHDv5HWWLaQ3HfGH1vT40GL9tdl7Dcv58/gZ1zcvH/Vi51S6yMen70Hr87Pp/g5E&#10;win9heFYn6tDxZ22YU82CscMlecc1cCLjnaWKwViy9ftXIGsSvl/QfULAAD//wMAUEsBAi0AFAAG&#10;AAgAAAAhALaDOJL+AAAA4QEAABMAAAAAAAAAAAAAAAAAAAAAAFtDb250ZW50X1R5cGVzXS54bWxQ&#10;SwECLQAUAAYACAAAACEAOP0h/9YAAACUAQAACwAAAAAAAAAAAAAAAAAvAQAAX3JlbHMvLnJlbHNQ&#10;SwECLQAUAAYACAAAACEArSomoSMCAABLBAAADgAAAAAAAAAAAAAAAAAuAgAAZHJzL2Uyb0RvYy54&#10;bWxQSwECLQAUAAYACAAAACEApI62/N4AAAAJAQAADwAAAAAAAAAAAAAAAAB9BAAAZHJzL2Rvd25y&#10;ZXYueG1sUEsFBgAAAAAEAAQA8wAAAIgFAAAAAA==&#10;">
                <v:textbox>
                  <w:txbxContent>
                    <w:p w14:paraId="6799DB31" w14:textId="285C6DAA" w:rsidR="007C2E35" w:rsidRPr="007618FC" w:rsidRDefault="007C2E35" w:rsidP="007618FC">
                      <w:r>
                        <w:t xml:space="preserve">This affidavit </w:t>
                      </w:r>
                      <w:r>
                        <w:rPr>
                          <w:b/>
                        </w:rPr>
                        <w:t>must</w:t>
                      </w:r>
                      <w:r>
                        <w:t xml:space="preserve"> be used for Construction/ CIDB related projects/ service </w:t>
                      </w:r>
                      <w:r w:rsidRPr="007618FC">
                        <w:rPr>
                          <w:b/>
                        </w:rPr>
                        <w:t>only</w:t>
                      </w:r>
                    </w:p>
                  </w:txbxContent>
                </v:textbox>
                <w10:wrap type="square" anchorx="page"/>
              </v:shape>
            </w:pict>
          </mc:Fallback>
        </mc:AlternateContent>
      </w:r>
      <w:r w:rsidR="00F55EC6" w:rsidRPr="009E579C">
        <w:rPr>
          <w:b/>
          <w:sz w:val="22"/>
        </w:rPr>
        <w:t>B-BBEE EXEMPTED AFFIDAVIT FOR EXEMPTED MICRO ENTERPRISES</w:t>
      </w:r>
      <w:bookmarkEnd w:id="56"/>
    </w:p>
    <w:p w14:paraId="3FA91028" w14:textId="00C03B63" w:rsidR="00F55EC6" w:rsidRPr="00474E3C" w:rsidRDefault="00F55EC6" w:rsidP="00474E3C">
      <w:pPr>
        <w:pStyle w:val="Heading1"/>
        <w:rPr>
          <w:b/>
          <w:sz w:val="22"/>
        </w:rPr>
      </w:pPr>
      <w:bookmarkStart w:id="57" w:name="_Toc142247230"/>
      <w:r w:rsidRPr="00474E3C">
        <w:rPr>
          <w:b/>
          <w:sz w:val="22"/>
        </w:rPr>
        <w:t>(ISSUED IN TERMS OF THE AMENDED CONSTRUCTION SECTOR CODE)</w:t>
      </w:r>
      <w:bookmarkEnd w:id="57"/>
    </w:p>
    <w:p w14:paraId="53DD96D6" w14:textId="4D2D0BD0" w:rsidR="00F55EC6" w:rsidRPr="002A74A1" w:rsidRDefault="00F55EC6" w:rsidP="00F55EC6">
      <w:pPr>
        <w:autoSpaceDE w:val="0"/>
        <w:autoSpaceDN w:val="0"/>
        <w:adjustRightInd w:val="0"/>
        <w:jc w:val="center"/>
        <w:rPr>
          <w:rFonts w:ascii="ArialNarrow-Bold" w:hAnsi="ArialNarrow-Bold" w:cs="ArialNarrow-Bold"/>
          <w:b/>
          <w:bCs/>
          <w:sz w:val="18"/>
          <w:szCs w:val="18"/>
          <w:lang w:val="en-ZA"/>
        </w:rPr>
      </w:pPr>
      <w:r w:rsidRPr="002A74A1">
        <w:rPr>
          <w:rFonts w:ascii="ArialNarrow-Bold" w:hAnsi="ArialNarrow-Bold" w:cs="ArialNarrow-Bold"/>
          <w:b/>
          <w:bCs/>
          <w:sz w:val="18"/>
          <w:szCs w:val="18"/>
          <w:lang w:val="en-ZA"/>
        </w:rPr>
        <w:t>(Gazette Vol. 630 No. 41287)</w:t>
      </w:r>
      <w:r w:rsidR="00E06E6A" w:rsidRPr="00E06E6A">
        <w:rPr>
          <w:rFonts w:ascii="ArialNarrow-Bold" w:hAnsi="ArialNarrow-Bold" w:cs="ArialNarrow-Bold"/>
          <w:b/>
          <w:bCs/>
          <w:noProof/>
          <w:sz w:val="22"/>
          <w:szCs w:val="22"/>
          <w:lang w:val="en-ZA" w:eastAsia="en-ZA"/>
        </w:rPr>
        <w:t xml:space="preserve"> </w:t>
      </w:r>
    </w:p>
    <w:p w14:paraId="76F07471" w14:textId="41DC9416" w:rsidR="00F55EC6" w:rsidRPr="002A74A1" w:rsidRDefault="00F55EC6" w:rsidP="00F55EC6">
      <w:pPr>
        <w:widowControl w:val="0"/>
        <w:autoSpaceDE w:val="0"/>
        <w:autoSpaceDN w:val="0"/>
        <w:adjustRightInd w:val="0"/>
        <w:spacing w:line="200" w:lineRule="exact"/>
        <w:jc w:val="center"/>
        <w:rPr>
          <w:rFonts w:ascii="Arial Narrow" w:hAnsi="Arial Narrow" w:cs="Arial Narrow"/>
        </w:rPr>
      </w:pPr>
      <w:r w:rsidRPr="002A74A1">
        <w:rPr>
          <w:rFonts w:ascii="ArialNarrow" w:hAnsi="ArialNarrow" w:cs="ArialNarrow"/>
          <w:sz w:val="22"/>
          <w:szCs w:val="22"/>
          <w:lang w:val="en-ZA"/>
        </w:rPr>
        <w:t>Issued in terms of paragraph 3.6.2.4.1 (B)</w:t>
      </w:r>
    </w:p>
    <w:p w14:paraId="01B0180D" w14:textId="0E3552F3" w:rsidR="00F55EC6" w:rsidRPr="002A74A1" w:rsidRDefault="00F55EC6" w:rsidP="00F55EC6">
      <w:pPr>
        <w:widowControl w:val="0"/>
        <w:autoSpaceDE w:val="0"/>
        <w:autoSpaceDN w:val="0"/>
        <w:adjustRightInd w:val="0"/>
        <w:spacing w:before="34" w:line="247" w:lineRule="exact"/>
        <w:ind w:left="220"/>
      </w:pPr>
      <w:r w:rsidRPr="002A74A1">
        <w:rPr>
          <w:position w:val="-1"/>
        </w:rPr>
        <w:t>I, the un</w:t>
      </w:r>
      <w:r w:rsidRPr="002A74A1">
        <w:rPr>
          <w:spacing w:val="-2"/>
          <w:position w:val="-1"/>
        </w:rPr>
        <w:t>d</w:t>
      </w:r>
      <w:r w:rsidRPr="002A74A1">
        <w:rPr>
          <w:position w:val="-1"/>
        </w:rPr>
        <w:t>ers</w:t>
      </w:r>
      <w:r w:rsidRPr="002A74A1">
        <w:rPr>
          <w:spacing w:val="-2"/>
          <w:position w:val="-1"/>
        </w:rPr>
        <w:t>i</w:t>
      </w:r>
      <w:r w:rsidRPr="002A74A1">
        <w:rPr>
          <w:position w:val="-1"/>
        </w:rPr>
        <w:t>gned,</w:t>
      </w:r>
      <w:r w:rsidR="007618FC" w:rsidRPr="002A74A1">
        <w:rPr>
          <w:rFonts w:ascii="ArialNarrow-Bold" w:hAnsi="ArialNarrow-Bold" w:cs="ArialNarrow-Bold"/>
          <w:b/>
          <w:bCs/>
          <w:noProof/>
          <w:sz w:val="22"/>
          <w:szCs w:val="22"/>
          <w:lang w:val="en-ZA" w:eastAsia="en-ZA"/>
        </w:rPr>
        <w:t xml:space="preserve"> </w:t>
      </w:r>
    </w:p>
    <w:p w14:paraId="5B976E15" w14:textId="05A25E1B" w:rsidR="00F55EC6" w:rsidRPr="002A74A1" w:rsidRDefault="00F55EC6" w:rsidP="00F55EC6">
      <w:pPr>
        <w:widowControl w:val="0"/>
        <w:autoSpaceDE w:val="0"/>
        <w:autoSpaceDN w:val="0"/>
        <w:adjustRightInd w:val="0"/>
        <w:spacing w:before="13" w:line="240" w:lineRule="exact"/>
      </w:pPr>
    </w:p>
    <w:tbl>
      <w:tblPr>
        <w:tblW w:w="5000" w:type="pct"/>
        <w:tblCellMar>
          <w:left w:w="0" w:type="dxa"/>
          <w:right w:w="0" w:type="dxa"/>
        </w:tblCellMar>
        <w:tblLook w:val="0000" w:firstRow="0" w:lastRow="0" w:firstColumn="0" w:lastColumn="0" w:noHBand="0" w:noVBand="0"/>
      </w:tblPr>
      <w:tblGrid>
        <w:gridCol w:w="2516"/>
        <w:gridCol w:w="7221"/>
      </w:tblGrid>
      <w:tr w:rsidR="00F55EC6" w:rsidRPr="002A74A1" w14:paraId="2867CDE2" w14:textId="77777777" w:rsidTr="00E06E6A">
        <w:trPr>
          <w:trHeight w:hRule="exact" w:val="383"/>
        </w:trPr>
        <w:tc>
          <w:tcPr>
            <w:tcW w:w="1292" w:type="pct"/>
            <w:tcBorders>
              <w:top w:val="single" w:sz="4" w:space="0" w:color="000000"/>
              <w:left w:val="single" w:sz="4" w:space="0" w:color="000000"/>
              <w:bottom w:val="single" w:sz="4" w:space="0" w:color="000000"/>
              <w:right w:val="single" w:sz="4" w:space="0" w:color="000000"/>
            </w:tcBorders>
          </w:tcPr>
          <w:p w14:paraId="5B6700C8" w14:textId="77777777" w:rsidR="00F55EC6" w:rsidRPr="002A74A1" w:rsidRDefault="00F55EC6" w:rsidP="00447060">
            <w:pPr>
              <w:widowControl w:val="0"/>
              <w:autoSpaceDE w:val="0"/>
              <w:autoSpaceDN w:val="0"/>
              <w:adjustRightInd w:val="0"/>
              <w:spacing w:line="252" w:lineRule="exact"/>
              <w:ind w:left="102"/>
              <w:rPr>
                <w:sz w:val="18"/>
                <w:szCs w:val="18"/>
              </w:rPr>
            </w:pPr>
            <w:r w:rsidRPr="002A74A1">
              <w:rPr>
                <w:b/>
                <w:bCs/>
                <w:sz w:val="18"/>
                <w:szCs w:val="18"/>
              </w:rPr>
              <w:t>Full name &amp;</w:t>
            </w:r>
            <w:r w:rsidRPr="002A74A1">
              <w:rPr>
                <w:b/>
                <w:bCs/>
                <w:spacing w:val="-1"/>
                <w:sz w:val="18"/>
                <w:szCs w:val="18"/>
              </w:rPr>
              <w:t xml:space="preserve"> S</w:t>
            </w:r>
            <w:r w:rsidRPr="002A74A1">
              <w:rPr>
                <w:b/>
                <w:bCs/>
                <w:sz w:val="18"/>
                <w:szCs w:val="18"/>
              </w:rPr>
              <w:t>u</w:t>
            </w:r>
            <w:r w:rsidRPr="002A74A1">
              <w:rPr>
                <w:b/>
                <w:bCs/>
                <w:spacing w:val="-1"/>
                <w:sz w:val="18"/>
                <w:szCs w:val="18"/>
              </w:rPr>
              <w:t>r</w:t>
            </w:r>
            <w:r w:rsidRPr="002A74A1">
              <w:rPr>
                <w:b/>
                <w:bCs/>
                <w:sz w:val="18"/>
                <w:szCs w:val="18"/>
              </w:rPr>
              <w:t>name</w:t>
            </w:r>
          </w:p>
        </w:tc>
        <w:tc>
          <w:tcPr>
            <w:tcW w:w="3708" w:type="pct"/>
            <w:tcBorders>
              <w:top w:val="single" w:sz="4" w:space="0" w:color="000000"/>
              <w:left w:val="single" w:sz="4" w:space="0" w:color="000000"/>
              <w:bottom w:val="single" w:sz="4" w:space="0" w:color="000000"/>
              <w:right w:val="single" w:sz="4" w:space="0" w:color="000000"/>
            </w:tcBorders>
          </w:tcPr>
          <w:p w14:paraId="1995F1BE" w14:textId="77777777" w:rsidR="00F55EC6" w:rsidRPr="002A74A1" w:rsidRDefault="00F55EC6" w:rsidP="00447060">
            <w:pPr>
              <w:widowControl w:val="0"/>
              <w:autoSpaceDE w:val="0"/>
              <w:autoSpaceDN w:val="0"/>
              <w:adjustRightInd w:val="0"/>
            </w:pPr>
          </w:p>
        </w:tc>
      </w:tr>
      <w:tr w:rsidR="00F55EC6" w:rsidRPr="002A74A1" w14:paraId="0EB51242" w14:textId="77777777" w:rsidTr="00E06E6A">
        <w:trPr>
          <w:trHeight w:hRule="exact" w:val="380"/>
        </w:trPr>
        <w:tc>
          <w:tcPr>
            <w:tcW w:w="1292" w:type="pct"/>
            <w:tcBorders>
              <w:top w:val="single" w:sz="4" w:space="0" w:color="000000"/>
              <w:left w:val="single" w:sz="4" w:space="0" w:color="000000"/>
              <w:bottom w:val="single" w:sz="4" w:space="0" w:color="000000"/>
              <w:right w:val="single" w:sz="4" w:space="0" w:color="000000"/>
            </w:tcBorders>
          </w:tcPr>
          <w:p w14:paraId="315211FF" w14:textId="77777777" w:rsidR="00F55EC6" w:rsidRPr="002A74A1" w:rsidRDefault="00F55EC6" w:rsidP="00447060">
            <w:pPr>
              <w:widowControl w:val="0"/>
              <w:autoSpaceDE w:val="0"/>
              <w:autoSpaceDN w:val="0"/>
              <w:adjustRightInd w:val="0"/>
              <w:spacing w:line="249" w:lineRule="exact"/>
              <w:ind w:left="102"/>
              <w:rPr>
                <w:sz w:val="18"/>
                <w:szCs w:val="18"/>
              </w:rPr>
            </w:pPr>
            <w:r w:rsidRPr="002A74A1">
              <w:rPr>
                <w:b/>
                <w:bCs/>
                <w:sz w:val="18"/>
                <w:szCs w:val="18"/>
              </w:rPr>
              <w:t>Identi</w:t>
            </w:r>
            <w:r w:rsidRPr="002A74A1">
              <w:rPr>
                <w:b/>
                <w:bCs/>
                <w:spacing w:val="-1"/>
                <w:sz w:val="18"/>
                <w:szCs w:val="18"/>
              </w:rPr>
              <w:t>t</w:t>
            </w:r>
            <w:r w:rsidRPr="002A74A1">
              <w:rPr>
                <w:b/>
                <w:bCs/>
                <w:sz w:val="18"/>
                <w:szCs w:val="18"/>
              </w:rPr>
              <w:t>y number</w:t>
            </w:r>
          </w:p>
        </w:tc>
        <w:tc>
          <w:tcPr>
            <w:tcW w:w="3708" w:type="pct"/>
            <w:tcBorders>
              <w:top w:val="single" w:sz="4" w:space="0" w:color="000000"/>
              <w:left w:val="single" w:sz="4" w:space="0" w:color="000000"/>
              <w:bottom w:val="single" w:sz="4" w:space="0" w:color="000000"/>
              <w:right w:val="single" w:sz="4" w:space="0" w:color="000000"/>
            </w:tcBorders>
          </w:tcPr>
          <w:p w14:paraId="348934A3" w14:textId="77777777" w:rsidR="00F55EC6" w:rsidRPr="002A74A1" w:rsidRDefault="00F55EC6" w:rsidP="00447060">
            <w:pPr>
              <w:widowControl w:val="0"/>
              <w:autoSpaceDE w:val="0"/>
              <w:autoSpaceDN w:val="0"/>
              <w:adjustRightInd w:val="0"/>
            </w:pPr>
          </w:p>
        </w:tc>
      </w:tr>
    </w:tbl>
    <w:p w14:paraId="538A1490" w14:textId="77777777" w:rsidR="00F55EC6" w:rsidRPr="002A74A1" w:rsidRDefault="00F55EC6" w:rsidP="00F55EC6">
      <w:pPr>
        <w:widowControl w:val="0"/>
        <w:autoSpaceDE w:val="0"/>
        <w:autoSpaceDN w:val="0"/>
        <w:adjustRightInd w:val="0"/>
        <w:spacing w:before="10" w:line="200" w:lineRule="exact"/>
      </w:pPr>
    </w:p>
    <w:p w14:paraId="7343C70E" w14:textId="77777777" w:rsidR="00F55EC6" w:rsidRPr="002A74A1" w:rsidRDefault="00F55EC6" w:rsidP="00F55EC6">
      <w:pPr>
        <w:autoSpaceDE w:val="0"/>
        <w:autoSpaceDN w:val="0"/>
        <w:adjustRightInd w:val="0"/>
        <w:rPr>
          <w:rFonts w:ascii="ArialNarrow" w:hAnsi="ArialNarrow" w:cs="ArialNarrow"/>
          <w:lang w:val="en-ZA"/>
        </w:rPr>
      </w:pPr>
      <w:r w:rsidRPr="002A74A1">
        <w:rPr>
          <w:rFonts w:ascii="ArialNarrow" w:hAnsi="ArialNarrow" w:cs="ArialNarrow"/>
          <w:lang w:val="en-ZA"/>
        </w:rPr>
        <w:t>Hereby declare under oath as follows:</w:t>
      </w:r>
    </w:p>
    <w:p w14:paraId="0A384FC3" w14:textId="77777777" w:rsidR="00F55EC6" w:rsidRPr="002A74A1" w:rsidRDefault="00F55EC6" w:rsidP="00F55EC6">
      <w:pPr>
        <w:autoSpaceDE w:val="0"/>
        <w:autoSpaceDN w:val="0"/>
        <w:adjustRightInd w:val="0"/>
        <w:rPr>
          <w:rFonts w:ascii="ArialNarrow" w:hAnsi="ArialNarrow" w:cs="ArialNarrow"/>
          <w:lang w:val="en-ZA"/>
        </w:rPr>
      </w:pPr>
    </w:p>
    <w:p w14:paraId="2D58A011" w14:textId="77777777" w:rsidR="00F55EC6" w:rsidRPr="002A74A1" w:rsidRDefault="00F55EC6" w:rsidP="00F55EC6">
      <w:pPr>
        <w:autoSpaceDE w:val="0"/>
        <w:autoSpaceDN w:val="0"/>
        <w:adjustRightInd w:val="0"/>
        <w:rPr>
          <w:rFonts w:ascii="ArialNarrow" w:hAnsi="ArialNarrow" w:cs="ArialNarrow"/>
          <w:lang w:val="en-ZA"/>
        </w:rPr>
      </w:pPr>
      <w:r w:rsidRPr="002A74A1">
        <w:rPr>
          <w:rFonts w:ascii="ArialNarrow" w:hAnsi="ArialNarrow" w:cs="ArialNarrow"/>
          <w:lang w:val="en-ZA"/>
        </w:rPr>
        <w:t>1) The contents of this statement are to the best of my knowledge a true reflection of the facts.</w:t>
      </w:r>
    </w:p>
    <w:p w14:paraId="3C0176CE" w14:textId="77777777" w:rsidR="00F55EC6" w:rsidRPr="002A74A1" w:rsidRDefault="00F55EC6" w:rsidP="00E06E6A">
      <w:pPr>
        <w:widowControl w:val="0"/>
        <w:autoSpaceDE w:val="0"/>
        <w:autoSpaceDN w:val="0"/>
        <w:adjustRightInd w:val="0"/>
        <w:spacing w:before="10" w:after="120" w:line="240" w:lineRule="exact"/>
        <w:rPr>
          <w:sz w:val="18"/>
          <w:szCs w:val="18"/>
        </w:rPr>
      </w:pPr>
      <w:r w:rsidRPr="002A74A1">
        <w:rPr>
          <w:rFonts w:ascii="ArialNarrow" w:hAnsi="ArialNarrow" w:cs="ArialNarrow"/>
          <w:lang w:val="en-ZA"/>
        </w:rPr>
        <w:t>2) I am a Member / Director / Owner of the following enterprise and am duly authorized to act on its behalf:</w:t>
      </w:r>
    </w:p>
    <w:tbl>
      <w:tblPr>
        <w:tblW w:w="5000" w:type="pct"/>
        <w:tblCellMar>
          <w:left w:w="0" w:type="dxa"/>
          <w:right w:w="0" w:type="dxa"/>
        </w:tblCellMar>
        <w:tblLook w:val="0000" w:firstRow="0" w:lastRow="0" w:firstColumn="0" w:lastColumn="0" w:noHBand="0" w:noVBand="0"/>
      </w:tblPr>
      <w:tblGrid>
        <w:gridCol w:w="2537"/>
        <w:gridCol w:w="3476"/>
        <w:gridCol w:w="1381"/>
        <w:gridCol w:w="2343"/>
      </w:tblGrid>
      <w:tr w:rsidR="00F55EC6" w:rsidRPr="002A74A1" w14:paraId="3AB06084" w14:textId="77777777" w:rsidTr="00E06E6A">
        <w:trPr>
          <w:trHeight w:hRule="exact" w:val="258"/>
        </w:trPr>
        <w:tc>
          <w:tcPr>
            <w:tcW w:w="1303" w:type="pct"/>
            <w:tcBorders>
              <w:top w:val="single" w:sz="4" w:space="0" w:color="000000"/>
              <w:left w:val="single" w:sz="4" w:space="0" w:color="000000"/>
              <w:bottom w:val="single" w:sz="4" w:space="0" w:color="000000"/>
              <w:right w:val="single" w:sz="4" w:space="0" w:color="000000"/>
            </w:tcBorders>
          </w:tcPr>
          <w:p w14:paraId="1F379361" w14:textId="77777777" w:rsidR="00F55EC6" w:rsidRPr="002A74A1" w:rsidRDefault="00F55EC6"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 xml:space="preserve">ise </w:t>
            </w:r>
            <w:r w:rsidRPr="002A74A1">
              <w:rPr>
                <w:b/>
                <w:bCs/>
                <w:spacing w:val="-1"/>
                <w:sz w:val="18"/>
                <w:szCs w:val="18"/>
              </w:rPr>
              <w:t>N</w:t>
            </w:r>
            <w:r w:rsidRPr="002A74A1">
              <w:rPr>
                <w:b/>
                <w:bCs/>
                <w:sz w:val="18"/>
                <w:szCs w:val="18"/>
              </w:rPr>
              <w:t>ame:</w:t>
            </w:r>
          </w:p>
        </w:tc>
        <w:tc>
          <w:tcPr>
            <w:tcW w:w="3697" w:type="pct"/>
            <w:gridSpan w:val="3"/>
            <w:tcBorders>
              <w:top w:val="single" w:sz="4" w:space="0" w:color="000000"/>
              <w:left w:val="single" w:sz="4" w:space="0" w:color="000000"/>
              <w:bottom w:val="single" w:sz="4" w:space="0" w:color="000000"/>
              <w:right w:val="single" w:sz="4" w:space="0" w:color="000000"/>
            </w:tcBorders>
          </w:tcPr>
          <w:p w14:paraId="321DC236" w14:textId="77777777" w:rsidR="00F55EC6" w:rsidRPr="002A74A1" w:rsidRDefault="00F55EC6" w:rsidP="00447060">
            <w:pPr>
              <w:widowControl w:val="0"/>
              <w:autoSpaceDE w:val="0"/>
              <w:autoSpaceDN w:val="0"/>
              <w:adjustRightInd w:val="0"/>
              <w:rPr>
                <w:sz w:val="18"/>
                <w:szCs w:val="18"/>
              </w:rPr>
            </w:pPr>
          </w:p>
        </w:tc>
      </w:tr>
      <w:tr w:rsidR="00F55EC6" w:rsidRPr="002A74A1" w14:paraId="5EFD4858" w14:textId="77777777" w:rsidTr="00E06E6A">
        <w:trPr>
          <w:trHeight w:hRule="exact" w:val="509"/>
        </w:trPr>
        <w:tc>
          <w:tcPr>
            <w:tcW w:w="1303" w:type="pct"/>
            <w:tcBorders>
              <w:top w:val="single" w:sz="4" w:space="0" w:color="000000"/>
              <w:left w:val="single" w:sz="4" w:space="0" w:color="000000"/>
              <w:bottom w:val="single" w:sz="4" w:space="0" w:color="000000"/>
              <w:right w:val="single" w:sz="4" w:space="0" w:color="000000"/>
            </w:tcBorders>
          </w:tcPr>
          <w:p w14:paraId="1B738C0F" w14:textId="77777777" w:rsidR="00F55EC6" w:rsidRPr="002A74A1" w:rsidRDefault="00F55EC6" w:rsidP="00447060">
            <w:pPr>
              <w:widowControl w:val="0"/>
              <w:autoSpaceDE w:val="0"/>
              <w:autoSpaceDN w:val="0"/>
              <w:adjustRightInd w:val="0"/>
              <w:spacing w:line="249" w:lineRule="exact"/>
              <w:ind w:left="102"/>
              <w:rPr>
                <w:sz w:val="18"/>
                <w:szCs w:val="18"/>
              </w:rPr>
            </w:pPr>
            <w:r w:rsidRPr="002A74A1">
              <w:rPr>
                <w:b/>
                <w:bCs/>
                <w:sz w:val="18"/>
                <w:szCs w:val="18"/>
              </w:rPr>
              <w:t>T</w:t>
            </w:r>
            <w:r w:rsidRPr="002A74A1">
              <w:rPr>
                <w:b/>
                <w:bCs/>
                <w:spacing w:val="-1"/>
                <w:sz w:val="18"/>
                <w:szCs w:val="18"/>
              </w:rPr>
              <w:t>r</w:t>
            </w:r>
            <w:r w:rsidRPr="002A74A1">
              <w:rPr>
                <w:b/>
                <w:bCs/>
                <w:sz w:val="18"/>
                <w:szCs w:val="18"/>
              </w:rPr>
              <w:t xml:space="preserve">ading </w:t>
            </w:r>
            <w:r w:rsidRPr="002A74A1">
              <w:rPr>
                <w:b/>
                <w:bCs/>
                <w:spacing w:val="-2"/>
                <w:sz w:val="18"/>
                <w:szCs w:val="18"/>
              </w:rPr>
              <w:t>N</w:t>
            </w:r>
            <w:r w:rsidRPr="002A74A1">
              <w:rPr>
                <w:b/>
                <w:bCs/>
                <w:sz w:val="18"/>
                <w:szCs w:val="18"/>
              </w:rPr>
              <w:t>ame (If</w:t>
            </w:r>
          </w:p>
          <w:p w14:paraId="3AD0E8B3" w14:textId="77777777" w:rsidR="00F55EC6" w:rsidRPr="002A74A1" w:rsidRDefault="00F55EC6"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pplicable):</w:t>
            </w:r>
          </w:p>
        </w:tc>
        <w:tc>
          <w:tcPr>
            <w:tcW w:w="3697" w:type="pct"/>
            <w:gridSpan w:val="3"/>
            <w:tcBorders>
              <w:top w:val="single" w:sz="4" w:space="0" w:color="000000"/>
              <w:left w:val="single" w:sz="4" w:space="0" w:color="000000"/>
              <w:bottom w:val="single" w:sz="4" w:space="0" w:color="000000"/>
              <w:right w:val="single" w:sz="4" w:space="0" w:color="000000"/>
            </w:tcBorders>
          </w:tcPr>
          <w:p w14:paraId="7B7BFF47" w14:textId="77777777" w:rsidR="00F55EC6" w:rsidRPr="002A74A1" w:rsidRDefault="00F55EC6" w:rsidP="00447060">
            <w:pPr>
              <w:widowControl w:val="0"/>
              <w:autoSpaceDE w:val="0"/>
              <w:autoSpaceDN w:val="0"/>
              <w:adjustRightInd w:val="0"/>
              <w:rPr>
                <w:sz w:val="18"/>
                <w:szCs w:val="18"/>
              </w:rPr>
            </w:pPr>
          </w:p>
        </w:tc>
      </w:tr>
      <w:tr w:rsidR="00F55EC6" w:rsidRPr="002A74A1" w14:paraId="3267E41F" w14:textId="77777777" w:rsidTr="00E06E6A">
        <w:trPr>
          <w:trHeight w:hRule="exact" w:val="258"/>
        </w:trPr>
        <w:tc>
          <w:tcPr>
            <w:tcW w:w="1303" w:type="pct"/>
            <w:tcBorders>
              <w:top w:val="single" w:sz="4" w:space="0" w:color="000000"/>
              <w:left w:val="single" w:sz="4" w:space="0" w:color="000000"/>
              <w:bottom w:val="single" w:sz="4" w:space="0" w:color="000000"/>
              <w:right w:val="single" w:sz="4" w:space="0" w:color="000000"/>
            </w:tcBorders>
          </w:tcPr>
          <w:p w14:paraId="35CD340E" w14:textId="77777777" w:rsidR="00F55EC6" w:rsidRPr="002A74A1" w:rsidRDefault="00F55EC6" w:rsidP="00447060">
            <w:pPr>
              <w:widowControl w:val="0"/>
              <w:autoSpaceDE w:val="0"/>
              <w:autoSpaceDN w:val="0"/>
              <w:adjustRightInd w:val="0"/>
              <w:spacing w:line="249" w:lineRule="exact"/>
              <w:ind w:left="102"/>
              <w:rPr>
                <w:sz w:val="18"/>
                <w:szCs w:val="18"/>
              </w:rPr>
            </w:pPr>
            <w:r w:rsidRPr="002A74A1">
              <w:rPr>
                <w:b/>
                <w:bCs/>
                <w:spacing w:val="-1"/>
                <w:sz w:val="18"/>
                <w:szCs w:val="18"/>
              </w:rPr>
              <w:t>R</w:t>
            </w:r>
            <w:r w:rsidRPr="002A74A1">
              <w:rPr>
                <w:b/>
                <w:bCs/>
                <w:sz w:val="18"/>
                <w:szCs w:val="18"/>
              </w:rPr>
              <w:t>egist</w:t>
            </w:r>
            <w:r w:rsidRPr="002A74A1">
              <w:rPr>
                <w:b/>
                <w:bCs/>
                <w:spacing w:val="-1"/>
                <w:sz w:val="18"/>
                <w:szCs w:val="18"/>
              </w:rPr>
              <w:t>r</w:t>
            </w:r>
            <w:r w:rsidRPr="002A74A1">
              <w:rPr>
                <w:b/>
                <w:bCs/>
                <w:sz w:val="18"/>
                <w:szCs w:val="18"/>
              </w:rPr>
              <w:t xml:space="preserve">ation </w:t>
            </w:r>
            <w:r w:rsidRPr="002A74A1">
              <w:rPr>
                <w:b/>
                <w:bCs/>
                <w:spacing w:val="-2"/>
                <w:sz w:val="18"/>
                <w:szCs w:val="18"/>
              </w:rPr>
              <w:t>N</w:t>
            </w:r>
            <w:r w:rsidRPr="002A74A1">
              <w:rPr>
                <w:b/>
                <w:bCs/>
                <w:sz w:val="18"/>
                <w:szCs w:val="18"/>
              </w:rPr>
              <w:t>umbe</w:t>
            </w:r>
            <w:r w:rsidRPr="002A74A1">
              <w:rPr>
                <w:b/>
                <w:bCs/>
                <w:spacing w:val="-1"/>
                <w:sz w:val="18"/>
                <w:szCs w:val="18"/>
              </w:rPr>
              <w:t>r</w:t>
            </w:r>
            <w:r w:rsidRPr="002A74A1">
              <w:rPr>
                <w:b/>
                <w:bCs/>
                <w:sz w:val="18"/>
                <w:szCs w:val="18"/>
              </w:rPr>
              <w:t>:</w:t>
            </w:r>
          </w:p>
        </w:tc>
        <w:tc>
          <w:tcPr>
            <w:tcW w:w="3697" w:type="pct"/>
            <w:gridSpan w:val="3"/>
            <w:tcBorders>
              <w:top w:val="single" w:sz="4" w:space="0" w:color="000000"/>
              <w:left w:val="single" w:sz="4" w:space="0" w:color="000000"/>
              <w:bottom w:val="single" w:sz="4" w:space="0" w:color="000000"/>
              <w:right w:val="single" w:sz="4" w:space="0" w:color="000000"/>
            </w:tcBorders>
          </w:tcPr>
          <w:p w14:paraId="1C52DFFE" w14:textId="77777777" w:rsidR="00F55EC6" w:rsidRPr="002A74A1" w:rsidRDefault="00F55EC6" w:rsidP="00447060">
            <w:pPr>
              <w:widowControl w:val="0"/>
              <w:autoSpaceDE w:val="0"/>
              <w:autoSpaceDN w:val="0"/>
              <w:adjustRightInd w:val="0"/>
              <w:rPr>
                <w:sz w:val="18"/>
                <w:szCs w:val="18"/>
              </w:rPr>
            </w:pPr>
          </w:p>
        </w:tc>
      </w:tr>
      <w:tr w:rsidR="00F55EC6" w:rsidRPr="002A74A1" w14:paraId="664E9A18" w14:textId="77777777" w:rsidTr="00E06E6A">
        <w:trPr>
          <w:trHeight w:hRule="exact" w:val="740"/>
        </w:trPr>
        <w:tc>
          <w:tcPr>
            <w:tcW w:w="1303" w:type="pct"/>
            <w:tcBorders>
              <w:top w:val="single" w:sz="4" w:space="0" w:color="000000"/>
              <w:left w:val="single" w:sz="4" w:space="0" w:color="000000"/>
              <w:bottom w:val="single" w:sz="4" w:space="0" w:color="000000"/>
              <w:right w:val="single" w:sz="4" w:space="0" w:color="000000"/>
            </w:tcBorders>
          </w:tcPr>
          <w:p w14:paraId="56A752BA" w14:textId="77777777" w:rsidR="00F55EC6" w:rsidRPr="002A74A1" w:rsidRDefault="00F55EC6"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ise Physical</w:t>
            </w:r>
          </w:p>
          <w:p w14:paraId="6C1D7EC3" w14:textId="77777777" w:rsidR="00F55EC6" w:rsidRPr="002A74A1" w:rsidRDefault="00F55EC6"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dd</w:t>
            </w:r>
            <w:r w:rsidRPr="002A74A1">
              <w:rPr>
                <w:b/>
                <w:bCs/>
                <w:spacing w:val="-1"/>
                <w:sz w:val="18"/>
                <w:szCs w:val="18"/>
              </w:rPr>
              <w:t>r</w:t>
            </w:r>
            <w:r w:rsidRPr="002A74A1">
              <w:rPr>
                <w:b/>
                <w:bCs/>
                <w:sz w:val="18"/>
                <w:szCs w:val="18"/>
              </w:rPr>
              <w:t>ess:</w:t>
            </w:r>
          </w:p>
        </w:tc>
        <w:tc>
          <w:tcPr>
            <w:tcW w:w="3697" w:type="pct"/>
            <w:gridSpan w:val="3"/>
            <w:tcBorders>
              <w:top w:val="single" w:sz="4" w:space="0" w:color="000000"/>
              <w:left w:val="single" w:sz="4" w:space="0" w:color="000000"/>
              <w:bottom w:val="single" w:sz="4" w:space="0" w:color="000000"/>
              <w:right w:val="single" w:sz="4" w:space="0" w:color="000000"/>
            </w:tcBorders>
          </w:tcPr>
          <w:p w14:paraId="4294ECD6" w14:textId="77777777" w:rsidR="00F55EC6" w:rsidRPr="002A74A1" w:rsidRDefault="00F55EC6" w:rsidP="00447060">
            <w:pPr>
              <w:widowControl w:val="0"/>
              <w:autoSpaceDE w:val="0"/>
              <w:autoSpaceDN w:val="0"/>
              <w:adjustRightInd w:val="0"/>
              <w:rPr>
                <w:sz w:val="18"/>
                <w:szCs w:val="18"/>
              </w:rPr>
            </w:pPr>
          </w:p>
        </w:tc>
      </w:tr>
      <w:tr w:rsidR="00F55EC6" w:rsidRPr="002A74A1" w14:paraId="12C98517" w14:textId="77777777" w:rsidTr="00E06E6A">
        <w:trPr>
          <w:trHeight w:hRule="exact" w:val="519"/>
        </w:trPr>
        <w:tc>
          <w:tcPr>
            <w:tcW w:w="1303" w:type="pct"/>
            <w:tcBorders>
              <w:top w:val="single" w:sz="4" w:space="0" w:color="000000"/>
              <w:left w:val="single" w:sz="4" w:space="0" w:color="000000"/>
              <w:bottom w:val="single" w:sz="4" w:space="0" w:color="000000"/>
              <w:right w:val="single" w:sz="4" w:space="0" w:color="000000"/>
            </w:tcBorders>
          </w:tcPr>
          <w:p w14:paraId="707A6814" w14:textId="77777777" w:rsidR="00F55EC6" w:rsidRPr="002A74A1" w:rsidRDefault="00F55EC6" w:rsidP="00447060">
            <w:pPr>
              <w:widowControl w:val="0"/>
              <w:autoSpaceDE w:val="0"/>
              <w:autoSpaceDN w:val="0"/>
              <w:adjustRightInd w:val="0"/>
              <w:spacing w:before="1" w:line="252" w:lineRule="exact"/>
              <w:ind w:left="102" w:right="124"/>
              <w:rPr>
                <w:sz w:val="18"/>
                <w:szCs w:val="18"/>
              </w:rPr>
            </w:pPr>
            <w:r w:rsidRPr="002A74A1">
              <w:rPr>
                <w:b/>
                <w:bCs/>
                <w:sz w:val="18"/>
                <w:szCs w:val="18"/>
              </w:rPr>
              <w:t xml:space="preserve">Type of </w:t>
            </w:r>
            <w:r w:rsidRPr="002A74A1">
              <w:rPr>
                <w:b/>
                <w:bCs/>
                <w:spacing w:val="-1"/>
                <w:sz w:val="18"/>
                <w:szCs w:val="18"/>
              </w:rPr>
              <w:t>E</w:t>
            </w:r>
            <w:r w:rsidRPr="002A74A1">
              <w:rPr>
                <w:b/>
                <w:bCs/>
                <w:sz w:val="18"/>
                <w:szCs w:val="18"/>
              </w:rPr>
              <w:t>nti</w:t>
            </w:r>
            <w:r w:rsidRPr="002A74A1">
              <w:rPr>
                <w:b/>
                <w:bCs/>
                <w:spacing w:val="-1"/>
                <w:sz w:val="18"/>
                <w:szCs w:val="18"/>
              </w:rPr>
              <w:t>t</w:t>
            </w:r>
            <w:r w:rsidRPr="002A74A1">
              <w:rPr>
                <w:b/>
                <w:bCs/>
                <w:sz w:val="18"/>
                <w:szCs w:val="18"/>
              </w:rPr>
              <w:t>y (</w:t>
            </w:r>
            <w:r w:rsidRPr="002A74A1">
              <w:rPr>
                <w:b/>
                <w:bCs/>
                <w:spacing w:val="-1"/>
                <w:sz w:val="18"/>
                <w:szCs w:val="18"/>
              </w:rPr>
              <w:t>CC</w:t>
            </w:r>
            <w:r w:rsidRPr="002A74A1">
              <w:rPr>
                <w:b/>
                <w:bCs/>
                <w:sz w:val="18"/>
                <w:szCs w:val="18"/>
              </w:rPr>
              <w:t>, (</w:t>
            </w:r>
            <w:r w:rsidRPr="002A74A1">
              <w:rPr>
                <w:b/>
                <w:bCs/>
                <w:spacing w:val="-1"/>
                <w:sz w:val="18"/>
                <w:szCs w:val="18"/>
              </w:rPr>
              <w:t>P</w:t>
            </w:r>
            <w:r w:rsidRPr="002A74A1">
              <w:rPr>
                <w:b/>
                <w:bCs/>
                <w:sz w:val="18"/>
                <w:szCs w:val="18"/>
              </w:rPr>
              <w:t>ty) Lt</w:t>
            </w:r>
            <w:r w:rsidRPr="002A74A1">
              <w:rPr>
                <w:b/>
                <w:bCs/>
                <w:spacing w:val="-1"/>
                <w:sz w:val="18"/>
                <w:szCs w:val="18"/>
              </w:rPr>
              <w:t>d</w:t>
            </w:r>
            <w:r w:rsidRPr="002A74A1">
              <w:rPr>
                <w:b/>
                <w:bCs/>
                <w:sz w:val="18"/>
                <w:szCs w:val="18"/>
              </w:rPr>
              <w:t xml:space="preserve">, </w:t>
            </w:r>
            <w:r w:rsidRPr="002A74A1">
              <w:rPr>
                <w:b/>
                <w:bCs/>
                <w:spacing w:val="-1"/>
                <w:sz w:val="18"/>
                <w:szCs w:val="18"/>
              </w:rPr>
              <w:t>S</w:t>
            </w:r>
            <w:r w:rsidRPr="002A74A1">
              <w:rPr>
                <w:b/>
                <w:bCs/>
                <w:sz w:val="18"/>
                <w:szCs w:val="18"/>
              </w:rPr>
              <w:t xml:space="preserve">ole </w:t>
            </w:r>
            <w:r w:rsidRPr="002A74A1">
              <w:rPr>
                <w:b/>
                <w:bCs/>
                <w:spacing w:val="-1"/>
                <w:sz w:val="18"/>
                <w:szCs w:val="18"/>
              </w:rPr>
              <w:t>Pr</w:t>
            </w:r>
            <w:r w:rsidRPr="002A74A1">
              <w:rPr>
                <w:b/>
                <w:bCs/>
                <w:sz w:val="18"/>
                <w:szCs w:val="18"/>
              </w:rPr>
              <w:t>op etc.):</w:t>
            </w:r>
          </w:p>
        </w:tc>
        <w:tc>
          <w:tcPr>
            <w:tcW w:w="3697" w:type="pct"/>
            <w:gridSpan w:val="3"/>
            <w:tcBorders>
              <w:top w:val="single" w:sz="4" w:space="0" w:color="000000"/>
              <w:left w:val="single" w:sz="4" w:space="0" w:color="000000"/>
              <w:bottom w:val="single" w:sz="4" w:space="0" w:color="000000"/>
              <w:right w:val="single" w:sz="4" w:space="0" w:color="000000"/>
            </w:tcBorders>
          </w:tcPr>
          <w:p w14:paraId="22F7AD8B" w14:textId="77777777" w:rsidR="00F55EC6" w:rsidRPr="002A74A1" w:rsidRDefault="00F55EC6" w:rsidP="00447060">
            <w:pPr>
              <w:widowControl w:val="0"/>
              <w:autoSpaceDE w:val="0"/>
              <w:autoSpaceDN w:val="0"/>
              <w:adjustRightInd w:val="0"/>
              <w:rPr>
                <w:sz w:val="18"/>
                <w:szCs w:val="18"/>
              </w:rPr>
            </w:pPr>
          </w:p>
        </w:tc>
      </w:tr>
      <w:tr w:rsidR="00F55EC6" w:rsidRPr="002A74A1" w14:paraId="3A658DC5" w14:textId="77777777" w:rsidTr="00E06E6A">
        <w:trPr>
          <w:trHeight w:hRule="exact" w:val="519"/>
        </w:trPr>
        <w:tc>
          <w:tcPr>
            <w:tcW w:w="1303" w:type="pct"/>
            <w:tcBorders>
              <w:top w:val="single" w:sz="4" w:space="0" w:color="000000"/>
              <w:left w:val="single" w:sz="4" w:space="0" w:color="000000"/>
              <w:bottom w:val="single" w:sz="4" w:space="0" w:color="000000"/>
              <w:right w:val="single" w:sz="4" w:space="0" w:color="000000"/>
            </w:tcBorders>
          </w:tcPr>
          <w:p w14:paraId="580383CB" w14:textId="77777777" w:rsidR="00F55EC6" w:rsidRPr="002A74A1" w:rsidRDefault="00F55EC6" w:rsidP="00447060">
            <w:pPr>
              <w:autoSpaceDE w:val="0"/>
              <w:autoSpaceDN w:val="0"/>
              <w:adjustRightInd w:val="0"/>
              <w:rPr>
                <w:rFonts w:ascii="ArialNarrow-Bold" w:hAnsi="ArialNarrow-Bold" w:cs="ArialNarrow-Bold"/>
                <w:b/>
                <w:bCs/>
                <w:lang w:val="en-ZA"/>
              </w:rPr>
            </w:pPr>
            <w:r w:rsidRPr="002A74A1">
              <w:rPr>
                <w:rFonts w:ascii="ArialNarrow-Bold" w:hAnsi="ArialNarrow-Bold" w:cs="ArialNarrow-Bold"/>
                <w:b/>
                <w:bCs/>
                <w:lang w:val="en-ZA"/>
              </w:rPr>
              <w:t>Nature of Construction Business:</w:t>
            </w:r>
          </w:p>
          <w:p w14:paraId="19E3E4AE" w14:textId="77777777" w:rsidR="00F55EC6" w:rsidRPr="002A74A1" w:rsidRDefault="00F55EC6" w:rsidP="00447060">
            <w:pPr>
              <w:widowControl w:val="0"/>
              <w:autoSpaceDE w:val="0"/>
              <w:autoSpaceDN w:val="0"/>
              <w:adjustRightInd w:val="0"/>
              <w:spacing w:line="250" w:lineRule="exact"/>
              <w:ind w:left="102"/>
              <w:rPr>
                <w:sz w:val="18"/>
                <w:szCs w:val="18"/>
              </w:rPr>
            </w:pPr>
            <w:r w:rsidRPr="002A74A1">
              <w:rPr>
                <w:rFonts w:ascii="ArialNarrow-BoldItalic" w:hAnsi="ArialNarrow-BoldItalic" w:cs="ArialNarrow-BoldItalic"/>
                <w:b/>
                <w:bCs/>
                <w:i/>
                <w:iCs/>
                <w:sz w:val="16"/>
                <w:szCs w:val="16"/>
                <w:lang w:val="en-ZA"/>
              </w:rPr>
              <w:t>Indicate the applicable category with a tick.</w:t>
            </w:r>
          </w:p>
        </w:tc>
        <w:tc>
          <w:tcPr>
            <w:tcW w:w="1785" w:type="pct"/>
            <w:tcBorders>
              <w:top w:val="single" w:sz="4" w:space="0" w:color="000000"/>
              <w:left w:val="single" w:sz="4" w:space="0" w:color="000000"/>
              <w:bottom w:val="single" w:sz="4" w:space="0" w:color="000000"/>
              <w:right w:val="single" w:sz="4" w:space="0" w:color="auto"/>
            </w:tcBorders>
            <w:vAlign w:val="center"/>
          </w:tcPr>
          <w:p w14:paraId="56C8AA32" w14:textId="77777777" w:rsidR="00F55EC6" w:rsidRPr="002A74A1" w:rsidRDefault="00F55EC6" w:rsidP="00447060">
            <w:pPr>
              <w:autoSpaceDE w:val="0"/>
              <w:autoSpaceDN w:val="0"/>
              <w:adjustRightInd w:val="0"/>
              <w:jc w:val="center"/>
              <w:rPr>
                <w:rFonts w:ascii="ArialNarrow-Bold" w:hAnsi="ArialNarrow-Bold" w:cs="ArialNarrow-Bold"/>
                <w:b/>
                <w:bCs/>
                <w:lang w:val="en-ZA"/>
              </w:rPr>
            </w:pPr>
            <w:r w:rsidRPr="002A74A1">
              <w:rPr>
                <w:rFonts w:ascii="ArialNarrow-Bold" w:hAnsi="ArialNarrow-Bold" w:cs="ArialNarrow-Bold"/>
                <w:b/>
                <w:bCs/>
                <w:lang w:val="en-ZA"/>
              </w:rPr>
              <w:t>BEP</w:t>
            </w:r>
          </w:p>
          <w:p w14:paraId="6B3628D6" w14:textId="77777777" w:rsidR="00F55EC6" w:rsidRPr="002A74A1" w:rsidRDefault="00F55EC6" w:rsidP="00447060">
            <w:pPr>
              <w:widowControl w:val="0"/>
              <w:autoSpaceDE w:val="0"/>
              <w:autoSpaceDN w:val="0"/>
              <w:adjustRightInd w:val="0"/>
              <w:jc w:val="center"/>
              <w:rPr>
                <w:sz w:val="18"/>
                <w:szCs w:val="18"/>
              </w:rPr>
            </w:pPr>
            <w:r w:rsidRPr="002A74A1">
              <w:rPr>
                <w:rFonts w:ascii="ArialNarrow" w:hAnsi="ArialNarrow" w:cs="ArialNarrow"/>
                <w:lang w:val="en-ZA"/>
              </w:rPr>
              <w:t>(Built Environment  Professional)</w:t>
            </w:r>
          </w:p>
        </w:tc>
        <w:tc>
          <w:tcPr>
            <w:tcW w:w="709" w:type="pct"/>
            <w:tcBorders>
              <w:top w:val="single" w:sz="4" w:space="0" w:color="000000"/>
              <w:left w:val="single" w:sz="4" w:space="0" w:color="auto"/>
              <w:bottom w:val="single" w:sz="4" w:space="0" w:color="000000"/>
              <w:right w:val="single" w:sz="4" w:space="0" w:color="auto"/>
            </w:tcBorders>
            <w:vAlign w:val="center"/>
          </w:tcPr>
          <w:p w14:paraId="17C9906E" w14:textId="77777777" w:rsidR="00F55EC6" w:rsidRPr="002A74A1" w:rsidRDefault="00F55EC6" w:rsidP="00447060">
            <w:pPr>
              <w:widowControl w:val="0"/>
              <w:autoSpaceDE w:val="0"/>
              <w:autoSpaceDN w:val="0"/>
              <w:adjustRightInd w:val="0"/>
              <w:jc w:val="center"/>
              <w:rPr>
                <w:sz w:val="18"/>
                <w:szCs w:val="18"/>
              </w:rPr>
            </w:pPr>
            <w:r w:rsidRPr="002A74A1">
              <w:rPr>
                <w:rFonts w:ascii="ArialNarrow-Bold" w:hAnsi="ArialNarrow-Bold" w:cs="ArialNarrow-Bold"/>
                <w:b/>
                <w:bCs/>
                <w:lang w:val="en-ZA"/>
              </w:rPr>
              <w:t>Contractor</w:t>
            </w:r>
          </w:p>
        </w:tc>
        <w:tc>
          <w:tcPr>
            <w:tcW w:w="1203" w:type="pct"/>
            <w:tcBorders>
              <w:top w:val="single" w:sz="4" w:space="0" w:color="000000"/>
              <w:left w:val="single" w:sz="4" w:space="0" w:color="auto"/>
              <w:bottom w:val="single" w:sz="4" w:space="0" w:color="000000"/>
              <w:right w:val="single" w:sz="4" w:space="0" w:color="000000"/>
            </w:tcBorders>
            <w:vAlign w:val="center"/>
          </w:tcPr>
          <w:p w14:paraId="2AB69B03" w14:textId="77777777" w:rsidR="00F55EC6" w:rsidRPr="002A74A1" w:rsidRDefault="00F55EC6" w:rsidP="00447060">
            <w:pPr>
              <w:widowControl w:val="0"/>
              <w:autoSpaceDE w:val="0"/>
              <w:autoSpaceDN w:val="0"/>
              <w:adjustRightInd w:val="0"/>
              <w:jc w:val="center"/>
              <w:rPr>
                <w:sz w:val="18"/>
                <w:szCs w:val="18"/>
              </w:rPr>
            </w:pPr>
            <w:r w:rsidRPr="002A74A1">
              <w:rPr>
                <w:rFonts w:ascii="ArialNarrow-Bold" w:hAnsi="ArialNarrow-Bold" w:cs="ArialNarrow-Bold"/>
                <w:b/>
                <w:bCs/>
                <w:lang w:val="en-ZA"/>
              </w:rPr>
              <w:t>Supplier</w:t>
            </w:r>
          </w:p>
        </w:tc>
      </w:tr>
      <w:tr w:rsidR="00F55EC6" w:rsidRPr="002A74A1" w14:paraId="29D1BF77" w14:textId="77777777" w:rsidTr="00E06E6A">
        <w:trPr>
          <w:trHeight w:hRule="exact" w:val="1432"/>
        </w:trPr>
        <w:tc>
          <w:tcPr>
            <w:tcW w:w="1303" w:type="pct"/>
            <w:tcBorders>
              <w:top w:val="single" w:sz="4" w:space="0" w:color="000000"/>
              <w:left w:val="single" w:sz="4" w:space="0" w:color="000000"/>
              <w:bottom w:val="single" w:sz="4" w:space="0" w:color="000000"/>
              <w:right w:val="single" w:sz="4" w:space="0" w:color="000000"/>
            </w:tcBorders>
          </w:tcPr>
          <w:p w14:paraId="64FC8393" w14:textId="77777777" w:rsidR="00F55EC6" w:rsidRPr="002A74A1" w:rsidRDefault="00F55EC6" w:rsidP="00447060">
            <w:pPr>
              <w:widowControl w:val="0"/>
              <w:autoSpaceDE w:val="0"/>
              <w:autoSpaceDN w:val="0"/>
              <w:adjustRightInd w:val="0"/>
              <w:spacing w:line="252" w:lineRule="exact"/>
              <w:ind w:left="102"/>
              <w:rPr>
                <w:sz w:val="18"/>
                <w:szCs w:val="18"/>
              </w:rPr>
            </w:pPr>
            <w:r w:rsidRPr="002A74A1">
              <w:rPr>
                <w:b/>
                <w:bCs/>
                <w:spacing w:val="-1"/>
                <w:sz w:val="18"/>
                <w:szCs w:val="18"/>
              </w:rPr>
              <w:t>D</w:t>
            </w:r>
            <w:r w:rsidRPr="002A74A1">
              <w:rPr>
                <w:b/>
                <w:bCs/>
                <w:sz w:val="18"/>
                <w:szCs w:val="18"/>
              </w:rPr>
              <w:t>efiniti</w:t>
            </w:r>
            <w:r w:rsidRPr="002A74A1">
              <w:rPr>
                <w:b/>
                <w:bCs/>
                <w:spacing w:val="-1"/>
                <w:sz w:val="18"/>
                <w:szCs w:val="18"/>
              </w:rPr>
              <w:t>o</w:t>
            </w:r>
            <w:r w:rsidRPr="002A74A1">
              <w:rPr>
                <w:b/>
                <w:bCs/>
                <w:sz w:val="18"/>
                <w:szCs w:val="18"/>
              </w:rPr>
              <w:t>n of “</w:t>
            </w:r>
            <w:r w:rsidRPr="002A74A1">
              <w:rPr>
                <w:b/>
                <w:bCs/>
                <w:spacing w:val="-1"/>
                <w:sz w:val="18"/>
                <w:szCs w:val="18"/>
              </w:rPr>
              <w:t>B</w:t>
            </w:r>
            <w:r w:rsidRPr="002A74A1">
              <w:rPr>
                <w:b/>
                <w:bCs/>
                <w:sz w:val="18"/>
                <w:szCs w:val="18"/>
              </w:rPr>
              <w:t>lack</w:t>
            </w:r>
          </w:p>
          <w:p w14:paraId="46508368" w14:textId="77777777" w:rsidR="00F55EC6" w:rsidRPr="002A74A1" w:rsidRDefault="00F55EC6" w:rsidP="00447060">
            <w:pPr>
              <w:widowControl w:val="0"/>
              <w:autoSpaceDE w:val="0"/>
              <w:autoSpaceDN w:val="0"/>
              <w:adjustRightInd w:val="0"/>
              <w:spacing w:line="252" w:lineRule="exact"/>
              <w:ind w:left="102"/>
              <w:rPr>
                <w:sz w:val="18"/>
                <w:szCs w:val="18"/>
              </w:rPr>
            </w:pPr>
            <w:r w:rsidRPr="002A74A1">
              <w:rPr>
                <w:b/>
                <w:bCs/>
                <w:spacing w:val="-1"/>
                <w:sz w:val="18"/>
                <w:szCs w:val="18"/>
              </w:rPr>
              <w:t>P</w:t>
            </w:r>
            <w:r w:rsidRPr="002A74A1">
              <w:rPr>
                <w:b/>
                <w:bCs/>
                <w:sz w:val="18"/>
                <w:szCs w:val="18"/>
              </w:rPr>
              <w:t>eople”</w:t>
            </w:r>
          </w:p>
        </w:tc>
        <w:tc>
          <w:tcPr>
            <w:tcW w:w="3697" w:type="pct"/>
            <w:gridSpan w:val="3"/>
            <w:tcBorders>
              <w:top w:val="single" w:sz="4" w:space="0" w:color="000000"/>
              <w:left w:val="single" w:sz="4" w:space="0" w:color="000000"/>
              <w:bottom w:val="single" w:sz="4" w:space="0" w:color="000000"/>
              <w:right w:val="single" w:sz="4" w:space="0" w:color="000000"/>
            </w:tcBorders>
          </w:tcPr>
          <w:p w14:paraId="19CE00EE"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As per the Broad-Based Black Economic Empowerment Act 53 of 2003 as</w:t>
            </w:r>
          </w:p>
          <w:p w14:paraId="0F065D44"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Amended by Act No 46 of 2013 “Black People” is a generic term which means</w:t>
            </w:r>
          </w:p>
          <w:p w14:paraId="0234B307"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Africans, Coloureds and Indians –</w:t>
            </w:r>
          </w:p>
          <w:p w14:paraId="3AC4C54C" w14:textId="77777777" w:rsidR="00F55EC6" w:rsidRPr="002A74A1" w:rsidRDefault="00F55EC6" w:rsidP="00447060">
            <w:pPr>
              <w:autoSpaceDE w:val="0"/>
              <w:autoSpaceDN w:val="0"/>
              <w:adjustRightInd w:val="0"/>
              <w:rPr>
                <w:sz w:val="18"/>
                <w:szCs w:val="18"/>
              </w:rPr>
            </w:pPr>
            <w:r w:rsidRPr="002A74A1">
              <w:rPr>
                <w:rFonts w:ascii="ArialNarrow" w:hAnsi="ArialNarrow" w:cs="ArialNarrow"/>
                <w:sz w:val="18"/>
                <w:szCs w:val="18"/>
                <w:lang w:val="en-ZA"/>
              </w:rPr>
              <w:t>who are citizens of the Republic of South Africa by birth or descent; or who became citizens of the Republic of South Africa by naturalization before 27 April 1994; or after 27 April 1994 and who would have been entitled to acquire citizenship by naturalization prior to that date;”</w:t>
            </w:r>
          </w:p>
        </w:tc>
      </w:tr>
      <w:tr w:rsidR="00F55EC6" w:rsidRPr="002A74A1" w14:paraId="5468CDCD" w14:textId="77777777" w:rsidTr="00E06E6A">
        <w:trPr>
          <w:trHeight w:hRule="exact" w:val="2376"/>
        </w:trPr>
        <w:tc>
          <w:tcPr>
            <w:tcW w:w="1303" w:type="pct"/>
            <w:tcBorders>
              <w:top w:val="single" w:sz="4" w:space="0" w:color="000000"/>
              <w:left w:val="single" w:sz="4" w:space="0" w:color="000000"/>
              <w:bottom w:val="single" w:sz="4" w:space="0" w:color="000000"/>
              <w:right w:val="single" w:sz="4" w:space="0" w:color="000000"/>
            </w:tcBorders>
          </w:tcPr>
          <w:p w14:paraId="6EAB1451" w14:textId="77777777" w:rsidR="00F55EC6" w:rsidRPr="002A74A1" w:rsidRDefault="00F55EC6" w:rsidP="00447060">
            <w:pPr>
              <w:widowControl w:val="0"/>
              <w:autoSpaceDE w:val="0"/>
              <w:autoSpaceDN w:val="0"/>
              <w:adjustRightInd w:val="0"/>
              <w:spacing w:line="252" w:lineRule="exact"/>
              <w:ind w:left="102"/>
              <w:rPr>
                <w:b/>
                <w:bCs/>
                <w:spacing w:val="-1"/>
                <w:sz w:val="18"/>
                <w:szCs w:val="18"/>
              </w:rPr>
            </w:pPr>
            <w:r w:rsidRPr="002A74A1">
              <w:rPr>
                <w:rFonts w:ascii="ArialNarrow-Bold" w:hAnsi="ArialNarrow-Bold" w:cs="ArialNarrow-Bold"/>
                <w:b/>
                <w:bCs/>
                <w:lang w:val="en-ZA"/>
              </w:rPr>
              <w:t>Definition of “Black Designated Groups”</w:t>
            </w:r>
          </w:p>
        </w:tc>
        <w:tc>
          <w:tcPr>
            <w:tcW w:w="3697" w:type="pct"/>
            <w:gridSpan w:val="3"/>
            <w:tcBorders>
              <w:top w:val="single" w:sz="4" w:space="0" w:color="000000"/>
              <w:left w:val="single" w:sz="4" w:space="0" w:color="000000"/>
              <w:bottom w:val="single" w:sz="4" w:space="0" w:color="000000"/>
              <w:right w:val="single" w:sz="4" w:space="0" w:color="000000"/>
            </w:tcBorders>
          </w:tcPr>
          <w:p w14:paraId="34374A55"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“Black Designated Groups” means:</w:t>
            </w:r>
          </w:p>
          <w:p w14:paraId="482B6FBA"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(a) unemployed black people not attending and not required by law to attend an</w:t>
            </w:r>
          </w:p>
          <w:p w14:paraId="456A0C09"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educational institution and not awaiting admission to an educational institution;</w:t>
            </w:r>
          </w:p>
          <w:p w14:paraId="105C8A77"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(b) Black people who are youth as defined in the National Youth Commission Act of 1996;</w:t>
            </w:r>
          </w:p>
          <w:p w14:paraId="4938BEDD"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(c) Black people who are persons with disabilities as defined in the Code of Good Practice on employment of people with disabilities issued under the</w:t>
            </w:r>
          </w:p>
          <w:p w14:paraId="20FEF0A4"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Employment Equity Act;</w:t>
            </w:r>
          </w:p>
          <w:p w14:paraId="6F627A93" w14:textId="77777777" w:rsidR="00F55EC6" w:rsidRPr="002A74A1" w:rsidRDefault="00F55EC6" w:rsidP="00447060">
            <w:pPr>
              <w:autoSpaceDE w:val="0"/>
              <w:autoSpaceDN w:val="0"/>
              <w:adjustRightInd w:val="0"/>
              <w:rPr>
                <w:rFonts w:ascii="ArialNarrow" w:hAnsi="ArialNarrow" w:cs="ArialNarrow"/>
                <w:sz w:val="18"/>
                <w:szCs w:val="18"/>
                <w:lang w:val="en-ZA"/>
              </w:rPr>
            </w:pPr>
            <w:r w:rsidRPr="002A74A1">
              <w:rPr>
                <w:rFonts w:ascii="ArialNarrow" w:hAnsi="ArialNarrow" w:cs="ArialNarrow"/>
                <w:sz w:val="18"/>
                <w:szCs w:val="18"/>
                <w:lang w:val="en-ZA"/>
              </w:rPr>
              <w:t>(d) Black people living in rural and under developed areas;</w:t>
            </w:r>
          </w:p>
          <w:p w14:paraId="30053FAE" w14:textId="77777777" w:rsidR="00F55EC6" w:rsidRPr="002A74A1" w:rsidRDefault="00F55EC6" w:rsidP="00447060">
            <w:pPr>
              <w:autoSpaceDE w:val="0"/>
              <w:autoSpaceDN w:val="0"/>
              <w:adjustRightInd w:val="0"/>
              <w:rPr>
                <w:spacing w:val="-1"/>
                <w:sz w:val="18"/>
                <w:szCs w:val="18"/>
              </w:rPr>
            </w:pPr>
            <w:r w:rsidRPr="002A74A1">
              <w:rPr>
                <w:rFonts w:ascii="ArialNarrow" w:hAnsi="ArialNarrow" w:cs="ArialNarrow"/>
                <w:sz w:val="18"/>
                <w:szCs w:val="18"/>
                <w:lang w:val="en-ZA"/>
              </w:rPr>
              <w:t>(e) Black military veterans who qualifies to be called a military veteran in terms of the Military Veterans Act 18 of 2011;”</w:t>
            </w:r>
          </w:p>
        </w:tc>
      </w:tr>
    </w:tbl>
    <w:p w14:paraId="53AC1846" w14:textId="77777777" w:rsidR="00F55EC6" w:rsidRPr="002A74A1" w:rsidRDefault="00F55EC6" w:rsidP="00F55EC6">
      <w:pPr>
        <w:widowControl w:val="0"/>
        <w:autoSpaceDE w:val="0"/>
        <w:autoSpaceDN w:val="0"/>
        <w:adjustRightInd w:val="0"/>
        <w:spacing w:line="200" w:lineRule="exact"/>
        <w:rPr>
          <w:sz w:val="18"/>
          <w:szCs w:val="18"/>
        </w:rPr>
      </w:pPr>
    </w:p>
    <w:p w14:paraId="0C2C175D" w14:textId="77777777" w:rsidR="00F55EC6" w:rsidRPr="002A74A1" w:rsidRDefault="00F55EC6" w:rsidP="00F55EC6">
      <w:pPr>
        <w:autoSpaceDE w:val="0"/>
        <w:autoSpaceDN w:val="0"/>
        <w:adjustRightInd w:val="0"/>
        <w:rPr>
          <w:sz w:val="18"/>
          <w:szCs w:val="18"/>
        </w:rPr>
      </w:pPr>
      <w:r w:rsidRPr="002A74A1">
        <w:rPr>
          <w:rFonts w:ascii="ArialNarrow" w:hAnsi="ArialNarrow" w:cs="ArialNarrow"/>
          <w:lang w:val="en-ZA"/>
        </w:rPr>
        <w:t>3) I hereby declare under Oath that as per Amended Code Series 100 of the Amended Codes of Good Practice issued under section 9 (1) of B-BBEE Act No 53 of 2003 as Amended by Act No 46 of 2013,</w:t>
      </w:r>
    </w:p>
    <w:p w14:paraId="12890DC6" w14:textId="77777777" w:rsidR="00F55EC6" w:rsidRPr="002A74A1" w:rsidRDefault="00F55EC6" w:rsidP="00F55EC6">
      <w:pPr>
        <w:autoSpaceDE w:val="0"/>
        <w:autoSpaceDN w:val="0"/>
        <w:adjustRightInd w:val="0"/>
        <w:rPr>
          <w:rFonts w:ascii="ArialNarrow" w:eastAsia="SymbolMT" w:hAnsi="ArialNarrow" w:cs="ArialNarrow"/>
          <w:lang w:val="en-ZA"/>
        </w:rPr>
      </w:pPr>
      <w:r w:rsidRPr="002A74A1">
        <w:rPr>
          <w:rFonts w:ascii="SymbolMT" w:eastAsia="SymbolMT" w:cs="SymbolMT" w:hint="eastAsia"/>
          <w:lang w:val="en-ZA"/>
        </w:rPr>
        <w:t></w:t>
      </w:r>
      <w:r w:rsidRPr="002A74A1">
        <w:rPr>
          <w:rFonts w:ascii="SymbolMT" w:eastAsia="SymbolMT" w:cs="SymbolMT"/>
          <w:lang w:val="en-ZA"/>
        </w:rPr>
        <w:t xml:space="preserve"> </w:t>
      </w:r>
      <w:r w:rsidRPr="002A74A1">
        <w:rPr>
          <w:rFonts w:ascii="ArialNarrow" w:eastAsia="SymbolMT" w:hAnsi="ArialNarrow" w:cs="ArialNarrow"/>
          <w:lang w:val="en-ZA"/>
        </w:rPr>
        <w:t>The Enterprise is ______________% Black Owned</w:t>
      </w:r>
    </w:p>
    <w:p w14:paraId="2EE2273E" w14:textId="77777777" w:rsidR="00F55EC6" w:rsidRPr="002A74A1" w:rsidRDefault="00F55EC6" w:rsidP="00F55EC6">
      <w:pPr>
        <w:autoSpaceDE w:val="0"/>
        <w:autoSpaceDN w:val="0"/>
        <w:adjustRightInd w:val="0"/>
        <w:rPr>
          <w:rFonts w:ascii="ArialNarrow" w:eastAsia="SymbolMT" w:hAnsi="ArialNarrow" w:cs="ArialNarrow"/>
          <w:lang w:val="en-ZA"/>
        </w:rPr>
      </w:pPr>
      <w:r w:rsidRPr="002A74A1">
        <w:rPr>
          <w:rFonts w:ascii="SymbolMT" w:eastAsia="SymbolMT" w:cs="SymbolMT" w:hint="eastAsia"/>
          <w:lang w:val="en-ZA"/>
        </w:rPr>
        <w:t></w:t>
      </w:r>
      <w:r w:rsidRPr="002A74A1">
        <w:rPr>
          <w:rFonts w:ascii="SymbolMT" w:eastAsia="SymbolMT" w:cs="SymbolMT"/>
          <w:lang w:val="en-ZA"/>
        </w:rPr>
        <w:t xml:space="preserve"> </w:t>
      </w:r>
      <w:r w:rsidRPr="002A74A1">
        <w:rPr>
          <w:rFonts w:ascii="ArialNarrow" w:eastAsia="SymbolMT" w:hAnsi="ArialNarrow" w:cs="ArialNarrow"/>
          <w:lang w:val="en-ZA"/>
        </w:rPr>
        <w:t>The Enterprise is ______________% Black Female Owned</w:t>
      </w:r>
    </w:p>
    <w:p w14:paraId="350845D9" w14:textId="77777777" w:rsidR="00F55EC6" w:rsidRPr="002A74A1" w:rsidRDefault="00F55EC6" w:rsidP="00F55EC6">
      <w:pPr>
        <w:autoSpaceDE w:val="0"/>
        <w:autoSpaceDN w:val="0"/>
        <w:adjustRightInd w:val="0"/>
        <w:rPr>
          <w:rFonts w:ascii="ArialNarrow" w:eastAsia="SymbolMT" w:hAnsi="ArialNarrow" w:cs="ArialNarrow"/>
          <w:lang w:val="en-ZA"/>
        </w:rPr>
      </w:pPr>
      <w:r w:rsidRPr="002A74A1">
        <w:rPr>
          <w:rFonts w:ascii="SymbolMT" w:eastAsia="SymbolMT" w:cs="SymbolMT" w:hint="eastAsia"/>
          <w:lang w:val="en-ZA"/>
        </w:rPr>
        <w:t></w:t>
      </w:r>
      <w:r w:rsidRPr="002A74A1">
        <w:rPr>
          <w:rFonts w:ascii="SymbolMT" w:eastAsia="SymbolMT" w:cs="SymbolMT"/>
          <w:lang w:val="en-ZA"/>
        </w:rPr>
        <w:t xml:space="preserve"> </w:t>
      </w:r>
      <w:r w:rsidRPr="002A74A1">
        <w:rPr>
          <w:rFonts w:ascii="ArialNarrow" w:eastAsia="SymbolMT" w:hAnsi="ArialNarrow" w:cs="ArialNarrow"/>
          <w:lang w:val="en-ZA"/>
        </w:rPr>
        <w:t>The Enterprise is ______________% Owned by Black Designated Group (provide Black Designated Group Breakdown below as per the definition in the table above)</w:t>
      </w:r>
    </w:p>
    <w:p w14:paraId="196C64E2" w14:textId="77777777" w:rsidR="00F55EC6" w:rsidRPr="002A74A1" w:rsidRDefault="00F55EC6" w:rsidP="00F55EC6">
      <w:pPr>
        <w:autoSpaceDE w:val="0"/>
        <w:autoSpaceDN w:val="0"/>
        <w:adjustRightInd w:val="0"/>
        <w:rPr>
          <w:rFonts w:ascii="ArialNarrow" w:eastAsia="SymbolMT" w:hAnsi="ArialNarrow" w:cs="ArialNarrow"/>
          <w:lang w:val="en-ZA"/>
        </w:rPr>
      </w:pPr>
    </w:p>
    <w:p w14:paraId="6E66FDC7" w14:textId="77777777" w:rsidR="00F55EC6" w:rsidRPr="002A74A1" w:rsidRDefault="00F55EC6" w:rsidP="00F55EC6">
      <w:pPr>
        <w:autoSpaceDE w:val="0"/>
        <w:autoSpaceDN w:val="0"/>
        <w:adjustRightInd w:val="0"/>
        <w:spacing w:after="120"/>
        <w:rPr>
          <w:rFonts w:ascii="ArialNarrow" w:eastAsia="SymbolMT" w:hAnsi="ArialNarrow" w:cs="ArialNarrow"/>
          <w:lang w:val="en-ZA"/>
        </w:rPr>
      </w:pPr>
      <w:r w:rsidRPr="002A74A1">
        <w:rPr>
          <w:rFonts w:ascii="ArialNarrow" w:eastAsia="SymbolMT" w:hAnsi="ArialNarrow" w:cs="ArialNarrow"/>
          <w:lang w:val="en-ZA"/>
        </w:rPr>
        <w:t>o Black Youth %</w:t>
      </w:r>
      <w:r w:rsidRPr="002A74A1">
        <w:rPr>
          <w:rFonts w:ascii="ArialNarrow" w:eastAsia="SymbolMT" w:hAnsi="ArialNarrow" w:cs="ArialNarrow"/>
          <w:lang w:val="en-ZA"/>
        </w:rPr>
        <w:tab/>
      </w:r>
      <w:r w:rsidRPr="002A74A1">
        <w:rPr>
          <w:rFonts w:ascii="ArialNarrow" w:eastAsia="SymbolMT" w:hAnsi="ArialNarrow" w:cs="ArialNarrow"/>
          <w:lang w:val="en-ZA"/>
        </w:rPr>
        <w:tab/>
        <w:t xml:space="preserve"> </w:t>
      </w:r>
      <w:r w:rsidRPr="002A74A1">
        <w:rPr>
          <w:rFonts w:ascii="ArialNarrow" w:eastAsia="SymbolMT" w:hAnsi="ArialNarrow" w:cs="ArialNarrow"/>
          <w:lang w:val="en-ZA"/>
        </w:rPr>
        <w:tab/>
        <w:t>______________%</w:t>
      </w:r>
    </w:p>
    <w:p w14:paraId="0022A6AB" w14:textId="77777777" w:rsidR="00F55EC6" w:rsidRPr="002A74A1" w:rsidRDefault="00F55EC6" w:rsidP="00F55EC6">
      <w:pPr>
        <w:autoSpaceDE w:val="0"/>
        <w:autoSpaceDN w:val="0"/>
        <w:adjustRightInd w:val="0"/>
        <w:spacing w:after="120"/>
        <w:rPr>
          <w:rFonts w:ascii="ArialNarrow" w:eastAsia="SymbolMT" w:hAnsi="ArialNarrow" w:cs="ArialNarrow"/>
          <w:lang w:val="en-ZA"/>
        </w:rPr>
      </w:pPr>
      <w:r w:rsidRPr="002A74A1">
        <w:rPr>
          <w:rFonts w:ascii="ArialNarrow" w:eastAsia="SymbolMT" w:hAnsi="ArialNarrow" w:cs="ArialNarrow"/>
          <w:lang w:val="en-ZA"/>
        </w:rPr>
        <w:t xml:space="preserve">o Black Disabled % </w:t>
      </w:r>
      <w:r w:rsidRPr="002A74A1">
        <w:rPr>
          <w:rFonts w:ascii="ArialNarrow" w:eastAsia="SymbolMT" w:hAnsi="ArialNarrow" w:cs="ArialNarrow"/>
          <w:lang w:val="en-ZA"/>
        </w:rPr>
        <w:tab/>
      </w:r>
      <w:r w:rsidRPr="002A74A1">
        <w:rPr>
          <w:rFonts w:ascii="ArialNarrow" w:eastAsia="SymbolMT" w:hAnsi="ArialNarrow" w:cs="ArialNarrow"/>
          <w:lang w:val="en-ZA"/>
        </w:rPr>
        <w:tab/>
      </w:r>
      <w:r w:rsidRPr="002A74A1">
        <w:rPr>
          <w:rFonts w:ascii="ArialNarrow" w:eastAsia="SymbolMT" w:hAnsi="ArialNarrow" w:cs="ArialNarrow"/>
          <w:lang w:val="en-ZA"/>
        </w:rPr>
        <w:tab/>
        <w:t>______________%</w:t>
      </w:r>
    </w:p>
    <w:p w14:paraId="4C60ACD6" w14:textId="77777777" w:rsidR="00F55EC6" w:rsidRPr="002A74A1" w:rsidRDefault="00F55EC6" w:rsidP="00F55EC6">
      <w:pPr>
        <w:autoSpaceDE w:val="0"/>
        <w:autoSpaceDN w:val="0"/>
        <w:adjustRightInd w:val="0"/>
        <w:spacing w:after="120"/>
        <w:rPr>
          <w:rFonts w:ascii="ArialNarrow" w:eastAsia="SymbolMT" w:hAnsi="ArialNarrow" w:cs="ArialNarrow"/>
          <w:lang w:val="en-ZA"/>
        </w:rPr>
      </w:pPr>
      <w:r w:rsidRPr="002A74A1">
        <w:rPr>
          <w:rFonts w:ascii="ArialNarrow" w:eastAsia="SymbolMT" w:hAnsi="ArialNarrow" w:cs="ArialNarrow"/>
          <w:lang w:val="en-ZA"/>
        </w:rPr>
        <w:t xml:space="preserve">o Black Unemployed % </w:t>
      </w:r>
      <w:r w:rsidRPr="002A74A1">
        <w:rPr>
          <w:rFonts w:ascii="ArialNarrow" w:eastAsia="SymbolMT" w:hAnsi="ArialNarrow" w:cs="ArialNarrow"/>
          <w:lang w:val="en-ZA"/>
        </w:rPr>
        <w:tab/>
      </w:r>
      <w:r w:rsidRPr="002A74A1">
        <w:rPr>
          <w:rFonts w:ascii="ArialNarrow" w:eastAsia="SymbolMT" w:hAnsi="ArialNarrow" w:cs="ArialNarrow"/>
          <w:lang w:val="en-ZA"/>
        </w:rPr>
        <w:tab/>
      </w:r>
      <w:r w:rsidRPr="002A74A1">
        <w:rPr>
          <w:rFonts w:ascii="ArialNarrow" w:eastAsia="SymbolMT" w:hAnsi="ArialNarrow" w:cs="ArialNarrow"/>
          <w:lang w:val="en-ZA"/>
        </w:rPr>
        <w:tab/>
        <w:t>______________%</w:t>
      </w:r>
    </w:p>
    <w:p w14:paraId="33D368DC" w14:textId="77777777" w:rsidR="00F55EC6" w:rsidRPr="002A74A1" w:rsidRDefault="00F55EC6" w:rsidP="00F55EC6">
      <w:pPr>
        <w:autoSpaceDE w:val="0"/>
        <w:autoSpaceDN w:val="0"/>
        <w:adjustRightInd w:val="0"/>
        <w:spacing w:after="120"/>
        <w:rPr>
          <w:rFonts w:ascii="ArialNarrow" w:eastAsia="SymbolMT" w:hAnsi="ArialNarrow" w:cs="ArialNarrow"/>
          <w:lang w:val="en-ZA"/>
        </w:rPr>
      </w:pPr>
      <w:r w:rsidRPr="002A74A1">
        <w:rPr>
          <w:rFonts w:ascii="ArialNarrow" w:eastAsia="SymbolMT" w:hAnsi="ArialNarrow" w:cs="ArialNarrow"/>
          <w:lang w:val="en-ZA"/>
        </w:rPr>
        <w:lastRenderedPageBreak/>
        <w:t>o Black People living in Rural areas %</w:t>
      </w:r>
      <w:r w:rsidRPr="002A74A1">
        <w:rPr>
          <w:rFonts w:ascii="ArialNarrow" w:eastAsia="SymbolMT" w:hAnsi="ArialNarrow" w:cs="ArialNarrow"/>
          <w:lang w:val="en-ZA"/>
        </w:rPr>
        <w:tab/>
        <w:t xml:space="preserve"> ______________%</w:t>
      </w:r>
    </w:p>
    <w:p w14:paraId="506A7CFD" w14:textId="77777777" w:rsidR="00F55EC6" w:rsidRPr="002A74A1" w:rsidRDefault="00F55EC6" w:rsidP="00F55EC6">
      <w:pPr>
        <w:autoSpaceDE w:val="0"/>
        <w:autoSpaceDN w:val="0"/>
        <w:adjustRightInd w:val="0"/>
        <w:spacing w:after="120"/>
        <w:rPr>
          <w:rFonts w:ascii="ArialNarrow" w:eastAsia="SymbolMT" w:hAnsi="ArialNarrow" w:cs="ArialNarrow"/>
          <w:lang w:val="en-ZA"/>
        </w:rPr>
      </w:pPr>
      <w:r w:rsidRPr="002A74A1">
        <w:rPr>
          <w:rFonts w:ascii="ArialNarrow" w:eastAsia="SymbolMT" w:hAnsi="ArialNarrow" w:cs="ArialNarrow"/>
          <w:lang w:val="en-ZA"/>
        </w:rPr>
        <w:t>o Black Military Veterans %</w:t>
      </w:r>
      <w:r w:rsidRPr="002A74A1">
        <w:rPr>
          <w:rFonts w:ascii="ArialNarrow" w:eastAsia="SymbolMT" w:hAnsi="ArialNarrow" w:cs="ArialNarrow"/>
          <w:lang w:val="en-ZA"/>
        </w:rPr>
        <w:tab/>
      </w:r>
      <w:r w:rsidRPr="002A74A1">
        <w:rPr>
          <w:rFonts w:ascii="ArialNarrow" w:eastAsia="SymbolMT" w:hAnsi="ArialNarrow" w:cs="ArialNarrow"/>
          <w:lang w:val="en-ZA"/>
        </w:rPr>
        <w:tab/>
        <w:t xml:space="preserve"> ______________%</w:t>
      </w:r>
    </w:p>
    <w:p w14:paraId="2049D12D" w14:textId="77777777" w:rsidR="00F55EC6" w:rsidRPr="002A74A1" w:rsidRDefault="00F55EC6" w:rsidP="00F55EC6">
      <w:pPr>
        <w:autoSpaceDE w:val="0"/>
        <w:autoSpaceDN w:val="0"/>
        <w:adjustRightInd w:val="0"/>
        <w:rPr>
          <w:rFonts w:ascii="ArialNarrow" w:eastAsia="SymbolMT" w:hAnsi="ArialNarrow" w:cs="ArialNarrow"/>
          <w:lang w:val="en-ZA"/>
        </w:rPr>
      </w:pPr>
      <w:r w:rsidRPr="002A74A1">
        <w:rPr>
          <w:rFonts w:ascii="ArialNarrow" w:hAnsi="ArialNarrow" w:cs="ArialNarrow"/>
          <w:lang w:val="en-ZA"/>
        </w:rPr>
        <w:t xml:space="preserve">4) </w:t>
      </w:r>
      <w:r w:rsidRPr="002A74A1">
        <w:rPr>
          <w:rFonts w:ascii="ArialNarrow" w:eastAsia="SymbolMT" w:hAnsi="ArialNarrow" w:cs="ArialNarrow"/>
          <w:lang w:val="en-ZA"/>
        </w:rPr>
        <w:t xml:space="preserve">Based on the Financial Statements/Management Accounts and other information available on the </w:t>
      </w:r>
    </w:p>
    <w:p w14:paraId="4AEA67F7" w14:textId="77777777" w:rsidR="00F55EC6" w:rsidRPr="002A74A1" w:rsidRDefault="00F55EC6" w:rsidP="00F55EC6">
      <w:pPr>
        <w:autoSpaceDE w:val="0"/>
        <w:autoSpaceDN w:val="0"/>
        <w:adjustRightInd w:val="0"/>
        <w:rPr>
          <w:rFonts w:ascii="ArialNarrow" w:eastAsia="SymbolMT" w:hAnsi="ArialNarrow" w:cs="ArialNarrow"/>
          <w:lang w:val="en-ZA"/>
        </w:rPr>
      </w:pPr>
    </w:p>
    <w:p w14:paraId="1DA3468D" w14:textId="77777777" w:rsidR="00F55EC6" w:rsidRPr="002A74A1" w:rsidRDefault="00F55EC6" w:rsidP="00F55EC6">
      <w:pPr>
        <w:autoSpaceDE w:val="0"/>
        <w:autoSpaceDN w:val="0"/>
        <w:adjustRightInd w:val="0"/>
        <w:rPr>
          <w:rFonts w:ascii="ArialNarrow" w:eastAsia="SymbolMT" w:hAnsi="ArialNarrow" w:cs="ArialNarrow"/>
          <w:lang w:val="en-ZA"/>
        </w:rPr>
      </w:pPr>
      <w:r w:rsidRPr="002A74A1">
        <w:rPr>
          <w:rFonts w:ascii="ArialNarrow" w:eastAsia="SymbolMT" w:hAnsi="ArialNarrow" w:cs="ArialNarrow"/>
          <w:lang w:val="en-ZA"/>
        </w:rPr>
        <w:t xml:space="preserve">latest financial year-end of ______/________/____________, the annual Total Revenue was less </w:t>
      </w:r>
    </w:p>
    <w:p w14:paraId="1BD63E35" w14:textId="77777777" w:rsidR="00F55EC6" w:rsidRPr="002A74A1" w:rsidRDefault="00F55EC6" w:rsidP="00F55EC6">
      <w:pPr>
        <w:autoSpaceDE w:val="0"/>
        <w:autoSpaceDN w:val="0"/>
        <w:adjustRightInd w:val="0"/>
        <w:rPr>
          <w:rFonts w:ascii="ArialNarrow" w:eastAsia="SymbolMT" w:hAnsi="ArialNarrow" w:cs="ArialNarrow"/>
          <w:i/>
          <w:sz w:val="14"/>
          <w:lang w:val="en-ZA"/>
        </w:rPr>
      </w:pPr>
      <w:r w:rsidRPr="002A74A1">
        <w:rPr>
          <w:rFonts w:ascii="ArialNarrow" w:eastAsia="SymbolMT" w:hAnsi="ArialNarrow" w:cs="ArialNarrow"/>
          <w:i/>
          <w:sz w:val="14"/>
          <w:lang w:val="en-ZA"/>
        </w:rPr>
        <w:t xml:space="preserve">                                                                 day          month                  year</w:t>
      </w:r>
    </w:p>
    <w:p w14:paraId="051D2676" w14:textId="77777777" w:rsidR="00F55EC6" w:rsidRPr="002A74A1" w:rsidRDefault="00F55EC6" w:rsidP="00F55EC6">
      <w:pPr>
        <w:autoSpaceDE w:val="0"/>
        <w:autoSpaceDN w:val="0"/>
        <w:adjustRightInd w:val="0"/>
        <w:rPr>
          <w:sz w:val="18"/>
          <w:szCs w:val="18"/>
        </w:rPr>
      </w:pPr>
      <w:r w:rsidRPr="002A74A1">
        <w:rPr>
          <w:rFonts w:ascii="ArialNarrow" w:eastAsia="SymbolMT" w:hAnsi="ArialNarrow" w:cs="ArialNarrow"/>
          <w:lang w:val="en-ZA"/>
        </w:rPr>
        <w:t xml:space="preserve">than the applicable amount confirmed </w:t>
      </w:r>
      <w:r w:rsidRPr="002A74A1">
        <w:rPr>
          <w:rFonts w:ascii="ArialNarrow-Bold" w:eastAsia="SymbolMT" w:hAnsi="ArialNarrow-Bold" w:cs="ArialNarrow-Bold"/>
          <w:bCs/>
          <w:lang w:val="en-ZA"/>
        </w:rPr>
        <w:t>by ticking the applicable box below.</w:t>
      </w:r>
    </w:p>
    <w:p w14:paraId="5D1E94EE" w14:textId="77777777" w:rsidR="00F55EC6" w:rsidRPr="002A74A1" w:rsidRDefault="00F55EC6" w:rsidP="00F55EC6">
      <w:pPr>
        <w:widowControl w:val="0"/>
        <w:autoSpaceDE w:val="0"/>
        <w:autoSpaceDN w:val="0"/>
        <w:adjustRightInd w:val="0"/>
        <w:spacing w:line="200" w:lineRule="exact"/>
        <w:rPr>
          <w:sz w:val="18"/>
          <w:szCs w:val="18"/>
        </w:rPr>
      </w:pPr>
    </w:p>
    <w:tbl>
      <w:tblPr>
        <w:tblStyle w:val="TableGrid"/>
        <w:tblW w:w="5000" w:type="pct"/>
        <w:tblLook w:val="04A0" w:firstRow="1" w:lastRow="0" w:firstColumn="1" w:lastColumn="0" w:noHBand="0" w:noVBand="1"/>
      </w:tblPr>
      <w:tblGrid>
        <w:gridCol w:w="3665"/>
        <w:gridCol w:w="4944"/>
        <w:gridCol w:w="1128"/>
      </w:tblGrid>
      <w:tr w:rsidR="00F55EC6" w:rsidRPr="002A74A1" w14:paraId="2DF21B72" w14:textId="77777777" w:rsidTr="00306451">
        <w:trPr>
          <w:trHeight w:val="396"/>
        </w:trPr>
        <w:tc>
          <w:tcPr>
            <w:tcW w:w="1882" w:type="pct"/>
            <w:vAlign w:val="center"/>
          </w:tcPr>
          <w:p w14:paraId="79444DB1" w14:textId="77777777" w:rsidR="00F55EC6" w:rsidRPr="002A74A1" w:rsidRDefault="00F55EC6" w:rsidP="00447060">
            <w:pPr>
              <w:widowControl w:val="0"/>
              <w:autoSpaceDE w:val="0"/>
              <w:autoSpaceDN w:val="0"/>
              <w:adjustRightInd w:val="0"/>
              <w:spacing w:line="200" w:lineRule="exact"/>
              <w:rPr>
                <w:sz w:val="22"/>
                <w:szCs w:val="18"/>
              </w:rPr>
            </w:pPr>
            <w:r w:rsidRPr="002A74A1">
              <w:rPr>
                <w:rFonts w:ascii="ArialNarrow" w:hAnsi="ArialNarrow" w:cs="ArialNarrow"/>
                <w:sz w:val="22"/>
                <w:lang w:val="en-ZA"/>
              </w:rPr>
              <w:t>BEP</w:t>
            </w:r>
          </w:p>
        </w:tc>
        <w:tc>
          <w:tcPr>
            <w:tcW w:w="2539" w:type="pct"/>
            <w:vAlign w:val="center"/>
          </w:tcPr>
          <w:p w14:paraId="4C657A55" w14:textId="77777777" w:rsidR="00F55EC6" w:rsidRPr="002A74A1" w:rsidRDefault="00F55EC6" w:rsidP="00447060">
            <w:pPr>
              <w:widowControl w:val="0"/>
              <w:autoSpaceDE w:val="0"/>
              <w:autoSpaceDN w:val="0"/>
              <w:adjustRightInd w:val="0"/>
              <w:spacing w:line="200" w:lineRule="exact"/>
              <w:rPr>
                <w:sz w:val="22"/>
                <w:szCs w:val="18"/>
              </w:rPr>
            </w:pPr>
            <w:r w:rsidRPr="002A74A1">
              <w:rPr>
                <w:rFonts w:ascii="ArialNarrow" w:hAnsi="ArialNarrow" w:cs="ArialNarrow"/>
                <w:sz w:val="22"/>
                <w:lang w:val="en-ZA"/>
              </w:rPr>
              <w:t>R1.8 million</w:t>
            </w:r>
          </w:p>
        </w:tc>
        <w:tc>
          <w:tcPr>
            <w:tcW w:w="580" w:type="pct"/>
          </w:tcPr>
          <w:p w14:paraId="6C12F29B" w14:textId="77777777" w:rsidR="00F55EC6" w:rsidRPr="002A74A1" w:rsidRDefault="00F55EC6" w:rsidP="00447060">
            <w:pPr>
              <w:widowControl w:val="0"/>
              <w:autoSpaceDE w:val="0"/>
              <w:autoSpaceDN w:val="0"/>
              <w:adjustRightInd w:val="0"/>
              <w:spacing w:line="200" w:lineRule="exact"/>
              <w:rPr>
                <w:sz w:val="18"/>
                <w:szCs w:val="18"/>
              </w:rPr>
            </w:pPr>
          </w:p>
        </w:tc>
      </w:tr>
      <w:tr w:rsidR="00F55EC6" w:rsidRPr="002A74A1" w14:paraId="0E27A768" w14:textId="77777777" w:rsidTr="00306451">
        <w:trPr>
          <w:trHeight w:val="396"/>
        </w:trPr>
        <w:tc>
          <w:tcPr>
            <w:tcW w:w="1882" w:type="pct"/>
            <w:vAlign w:val="center"/>
          </w:tcPr>
          <w:p w14:paraId="3C13B70F" w14:textId="77777777" w:rsidR="00F55EC6" w:rsidRPr="002A74A1" w:rsidRDefault="00F55EC6" w:rsidP="00447060">
            <w:pPr>
              <w:widowControl w:val="0"/>
              <w:autoSpaceDE w:val="0"/>
              <w:autoSpaceDN w:val="0"/>
              <w:adjustRightInd w:val="0"/>
              <w:spacing w:line="200" w:lineRule="exact"/>
              <w:rPr>
                <w:sz w:val="22"/>
                <w:szCs w:val="18"/>
              </w:rPr>
            </w:pPr>
            <w:r w:rsidRPr="002A74A1">
              <w:rPr>
                <w:rFonts w:ascii="ArialNarrow" w:hAnsi="ArialNarrow" w:cs="ArialNarrow"/>
                <w:sz w:val="22"/>
                <w:lang w:val="en-ZA"/>
              </w:rPr>
              <w:t>Contractor</w:t>
            </w:r>
          </w:p>
        </w:tc>
        <w:tc>
          <w:tcPr>
            <w:tcW w:w="2539" w:type="pct"/>
            <w:vAlign w:val="center"/>
          </w:tcPr>
          <w:p w14:paraId="5B62A1B3" w14:textId="77777777" w:rsidR="00F55EC6" w:rsidRPr="002A74A1" w:rsidRDefault="00F55EC6" w:rsidP="00447060">
            <w:pPr>
              <w:widowControl w:val="0"/>
              <w:autoSpaceDE w:val="0"/>
              <w:autoSpaceDN w:val="0"/>
              <w:adjustRightInd w:val="0"/>
              <w:spacing w:line="200" w:lineRule="exact"/>
              <w:rPr>
                <w:sz w:val="22"/>
                <w:szCs w:val="18"/>
              </w:rPr>
            </w:pPr>
            <w:r w:rsidRPr="002A74A1">
              <w:rPr>
                <w:rFonts w:ascii="ArialNarrow" w:hAnsi="ArialNarrow" w:cs="ArialNarrow"/>
                <w:sz w:val="22"/>
                <w:lang w:val="en-ZA"/>
              </w:rPr>
              <w:t>R3.0 million</w:t>
            </w:r>
          </w:p>
        </w:tc>
        <w:tc>
          <w:tcPr>
            <w:tcW w:w="580" w:type="pct"/>
          </w:tcPr>
          <w:p w14:paraId="71E23567" w14:textId="77777777" w:rsidR="00F55EC6" w:rsidRPr="002A74A1" w:rsidRDefault="00F55EC6" w:rsidP="00447060">
            <w:pPr>
              <w:widowControl w:val="0"/>
              <w:autoSpaceDE w:val="0"/>
              <w:autoSpaceDN w:val="0"/>
              <w:adjustRightInd w:val="0"/>
              <w:spacing w:line="200" w:lineRule="exact"/>
              <w:rPr>
                <w:sz w:val="18"/>
                <w:szCs w:val="18"/>
              </w:rPr>
            </w:pPr>
          </w:p>
        </w:tc>
      </w:tr>
      <w:tr w:rsidR="00F55EC6" w:rsidRPr="002A74A1" w14:paraId="42E3FF1F" w14:textId="77777777" w:rsidTr="00306451">
        <w:trPr>
          <w:trHeight w:val="396"/>
        </w:trPr>
        <w:tc>
          <w:tcPr>
            <w:tcW w:w="1882" w:type="pct"/>
            <w:vAlign w:val="center"/>
          </w:tcPr>
          <w:p w14:paraId="224E0558" w14:textId="77777777" w:rsidR="00F55EC6" w:rsidRPr="002A74A1" w:rsidRDefault="00F55EC6" w:rsidP="00447060">
            <w:pPr>
              <w:widowControl w:val="0"/>
              <w:autoSpaceDE w:val="0"/>
              <w:autoSpaceDN w:val="0"/>
              <w:adjustRightInd w:val="0"/>
              <w:spacing w:line="200" w:lineRule="exact"/>
              <w:rPr>
                <w:sz w:val="22"/>
                <w:szCs w:val="18"/>
              </w:rPr>
            </w:pPr>
            <w:r w:rsidRPr="002A74A1">
              <w:rPr>
                <w:rFonts w:ascii="ArialNarrow" w:hAnsi="ArialNarrow" w:cs="ArialNarrow"/>
                <w:sz w:val="22"/>
                <w:lang w:val="en-ZA"/>
              </w:rPr>
              <w:t>Supplier</w:t>
            </w:r>
          </w:p>
        </w:tc>
        <w:tc>
          <w:tcPr>
            <w:tcW w:w="2539" w:type="pct"/>
            <w:vAlign w:val="center"/>
          </w:tcPr>
          <w:p w14:paraId="262FBC2A" w14:textId="77777777" w:rsidR="00F55EC6" w:rsidRPr="002A74A1" w:rsidRDefault="00F55EC6" w:rsidP="00447060">
            <w:pPr>
              <w:widowControl w:val="0"/>
              <w:autoSpaceDE w:val="0"/>
              <w:autoSpaceDN w:val="0"/>
              <w:adjustRightInd w:val="0"/>
              <w:spacing w:line="200" w:lineRule="exact"/>
              <w:rPr>
                <w:sz w:val="22"/>
                <w:szCs w:val="18"/>
              </w:rPr>
            </w:pPr>
            <w:r w:rsidRPr="002A74A1">
              <w:rPr>
                <w:rFonts w:ascii="ArialNarrow" w:hAnsi="ArialNarrow" w:cs="ArialNarrow"/>
                <w:sz w:val="22"/>
                <w:lang w:val="en-ZA"/>
              </w:rPr>
              <w:t>R3.0 million</w:t>
            </w:r>
          </w:p>
        </w:tc>
        <w:tc>
          <w:tcPr>
            <w:tcW w:w="580" w:type="pct"/>
          </w:tcPr>
          <w:p w14:paraId="10525DC5" w14:textId="77777777" w:rsidR="00F55EC6" w:rsidRPr="002A74A1" w:rsidRDefault="00F55EC6" w:rsidP="00447060">
            <w:pPr>
              <w:widowControl w:val="0"/>
              <w:autoSpaceDE w:val="0"/>
              <w:autoSpaceDN w:val="0"/>
              <w:adjustRightInd w:val="0"/>
              <w:spacing w:line="200" w:lineRule="exact"/>
              <w:rPr>
                <w:sz w:val="18"/>
                <w:szCs w:val="18"/>
              </w:rPr>
            </w:pPr>
          </w:p>
        </w:tc>
      </w:tr>
    </w:tbl>
    <w:p w14:paraId="3FBF16B6" w14:textId="77777777" w:rsidR="00F55EC6" w:rsidRPr="002A74A1" w:rsidRDefault="00F55EC6" w:rsidP="00CE0BE7">
      <w:pPr>
        <w:autoSpaceDE w:val="0"/>
        <w:autoSpaceDN w:val="0"/>
        <w:adjustRightInd w:val="0"/>
        <w:spacing w:before="120"/>
        <w:rPr>
          <w:sz w:val="18"/>
          <w:szCs w:val="18"/>
        </w:rPr>
      </w:pPr>
      <w:r w:rsidRPr="002A74A1">
        <w:rPr>
          <w:rFonts w:ascii="ArialNarrow-Italic" w:hAnsi="ArialNarrow-Italic" w:cs="ArialNarrow-Italic"/>
          <w:i/>
          <w:iCs/>
          <w:sz w:val="16"/>
          <w:szCs w:val="16"/>
          <w:lang w:val="en-ZA"/>
        </w:rPr>
        <w:t>If the turnover exceeds the applicable amount in the table above then this affidavit is no longer applicable and an EME certificate must be obtained from a rating agency accredited by SANAS or when applicable a B-BBEE Verification Professional Regulator appointed by the Minister of Trade and Industry.</w:t>
      </w:r>
    </w:p>
    <w:p w14:paraId="20D724C7" w14:textId="77777777" w:rsidR="00F55EC6" w:rsidRPr="002A74A1" w:rsidRDefault="00F55EC6" w:rsidP="00F55EC6">
      <w:pPr>
        <w:widowControl w:val="0"/>
        <w:autoSpaceDE w:val="0"/>
        <w:autoSpaceDN w:val="0"/>
        <w:adjustRightInd w:val="0"/>
        <w:spacing w:line="200" w:lineRule="exact"/>
        <w:rPr>
          <w:sz w:val="18"/>
          <w:szCs w:val="18"/>
        </w:rPr>
      </w:pPr>
    </w:p>
    <w:p w14:paraId="78AAA5E7" w14:textId="77777777" w:rsidR="00F55EC6" w:rsidRPr="002A74A1" w:rsidRDefault="00F55EC6" w:rsidP="00F55EC6">
      <w:pPr>
        <w:widowControl w:val="0"/>
        <w:autoSpaceDE w:val="0"/>
        <w:autoSpaceDN w:val="0"/>
        <w:adjustRightInd w:val="0"/>
        <w:spacing w:line="200" w:lineRule="exact"/>
        <w:rPr>
          <w:rFonts w:ascii="ArialNarrow-Bold" w:eastAsia="SymbolMT" w:hAnsi="ArialNarrow-Bold" w:cs="ArialNarrow-Bold"/>
          <w:b/>
          <w:bCs/>
          <w:lang w:val="en-ZA"/>
        </w:rPr>
      </w:pPr>
      <w:r w:rsidRPr="002A74A1">
        <w:rPr>
          <w:rFonts w:ascii="SymbolMT" w:eastAsia="SymbolMT" w:cs="SymbolMT" w:hint="eastAsia"/>
          <w:lang w:val="en-ZA"/>
        </w:rPr>
        <w:t></w:t>
      </w:r>
      <w:r w:rsidRPr="002A74A1">
        <w:rPr>
          <w:rFonts w:ascii="SymbolMT" w:eastAsia="SymbolMT" w:cs="SymbolMT"/>
          <w:lang w:val="en-ZA"/>
        </w:rPr>
        <w:t xml:space="preserve"> </w:t>
      </w:r>
      <w:r w:rsidRPr="002A74A1">
        <w:rPr>
          <w:rFonts w:ascii="ArialNarrow" w:eastAsia="SymbolMT" w:hAnsi="ArialNarrow" w:cs="ArialNarrow"/>
          <w:lang w:val="en-ZA"/>
        </w:rPr>
        <w:t xml:space="preserve">Please Confirm on the below table the B-BBEE Level Contributor, </w:t>
      </w:r>
      <w:r w:rsidRPr="002A74A1">
        <w:rPr>
          <w:rFonts w:ascii="ArialNarrow-Bold" w:eastAsia="SymbolMT" w:hAnsi="ArialNarrow-Bold" w:cs="ArialNarrow-Bold"/>
          <w:b/>
          <w:bCs/>
          <w:lang w:val="en-ZA"/>
        </w:rPr>
        <w:t>by ticking the applicable box below.</w:t>
      </w:r>
    </w:p>
    <w:p w14:paraId="62D7BBD6" w14:textId="77777777" w:rsidR="00F55EC6" w:rsidRPr="002A74A1" w:rsidRDefault="00F55EC6" w:rsidP="00F55EC6">
      <w:pPr>
        <w:widowControl w:val="0"/>
        <w:autoSpaceDE w:val="0"/>
        <w:autoSpaceDN w:val="0"/>
        <w:adjustRightInd w:val="0"/>
        <w:spacing w:before="6" w:line="240" w:lineRule="exact"/>
        <w:rPr>
          <w:sz w:val="18"/>
          <w:szCs w:val="18"/>
        </w:rPr>
      </w:pPr>
    </w:p>
    <w:tbl>
      <w:tblPr>
        <w:tblW w:w="5000" w:type="pct"/>
        <w:tblCellMar>
          <w:left w:w="0" w:type="dxa"/>
          <w:right w:w="0" w:type="dxa"/>
        </w:tblCellMar>
        <w:tblLook w:val="0000" w:firstRow="0" w:lastRow="0" w:firstColumn="0" w:lastColumn="0" w:noHBand="0" w:noVBand="0"/>
      </w:tblPr>
      <w:tblGrid>
        <w:gridCol w:w="2927"/>
        <w:gridCol w:w="5681"/>
        <w:gridCol w:w="1129"/>
      </w:tblGrid>
      <w:tr w:rsidR="00F55EC6" w:rsidRPr="002A74A1" w14:paraId="53E6B581" w14:textId="77777777" w:rsidTr="00933E0F">
        <w:trPr>
          <w:trHeight w:hRule="exact" w:val="596"/>
        </w:trPr>
        <w:tc>
          <w:tcPr>
            <w:tcW w:w="1503" w:type="pct"/>
            <w:tcBorders>
              <w:top w:val="single" w:sz="4" w:space="0" w:color="000000"/>
              <w:left w:val="single" w:sz="4" w:space="0" w:color="000000"/>
              <w:bottom w:val="single" w:sz="4" w:space="0" w:color="000000"/>
              <w:right w:val="single" w:sz="4" w:space="0" w:color="000000"/>
            </w:tcBorders>
            <w:vAlign w:val="center"/>
          </w:tcPr>
          <w:p w14:paraId="094DE54D" w14:textId="77777777" w:rsidR="00F55EC6" w:rsidRPr="002A74A1" w:rsidRDefault="00F55EC6"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 w:eastAsia="SymbolMT" w:hAnsi="ArialNarrow" w:cs="ArialNarrow"/>
                <w:lang w:val="en-ZA"/>
              </w:rPr>
              <w:t>100% Black Owned</w:t>
            </w:r>
          </w:p>
        </w:tc>
        <w:tc>
          <w:tcPr>
            <w:tcW w:w="2917" w:type="pct"/>
            <w:tcBorders>
              <w:top w:val="single" w:sz="4" w:space="0" w:color="000000"/>
              <w:left w:val="single" w:sz="4" w:space="0" w:color="000000"/>
              <w:bottom w:val="single" w:sz="4" w:space="0" w:color="000000"/>
              <w:right w:val="single" w:sz="4" w:space="0" w:color="000000"/>
            </w:tcBorders>
            <w:vAlign w:val="center"/>
          </w:tcPr>
          <w:p w14:paraId="0C626550" w14:textId="77777777" w:rsidR="00F55EC6" w:rsidRPr="002A74A1" w:rsidRDefault="00F55EC6"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 w:eastAsia="SymbolMT" w:hAnsi="ArialNarrow" w:cs="ArialNarrow"/>
                <w:b/>
                <w:lang w:val="en-ZA"/>
              </w:rPr>
              <w:t>Level One</w:t>
            </w:r>
            <w:r w:rsidRPr="002A74A1">
              <w:rPr>
                <w:rFonts w:ascii="ArialNarrow" w:eastAsia="SymbolMT" w:hAnsi="ArialNarrow" w:cs="ArialNarrow"/>
                <w:lang w:val="en-ZA"/>
              </w:rPr>
              <w:t xml:space="preserve"> (135% B-BBEE procurement recognition level)</w:t>
            </w:r>
          </w:p>
        </w:tc>
        <w:tc>
          <w:tcPr>
            <w:tcW w:w="580" w:type="pct"/>
            <w:tcBorders>
              <w:top w:val="single" w:sz="4" w:space="0" w:color="000000"/>
              <w:left w:val="single" w:sz="4" w:space="0" w:color="000000"/>
              <w:bottom w:val="single" w:sz="4" w:space="0" w:color="000000"/>
              <w:right w:val="single" w:sz="4" w:space="0" w:color="000000"/>
            </w:tcBorders>
          </w:tcPr>
          <w:p w14:paraId="35D5533A" w14:textId="77777777" w:rsidR="00F55EC6" w:rsidRPr="002A74A1" w:rsidRDefault="00F55EC6" w:rsidP="00447060">
            <w:pPr>
              <w:widowControl w:val="0"/>
              <w:autoSpaceDE w:val="0"/>
              <w:autoSpaceDN w:val="0"/>
              <w:adjustRightInd w:val="0"/>
              <w:rPr>
                <w:sz w:val="18"/>
                <w:szCs w:val="18"/>
              </w:rPr>
            </w:pPr>
          </w:p>
        </w:tc>
      </w:tr>
      <w:tr w:rsidR="00F55EC6" w:rsidRPr="002A74A1" w14:paraId="3908AEA2" w14:textId="77777777" w:rsidTr="00933E0F">
        <w:trPr>
          <w:trHeight w:hRule="exact" w:val="755"/>
        </w:trPr>
        <w:tc>
          <w:tcPr>
            <w:tcW w:w="1503" w:type="pct"/>
            <w:tcBorders>
              <w:top w:val="single" w:sz="4" w:space="0" w:color="000000"/>
              <w:left w:val="single" w:sz="4" w:space="0" w:color="000000"/>
              <w:bottom w:val="single" w:sz="4" w:space="0" w:color="000000"/>
              <w:right w:val="single" w:sz="4" w:space="0" w:color="000000"/>
            </w:tcBorders>
            <w:vAlign w:val="center"/>
          </w:tcPr>
          <w:p w14:paraId="54CE031C" w14:textId="77777777" w:rsidR="00F55EC6" w:rsidRPr="002A74A1" w:rsidRDefault="00F55EC6"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 w:hAnsi="ArialNarrow" w:cs="ArialNarrow"/>
                <w:lang w:val="en-ZA"/>
              </w:rPr>
              <w:t>At least 51% Black Owned</w:t>
            </w:r>
          </w:p>
        </w:tc>
        <w:tc>
          <w:tcPr>
            <w:tcW w:w="2917" w:type="pct"/>
            <w:tcBorders>
              <w:top w:val="single" w:sz="4" w:space="0" w:color="000000"/>
              <w:left w:val="single" w:sz="4" w:space="0" w:color="000000"/>
              <w:bottom w:val="single" w:sz="4" w:space="0" w:color="000000"/>
              <w:right w:val="single" w:sz="4" w:space="0" w:color="000000"/>
            </w:tcBorders>
            <w:vAlign w:val="center"/>
          </w:tcPr>
          <w:p w14:paraId="7E5A1C90" w14:textId="77777777" w:rsidR="00F55EC6" w:rsidRPr="002A74A1" w:rsidRDefault="00F55EC6"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Bold" w:hAnsi="ArialNarrow-Bold" w:cs="ArialNarrow-Bold"/>
                <w:b/>
                <w:bCs/>
                <w:lang w:val="en-ZA"/>
              </w:rPr>
              <w:t xml:space="preserve">Level Two </w:t>
            </w:r>
            <w:r w:rsidRPr="002A74A1">
              <w:rPr>
                <w:rFonts w:ascii="ArialNarrow" w:hAnsi="ArialNarrow" w:cs="ArialNarrow"/>
                <w:lang w:val="en-ZA"/>
              </w:rPr>
              <w:t>(125% B-BBEE procurement recognition level)</w:t>
            </w:r>
          </w:p>
        </w:tc>
        <w:tc>
          <w:tcPr>
            <w:tcW w:w="580" w:type="pct"/>
            <w:tcBorders>
              <w:top w:val="single" w:sz="4" w:space="0" w:color="000000"/>
              <w:left w:val="single" w:sz="4" w:space="0" w:color="000000"/>
              <w:bottom w:val="single" w:sz="4" w:space="0" w:color="000000"/>
              <w:right w:val="single" w:sz="4" w:space="0" w:color="000000"/>
            </w:tcBorders>
          </w:tcPr>
          <w:p w14:paraId="6206C6E2" w14:textId="77777777" w:rsidR="00F55EC6" w:rsidRPr="002A74A1" w:rsidRDefault="00F55EC6" w:rsidP="00447060">
            <w:pPr>
              <w:widowControl w:val="0"/>
              <w:autoSpaceDE w:val="0"/>
              <w:autoSpaceDN w:val="0"/>
              <w:adjustRightInd w:val="0"/>
              <w:rPr>
                <w:sz w:val="18"/>
                <w:szCs w:val="18"/>
              </w:rPr>
            </w:pPr>
          </w:p>
        </w:tc>
      </w:tr>
      <w:tr w:rsidR="00F55EC6" w:rsidRPr="002A74A1" w14:paraId="7AA95641" w14:textId="77777777" w:rsidTr="00933E0F">
        <w:trPr>
          <w:trHeight w:hRule="exact" w:val="755"/>
        </w:trPr>
        <w:tc>
          <w:tcPr>
            <w:tcW w:w="1503" w:type="pct"/>
            <w:tcBorders>
              <w:top w:val="single" w:sz="4" w:space="0" w:color="000000"/>
              <w:left w:val="single" w:sz="4" w:space="0" w:color="000000"/>
              <w:bottom w:val="single" w:sz="4" w:space="0" w:color="000000"/>
              <w:right w:val="single" w:sz="4" w:space="0" w:color="000000"/>
            </w:tcBorders>
            <w:vAlign w:val="center"/>
          </w:tcPr>
          <w:p w14:paraId="1D205139" w14:textId="77777777" w:rsidR="00F55EC6" w:rsidRPr="002A74A1" w:rsidRDefault="00F55EC6"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 w:hAnsi="ArialNarrow" w:cs="ArialNarrow"/>
                <w:lang w:val="en-ZA"/>
              </w:rPr>
              <w:t>At least 30% Black Owned</w:t>
            </w:r>
          </w:p>
        </w:tc>
        <w:tc>
          <w:tcPr>
            <w:tcW w:w="2917" w:type="pct"/>
            <w:tcBorders>
              <w:top w:val="single" w:sz="4" w:space="0" w:color="000000"/>
              <w:left w:val="single" w:sz="4" w:space="0" w:color="000000"/>
              <w:bottom w:val="single" w:sz="4" w:space="0" w:color="000000"/>
              <w:right w:val="single" w:sz="4" w:space="0" w:color="000000"/>
            </w:tcBorders>
            <w:vAlign w:val="center"/>
          </w:tcPr>
          <w:p w14:paraId="7BD8BF69" w14:textId="77777777" w:rsidR="00F55EC6" w:rsidRPr="002A74A1" w:rsidRDefault="00F55EC6"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Bold" w:hAnsi="ArialNarrow-Bold" w:cs="ArialNarrow-Bold"/>
                <w:b/>
                <w:bCs/>
                <w:lang w:val="en-ZA"/>
              </w:rPr>
              <w:t xml:space="preserve">Level Four </w:t>
            </w:r>
            <w:r w:rsidRPr="002A74A1">
              <w:rPr>
                <w:rFonts w:ascii="ArialNarrow" w:hAnsi="ArialNarrow" w:cs="ArialNarrow"/>
                <w:lang w:val="en-ZA"/>
              </w:rPr>
              <w:t>(100% B-BBEE procurement recognition level)</w:t>
            </w:r>
          </w:p>
        </w:tc>
        <w:tc>
          <w:tcPr>
            <w:tcW w:w="580" w:type="pct"/>
            <w:tcBorders>
              <w:top w:val="single" w:sz="4" w:space="0" w:color="000000"/>
              <w:left w:val="single" w:sz="4" w:space="0" w:color="000000"/>
              <w:bottom w:val="single" w:sz="4" w:space="0" w:color="000000"/>
              <w:right w:val="single" w:sz="4" w:space="0" w:color="000000"/>
            </w:tcBorders>
          </w:tcPr>
          <w:p w14:paraId="453418D4" w14:textId="77777777" w:rsidR="00F55EC6" w:rsidRPr="002A74A1" w:rsidRDefault="00F55EC6" w:rsidP="00447060">
            <w:pPr>
              <w:widowControl w:val="0"/>
              <w:autoSpaceDE w:val="0"/>
              <w:autoSpaceDN w:val="0"/>
              <w:adjustRightInd w:val="0"/>
              <w:rPr>
                <w:sz w:val="18"/>
                <w:szCs w:val="18"/>
              </w:rPr>
            </w:pPr>
          </w:p>
        </w:tc>
      </w:tr>
      <w:tr w:rsidR="00F55EC6" w:rsidRPr="002A74A1" w14:paraId="5EEC6D52" w14:textId="77777777" w:rsidTr="00933E0F">
        <w:trPr>
          <w:trHeight w:hRule="exact" w:val="755"/>
        </w:trPr>
        <w:tc>
          <w:tcPr>
            <w:tcW w:w="1503" w:type="pct"/>
            <w:tcBorders>
              <w:top w:val="single" w:sz="4" w:space="0" w:color="000000"/>
              <w:left w:val="single" w:sz="4" w:space="0" w:color="000000"/>
              <w:bottom w:val="single" w:sz="4" w:space="0" w:color="000000"/>
              <w:right w:val="single" w:sz="4" w:space="0" w:color="000000"/>
            </w:tcBorders>
            <w:vAlign w:val="center"/>
          </w:tcPr>
          <w:p w14:paraId="4D5EE244" w14:textId="77777777" w:rsidR="00F55EC6" w:rsidRPr="002A74A1" w:rsidRDefault="00F55EC6"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 w:hAnsi="ArialNarrow" w:cs="ArialNarrow"/>
                <w:lang w:val="en-ZA"/>
              </w:rPr>
              <w:t>Less than 30% Black Owned</w:t>
            </w:r>
          </w:p>
        </w:tc>
        <w:tc>
          <w:tcPr>
            <w:tcW w:w="2917" w:type="pct"/>
            <w:tcBorders>
              <w:top w:val="single" w:sz="4" w:space="0" w:color="000000"/>
              <w:left w:val="single" w:sz="4" w:space="0" w:color="000000"/>
              <w:bottom w:val="single" w:sz="4" w:space="0" w:color="000000"/>
              <w:right w:val="single" w:sz="4" w:space="0" w:color="000000"/>
            </w:tcBorders>
            <w:vAlign w:val="center"/>
          </w:tcPr>
          <w:p w14:paraId="4C1B1ED9" w14:textId="77777777" w:rsidR="00F55EC6" w:rsidRPr="002A74A1" w:rsidRDefault="00F55EC6"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Bold" w:hAnsi="ArialNarrow-Bold" w:cs="ArialNarrow-Bold"/>
                <w:b/>
                <w:bCs/>
                <w:lang w:val="en-ZA"/>
              </w:rPr>
              <w:t xml:space="preserve">Level Five </w:t>
            </w:r>
            <w:r w:rsidRPr="002A74A1">
              <w:rPr>
                <w:rFonts w:ascii="ArialNarrow" w:hAnsi="ArialNarrow" w:cs="ArialNarrow"/>
                <w:lang w:val="en-ZA"/>
              </w:rPr>
              <w:t>(80% B-BBEE procurement recognition level)</w:t>
            </w:r>
          </w:p>
        </w:tc>
        <w:tc>
          <w:tcPr>
            <w:tcW w:w="580" w:type="pct"/>
            <w:tcBorders>
              <w:top w:val="single" w:sz="4" w:space="0" w:color="000000"/>
              <w:left w:val="single" w:sz="4" w:space="0" w:color="000000"/>
              <w:bottom w:val="single" w:sz="4" w:space="0" w:color="000000"/>
              <w:right w:val="single" w:sz="4" w:space="0" w:color="000000"/>
            </w:tcBorders>
          </w:tcPr>
          <w:p w14:paraId="477B43FF" w14:textId="77777777" w:rsidR="00F55EC6" w:rsidRPr="002A74A1" w:rsidRDefault="00F55EC6" w:rsidP="00447060">
            <w:pPr>
              <w:widowControl w:val="0"/>
              <w:autoSpaceDE w:val="0"/>
              <w:autoSpaceDN w:val="0"/>
              <w:adjustRightInd w:val="0"/>
              <w:rPr>
                <w:sz w:val="18"/>
                <w:szCs w:val="18"/>
              </w:rPr>
            </w:pPr>
          </w:p>
        </w:tc>
      </w:tr>
    </w:tbl>
    <w:p w14:paraId="2F2ABAE8" w14:textId="77777777" w:rsidR="00F55EC6" w:rsidRPr="002A74A1" w:rsidRDefault="00F55EC6" w:rsidP="00F55EC6">
      <w:pPr>
        <w:widowControl w:val="0"/>
        <w:autoSpaceDE w:val="0"/>
        <w:autoSpaceDN w:val="0"/>
        <w:adjustRightInd w:val="0"/>
        <w:spacing w:before="13" w:line="200" w:lineRule="exact"/>
        <w:rPr>
          <w:sz w:val="18"/>
          <w:szCs w:val="18"/>
        </w:rPr>
      </w:pPr>
    </w:p>
    <w:p w14:paraId="15512123" w14:textId="77777777" w:rsidR="00F55EC6" w:rsidRPr="002A74A1" w:rsidRDefault="00F55EC6" w:rsidP="00F55EC6">
      <w:pPr>
        <w:widowControl w:val="0"/>
        <w:autoSpaceDE w:val="0"/>
        <w:autoSpaceDN w:val="0"/>
        <w:adjustRightInd w:val="0"/>
        <w:spacing w:before="2" w:line="100" w:lineRule="exact"/>
        <w:rPr>
          <w:rFonts w:ascii="Arial Narrow" w:hAnsi="Arial Narrow" w:cs="Arial Narrow"/>
          <w:sz w:val="18"/>
          <w:szCs w:val="18"/>
        </w:rPr>
      </w:pPr>
    </w:p>
    <w:p w14:paraId="647100CC" w14:textId="77777777" w:rsidR="00F55EC6" w:rsidRPr="002A74A1" w:rsidRDefault="00F55EC6" w:rsidP="00F55EC6">
      <w:pPr>
        <w:autoSpaceDE w:val="0"/>
        <w:autoSpaceDN w:val="0"/>
        <w:adjustRightInd w:val="0"/>
        <w:rPr>
          <w:rFonts w:ascii="ArialNarrow" w:hAnsi="ArialNarrow" w:cs="ArialNarrow"/>
          <w:lang w:val="en-ZA"/>
        </w:rPr>
      </w:pPr>
      <w:r w:rsidRPr="002A74A1">
        <w:rPr>
          <w:rFonts w:ascii="ArialNarrow" w:hAnsi="ArialNarrow" w:cs="ArialNarrow"/>
          <w:lang w:val="en-ZA"/>
        </w:rPr>
        <w:t>5) I know and understand the contents of this affidavit and I have no objection to take the prescribed oath and consider the oath binding on my conscience and on the Owners of the Enterprise which I represent in this matter.</w:t>
      </w:r>
    </w:p>
    <w:p w14:paraId="5E387E14" w14:textId="77777777" w:rsidR="00F55EC6" w:rsidRPr="002A74A1" w:rsidRDefault="00F55EC6" w:rsidP="00F55EC6">
      <w:pPr>
        <w:autoSpaceDE w:val="0"/>
        <w:autoSpaceDN w:val="0"/>
        <w:adjustRightInd w:val="0"/>
        <w:rPr>
          <w:rFonts w:ascii="ArialNarrow" w:hAnsi="ArialNarrow" w:cs="ArialNarrow"/>
          <w:lang w:val="en-ZA"/>
        </w:rPr>
      </w:pPr>
    </w:p>
    <w:p w14:paraId="3849BBA7" w14:textId="77777777" w:rsidR="00F55EC6" w:rsidRPr="002A74A1" w:rsidRDefault="00F55EC6" w:rsidP="00F55EC6">
      <w:pPr>
        <w:widowControl w:val="0"/>
        <w:autoSpaceDE w:val="0"/>
        <w:autoSpaceDN w:val="0"/>
        <w:adjustRightInd w:val="0"/>
        <w:spacing w:line="200" w:lineRule="exact"/>
        <w:rPr>
          <w:rFonts w:ascii="ArialNarrow" w:hAnsi="ArialNarrow" w:cs="ArialNarrow"/>
          <w:lang w:val="en-ZA"/>
        </w:rPr>
      </w:pPr>
    </w:p>
    <w:p w14:paraId="7FB0CF34" w14:textId="77777777" w:rsidR="00F55EC6" w:rsidRPr="002A74A1" w:rsidRDefault="00F55EC6" w:rsidP="00F55EC6">
      <w:pPr>
        <w:widowControl w:val="0"/>
        <w:autoSpaceDE w:val="0"/>
        <w:autoSpaceDN w:val="0"/>
        <w:adjustRightInd w:val="0"/>
        <w:spacing w:line="200" w:lineRule="exact"/>
        <w:rPr>
          <w:rFonts w:ascii="Arial Narrow" w:hAnsi="Arial Narrow" w:cs="Arial Narrow"/>
          <w:sz w:val="18"/>
          <w:szCs w:val="18"/>
        </w:rPr>
      </w:pPr>
      <w:r w:rsidRPr="002A74A1">
        <w:rPr>
          <w:rFonts w:ascii="ArialNarrow" w:hAnsi="ArialNarrow" w:cs="ArialNarrow"/>
          <w:lang w:val="en-ZA"/>
        </w:rPr>
        <w:t>6) The sworn affidavit will be valid for a period of 12 months from the date signed by commissioner.</w:t>
      </w:r>
    </w:p>
    <w:p w14:paraId="3D0A006B" w14:textId="77777777" w:rsidR="00F55EC6" w:rsidRPr="002A74A1" w:rsidRDefault="00F55EC6" w:rsidP="00F55EC6">
      <w:pPr>
        <w:widowControl w:val="0"/>
        <w:autoSpaceDE w:val="0"/>
        <w:autoSpaceDN w:val="0"/>
        <w:adjustRightInd w:val="0"/>
        <w:spacing w:line="200" w:lineRule="exact"/>
        <w:rPr>
          <w:rFonts w:ascii="Arial Narrow" w:hAnsi="Arial Narrow" w:cs="Arial Narrow"/>
          <w:sz w:val="18"/>
          <w:szCs w:val="18"/>
        </w:rPr>
      </w:pPr>
    </w:p>
    <w:p w14:paraId="43BECC88" w14:textId="77777777" w:rsidR="00F55EC6" w:rsidRPr="002A74A1" w:rsidRDefault="00F55EC6" w:rsidP="00F55EC6">
      <w:pPr>
        <w:widowControl w:val="0"/>
        <w:autoSpaceDE w:val="0"/>
        <w:autoSpaceDN w:val="0"/>
        <w:adjustRightInd w:val="0"/>
        <w:spacing w:line="200" w:lineRule="exact"/>
        <w:rPr>
          <w:rFonts w:ascii="Arial Narrow" w:hAnsi="Arial Narrow" w:cs="Arial Narrow"/>
          <w:sz w:val="18"/>
          <w:szCs w:val="18"/>
        </w:rPr>
      </w:pPr>
    </w:p>
    <w:p w14:paraId="09B95813" w14:textId="77777777" w:rsidR="00F55EC6" w:rsidRPr="002A74A1" w:rsidRDefault="00F55EC6" w:rsidP="00F55EC6">
      <w:pPr>
        <w:widowControl w:val="0"/>
        <w:autoSpaceDE w:val="0"/>
        <w:autoSpaceDN w:val="0"/>
        <w:adjustRightInd w:val="0"/>
        <w:spacing w:line="200" w:lineRule="exact"/>
        <w:rPr>
          <w:rFonts w:ascii="Arial Narrow" w:hAnsi="Arial Narrow" w:cs="Arial Narrow"/>
          <w:sz w:val="18"/>
          <w:szCs w:val="18"/>
        </w:rPr>
      </w:pPr>
    </w:p>
    <w:p w14:paraId="26747C23" w14:textId="77777777" w:rsidR="00F55EC6" w:rsidRPr="002A74A1" w:rsidRDefault="00F55EC6" w:rsidP="00F55EC6">
      <w:pPr>
        <w:widowControl w:val="0"/>
        <w:autoSpaceDE w:val="0"/>
        <w:autoSpaceDN w:val="0"/>
        <w:adjustRightInd w:val="0"/>
        <w:spacing w:line="200" w:lineRule="exact"/>
        <w:rPr>
          <w:rFonts w:ascii="Arial Narrow" w:hAnsi="Arial Narrow" w:cs="Arial Narrow"/>
          <w:sz w:val="18"/>
          <w:szCs w:val="18"/>
        </w:rPr>
      </w:pPr>
    </w:p>
    <w:p w14:paraId="5DCB1D22" w14:textId="77777777" w:rsidR="00F55EC6" w:rsidRPr="002A74A1" w:rsidRDefault="00F55EC6" w:rsidP="00F55EC6">
      <w:pPr>
        <w:widowControl w:val="0"/>
        <w:autoSpaceDE w:val="0"/>
        <w:autoSpaceDN w:val="0"/>
        <w:adjustRightInd w:val="0"/>
        <w:spacing w:line="200" w:lineRule="exact"/>
        <w:rPr>
          <w:rFonts w:ascii="Arial Narrow" w:hAnsi="Arial Narrow" w:cs="Arial Narrow"/>
          <w:sz w:val="18"/>
          <w:szCs w:val="18"/>
        </w:rPr>
      </w:pPr>
    </w:p>
    <w:p w14:paraId="54299A0F" w14:textId="77777777" w:rsidR="00F55EC6" w:rsidRPr="002A74A1" w:rsidRDefault="00F55EC6" w:rsidP="00F55EC6">
      <w:pPr>
        <w:widowControl w:val="0"/>
        <w:autoSpaceDE w:val="0"/>
        <w:autoSpaceDN w:val="0"/>
        <w:adjustRightInd w:val="0"/>
        <w:spacing w:line="247" w:lineRule="exact"/>
        <w:ind w:left="4678"/>
        <w:rPr>
          <w:rFonts w:ascii="Arial Narrow" w:hAnsi="Arial Narrow" w:cs="Arial Narrow"/>
          <w:sz w:val="18"/>
          <w:szCs w:val="18"/>
        </w:rPr>
      </w:pPr>
      <w:r w:rsidRPr="002A74A1">
        <w:rPr>
          <w:rFonts w:ascii="ArialNarrow" w:hAnsi="ArialNarrow" w:cs="ArialNarrow"/>
          <w:sz w:val="22"/>
          <w:szCs w:val="22"/>
          <w:lang w:val="en-ZA"/>
        </w:rPr>
        <w:t>Deponent Signature</w:t>
      </w:r>
      <w:r w:rsidRPr="002A74A1">
        <w:rPr>
          <w:rFonts w:ascii="Arial Narrow" w:hAnsi="Arial Narrow" w:cs="Arial Narrow"/>
          <w:position w:val="-1"/>
          <w:sz w:val="18"/>
          <w:szCs w:val="18"/>
        </w:rPr>
        <w:t>____________________________</w:t>
      </w:r>
    </w:p>
    <w:p w14:paraId="5B082330" w14:textId="77777777" w:rsidR="00F55EC6" w:rsidRPr="002A74A1" w:rsidRDefault="00F55EC6" w:rsidP="00F55EC6">
      <w:pPr>
        <w:widowControl w:val="0"/>
        <w:autoSpaceDE w:val="0"/>
        <w:autoSpaceDN w:val="0"/>
        <w:adjustRightInd w:val="0"/>
        <w:spacing w:before="6" w:line="220" w:lineRule="exact"/>
        <w:rPr>
          <w:rFonts w:ascii="Arial Narrow" w:hAnsi="Arial Narrow" w:cs="Arial Narrow"/>
          <w:sz w:val="18"/>
          <w:szCs w:val="18"/>
        </w:rPr>
      </w:pPr>
    </w:p>
    <w:p w14:paraId="623ADE4C" w14:textId="77777777" w:rsidR="00F55EC6" w:rsidRPr="002A74A1" w:rsidRDefault="00F55EC6" w:rsidP="00F55EC6">
      <w:pPr>
        <w:widowControl w:val="0"/>
        <w:autoSpaceDE w:val="0"/>
        <w:autoSpaceDN w:val="0"/>
        <w:adjustRightInd w:val="0"/>
        <w:spacing w:line="247" w:lineRule="exact"/>
        <w:ind w:left="4678"/>
        <w:rPr>
          <w:rFonts w:ascii="ArialNarrow" w:hAnsi="ArialNarrow" w:cs="ArialNarrow"/>
          <w:sz w:val="22"/>
          <w:szCs w:val="22"/>
          <w:lang w:val="en-ZA"/>
        </w:rPr>
      </w:pPr>
    </w:p>
    <w:p w14:paraId="076EFF1A" w14:textId="77777777" w:rsidR="00F55EC6" w:rsidRPr="002A74A1" w:rsidRDefault="00F55EC6" w:rsidP="00F55EC6">
      <w:pPr>
        <w:widowControl w:val="0"/>
        <w:autoSpaceDE w:val="0"/>
        <w:autoSpaceDN w:val="0"/>
        <w:adjustRightInd w:val="0"/>
        <w:spacing w:line="247" w:lineRule="exact"/>
        <w:ind w:left="4678"/>
        <w:rPr>
          <w:rFonts w:ascii="ArialNarrow" w:hAnsi="ArialNarrow" w:cs="ArialNarrow"/>
          <w:sz w:val="22"/>
          <w:szCs w:val="22"/>
          <w:lang w:val="en-ZA"/>
        </w:rPr>
      </w:pPr>
      <w:r w:rsidRPr="002A74A1">
        <w:rPr>
          <w:rFonts w:ascii="ArialNarrow" w:hAnsi="ArialNarrow" w:cs="ArialNarrow"/>
          <w:sz w:val="22"/>
          <w:szCs w:val="22"/>
          <w:lang w:val="en-ZA"/>
        </w:rPr>
        <w:t xml:space="preserve">Date: </w:t>
      </w:r>
      <w:r w:rsidRPr="002A74A1">
        <w:rPr>
          <w:rFonts w:ascii="Arial Narrow" w:hAnsi="Arial Narrow" w:cs="Arial Narrow"/>
          <w:position w:val="-1"/>
          <w:sz w:val="18"/>
          <w:szCs w:val="18"/>
        </w:rPr>
        <w:t>____________________________________________</w:t>
      </w:r>
    </w:p>
    <w:p w14:paraId="6F1CAAD2" w14:textId="77777777" w:rsidR="00F55EC6" w:rsidRPr="002A74A1" w:rsidRDefault="00F55EC6" w:rsidP="00F55EC6">
      <w:pPr>
        <w:autoSpaceDE w:val="0"/>
        <w:autoSpaceDN w:val="0"/>
        <w:adjustRightInd w:val="0"/>
        <w:rPr>
          <w:rFonts w:ascii="ArialNarrow" w:hAnsi="ArialNarrow" w:cs="ArialNarrow"/>
          <w:sz w:val="22"/>
          <w:szCs w:val="22"/>
          <w:lang w:val="en-ZA"/>
        </w:rPr>
      </w:pPr>
      <w:r w:rsidRPr="002A74A1">
        <w:rPr>
          <w:rFonts w:ascii="ArialNarrow" w:hAnsi="ArialNarrow" w:cs="ArialNarrow"/>
          <w:sz w:val="22"/>
          <w:szCs w:val="22"/>
          <w:lang w:val="en-ZA"/>
        </w:rPr>
        <w:t>_________________________________</w:t>
      </w:r>
    </w:p>
    <w:p w14:paraId="39D21FAB" w14:textId="77777777" w:rsidR="00F55EC6" w:rsidRPr="002A74A1" w:rsidRDefault="00F55EC6" w:rsidP="00F55EC6">
      <w:pPr>
        <w:autoSpaceDE w:val="0"/>
        <w:autoSpaceDN w:val="0"/>
        <w:adjustRightInd w:val="0"/>
        <w:rPr>
          <w:rFonts w:ascii="ArialNarrow" w:hAnsi="ArialNarrow" w:cs="ArialNarrow"/>
          <w:sz w:val="22"/>
          <w:szCs w:val="22"/>
          <w:lang w:val="en-ZA"/>
        </w:rPr>
      </w:pPr>
      <w:r w:rsidRPr="002A74A1">
        <w:rPr>
          <w:rFonts w:ascii="ArialNarrow" w:hAnsi="ArialNarrow" w:cs="ArialNarrow"/>
          <w:sz w:val="22"/>
          <w:szCs w:val="22"/>
          <w:lang w:val="en-ZA"/>
        </w:rPr>
        <w:t>Commissioner of Oaths</w:t>
      </w:r>
    </w:p>
    <w:p w14:paraId="4D15B3D2" w14:textId="460221B6" w:rsidR="00F55EC6" w:rsidRPr="002A74A1" w:rsidRDefault="00F55EC6" w:rsidP="00F55EC6">
      <w:pPr>
        <w:widowControl w:val="0"/>
        <w:tabs>
          <w:tab w:val="left" w:pos="940"/>
        </w:tabs>
        <w:autoSpaceDE w:val="0"/>
        <w:autoSpaceDN w:val="0"/>
        <w:adjustRightInd w:val="0"/>
        <w:spacing w:before="21" w:line="252" w:lineRule="exact"/>
        <w:ind w:right="457"/>
        <w:jc w:val="both"/>
      </w:pPr>
      <w:r w:rsidRPr="002A74A1">
        <w:rPr>
          <w:rFonts w:ascii="ArialNarrow" w:hAnsi="ArialNarrow" w:cs="ArialNarrow"/>
          <w:sz w:val="22"/>
          <w:szCs w:val="22"/>
          <w:lang w:val="en-ZA"/>
        </w:rPr>
        <w:t>Signature &amp; stamp</w:t>
      </w:r>
    </w:p>
    <w:p w14:paraId="4003CF7A" w14:textId="5AD41D1B" w:rsidR="00F55EC6" w:rsidRPr="002A74A1" w:rsidRDefault="00A2606D">
      <w:pPr>
        <w:rPr>
          <w:b/>
          <w:sz w:val="32"/>
          <w:szCs w:val="22"/>
        </w:rPr>
      </w:pPr>
      <w:r w:rsidRPr="002A74A1">
        <w:rPr>
          <w:rFonts w:ascii="ArialNarrow" w:hAnsi="ArialNarrow" w:cs="ArialNarrow"/>
          <w:noProof/>
          <w:sz w:val="22"/>
          <w:szCs w:val="22"/>
          <w:lang w:val="en-US" w:eastAsia="en-US"/>
        </w:rPr>
        <w:lastRenderedPageBreak/>
        <mc:AlternateContent>
          <mc:Choice Requires="wps">
            <w:drawing>
              <wp:anchor distT="45720" distB="45720" distL="114300" distR="114300" simplePos="0" relativeHeight="251666432" behindDoc="0" locked="0" layoutInCell="1" allowOverlap="1" wp14:anchorId="54A04AD1" wp14:editId="6BED0FCF">
                <wp:simplePos x="0" y="0"/>
                <wp:positionH relativeFrom="margin">
                  <wp:posOffset>3333750</wp:posOffset>
                </wp:positionH>
                <wp:positionV relativeFrom="paragraph">
                  <wp:posOffset>3175</wp:posOffset>
                </wp:positionV>
                <wp:extent cx="2419350" cy="153035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30350"/>
                        </a:xfrm>
                        <a:prstGeom prst="rect">
                          <a:avLst/>
                        </a:prstGeom>
                        <a:solidFill>
                          <a:srgbClr val="FFFFFF"/>
                        </a:solidFill>
                        <a:ln w="9525">
                          <a:solidFill>
                            <a:srgbClr val="000000"/>
                          </a:solidFill>
                          <a:miter lim="800000"/>
                          <a:headEnd/>
                          <a:tailEnd/>
                        </a:ln>
                      </wps:spPr>
                      <wps:txbx>
                        <w:txbxContent>
                          <w:p w14:paraId="03E63B14" w14:textId="77777777" w:rsidR="007C2E35" w:rsidRDefault="007C2E35" w:rsidP="00F55EC6">
                            <w:pPr>
                              <w:rPr>
                                <w:lang w:val="en-ZA"/>
                              </w:rPr>
                            </w:pPr>
                          </w:p>
                          <w:p w14:paraId="327531ED" w14:textId="77777777" w:rsidR="007C2E35" w:rsidRDefault="007C2E35" w:rsidP="00F55EC6">
                            <w:pPr>
                              <w:rPr>
                                <w:lang w:val="en-ZA"/>
                              </w:rPr>
                            </w:pPr>
                          </w:p>
                          <w:p w14:paraId="55092BC3" w14:textId="77777777" w:rsidR="007C2E35" w:rsidRDefault="007C2E35" w:rsidP="00F55EC6">
                            <w:pPr>
                              <w:rPr>
                                <w:lang w:val="en-ZA"/>
                              </w:rPr>
                            </w:pPr>
                          </w:p>
                          <w:p w14:paraId="5BE0A96F" w14:textId="77777777" w:rsidR="007C2E35" w:rsidRDefault="007C2E35" w:rsidP="00F55EC6">
                            <w:pPr>
                              <w:rPr>
                                <w:lang w:val="en-ZA"/>
                              </w:rPr>
                            </w:pPr>
                          </w:p>
                          <w:p w14:paraId="54D1001C" w14:textId="77777777" w:rsidR="007C2E35" w:rsidRDefault="007C2E35" w:rsidP="00F55EC6">
                            <w:pPr>
                              <w:rPr>
                                <w:lang w:val="en-ZA"/>
                              </w:rPr>
                            </w:pPr>
                          </w:p>
                          <w:p w14:paraId="70FE0484" w14:textId="77777777" w:rsidR="007C2E35" w:rsidRDefault="007C2E35" w:rsidP="00F55EC6">
                            <w:pPr>
                              <w:rPr>
                                <w:lang w:val="en-ZA"/>
                              </w:rPr>
                            </w:pPr>
                          </w:p>
                          <w:p w14:paraId="5C002DB1" w14:textId="77777777" w:rsidR="007C2E35" w:rsidRDefault="007C2E35" w:rsidP="00F55EC6">
                            <w:pPr>
                              <w:rPr>
                                <w:lang w:val="en-ZA"/>
                              </w:rPr>
                            </w:pPr>
                          </w:p>
                          <w:p w14:paraId="0DE5D551" w14:textId="77777777" w:rsidR="007C2E35" w:rsidRDefault="007C2E35" w:rsidP="00F55EC6">
                            <w:pPr>
                              <w:rPr>
                                <w:lang w:val="en-ZA"/>
                              </w:rPr>
                            </w:pPr>
                          </w:p>
                          <w:p w14:paraId="45353B20" w14:textId="77777777" w:rsidR="007C2E35" w:rsidRDefault="007C2E35" w:rsidP="00F55EC6">
                            <w:pPr>
                              <w:rPr>
                                <w:sz w:val="16"/>
                                <w:lang w:val="en-ZA"/>
                              </w:rPr>
                            </w:pPr>
                          </w:p>
                          <w:p w14:paraId="262A0508" w14:textId="77777777" w:rsidR="007C2E35" w:rsidRPr="00E76F70" w:rsidRDefault="007C2E35" w:rsidP="00F55EC6">
                            <w:pPr>
                              <w:jc w:val="center"/>
                              <w:rPr>
                                <w:sz w:val="16"/>
                                <w:lang w:val="en-ZA"/>
                              </w:rPr>
                            </w:pPr>
                            <w:r w:rsidRPr="00E76F70">
                              <w:rPr>
                                <w:sz w:val="16"/>
                                <w:lang w:val="en-ZA"/>
                              </w:rPr>
                              <w:t>Stamp Commissioner of Oath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04AD1" id="_x0000_s1032" type="#_x0000_t202" style="position:absolute;margin-left:262.5pt;margin-top:.25pt;width:190.5pt;height:12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8DJAIAAEwEAAAOAAAAZHJzL2Uyb0RvYy54bWysVNtu2zAMfR+wfxD0vthxk64x4hRdugwD&#10;ugvQ7gNkWY6FSaImKbG7rx8lu2l2exnmB0EUqSPyHNLr60ErchTOSzAVnc9ySoTh0Eizr+iXh92r&#10;K0p8YKZhCoyo6KPw9Hrz8sW6t6UooAPVCEcQxPiytxXtQrBllnneCc38DKww6GzBaRbQdPuscaxH&#10;dK2yIs8vsx5cYx1w4T2e3o5Oukn4bSt4+NS2XgSiKoq5hbS6tNZxzTZrVu4ds53kUxrsH7LQTBp8&#10;9AR1ywIjByd/g9KSO/DQhhkHnUHbSi5SDVjNPP+lmvuOWZFqQXK8PdHk/x8s/3j87IhsKnpJiWEa&#10;JXoQQyBvYCBFZKe3vsSge4thYcBjVDlV6u0d8K+eGNh2zOzFjXPQd4I1mN083szOro44PoLU/Qdo&#10;8Bl2CJCAhtbpSB2SQRAdVXo8KRNT4XhYLOariyW6OPrmy4s8GvENVj5dt86HdwI0iZuKOpQ+wbPj&#10;nQ9j6FNIfM2Dks1OKpUMt6+3ypEjwzbZpW9C/ylMGdJXdLUsliMDf4XI0/cnCC0D9ruSuqJXpyBW&#10;Rt7emgbTZGVgUo17rE6ZicjI3chiGOphUgzjI8k1NI/IrIOxvXEccdOB+05Jj61dUf/twJygRL03&#10;qM5qvljEWUjGYvm6QMOde+pzDzMcoSoaKBm325DmJ6Zq4AZVbGXi9zmTKWVs2aTQNF5xJs7tFPX8&#10;E9j8AAAA//8DAFBLAwQUAAYACAAAACEAfZce4t8AAAAIAQAADwAAAGRycy9kb3ducmV2LnhtbEyP&#10;wU7DMBBE70j8g7VIXBB1GprQhjgVQgLBDdoKrm68TSLsdYjdNPw9ywluO5rR7JtyPTkrRhxC50nB&#10;fJaAQKq96ahRsNs+Xi9BhKjJaOsJFXxjgHV1flbqwvgTveG4iY3gEgqFVtDG2BdShrpFp8PM90js&#10;HfzgdGQ5NNIM+sTlzso0SXLpdEf8odU9PrRYf26OTsFy8Tx+hJeb1/c6P9hVvLodn74GpS4vpvs7&#10;EBGn+BeGX3xGh4qZ9v5IJgirIEsz3hL5AMH2KslZ7hWki3kGsirl/wHVDwAAAP//AwBQSwECLQAU&#10;AAYACAAAACEAtoM4kv4AAADhAQAAEwAAAAAAAAAAAAAAAAAAAAAAW0NvbnRlbnRfVHlwZXNdLnht&#10;bFBLAQItABQABgAIAAAAIQA4/SH/1gAAAJQBAAALAAAAAAAAAAAAAAAAAC8BAABfcmVscy8ucmVs&#10;c1BLAQItABQABgAIAAAAIQBdMw8DJAIAAEwEAAAOAAAAAAAAAAAAAAAAAC4CAABkcnMvZTJvRG9j&#10;LnhtbFBLAQItABQABgAIAAAAIQB9lx7i3wAAAAgBAAAPAAAAAAAAAAAAAAAAAH4EAABkcnMvZG93&#10;bnJldi54bWxQSwUGAAAAAAQABADzAAAAigUAAAAA&#10;">
                <v:textbox>
                  <w:txbxContent>
                    <w:p w14:paraId="03E63B14" w14:textId="77777777" w:rsidR="007C2E35" w:rsidRDefault="007C2E35" w:rsidP="00F55EC6">
                      <w:pPr>
                        <w:rPr>
                          <w:lang w:val="en-ZA"/>
                        </w:rPr>
                      </w:pPr>
                    </w:p>
                    <w:p w14:paraId="327531ED" w14:textId="77777777" w:rsidR="007C2E35" w:rsidRDefault="007C2E35" w:rsidP="00F55EC6">
                      <w:pPr>
                        <w:rPr>
                          <w:lang w:val="en-ZA"/>
                        </w:rPr>
                      </w:pPr>
                    </w:p>
                    <w:p w14:paraId="55092BC3" w14:textId="77777777" w:rsidR="007C2E35" w:rsidRDefault="007C2E35" w:rsidP="00F55EC6">
                      <w:pPr>
                        <w:rPr>
                          <w:lang w:val="en-ZA"/>
                        </w:rPr>
                      </w:pPr>
                    </w:p>
                    <w:p w14:paraId="5BE0A96F" w14:textId="77777777" w:rsidR="007C2E35" w:rsidRDefault="007C2E35" w:rsidP="00F55EC6">
                      <w:pPr>
                        <w:rPr>
                          <w:lang w:val="en-ZA"/>
                        </w:rPr>
                      </w:pPr>
                    </w:p>
                    <w:p w14:paraId="54D1001C" w14:textId="77777777" w:rsidR="007C2E35" w:rsidRDefault="007C2E35" w:rsidP="00F55EC6">
                      <w:pPr>
                        <w:rPr>
                          <w:lang w:val="en-ZA"/>
                        </w:rPr>
                      </w:pPr>
                    </w:p>
                    <w:p w14:paraId="70FE0484" w14:textId="77777777" w:rsidR="007C2E35" w:rsidRDefault="007C2E35" w:rsidP="00F55EC6">
                      <w:pPr>
                        <w:rPr>
                          <w:lang w:val="en-ZA"/>
                        </w:rPr>
                      </w:pPr>
                    </w:p>
                    <w:p w14:paraId="5C002DB1" w14:textId="77777777" w:rsidR="007C2E35" w:rsidRDefault="007C2E35" w:rsidP="00F55EC6">
                      <w:pPr>
                        <w:rPr>
                          <w:lang w:val="en-ZA"/>
                        </w:rPr>
                      </w:pPr>
                    </w:p>
                    <w:p w14:paraId="0DE5D551" w14:textId="77777777" w:rsidR="007C2E35" w:rsidRDefault="007C2E35" w:rsidP="00F55EC6">
                      <w:pPr>
                        <w:rPr>
                          <w:lang w:val="en-ZA"/>
                        </w:rPr>
                      </w:pPr>
                    </w:p>
                    <w:p w14:paraId="45353B20" w14:textId="77777777" w:rsidR="007C2E35" w:rsidRDefault="007C2E35" w:rsidP="00F55EC6">
                      <w:pPr>
                        <w:rPr>
                          <w:sz w:val="16"/>
                          <w:lang w:val="en-ZA"/>
                        </w:rPr>
                      </w:pPr>
                    </w:p>
                    <w:p w14:paraId="262A0508" w14:textId="77777777" w:rsidR="007C2E35" w:rsidRPr="00E76F70" w:rsidRDefault="007C2E35" w:rsidP="00F55EC6">
                      <w:pPr>
                        <w:jc w:val="center"/>
                        <w:rPr>
                          <w:sz w:val="16"/>
                          <w:lang w:val="en-ZA"/>
                        </w:rPr>
                      </w:pPr>
                      <w:r w:rsidRPr="00E76F70">
                        <w:rPr>
                          <w:sz w:val="16"/>
                          <w:lang w:val="en-ZA"/>
                        </w:rPr>
                        <w:t>Stamp Commissioner of Oath</w:t>
                      </w:r>
                    </w:p>
                  </w:txbxContent>
                </v:textbox>
                <w10:wrap type="square" anchorx="margin"/>
              </v:shape>
            </w:pict>
          </mc:Fallback>
        </mc:AlternateContent>
      </w:r>
      <w:r w:rsidR="00F55EC6" w:rsidRPr="002A74A1">
        <w:rPr>
          <w:b/>
          <w:sz w:val="32"/>
          <w:szCs w:val="22"/>
        </w:rPr>
        <w:br w:type="page"/>
      </w:r>
    </w:p>
    <w:p w14:paraId="231B90B1" w14:textId="77777777" w:rsidR="009A3676" w:rsidRDefault="009A3676" w:rsidP="009E579C">
      <w:pPr>
        <w:pStyle w:val="Heading1"/>
        <w:rPr>
          <w:b/>
          <w:sz w:val="28"/>
        </w:rPr>
        <w:sectPr w:rsidR="009A3676" w:rsidSect="0025604F">
          <w:pgSz w:w="11907" w:h="16840" w:code="9"/>
          <w:pgMar w:top="1440" w:right="1080" w:bottom="1440" w:left="1080" w:header="680" w:footer="680" w:gutter="0"/>
          <w:cols w:space="720"/>
          <w:formProt w:val="0"/>
          <w:docGrid w:linePitch="272"/>
        </w:sectPr>
      </w:pPr>
    </w:p>
    <w:p w14:paraId="156BB7BE" w14:textId="30EBAC52" w:rsidR="00930057" w:rsidRPr="00930057" w:rsidRDefault="00930057" w:rsidP="00930057">
      <w:pPr>
        <w:pStyle w:val="Heading1"/>
        <w:rPr>
          <w:sz w:val="48"/>
          <w:szCs w:val="48"/>
        </w:rPr>
      </w:pPr>
      <w:bookmarkStart w:id="58" w:name="_Toc142247231"/>
      <w:r w:rsidRPr="00930057">
        <w:rPr>
          <w:b/>
          <w:sz w:val="48"/>
          <w:szCs w:val="48"/>
        </w:rPr>
        <w:lastRenderedPageBreak/>
        <w:t>FACILITIES MANAGEMENT </w:t>
      </w:r>
      <w:r w:rsidR="00DC6A07">
        <w:rPr>
          <w:b/>
          <w:sz w:val="48"/>
          <w:szCs w:val="48"/>
        </w:rPr>
        <w:t xml:space="preserve"> </w:t>
      </w:r>
      <w:r w:rsidRPr="00930057">
        <w:rPr>
          <w:b/>
          <w:sz w:val="48"/>
          <w:szCs w:val="48"/>
        </w:rPr>
        <w:t>CONDITIONS OF CONTRACT (DPW)</w:t>
      </w:r>
      <w:bookmarkEnd w:id="58"/>
      <w:r w:rsidRPr="00930057">
        <w:rPr>
          <w:sz w:val="48"/>
          <w:szCs w:val="48"/>
        </w:rPr>
        <w:t> </w:t>
      </w:r>
      <w:r w:rsidRPr="00930057">
        <w:rPr>
          <w:sz w:val="48"/>
          <w:szCs w:val="48"/>
        </w:rPr>
        <w:br/>
        <w:t> </w:t>
      </w:r>
      <w:r w:rsidRPr="00930057">
        <w:rPr>
          <w:sz w:val="48"/>
          <w:szCs w:val="48"/>
        </w:rPr>
        <w:br/>
        <w:t> </w:t>
      </w:r>
    </w:p>
    <w:p w14:paraId="6074AA0C" w14:textId="77777777" w:rsidR="00930057" w:rsidRDefault="00930057" w:rsidP="00930057">
      <w:pPr>
        <w:pStyle w:val="NormalWeb"/>
        <w:jc w:val="center"/>
      </w:pPr>
      <w:r>
        <w:rPr>
          <w:b/>
          <w:bCs/>
          <w:sz w:val="48"/>
          <w:szCs w:val="48"/>
        </w:rPr>
        <w:t>SEPT. 2005 VERSION 1</w:t>
      </w:r>
    </w:p>
    <w:p w14:paraId="76AC66C6" w14:textId="77777777" w:rsidR="00930057" w:rsidRPr="00DC6A07" w:rsidRDefault="00930057" w:rsidP="00930057">
      <w:pPr>
        <w:jc w:val="center"/>
        <w:rPr>
          <w:rStyle w:val="Emphasis"/>
        </w:rPr>
      </w:pPr>
      <w:r>
        <w:rPr>
          <w:b/>
          <w:snapToGrid w:val="0"/>
          <w:sz w:val="28"/>
          <w:szCs w:val="28"/>
        </w:rPr>
        <w:br w:type="page"/>
      </w:r>
      <w:r w:rsidRPr="00DC6A07">
        <w:rPr>
          <w:rStyle w:val="Emphasis"/>
        </w:rPr>
        <w:lastRenderedPageBreak/>
        <w:t>PA-10 (FM):  CONDITIONS OF CONTRACT</w:t>
      </w:r>
    </w:p>
    <w:p w14:paraId="59F32811" w14:textId="1BFB5AB2" w:rsidR="00930057" w:rsidRPr="00DC6A07" w:rsidRDefault="00930057" w:rsidP="00930057">
      <w:pPr>
        <w:ind w:left="1440" w:hanging="360"/>
        <w:rPr>
          <w:rStyle w:val="Emphasis"/>
        </w:rPr>
      </w:pPr>
      <w:r w:rsidRPr="00DC6A07">
        <w:rPr>
          <w:rStyle w:val="Emphasis"/>
        </w:rPr>
        <w:t xml:space="preserve"> </w:t>
      </w:r>
    </w:p>
    <w:p w14:paraId="4FFDC023" w14:textId="77777777" w:rsidR="00930057" w:rsidRPr="00DC6A07" w:rsidRDefault="00930057" w:rsidP="00930057">
      <w:pPr>
        <w:ind w:left="360"/>
        <w:rPr>
          <w:rStyle w:val="Emphasis"/>
        </w:rPr>
      </w:pPr>
      <w:bookmarkStart w:id="59" w:name="_Ref115574910"/>
    </w:p>
    <w:p w14:paraId="54C0D734" w14:textId="77777777" w:rsidR="00930057" w:rsidRPr="00DC6A07" w:rsidRDefault="00930057" w:rsidP="00554D4B">
      <w:pPr>
        <w:numPr>
          <w:ilvl w:val="0"/>
          <w:numId w:val="22"/>
        </w:numPr>
        <w:ind w:firstLine="360"/>
        <w:rPr>
          <w:rStyle w:val="Emphasis"/>
        </w:rPr>
      </w:pPr>
      <w:r w:rsidRPr="00DC6A07">
        <w:rPr>
          <w:rStyle w:val="Emphasis"/>
        </w:rPr>
        <w:t>DEFINITIONS</w:t>
      </w:r>
      <w:bookmarkEnd w:id="59"/>
    </w:p>
    <w:p w14:paraId="050CD397" w14:textId="77777777" w:rsidR="00930057" w:rsidRPr="00DC6A07" w:rsidRDefault="00930057" w:rsidP="00930057">
      <w:pPr>
        <w:rPr>
          <w:rStyle w:val="Emphasis"/>
        </w:rPr>
      </w:pPr>
    </w:p>
    <w:p w14:paraId="581DF855" w14:textId="77777777" w:rsidR="00930057" w:rsidRPr="00DC6A07" w:rsidRDefault="00930057" w:rsidP="00554D4B">
      <w:pPr>
        <w:numPr>
          <w:ilvl w:val="1"/>
          <w:numId w:val="23"/>
        </w:numPr>
        <w:tabs>
          <w:tab w:val="clear" w:pos="792"/>
          <w:tab w:val="num" w:pos="1440"/>
        </w:tabs>
        <w:ind w:left="1440" w:hanging="720"/>
        <w:rPr>
          <w:rStyle w:val="Emphasis"/>
        </w:rPr>
      </w:pPr>
      <w:bookmarkStart w:id="60" w:name="_Toc103745656"/>
      <w:bookmarkStart w:id="61" w:name="_Toc103763143"/>
      <w:r w:rsidRPr="00DC6A07">
        <w:rPr>
          <w:rStyle w:val="Emphasis"/>
        </w:rPr>
        <w:t>The following words and expressions shall have the meanings hereby assigned to them except where the context otherwise requires:</w:t>
      </w:r>
    </w:p>
    <w:p w14:paraId="10CCC2BA" w14:textId="77777777" w:rsidR="00930057" w:rsidRPr="00DC6A07" w:rsidRDefault="00930057" w:rsidP="00930057">
      <w:pPr>
        <w:rPr>
          <w:rStyle w:val="Emphasis"/>
        </w:rPr>
      </w:pPr>
    </w:p>
    <w:bookmarkEnd w:id="60"/>
    <w:bookmarkEnd w:id="61"/>
    <w:p w14:paraId="1A5717FD"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“Additional Services” are increases in the quantity of the routine Services detailed in the Scope of Works.</w:t>
      </w:r>
    </w:p>
    <w:p w14:paraId="1A400427" w14:textId="77777777" w:rsidR="00930057" w:rsidRPr="00DC6A07" w:rsidRDefault="00930057" w:rsidP="00930057">
      <w:pPr>
        <w:ind w:left="720"/>
        <w:rPr>
          <w:rStyle w:val="Emphasis"/>
        </w:rPr>
      </w:pPr>
    </w:p>
    <w:p w14:paraId="24EC0B56"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 xml:space="preserve">"Bill of Quantities" means the document so designated in the Pricing Data that describes the Services and indicates the quantities and rates associated with each item which the Employer agrees to pay the Service Provider for the Services completed; </w:t>
      </w:r>
    </w:p>
    <w:p w14:paraId="0E7B9A71" w14:textId="77777777" w:rsidR="00930057" w:rsidRPr="00DC6A07" w:rsidRDefault="00930057" w:rsidP="00930057">
      <w:pPr>
        <w:rPr>
          <w:rStyle w:val="Emphasis"/>
        </w:rPr>
      </w:pPr>
    </w:p>
    <w:p w14:paraId="36E09D5E"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"Certificate of Completion" means the certificate issued by the Service Manager signifying that the Contract has expired;</w:t>
      </w:r>
    </w:p>
    <w:p w14:paraId="62020174" w14:textId="77777777" w:rsidR="00930057" w:rsidRPr="00DC6A07" w:rsidRDefault="00930057" w:rsidP="00930057">
      <w:pPr>
        <w:ind w:left="720"/>
        <w:rPr>
          <w:rStyle w:val="Emphasis"/>
        </w:rPr>
      </w:pPr>
    </w:p>
    <w:p w14:paraId="01FEA4F9"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"Commencement Date" means the date on when the Service Provider is notified of the Employer’s acceptance of its offer;</w:t>
      </w:r>
    </w:p>
    <w:p w14:paraId="210B922A" w14:textId="77777777" w:rsidR="00930057" w:rsidRPr="00DC6A07" w:rsidRDefault="00930057" w:rsidP="00930057">
      <w:pPr>
        <w:ind w:left="720"/>
        <w:rPr>
          <w:rStyle w:val="Emphasis"/>
        </w:rPr>
      </w:pPr>
    </w:p>
    <w:p w14:paraId="53F32775"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“Contract” means the Contract signed by the Parties and of which these Conditions of Contract form part of, and such amendments and additions to the Contract as may be agreed in writing between the Parties;</w:t>
      </w:r>
    </w:p>
    <w:p w14:paraId="323D87F3" w14:textId="77777777" w:rsidR="00930057" w:rsidRPr="00DC6A07" w:rsidRDefault="00930057" w:rsidP="00930057">
      <w:pPr>
        <w:ind w:left="720"/>
        <w:rPr>
          <w:rStyle w:val="Emphasis"/>
        </w:rPr>
      </w:pPr>
    </w:p>
    <w:p w14:paraId="7D9543F3"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"Contract Data" means the specific data, which together with these Conditions of Contract, Scope of Works and Pricing Data collectively describe the risks, liabilities and obligations of the contracting Parties and the procedures for the administration of the Contract;</w:t>
      </w:r>
    </w:p>
    <w:p w14:paraId="625CB6D7" w14:textId="77777777" w:rsidR="00930057" w:rsidRPr="00DC6A07" w:rsidRDefault="00930057" w:rsidP="00930057">
      <w:pPr>
        <w:ind w:left="720"/>
        <w:rPr>
          <w:rStyle w:val="Emphasis"/>
        </w:rPr>
      </w:pPr>
    </w:p>
    <w:p w14:paraId="19DF2FCC" w14:textId="77777777" w:rsidR="00930057" w:rsidRPr="00DC6A07" w:rsidRDefault="00930057" w:rsidP="00554D4B">
      <w:pPr>
        <w:numPr>
          <w:ilvl w:val="2"/>
          <w:numId w:val="23"/>
        </w:numPr>
        <w:tabs>
          <w:tab w:val="clear" w:pos="1224"/>
          <w:tab w:val="num" w:pos="1440"/>
        </w:tabs>
        <w:rPr>
          <w:rStyle w:val="Emphasis"/>
        </w:rPr>
      </w:pPr>
      <w:r w:rsidRPr="00DC6A07">
        <w:rPr>
          <w:rStyle w:val="Emphasis"/>
        </w:rPr>
        <w:t>“Contract Period” is from Commencement Date for the period stated in the Contract Data;</w:t>
      </w:r>
    </w:p>
    <w:p w14:paraId="223968D9" w14:textId="77777777" w:rsidR="00930057" w:rsidRPr="00DC6A07" w:rsidRDefault="00930057" w:rsidP="00930057">
      <w:pPr>
        <w:rPr>
          <w:rStyle w:val="Emphasis"/>
        </w:rPr>
      </w:pPr>
    </w:p>
    <w:p w14:paraId="0F78081B"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“Contract Price” means the price to be paid for the Services in accordance with the Pricing Data, subject to such additions thereto or deductions there from as may be made from time to time under the provisions of the Contract;</w:t>
      </w:r>
    </w:p>
    <w:p w14:paraId="0ADB9AED" w14:textId="77777777" w:rsidR="00930057" w:rsidRPr="00DC6A07" w:rsidRDefault="00930057" w:rsidP="00930057">
      <w:pPr>
        <w:rPr>
          <w:rStyle w:val="Emphasis"/>
        </w:rPr>
      </w:pPr>
    </w:p>
    <w:p w14:paraId="25D32288"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“Contract Sum” refers to the amount stated by the Service Provider in the Form of Offer and Acceptance;</w:t>
      </w:r>
    </w:p>
    <w:p w14:paraId="2FE08A3B" w14:textId="77777777" w:rsidR="00930057" w:rsidRPr="00DC6A07" w:rsidRDefault="00930057" w:rsidP="00930057">
      <w:pPr>
        <w:rPr>
          <w:rStyle w:val="Emphasis"/>
        </w:rPr>
      </w:pPr>
    </w:p>
    <w:p w14:paraId="5423D692"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“CPAP” means contract price adjustment provisions used for the adjustment of fluctuations in the cost of labour, plant and materials and goods as stated in the Contract Data;</w:t>
      </w:r>
    </w:p>
    <w:p w14:paraId="7DEB7068" w14:textId="77777777" w:rsidR="00930057" w:rsidRPr="00DC6A07" w:rsidRDefault="00930057" w:rsidP="00930057">
      <w:pPr>
        <w:rPr>
          <w:rStyle w:val="Emphasis"/>
        </w:rPr>
      </w:pPr>
    </w:p>
    <w:p w14:paraId="4C445006" w14:textId="77777777" w:rsidR="00930057" w:rsidRPr="00DC6A07" w:rsidRDefault="00930057" w:rsidP="00554D4B">
      <w:pPr>
        <w:numPr>
          <w:ilvl w:val="2"/>
          <w:numId w:val="23"/>
        </w:numPr>
        <w:rPr>
          <w:rStyle w:val="Emphasis"/>
        </w:rPr>
      </w:pPr>
      <w:r w:rsidRPr="00DC6A07">
        <w:rPr>
          <w:rStyle w:val="Emphasis"/>
        </w:rPr>
        <w:t>“Day” means a calendar day;</w:t>
      </w:r>
    </w:p>
    <w:p w14:paraId="73BED4F6" w14:textId="77777777" w:rsidR="00930057" w:rsidRPr="00DC6A07" w:rsidRDefault="00930057" w:rsidP="00930057">
      <w:pPr>
        <w:rPr>
          <w:rStyle w:val="Emphasis"/>
        </w:rPr>
      </w:pPr>
    </w:p>
    <w:p w14:paraId="7AFCD8F3"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“Drawings” means all drawings, calculations and technical information which are made available to the Service Provider for inspection at a venue and time to be announced by the Service Manager and any modifications thereof or additions thereto from time to time approved in writing by the Employer or delivered to the Service Provider by the Employer;</w:t>
      </w:r>
    </w:p>
    <w:p w14:paraId="511BDE95" w14:textId="77777777" w:rsidR="00930057" w:rsidRPr="00DC6A07" w:rsidRDefault="00930057" w:rsidP="00930057">
      <w:pPr>
        <w:rPr>
          <w:rStyle w:val="Emphasis"/>
        </w:rPr>
      </w:pPr>
    </w:p>
    <w:p w14:paraId="3536E128"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“Employer” means the contracting Party named in the Contract Data who appoints the Service Provider;</w:t>
      </w:r>
    </w:p>
    <w:p w14:paraId="15688C02" w14:textId="77777777" w:rsidR="00930057" w:rsidRPr="00DC6A07" w:rsidRDefault="00930057" w:rsidP="00930057">
      <w:pPr>
        <w:rPr>
          <w:rStyle w:val="Emphasis"/>
        </w:rPr>
      </w:pPr>
    </w:p>
    <w:p w14:paraId="66CFDF59"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 xml:space="preserve">"Equipment" includes all appliances, tools implements, machinery, articles and things of whatsoever nature required in or for the rendering, completion or defects correction of the Services but does not include materials;  </w:t>
      </w:r>
    </w:p>
    <w:p w14:paraId="4FB84321" w14:textId="77777777" w:rsidR="00930057" w:rsidRPr="00DC6A07" w:rsidRDefault="00930057" w:rsidP="00930057">
      <w:pPr>
        <w:rPr>
          <w:rStyle w:val="Emphasis"/>
        </w:rPr>
      </w:pPr>
    </w:p>
    <w:p w14:paraId="6AF4351C"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"Facilities" means the land and buildings, detailed in the Scope of Works, and any additions, or omission thereto, made available by the Employer for the purposes of the Contract, on, under, over, in or through which the Services are to be rendered or carried out;</w:t>
      </w:r>
    </w:p>
    <w:p w14:paraId="35A65122" w14:textId="77777777" w:rsidR="00930057" w:rsidRPr="00DC6A07" w:rsidRDefault="00930057" w:rsidP="00930057">
      <w:pPr>
        <w:rPr>
          <w:rStyle w:val="Emphasis"/>
        </w:rPr>
      </w:pPr>
    </w:p>
    <w:p w14:paraId="488356CC"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lastRenderedPageBreak/>
        <w:t>“Form of Offer and Acceptance” means the written communication by the Employer to the Service Provider recording the acceptance of the Service Provider’s offer;</w:t>
      </w:r>
    </w:p>
    <w:p w14:paraId="71A5BAF4" w14:textId="77777777" w:rsidR="00930057" w:rsidRPr="00DC6A07" w:rsidRDefault="00930057" w:rsidP="00930057">
      <w:pPr>
        <w:rPr>
          <w:rStyle w:val="Emphasis"/>
        </w:rPr>
      </w:pPr>
    </w:p>
    <w:p w14:paraId="7E022397"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“Identified Projects” means any projects, other than routine Services, identified and agreed to by the Parties during the Contract period or any extensions thereto, to be completed in terms of the Contract.</w:t>
      </w:r>
    </w:p>
    <w:p w14:paraId="331C48EC" w14:textId="77777777" w:rsidR="00930057" w:rsidRPr="00DC6A07" w:rsidRDefault="00930057" w:rsidP="00930057">
      <w:pPr>
        <w:rPr>
          <w:rStyle w:val="Emphasis"/>
        </w:rPr>
      </w:pPr>
    </w:p>
    <w:p w14:paraId="5F266351"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“Materials” includes all materials, commodities, articles and things required to be furnished under the Contract for the execution of the Services;</w:t>
      </w:r>
    </w:p>
    <w:p w14:paraId="5EBD159B" w14:textId="77777777" w:rsidR="00930057" w:rsidRPr="00DC6A07" w:rsidRDefault="00930057" w:rsidP="00930057">
      <w:pPr>
        <w:rPr>
          <w:rStyle w:val="Emphasis"/>
        </w:rPr>
      </w:pPr>
    </w:p>
    <w:p w14:paraId="16F2CCD4"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“Month” refers to the period commencing on a certain day of a month to the day preceding the corresponding day of the next month;</w:t>
      </w:r>
    </w:p>
    <w:p w14:paraId="7BA89B9B" w14:textId="77777777" w:rsidR="00930057" w:rsidRPr="00DC6A07" w:rsidRDefault="00930057" w:rsidP="00930057">
      <w:pPr>
        <w:rPr>
          <w:rStyle w:val="Emphasis"/>
        </w:rPr>
      </w:pPr>
    </w:p>
    <w:p w14:paraId="0E668B2A" w14:textId="77777777" w:rsidR="00930057" w:rsidRPr="00DC6A07" w:rsidRDefault="00930057" w:rsidP="00554D4B">
      <w:pPr>
        <w:numPr>
          <w:ilvl w:val="2"/>
          <w:numId w:val="23"/>
        </w:numPr>
        <w:rPr>
          <w:rStyle w:val="Emphasis"/>
        </w:rPr>
      </w:pPr>
      <w:r w:rsidRPr="00DC6A07">
        <w:rPr>
          <w:rStyle w:val="Emphasis"/>
        </w:rPr>
        <w:t>"Parties" means the Employer and the Service Provider;</w:t>
      </w:r>
    </w:p>
    <w:p w14:paraId="0EF5757F" w14:textId="77777777" w:rsidR="00930057" w:rsidRPr="00DC6A07" w:rsidRDefault="00930057" w:rsidP="00930057">
      <w:pPr>
        <w:rPr>
          <w:rStyle w:val="Emphasis"/>
        </w:rPr>
      </w:pPr>
    </w:p>
    <w:p w14:paraId="79A93531"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"Pricing Data" means the document that contains the Bill of Quantities and provides the criteria and assumptions, which it will be assumed in the Contract were taken into account by the Service Provider when developing his prices;</w:t>
      </w:r>
    </w:p>
    <w:p w14:paraId="6B6A9182" w14:textId="77777777" w:rsidR="00930057" w:rsidRPr="00DC6A07" w:rsidRDefault="00930057" w:rsidP="00930057">
      <w:pPr>
        <w:rPr>
          <w:rStyle w:val="Emphasis"/>
        </w:rPr>
      </w:pPr>
    </w:p>
    <w:p w14:paraId="725D1A0A"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“Services” means all the work to be performed by the Service Provider during the Contract Period in accordance with the Contract, as more fully set out in the Scope of Works, as amended from time to time by written agreement between the Parties;</w:t>
      </w:r>
    </w:p>
    <w:p w14:paraId="78BCEE89" w14:textId="77777777" w:rsidR="00930057" w:rsidRPr="00DC6A07" w:rsidRDefault="00930057" w:rsidP="00930057">
      <w:pPr>
        <w:rPr>
          <w:rStyle w:val="Emphasis"/>
        </w:rPr>
      </w:pPr>
    </w:p>
    <w:p w14:paraId="0317F62F"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“Service Provider" means the Tenderer, as named in the Contract Data, whose offer has been accepted by or on behalf of the Employer and, where applicable, includes the Service Provider’s heirs, executors, administrators, trustees, judicial managers or liquidators, as the case may be, but not, except with the written consent of the   Employer, any assignee of the Service Provider;</w:t>
      </w:r>
    </w:p>
    <w:p w14:paraId="494C18A7" w14:textId="77777777" w:rsidR="00930057" w:rsidRPr="00DC6A07" w:rsidRDefault="00930057" w:rsidP="00930057">
      <w:pPr>
        <w:ind w:left="720"/>
        <w:rPr>
          <w:rStyle w:val="Emphasis"/>
        </w:rPr>
      </w:pPr>
    </w:p>
    <w:p w14:paraId="075AA5A0"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 xml:space="preserve">"Service Manager" means the representative of the Employer named as the Service Manager in the Contract Data. The Employer reserves the right to replace the said Service Manager, by written notice to the Service Provider, without the need to furnish reasons therefor; </w:t>
      </w:r>
    </w:p>
    <w:p w14:paraId="3B90A545" w14:textId="77777777" w:rsidR="00930057" w:rsidRPr="00DC6A07" w:rsidRDefault="00930057" w:rsidP="00930057">
      <w:pPr>
        <w:rPr>
          <w:rStyle w:val="Emphasis"/>
        </w:rPr>
      </w:pPr>
    </w:p>
    <w:p w14:paraId="3721201C"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"Scope of Work" refers to the document which defines the Employer’s objectives and requirements and specifications and any other requirements and constraints relating to the manner in which the Services must, or may, be provided or performed;</w:t>
      </w:r>
    </w:p>
    <w:p w14:paraId="0CD9960F" w14:textId="77777777" w:rsidR="00930057" w:rsidRPr="00DC6A07" w:rsidRDefault="00930057" w:rsidP="00930057">
      <w:pPr>
        <w:rPr>
          <w:rStyle w:val="Emphasis"/>
        </w:rPr>
      </w:pPr>
    </w:p>
    <w:p w14:paraId="125E86A8"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“Service Period” refers to the period indicated in the Contract Data during which the Service Provider shall render the Services required in terms of the Contract;</w:t>
      </w:r>
    </w:p>
    <w:p w14:paraId="4F60A044" w14:textId="77777777" w:rsidR="00930057" w:rsidRPr="00DC6A07" w:rsidRDefault="00930057" w:rsidP="00930057">
      <w:pPr>
        <w:rPr>
          <w:rStyle w:val="Emphasis"/>
        </w:rPr>
      </w:pPr>
    </w:p>
    <w:p w14:paraId="48F1243F" w14:textId="77777777" w:rsidR="00930057" w:rsidRPr="00DC6A07" w:rsidRDefault="00930057" w:rsidP="00554D4B">
      <w:pPr>
        <w:numPr>
          <w:ilvl w:val="2"/>
          <w:numId w:val="23"/>
        </w:numPr>
        <w:tabs>
          <w:tab w:val="clear" w:pos="1224"/>
          <w:tab w:val="num" w:pos="1440"/>
        </w:tabs>
        <w:ind w:left="1440" w:hanging="720"/>
        <w:rPr>
          <w:rStyle w:val="Emphasis"/>
        </w:rPr>
      </w:pPr>
      <w:r w:rsidRPr="00DC6A07">
        <w:rPr>
          <w:rStyle w:val="Emphasis"/>
        </w:rPr>
        <w:t>“Transitional Stage” refers to the period indicated in the Contract Data, which commences immediately on the expiry of the Service Period, and during which  the Services to be provided by the Service Provider shall include, inter alia, the provision and transfer to the incoming service provider of managerial support and information, as detailed in the Scope of Works.</w:t>
      </w:r>
    </w:p>
    <w:p w14:paraId="66087308" w14:textId="77777777" w:rsidR="00930057" w:rsidRPr="00DC6A07" w:rsidRDefault="00930057" w:rsidP="00930057">
      <w:pPr>
        <w:rPr>
          <w:rStyle w:val="Emphasis"/>
        </w:rPr>
      </w:pPr>
    </w:p>
    <w:p w14:paraId="6D31D431" w14:textId="77777777" w:rsidR="00930057" w:rsidRPr="00DC6A07" w:rsidRDefault="00930057" w:rsidP="00554D4B">
      <w:pPr>
        <w:numPr>
          <w:ilvl w:val="0"/>
          <w:numId w:val="22"/>
        </w:numPr>
        <w:ind w:firstLine="360"/>
        <w:rPr>
          <w:rStyle w:val="Emphasis"/>
        </w:rPr>
      </w:pPr>
      <w:bookmarkStart w:id="62" w:name="_Ref115574924"/>
      <w:r w:rsidRPr="00DC6A07">
        <w:rPr>
          <w:rStyle w:val="Emphasis"/>
        </w:rPr>
        <w:t>INTERPRETATION</w:t>
      </w:r>
      <w:bookmarkEnd w:id="62"/>
    </w:p>
    <w:p w14:paraId="2BA65749" w14:textId="77777777" w:rsidR="00930057" w:rsidRPr="00DC6A07" w:rsidRDefault="00930057" w:rsidP="00930057">
      <w:pPr>
        <w:rPr>
          <w:rStyle w:val="Emphasis"/>
        </w:rPr>
      </w:pPr>
    </w:p>
    <w:p w14:paraId="276F4C2F" w14:textId="77777777" w:rsidR="00930057" w:rsidRPr="00DC6A07" w:rsidRDefault="00930057" w:rsidP="00554D4B">
      <w:pPr>
        <w:numPr>
          <w:ilvl w:val="1"/>
          <w:numId w:val="42"/>
        </w:numPr>
        <w:ind w:hanging="72"/>
        <w:rPr>
          <w:rStyle w:val="Emphasis"/>
        </w:rPr>
      </w:pPr>
      <w:r w:rsidRPr="00DC6A07">
        <w:rPr>
          <w:rStyle w:val="Emphasis"/>
        </w:rPr>
        <w:t>In this Contract, except where the context otherwise requires:</w:t>
      </w:r>
    </w:p>
    <w:p w14:paraId="73CA778B" w14:textId="77777777" w:rsidR="00930057" w:rsidRPr="00DC6A07" w:rsidRDefault="00930057" w:rsidP="00930057">
      <w:pPr>
        <w:rPr>
          <w:rStyle w:val="Emphasis"/>
        </w:rPr>
      </w:pPr>
    </w:p>
    <w:p w14:paraId="395912D9" w14:textId="77777777" w:rsidR="00930057" w:rsidRPr="00DC6A07" w:rsidRDefault="00930057" w:rsidP="00554D4B">
      <w:pPr>
        <w:numPr>
          <w:ilvl w:val="2"/>
          <w:numId w:val="42"/>
        </w:numPr>
        <w:ind w:firstLine="216"/>
        <w:rPr>
          <w:rStyle w:val="Emphasis"/>
        </w:rPr>
      </w:pPr>
      <w:r w:rsidRPr="00DC6A07">
        <w:rPr>
          <w:rStyle w:val="Emphasis"/>
        </w:rPr>
        <w:t>The masculine includes the feminine and the neuter, vice versa;</w:t>
      </w:r>
    </w:p>
    <w:p w14:paraId="2934D258" w14:textId="77777777" w:rsidR="00930057" w:rsidRPr="00DC6A07" w:rsidRDefault="00930057" w:rsidP="00930057">
      <w:pPr>
        <w:ind w:left="720"/>
        <w:rPr>
          <w:rStyle w:val="Emphasis"/>
        </w:rPr>
      </w:pPr>
    </w:p>
    <w:p w14:paraId="6A7646B1" w14:textId="77777777" w:rsidR="00930057" w:rsidRPr="00DC6A07" w:rsidRDefault="00930057" w:rsidP="00554D4B">
      <w:pPr>
        <w:numPr>
          <w:ilvl w:val="2"/>
          <w:numId w:val="44"/>
        </w:numPr>
        <w:ind w:firstLine="216"/>
        <w:rPr>
          <w:rStyle w:val="Emphasis"/>
        </w:rPr>
      </w:pPr>
      <w:r w:rsidRPr="00DC6A07">
        <w:rPr>
          <w:rStyle w:val="Emphasis"/>
        </w:rPr>
        <w:t>The singular includes the plural; and vice versa</w:t>
      </w:r>
    </w:p>
    <w:p w14:paraId="5682F481" w14:textId="77777777" w:rsidR="00930057" w:rsidRPr="00DC6A07" w:rsidRDefault="00930057" w:rsidP="00930057">
      <w:pPr>
        <w:rPr>
          <w:rStyle w:val="Emphasis"/>
        </w:rPr>
      </w:pPr>
    </w:p>
    <w:p w14:paraId="78EACA88" w14:textId="77777777" w:rsidR="00930057" w:rsidRPr="00DC6A07" w:rsidRDefault="00930057" w:rsidP="00554D4B">
      <w:pPr>
        <w:numPr>
          <w:ilvl w:val="2"/>
          <w:numId w:val="43"/>
        </w:numPr>
        <w:tabs>
          <w:tab w:val="clear" w:pos="1224"/>
          <w:tab w:val="num" w:pos="2160"/>
        </w:tabs>
        <w:ind w:left="2160" w:hanging="720"/>
        <w:rPr>
          <w:rStyle w:val="Emphasis"/>
        </w:rPr>
      </w:pPr>
      <w:r w:rsidRPr="00DC6A07">
        <w:rPr>
          <w:rStyle w:val="Emphasis"/>
        </w:rPr>
        <w:t>Any reference to a natural person includes a body corporate, firm, association or consortium/joint venture/partnership, vice versa.</w:t>
      </w:r>
    </w:p>
    <w:p w14:paraId="6268C328" w14:textId="77777777" w:rsidR="00930057" w:rsidRPr="00DC6A07" w:rsidRDefault="00930057" w:rsidP="00930057">
      <w:pPr>
        <w:rPr>
          <w:rStyle w:val="Emphasis"/>
        </w:rPr>
      </w:pPr>
    </w:p>
    <w:p w14:paraId="6813CA31" w14:textId="77777777" w:rsidR="00930057" w:rsidRPr="00DC6A07" w:rsidRDefault="00930057" w:rsidP="00554D4B">
      <w:pPr>
        <w:numPr>
          <w:ilvl w:val="1"/>
          <w:numId w:val="42"/>
        </w:numPr>
        <w:tabs>
          <w:tab w:val="clear" w:pos="792"/>
          <w:tab w:val="num" w:pos="1440"/>
        </w:tabs>
        <w:ind w:left="1440" w:hanging="720"/>
        <w:rPr>
          <w:rStyle w:val="Emphasis"/>
        </w:rPr>
      </w:pPr>
      <w:r w:rsidRPr="00DC6A07">
        <w:rPr>
          <w:rStyle w:val="Emphasis"/>
        </w:rPr>
        <w:t>The headings to the clauses of this Contract are included for reference purposes only and shall not affect the interpretation of the provisions to which they relate.</w:t>
      </w:r>
    </w:p>
    <w:p w14:paraId="5A40B2E2" w14:textId="77777777" w:rsidR="00930057" w:rsidRPr="00DC6A07" w:rsidRDefault="00930057" w:rsidP="00930057">
      <w:pPr>
        <w:ind w:left="720"/>
        <w:rPr>
          <w:rStyle w:val="Emphasis"/>
        </w:rPr>
      </w:pPr>
    </w:p>
    <w:p w14:paraId="7F1B7651" w14:textId="77777777" w:rsidR="00930057" w:rsidRPr="00DC6A07" w:rsidRDefault="00930057" w:rsidP="00554D4B">
      <w:pPr>
        <w:numPr>
          <w:ilvl w:val="1"/>
          <w:numId w:val="42"/>
        </w:numPr>
        <w:ind w:hanging="72"/>
        <w:rPr>
          <w:rStyle w:val="Emphasis"/>
        </w:rPr>
      </w:pPr>
      <w:r w:rsidRPr="00DC6A07">
        <w:rPr>
          <w:rStyle w:val="Emphasis"/>
        </w:rPr>
        <w:t>Words and phrases defined in any clause shall bear the meanings assigned thereto.</w:t>
      </w:r>
    </w:p>
    <w:p w14:paraId="5B97090B" w14:textId="77777777" w:rsidR="00930057" w:rsidRPr="00DC6A07" w:rsidRDefault="00930057" w:rsidP="00930057">
      <w:pPr>
        <w:ind w:left="720"/>
        <w:rPr>
          <w:rStyle w:val="Emphasis"/>
        </w:rPr>
      </w:pPr>
    </w:p>
    <w:p w14:paraId="4C42E282" w14:textId="77777777" w:rsidR="00930057" w:rsidRPr="00DC6A07" w:rsidRDefault="00930057" w:rsidP="00554D4B">
      <w:pPr>
        <w:numPr>
          <w:ilvl w:val="1"/>
          <w:numId w:val="42"/>
        </w:numPr>
        <w:ind w:hanging="72"/>
        <w:rPr>
          <w:rStyle w:val="Emphasis"/>
        </w:rPr>
      </w:pPr>
      <w:r w:rsidRPr="00DC6A07">
        <w:rPr>
          <w:rStyle w:val="Emphasis"/>
        </w:rPr>
        <w:t>The various parts of the Contract are severable and may be interpreted as such.</w:t>
      </w:r>
    </w:p>
    <w:p w14:paraId="3CF86434" w14:textId="77777777" w:rsidR="00930057" w:rsidRPr="00DC6A07" w:rsidRDefault="00930057" w:rsidP="00930057">
      <w:pPr>
        <w:ind w:left="720"/>
        <w:rPr>
          <w:rStyle w:val="Emphasis"/>
        </w:rPr>
      </w:pPr>
    </w:p>
    <w:p w14:paraId="2028E39A" w14:textId="77777777" w:rsidR="00930057" w:rsidRPr="00DC6A07" w:rsidRDefault="00930057" w:rsidP="00554D4B">
      <w:pPr>
        <w:numPr>
          <w:ilvl w:val="1"/>
          <w:numId w:val="42"/>
        </w:numPr>
        <w:tabs>
          <w:tab w:val="clear" w:pos="792"/>
          <w:tab w:val="num" w:pos="1440"/>
        </w:tabs>
        <w:ind w:left="1440" w:hanging="720"/>
        <w:rPr>
          <w:rStyle w:val="Emphasis"/>
        </w:rPr>
      </w:pPr>
      <w:r w:rsidRPr="00DC6A07">
        <w:rPr>
          <w:rStyle w:val="Emphasis"/>
        </w:rPr>
        <w:t>The expressions listed in clause 1 bear the meanings as assigned thereto and cognate expressions bear corresponding meanings.</w:t>
      </w:r>
    </w:p>
    <w:p w14:paraId="5BB05413" w14:textId="77777777" w:rsidR="00930057" w:rsidRPr="00DC6A07" w:rsidRDefault="00930057" w:rsidP="00930057">
      <w:pPr>
        <w:ind w:left="720"/>
        <w:rPr>
          <w:rStyle w:val="Emphasis"/>
        </w:rPr>
      </w:pPr>
    </w:p>
    <w:p w14:paraId="16964189" w14:textId="77777777" w:rsidR="00930057" w:rsidRPr="00DC6A07" w:rsidRDefault="00930057" w:rsidP="00554D4B">
      <w:pPr>
        <w:numPr>
          <w:ilvl w:val="1"/>
          <w:numId w:val="42"/>
        </w:numPr>
        <w:tabs>
          <w:tab w:val="clear" w:pos="792"/>
          <w:tab w:val="num" w:pos="1440"/>
        </w:tabs>
        <w:ind w:left="1440" w:hanging="720"/>
        <w:rPr>
          <w:rStyle w:val="Emphasis"/>
        </w:rPr>
      </w:pPr>
      <w:r w:rsidRPr="00DC6A07">
        <w:rPr>
          <w:rStyle w:val="Emphasis"/>
        </w:rPr>
        <w:t>If any provision in a definition clause is a substantive provision conferring rights or imposing obligations on any Party, effect shall be given to it as if it were a substantive clause in the body of the Contract, notwithstanding that it is only contained in the interpretation clause.</w:t>
      </w:r>
    </w:p>
    <w:p w14:paraId="1D5CD613" w14:textId="77777777" w:rsidR="00930057" w:rsidRPr="00DC6A07" w:rsidRDefault="00930057" w:rsidP="00930057">
      <w:pPr>
        <w:rPr>
          <w:rStyle w:val="Emphasis"/>
        </w:rPr>
      </w:pPr>
    </w:p>
    <w:p w14:paraId="0D8D5E50" w14:textId="77777777" w:rsidR="00930057" w:rsidRPr="00DC6A07" w:rsidRDefault="00930057" w:rsidP="00930057">
      <w:pPr>
        <w:rPr>
          <w:rStyle w:val="Emphasis"/>
        </w:rPr>
      </w:pPr>
    </w:p>
    <w:p w14:paraId="0367DA83" w14:textId="77777777" w:rsidR="00930057" w:rsidRPr="00DC6A07" w:rsidRDefault="00930057" w:rsidP="00554D4B">
      <w:pPr>
        <w:numPr>
          <w:ilvl w:val="0"/>
          <w:numId w:val="22"/>
        </w:numPr>
        <w:ind w:firstLine="360"/>
        <w:rPr>
          <w:rStyle w:val="Emphasis"/>
        </w:rPr>
      </w:pPr>
      <w:bookmarkStart w:id="63" w:name="_Ref115575118"/>
      <w:r w:rsidRPr="00DC6A07">
        <w:rPr>
          <w:rStyle w:val="Emphasis"/>
        </w:rPr>
        <w:t>DURATION</w:t>
      </w:r>
      <w:bookmarkEnd w:id="63"/>
      <w:r w:rsidRPr="00DC6A07">
        <w:rPr>
          <w:rStyle w:val="Emphasis"/>
        </w:rPr>
        <w:t xml:space="preserve"> </w:t>
      </w:r>
    </w:p>
    <w:p w14:paraId="423696F3" w14:textId="77777777" w:rsidR="00930057" w:rsidRPr="00DC6A07" w:rsidRDefault="00930057" w:rsidP="00930057">
      <w:pPr>
        <w:rPr>
          <w:rStyle w:val="Emphasis"/>
        </w:rPr>
      </w:pPr>
    </w:p>
    <w:p w14:paraId="4349CD6E" w14:textId="77777777" w:rsidR="00930057" w:rsidRPr="00DC6A07" w:rsidRDefault="00930057" w:rsidP="00554D4B">
      <w:pPr>
        <w:numPr>
          <w:ilvl w:val="1"/>
          <w:numId w:val="45"/>
        </w:numPr>
        <w:tabs>
          <w:tab w:val="clear" w:pos="792"/>
          <w:tab w:val="num" w:pos="1440"/>
        </w:tabs>
        <w:ind w:left="1440" w:hanging="720"/>
        <w:rPr>
          <w:rStyle w:val="Emphasis"/>
        </w:rPr>
      </w:pPr>
      <w:r w:rsidRPr="00DC6A07">
        <w:rPr>
          <w:rStyle w:val="Emphasis"/>
        </w:rPr>
        <w:t xml:space="preserve">The rights and obligations of the Parties to this Contract shall commence on the Commencement Date. </w:t>
      </w:r>
    </w:p>
    <w:p w14:paraId="015AD70C" w14:textId="77777777" w:rsidR="00930057" w:rsidRPr="00DC6A07" w:rsidRDefault="00930057" w:rsidP="00930057">
      <w:pPr>
        <w:ind w:left="720"/>
        <w:rPr>
          <w:rStyle w:val="Emphasis"/>
        </w:rPr>
      </w:pPr>
    </w:p>
    <w:p w14:paraId="14F891EC" w14:textId="77777777" w:rsidR="00930057" w:rsidRPr="00DC6A07" w:rsidRDefault="00930057" w:rsidP="00554D4B">
      <w:pPr>
        <w:numPr>
          <w:ilvl w:val="1"/>
          <w:numId w:val="45"/>
        </w:numPr>
        <w:tabs>
          <w:tab w:val="clear" w:pos="792"/>
          <w:tab w:val="num" w:pos="1440"/>
        </w:tabs>
        <w:ind w:left="1440" w:hanging="720"/>
        <w:rPr>
          <w:rStyle w:val="Emphasis"/>
        </w:rPr>
      </w:pPr>
      <w:r w:rsidRPr="00DC6A07">
        <w:rPr>
          <w:rStyle w:val="Emphasis"/>
        </w:rPr>
        <w:t>Subject to the terms of clauses 33 and 34 relating to breach and termination respectively, the Contract will commence on the Commencement Date and terminate on the expiry of the Contract Period, unless it is extended in terms of clause 3.3.</w:t>
      </w:r>
    </w:p>
    <w:p w14:paraId="1F02C4CF" w14:textId="77777777" w:rsidR="00930057" w:rsidRPr="00DC6A07" w:rsidRDefault="00930057" w:rsidP="00930057">
      <w:pPr>
        <w:ind w:left="720"/>
        <w:rPr>
          <w:rStyle w:val="Emphasis"/>
        </w:rPr>
      </w:pPr>
    </w:p>
    <w:p w14:paraId="4844EF69" w14:textId="77777777" w:rsidR="00930057" w:rsidRPr="00DC6A07" w:rsidRDefault="00930057" w:rsidP="00554D4B">
      <w:pPr>
        <w:numPr>
          <w:ilvl w:val="1"/>
          <w:numId w:val="45"/>
        </w:numPr>
        <w:tabs>
          <w:tab w:val="clear" w:pos="792"/>
          <w:tab w:val="num" w:pos="1440"/>
        </w:tabs>
        <w:ind w:left="1440" w:hanging="720"/>
        <w:rPr>
          <w:rStyle w:val="Emphasis"/>
        </w:rPr>
      </w:pPr>
      <w:r w:rsidRPr="00DC6A07">
        <w:rPr>
          <w:rStyle w:val="Emphasis"/>
        </w:rPr>
        <w:t>The terms or duration of the Contract may be extended as a result of bona fide negotiations between the Parties. No extension of term or duration of the Contract shall however be valid unless the terms and conditions of such extension has been reduced to writing and signed by the authorised representatives of both Parties.</w:t>
      </w:r>
    </w:p>
    <w:p w14:paraId="17A165CD" w14:textId="77777777" w:rsidR="00930057" w:rsidRPr="00DC6A07" w:rsidRDefault="00930057" w:rsidP="00930057">
      <w:pPr>
        <w:ind w:left="360"/>
        <w:rPr>
          <w:rStyle w:val="Emphasis"/>
        </w:rPr>
      </w:pPr>
    </w:p>
    <w:p w14:paraId="25CB32C1" w14:textId="77777777" w:rsidR="00930057" w:rsidRPr="00DC6A07" w:rsidRDefault="00930057" w:rsidP="00554D4B">
      <w:pPr>
        <w:numPr>
          <w:ilvl w:val="0"/>
          <w:numId w:val="22"/>
        </w:numPr>
        <w:ind w:firstLine="360"/>
        <w:rPr>
          <w:rStyle w:val="Emphasis"/>
        </w:rPr>
      </w:pPr>
      <w:bookmarkStart w:id="64" w:name="_Ref115575132"/>
      <w:r w:rsidRPr="00DC6A07">
        <w:rPr>
          <w:rStyle w:val="Emphasis"/>
        </w:rPr>
        <w:t>RIGHTS AND OBLIGATIONS OF THE EMPLOYER</w:t>
      </w:r>
      <w:bookmarkEnd w:id="64"/>
    </w:p>
    <w:p w14:paraId="7F66E250" w14:textId="77777777" w:rsidR="00930057" w:rsidRPr="00DC6A07" w:rsidRDefault="00930057" w:rsidP="00930057">
      <w:pPr>
        <w:rPr>
          <w:rStyle w:val="Emphasis"/>
        </w:rPr>
      </w:pPr>
    </w:p>
    <w:p w14:paraId="29050CDA" w14:textId="77777777" w:rsidR="00930057" w:rsidRPr="00DC6A07" w:rsidRDefault="00930057" w:rsidP="00554D4B">
      <w:pPr>
        <w:numPr>
          <w:ilvl w:val="1"/>
          <w:numId w:val="46"/>
        </w:numPr>
        <w:tabs>
          <w:tab w:val="clear" w:pos="792"/>
          <w:tab w:val="num" w:pos="1440"/>
        </w:tabs>
        <w:ind w:left="1440" w:hanging="720"/>
        <w:rPr>
          <w:rStyle w:val="Emphasis"/>
        </w:rPr>
      </w:pPr>
      <w:r w:rsidRPr="00DC6A07">
        <w:rPr>
          <w:rStyle w:val="Emphasis"/>
        </w:rPr>
        <w:t>The Employer shall give access to or supply the Service Provider with:</w:t>
      </w:r>
    </w:p>
    <w:p w14:paraId="41CACF5A" w14:textId="77777777" w:rsidR="00930057" w:rsidRPr="00DC6A07" w:rsidRDefault="00930057" w:rsidP="00930057">
      <w:pPr>
        <w:ind w:left="720"/>
        <w:rPr>
          <w:rStyle w:val="Emphasis"/>
        </w:rPr>
      </w:pPr>
    </w:p>
    <w:p w14:paraId="1C818677" w14:textId="77777777" w:rsidR="00930057" w:rsidRPr="00DC6A07" w:rsidRDefault="00930057" w:rsidP="00554D4B">
      <w:pPr>
        <w:numPr>
          <w:ilvl w:val="2"/>
          <w:numId w:val="47"/>
        </w:numPr>
        <w:tabs>
          <w:tab w:val="clear" w:pos="1224"/>
          <w:tab w:val="num" w:pos="2160"/>
        </w:tabs>
        <w:ind w:left="2160" w:hanging="720"/>
        <w:rPr>
          <w:rStyle w:val="Emphasis"/>
        </w:rPr>
      </w:pPr>
      <w:r w:rsidRPr="00DC6A07">
        <w:rPr>
          <w:rStyle w:val="Emphasis"/>
        </w:rPr>
        <w:t>All relevant, available data and information required and requested by the Service Provider for the proper execution of the Services; and</w:t>
      </w:r>
    </w:p>
    <w:p w14:paraId="301043BF" w14:textId="77777777" w:rsidR="00930057" w:rsidRPr="00DC6A07" w:rsidRDefault="00930057" w:rsidP="00930057">
      <w:pPr>
        <w:ind w:left="720"/>
        <w:rPr>
          <w:rStyle w:val="Emphasis"/>
        </w:rPr>
      </w:pPr>
    </w:p>
    <w:p w14:paraId="7B03B8EB" w14:textId="77777777" w:rsidR="00930057" w:rsidRPr="00DC6A07" w:rsidRDefault="00930057" w:rsidP="00554D4B">
      <w:pPr>
        <w:numPr>
          <w:ilvl w:val="2"/>
          <w:numId w:val="48"/>
        </w:numPr>
        <w:tabs>
          <w:tab w:val="clear" w:pos="1224"/>
          <w:tab w:val="num" w:pos="2160"/>
        </w:tabs>
        <w:ind w:left="2160" w:hanging="720"/>
        <w:rPr>
          <w:rStyle w:val="Emphasis"/>
        </w:rPr>
      </w:pPr>
      <w:r w:rsidRPr="00DC6A07">
        <w:rPr>
          <w:rStyle w:val="Emphasis"/>
        </w:rPr>
        <w:t>Such assistance as shall reasonably be required by the Service Provider for the execution of its duties under the Contract.</w:t>
      </w:r>
    </w:p>
    <w:p w14:paraId="58DA1AF6" w14:textId="77777777" w:rsidR="00930057" w:rsidRPr="00DC6A07" w:rsidRDefault="00930057" w:rsidP="00930057">
      <w:pPr>
        <w:rPr>
          <w:rStyle w:val="Emphasis"/>
        </w:rPr>
      </w:pPr>
    </w:p>
    <w:p w14:paraId="4249387E" w14:textId="77777777" w:rsidR="00930057" w:rsidRPr="00DC6A07" w:rsidRDefault="00930057" w:rsidP="00554D4B">
      <w:pPr>
        <w:numPr>
          <w:ilvl w:val="0"/>
          <w:numId w:val="22"/>
        </w:numPr>
        <w:ind w:firstLine="360"/>
        <w:rPr>
          <w:rStyle w:val="Emphasis"/>
        </w:rPr>
      </w:pPr>
      <w:bookmarkStart w:id="65" w:name="_Ref115575146"/>
      <w:r w:rsidRPr="00DC6A07">
        <w:rPr>
          <w:rStyle w:val="Emphasis"/>
        </w:rPr>
        <w:t>RIGHTS AND OBLIGATIONS OF THE SERVICE PROVIDER</w:t>
      </w:r>
      <w:bookmarkEnd w:id="65"/>
    </w:p>
    <w:p w14:paraId="0E090D8C" w14:textId="77777777" w:rsidR="00930057" w:rsidRPr="00DC6A07" w:rsidRDefault="00930057" w:rsidP="00930057">
      <w:pPr>
        <w:rPr>
          <w:rStyle w:val="Emphasis"/>
        </w:rPr>
      </w:pPr>
    </w:p>
    <w:p w14:paraId="0C596A30" w14:textId="77777777" w:rsidR="00930057" w:rsidRPr="00DC6A07" w:rsidRDefault="00930057" w:rsidP="00554D4B">
      <w:pPr>
        <w:numPr>
          <w:ilvl w:val="1"/>
          <w:numId w:val="49"/>
        </w:numPr>
        <w:tabs>
          <w:tab w:val="clear" w:pos="792"/>
          <w:tab w:val="num" w:pos="1440"/>
        </w:tabs>
        <w:ind w:left="1440" w:hanging="720"/>
        <w:rPr>
          <w:rStyle w:val="Emphasis"/>
        </w:rPr>
      </w:pPr>
      <w:r w:rsidRPr="00DC6A07">
        <w:rPr>
          <w:rStyle w:val="Emphasis"/>
        </w:rPr>
        <w:t xml:space="preserve">The Service Provider shall, in executing his obligations, comply with the Service Manager's written instructions on any matter relating to the Services. </w:t>
      </w:r>
    </w:p>
    <w:p w14:paraId="5D4B5B00" w14:textId="77777777" w:rsidR="00930057" w:rsidRPr="00DC6A07" w:rsidRDefault="00930057" w:rsidP="00930057">
      <w:pPr>
        <w:ind w:left="720"/>
        <w:rPr>
          <w:rStyle w:val="Emphasis"/>
        </w:rPr>
      </w:pPr>
    </w:p>
    <w:p w14:paraId="2EEEE53E" w14:textId="77777777" w:rsidR="00930057" w:rsidRPr="00DC6A07" w:rsidRDefault="00930057" w:rsidP="00554D4B">
      <w:pPr>
        <w:numPr>
          <w:ilvl w:val="1"/>
          <w:numId w:val="49"/>
        </w:numPr>
        <w:tabs>
          <w:tab w:val="clear" w:pos="792"/>
          <w:tab w:val="num" w:pos="1440"/>
        </w:tabs>
        <w:ind w:left="1440" w:hanging="720"/>
        <w:rPr>
          <w:rStyle w:val="Emphasis"/>
        </w:rPr>
      </w:pPr>
      <w:r w:rsidRPr="00DC6A07">
        <w:rPr>
          <w:rStyle w:val="Emphasis"/>
        </w:rPr>
        <w:t>The Service Provider shall take instructions only from the Service Manager or other persons authorised by the Service Manager in terms of Clause 6.</w:t>
      </w:r>
    </w:p>
    <w:p w14:paraId="1DDD57FD" w14:textId="77777777" w:rsidR="00930057" w:rsidRPr="00DC6A07" w:rsidRDefault="00930057" w:rsidP="00930057">
      <w:pPr>
        <w:ind w:left="720"/>
        <w:rPr>
          <w:rStyle w:val="Emphasis"/>
        </w:rPr>
      </w:pPr>
    </w:p>
    <w:p w14:paraId="4F853DEE" w14:textId="77777777" w:rsidR="00930057" w:rsidRPr="00DC6A07" w:rsidRDefault="00930057" w:rsidP="00554D4B">
      <w:pPr>
        <w:numPr>
          <w:ilvl w:val="1"/>
          <w:numId w:val="49"/>
        </w:numPr>
        <w:tabs>
          <w:tab w:val="clear" w:pos="792"/>
          <w:tab w:val="num" w:pos="1440"/>
        </w:tabs>
        <w:ind w:left="1440" w:hanging="720"/>
        <w:rPr>
          <w:rStyle w:val="Emphasis"/>
        </w:rPr>
      </w:pPr>
      <w:r w:rsidRPr="00DC6A07">
        <w:rPr>
          <w:rStyle w:val="Emphasis"/>
        </w:rPr>
        <w:t>The Service Provider shall not have the power of attorney or authority to enter into any contract or to otherwise bind or incur liability on behalf of the Employer, save where prior written authorisation has been obtained.</w:t>
      </w:r>
    </w:p>
    <w:p w14:paraId="45A5B611" w14:textId="77777777" w:rsidR="00930057" w:rsidRPr="00DC6A07" w:rsidRDefault="00930057" w:rsidP="00930057">
      <w:pPr>
        <w:ind w:left="720"/>
        <w:rPr>
          <w:rStyle w:val="Emphasis"/>
        </w:rPr>
      </w:pPr>
    </w:p>
    <w:p w14:paraId="01468584" w14:textId="77777777" w:rsidR="00930057" w:rsidRPr="00DC6A07" w:rsidRDefault="00930057" w:rsidP="00554D4B">
      <w:pPr>
        <w:numPr>
          <w:ilvl w:val="1"/>
          <w:numId w:val="49"/>
        </w:numPr>
        <w:tabs>
          <w:tab w:val="clear" w:pos="792"/>
          <w:tab w:val="num" w:pos="1440"/>
        </w:tabs>
        <w:ind w:left="1440" w:hanging="720"/>
        <w:rPr>
          <w:rStyle w:val="Emphasis"/>
        </w:rPr>
      </w:pPr>
      <w:r w:rsidRPr="00DC6A07">
        <w:rPr>
          <w:rStyle w:val="Emphasis"/>
        </w:rPr>
        <w:t xml:space="preserve">The Service Provider shall ensure that it, its employees, agents and representatives have the relevant experience and capacity necessary for rendering of the Services with the reasonable degree of skill, care and diligence that may be expected of professionals providing services similar to the Services. </w:t>
      </w:r>
    </w:p>
    <w:p w14:paraId="097CDC8B" w14:textId="77777777" w:rsidR="00930057" w:rsidRPr="00DC6A07" w:rsidRDefault="00930057" w:rsidP="00930057">
      <w:pPr>
        <w:ind w:left="720"/>
        <w:rPr>
          <w:rStyle w:val="Emphasis"/>
        </w:rPr>
      </w:pPr>
    </w:p>
    <w:p w14:paraId="16256DD5" w14:textId="77777777" w:rsidR="00930057" w:rsidRPr="00DC6A07" w:rsidRDefault="00930057" w:rsidP="00554D4B">
      <w:pPr>
        <w:numPr>
          <w:ilvl w:val="1"/>
          <w:numId w:val="49"/>
        </w:numPr>
        <w:tabs>
          <w:tab w:val="clear" w:pos="792"/>
          <w:tab w:val="num" w:pos="1440"/>
        </w:tabs>
        <w:ind w:left="1440" w:hanging="720"/>
        <w:rPr>
          <w:rStyle w:val="Emphasis"/>
        </w:rPr>
      </w:pPr>
      <w:r w:rsidRPr="00DC6A07">
        <w:rPr>
          <w:rStyle w:val="Emphasis"/>
        </w:rPr>
        <w:t xml:space="preserve">Should any member of the Service Provider’s team, in the opinion of the Service Manager or occupants of the Facilities, misconduct himself or is incompetent or negligent in the delivery of the Services, or whose presence on the Facilities is otherwise considered by the Service Manager, or occupants of the Facilities, on reasonable grounds, to be undesirable, the Employer may, in writing and together with reasons therefor, request that such person be </w:t>
      </w:r>
      <w:r w:rsidRPr="00DC6A07">
        <w:rPr>
          <w:rStyle w:val="Emphasis"/>
        </w:rPr>
        <w:lastRenderedPageBreak/>
        <w:t>removed. Such person shall not again be employed on the Services without the prior written consent of the Employer.</w:t>
      </w:r>
    </w:p>
    <w:p w14:paraId="34F33F3C" w14:textId="77777777" w:rsidR="00930057" w:rsidRPr="00DC6A07" w:rsidRDefault="00930057" w:rsidP="00930057">
      <w:pPr>
        <w:ind w:left="720"/>
        <w:rPr>
          <w:rStyle w:val="Emphasis"/>
        </w:rPr>
      </w:pPr>
    </w:p>
    <w:p w14:paraId="72CDC17D" w14:textId="77777777" w:rsidR="00930057" w:rsidRPr="00DC6A07" w:rsidRDefault="00930057" w:rsidP="00554D4B">
      <w:pPr>
        <w:numPr>
          <w:ilvl w:val="1"/>
          <w:numId w:val="49"/>
        </w:numPr>
        <w:tabs>
          <w:tab w:val="clear" w:pos="792"/>
          <w:tab w:val="num" w:pos="1440"/>
        </w:tabs>
        <w:ind w:left="1440" w:hanging="720"/>
        <w:rPr>
          <w:rStyle w:val="Emphasis"/>
        </w:rPr>
      </w:pPr>
      <w:r w:rsidRPr="00DC6A07">
        <w:rPr>
          <w:rStyle w:val="Emphasis"/>
        </w:rPr>
        <w:t>The Service Provider undertakes to effect such removal, as referred to in 5.5 above, within a day of receipt of the Employer’s written request.</w:t>
      </w:r>
    </w:p>
    <w:p w14:paraId="5A84D50D" w14:textId="77777777" w:rsidR="00930057" w:rsidRPr="00DC6A07" w:rsidRDefault="00930057" w:rsidP="00930057">
      <w:pPr>
        <w:ind w:left="720"/>
        <w:rPr>
          <w:rStyle w:val="Emphasis"/>
        </w:rPr>
      </w:pPr>
    </w:p>
    <w:p w14:paraId="34EE46E3" w14:textId="77777777" w:rsidR="00930057" w:rsidRPr="00DC6A07" w:rsidRDefault="00930057" w:rsidP="00554D4B">
      <w:pPr>
        <w:numPr>
          <w:ilvl w:val="1"/>
          <w:numId w:val="49"/>
        </w:numPr>
        <w:tabs>
          <w:tab w:val="clear" w:pos="792"/>
          <w:tab w:val="num" w:pos="1440"/>
        </w:tabs>
        <w:ind w:left="1440" w:hanging="720"/>
        <w:rPr>
          <w:rStyle w:val="Emphasis"/>
        </w:rPr>
      </w:pPr>
      <w:r w:rsidRPr="00DC6A07">
        <w:rPr>
          <w:rStyle w:val="Emphasis"/>
        </w:rPr>
        <w:t>The Service Provider shall ensure that reasonable levels of care and responsibility are exercised when using items belonging to the Employer in the delivery of the Services.</w:t>
      </w:r>
    </w:p>
    <w:p w14:paraId="34225346" w14:textId="77777777" w:rsidR="00930057" w:rsidRPr="00DC6A07" w:rsidRDefault="00930057" w:rsidP="00930057">
      <w:pPr>
        <w:ind w:left="720"/>
        <w:rPr>
          <w:rStyle w:val="Emphasis"/>
        </w:rPr>
      </w:pPr>
    </w:p>
    <w:p w14:paraId="23E171FC" w14:textId="77777777" w:rsidR="00930057" w:rsidRPr="00DC6A07" w:rsidRDefault="00930057" w:rsidP="00554D4B">
      <w:pPr>
        <w:numPr>
          <w:ilvl w:val="1"/>
          <w:numId w:val="49"/>
        </w:numPr>
        <w:tabs>
          <w:tab w:val="clear" w:pos="792"/>
          <w:tab w:val="num" w:pos="1440"/>
        </w:tabs>
        <w:ind w:left="1440" w:hanging="720"/>
        <w:rPr>
          <w:rStyle w:val="Emphasis"/>
        </w:rPr>
      </w:pPr>
      <w:r w:rsidRPr="00DC6A07">
        <w:rPr>
          <w:rStyle w:val="Emphasis"/>
        </w:rPr>
        <w:t>During the ongoing provision of the Services the Service Provider shall at all times keep the Facilities clean and in a safe condition.</w:t>
      </w:r>
    </w:p>
    <w:p w14:paraId="1ADE83F3" w14:textId="77777777" w:rsidR="00930057" w:rsidRPr="00DC6A07" w:rsidRDefault="00930057" w:rsidP="00930057">
      <w:pPr>
        <w:ind w:left="720"/>
        <w:rPr>
          <w:rStyle w:val="Emphasis"/>
        </w:rPr>
      </w:pPr>
    </w:p>
    <w:p w14:paraId="6578CBFB" w14:textId="77777777" w:rsidR="00930057" w:rsidRPr="00DC6A07" w:rsidRDefault="00930057" w:rsidP="00554D4B">
      <w:pPr>
        <w:numPr>
          <w:ilvl w:val="1"/>
          <w:numId w:val="49"/>
        </w:numPr>
        <w:tabs>
          <w:tab w:val="clear" w:pos="792"/>
          <w:tab w:val="num" w:pos="1440"/>
        </w:tabs>
        <w:ind w:left="1440" w:hanging="720"/>
        <w:rPr>
          <w:rStyle w:val="Emphasis"/>
        </w:rPr>
      </w:pPr>
      <w:r w:rsidRPr="00DC6A07">
        <w:rPr>
          <w:rStyle w:val="Emphasis"/>
        </w:rPr>
        <w:t>Notwithstanding anything herein contained to the contrary, it is specifically agreed that the appointment of the Service Provider shall not create an employment contract or relationship between the Parties and the Service Provider or his employees shall therefore not be entitled to any benefits to which the employees of the Employer may be entitled.</w:t>
      </w:r>
    </w:p>
    <w:p w14:paraId="663639B1" w14:textId="77777777" w:rsidR="00930057" w:rsidRPr="00DC6A07" w:rsidRDefault="00930057" w:rsidP="00930057">
      <w:pPr>
        <w:tabs>
          <w:tab w:val="left" w:pos="720"/>
        </w:tabs>
        <w:ind w:left="720" w:hanging="720"/>
        <w:rPr>
          <w:rStyle w:val="Emphasis"/>
        </w:rPr>
      </w:pPr>
    </w:p>
    <w:p w14:paraId="49502F84" w14:textId="77777777" w:rsidR="00930057" w:rsidRPr="00DC6A07" w:rsidRDefault="00930057" w:rsidP="00930057">
      <w:pPr>
        <w:tabs>
          <w:tab w:val="left" w:pos="720"/>
        </w:tabs>
        <w:ind w:left="720" w:hanging="720"/>
        <w:rPr>
          <w:rStyle w:val="Emphasis"/>
        </w:rPr>
      </w:pPr>
    </w:p>
    <w:p w14:paraId="243BAA3B" w14:textId="77777777" w:rsidR="00930057" w:rsidRPr="00DC6A07" w:rsidRDefault="00930057" w:rsidP="00930057">
      <w:pPr>
        <w:tabs>
          <w:tab w:val="left" w:pos="720"/>
        </w:tabs>
        <w:ind w:left="720" w:hanging="720"/>
        <w:rPr>
          <w:rStyle w:val="Emphasis"/>
        </w:rPr>
      </w:pPr>
    </w:p>
    <w:p w14:paraId="1FFE53A8" w14:textId="77777777" w:rsidR="00930057" w:rsidRPr="00DC6A07" w:rsidRDefault="00930057" w:rsidP="00554D4B">
      <w:pPr>
        <w:numPr>
          <w:ilvl w:val="0"/>
          <w:numId w:val="22"/>
        </w:numPr>
        <w:ind w:firstLine="360"/>
        <w:rPr>
          <w:rStyle w:val="Emphasis"/>
        </w:rPr>
      </w:pPr>
      <w:bookmarkStart w:id="66" w:name="_Ref115575161"/>
      <w:r w:rsidRPr="00DC6A07">
        <w:rPr>
          <w:rStyle w:val="Emphasis"/>
        </w:rPr>
        <w:t>SERVICE MANAGER</w:t>
      </w:r>
      <w:bookmarkEnd w:id="66"/>
      <w:r w:rsidRPr="00DC6A07">
        <w:rPr>
          <w:rStyle w:val="Emphasis"/>
        </w:rPr>
        <w:t xml:space="preserve"> </w:t>
      </w:r>
    </w:p>
    <w:p w14:paraId="7ADC0CAC" w14:textId="77777777" w:rsidR="00930057" w:rsidRPr="00DC6A07" w:rsidRDefault="00930057" w:rsidP="00930057">
      <w:pPr>
        <w:pStyle w:val="Header"/>
        <w:rPr>
          <w:rStyle w:val="Emphasis"/>
        </w:rPr>
      </w:pPr>
    </w:p>
    <w:p w14:paraId="66DF2EF9" w14:textId="77777777" w:rsidR="00930057" w:rsidRPr="00DC6A07" w:rsidRDefault="00930057" w:rsidP="00554D4B">
      <w:pPr>
        <w:numPr>
          <w:ilvl w:val="1"/>
          <w:numId w:val="50"/>
        </w:numPr>
        <w:tabs>
          <w:tab w:val="clear" w:pos="792"/>
          <w:tab w:val="num" w:pos="1440"/>
        </w:tabs>
        <w:ind w:left="1440" w:hanging="720"/>
        <w:rPr>
          <w:rStyle w:val="Emphasis"/>
        </w:rPr>
      </w:pPr>
      <w:r w:rsidRPr="00DC6A07">
        <w:rPr>
          <w:rStyle w:val="Emphasis"/>
        </w:rPr>
        <w:t>The Service Manager shall administer the Contract on behalf of the Employer in accordance with the provisions of the Contract.</w:t>
      </w:r>
    </w:p>
    <w:p w14:paraId="1B19F67A" w14:textId="77777777" w:rsidR="00930057" w:rsidRPr="00DC6A07" w:rsidRDefault="00930057" w:rsidP="00930057">
      <w:pPr>
        <w:ind w:left="720"/>
        <w:rPr>
          <w:rStyle w:val="Emphasis"/>
        </w:rPr>
      </w:pPr>
      <w:r w:rsidRPr="00DC6A07">
        <w:rPr>
          <w:rStyle w:val="Emphasis"/>
        </w:rPr>
        <w:t xml:space="preserve"> </w:t>
      </w:r>
    </w:p>
    <w:p w14:paraId="4E116F00" w14:textId="77777777" w:rsidR="00930057" w:rsidRPr="00DC6A07" w:rsidRDefault="00930057" w:rsidP="00554D4B">
      <w:pPr>
        <w:numPr>
          <w:ilvl w:val="1"/>
          <w:numId w:val="50"/>
        </w:numPr>
        <w:tabs>
          <w:tab w:val="clear" w:pos="792"/>
          <w:tab w:val="num" w:pos="1440"/>
        </w:tabs>
        <w:ind w:left="1440" w:hanging="720"/>
        <w:rPr>
          <w:rStyle w:val="Emphasis"/>
        </w:rPr>
      </w:pPr>
      <w:r w:rsidRPr="00DC6A07">
        <w:rPr>
          <w:rStyle w:val="Emphasis"/>
        </w:rPr>
        <w:t>The Service Manager may delegate any of his powers and authority and may cancel such delegation, on the prior written notification thereof to the Service Provider.</w:t>
      </w:r>
    </w:p>
    <w:p w14:paraId="0DDC342F" w14:textId="77777777" w:rsidR="00930057" w:rsidRPr="00DC6A07" w:rsidRDefault="00930057" w:rsidP="00930057">
      <w:pPr>
        <w:ind w:left="720"/>
        <w:rPr>
          <w:rStyle w:val="Emphasis"/>
        </w:rPr>
      </w:pPr>
    </w:p>
    <w:p w14:paraId="53CAB91A" w14:textId="77777777" w:rsidR="00930057" w:rsidRPr="00DC6A07" w:rsidRDefault="00930057" w:rsidP="00554D4B">
      <w:pPr>
        <w:numPr>
          <w:ilvl w:val="1"/>
          <w:numId w:val="50"/>
        </w:numPr>
        <w:tabs>
          <w:tab w:val="clear" w:pos="792"/>
          <w:tab w:val="num" w:pos="1440"/>
        </w:tabs>
        <w:ind w:left="1440" w:hanging="720"/>
        <w:rPr>
          <w:rStyle w:val="Emphasis"/>
        </w:rPr>
      </w:pPr>
      <w:r w:rsidRPr="00DC6A07">
        <w:rPr>
          <w:rStyle w:val="Emphasis"/>
        </w:rPr>
        <w:t>Such delegation shall continue in force until the Service Manager notifies the Service Provider in writing that the delegation is terminated.</w:t>
      </w:r>
    </w:p>
    <w:p w14:paraId="232C05F8" w14:textId="77777777" w:rsidR="00930057" w:rsidRPr="00DC6A07" w:rsidRDefault="00930057" w:rsidP="00930057">
      <w:pPr>
        <w:ind w:left="720"/>
        <w:rPr>
          <w:rStyle w:val="Emphasis"/>
        </w:rPr>
      </w:pPr>
    </w:p>
    <w:p w14:paraId="6AEDC7AB" w14:textId="77777777" w:rsidR="00930057" w:rsidRPr="00DC6A07" w:rsidRDefault="00930057" w:rsidP="00554D4B">
      <w:pPr>
        <w:numPr>
          <w:ilvl w:val="1"/>
          <w:numId w:val="50"/>
        </w:numPr>
        <w:tabs>
          <w:tab w:val="clear" w:pos="792"/>
          <w:tab w:val="num" w:pos="1440"/>
        </w:tabs>
        <w:ind w:left="1440" w:hanging="720"/>
        <w:rPr>
          <w:rStyle w:val="Emphasis"/>
        </w:rPr>
      </w:pPr>
      <w:r w:rsidRPr="00DC6A07">
        <w:rPr>
          <w:rStyle w:val="Emphasis"/>
        </w:rPr>
        <w:t>The Service Provider may at any time, prior to giving effect thereto, refer any written order or instruction of the Service Manager’s delegatee to the Service Manager who shall confirm, reverse or vary such order or instruction.</w:t>
      </w:r>
    </w:p>
    <w:p w14:paraId="3F11DD63" w14:textId="77777777" w:rsidR="00930057" w:rsidRPr="00DC6A07" w:rsidRDefault="00930057" w:rsidP="00930057">
      <w:pPr>
        <w:tabs>
          <w:tab w:val="left" w:pos="720"/>
        </w:tabs>
        <w:ind w:left="720" w:hanging="720"/>
        <w:rPr>
          <w:rStyle w:val="Emphasis"/>
        </w:rPr>
      </w:pPr>
    </w:p>
    <w:p w14:paraId="2B66F8F5" w14:textId="77777777" w:rsidR="00930057" w:rsidRPr="00DC6A07" w:rsidRDefault="00930057" w:rsidP="00554D4B">
      <w:pPr>
        <w:numPr>
          <w:ilvl w:val="0"/>
          <w:numId w:val="22"/>
        </w:numPr>
        <w:ind w:firstLine="360"/>
        <w:rPr>
          <w:rStyle w:val="Emphasis"/>
        </w:rPr>
      </w:pPr>
      <w:bookmarkStart w:id="67" w:name="_Ref115575176"/>
      <w:r w:rsidRPr="00DC6A07">
        <w:rPr>
          <w:rStyle w:val="Emphasis"/>
        </w:rPr>
        <w:t>SECURITY</w:t>
      </w:r>
      <w:bookmarkEnd w:id="67"/>
      <w:r w:rsidRPr="00DC6A07">
        <w:rPr>
          <w:rStyle w:val="Emphasis"/>
        </w:rPr>
        <w:t xml:space="preserve"> </w:t>
      </w:r>
    </w:p>
    <w:p w14:paraId="28698840" w14:textId="77777777" w:rsidR="00930057" w:rsidRPr="00DC6A07" w:rsidRDefault="00930057" w:rsidP="00930057">
      <w:pPr>
        <w:rPr>
          <w:rStyle w:val="Emphasis"/>
        </w:rPr>
      </w:pPr>
    </w:p>
    <w:p w14:paraId="739CD065" w14:textId="77777777" w:rsidR="00930057" w:rsidRPr="00DC6A07" w:rsidRDefault="00930057" w:rsidP="00554D4B">
      <w:pPr>
        <w:numPr>
          <w:ilvl w:val="1"/>
          <w:numId w:val="51"/>
        </w:numPr>
        <w:tabs>
          <w:tab w:val="clear" w:pos="792"/>
          <w:tab w:val="num" w:pos="1440"/>
        </w:tabs>
        <w:ind w:left="1440" w:hanging="720"/>
        <w:rPr>
          <w:rStyle w:val="Emphasis"/>
        </w:rPr>
      </w:pPr>
      <w:r w:rsidRPr="00DC6A07">
        <w:rPr>
          <w:rStyle w:val="Emphasis"/>
        </w:rPr>
        <w:t>The Service Provider shall provide to the Employer security in the amount and in the form set out in the Contract Data and any expenditure incurred in doing so shall be borne by the Service Provider.</w:t>
      </w:r>
    </w:p>
    <w:p w14:paraId="61F3A807" w14:textId="77777777" w:rsidR="00930057" w:rsidRPr="00DC6A07" w:rsidRDefault="00930057" w:rsidP="00930057">
      <w:pPr>
        <w:ind w:left="720"/>
        <w:rPr>
          <w:rStyle w:val="Emphasis"/>
        </w:rPr>
      </w:pPr>
    </w:p>
    <w:p w14:paraId="5B81FFC4" w14:textId="77777777" w:rsidR="00930057" w:rsidRPr="00DC6A07" w:rsidRDefault="00930057" w:rsidP="00554D4B">
      <w:pPr>
        <w:numPr>
          <w:ilvl w:val="1"/>
          <w:numId w:val="51"/>
        </w:numPr>
        <w:tabs>
          <w:tab w:val="clear" w:pos="792"/>
          <w:tab w:val="num" w:pos="1440"/>
        </w:tabs>
        <w:ind w:left="1440" w:hanging="720"/>
        <w:rPr>
          <w:rStyle w:val="Emphasis"/>
        </w:rPr>
      </w:pPr>
      <w:r w:rsidRPr="00DC6A07">
        <w:rPr>
          <w:rStyle w:val="Emphasis"/>
        </w:rPr>
        <w:t>Should the Service Provider fail to select the security to be provided or should the Service Provider fail to provide the Employer with the selected security within 21 days from Commencement Date, it shall be deemed that the Service Provider has selected a security in the form of a retention of 2.5 % of the Contract Sum (excl. VAT).</w:t>
      </w:r>
    </w:p>
    <w:p w14:paraId="253DD946" w14:textId="77777777" w:rsidR="00930057" w:rsidRPr="00DC6A07" w:rsidRDefault="00930057" w:rsidP="00930057">
      <w:pPr>
        <w:rPr>
          <w:rStyle w:val="Emphasis"/>
        </w:rPr>
      </w:pPr>
    </w:p>
    <w:p w14:paraId="50C50874" w14:textId="77777777" w:rsidR="00930057" w:rsidRPr="00DC6A07" w:rsidRDefault="00930057" w:rsidP="00554D4B">
      <w:pPr>
        <w:numPr>
          <w:ilvl w:val="0"/>
          <w:numId w:val="22"/>
        </w:numPr>
        <w:ind w:firstLine="360"/>
        <w:rPr>
          <w:rStyle w:val="Emphasis"/>
        </w:rPr>
      </w:pPr>
      <w:bookmarkStart w:id="68" w:name="_Ref115575212"/>
      <w:r w:rsidRPr="00DC6A07">
        <w:rPr>
          <w:rStyle w:val="Emphasis"/>
        </w:rPr>
        <w:t>SECURITY CLEARANCE</w:t>
      </w:r>
      <w:bookmarkEnd w:id="68"/>
    </w:p>
    <w:p w14:paraId="31E2228F" w14:textId="77777777" w:rsidR="00930057" w:rsidRPr="00DC6A07" w:rsidRDefault="00930057" w:rsidP="00930057">
      <w:pPr>
        <w:tabs>
          <w:tab w:val="num" w:pos="720"/>
        </w:tabs>
        <w:ind w:left="720" w:hanging="720"/>
        <w:rPr>
          <w:rStyle w:val="Emphasis"/>
        </w:rPr>
      </w:pPr>
    </w:p>
    <w:p w14:paraId="4B548850" w14:textId="77777777" w:rsidR="00930057" w:rsidRPr="00DC6A07" w:rsidRDefault="00930057" w:rsidP="00554D4B">
      <w:pPr>
        <w:numPr>
          <w:ilvl w:val="1"/>
          <w:numId w:val="52"/>
        </w:numPr>
        <w:tabs>
          <w:tab w:val="clear" w:pos="792"/>
          <w:tab w:val="num" w:pos="1440"/>
        </w:tabs>
        <w:ind w:left="1440" w:hanging="720"/>
        <w:rPr>
          <w:rStyle w:val="Emphasis"/>
        </w:rPr>
      </w:pPr>
      <w:r w:rsidRPr="00DC6A07">
        <w:rPr>
          <w:rStyle w:val="Emphasis"/>
        </w:rPr>
        <w:t>In the event of security clearance becoming necessary, the Service Provider, any subcontractors and all human resources utilized by the Service Provider undertake to undergo security clearance, for which purpose the necessary forms will be made available to the Service Provider at the relevant time by the Employer. The Service Provider accepts that if he or any of his human resources refuses to undergo the required security clearance, they will not be allowed on the Facilities to render the Services.</w:t>
      </w:r>
    </w:p>
    <w:p w14:paraId="04FE4008" w14:textId="77777777" w:rsidR="00930057" w:rsidRPr="00DC6A07" w:rsidRDefault="00930057" w:rsidP="00930057">
      <w:pPr>
        <w:ind w:left="720"/>
        <w:rPr>
          <w:rStyle w:val="Emphasis"/>
        </w:rPr>
      </w:pPr>
    </w:p>
    <w:p w14:paraId="28EB13A7" w14:textId="77777777" w:rsidR="00930057" w:rsidRPr="00DC6A07" w:rsidRDefault="00930057" w:rsidP="00554D4B">
      <w:pPr>
        <w:numPr>
          <w:ilvl w:val="1"/>
          <w:numId w:val="52"/>
        </w:numPr>
        <w:tabs>
          <w:tab w:val="clear" w:pos="792"/>
          <w:tab w:val="num" w:pos="1440"/>
        </w:tabs>
        <w:ind w:left="1440" w:hanging="720"/>
        <w:rPr>
          <w:rStyle w:val="Emphasis"/>
        </w:rPr>
      </w:pPr>
      <w:r w:rsidRPr="00DC6A07">
        <w:rPr>
          <w:rStyle w:val="Emphasis"/>
        </w:rPr>
        <w:t>It is required that all persons engaged in the rendering of the Services shall be easily identifiable and where required, security cleared.</w:t>
      </w:r>
    </w:p>
    <w:p w14:paraId="5D5DAF9A" w14:textId="77777777" w:rsidR="00930057" w:rsidRPr="00DC6A07" w:rsidRDefault="00930057" w:rsidP="00930057">
      <w:pPr>
        <w:rPr>
          <w:rStyle w:val="Emphasis"/>
        </w:rPr>
      </w:pPr>
    </w:p>
    <w:p w14:paraId="6E26A127" w14:textId="77777777" w:rsidR="00930057" w:rsidRPr="00DC6A07" w:rsidRDefault="00930057" w:rsidP="00554D4B">
      <w:pPr>
        <w:numPr>
          <w:ilvl w:val="0"/>
          <w:numId w:val="22"/>
        </w:numPr>
        <w:ind w:firstLine="360"/>
        <w:rPr>
          <w:rStyle w:val="Emphasis"/>
        </w:rPr>
      </w:pPr>
      <w:bookmarkStart w:id="69" w:name="_Ref115575239"/>
      <w:r w:rsidRPr="00DC6A07">
        <w:rPr>
          <w:rStyle w:val="Emphasis"/>
        </w:rPr>
        <w:t>CONFIDENTIALITY</w:t>
      </w:r>
      <w:bookmarkEnd w:id="69"/>
    </w:p>
    <w:p w14:paraId="5B0138D2" w14:textId="77777777" w:rsidR="00930057" w:rsidRPr="00DC6A07" w:rsidRDefault="00930057" w:rsidP="00930057">
      <w:pPr>
        <w:tabs>
          <w:tab w:val="num" w:pos="720"/>
        </w:tabs>
        <w:ind w:left="720" w:hanging="731"/>
        <w:rPr>
          <w:rStyle w:val="Emphasis"/>
        </w:rPr>
      </w:pPr>
    </w:p>
    <w:p w14:paraId="58EDC09B" w14:textId="77777777" w:rsidR="00930057" w:rsidRPr="00DC6A07" w:rsidRDefault="00930057" w:rsidP="00554D4B">
      <w:pPr>
        <w:numPr>
          <w:ilvl w:val="1"/>
          <w:numId w:val="53"/>
        </w:numPr>
        <w:tabs>
          <w:tab w:val="clear" w:pos="792"/>
          <w:tab w:val="num" w:pos="1440"/>
        </w:tabs>
        <w:ind w:left="1440" w:hanging="720"/>
        <w:rPr>
          <w:rStyle w:val="Emphasis"/>
        </w:rPr>
      </w:pPr>
      <w:r w:rsidRPr="00DC6A07">
        <w:rPr>
          <w:rStyle w:val="Emphasis"/>
        </w:rPr>
        <w:lastRenderedPageBreak/>
        <w:t>The Service Provider undertakes to keep any and all information, of whatever nature, relating to the Contract or which he becomes privy to due to his presence at the Facilities, strictly confidential and such shall not be sold, traded, published or otherwise disclosed to anyone in any manner whatsoever, including by means of photocopy or other reproduction, without the Employer’s prior written consent. As disclosure or improper use of the confidential information, without the Employer’s prior written consent, will cause the Employer harm:</w:t>
      </w:r>
    </w:p>
    <w:p w14:paraId="3402DEDD" w14:textId="77777777" w:rsidR="00930057" w:rsidRPr="00DC6A07" w:rsidRDefault="00930057" w:rsidP="00930057">
      <w:pPr>
        <w:rPr>
          <w:rStyle w:val="Emphasis"/>
        </w:rPr>
      </w:pPr>
    </w:p>
    <w:p w14:paraId="6D2C94FB" w14:textId="77777777" w:rsidR="00930057" w:rsidRPr="00DC6A07" w:rsidRDefault="00930057" w:rsidP="00554D4B">
      <w:pPr>
        <w:numPr>
          <w:ilvl w:val="2"/>
          <w:numId w:val="54"/>
        </w:numPr>
        <w:tabs>
          <w:tab w:val="clear" w:pos="1224"/>
          <w:tab w:val="num" w:pos="2160"/>
        </w:tabs>
        <w:ind w:left="2160" w:hanging="720"/>
        <w:rPr>
          <w:rStyle w:val="Emphasis"/>
        </w:rPr>
      </w:pPr>
      <w:r w:rsidRPr="00DC6A07">
        <w:rPr>
          <w:rStyle w:val="Emphasis"/>
        </w:rPr>
        <w:t>the Service Provider shall be liable for any loss or damages suffered by the Employer and shall indemnify the Employer against any claims by third parties as a result of such unauthorised disclosure or use thereof , either in whole or in part; and/or</w:t>
      </w:r>
    </w:p>
    <w:p w14:paraId="625C5313" w14:textId="77777777" w:rsidR="00930057" w:rsidRPr="00DC6A07" w:rsidRDefault="00930057" w:rsidP="00930057">
      <w:pPr>
        <w:ind w:left="2160"/>
        <w:rPr>
          <w:rStyle w:val="Emphasis"/>
        </w:rPr>
      </w:pPr>
    </w:p>
    <w:p w14:paraId="0AEBDD57" w14:textId="77777777" w:rsidR="00930057" w:rsidRPr="00DC6A07" w:rsidRDefault="00930057" w:rsidP="00554D4B">
      <w:pPr>
        <w:numPr>
          <w:ilvl w:val="2"/>
          <w:numId w:val="55"/>
        </w:numPr>
        <w:ind w:firstLine="216"/>
        <w:rPr>
          <w:rStyle w:val="Emphasis"/>
        </w:rPr>
      </w:pPr>
      <w:r w:rsidRPr="00DC6A07">
        <w:rPr>
          <w:rStyle w:val="Emphasis"/>
        </w:rPr>
        <w:t>the Employer shall be entitled to cancel the Contract</w:t>
      </w:r>
    </w:p>
    <w:p w14:paraId="1597197E" w14:textId="77777777" w:rsidR="00930057" w:rsidRPr="00DC6A07" w:rsidRDefault="00930057" w:rsidP="00930057">
      <w:pPr>
        <w:ind w:left="720"/>
        <w:rPr>
          <w:rStyle w:val="Emphasis"/>
        </w:rPr>
      </w:pPr>
      <w:r w:rsidRPr="00DC6A07">
        <w:rPr>
          <w:rStyle w:val="Emphasis"/>
        </w:rPr>
        <w:t xml:space="preserve"> </w:t>
      </w:r>
    </w:p>
    <w:p w14:paraId="60B9A3CE" w14:textId="77777777" w:rsidR="00930057" w:rsidRPr="00DC6A07" w:rsidRDefault="00930057" w:rsidP="00554D4B">
      <w:pPr>
        <w:numPr>
          <w:ilvl w:val="1"/>
          <w:numId w:val="55"/>
        </w:numPr>
        <w:tabs>
          <w:tab w:val="clear" w:pos="792"/>
          <w:tab w:val="num" w:pos="1440"/>
        </w:tabs>
        <w:ind w:left="1440" w:hanging="720"/>
        <w:rPr>
          <w:rStyle w:val="Emphasis"/>
        </w:rPr>
      </w:pPr>
      <w:r w:rsidRPr="00DC6A07">
        <w:rPr>
          <w:rStyle w:val="Emphasis"/>
        </w:rPr>
        <w:t>The Service Provider shall be entitled to disclose such confidential information to the following persons, who have a clear need to know interest, in order to assist with the rendering of the Services on the Contract:</w:t>
      </w:r>
    </w:p>
    <w:p w14:paraId="4CCDF60B" w14:textId="77777777" w:rsidR="00930057" w:rsidRPr="00DC6A07" w:rsidRDefault="00930057" w:rsidP="00930057">
      <w:pPr>
        <w:ind w:left="720"/>
        <w:rPr>
          <w:rStyle w:val="Emphasis"/>
        </w:rPr>
      </w:pPr>
    </w:p>
    <w:p w14:paraId="1464E688" w14:textId="77777777" w:rsidR="00930057" w:rsidRPr="00DC6A07" w:rsidRDefault="00930057" w:rsidP="00554D4B">
      <w:pPr>
        <w:numPr>
          <w:ilvl w:val="2"/>
          <w:numId w:val="55"/>
        </w:numPr>
        <w:tabs>
          <w:tab w:val="clear" w:pos="1224"/>
          <w:tab w:val="num" w:pos="2160"/>
        </w:tabs>
        <w:ind w:left="2160" w:hanging="720"/>
        <w:rPr>
          <w:rStyle w:val="Emphasis"/>
        </w:rPr>
      </w:pPr>
      <w:r w:rsidRPr="00DC6A07">
        <w:rPr>
          <w:rStyle w:val="Emphasis"/>
        </w:rPr>
        <w:t>employees, officers and directors of the Service Provider; and</w:t>
      </w:r>
    </w:p>
    <w:p w14:paraId="7DEC9D69" w14:textId="77777777" w:rsidR="00930057" w:rsidRPr="00DC6A07" w:rsidRDefault="00930057" w:rsidP="00930057">
      <w:pPr>
        <w:ind w:left="720"/>
        <w:rPr>
          <w:rStyle w:val="Emphasis"/>
        </w:rPr>
      </w:pPr>
    </w:p>
    <w:p w14:paraId="795FB336" w14:textId="77777777" w:rsidR="00930057" w:rsidRPr="00DC6A07" w:rsidRDefault="00930057" w:rsidP="00554D4B">
      <w:pPr>
        <w:numPr>
          <w:ilvl w:val="2"/>
          <w:numId w:val="56"/>
        </w:numPr>
        <w:tabs>
          <w:tab w:val="clear" w:pos="1224"/>
          <w:tab w:val="num" w:pos="2160"/>
        </w:tabs>
        <w:ind w:left="2160" w:hanging="720"/>
        <w:rPr>
          <w:rStyle w:val="Emphasis"/>
        </w:rPr>
      </w:pPr>
      <w:r w:rsidRPr="00DC6A07">
        <w:rPr>
          <w:rStyle w:val="Emphasis"/>
        </w:rPr>
        <w:t>any professional consultant or agent retained by the Service Provider for the purpose of rendering the Services, provided that the identity of such consultant or agent is made known to the Employer in writing and the Employer acknowledges in writing that the confidential information may be disclosed to such person.</w:t>
      </w:r>
    </w:p>
    <w:p w14:paraId="676B1860" w14:textId="77777777" w:rsidR="00930057" w:rsidRPr="00DC6A07" w:rsidRDefault="00930057" w:rsidP="00930057">
      <w:pPr>
        <w:ind w:left="720"/>
        <w:rPr>
          <w:rStyle w:val="Emphasis"/>
        </w:rPr>
      </w:pPr>
    </w:p>
    <w:p w14:paraId="1292FB29" w14:textId="77777777" w:rsidR="00930057" w:rsidRPr="00DC6A07" w:rsidRDefault="00930057" w:rsidP="00554D4B">
      <w:pPr>
        <w:numPr>
          <w:ilvl w:val="1"/>
          <w:numId w:val="56"/>
        </w:numPr>
        <w:tabs>
          <w:tab w:val="clear" w:pos="792"/>
          <w:tab w:val="num" w:pos="1440"/>
        </w:tabs>
        <w:ind w:left="1440" w:hanging="720"/>
        <w:rPr>
          <w:rStyle w:val="Emphasis"/>
        </w:rPr>
      </w:pPr>
      <w:r w:rsidRPr="00DC6A07">
        <w:rPr>
          <w:rStyle w:val="Emphasis"/>
        </w:rPr>
        <w:t>The Service Provider shall be responsible for ensuring that all persons to whom the confidential information is disclosed under this Contract shall keep such information confidential and shall not disclose or divulge the same to any unauthorised person.</w:t>
      </w:r>
    </w:p>
    <w:p w14:paraId="2BBA1708" w14:textId="77777777" w:rsidR="00930057" w:rsidRPr="00DC6A07" w:rsidRDefault="00930057" w:rsidP="00930057">
      <w:pPr>
        <w:ind w:left="720"/>
        <w:rPr>
          <w:rStyle w:val="Emphasis"/>
        </w:rPr>
      </w:pPr>
      <w:r w:rsidRPr="00DC6A07">
        <w:rPr>
          <w:rStyle w:val="Emphasis"/>
        </w:rPr>
        <w:t xml:space="preserve"> </w:t>
      </w:r>
    </w:p>
    <w:p w14:paraId="1D125E28" w14:textId="77777777" w:rsidR="00930057" w:rsidRPr="00DC6A07" w:rsidRDefault="00930057" w:rsidP="00554D4B">
      <w:pPr>
        <w:numPr>
          <w:ilvl w:val="1"/>
          <w:numId w:val="56"/>
        </w:numPr>
        <w:tabs>
          <w:tab w:val="clear" w:pos="792"/>
          <w:tab w:val="num" w:pos="1440"/>
        </w:tabs>
        <w:ind w:left="1440" w:hanging="720"/>
        <w:rPr>
          <w:rStyle w:val="Emphasis"/>
        </w:rPr>
      </w:pPr>
      <w:r w:rsidRPr="00DC6A07">
        <w:rPr>
          <w:rStyle w:val="Emphasis"/>
        </w:rPr>
        <w:t>The confidential information shall remain the property of the Employer and the Employer may demand the return or destruction thereof, at the cost of the Service Provider, at any time upon giving written notice to the Service Provider. Within ten (10) days of receipt of such notice, the Service Provider shall return all of the original confidential information and shall destroy all copies and reproductions (both written and electronic) in its possession or in the possession of persons to whom it was disclosed and furnish a certificate to the Employer stating as much.</w:t>
      </w:r>
    </w:p>
    <w:p w14:paraId="64B2EC9C" w14:textId="77777777" w:rsidR="00930057" w:rsidRPr="00DC6A07" w:rsidRDefault="00930057" w:rsidP="00930057">
      <w:pPr>
        <w:rPr>
          <w:rStyle w:val="Emphasis"/>
        </w:rPr>
      </w:pPr>
    </w:p>
    <w:p w14:paraId="3F2C12D6" w14:textId="77777777" w:rsidR="00930057" w:rsidRPr="00DC6A07" w:rsidRDefault="00930057" w:rsidP="00554D4B">
      <w:pPr>
        <w:numPr>
          <w:ilvl w:val="0"/>
          <w:numId w:val="22"/>
        </w:numPr>
        <w:ind w:firstLine="360"/>
        <w:rPr>
          <w:rStyle w:val="Emphasis"/>
        </w:rPr>
      </w:pPr>
      <w:bookmarkStart w:id="70" w:name="_Ref115575337"/>
      <w:r w:rsidRPr="00DC6A07">
        <w:rPr>
          <w:rStyle w:val="Emphasis"/>
        </w:rPr>
        <w:t>AMBIGUITY IN DOCUMENTS</w:t>
      </w:r>
      <w:bookmarkEnd w:id="70"/>
    </w:p>
    <w:p w14:paraId="18DB6061" w14:textId="77777777" w:rsidR="00930057" w:rsidRPr="00DC6A07" w:rsidRDefault="00930057" w:rsidP="00930057">
      <w:pPr>
        <w:tabs>
          <w:tab w:val="num" w:pos="720"/>
        </w:tabs>
        <w:ind w:left="720" w:hanging="720"/>
        <w:rPr>
          <w:rStyle w:val="Emphasis"/>
        </w:rPr>
      </w:pPr>
    </w:p>
    <w:p w14:paraId="330D2B67" w14:textId="77777777" w:rsidR="00930057" w:rsidRPr="00DC6A07" w:rsidRDefault="00930057" w:rsidP="00554D4B">
      <w:pPr>
        <w:numPr>
          <w:ilvl w:val="1"/>
          <w:numId w:val="57"/>
        </w:numPr>
        <w:tabs>
          <w:tab w:val="clear" w:pos="792"/>
          <w:tab w:val="num" w:pos="1440"/>
        </w:tabs>
        <w:ind w:left="1440" w:hanging="720"/>
        <w:rPr>
          <w:rStyle w:val="Emphasis"/>
        </w:rPr>
      </w:pPr>
      <w:r w:rsidRPr="00DC6A07">
        <w:rPr>
          <w:rStyle w:val="Emphasis"/>
        </w:rPr>
        <w:t>The several documents forming the Contract are to be taken as mutually explanatory of one another and any ambiguity in or discrepancy between them shall be explained and, if necessary, rectified by the Service Manager who shall thereupon issue to the Service Provider a written explanation giving details of the adjustments, if any, and a written instruction directing what Service, if any, is to be delivered.</w:t>
      </w:r>
    </w:p>
    <w:p w14:paraId="1B46D0CF" w14:textId="77777777" w:rsidR="00930057" w:rsidRPr="00DC6A07" w:rsidRDefault="00930057" w:rsidP="00930057">
      <w:pPr>
        <w:rPr>
          <w:rStyle w:val="Emphasis"/>
        </w:rPr>
      </w:pPr>
    </w:p>
    <w:p w14:paraId="06C54622" w14:textId="77777777" w:rsidR="00930057" w:rsidRPr="00DC6A07" w:rsidRDefault="00930057" w:rsidP="00554D4B">
      <w:pPr>
        <w:numPr>
          <w:ilvl w:val="0"/>
          <w:numId w:val="22"/>
        </w:numPr>
        <w:ind w:firstLine="360"/>
        <w:rPr>
          <w:rStyle w:val="Emphasis"/>
        </w:rPr>
      </w:pPr>
      <w:bookmarkStart w:id="71" w:name="_Ref115575350"/>
      <w:r w:rsidRPr="00DC6A07">
        <w:rPr>
          <w:rStyle w:val="Emphasis"/>
        </w:rPr>
        <w:t>INSURANCES</w:t>
      </w:r>
      <w:bookmarkEnd w:id="71"/>
    </w:p>
    <w:p w14:paraId="59202AEA" w14:textId="77777777" w:rsidR="00930057" w:rsidRPr="00DC6A07" w:rsidRDefault="00930057" w:rsidP="00930057">
      <w:pPr>
        <w:tabs>
          <w:tab w:val="num" w:pos="720"/>
        </w:tabs>
        <w:ind w:left="720" w:hanging="720"/>
        <w:rPr>
          <w:rStyle w:val="Emphasis"/>
        </w:rPr>
      </w:pPr>
    </w:p>
    <w:p w14:paraId="421B456C" w14:textId="77777777" w:rsidR="00930057" w:rsidRPr="00DC6A07" w:rsidRDefault="00930057" w:rsidP="00554D4B">
      <w:pPr>
        <w:numPr>
          <w:ilvl w:val="1"/>
          <w:numId w:val="58"/>
        </w:numPr>
        <w:tabs>
          <w:tab w:val="clear" w:pos="792"/>
          <w:tab w:val="num" w:pos="1440"/>
        </w:tabs>
        <w:ind w:left="1440" w:hanging="720"/>
        <w:rPr>
          <w:rStyle w:val="Emphasis"/>
        </w:rPr>
      </w:pPr>
      <w:r w:rsidRPr="00DC6A07">
        <w:rPr>
          <w:rStyle w:val="Emphasis"/>
        </w:rPr>
        <w:t>It is the responsibility of the Service Provider to assess his risks on this project and to ensure that he obtains and maintains the adequate insurances to cover such risks.</w:t>
      </w:r>
    </w:p>
    <w:p w14:paraId="2B432816" w14:textId="77777777" w:rsidR="00930057" w:rsidRPr="00DC6A07" w:rsidRDefault="00930057" w:rsidP="00930057">
      <w:pPr>
        <w:rPr>
          <w:rStyle w:val="Emphasis"/>
        </w:rPr>
      </w:pPr>
    </w:p>
    <w:p w14:paraId="4A65A464" w14:textId="77777777" w:rsidR="00930057" w:rsidRPr="00DC6A07" w:rsidRDefault="00930057" w:rsidP="00554D4B">
      <w:pPr>
        <w:numPr>
          <w:ilvl w:val="0"/>
          <w:numId w:val="22"/>
        </w:numPr>
        <w:ind w:firstLine="360"/>
        <w:rPr>
          <w:rStyle w:val="Emphasis"/>
        </w:rPr>
      </w:pPr>
      <w:bookmarkStart w:id="72" w:name="_Ref115575361"/>
      <w:r w:rsidRPr="00DC6A07">
        <w:rPr>
          <w:rStyle w:val="Emphasis"/>
        </w:rPr>
        <w:t>ACCESS TO THE FACILITIES AND COMMENCEMENT OF THE SERVICES</w:t>
      </w:r>
      <w:bookmarkEnd w:id="72"/>
    </w:p>
    <w:p w14:paraId="38606659" w14:textId="77777777" w:rsidR="00930057" w:rsidRPr="00DC6A07" w:rsidRDefault="00930057" w:rsidP="00930057">
      <w:pPr>
        <w:rPr>
          <w:rStyle w:val="Emphasis"/>
        </w:rPr>
      </w:pPr>
    </w:p>
    <w:p w14:paraId="65432BE3" w14:textId="77777777" w:rsidR="00930057" w:rsidRPr="00DC6A07" w:rsidRDefault="00930057" w:rsidP="00554D4B">
      <w:pPr>
        <w:numPr>
          <w:ilvl w:val="1"/>
          <w:numId w:val="59"/>
        </w:numPr>
        <w:tabs>
          <w:tab w:val="clear" w:pos="792"/>
          <w:tab w:val="num" w:pos="1440"/>
        </w:tabs>
        <w:ind w:left="1440" w:hanging="720"/>
        <w:rPr>
          <w:rStyle w:val="Emphasis"/>
        </w:rPr>
      </w:pPr>
      <w:r w:rsidRPr="00DC6A07">
        <w:rPr>
          <w:rStyle w:val="Emphasis"/>
        </w:rPr>
        <w:t>The Service Provider shall provide the Employer, within 21 days of the Commencement Date, with an acceptable health and safety plan and such other information required in terms of the Occupational Health and Safety Act (85 of 1993).</w:t>
      </w:r>
    </w:p>
    <w:p w14:paraId="5CF78F36" w14:textId="77777777" w:rsidR="00930057" w:rsidRPr="00DC6A07" w:rsidRDefault="00930057" w:rsidP="00930057">
      <w:pPr>
        <w:tabs>
          <w:tab w:val="num" w:pos="720"/>
          <w:tab w:val="num" w:pos="1440"/>
        </w:tabs>
        <w:ind w:left="1440" w:hanging="720"/>
        <w:rPr>
          <w:rStyle w:val="Emphasis"/>
        </w:rPr>
      </w:pPr>
    </w:p>
    <w:p w14:paraId="203DEC1A" w14:textId="77777777" w:rsidR="00930057" w:rsidRPr="00DC6A07" w:rsidRDefault="00930057" w:rsidP="00554D4B">
      <w:pPr>
        <w:numPr>
          <w:ilvl w:val="1"/>
          <w:numId w:val="59"/>
        </w:numPr>
        <w:tabs>
          <w:tab w:val="clear" w:pos="792"/>
          <w:tab w:val="num" w:pos="1440"/>
        </w:tabs>
        <w:ind w:left="1440" w:hanging="720"/>
        <w:rPr>
          <w:rStyle w:val="Emphasis"/>
        </w:rPr>
      </w:pPr>
      <w:r w:rsidRPr="00DC6A07">
        <w:rPr>
          <w:rStyle w:val="Emphasis"/>
        </w:rPr>
        <w:t>The Service Period shall commence 30 days from Commencement date, or on such other date as maybe specified in the Contract Data</w:t>
      </w:r>
    </w:p>
    <w:p w14:paraId="029760FD" w14:textId="77777777" w:rsidR="00930057" w:rsidRPr="00DC6A07" w:rsidRDefault="00930057" w:rsidP="00930057">
      <w:pPr>
        <w:ind w:left="720"/>
        <w:rPr>
          <w:rStyle w:val="Emphasis"/>
        </w:rPr>
      </w:pPr>
    </w:p>
    <w:p w14:paraId="04707E97" w14:textId="77777777" w:rsidR="00930057" w:rsidRPr="00DC6A07" w:rsidRDefault="00930057" w:rsidP="00554D4B">
      <w:pPr>
        <w:numPr>
          <w:ilvl w:val="1"/>
          <w:numId w:val="59"/>
        </w:numPr>
        <w:tabs>
          <w:tab w:val="clear" w:pos="792"/>
          <w:tab w:val="num" w:pos="1440"/>
        </w:tabs>
        <w:ind w:left="1440" w:hanging="720"/>
        <w:rPr>
          <w:rStyle w:val="Emphasis"/>
        </w:rPr>
      </w:pPr>
      <w:r w:rsidRPr="00DC6A07">
        <w:rPr>
          <w:rStyle w:val="Emphasis"/>
        </w:rPr>
        <w:t xml:space="preserve">Notwithstanding the provision of 12.2, the Service Provider shall be given access to the Facilities or portions thereof, only after the provision by the Service Provider of an acceptable </w:t>
      </w:r>
      <w:r w:rsidRPr="00DC6A07">
        <w:rPr>
          <w:rStyle w:val="Emphasis"/>
        </w:rPr>
        <w:lastRenderedPageBreak/>
        <w:t>health and safety plan and of security clearance being obtained in terms of Clauses 12.1 and 8.1 respectively.</w:t>
      </w:r>
    </w:p>
    <w:p w14:paraId="6AB50E91" w14:textId="77777777" w:rsidR="00930057" w:rsidRPr="00DC6A07" w:rsidRDefault="00930057" w:rsidP="00930057">
      <w:pPr>
        <w:ind w:left="720"/>
        <w:rPr>
          <w:rStyle w:val="Emphasis"/>
        </w:rPr>
      </w:pPr>
    </w:p>
    <w:p w14:paraId="3EFCCBD9" w14:textId="77777777" w:rsidR="00930057" w:rsidRPr="00DC6A07" w:rsidRDefault="00930057" w:rsidP="00554D4B">
      <w:pPr>
        <w:numPr>
          <w:ilvl w:val="1"/>
          <w:numId w:val="59"/>
        </w:numPr>
        <w:tabs>
          <w:tab w:val="clear" w:pos="792"/>
          <w:tab w:val="num" w:pos="1440"/>
        </w:tabs>
        <w:ind w:left="1440" w:hanging="720"/>
        <w:rPr>
          <w:rStyle w:val="Emphasis"/>
        </w:rPr>
      </w:pPr>
      <w:r w:rsidRPr="00DC6A07">
        <w:rPr>
          <w:rStyle w:val="Emphasis"/>
        </w:rPr>
        <w:t>The Service Provider shall be given access to the Facilities or portions thereof and shall render the Services in accordance with its programme, referred to in clause 13 or after the receipt by him of a written instruction to this effect.</w:t>
      </w:r>
    </w:p>
    <w:p w14:paraId="03252611" w14:textId="77777777" w:rsidR="00930057" w:rsidRPr="00DC6A07" w:rsidRDefault="00930057" w:rsidP="00930057">
      <w:pPr>
        <w:ind w:left="720"/>
        <w:rPr>
          <w:rStyle w:val="Emphasis"/>
        </w:rPr>
      </w:pPr>
    </w:p>
    <w:p w14:paraId="433212AC" w14:textId="77777777" w:rsidR="00930057" w:rsidRPr="00DC6A07" w:rsidRDefault="00930057" w:rsidP="00554D4B">
      <w:pPr>
        <w:numPr>
          <w:ilvl w:val="1"/>
          <w:numId w:val="59"/>
        </w:numPr>
        <w:tabs>
          <w:tab w:val="clear" w:pos="792"/>
          <w:tab w:val="num" w:pos="1440"/>
        </w:tabs>
        <w:ind w:left="1440" w:hanging="720"/>
        <w:rPr>
          <w:rStyle w:val="Emphasis"/>
        </w:rPr>
      </w:pPr>
      <w:r w:rsidRPr="00DC6A07">
        <w:rPr>
          <w:rStyle w:val="Emphasis"/>
        </w:rPr>
        <w:t xml:space="preserve">If the Employer fails to give the Service Provider access to the facility or any portion thereof for any reason other than default by the Service Provider and the Service Provider suffers additional costs as a result thereof, the Service Provider shall be entitled to make a claim therefor provided that the Service Provider is able to prove his claim and that he has taken all reasonable steps to mitigate the additional costs. </w:t>
      </w:r>
    </w:p>
    <w:p w14:paraId="730328AD" w14:textId="77777777" w:rsidR="00930057" w:rsidRPr="00DC6A07" w:rsidRDefault="00930057" w:rsidP="00930057">
      <w:pPr>
        <w:rPr>
          <w:rStyle w:val="Emphasis"/>
        </w:rPr>
      </w:pPr>
    </w:p>
    <w:p w14:paraId="5B3C5DAC" w14:textId="77777777" w:rsidR="00930057" w:rsidRPr="00DC6A07" w:rsidRDefault="00930057" w:rsidP="00554D4B">
      <w:pPr>
        <w:numPr>
          <w:ilvl w:val="0"/>
          <w:numId w:val="22"/>
        </w:numPr>
        <w:ind w:firstLine="360"/>
        <w:rPr>
          <w:rStyle w:val="Emphasis"/>
        </w:rPr>
      </w:pPr>
      <w:bookmarkStart w:id="73" w:name="_Ref115575374"/>
      <w:r w:rsidRPr="00DC6A07">
        <w:rPr>
          <w:rStyle w:val="Emphasis"/>
        </w:rPr>
        <w:t>PROGRAMME</w:t>
      </w:r>
      <w:bookmarkEnd w:id="73"/>
    </w:p>
    <w:p w14:paraId="35E26DD2" w14:textId="77777777" w:rsidR="00930057" w:rsidRPr="00DC6A07" w:rsidRDefault="00930057" w:rsidP="00930057">
      <w:pPr>
        <w:tabs>
          <w:tab w:val="left" w:pos="720"/>
        </w:tabs>
        <w:ind w:left="720" w:hanging="720"/>
        <w:rPr>
          <w:rStyle w:val="Emphasis"/>
        </w:rPr>
      </w:pPr>
    </w:p>
    <w:p w14:paraId="4A9BDF10" w14:textId="77777777" w:rsidR="00930057" w:rsidRPr="00DC6A07" w:rsidRDefault="00930057" w:rsidP="00554D4B">
      <w:pPr>
        <w:numPr>
          <w:ilvl w:val="1"/>
          <w:numId w:val="60"/>
        </w:numPr>
        <w:tabs>
          <w:tab w:val="clear" w:pos="792"/>
          <w:tab w:val="num" w:pos="1440"/>
        </w:tabs>
        <w:ind w:left="1440" w:hanging="720"/>
        <w:rPr>
          <w:rStyle w:val="Emphasis"/>
        </w:rPr>
      </w:pPr>
      <w:r w:rsidRPr="00DC6A07">
        <w:rPr>
          <w:rStyle w:val="Emphasis"/>
        </w:rPr>
        <w:t>The Service Provider shall deliver to the Service Manager within 14 days from Commencement Date, a realistic programme and a cash flow for the delivery of the Services. The programme shall describe and detail the order in which the Services are to be rendered and shall be subject to the approval of the Service Manager, which written approval shall not be unreasonably withheld.</w:t>
      </w:r>
    </w:p>
    <w:p w14:paraId="58C9577B" w14:textId="77777777" w:rsidR="00930057" w:rsidRPr="00DC6A07" w:rsidRDefault="00930057" w:rsidP="00930057">
      <w:pPr>
        <w:ind w:left="720"/>
        <w:rPr>
          <w:rStyle w:val="Emphasis"/>
        </w:rPr>
      </w:pPr>
    </w:p>
    <w:p w14:paraId="3F2DEE63" w14:textId="77777777" w:rsidR="00930057" w:rsidRPr="00DC6A07" w:rsidRDefault="00930057" w:rsidP="00554D4B">
      <w:pPr>
        <w:numPr>
          <w:ilvl w:val="1"/>
          <w:numId w:val="60"/>
        </w:numPr>
        <w:tabs>
          <w:tab w:val="clear" w:pos="792"/>
          <w:tab w:val="num" w:pos="1440"/>
        </w:tabs>
        <w:ind w:left="1440" w:hanging="720"/>
        <w:rPr>
          <w:rStyle w:val="Emphasis"/>
        </w:rPr>
      </w:pPr>
      <w:r w:rsidRPr="00DC6A07">
        <w:rPr>
          <w:rStyle w:val="Emphasis"/>
        </w:rPr>
        <w:t>The Service Provider shall, on receipt of a written request from the Service Manager, furnish the Employer with any documents or information, of whatever nature, in support of the programme and/or in relation to the manner in which the Services are to be rendered and/or the resources to be supplied and used in the rendering of the Services and/or progress of the various parts of the Contract; and/or a detailed cash flow forecast.</w:t>
      </w:r>
    </w:p>
    <w:p w14:paraId="601F2A99" w14:textId="77777777" w:rsidR="00930057" w:rsidRPr="00DC6A07" w:rsidRDefault="00930057" w:rsidP="00930057">
      <w:pPr>
        <w:ind w:left="720"/>
        <w:rPr>
          <w:rStyle w:val="Emphasis"/>
        </w:rPr>
      </w:pPr>
    </w:p>
    <w:p w14:paraId="26B2193C" w14:textId="77777777" w:rsidR="00930057" w:rsidRPr="00DC6A07" w:rsidRDefault="00930057" w:rsidP="00554D4B">
      <w:pPr>
        <w:numPr>
          <w:ilvl w:val="1"/>
          <w:numId w:val="60"/>
        </w:numPr>
        <w:tabs>
          <w:tab w:val="clear" w:pos="792"/>
          <w:tab w:val="num" w:pos="1440"/>
        </w:tabs>
        <w:ind w:left="1440" w:hanging="720"/>
        <w:rPr>
          <w:rStyle w:val="Emphasis"/>
        </w:rPr>
      </w:pPr>
      <w:bookmarkStart w:id="74" w:name="_Toc103763233"/>
      <w:bookmarkStart w:id="75" w:name="_Toc103763235"/>
      <w:bookmarkStart w:id="76" w:name="_Toc103763237"/>
      <w:bookmarkStart w:id="77" w:name="_Toc104092572"/>
      <w:bookmarkStart w:id="78" w:name="_Toc104092673"/>
      <w:r w:rsidRPr="00DC6A07">
        <w:rPr>
          <w:rStyle w:val="Emphasis"/>
        </w:rPr>
        <w:t>A programme and the cash flow forecast will be submitted in terms of 13.1 and reviewed quarterly or as circumstances may require.</w:t>
      </w:r>
      <w:bookmarkEnd w:id="74"/>
    </w:p>
    <w:p w14:paraId="197ECA9F" w14:textId="77777777" w:rsidR="00930057" w:rsidRPr="00DC6A07" w:rsidRDefault="00930057" w:rsidP="00930057">
      <w:pPr>
        <w:ind w:left="720"/>
        <w:rPr>
          <w:rStyle w:val="Emphasis"/>
        </w:rPr>
      </w:pPr>
    </w:p>
    <w:p w14:paraId="302FF59A" w14:textId="77777777" w:rsidR="00930057" w:rsidRPr="00DC6A07" w:rsidRDefault="00930057" w:rsidP="00554D4B">
      <w:pPr>
        <w:numPr>
          <w:ilvl w:val="1"/>
          <w:numId w:val="60"/>
        </w:numPr>
        <w:tabs>
          <w:tab w:val="clear" w:pos="792"/>
          <w:tab w:val="num" w:pos="1440"/>
        </w:tabs>
        <w:ind w:left="1440" w:hanging="720"/>
        <w:rPr>
          <w:rStyle w:val="Emphasis"/>
        </w:rPr>
      </w:pPr>
      <w:r w:rsidRPr="00DC6A07">
        <w:rPr>
          <w:rStyle w:val="Emphasis"/>
        </w:rPr>
        <w:t>Agreement to the programme by the Service Manager or any adjustment thereto will not alter the responsibilities of the Service Provider</w:t>
      </w:r>
      <w:bookmarkEnd w:id="75"/>
      <w:r w:rsidRPr="00DC6A07">
        <w:rPr>
          <w:rStyle w:val="Emphasis"/>
        </w:rPr>
        <w:t xml:space="preserve"> in terms of this Contract.</w:t>
      </w:r>
    </w:p>
    <w:p w14:paraId="3AEDE57E" w14:textId="77777777" w:rsidR="00930057" w:rsidRPr="00DC6A07" w:rsidRDefault="00930057" w:rsidP="00930057">
      <w:pPr>
        <w:rPr>
          <w:rStyle w:val="Emphasis"/>
        </w:rPr>
      </w:pPr>
    </w:p>
    <w:p w14:paraId="5389F6BA" w14:textId="77777777" w:rsidR="00930057" w:rsidRPr="00DC6A07" w:rsidRDefault="00930057" w:rsidP="00554D4B">
      <w:pPr>
        <w:numPr>
          <w:ilvl w:val="0"/>
          <w:numId w:val="22"/>
        </w:numPr>
        <w:ind w:firstLine="360"/>
        <w:rPr>
          <w:rStyle w:val="Emphasis"/>
        </w:rPr>
      </w:pPr>
      <w:bookmarkStart w:id="79" w:name="_Ref115575387"/>
      <w:bookmarkEnd w:id="76"/>
      <w:bookmarkEnd w:id="77"/>
      <w:bookmarkEnd w:id="78"/>
      <w:r w:rsidRPr="00DC6A07">
        <w:rPr>
          <w:rStyle w:val="Emphasis"/>
        </w:rPr>
        <w:t>SUBCONTRACTING</w:t>
      </w:r>
      <w:bookmarkEnd w:id="79"/>
    </w:p>
    <w:p w14:paraId="6ECB233F" w14:textId="77777777" w:rsidR="00930057" w:rsidRPr="00DC6A07" w:rsidRDefault="00930057" w:rsidP="00930057">
      <w:pPr>
        <w:pStyle w:val="BodyText"/>
        <w:tabs>
          <w:tab w:val="num" w:pos="720"/>
          <w:tab w:val="left" w:pos="1701"/>
        </w:tabs>
        <w:ind w:left="720" w:hanging="720"/>
        <w:rPr>
          <w:rStyle w:val="Emphasis"/>
        </w:rPr>
      </w:pPr>
    </w:p>
    <w:p w14:paraId="02141463" w14:textId="77777777" w:rsidR="00930057" w:rsidRPr="00DC6A07" w:rsidRDefault="00930057" w:rsidP="00554D4B">
      <w:pPr>
        <w:numPr>
          <w:ilvl w:val="1"/>
          <w:numId w:val="61"/>
        </w:numPr>
        <w:tabs>
          <w:tab w:val="clear" w:pos="792"/>
          <w:tab w:val="num" w:pos="1440"/>
        </w:tabs>
        <w:ind w:left="1440" w:hanging="720"/>
        <w:rPr>
          <w:rStyle w:val="Emphasis"/>
        </w:rPr>
      </w:pPr>
      <w:r w:rsidRPr="00DC6A07">
        <w:rPr>
          <w:rStyle w:val="Emphasis"/>
        </w:rPr>
        <w:t>The Service Provider may subcontract any part of the Services at its discretion.  The subcontracts shall incorporate the applicable terms, conditions and requirements of this Contract.</w:t>
      </w:r>
    </w:p>
    <w:p w14:paraId="575ECE0A" w14:textId="77777777" w:rsidR="00930057" w:rsidRPr="00DC6A07" w:rsidRDefault="00930057" w:rsidP="00930057">
      <w:pPr>
        <w:ind w:left="720"/>
        <w:rPr>
          <w:rStyle w:val="Emphasis"/>
        </w:rPr>
      </w:pPr>
    </w:p>
    <w:p w14:paraId="6B1338B0" w14:textId="77777777" w:rsidR="00930057" w:rsidRPr="00DC6A07" w:rsidRDefault="00930057" w:rsidP="00554D4B">
      <w:pPr>
        <w:numPr>
          <w:ilvl w:val="1"/>
          <w:numId w:val="61"/>
        </w:numPr>
        <w:tabs>
          <w:tab w:val="clear" w:pos="792"/>
          <w:tab w:val="num" w:pos="1440"/>
        </w:tabs>
        <w:ind w:left="1440" w:hanging="720"/>
        <w:rPr>
          <w:rStyle w:val="Emphasis"/>
        </w:rPr>
      </w:pPr>
      <w:r w:rsidRPr="00DC6A07">
        <w:rPr>
          <w:rStyle w:val="Emphasis"/>
        </w:rPr>
        <w:t>Subcontracting by the Service Provider shall not be construed as relieving the Service Provider from any obligations under the Contract or imposing any liability on the Employer.</w:t>
      </w:r>
    </w:p>
    <w:p w14:paraId="5B72ADB9" w14:textId="77777777" w:rsidR="00930057" w:rsidRPr="00DC6A07" w:rsidRDefault="00930057" w:rsidP="00930057">
      <w:pPr>
        <w:pStyle w:val="BodyText"/>
        <w:rPr>
          <w:rStyle w:val="Emphasis"/>
        </w:rPr>
      </w:pPr>
    </w:p>
    <w:p w14:paraId="597F80BA" w14:textId="77777777" w:rsidR="00930057" w:rsidRPr="00DC6A07" w:rsidRDefault="00930057" w:rsidP="00554D4B">
      <w:pPr>
        <w:numPr>
          <w:ilvl w:val="0"/>
          <w:numId w:val="22"/>
        </w:numPr>
        <w:ind w:firstLine="360"/>
        <w:rPr>
          <w:rStyle w:val="Emphasis"/>
        </w:rPr>
      </w:pPr>
      <w:bookmarkStart w:id="80" w:name="_Ref115575397"/>
      <w:r w:rsidRPr="00DC6A07">
        <w:rPr>
          <w:rStyle w:val="Emphasis"/>
        </w:rPr>
        <w:t>INTELLECTUAL PROPERTY RIGHTS INDEMNITY</w:t>
      </w:r>
      <w:bookmarkEnd w:id="80"/>
    </w:p>
    <w:p w14:paraId="0B7A3657" w14:textId="77777777" w:rsidR="00930057" w:rsidRPr="00DC6A07" w:rsidRDefault="00930057" w:rsidP="00930057">
      <w:pPr>
        <w:tabs>
          <w:tab w:val="num" w:pos="720"/>
        </w:tabs>
        <w:ind w:left="709" w:hanging="709"/>
        <w:rPr>
          <w:rStyle w:val="Emphasis"/>
        </w:rPr>
      </w:pPr>
    </w:p>
    <w:p w14:paraId="6A83681E" w14:textId="77777777" w:rsidR="00930057" w:rsidRPr="00DC6A07" w:rsidRDefault="00930057" w:rsidP="00554D4B">
      <w:pPr>
        <w:numPr>
          <w:ilvl w:val="1"/>
          <w:numId w:val="62"/>
        </w:numPr>
        <w:tabs>
          <w:tab w:val="clear" w:pos="792"/>
          <w:tab w:val="num" w:pos="1440"/>
        </w:tabs>
        <w:ind w:left="1440" w:hanging="720"/>
        <w:rPr>
          <w:rStyle w:val="Emphasis"/>
        </w:rPr>
      </w:pPr>
      <w:r w:rsidRPr="00DC6A07">
        <w:rPr>
          <w:rStyle w:val="Emphasis"/>
        </w:rPr>
        <w:t>The Service Provider undertakes to obtain the necessary consent from the proprietors or their licensees should the Service Provider make use of the intellectual property of any other person.</w:t>
      </w:r>
    </w:p>
    <w:p w14:paraId="4E3E2FCC" w14:textId="77777777" w:rsidR="00930057" w:rsidRPr="00DC6A07" w:rsidRDefault="00930057" w:rsidP="00930057">
      <w:pPr>
        <w:rPr>
          <w:rStyle w:val="Emphasis"/>
        </w:rPr>
      </w:pPr>
    </w:p>
    <w:p w14:paraId="42BC8A56" w14:textId="77777777" w:rsidR="00930057" w:rsidRPr="00DC6A07" w:rsidRDefault="00930057" w:rsidP="00554D4B">
      <w:pPr>
        <w:numPr>
          <w:ilvl w:val="1"/>
          <w:numId w:val="62"/>
        </w:numPr>
        <w:tabs>
          <w:tab w:val="clear" w:pos="792"/>
          <w:tab w:val="num" w:pos="1440"/>
        </w:tabs>
        <w:ind w:left="1440" w:hanging="720"/>
        <w:rPr>
          <w:rStyle w:val="Emphasis"/>
        </w:rPr>
      </w:pPr>
      <w:r w:rsidRPr="00DC6A07">
        <w:rPr>
          <w:rStyle w:val="Emphasis"/>
        </w:rPr>
        <w:t>The Service Provider further indemnifies the Employer against any claim or action (including costs on an attorney and client scale) caused by or arising from the failure to obtain such consent.</w:t>
      </w:r>
    </w:p>
    <w:p w14:paraId="5613EE4A" w14:textId="77777777" w:rsidR="00930057" w:rsidRPr="00DC6A07" w:rsidRDefault="00930057" w:rsidP="00930057">
      <w:pPr>
        <w:tabs>
          <w:tab w:val="num" w:pos="720"/>
        </w:tabs>
        <w:ind w:left="720" w:hanging="720"/>
        <w:rPr>
          <w:rStyle w:val="Emphasis"/>
        </w:rPr>
      </w:pPr>
    </w:p>
    <w:p w14:paraId="55A9800C" w14:textId="77777777" w:rsidR="00930057" w:rsidRPr="00DC6A07" w:rsidRDefault="00930057" w:rsidP="00554D4B">
      <w:pPr>
        <w:numPr>
          <w:ilvl w:val="0"/>
          <w:numId w:val="22"/>
        </w:numPr>
        <w:ind w:firstLine="360"/>
        <w:rPr>
          <w:rStyle w:val="Emphasis"/>
        </w:rPr>
      </w:pPr>
      <w:bookmarkStart w:id="81" w:name="_Ref115575411"/>
      <w:r w:rsidRPr="00DC6A07">
        <w:rPr>
          <w:rStyle w:val="Emphasis"/>
        </w:rPr>
        <w:t>COMPLIANCE WITH LEGISLATION</w:t>
      </w:r>
      <w:bookmarkEnd w:id="81"/>
    </w:p>
    <w:p w14:paraId="62A22D2A" w14:textId="77777777" w:rsidR="00930057" w:rsidRPr="00DC6A07" w:rsidRDefault="00930057" w:rsidP="00930057">
      <w:pPr>
        <w:rPr>
          <w:rStyle w:val="Emphasis"/>
        </w:rPr>
      </w:pPr>
    </w:p>
    <w:p w14:paraId="02AB982D" w14:textId="77777777" w:rsidR="00930057" w:rsidRPr="00DC6A07" w:rsidRDefault="00930057" w:rsidP="00554D4B">
      <w:pPr>
        <w:numPr>
          <w:ilvl w:val="1"/>
          <w:numId w:val="63"/>
        </w:numPr>
        <w:tabs>
          <w:tab w:val="clear" w:pos="792"/>
          <w:tab w:val="num" w:pos="1440"/>
        </w:tabs>
        <w:ind w:left="1440" w:hanging="720"/>
        <w:rPr>
          <w:rStyle w:val="Emphasis"/>
        </w:rPr>
      </w:pPr>
      <w:r w:rsidRPr="00DC6A07">
        <w:rPr>
          <w:rStyle w:val="Emphasis"/>
        </w:rPr>
        <w:t>This clause applies to legislation emanating from national and provincial government as well as that of any local authorities in whose area of jurisdiction the Facilities fall and which have a bearing on the delivery of the Services and Facilities under this Contract.</w:t>
      </w:r>
    </w:p>
    <w:p w14:paraId="0BF9A9C1" w14:textId="77777777" w:rsidR="00930057" w:rsidRPr="00DC6A07" w:rsidRDefault="00930057" w:rsidP="00930057">
      <w:pPr>
        <w:ind w:left="720"/>
        <w:rPr>
          <w:rStyle w:val="Emphasis"/>
        </w:rPr>
      </w:pPr>
    </w:p>
    <w:p w14:paraId="03F1F576" w14:textId="77777777" w:rsidR="00930057" w:rsidRPr="00DC6A07" w:rsidRDefault="00930057" w:rsidP="00554D4B">
      <w:pPr>
        <w:numPr>
          <w:ilvl w:val="1"/>
          <w:numId w:val="63"/>
        </w:numPr>
        <w:tabs>
          <w:tab w:val="clear" w:pos="792"/>
          <w:tab w:val="num" w:pos="1440"/>
        </w:tabs>
        <w:ind w:left="1440" w:hanging="720"/>
        <w:rPr>
          <w:rStyle w:val="Emphasis"/>
        </w:rPr>
      </w:pPr>
      <w:r w:rsidRPr="00DC6A07">
        <w:rPr>
          <w:rStyle w:val="Emphasis"/>
        </w:rPr>
        <w:lastRenderedPageBreak/>
        <w:t>All the applicable legislation, which does not specifically allow discretion in respect of compliance by the Employer, shall be followed exactly as intended by such legislation regardless of any instructions, verbal or in writing, to the contrary.</w:t>
      </w:r>
    </w:p>
    <w:p w14:paraId="746257A4" w14:textId="77777777" w:rsidR="00930057" w:rsidRPr="00DC6A07" w:rsidRDefault="00930057" w:rsidP="00930057">
      <w:pPr>
        <w:ind w:left="720"/>
        <w:rPr>
          <w:rStyle w:val="Emphasis"/>
        </w:rPr>
      </w:pPr>
    </w:p>
    <w:p w14:paraId="7BC930D4" w14:textId="77777777" w:rsidR="00930057" w:rsidRPr="00DC6A07" w:rsidRDefault="00930057" w:rsidP="00554D4B">
      <w:pPr>
        <w:numPr>
          <w:ilvl w:val="1"/>
          <w:numId w:val="63"/>
        </w:numPr>
        <w:tabs>
          <w:tab w:val="clear" w:pos="792"/>
          <w:tab w:val="num" w:pos="1440"/>
        </w:tabs>
        <w:ind w:left="1440" w:hanging="720"/>
        <w:rPr>
          <w:rStyle w:val="Emphasis"/>
        </w:rPr>
      </w:pPr>
      <w:r w:rsidRPr="00DC6A07">
        <w:rPr>
          <w:rStyle w:val="Emphasis"/>
        </w:rPr>
        <w:t>Should any applicable legislation allow discretion in respect of compliance by the Employer it shall be followed exactly as intended by the relevant legislation as if no discretion is allowed until such time as specific instructions in writing are issued to the Service Provider by the Service Manager.</w:t>
      </w:r>
    </w:p>
    <w:p w14:paraId="706330DF" w14:textId="77777777" w:rsidR="00930057" w:rsidRPr="00DC6A07" w:rsidRDefault="00930057" w:rsidP="00930057">
      <w:pPr>
        <w:ind w:left="720"/>
        <w:rPr>
          <w:rStyle w:val="Emphasis"/>
        </w:rPr>
      </w:pPr>
    </w:p>
    <w:p w14:paraId="2856BE98" w14:textId="77777777" w:rsidR="00930057" w:rsidRPr="00DC6A07" w:rsidRDefault="00930057" w:rsidP="00554D4B">
      <w:pPr>
        <w:numPr>
          <w:ilvl w:val="1"/>
          <w:numId w:val="63"/>
        </w:numPr>
        <w:tabs>
          <w:tab w:val="clear" w:pos="792"/>
          <w:tab w:val="num" w:pos="1440"/>
        </w:tabs>
        <w:ind w:left="1440" w:hanging="720"/>
        <w:rPr>
          <w:rStyle w:val="Emphasis"/>
        </w:rPr>
      </w:pPr>
      <w:r w:rsidRPr="00DC6A07">
        <w:rPr>
          <w:rStyle w:val="Emphasis"/>
        </w:rPr>
        <w:t xml:space="preserve"> The Service Provider </w:t>
      </w:r>
      <w:bookmarkStart w:id="82" w:name="_Toc103763243"/>
      <w:bookmarkStart w:id="83" w:name="_Toc103763244"/>
      <w:r w:rsidRPr="00DC6A07">
        <w:rPr>
          <w:rStyle w:val="Emphasis"/>
        </w:rPr>
        <w:t>shall in the provision of the Services comply with the provisions of, and give all notices and pay all fees, taxes, levies and other charges required to be given or paid in terms of any legislation or imposed by any other body or person. The Service Provider hereby indemnifies the Employer against any liability for any breach of the provision of this clause.</w:t>
      </w:r>
    </w:p>
    <w:p w14:paraId="22DA9022" w14:textId="77777777" w:rsidR="00930057" w:rsidRPr="00DC6A07" w:rsidRDefault="00930057" w:rsidP="00930057">
      <w:pPr>
        <w:ind w:left="720"/>
        <w:rPr>
          <w:rStyle w:val="Emphasis"/>
        </w:rPr>
      </w:pPr>
    </w:p>
    <w:p w14:paraId="35D823B2" w14:textId="77777777" w:rsidR="00930057" w:rsidRPr="00DC6A07" w:rsidRDefault="00930057" w:rsidP="00554D4B">
      <w:pPr>
        <w:numPr>
          <w:ilvl w:val="1"/>
          <w:numId w:val="63"/>
        </w:numPr>
        <w:tabs>
          <w:tab w:val="clear" w:pos="792"/>
          <w:tab w:val="num" w:pos="1440"/>
        </w:tabs>
        <w:ind w:left="1440" w:hanging="720"/>
        <w:rPr>
          <w:rStyle w:val="Emphasis"/>
        </w:rPr>
      </w:pPr>
      <w:r w:rsidRPr="00DC6A07">
        <w:rPr>
          <w:rStyle w:val="Emphasis"/>
        </w:rPr>
        <w:t>It is the responsibility of the Service Provider to obtain the consents, permissions and/or permits, referred to in Clause 16.4, in the provision of the Services.</w:t>
      </w:r>
    </w:p>
    <w:p w14:paraId="3FDE381C" w14:textId="77777777" w:rsidR="00930057" w:rsidRPr="00DC6A07" w:rsidRDefault="00930057" w:rsidP="00930057">
      <w:pPr>
        <w:ind w:left="720"/>
        <w:rPr>
          <w:rStyle w:val="Emphasis"/>
        </w:rPr>
      </w:pPr>
    </w:p>
    <w:p w14:paraId="4B1B58D9" w14:textId="77777777" w:rsidR="00930057" w:rsidRPr="00DC6A07" w:rsidRDefault="00930057" w:rsidP="00554D4B">
      <w:pPr>
        <w:numPr>
          <w:ilvl w:val="1"/>
          <w:numId w:val="63"/>
        </w:numPr>
        <w:tabs>
          <w:tab w:val="clear" w:pos="792"/>
          <w:tab w:val="num" w:pos="1440"/>
        </w:tabs>
        <w:ind w:left="1440" w:hanging="720"/>
        <w:rPr>
          <w:rStyle w:val="Emphasis"/>
        </w:rPr>
      </w:pPr>
      <w:r w:rsidRPr="00DC6A07">
        <w:rPr>
          <w:rStyle w:val="Emphasis"/>
        </w:rPr>
        <w:t xml:space="preserve">The Service Provider shall not have a claim against the Employer, and the Employer shall not be </w:t>
      </w:r>
      <w:bookmarkEnd w:id="82"/>
      <w:r w:rsidRPr="00DC6A07">
        <w:rPr>
          <w:rStyle w:val="Emphasis"/>
        </w:rPr>
        <w:t>liable to refund the Service Provider for any of the fees, taxes, levies and other charges referred to Clause 16.4.</w:t>
      </w:r>
      <w:bookmarkEnd w:id="83"/>
    </w:p>
    <w:p w14:paraId="732C4C07" w14:textId="77777777" w:rsidR="00930057" w:rsidRPr="00DC6A07" w:rsidRDefault="00930057" w:rsidP="00930057">
      <w:pPr>
        <w:tabs>
          <w:tab w:val="num" w:pos="720"/>
        </w:tabs>
        <w:rPr>
          <w:rStyle w:val="Emphasis"/>
        </w:rPr>
      </w:pPr>
    </w:p>
    <w:p w14:paraId="056DA886" w14:textId="77777777" w:rsidR="00930057" w:rsidRPr="00DC6A07" w:rsidRDefault="00930057" w:rsidP="00554D4B">
      <w:pPr>
        <w:numPr>
          <w:ilvl w:val="0"/>
          <w:numId w:val="22"/>
        </w:numPr>
        <w:ind w:firstLine="360"/>
        <w:rPr>
          <w:rStyle w:val="Emphasis"/>
        </w:rPr>
      </w:pPr>
      <w:bookmarkStart w:id="84" w:name="_Ref115575421"/>
      <w:r w:rsidRPr="00DC6A07">
        <w:rPr>
          <w:rStyle w:val="Emphasis"/>
        </w:rPr>
        <w:t>REPORTING OF INCIDENTS</w:t>
      </w:r>
      <w:bookmarkEnd w:id="84"/>
    </w:p>
    <w:p w14:paraId="5AE6D972" w14:textId="77777777" w:rsidR="00930057" w:rsidRPr="00DC6A07" w:rsidRDefault="00930057" w:rsidP="00930057">
      <w:pPr>
        <w:rPr>
          <w:rStyle w:val="Emphasis"/>
        </w:rPr>
      </w:pPr>
    </w:p>
    <w:p w14:paraId="6530D02A" w14:textId="77777777" w:rsidR="00930057" w:rsidRPr="00DC6A07" w:rsidRDefault="00930057" w:rsidP="00554D4B">
      <w:pPr>
        <w:numPr>
          <w:ilvl w:val="1"/>
          <w:numId w:val="64"/>
        </w:numPr>
        <w:tabs>
          <w:tab w:val="clear" w:pos="792"/>
          <w:tab w:val="num" w:pos="1440"/>
        </w:tabs>
        <w:ind w:left="1440" w:hanging="720"/>
        <w:rPr>
          <w:rStyle w:val="Emphasis"/>
        </w:rPr>
      </w:pPr>
      <w:r w:rsidRPr="00DC6A07">
        <w:rPr>
          <w:rStyle w:val="Emphasis"/>
        </w:rPr>
        <w:t>In addition to the above, the Service Provider shall, as soon as possible, notify the Employer in writing of any incidents at the Facilities, which resulted or could have resulted in damage to property or injury or death to persons.</w:t>
      </w:r>
    </w:p>
    <w:p w14:paraId="1CAECEBA" w14:textId="77777777" w:rsidR="00930057" w:rsidRPr="00DC6A07" w:rsidRDefault="00930057" w:rsidP="00930057">
      <w:pPr>
        <w:ind w:left="720"/>
        <w:rPr>
          <w:rStyle w:val="Emphasis"/>
        </w:rPr>
      </w:pPr>
    </w:p>
    <w:p w14:paraId="793D6585" w14:textId="77777777" w:rsidR="00930057" w:rsidRPr="00DC6A07" w:rsidRDefault="00930057" w:rsidP="00554D4B">
      <w:pPr>
        <w:numPr>
          <w:ilvl w:val="1"/>
          <w:numId w:val="64"/>
        </w:numPr>
        <w:tabs>
          <w:tab w:val="clear" w:pos="792"/>
          <w:tab w:val="num" w:pos="1440"/>
        </w:tabs>
        <w:ind w:left="1440" w:hanging="720"/>
        <w:rPr>
          <w:rStyle w:val="Emphasis"/>
        </w:rPr>
      </w:pPr>
      <w:r w:rsidRPr="00DC6A07">
        <w:rPr>
          <w:rStyle w:val="Emphasis"/>
        </w:rPr>
        <w:t>The Service Provider shall verbally notify the Service Manager of any of the incidents referred to in 17.1 immediately after the occurrence thereof.</w:t>
      </w:r>
    </w:p>
    <w:p w14:paraId="436CA91C" w14:textId="77777777" w:rsidR="00930057" w:rsidRPr="00DC6A07" w:rsidRDefault="00930057" w:rsidP="00930057">
      <w:pPr>
        <w:ind w:left="720"/>
        <w:rPr>
          <w:rStyle w:val="Emphasis"/>
        </w:rPr>
      </w:pPr>
    </w:p>
    <w:p w14:paraId="3AA07283" w14:textId="77777777" w:rsidR="00930057" w:rsidRPr="00DC6A07" w:rsidRDefault="00930057" w:rsidP="00554D4B">
      <w:pPr>
        <w:numPr>
          <w:ilvl w:val="1"/>
          <w:numId w:val="64"/>
        </w:numPr>
        <w:tabs>
          <w:tab w:val="clear" w:pos="792"/>
          <w:tab w:val="num" w:pos="1440"/>
        </w:tabs>
        <w:ind w:left="1440" w:hanging="720"/>
        <w:rPr>
          <w:rStyle w:val="Emphasis"/>
        </w:rPr>
      </w:pPr>
      <w:r w:rsidRPr="00DC6A07">
        <w:rPr>
          <w:rStyle w:val="Emphasis"/>
        </w:rPr>
        <w:t xml:space="preserve">The Service Provider shall follow up the verbal notification referred to in 17.2 with a detailed written report on such incidents to the Service Manager within the time frame indicated by the Service Manager, but in any event within 48 hours of the incident. </w:t>
      </w:r>
    </w:p>
    <w:p w14:paraId="3855CF2D" w14:textId="77777777" w:rsidR="00930057" w:rsidRPr="00DC6A07" w:rsidRDefault="00930057" w:rsidP="00930057">
      <w:pPr>
        <w:ind w:left="720"/>
        <w:rPr>
          <w:rStyle w:val="Emphasis"/>
        </w:rPr>
      </w:pPr>
    </w:p>
    <w:p w14:paraId="4EF9C50B" w14:textId="77777777" w:rsidR="00930057" w:rsidRPr="00DC6A07" w:rsidRDefault="00930057" w:rsidP="00554D4B">
      <w:pPr>
        <w:numPr>
          <w:ilvl w:val="1"/>
          <w:numId w:val="64"/>
        </w:numPr>
        <w:tabs>
          <w:tab w:val="clear" w:pos="792"/>
          <w:tab w:val="num" w:pos="1440"/>
        </w:tabs>
        <w:ind w:left="1440" w:hanging="720"/>
        <w:rPr>
          <w:rStyle w:val="Emphasis"/>
        </w:rPr>
      </w:pPr>
      <w:r w:rsidRPr="00DC6A07">
        <w:rPr>
          <w:rStyle w:val="Emphasis"/>
        </w:rPr>
        <w:t>The written report referred to in 17.3 shall provide for all incidents, which resulted in injury, death or damage to property.</w:t>
      </w:r>
    </w:p>
    <w:p w14:paraId="5F090CB6" w14:textId="77777777" w:rsidR="00930057" w:rsidRPr="00DC6A07" w:rsidRDefault="00930057" w:rsidP="00930057">
      <w:pPr>
        <w:tabs>
          <w:tab w:val="num" w:pos="1440"/>
        </w:tabs>
        <w:rPr>
          <w:rStyle w:val="Emphasis"/>
        </w:rPr>
      </w:pPr>
    </w:p>
    <w:p w14:paraId="79399A86" w14:textId="77777777" w:rsidR="00930057" w:rsidRPr="00DC6A07" w:rsidRDefault="00930057" w:rsidP="00554D4B">
      <w:pPr>
        <w:numPr>
          <w:ilvl w:val="1"/>
          <w:numId w:val="64"/>
        </w:numPr>
        <w:tabs>
          <w:tab w:val="clear" w:pos="792"/>
          <w:tab w:val="num" w:pos="1440"/>
        </w:tabs>
        <w:ind w:left="1440" w:hanging="720"/>
        <w:rPr>
          <w:rStyle w:val="Emphasis"/>
        </w:rPr>
      </w:pPr>
      <w:r w:rsidRPr="00DC6A07">
        <w:rPr>
          <w:rStyle w:val="Emphasis"/>
        </w:rPr>
        <w:t>The Service Provider shall notify the Employer immediately, on becoming aware of the Contract requiring him to undertake anything that is illegal or impossible</w:t>
      </w:r>
    </w:p>
    <w:p w14:paraId="31EA02E9" w14:textId="77777777" w:rsidR="00930057" w:rsidRPr="00DC6A07" w:rsidRDefault="00930057" w:rsidP="00930057">
      <w:pPr>
        <w:ind w:left="720" w:hanging="720"/>
        <w:rPr>
          <w:rStyle w:val="Emphasis"/>
        </w:rPr>
      </w:pPr>
    </w:p>
    <w:p w14:paraId="797E84C6" w14:textId="77777777" w:rsidR="00930057" w:rsidRPr="00DC6A07" w:rsidRDefault="00930057" w:rsidP="00554D4B">
      <w:pPr>
        <w:numPr>
          <w:ilvl w:val="0"/>
          <w:numId w:val="22"/>
        </w:numPr>
        <w:ind w:firstLine="360"/>
        <w:rPr>
          <w:rStyle w:val="Emphasis"/>
        </w:rPr>
      </w:pPr>
      <w:bookmarkStart w:id="85" w:name="_Ref115575433"/>
      <w:bookmarkStart w:id="86" w:name="_Toc103763254"/>
      <w:bookmarkStart w:id="87" w:name="_Toc103763256"/>
      <w:bookmarkStart w:id="88" w:name="_Toc103763258"/>
      <w:bookmarkStart w:id="89" w:name="_Toc103763265"/>
      <w:bookmarkStart w:id="90" w:name="_Toc103763264"/>
      <w:bookmarkStart w:id="91" w:name="_Toc103763263"/>
      <w:bookmarkStart w:id="92" w:name="_Toc104092578"/>
      <w:bookmarkStart w:id="93" w:name="_Toc104092679"/>
      <w:r w:rsidRPr="00DC6A07">
        <w:rPr>
          <w:rStyle w:val="Emphasis"/>
        </w:rPr>
        <w:t>NUISANCE</w:t>
      </w:r>
      <w:bookmarkEnd w:id="85"/>
    </w:p>
    <w:p w14:paraId="05B8A1DC" w14:textId="77777777" w:rsidR="00930057" w:rsidRPr="00DC6A07" w:rsidRDefault="00930057" w:rsidP="00930057">
      <w:pPr>
        <w:rPr>
          <w:rStyle w:val="Emphasis"/>
        </w:rPr>
      </w:pPr>
    </w:p>
    <w:p w14:paraId="17262734" w14:textId="77777777" w:rsidR="00930057" w:rsidRPr="00DC6A07" w:rsidRDefault="00930057" w:rsidP="00554D4B">
      <w:pPr>
        <w:numPr>
          <w:ilvl w:val="1"/>
          <w:numId w:val="65"/>
        </w:numPr>
        <w:tabs>
          <w:tab w:val="clear" w:pos="792"/>
          <w:tab w:val="num" w:pos="1440"/>
        </w:tabs>
        <w:ind w:left="1440" w:hanging="720"/>
        <w:rPr>
          <w:rStyle w:val="Emphasis"/>
        </w:rPr>
      </w:pPr>
      <w:r w:rsidRPr="00DC6A07">
        <w:rPr>
          <w:rStyle w:val="Emphasis"/>
        </w:rPr>
        <w:t>The Service Provider shall deliver the Services in a manner that shall not cause unnecessary noise, nuisance, or hinder the normal activities in the Facilities.</w:t>
      </w:r>
    </w:p>
    <w:bookmarkEnd w:id="86"/>
    <w:p w14:paraId="2DBAA4CC" w14:textId="77777777" w:rsidR="00930057" w:rsidRPr="00DC6A07" w:rsidRDefault="00930057" w:rsidP="00930057">
      <w:pPr>
        <w:ind w:left="720"/>
        <w:rPr>
          <w:rStyle w:val="Emphasis"/>
        </w:rPr>
      </w:pPr>
    </w:p>
    <w:bookmarkEnd w:id="87"/>
    <w:p w14:paraId="6C50F4B5" w14:textId="77777777" w:rsidR="00930057" w:rsidRPr="00DC6A07" w:rsidRDefault="00930057" w:rsidP="00554D4B">
      <w:pPr>
        <w:numPr>
          <w:ilvl w:val="1"/>
          <w:numId w:val="65"/>
        </w:numPr>
        <w:tabs>
          <w:tab w:val="clear" w:pos="792"/>
          <w:tab w:val="num" w:pos="1440"/>
        </w:tabs>
        <w:ind w:left="1440" w:hanging="720"/>
        <w:rPr>
          <w:rStyle w:val="Emphasis"/>
        </w:rPr>
      </w:pPr>
      <w:r w:rsidRPr="00DC6A07">
        <w:rPr>
          <w:rStyle w:val="Emphasis"/>
        </w:rPr>
        <w:t>The Service Provider hereby indemnifies the Employer against any liability arising out of the Service Provider's non-compliance with his obligations in terms of Clause 18.1.</w:t>
      </w:r>
      <w:bookmarkEnd w:id="88"/>
    </w:p>
    <w:p w14:paraId="78C8B258" w14:textId="77777777" w:rsidR="00930057" w:rsidRPr="00DC6A07" w:rsidRDefault="00930057" w:rsidP="00930057">
      <w:pPr>
        <w:rPr>
          <w:rStyle w:val="Emphasis"/>
        </w:rPr>
      </w:pPr>
      <w:bookmarkStart w:id="94" w:name="_Toc103763281"/>
      <w:bookmarkStart w:id="95" w:name="_Toc104092582"/>
      <w:bookmarkStart w:id="96" w:name="_Toc104092683"/>
      <w:bookmarkEnd w:id="89"/>
      <w:bookmarkEnd w:id="90"/>
      <w:bookmarkEnd w:id="91"/>
      <w:bookmarkEnd w:id="92"/>
      <w:bookmarkEnd w:id="93"/>
    </w:p>
    <w:p w14:paraId="466EDE11" w14:textId="77777777" w:rsidR="00930057" w:rsidRPr="00DC6A07" w:rsidRDefault="00930057" w:rsidP="00554D4B">
      <w:pPr>
        <w:numPr>
          <w:ilvl w:val="0"/>
          <w:numId w:val="22"/>
        </w:numPr>
        <w:ind w:firstLine="360"/>
        <w:rPr>
          <w:rStyle w:val="Emphasis"/>
        </w:rPr>
      </w:pPr>
      <w:bookmarkStart w:id="97" w:name="_Ref115575446"/>
      <w:r w:rsidRPr="00DC6A07">
        <w:rPr>
          <w:rStyle w:val="Emphasis"/>
        </w:rPr>
        <w:t>MATERIALS, WORKMANSHIP AND EQUIPMENT</w:t>
      </w:r>
      <w:bookmarkEnd w:id="94"/>
      <w:bookmarkEnd w:id="95"/>
      <w:bookmarkEnd w:id="96"/>
      <w:bookmarkEnd w:id="97"/>
    </w:p>
    <w:p w14:paraId="264A1502" w14:textId="77777777" w:rsidR="00930057" w:rsidRPr="00DC6A07" w:rsidRDefault="00930057" w:rsidP="00930057">
      <w:pPr>
        <w:rPr>
          <w:rStyle w:val="Emphasis"/>
        </w:rPr>
      </w:pPr>
    </w:p>
    <w:p w14:paraId="0314B79C" w14:textId="77777777" w:rsidR="00930057" w:rsidRPr="00DC6A07" w:rsidRDefault="00930057" w:rsidP="00554D4B">
      <w:pPr>
        <w:numPr>
          <w:ilvl w:val="1"/>
          <w:numId w:val="66"/>
        </w:numPr>
        <w:tabs>
          <w:tab w:val="clear" w:pos="792"/>
          <w:tab w:val="num" w:pos="1440"/>
        </w:tabs>
        <w:ind w:left="1440" w:hanging="720"/>
        <w:rPr>
          <w:rStyle w:val="Emphasis"/>
        </w:rPr>
      </w:pPr>
      <w:bookmarkStart w:id="98" w:name="_Toc103763282"/>
      <w:bookmarkStart w:id="99" w:name="_Toc103763287"/>
      <w:bookmarkStart w:id="100" w:name="_Toc103763285"/>
      <w:bookmarkStart w:id="101" w:name="_Toc103763284"/>
      <w:bookmarkStart w:id="102" w:name="_Toc103763289"/>
      <w:bookmarkStart w:id="103" w:name="_Toc103763290"/>
      <w:bookmarkStart w:id="104" w:name="_Toc103763291"/>
      <w:bookmarkStart w:id="105" w:name="_Toc103763296"/>
      <w:bookmarkStart w:id="106" w:name="_Toc103763295"/>
      <w:bookmarkStart w:id="107" w:name="_Toc104092584"/>
      <w:bookmarkStart w:id="108" w:name="_Toc104092685"/>
      <w:bookmarkStart w:id="109" w:name="_Toc103763294"/>
      <w:bookmarkStart w:id="110" w:name="_Toc103763292"/>
      <w:bookmarkStart w:id="111" w:name="_Toc104092583"/>
      <w:bookmarkStart w:id="112" w:name="_Toc104092684"/>
      <w:r w:rsidRPr="00DC6A07">
        <w:rPr>
          <w:rStyle w:val="Emphasis"/>
        </w:rPr>
        <w:t>All Services delivered, and materials and workmanship shall comply with the requirements of this Contract, the manufacturer’s specification; good industry practice and the Service Manager's written instructions and shall be suitable for the purpose intended</w:t>
      </w:r>
      <w:bookmarkEnd w:id="98"/>
      <w:r w:rsidRPr="00DC6A07">
        <w:rPr>
          <w:rStyle w:val="Emphasis"/>
        </w:rPr>
        <w:t>.</w:t>
      </w:r>
    </w:p>
    <w:p w14:paraId="4CD492E5" w14:textId="77777777" w:rsidR="00930057" w:rsidRPr="00DC6A07" w:rsidRDefault="00930057" w:rsidP="00930057">
      <w:pPr>
        <w:ind w:left="720"/>
        <w:rPr>
          <w:rStyle w:val="Emphasis"/>
        </w:rPr>
      </w:pPr>
    </w:p>
    <w:bookmarkEnd w:id="99"/>
    <w:bookmarkEnd w:id="100"/>
    <w:bookmarkEnd w:id="101"/>
    <w:p w14:paraId="12143004" w14:textId="77777777" w:rsidR="00930057" w:rsidRPr="00DC6A07" w:rsidRDefault="00930057" w:rsidP="00554D4B">
      <w:pPr>
        <w:numPr>
          <w:ilvl w:val="1"/>
          <w:numId w:val="66"/>
        </w:numPr>
        <w:tabs>
          <w:tab w:val="clear" w:pos="792"/>
          <w:tab w:val="num" w:pos="1440"/>
        </w:tabs>
        <w:ind w:left="1440" w:hanging="720"/>
        <w:rPr>
          <w:rStyle w:val="Emphasis"/>
        </w:rPr>
      </w:pPr>
      <w:r w:rsidRPr="00DC6A07">
        <w:rPr>
          <w:rStyle w:val="Emphasis"/>
        </w:rPr>
        <w:t xml:space="preserve">The Service Provider shall, in accordance with the Scope of Works or if instructed by the Service Manager, carry out tests </w:t>
      </w:r>
      <w:bookmarkEnd w:id="102"/>
      <w:r w:rsidRPr="00DC6A07">
        <w:rPr>
          <w:rStyle w:val="Emphasis"/>
        </w:rPr>
        <w:t>demonstrating the acceptability of the relevant Services provided, or the suitability of materials or equipment to be used.</w:t>
      </w:r>
    </w:p>
    <w:p w14:paraId="2B82C53F" w14:textId="77777777" w:rsidR="00930057" w:rsidRPr="00DC6A07" w:rsidRDefault="00930057" w:rsidP="00930057">
      <w:pPr>
        <w:ind w:left="720"/>
        <w:rPr>
          <w:rStyle w:val="Emphasis"/>
        </w:rPr>
      </w:pPr>
    </w:p>
    <w:p w14:paraId="52D5D9C7" w14:textId="77777777" w:rsidR="00930057" w:rsidRPr="00DC6A07" w:rsidRDefault="00930057" w:rsidP="00554D4B">
      <w:pPr>
        <w:numPr>
          <w:ilvl w:val="1"/>
          <w:numId w:val="66"/>
        </w:numPr>
        <w:tabs>
          <w:tab w:val="clear" w:pos="792"/>
          <w:tab w:val="num" w:pos="1440"/>
        </w:tabs>
        <w:ind w:left="1440" w:hanging="720"/>
        <w:rPr>
          <w:rStyle w:val="Emphasis"/>
        </w:rPr>
      </w:pPr>
      <w:r w:rsidRPr="00DC6A07">
        <w:rPr>
          <w:rStyle w:val="Emphasis"/>
        </w:rPr>
        <w:lastRenderedPageBreak/>
        <w:t>The Service Provider shall provide all necessary assistance, labour, materials, testing equipment and instruments for the purpose of such tests to be performed by himself or, if so instructed by the Service Manager, for the purposes of tests to be performed by any other person.</w:t>
      </w:r>
    </w:p>
    <w:p w14:paraId="7110839A" w14:textId="77777777" w:rsidR="00930057" w:rsidRPr="00DC6A07" w:rsidRDefault="00930057" w:rsidP="00930057">
      <w:pPr>
        <w:ind w:left="720"/>
        <w:rPr>
          <w:rStyle w:val="Emphasis"/>
        </w:rPr>
      </w:pPr>
    </w:p>
    <w:bookmarkEnd w:id="103"/>
    <w:p w14:paraId="2195A2C2" w14:textId="77777777" w:rsidR="00930057" w:rsidRPr="00DC6A07" w:rsidRDefault="00930057" w:rsidP="00554D4B">
      <w:pPr>
        <w:numPr>
          <w:ilvl w:val="1"/>
          <w:numId w:val="66"/>
        </w:numPr>
        <w:tabs>
          <w:tab w:val="clear" w:pos="792"/>
          <w:tab w:val="num" w:pos="1440"/>
        </w:tabs>
        <w:ind w:left="1440" w:hanging="720"/>
        <w:rPr>
          <w:rStyle w:val="Emphasis"/>
        </w:rPr>
      </w:pPr>
      <w:r w:rsidRPr="00DC6A07">
        <w:rPr>
          <w:rStyle w:val="Emphasis"/>
        </w:rPr>
        <w:t>All costs for tests carried out shall be deemed to be included in the Service Provider’s prices</w:t>
      </w:r>
    </w:p>
    <w:p w14:paraId="0491B10A" w14:textId="77777777" w:rsidR="00930057" w:rsidRPr="00DC6A07" w:rsidRDefault="00930057" w:rsidP="00930057">
      <w:pPr>
        <w:ind w:left="720"/>
        <w:rPr>
          <w:rStyle w:val="Emphasis"/>
        </w:rPr>
      </w:pPr>
    </w:p>
    <w:p w14:paraId="644187D3" w14:textId="77777777" w:rsidR="00930057" w:rsidRPr="00DC6A07" w:rsidRDefault="00930057" w:rsidP="00554D4B">
      <w:pPr>
        <w:numPr>
          <w:ilvl w:val="1"/>
          <w:numId w:val="66"/>
        </w:numPr>
        <w:tabs>
          <w:tab w:val="clear" w:pos="792"/>
          <w:tab w:val="num" w:pos="1440"/>
        </w:tabs>
        <w:ind w:left="1440" w:hanging="720"/>
        <w:rPr>
          <w:rStyle w:val="Emphasis"/>
        </w:rPr>
      </w:pPr>
      <w:r w:rsidRPr="00DC6A07">
        <w:rPr>
          <w:rStyle w:val="Emphasis"/>
        </w:rPr>
        <w:t>Copies of the reports on the tests referred to in Clause 19.2 shall be forwarded by the Service Provider to the Employer within 10 days of the tests being completed.</w:t>
      </w:r>
    </w:p>
    <w:bookmarkEnd w:id="104"/>
    <w:p w14:paraId="41049686" w14:textId="77777777" w:rsidR="00930057" w:rsidRPr="00DC6A07" w:rsidRDefault="00930057" w:rsidP="00930057">
      <w:pPr>
        <w:rPr>
          <w:rStyle w:val="Emphasis"/>
        </w:rPr>
      </w:pPr>
    </w:p>
    <w:p w14:paraId="680F6998" w14:textId="77777777" w:rsidR="00930057" w:rsidRPr="00DC6A07" w:rsidRDefault="00930057" w:rsidP="00554D4B">
      <w:pPr>
        <w:numPr>
          <w:ilvl w:val="0"/>
          <w:numId w:val="22"/>
        </w:numPr>
        <w:ind w:firstLine="360"/>
        <w:rPr>
          <w:rStyle w:val="Emphasis"/>
        </w:rPr>
      </w:pPr>
      <w:bookmarkStart w:id="113" w:name="_Toc103763298"/>
      <w:bookmarkStart w:id="114" w:name="_Toc104092585"/>
      <w:bookmarkStart w:id="115" w:name="_Toc104092686"/>
      <w:bookmarkStart w:id="116" w:name="_Ref115575458"/>
      <w:bookmarkStart w:id="117" w:name="_Toc103763308"/>
      <w:bookmarkStart w:id="118" w:name="_Toc103763306"/>
      <w:bookmarkStart w:id="119" w:name="_Toc103763304"/>
      <w:bookmarkStart w:id="120" w:name="_Toc103763303"/>
      <w:bookmarkStart w:id="121" w:name="_Toc104092587"/>
      <w:bookmarkStart w:id="122" w:name="_Toc104092688"/>
      <w:bookmarkStart w:id="123" w:name="_Toc103763301"/>
      <w:bookmarkStart w:id="124" w:name="_Toc103763300"/>
      <w:bookmarkStart w:id="125" w:name="_Toc104092586"/>
      <w:bookmarkStart w:id="126" w:name="_Toc104092687"/>
      <w:bookmarkStart w:id="127" w:name="_Toc103763299"/>
      <w:bookmarkStart w:id="128" w:name="_Toc103763310"/>
      <w:bookmarkStart w:id="129" w:name="_Toc104092588"/>
      <w:bookmarkStart w:id="130" w:name="_Toc104092689"/>
      <w:bookmarkStart w:id="131" w:name="_Toc103763317"/>
      <w:bookmarkStart w:id="132" w:name="_Toc103763316"/>
      <w:bookmarkStart w:id="133" w:name="_Toc104092590"/>
      <w:bookmarkStart w:id="134" w:name="_Toc104092691"/>
      <w:bookmarkStart w:id="135" w:name="_Toc103763314"/>
      <w:bookmarkStart w:id="136" w:name="_Toc103763313"/>
      <w:bookmarkStart w:id="137" w:name="_Toc104092589"/>
      <w:bookmarkStart w:id="138" w:name="_Toc104092690"/>
      <w:bookmarkStart w:id="139" w:name="_Toc103763311"/>
      <w:bookmarkEnd w:id="105"/>
      <w:bookmarkEnd w:id="106"/>
      <w:bookmarkEnd w:id="107"/>
      <w:bookmarkEnd w:id="108"/>
      <w:bookmarkEnd w:id="109"/>
      <w:bookmarkEnd w:id="110"/>
      <w:bookmarkEnd w:id="111"/>
      <w:bookmarkEnd w:id="112"/>
      <w:r w:rsidRPr="00DC6A07">
        <w:rPr>
          <w:rStyle w:val="Emphasis"/>
        </w:rPr>
        <w:t>URGENT WORK</w:t>
      </w:r>
      <w:bookmarkEnd w:id="113"/>
      <w:bookmarkEnd w:id="114"/>
      <w:bookmarkEnd w:id="115"/>
      <w:bookmarkEnd w:id="116"/>
    </w:p>
    <w:p w14:paraId="3252E108" w14:textId="77777777" w:rsidR="00930057" w:rsidRPr="00DC6A07" w:rsidRDefault="00930057" w:rsidP="00930057">
      <w:pPr>
        <w:rPr>
          <w:rStyle w:val="Emphasis"/>
        </w:rPr>
      </w:pPr>
    </w:p>
    <w:p w14:paraId="308FD091" w14:textId="77777777" w:rsidR="00930057" w:rsidRPr="00DC6A07" w:rsidRDefault="00930057" w:rsidP="00554D4B">
      <w:pPr>
        <w:numPr>
          <w:ilvl w:val="1"/>
          <w:numId w:val="67"/>
        </w:numPr>
        <w:tabs>
          <w:tab w:val="clear" w:pos="792"/>
          <w:tab w:val="num" w:pos="1440"/>
        </w:tabs>
        <w:ind w:left="1440" w:hanging="720"/>
        <w:rPr>
          <w:rStyle w:val="Emphasis"/>
        </w:rPr>
      </w:pPr>
      <w:r w:rsidRPr="00DC6A07">
        <w:rPr>
          <w:rStyle w:val="Emphasis"/>
        </w:rPr>
        <w:t>The Employer may, by itself or through another service provider, effect any remedial or other repair work which becomes necessary due to no act or omission on the part of the Service Provider.</w:t>
      </w:r>
    </w:p>
    <w:p w14:paraId="18410A4B" w14:textId="77777777" w:rsidR="00930057" w:rsidRPr="00DC6A07" w:rsidRDefault="00930057" w:rsidP="00930057">
      <w:pPr>
        <w:ind w:left="720"/>
        <w:rPr>
          <w:rStyle w:val="Emphasis"/>
        </w:rPr>
      </w:pPr>
      <w:r w:rsidRPr="00DC6A07">
        <w:rPr>
          <w:rStyle w:val="Emphasis"/>
        </w:rPr>
        <w:t xml:space="preserve"> </w:t>
      </w:r>
    </w:p>
    <w:p w14:paraId="12349AE4" w14:textId="77777777" w:rsidR="00930057" w:rsidRPr="00DC6A07" w:rsidRDefault="00930057" w:rsidP="00554D4B">
      <w:pPr>
        <w:numPr>
          <w:ilvl w:val="1"/>
          <w:numId w:val="67"/>
        </w:numPr>
        <w:tabs>
          <w:tab w:val="clear" w:pos="792"/>
          <w:tab w:val="num" w:pos="1440"/>
        </w:tabs>
        <w:ind w:left="1440" w:hanging="720"/>
        <w:rPr>
          <w:rStyle w:val="Emphasis"/>
        </w:rPr>
      </w:pPr>
      <w:r w:rsidRPr="00DC6A07">
        <w:rPr>
          <w:rStyle w:val="Emphasis"/>
        </w:rPr>
        <w:t>If the remedial or repair work became necessary due to an act or omission on the part of the Service Provider, its employees, agents or representatives, the Service Provider shall effect such remedial or repair work at its own cost.</w:t>
      </w:r>
    </w:p>
    <w:p w14:paraId="0726E6C9" w14:textId="77777777" w:rsidR="00930057" w:rsidRPr="00DC6A07" w:rsidRDefault="00930057" w:rsidP="00930057">
      <w:pPr>
        <w:ind w:left="720"/>
        <w:rPr>
          <w:rStyle w:val="Emphasis"/>
        </w:rPr>
      </w:pPr>
    </w:p>
    <w:p w14:paraId="7A706B35" w14:textId="77777777" w:rsidR="00930057" w:rsidRPr="00DC6A07" w:rsidRDefault="00930057" w:rsidP="00554D4B">
      <w:pPr>
        <w:numPr>
          <w:ilvl w:val="1"/>
          <w:numId w:val="67"/>
        </w:numPr>
        <w:tabs>
          <w:tab w:val="clear" w:pos="792"/>
          <w:tab w:val="num" w:pos="1440"/>
        </w:tabs>
        <w:ind w:left="1440" w:hanging="720"/>
        <w:rPr>
          <w:rStyle w:val="Emphasis"/>
        </w:rPr>
      </w:pPr>
      <w:r w:rsidRPr="00DC6A07">
        <w:rPr>
          <w:rStyle w:val="Emphasis"/>
        </w:rPr>
        <w:t>If the remedial or repair work is urgently necessary due to an act or omission on the part of the Service Provider, its employees, agents or representatives and the Service Provider refuses to or is not available or able to effect such remedial or repair work, the Employer may effect such remedial or repair work either by itself or through another service provider.</w:t>
      </w:r>
    </w:p>
    <w:p w14:paraId="45CDC751" w14:textId="77777777" w:rsidR="00930057" w:rsidRPr="00DC6A07" w:rsidRDefault="00930057" w:rsidP="00930057">
      <w:pPr>
        <w:ind w:left="720"/>
        <w:rPr>
          <w:rStyle w:val="Emphasis"/>
        </w:rPr>
      </w:pPr>
      <w:r w:rsidRPr="00DC6A07">
        <w:rPr>
          <w:rStyle w:val="Emphasis"/>
        </w:rPr>
        <w:t xml:space="preserve"> </w:t>
      </w:r>
    </w:p>
    <w:p w14:paraId="02643A08" w14:textId="77777777" w:rsidR="00930057" w:rsidRPr="00DC6A07" w:rsidRDefault="00930057" w:rsidP="00554D4B">
      <w:pPr>
        <w:numPr>
          <w:ilvl w:val="1"/>
          <w:numId w:val="67"/>
        </w:numPr>
        <w:tabs>
          <w:tab w:val="clear" w:pos="792"/>
          <w:tab w:val="num" w:pos="1440"/>
        </w:tabs>
        <w:ind w:left="1440" w:hanging="720"/>
        <w:rPr>
          <w:rStyle w:val="Emphasis"/>
        </w:rPr>
      </w:pPr>
      <w:r w:rsidRPr="00DC6A07">
        <w:rPr>
          <w:rStyle w:val="Emphasis"/>
        </w:rPr>
        <w:t>If the Employer effects the remedial or repair work in terms of 20.3, then the Employer may recover such costs, losses or damages from the Service Provider or by deducting the same from any amount still due under this Contract or under any other contract presently or hereafter existing between the Employer and the Service Provider and for this purpose all these contracts shall be considered one indivisible whole.</w:t>
      </w:r>
    </w:p>
    <w:p w14:paraId="5A1302F2" w14:textId="77777777" w:rsidR="00930057" w:rsidRPr="00DC6A07" w:rsidRDefault="00930057" w:rsidP="00930057">
      <w:pPr>
        <w:rPr>
          <w:rStyle w:val="Emphasis"/>
        </w:rPr>
      </w:pPr>
    </w:p>
    <w:p w14:paraId="2664E70B" w14:textId="77777777" w:rsidR="00930057" w:rsidRPr="00DC6A07" w:rsidRDefault="00930057" w:rsidP="00554D4B">
      <w:pPr>
        <w:numPr>
          <w:ilvl w:val="0"/>
          <w:numId w:val="22"/>
        </w:numPr>
        <w:ind w:firstLine="360"/>
        <w:rPr>
          <w:rStyle w:val="Emphasis"/>
        </w:rPr>
      </w:pPr>
      <w:bookmarkStart w:id="140" w:name="_Ref115575470"/>
      <w:bookmarkEnd w:id="117"/>
      <w:bookmarkEnd w:id="118"/>
      <w:bookmarkEnd w:id="119"/>
      <w:bookmarkEnd w:id="120"/>
      <w:bookmarkEnd w:id="121"/>
      <w:bookmarkEnd w:id="122"/>
      <w:bookmarkEnd w:id="123"/>
      <w:bookmarkEnd w:id="124"/>
      <w:bookmarkEnd w:id="125"/>
      <w:bookmarkEnd w:id="126"/>
      <w:bookmarkEnd w:id="127"/>
      <w:r w:rsidRPr="00DC6A07">
        <w:rPr>
          <w:rStyle w:val="Emphasis"/>
        </w:rPr>
        <w:t>INDEMNIFICATIONS</w:t>
      </w:r>
      <w:bookmarkEnd w:id="128"/>
      <w:bookmarkEnd w:id="129"/>
      <w:bookmarkEnd w:id="130"/>
      <w:bookmarkEnd w:id="140"/>
    </w:p>
    <w:p w14:paraId="08005569" w14:textId="77777777" w:rsidR="00930057" w:rsidRPr="00DC6A07" w:rsidRDefault="00930057" w:rsidP="00930057">
      <w:pPr>
        <w:ind w:left="720"/>
        <w:rPr>
          <w:rStyle w:val="Emphasis"/>
        </w:rPr>
      </w:pPr>
    </w:p>
    <w:p w14:paraId="0FD94A68" w14:textId="77777777" w:rsidR="00930057" w:rsidRPr="00DC6A07" w:rsidRDefault="00930057" w:rsidP="00554D4B">
      <w:pPr>
        <w:numPr>
          <w:ilvl w:val="1"/>
          <w:numId w:val="68"/>
        </w:numPr>
        <w:tabs>
          <w:tab w:val="clear" w:pos="792"/>
          <w:tab w:val="num" w:pos="1440"/>
        </w:tabs>
        <w:ind w:left="1440" w:hanging="720"/>
        <w:rPr>
          <w:rStyle w:val="Emphasis"/>
        </w:rPr>
      </w:pPr>
      <w:r w:rsidRPr="00DC6A07">
        <w:rPr>
          <w:rStyle w:val="Emphasis"/>
        </w:rPr>
        <w:t>The Service Provider shall be liable for and hereby indemnifies the Employer against any liability, claim, demand, loss, cost, damage, action, suits or legal proceedings whether arising in common law or by statute consequent upon:</w:t>
      </w:r>
    </w:p>
    <w:p w14:paraId="1E08202C" w14:textId="77777777" w:rsidR="00930057" w:rsidRPr="00DC6A07" w:rsidRDefault="00930057" w:rsidP="00930057">
      <w:pPr>
        <w:ind w:left="720"/>
        <w:rPr>
          <w:rStyle w:val="Emphasis"/>
        </w:rPr>
      </w:pPr>
    </w:p>
    <w:p w14:paraId="38C6E7CA" w14:textId="77777777" w:rsidR="00930057" w:rsidRPr="00DC6A07" w:rsidRDefault="00930057" w:rsidP="00554D4B">
      <w:pPr>
        <w:numPr>
          <w:ilvl w:val="2"/>
          <w:numId w:val="69"/>
        </w:numPr>
        <w:tabs>
          <w:tab w:val="clear" w:pos="1224"/>
          <w:tab w:val="num" w:pos="2160"/>
        </w:tabs>
        <w:ind w:left="2160" w:hanging="720"/>
        <w:rPr>
          <w:rStyle w:val="Emphasis"/>
        </w:rPr>
      </w:pPr>
      <w:r w:rsidRPr="00DC6A07">
        <w:rPr>
          <w:rStyle w:val="Emphasis"/>
        </w:rPr>
        <w:t>personal injuries to or the death of any person arising out of, related to, occasioned by, attributed to, or in the cause of or caused by the rendering of the Services;</w:t>
      </w:r>
    </w:p>
    <w:p w14:paraId="41B705E0" w14:textId="77777777" w:rsidR="00930057" w:rsidRPr="00DC6A07" w:rsidRDefault="00930057" w:rsidP="00930057">
      <w:pPr>
        <w:ind w:left="720"/>
        <w:rPr>
          <w:rStyle w:val="Emphasis"/>
        </w:rPr>
      </w:pPr>
    </w:p>
    <w:p w14:paraId="256945E2" w14:textId="77777777" w:rsidR="00930057" w:rsidRPr="00DC6A07" w:rsidRDefault="00930057" w:rsidP="00554D4B">
      <w:pPr>
        <w:numPr>
          <w:ilvl w:val="2"/>
          <w:numId w:val="70"/>
        </w:numPr>
        <w:tabs>
          <w:tab w:val="clear" w:pos="1224"/>
          <w:tab w:val="num" w:pos="2160"/>
        </w:tabs>
        <w:ind w:left="2160" w:hanging="720"/>
        <w:rPr>
          <w:rStyle w:val="Emphasis"/>
        </w:rPr>
      </w:pPr>
      <w:r w:rsidRPr="00DC6A07">
        <w:rPr>
          <w:rStyle w:val="Emphasis"/>
        </w:rPr>
        <w:t>loss of or damage to any movable or immovable or personal property or property contiguous to the Facilities whether belonging to or under the control of the Employer or any other body or person arising out of, related to, occasioned by, attributed to, or in the cause of or caused by reason of the rendering of the Services;</w:t>
      </w:r>
    </w:p>
    <w:p w14:paraId="52AAAAF8" w14:textId="77777777" w:rsidR="00930057" w:rsidRPr="00DC6A07" w:rsidRDefault="00930057" w:rsidP="00930057">
      <w:pPr>
        <w:ind w:left="720"/>
        <w:rPr>
          <w:rStyle w:val="Emphasis"/>
        </w:rPr>
      </w:pPr>
    </w:p>
    <w:p w14:paraId="786DCAF3" w14:textId="77777777" w:rsidR="00930057" w:rsidRPr="00DC6A07" w:rsidRDefault="00930057" w:rsidP="00554D4B">
      <w:pPr>
        <w:numPr>
          <w:ilvl w:val="2"/>
          <w:numId w:val="71"/>
        </w:numPr>
        <w:tabs>
          <w:tab w:val="clear" w:pos="1224"/>
          <w:tab w:val="num" w:pos="2160"/>
        </w:tabs>
        <w:ind w:left="2160" w:hanging="720"/>
        <w:rPr>
          <w:rStyle w:val="Emphasis"/>
        </w:rPr>
      </w:pPr>
      <w:r w:rsidRPr="00DC6A07">
        <w:rPr>
          <w:rStyle w:val="Emphasis"/>
        </w:rPr>
        <w:t>any liens, attachments, charges or other encumbrances or claims upon or in respect of any materials parts, work-in-process or finished work furnished to, or in respect of which any payment has been made by the Employer.</w:t>
      </w:r>
    </w:p>
    <w:p w14:paraId="270FCAD5" w14:textId="77777777" w:rsidR="00930057" w:rsidRPr="00DC6A07" w:rsidRDefault="00930057" w:rsidP="00930057">
      <w:pPr>
        <w:rPr>
          <w:rStyle w:val="Emphasis"/>
        </w:rPr>
      </w:pPr>
    </w:p>
    <w:p w14:paraId="23E51F47" w14:textId="77777777" w:rsidR="00930057" w:rsidRPr="00DC6A07" w:rsidRDefault="00930057" w:rsidP="00554D4B">
      <w:pPr>
        <w:numPr>
          <w:ilvl w:val="1"/>
          <w:numId w:val="68"/>
        </w:numPr>
        <w:tabs>
          <w:tab w:val="clear" w:pos="792"/>
          <w:tab w:val="num" w:pos="1440"/>
        </w:tabs>
        <w:ind w:left="1440" w:hanging="720"/>
        <w:rPr>
          <w:rStyle w:val="Emphasis"/>
        </w:rPr>
      </w:pPr>
      <w:r w:rsidRPr="00DC6A07">
        <w:rPr>
          <w:rStyle w:val="Emphasis"/>
        </w:rPr>
        <w:t>The Employer accepts liability for all acts or omissions of its employees, agents or representatives.</w:t>
      </w:r>
    </w:p>
    <w:p w14:paraId="27EDAEBA" w14:textId="77777777" w:rsidR="00930057" w:rsidRPr="00DC6A07" w:rsidRDefault="00930057" w:rsidP="00930057">
      <w:pPr>
        <w:rPr>
          <w:rStyle w:val="Emphasis"/>
        </w:rPr>
      </w:pPr>
    </w:p>
    <w:p w14:paraId="6454D76E" w14:textId="77777777" w:rsidR="00930057" w:rsidRPr="00DC6A07" w:rsidRDefault="00930057" w:rsidP="00554D4B">
      <w:pPr>
        <w:numPr>
          <w:ilvl w:val="0"/>
          <w:numId w:val="22"/>
        </w:numPr>
        <w:ind w:firstLine="360"/>
        <w:rPr>
          <w:rStyle w:val="Emphasis"/>
        </w:rPr>
      </w:pPr>
      <w:bookmarkStart w:id="141" w:name="_Toc103763332"/>
      <w:bookmarkStart w:id="142" w:name="_Toc104092591"/>
      <w:bookmarkStart w:id="143" w:name="_Toc104092692"/>
      <w:bookmarkStart w:id="144" w:name="_Ref115575482"/>
      <w:bookmarkStart w:id="145" w:name="_Toc103763333"/>
      <w:bookmarkEnd w:id="131"/>
      <w:bookmarkEnd w:id="132"/>
      <w:bookmarkEnd w:id="133"/>
      <w:bookmarkEnd w:id="134"/>
      <w:bookmarkEnd w:id="135"/>
      <w:bookmarkEnd w:id="136"/>
      <w:bookmarkEnd w:id="137"/>
      <w:bookmarkEnd w:id="138"/>
      <w:bookmarkEnd w:id="139"/>
      <w:r w:rsidRPr="00DC6A07">
        <w:rPr>
          <w:rStyle w:val="Emphasis"/>
        </w:rPr>
        <w:t>VARIATIONS</w:t>
      </w:r>
      <w:bookmarkEnd w:id="141"/>
      <w:bookmarkEnd w:id="142"/>
      <w:bookmarkEnd w:id="143"/>
      <w:bookmarkEnd w:id="144"/>
    </w:p>
    <w:p w14:paraId="25D98A34" w14:textId="77777777" w:rsidR="00930057" w:rsidRPr="00DC6A07" w:rsidRDefault="00930057" w:rsidP="00930057">
      <w:pPr>
        <w:tabs>
          <w:tab w:val="left" w:pos="720"/>
        </w:tabs>
        <w:ind w:left="720" w:hanging="720"/>
        <w:rPr>
          <w:rStyle w:val="Emphasis"/>
          <w:highlight w:val="yellow"/>
        </w:rPr>
      </w:pPr>
    </w:p>
    <w:p w14:paraId="2597AE4E" w14:textId="77777777" w:rsidR="00930057" w:rsidRPr="00DC6A07" w:rsidRDefault="00930057" w:rsidP="00554D4B">
      <w:pPr>
        <w:numPr>
          <w:ilvl w:val="1"/>
          <w:numId w:val="72"/>
        </w:numPr>
        <w:tabs>
          <w:tab w:val="clear" w:pos="792"/>
          <w:tab w:val="num" w:pos="1440"/>
        </w:tabs>
        <w:ind w:left="1440" w:hanging="720"/>
        <w:rPr>
          <w:rStyle w:val="Emphasis"/>
        </w:rPr>
      </w:pPr>
      <w:r w:rsidRPr="00DC6A07">
        <w:rPr>
          <w:rStyle w:val="Emphasis"/>
        </w:rPr>
        <w:t>The Employer may at any time during the Contract Period, vary the Services by way of additions, omissions, or substitutions.</w:t>
      </w:r>
    </w:p>
    <w:p w14:paraId="4706AFC4" w14:textId="77777777" w:rsidR="00930057" w:rsidRPr="00DC6A07" w:rsidRDefault="00930057" w:rsidP="00930057">
      <w:pPr>
        <w:ind w:left="720"/>
        <w:rPr>
          <w:rStyle w:val="Emphasis"/>
        </w:rPr>
      </w:pPr>
    </w:p>
    <w:p w14:paraId="6691CC57" w14:textId="77777777" w:rsidR="00930057" w:rsidRPr="00DC6A07" w:rsidRDefault="00930057" w:rsidP="00554D4B">
      <w:pPr>
        <w:numPr>
          <w:ilvl w:val="1"/>
          <w:numId w:val="72"/>
        </w:numPr>
        <w:tabs>
          <w:tab w:val="clear" w:pos="792"/>
          <w:tab w:val="num" w:pos="1440"/>
        </w:tabs>
        <w:ind w:left="1440" w:hanging="720"/>
        <w:rPr>
          <w:rStyle w:val="Emphasis"/>
        </w:rPr>
      </w:pPr>
      <w:r w:rsidRPr="00DC6A07">
        <w:rPr>
          <w:rStyle w:val="Emphasis"/>
        </w:rPr>
        <w:t>No variation by the Employer of whatever nature shall vitiate the Contract.</w:t>
      </w:r>
    </w:p>
    <w:p w14:paraId="02591328" w14:textId="77777777" w:rsidR="00930057" w:rsidRPr="00DC6A07" w:rsidRDefault="00930057" w:rsidP="00930057">
      <w:pPr>
        <w:ind w:left="720"/>
        <w:rPr>
          <w:rStyle w:val="Emphasis"/>
        </w:rPr>
      </w:pPr>
    </w:p>
    <w:p w14:paraId="2E408813" w14:textId="77777777" w:rsidR="00930057" w:rsidRPr="00DC6A07" w:rsidRDefault="00930057" w:rsidP="00554D4B">
      <w:pPr>
        <w:numPr>
          <w:ilvl w:val="1"/>
          <w:numId w:val="72"/>
        </w:numPr>
        <w:tabs>
          <w:tab w:val="clear" w:pos="792"/>
          <w:tab w:val="num" w:pos="1440"/>
        </w:tabs>
        <w:ind w:left="1440" w:hanging="720"/>
        <w:rPr>
          <w:rStyle w:val="Emphasis"/>
        </w:rPr>
      </w:pPr>
      <w:r w:rsidRPr="00DC6A07">
        <w:rPr>
          <w:rStyle w:val="Emphasis"/>
        </w:rPr>
        <w:lastRenderedPageBreak/>
        <w:t>Any Services required by the Employer outside of the Services as referred to in the Scope of Works will be regarded as being Identified Projects and shall be dealt with under clause 23 and shall be executed as a variation order.</w:t>
      </w:r>
    </w:p>
    <w:p w14:paraId="7CB110A0" w14:textId="77777777" w:rsidR="00930057" w:rsidRPr="00DC6A07" w:rsidRDefault="00930057" w:rsidP="00930057">
      <w:pPr>
        <w:ind w:left="720"/>
        <w:rPr>
          <w:rStyle w:val="Emphasis"/>
        </w:rPr>
      </w:pPr>
    </w:p>
    <w:p w14:paraId="2FD7C529" w14:textId="77777777" w:rsidR="00930057" w:rsidRPr="00DC6A07" w:rsidRDefault="00930057" w:rsidP="00554D4B">
      <w:pPr>
        <w:numPr>
          <w:ilvl w:val="1"/>
          <w:numId w:val="72"/>
        </w:numPr>
        <w:tabs>
          <w:tab w:val="clear" w:pos="792"/>
          <w:tab w:val="num" w:pos="1440"/>
        </w:tabs>
        <w:ind w:left="1440" w:hanging="720"/>
        <w:rPr>
          <w:rStyle w:val="Emphasis"/>
        </w:rPr>
      </w:pPr>
      <w:r w:rsidRPr="00DC6A07">
        <w:rPr>
          <w:rStyle w:val="Emphasis"/>
        </w:rPr>
        <w:t>The Service Provider shall inform the Employer of any instructions that are deemed to be Additional Services prior to such instructions being executed.</w:t>
      </w:r>
    </w:p>
    <w:p w14:paraId="03B37344" w14:textId="77777777" w:rsidR="00930057" w:rsidRPr="00DC6A07" w:rsidRDefault="00930057" w:rsidP="00930057">
      <w:pPr>
        <w:ind w:left="720"/>
        <w:rPr>
          <w:rStyle w:val="Emphasis"/>
        </w:rPr>
      </w:pPr>
    </w:p>
    <w:p w14:paraId="1659A21E" w14:textId="77777777" w:rsidR="00930057" w:rsidRPr="00DC6A07" w:rsidRDefault="00930057" w:rsidP="00554D4B">
      <w:pPr>
        <w:numPr>
          <w:ilvl w:val="1"/>
          <w:numId w:val="72"/>
        </w:numPr>
        <w:tabs>
          <w:tab w:val="clear" w:pos="792"/>
          <w:tab w:val="num" w:pos="1440"/>
        </w:tabs>
        <w:ind w:left="1440" w:hanging="720"/>
        <w:rPr>
          <w:rStyle w:val="Emphasis"/>
        </w:rPr>
      </w:pPr>
      <w:r w:rsidRPr="00DC6A07">
        <w:rPr>
          <w:rStyle w:val="Emphasis"/>
        </w:rPr>
        <w:t>Additional Services will only be executed by the Service Provider after receipt by him of a written instruction from the Service Manager.</w:t>
      </w:r>
    </w:p>
    <w:p w14:paraId="07AD0509" w14:textId="77777777" w:rsidR="00930057" w:rsidRPr="00DC6A07" w:rsidRDefault="00930057" w:rsidP="00930057">
      <w:pPr>
        <w:ind w:left="720"/>
        <w:rPr>
          <w:rStyle w:val="Emphasis"/>
        </w:rPr>
      </w:pPr>
    </w:p>
    <w:p w14:paraId="13A6DD39" w14:textId="77777777" w:rsidR="00930057" w:rsidRPr="00DC6A07" w:rsidRDefault="00930057" w:rsidP="00554D4B">
      <w:pPr>
        <w:numPr>
          <w:ilvl w:val="1"/>
          <w:numId w:val="72"/>
        </w:numPr>
        <w:tabs>
          <w:tab w:val="clear" w:pos="792"/>
          <w:tab w:val="num" w:pos="1440"/>
        </w:tabs>
        <w:ind w:left="1440" w:hanging="720"/>
        <w:rPr>
          <w:rStyle w:val="Emphasis"/>
        </w:rPr>
      </w:pPr>
      <w:r w:rsidRPr="00DC6A07">
        <w:rPr>
          <w:rStyle w:val="Emphasis"/>
        </w:rPr>
        <w:t>If no prior written authorisation, as required in 22.5 above, has been obtained, the Employer shall not reimburse the Service Provider for the Additional Services so executed, and the Service Provider agrees that it shall not have a claim for payment for such Additional Services.</w:t>
      </w:r>
    </w:p>
    <w:p w14:paraId="03819AF8" w14:textId="77777777" w:rsidR="00930057" w:rsidRPr="00DC6A07" w:rsidRDefault="00930057" w:rsidP="00930057">
      <w:pPr>
        <w:ind w:left="720"/>
        <w:rPr>
          <w:rStyle w:val="Emphasis"/>
        </w:rPr>
      </w:pPr>
    </w:p>
    <w:p w14:paraId="1E22C59B" w14:textId="77777777" w:rsidR="00930057" w:rsidRPr="00DC6A07" w:rsidRDefault="00930057" w:rsidP="00554D4B">
      <w:pPr>
        <w:numPr>
          <w:ilvl w:val="1"/>
          <w:numId w:val="72"/>
        </w:numPr>
        <w:tabs>
          <w:tab w:val="clear" w:pos="792"/>
          <w:tab w:val="num" w:pos="1440"/>
        </w:tabs>
        <w:ind w:left="1440" w:hanging="720"/>
        <w:rPr>
          <w:rStyle w:val="Emphasis"/>
        </w:rPr>
      </w:pPr>
      <w:r w:rsidRPr="00DC6A07">
        <w:rPr>
          <w:rStyle w:val="Emphasis"/>
        </w:rPr>
        <w:t>The Additional Services will be valued at the rates in the Pricing Data.</w:t>
      </w:r>
    </w:p>
    <w:p w14:paraId="370396EA" w14:textId="77777777" w:rsidR="00930057" w:rsidRPr="00DC6A07" w:rsidRDefault="00930057" w:rsidP="00930057">
      <w:pPr>
        <w:ind w:left="720" w:hanging="720"/>
        <w:rPr>
          <w:rStyle w:val="Emphasis"/>
        </w:rPr>
      </w:pPr>
    </w:p>
    <w:p w14:paraId="1FC14D0D" w14:textId="77777777" w:rsidR="00930057" w:rsidRPr="00DC6A07" w:rsidRDefault="00930057" w:rsidP="00554D4B">
      <w:pPr>
        <w:numPr>
          <w:ilvl w:val="0"/>
          <w:numId w:val="22"/>
        </w:numPr>
        <w:ind w:firstLine="360"/>
        <w:rPr>
          <w:rStyle w:val="Emphasis"/>
        </w:rPr>
      </w:pPr>
      <w:bookmarkStart w:id="146" w:name="_Ref115575495"/>
      <w:bookmarkStart w:id="147" w:name="_Toc103763344"/>
      <w:bookmarkStart w:id="148" w:name="_Toc104092593"/>
      <w:bookmarkStart w:id="149" w:name="_Toc104092694"/>
      <w:bookmarkStart w:id="150" w:name="_Toc103763345"/>
      <w:bookmarkStart w:id="151" w:name="_Toc103763346"/>
      <w:bookmarkStart w:id="152" w:name="_Toc104092594"/>
      <w:bookmarkStart w:id="153" w:name="_Toc104092695"/>
      <w:bookmarkStart w:id="154" w:name="_Toc103763347"/>
      <w:bookmarkStart w:id="155" w:name="_Toc103763348"/>
      <w:bookmarkStart w:id="156" w:name="_Toc104092595"/>
      <w:bookmarkStart w:id="157" w:name="_Toc104092696"/>
      <w:bookmarkEnd w:id="145"/>
      <w:r w:rsidRPr="00DC6A07">
        <w:rPr>
          <w:rStyle w:val="Emphasis"/>
        </w:rPr>
        <w:t>IDENTIFIED PROJECTS</w:t>
      </w:r>
      <w:bookmarkEnd w:id="146"/>
    </w:p>
    <w:p w14:paraId="55B5AE7C" w14:textId="77777777" w:rsidR="00930057" w:rsidRPr="00DC6A07" w:rsidRDefault="00930057" w:rsidP="00930057">
      <w:pPr>
        <w:rPr>
          <w:rStyle w:val="Emphasis"/>
        </w:rPr>
      </w:pPr>
    </w:p>
    <w:p w14:paraId="35F39ED1" w14:textId="77777777" w:rsidR="00930057" w:rsidRPr="00DC6A07" w:rsidRDefault="00930057" w:rsidP="00554D4B">
      <w:pPr>
        <w:numPr>
          <w:ilvl w:val="1"/>
          <w:numId w:val="73"/>
        </w:numPr>
        <w:tabs>
          <w:tab w:val="clear" w:pos="792"/>
          <w:tab w:val="num" w:pos="1440"/>
        </w:tabs>
        <w:ind w:left="1440" w:hanging="720"/>
        <w:rPr>
          <w:rStyle w:val="Emphasis"/>
        </w:rPr>
      </w:pPr>
      <w:r w:rsidRPr="00DC6A07">
        <w:rPr>
          <w:rStyle w:val="Emphasis"/>
        </w:rPr>
        <w:t>The Service Provider shall inform the Employer of any instructions that are deemed to be Identified Projects prior to such instructions being executed.</w:t>
      </w:r>
    </w:p>
    <w:p w14:paraId="5E20949C" w14:textId="77777777" w:rsidR="00930057" w:rsidRPr="00DC6A07" w:rsidRDefault="00930057" w:rsidP="00930057">
      <w:pPr>
        <w:ind w:left="720"/>
        <w:rPr>
          <w:rStyle w:val="Emphasis"/>
        </w:rPr>
      </w:pPr>
    </w:p>
    <w:p w14:paraId="22F218F6" w14:textId="77777777" w:rsidR="00930057" w:rsidRPr="00DC6A07" w:rsidRDefault="00930057" w:rsidP="00554D4B">
      <w:pPr>
        <w:numPr>
          <w:ilvl w:val="1"/>
          <w:numId w:val="73"/>
        </w:numPr>
        <w:tabs>
          <w:tab w:val="clear" w:pos="792"/>
          <w:tab w:val="num" w:pos="1440"/>
        </w:tabs>
        <w:ind w:left="1440" w:hanging="720"/>
        <w:rPr>
          <w:rStyle w:val="Emphasis"/>
        </w:rPr>
      </w:pPr>
      <w:r w:rsidRPr="00DC6A07">
        <w:rPr>
          <w:rStyle w:val="Emphasis"/>
        </w:rPr>
        <w:t>The Employer is not obliged to engage the services of the Service Provider on Identified Projects. The Employer may, by itself, through another service provider or through the Service Provider effect the services/works under Identified Projects.</w:t>
      </w:r>
    </w:p>
    <w:p w14:paraId="3CB46B9C" w14:textId="77777777" w:rsidR="00930057" w:rsidRPr="00DC6A07" w:rsidRDefault="00930057" w:rsidP="00930057">
      <w:pPr>
        <w:ind w:left="720"/>
        <w:rPr>
          <w:rStyle w:val="Emphasis"/>
        </w:rPr>
      </w:pPr>
    </w:p>
    <w:p w14:paraId="70911C21" w14:textId="77777777" w:rsidR="00930057" w:rsidRPr="00DC6A07" w:rsidRDefault="00930057" w:rsidP="00554D4B">
      <w:pPr>
        <w:numPr>
          <w:ilvl w:val="1"/>
          <w:numId w:val="73"/>
        </w:numPr>
        <w:tabs>
          <w:tab w:val="clear" w:pos="792"/>
          <w:tab w:val="num" w:pos="1440"/>
        </w:tabs>
        <w:ind w:left="1440" w:hanging="720"/>
        <w:rPr>
          <w:rStyle w:val="Emphasis"/>
        </w:rPr>
      </w:pPr>
      <w:r w:rsidRPr="00DC6A07">
        <w:rPr>
          <w:rStyle w:val="Emphasis"/>
        </w:rPr>
        <w:t>Identified Projects will only be executed by the Service Provider after receipt by him of a written instruction from the Service Manager.</w:t>
      </w:r>
    </w:p>
    <w:p w14:paraId="09F123BD" w14:textId="77777777" w:rsidR="00930057" w:rsidRPr="00DC6A07" w:rsidRDefault="00930057" w:rsidP="00930057">
      <w:pPr>
        <w:ind w:left="720"/>
        <w:rPr>
          <w:rStyle w:val="Emphasis"/>
        </w:rPr>
      </w:pPr>
    </w:p>
    <w:p w14:paraId="02F4C5FB" w14:textId="77777777" w:rsidR="00930057" w:rsidRPr="00DC6A07" w:rsidRDefault="00930057" w:rsidP="00554D4B">
      <w:pPr>
        <w:numPr>
          <w:ilvl w:val="1"/>
          <w:numId w:val="73"/>
        </w:numPr>
        <w:tabs>
          <w:tab w:val="clear" w:pos="792"/>
          <w:tab w:val="num" w:pos="1440"/>
        </w:tabs>
        <w:ind w:left="1440" w:hanging="720"/>
        <w:rPr>
          <w:rStyle w:val="Emphasis"/>
        </w:rPr>
      </w:pPr>
      <w:r w:rsidRPr="00DC6A07">
        <w:rPr>
          <w:rStyle w:val="Emphasis"/>
        </w:rPr>
        <w:t>If no prior written authorisation, as required in 23.3 above, has been obtained, the Employer shall not reimburse the Service Provider for the Identified Projects so executed, and the Service Provider agrees that it shall not have a claim for payment for such Identified Projects.</w:t>
      </w:r>
    </w:p>
    <w:p w14:paraId="035BEA21" w14:textId="77777777" w:rsidR="00930057" w:rsidRPr="00DC6A07" w:rsidRDefault="00930057" w:rsidP="00930057">
      <w:pPr>
        <w:tabs>
          <w:tab w:val="left" w:pos="720"/>
          <w:tab w:val="left" w:pos="1159"/>
        </w:tabs>
        <w:rPr>
          <w:rStyle w:val="Emphasis"/>
        </w:rPr>
      </w:pPr>
    </w:p>
    <w:p w14:paraId="7831B374" w14:textId="77777777" w:rsidR="00930057" w:rsidRPr="00DC6A07" w:rsidRDefault="00930057" w:rsidP="00930057">
      <w:pPr>
        <w:ind w:left="720"/>
        <w:rPr>
          <w:rStyle w:val="Emphasis"/>
        </w:rPr>
      </w:pPr>
      <w:r w:rsidRPr="00DC6A07">
        <w:rPr>
          <w:rStyle w:val="Emphasis"/>
        </w:rPr>
        <w:t>23.5</w:t>
      </w:r>
      <w:r w:rsidRPr="00DC6A07">
        <w:rPr>
          <w:rStyle w:val="Emphasis"/>
        </w:rPr>
        <w:tab/>
        <w:t>In respect of the Identified Projects, the written instruction referred to in 23.3 shall:</w:t>
      </w:r>
    </w:p>
    <w:p w14:paraId="25BE5435" w14:textId="77777777" w:rsidR="00930057" w:rsidRPr="00DC6A07" w:rsidRDefault="00930057" w:rsidP="00930057">
      <w:pPr>
        <w:ind w:left="720" w:hanging="720"/>
        <w:rPr>
          <w:rStyle w:val="Emphasis"/>
        </w:rPr>
      </w:pPr>
    </w:p>
    <w:p w14:paraId="11B12F2D" w14:textId="77777777" w:rsidR="00930057" w:rsidRPr="00DC6A07" w:rsidRDefault="00930057" w:rsidP="00930057">
      <w:pPr>
        <w:ind w:left="2160" w:hanging="720"/>
        <w:rPr>
          <w:rStyle w:val="Emphasis"/>
        </w:rPr>
      </w:pPr>
      <w:r w:rsidRPr="00DC6A07">
        <w:rPr>
          <w:rStyle w:val="Emphasis"/>
        </w:rPr>
        <w:t>(a)</w:t>
      </w:r>
      <w:r w:rsidRPr="00DC6A07">
        <w:rPr>
          <w:rStyle w:val="Emphasis"/>
        </w:rPr>
        <w:tab/>
        <w:t>describe the services/works required to be executed by the Service Provider under the Identified Project;</w:t>
      </w:r>
    </w:p>
    <w:p w14:paraId="556B947C" w14:textId="77777777" w:rsidR="00930057" w:rsidRPr="00DC6A07" w:rsidRDefault="00930057" w:rsidP="00930057">
      <w:pPr>
        <w:ind w:left="1440" w:hanging="720"/>
        <w:rPr>
          <w:rStyle w:val="Emphasis"/>
        </w:rPr>
      </w:pPr>
    </w:p>
    <w:p w14:paraId="1B2C294C" w14:textId="77777777" w:rsidR="00930057" w:rsidRPr="00DC6A07" w:rsidRDefault="00930057" w:rsidP="00930057">
      <w:pPr>
        <w:ind w:left="1440"/>
        <w:rPr>
          <w:rStyle w:val="Emphasis"/>
        </w:rPr>
      </w:pPr>
      <w:r w:rsidRPr="00DC6A07">
        <w:rPr>
          <w:rStyle w:val="Emphasis"/>
        </w:rPr>
        <w:t>(b)</w:t>
      </w:r>
      <w:r w:rsidRPr="00DC6A07">
        <w:rPr>
          <w:rStyle w:val="Emphasis"/>
        </w:rPr>
        <w:tab/>
        <w:t>state the due commencement and completion dates of the relevant Identified Project;</w:t>
      </w:r>
    </w:p>
    <w:p w14:paraId="083910B2" w14:textId="77777777" w:rsidR="00930057" w:rsidRPr="00DC6A07" w:rsidRDefault="00930057" w:rsidP="00930057">
      <w:pPr>
        <w:ind w:left="1440" w:hanging="720"/>
        <w:rPr>
          <w:rStyle w:val="Emphasis"/>
        </w:rPr>
      </w:pPr>
    </w:p>
    <w:p w14:paraId="1042261A" w14:textId="77777777" w:rsidR="00930057" w:rsidRPr="00DC6A07" w:rsidRDefault="00930057" w:rsidP="00930057">
      <w:pPr>
        <w:ind w:left="1440"/>
        <w:rPr>
          <w:rStyle w:val="Emphasis"/>
        </w:rPr>
      </w:pPr>
      <w:r w:rsidRPr="00DC6A07">
        <w:rPr>
          <w:rStyle w:val="Emphasis"/>
        </w:rPr>
        <w:t>(c)</w:t>
      </w:r>
      <w:r w:rsidRPr="00DC6A07">
        <w:rPr>
          <w:rStyle w:val="Emphasis"/>
        </w:rPr>
        <w:tab/>
        <w:t>state the total cost of the relevant Identified Project as agreed to between the Parties; and</w:t>
      </w:r>
    </w:p>
    <w:p w14:paraId="54BC7814" w14:textId="77777777" w:rsidR="00930057" w:rsidRPr="00DC6A07" w:rsidRDefault="00930057" w:rsidP="00930057">
      <w:pPr>
        <w:ind w:left="1440" w:hanging="720"/>
        <w:rPr>
          <w:rStyle w:val="Emphasis"/>
        </w:rPr>
      </w:pPr>
    </w:p>
    <w:p w14:paraId="5D577FCA" w14:textId="77777777" w:rsidR="00930057" w:rsidRPr="00DC6A07" w:rsidRDefault="00930057" w:rsidP="00930057">
      <w:pPr>
        <w:ind w:left="2160" w:hanging="720"/>
        <w:rPr>
          <w:rStyle w:val="Emphasis"/>
        </w:rPr>
      </w:pPr>
      <w:r w:rsidRPr="00DC6A07">
        <w:rPr>
          <w:rStyle w:val="Emphasis"/>
        </w:rPr>
        <w:t>(d)</w:t>
      </w:r>
      <w:r w:rsidRPr="00DC6A07">
        <w:rPr>
          <w:rStyle w:val="Emphasis"/>
        </w:rPr>
        <w:tab/>
        <w:t>any additional requirements, conditions of contract and/or restrictions, other than those already stated in the Contract, that will be applicable.</w:t>
      </w:r>
    </w:p>
    <w:p w14:paraId="00CE5123" w14:textId="77777777" w:rsidR="00930057" w:rsidRPr="00DC6A07" w:rsidRDefault="00930057" w:rsidP="00930057">
      <w:pPr>
        <w:tabs>
          <w:tab w:val="left" w:pos="720"/>
        </w:tabs>
        <w:ind w:left="720" w:hanging="720"/>
        <w:rPr>
          <w:rStyle w:val="Emphasis"/>
        </w:rPr>
      </w:pPr>
    </w:p>
    <w:p w14:paraId="060B5CA6" w14:textId="77777777" w:rsidR="00930057" w:rsidRPr="00DC6A07" w:rsidRDefault="00930057" w:rsidP="00930057">
      <w:pPr>
        <w:tabs>
          <w:tab w:val="left" w:pos="1440"/>
        </w:tabs>
        <w:ind w:left="1440" w:hanging="720"/>
        <w:rPr>
          <w:rStyle w:val="Emphasis"/>
        </w:rPr>
      </w:pPr>
      <w:r w:rsidRPr="00DC6A07">
        <w:rPr>
          <w:rStyle w:val="Emphasis"/>
        </w:rPr>
        <w:t>23.6</w:t>
      </w:r>
      <w:r w:rsidRPr="00DC6A07">
        <w:rPr>
          <w:rStyle w:val="Emphasis"/>
        </w:rPr>
        <w:tab/>
        <w:t>Within 14 days of receipt of the written instruction referred to in 23.5, the Service Provider shall furnish the Employer with a realistic programme and a cash flow for the relevant Identified Project as required in 13.</w:t>
      </w:r>
    </w:p>
    <w:p w14:paraId="7CEDF0DE" w14:textId="77777777" w:rsidR="00930057" w:rsidRPr="00DC6A07" w:rsidRDefault="00930057" w:rsidP="00930057">
      <w:pPr>
        <w:tabs>
          <w:tab w:val="left" w:pos="1440"/>
        </w:tabs>
        <w:ind w:left="1440" w:hanging="720"/>
        <w:rPr>
          <w:rStyle w:val="Emphasis"/>
        </w:rPr>
      </w:pPr>
    </w:p>
    <w:p w14:paraId="4F3E728F" w14:textId="77777777" w:rsidR="00930057" w:rsidRPr="00DC6A07" w:rsidRDefault="00930057" w:rsidP="00930057">
      <w:pPr>
        <w:tabs>
          <w:tab w:val="left" w:pos="1440"/>
        </w:tabs>
        <w:ind w:left="1440" w:hanging="720"/>
        <w:rPr>
          <w:rStyle w:val="Emphasis"/>
        </w:rPr>
      </w:pPr>
      <w:r w:rsidRPr="00DC6A07">
        <w:rPr>
          <w:rStyle w:val="Emphasis"/>
        </w:rPr>
        <w:t>23.7</w:t>
      </w:r>
      <w:r w:rsidRPr="00DC6A07">
        <w:rPr>
          <w:rStyle w:val="Emphasis"/>
        </w:rPr>
        <w:tab/>
        <w:t>Where an Identified Project comprises services/works that are of the same or similar character executed under the same or similar conditions as those to which the rates in the Pricing Data apply, it shall be valued at such rates.</w:t>
      </w:r>
    </w:p>
    <w:p w14:paraId="29BDC6EB" w14:textId="77777777" w:rsidR="00930057" w:rsidRPr="00DC6A07" w:rsidRDefault="00930057" w:rsidP="00930057">
      <w:pPr>
        <w:tabs>
          <w:tab w:val="left" w:pos="720"/>
          <w:tab w:val="left" w:pos="1159"/>
        </w:tabs>
        <w:ind w:left="720" w:hanging="720"/>
        <w:rPr>
          <w:rStyle w:val="Emphasis"/>
        </w:rPr>
      </w:pPr>
    </w:p>
    <w:p w14:paraId="7084FF95" w14:textId="77777777" w:rsidR="00930057" w:rsidRPr="00DC6A07" w:rsidRDefault="00930057" w:rsidP="00930057">
      <w:pPr>
        <w:tabs>
          <w:tab w:val="left" w:pos="1440"/>
        </w:tabs>
        <w:ind w:left="1440" w:hanging="720"/>
        <w:rPr>
          <w:rStyle w:val="Emphasis"/>
        </w:rPr>
      </w:pPr>
      <w:r w:rsidRPr="00DC6A07">
        <w:rPr>
          <w:rStyle w:val="Emphasis"/>
        </w:rPr>
        <w:t>23.8</w:t>
      </w:r>
      <w:r w:rsidRPr="00DC6A07">
        <w:rPr>
          <w:rStyle w:val="Emphasis"/>
        </w:rPr>
        <w:tab/>
        <w:t>Where an Identified Project comprises services/works that are not of the same or similar character executed under the same or similar conditions as those to which the rates in the Pricing Data apply, it shall be valued at market related rates to be agreed to in writing between the Employer and the Service Provider and in advance of executing the Identified Project. Failing agreement, the rates applicable shall be as determined by the Employer.</w:t>
      </w:r>
    </w:p>
    <w:p w14:paraId="394DEBA5" w14:textId="77777777" w:rsidR="00930057" w:rsidRPr="00DC6A07" w:rsidRDefault="00930057" w:rsidP="00930057">
      <w:pPr>
        <w:tabs>
          <w:tab w:val="left" w:pos="1159"/>
          <w:tab w:val="left" w:pos="1440"/>
        </w:tabs>
        <w:ind w:left="1440" w:hanging="720"/>
        <w:rPr>
          <w:rStyle w:val="Emphasis"/>
        </w:rPr>
      </w:pPr>
    </w:p>
    <w:p w14:paraId="7D55DDCC" w14:textId="77777777" w:rsidR="00930057" w:rsidRPr="00DC6A07" w:rsidRDefault="00930057" w:rsidP="00930057">
      <w:pPr>
        <w:tabs>
          <w:tab w:val="left" w:pos="1440"/>
        </w:tabs>
        <w:ind w:left="1440" w:hanging="720"/>
        <w:rPr>
          <w:rStyle w:val="Emphasis"/>
        </w:rPr>
      </w:pPr>
      <w:r w:rsidRPr="00DC6A07">
        <w:rPr>
          <w:rStyle w:val="Emphasis"/>
        </w:rPr>
        <w:t>23.9</w:t>
      </w:r>
      <w:r w:rsidRPr="00DC6A07">
        <w:rPr>
          <w:rStyle w:val="Emphasis"/>
        </w:rPr>
        <w:tab/>
        <w:t>If the Service Provider fails to complete the Identified Project by the completion date specified in the written instruction referred to in 23.3, then the Service Provider will be liable for a penalty, at the rate stated in the Contract Data, for every day that lapses from the due completion date of the relevant Identified Project to the date of the actual completion of such Identified Project.</w:t>
      </w:r>
    </w:p>
    <w:p w14:paraId="622AD88A" w14:textId="77777777" w:rsidR="00930057" w:rsidRPr="00DC6A07" w:rsidRDefault="00930057" w:rsidP="00930057">
      <w:pPr>
        <w:tabs>
          <w:tab w:val="left" w:pos="1159"/>
          <w:tab w:val="left" w:pos="1440"/>
        </w:tabs>
        <w:ind w:left="1440" w:hanging="720"/>
        <w:rPr>
          <w:rStyle w:val="Emphasis"/>
        </w:rPr>
      </w:pPr>
    </w:p>
    <w:p w14:paraId="20C202AC" w14:textId="77777777" w:rsidR="00930057" w:rsidRPr="00DC6A07" w:rsidRDefault="00930057" w:rsidP="00930057">
      <w:pPr>
        <w:tabs>
          <w:tab w:val="left" w:pos="1159"/>
          <w:tab w:val="left" w:pos="1440"/>
        </w:tabs>
        <w:ind w:left="1440" w:hanging="720"/>
        <w:rPr>
          <w:rStyle w:val="Emphasis"/>
        </w:rPr>
      </w:pPr>
      <w:r w:rsidRPr="00DC6A07">
        <w:rPr>
          <w:rStyle w:val="Emphasis"/>
        </w:rPr>
        <w:t>23.10</w:t>
      </w:r>
      <w:r w:rsidRPr="00DC6A07">
        <w:rPr>
          <w:rStyle w:val="Emphasis"/>
        </w:rPr>
        <w:tab/>
        <w:t>If the Identified Projects are delayed by variations, omissions, additions, substitutions or organised work stoppages by any workman not due to any action on the part of the Service Provider, exceptionally inclement weather, any substantial increase in provisional quantities or any other cause beyond the Service Provider’s control, including delays caused by the Employer, then the Service Provider shall be entitled to apply in writing within 21 days of the cause of delay arising to the Service Manager for extension of the due completion date of the relevant Identified Project stating the cause of delay and period of extension applied for.</w:t>
      </w:r>
    </w:p>
    <w:p w14:paraId="4DED4079" w14:textId="77777777" w:rsidR="00930057" w:rsidRPr="00DC6A07" w:rsidRDefault="00930057" w:rsidP="00930057">
      <w:pPr>
        <w:tabs>
          <w:tab w:val="left" w:pos="1159"/>
          <w:tab w:val="left" w:pos="1440"/>
        </w:tabs>
        <w:ind w:left="1440" w:hanging="720"/>
        <w:rPr>
          <w:rStyle w:val="Emphasis"/>
        </w:rPr>
      </w:pPr>
    </w:p>
    <w:p w14:paraId="21CF4072" w14:textId="77777777" w:rsidR="00930057" w:rsidRPr="00DC6A07" w:rsidRDefault="00930057" w:rsidP="00930057">
      <w:pPr>
        <w:tabs>
          <w:tab w:val="left" w:pos="1159"/>
          <w:tab w:val="left" w:pos="1440"/>
        </w:tabs>
        <w:ind w:left="1440" w:hanging="720"/>
        <w:rPr>
          <w:rStyle w:val="Emphasis"/>
        </w:rPr>
      </w:pPr>
      <w:r w:rsidRPr="00DC6A07">
        <w:rPr>
          <w:rStyle w:val="Emphasis"/>
        </w:rPr>
        <w:t>23.11</w:t>
      </w:r>
      <w:r w:rsidRPr="00DC6A07">
        <w:rPr>
          <w:rStyle w:val="Emphasis"/>
        </w:rPr>
        <w:tab/>
        <w:t>If during the period for completion of the Identified Project or any extension thereof abnormal rainfall or wet conditions occur, the formula below shall be used to calculate separately the delay for each calendar month or part thereof. It shall be calculated each month during the period referred to herein above, or until the issue date of the certificate of completion for the relevant Identified Project, whichever is the shorter period. The delay calculated for a given month shall be used to determine the interim extension of time granted for the month. At the end of the applicable period referred to above, the aggregate of the monthly delays will be taken into account for the final determination of the total extension of time for the Contract:</w:t>
      </w:r>
    </w:p>
    <w:p w14:paraId="26E80AC4" w14:textId="77777777" w:rsidR="00930057" w:rsidRPr="00DC6A07" w:rsidRDefault="00930057" w:rsidP="00930057">
      <w:pPr>
        <w:tabs>
          <w:tab w:val="left" w:pos="1159"/>
          <w:tab w:val="left" w:pos="1440"/>
        </w:tabs>
        <w:ind w:left="1440" w:hanging="720"/>
        <w:rPr>
          <w:rStyle w:val="Emphasis"/>
        </w:rPr>
      </w:pPr>
    </w:p>
    <w:p w14:paraId="2EF1C145" w14:textId="77777777" w:rsidR="00930057" w:rsidRPr="00DC6A07" w:rsidRDefault="00930057" w:rsidP="00930057">
      <w:pPr>
        <w:tabs>
          <w:tab w:val="left" w:pos="1159"/>
          <w:tab w:val="left" w:pos="1440"/>
        </w:tabs>
        <w:ind w:left="1440"/>
        <w:rPr>
          <w:rStyle w:val="Emphasis"/>
        </w:rPr>
      </w:pPr>
      <w:r w:rsidRPr="00DC6A07">
        <w:rPr>
          <w:rStyle w:val="Emphasis"/>
        </w:rPr>
        <w:t>V = (Nw – Nn) + (Rw – Rn)</w:t>
      </w:r>
    </w:p>
    <w:p w14:paraId="0B903329" w14:textId="77777777" w:rsidR="00930057" w:rsidRPr="00DC6A07" w:rsidRDefault="00930057" w:rsidP="00930057">
      <w:pPr>
        <w:tabs>
          <w:tab w:val="left" w:pos="1159"/>
          <w:tab w:val="left" w:pos="1440"/>
        </w:tabs>
        <w:ind w:left="1440"/>
        <w:rPr>
          <w:rStyle w:val="Emphasis"/>
        </w:rPr>
      </w:pPr>
      <w:r w:rsidRPr="00DC6A07">
        <w:rPr>
          <w:rStyle w:val="Emphasis"/>
        </w:rPr>
        <w:t xml:space="preserve">                                X</w:t>
      </w:r>
    </w:p>
    <w:p w14:paraId="36075D20" w14:textId="77777777" w:rsidR="00930057" w:rsidRPr="00DC6A07" w:rsidRDefault="00930057" w:rsidP="00930057">
      <w:pPr>
        <w:tabs>
          <w:tab w:val="left" w:pos="0"/>
        </w:tabs>
        <w:ind w:left="720"/>
        <w:rPr>
          <w:rStyle w:val="Emphasis"/>
        </w:rPr>
      </w:pPr>
    </w:p>
    <w:p w14:paraId="538C5510" w14:textId="77777777" w:rsidR="00930057" w:rsidRPr="00DC6A07" w:rsidRDefault="00930057" w:rsidP="00930057">
      <w:pPr>
        <w:tabs>
          <w:tab w:val="left" w:pos="1980"/>
        </w:tabs>
        <w:ind w:left="2520" w:hanging="1080"/>
        <w:rPr>
          <w:rStyle w:val="Emphasis"/>
        </w:rPr>
      </w:pPr>
      <w:r w:rsidRPr="00DC6A07">
        <w:rPr>
          <w:rStyle w:val="Emphasis"/>
        </w:rPr>
        <w:t>V</w:t>
      </w:r>
      <w:r w:rsidRPr="00DC6A07">
        <w:rPr>
          <w:rStyle w:val="Emphasis"/>
        </w:rPr>
        <w:tab/>
        <w:t>=</w:t>
      </w:r>
      <w:r w:rsidRPr="00DC6A07">
        <w:rPr>
          <w:rStyle w:val="Emphasis"/>
        </w:rPr>
        <w:tab/>
        <w:t>Delays due to rain in calendar days in respect of the calendar month under consideration.</w:t>
      </w:r>
    </w:p>
    <w:p w14:paraId="49A828BE" w14:textId="77777777" w:rsidR="00930057" w:rsidRPr="00DC6A07" w:rsidRDefault="00930057" w:rsidP="00930057">
      <w:pPr>
        <w:tabs>
          <w:tab w:val="left" w:pos="720"/>
          <w:tab w:val="left" w:pos="1980"/>
        </w:tabs>
        <w:ind w:left="2520" w:hanging="1080"/>
        <w:rPr>
          <w:rStyle w:val="Emphasis"/>
        </w:rPr>
      </w:pPr>
    </w:p>
    <w:p w14:paraId="532FEA5F" w14:textId="77777777" w:rsidR="00930057" w:rsidRPr="00DC6A07" w:rsidRDefault="00930057" w:rsidP="00930057">
      <w:pPr>
        <w:tabs>
          <w:tab w:val="left" w:pos="720"/>
          <w:tab w:val="left" w:pos="1980"/>
        </w:tabs>
        <w:ind w:left="2520" w:hanging="1080"/>
        <w:rPr>
          <w:rStyle w:val="Emphasis"/>
        </w:rPr>
      </w:pPr>
      <w:r w:rsidRPr="00DC6A07">
        <w:rPr>
          <w:rStyle w:val="Emphasis"/>
        </w:rPr>
        <w:t>Nw</w:t>
      </w:r>
      <w:r w:rsidRPr="00DC6A07">
        <w:rPr>
          <w:rStyle w:val="Emphasis"/>
        </w:rPr>
        <w:tab/>
        <w:t>=</w:t>
      </w:r>
      <w:r w:rsidRPr="00DC6A07">
        <w:rPr>
          <w:rStyle w:val="Emphasis"/>
        </w:rPr>
        <w:tab/>
        <w:t>Actual number of days during the calendar month on which a rainfall of Y mm or more per day has been recorded</w:t>
      </w:r>
    </w:p>
    <w:p w14:paraId="703F272F" w14:textId="77777777" w:rsidR="00930057" w:rsidRPr="00DC6A07" w:rsidRDefault="00930057" w:rsidP="00930057">
      <w:pPr>
        <w:tabs>
          <w:tab w:val="left" w:pos="720"/>
          <w:tab w:val="left" w:pos="1980"/>
        </w:tabs>
        <w:ind w:left="2520" w:hanging="1080"/>
        <w:rPr>
          <w:rStyle w:val="Emphasis"/>
        </w:rPr>
      </w:pPr>
    </w:p>
    <w:p w14:paraId="41CF2CC3" w14:textId="77777777" w:rsidR="00930057" w:rsidRPr="00DC6A07" w:rsidRDefault="00930057" w:rsidP="00930057">
      <w:pPr>
        <w:tabs>
          <w:tab w:val="left" w:pos="720"/>
          <w:tab w:val="left" w:pos="1980"/>
        </w:tabs>
        <w:ind w:left="2520" w:hanging="1080"/>
        <w:rPr>
          <w:rStyle w:val="Emphasis"/>
        </w:rPr>
      </w:pPr>
      <w:r w:rsidRPr="00DC6A07">
        <w:rPr>
          <w:rStyle w:val="Emphasis"/>
        </w:rPr>
        <w:t>Rw</w:t>
      </w:r>
      <w:r w:rsidRPr="00DC6A07">
        <w:rPr>
          <w:rStyle w:val="Emphasis"/>
        </w:rPr>
        <w:tab/>
        <w:t>=</w:t>
      </w:r>
      <w:r w:rsidRPr="00DC6A07">
        <w:rPr>
          <w:rStyle w:val="Emphasis"/>
        </w:rPr>
        <w:tab/>
        <w:t>Actual rainfall in mm for the calendar month under consideration.</w:t>
      </w:r>
    </w:p>
    <w:p w14:paraId="43F503E4" w14:textId="77777777" w:rsidR="00930057" w:rsidRPr="00DC6A07" w:rsidRDefault="00930057" w:rsidP="00930057">
      <w:pPr>
        <w:tabs>
          <w:tab w:val="left" w:pos="720"/>
          <w:tab w:val="left" w:pos="1980"/>
        </w:tabs>
        <w:ind w:left="2520" w:hanging="1080"/>
        <w:rPr>
          <w:rStyle w:val="Emphasis"/>
        </w:rPr>
      </w:pPr>
    </w:p>
    <w:p w14:paraId="29A30D82" w14:textId="77777777" w:rsidR="00930057" w:rsidRPr="00DC6A07" w:rsidRDefault="00930057" w:rsidP="00930057">
      <w:pPr>
        <w:tabs>
          <w:tab w:val="left" w:pos="720"/>
          <w:tab w:val="left" w:pos="1980"/>
        </w:tabs>
        <w:ind w:left="2520" w:hanging="1080"/>
        <w:rPr>
          <w:rStyle w:val="Emphasis"/>
        </w:rPr>
      </w:pPr>
      <w:r w:rsidRPr="00DC6A07">
        <w:rPr>
          <w:rStyle w:val="Emphasis"/>
        </w:rPr>
        <w:t>Nn</w:t>
      </w:r>
      <w:r w:rsidRPr="00DC6A07">
        <w:rPr>
          <w:rStyle w:val="Emphasis"/>
        </w:rPr>
        <w:tab/>
        <w:t>=</w:t>
      </w:r>
      <w:r w:rsidRPr="00DC6A07">
        <w:rPr>
          <w:rStyle w:val="Emphasis"/>
        </w:rPr>
        <w:tab/>
        <w:t>Average number of days in the relevant calendar month (as derived from existing rainfall records provided in the project specifications) on which a rainfall of Y mm or more per day has been recorded.</w:t>
      </w:r>
    </w:p>
    <w:p w14:paraId="6F49F93C" w14:textId="77777777" w:rsidR="00930057" w:rsidRPr="00DC6A07" w:rsidRDefault="00930057" w:rsidP="00930057">
      <w:pPr>
        <w:tabs>
          <w:tab w:val="left" w:pos="720"/>
          <w:tab w:val="left" w:pos="1980"/>
        </w:tabs>
        <w:ind w:left="2520" w:hanging="1080"/>
        <w:rPr>
          <w:rStyle w:val="Emphasis"/>
        </w:rPr>
      </w:pPr>
    </w:p>
    <w:p w14:paraId="03EB57CE" w14:textId="77777777" w:rsidR="00930057" w:rsidRPr="00DC6A07" w:rsidRDefault="00930057" w:rsidP="00930057">
      <w:pPr>
        <w:tabs>
          <w:tab w:val="left" w:pos="720"/>
          <w:tab w:val="left" w:pos="1980"/>
        </w:tabs>
        <w:ind w:left="2520" w:hanging="1080"/>
        <w:rPr>
          <w:rStyle w:val="Emphasis"/>
        </w:rPr>
      </w:pPr>
      <w:r w:rsidRPr="00DC6A07">
        <w:rPr>
          <w:rStyle w:val="Emphasis"/>
        </w:rPr>
        <w:t>Rn</w:t>
      </w:r>
      <w:r w:rsidRPr="00DC6A07">
        <w:rPr>
          <w:rStyle w:val="Emphasis"/>
        </w:rPr>
        <w:tab/>
        <w:t>=</w:t>
      </w:r>
      <w:r w:rsidRPr="00DC6A07">
        <w:rPr>
          <w:rStyle w:val="Emphasis"/>
        </w:rPr>
        <w:tab/>
        <w:t>Average rainfall in mm for the calendar month, as derived from the rainfall records supplied in the project specifications.</w:t>
      </w:r>
    </w:p>
    <w:p w14:paraId="7694279D" w14:textId="77777777" w:rsidR="00930057" w:rsidRPr="00DC6A07" w:rsidRDefault="00930057" w:rsidP="00930057">
      <w:pPr>
        <w:tabs>
          <w:tab w:val="left" w:pos="720"/>
          <w:tab w:val="left" w:pos="1980"/>
        </w:tabs>
        <w:ind w:left="2520" w:hanging="1080"/>
        <w:rPr>
          <w:rStyle w:val="Emphasis"/>
        </w:rPr>
      </w:pPr>
    </w:p>
    <w:p w14:paraId="2CC0B191" w14:textId="77777777" w:rsidR="00930057" w:rsidRPr="00DC6A07" w:rsidRDefault="00930057" w:rsidP="00930057">
      <w:pPr>
        <w:tabs>
          <w:tab w:val="left" w:pos="720"/>
          <w:tab w:val="left" w:pos="1980"/>
        </w:tabs>
        <w:ind w:left="2520" w:hanging="1080"/>
        <w:rPr>
          <w:rStyle w:val="Emphasis"/>
        </w:rPr>
      </w:pPr>
      <w:r w:rsidRPr="00DC6A07">
        <w:rPr>
          <w:rStyle w:val="Emphasis"/>
        </w:rPr>
        <w:t>X</w:t>
      </w:r>
      <w:r w:rsidRPr="00DC6A07">
        <w:rPr>
          <w:rStyle w:val="Emphasis"/>
        </w:rPr>
        <w:tab/>
        <w:t>=</w:t>
      </w:r>
      <w:r w:rsidRPr="00DC6A07">
        <w:rPr>
          <w:rStyle w:val="Emphasis"/>
        </w:rPr>
        <w:tab/>
        <w:t>20, unless otherwise provided in the project specifications.</w:t>
      </w:r>
    </w:p>
    <w:p w14:paraId="7768C125" w14:textId="77777777" w:rsidR="00930057" w:rsidRPr="00DC6A07" w:rsidRDefault="00930057" w:rsidP="00930057">
      <w:pPr>
        <w:tabs>
          <w:tab w:val="left" w:pos="720"/>
          <w:tab w:val="left" w:pos="1980"/>
        </w:tabs>
        <w:ind w:left="2520" w:hanging="1080"/>
        <w:rPr>
          <w:rStyle w:val="Emphasis"/>
        </w:rPr>
      </w:pPr>
    </w:p>
    <w:p w14:paraId="08C68E7F" w14:textId="77777777" w:rsidR="00930057" w:rsidRPr="00DC6A07" w:rsidRDefault="00930057" w:rsidP="00930057">
      <w:pPr>
        <w:tabs>
          <w:tab w:val="left" w:pos="720"/>
          <w:tab w:val="left" w:pos="1980"/>
        </w:tabs>
        <w:ind w:left="2520" w:hanging="1080"/>
        <w:rPr>
          <w:rStyle w:val="Emphasis"/>
        </w:rPr>
      </w:pPr>
      <w:r w:rsidRPr="00DC6A07">
        <w:rPr>
          <w:rStyle w:val="Emphasis"/>
        </w:rPr>
        <w:t>Y</w:t>
      </w:r>
      <w:r w:rsidRPr="00DC6A07">
        <w:rPr>
          <w:rStyle w:val="Emphasis"/>
        </w:rPr>
        <w:tab/>
        <w:t>=</w:t>
      </w:r>
      <w:r w:rsidRPr="00DC6A07">
        <w:rPr>
          <w:rStyle w:val="Emphasis"/>
        </w:rPr>
        <w:tab/>
        <w:t>10, unless otherwise provided in the project specifications.</w:t>
      </w:r>
    </w:p>
    <w:p w14:paraId="445560E6" w14:textId="77777777" w:rsidR="00930057" w:rsidRPr="00DC6A07" w:rsidRDefault="00930057" w:rsidP="00930057">
      <w:pPr>
        <w:tabs>
          <w:tab w:val="left" w:pos="720"/>
          <w:tab w:val="left" w:pos="1980"/>
        </w:tabs>
        <w:ind w:left="2520" w:hanging="1080"/>
        <w:rPr>
          <w:rStyle w:val="Emphasis"/>
        </w:rPr>
      </w:pPr>
    </w:p>
    <w:p w14:paraId="1A732B54" w14:textId="77777777" w:rsidR="00930057" w:rsidRPr="00DC6A07" w:rsidRDefault="00930057" w:rsidP="00930057">
      <w:pPr>
        <w:tabs>
          <w:tab w:val="left" w:pos="720"/>
          <w:tab w:val="left" w:pos="1980"/>
        </w:tabs>
        <w:ind w:left="1440"/>
        <w:rPr>
          <w:rStyle w:val="Emphasis"/>
        </w:rPr>
      </w:pPr>
      <w:r w:rsidRPr="00DC6A07">
        <w:rPr>
          <w:rStyle w:val="Emphasis"/>
        </w:rPr>
        <w:t>The total delay that will be taken into account for the determination of the total extension of time for the Contract shall be the algebraic sum of the monthly totals for the period under consideration. But if the grand total is negative, the time for completion shall not be reduced on account of abnormal rainfall. The total extension of time for any calendar month shall not exceed (Nc – Nn) calendar days, where Nc = number of days calendar days in the month under consideration</w:t>
      </w:r>
    </w:p>
    <w:p w14:paraId="4F51EBD7" w14:textId="77777777" w:rsidR="00930057" w:rsidRPr="00DC6A07" w:rsidRDefault="00930057" w:rsidP="00930057">
      <w:pPr>
        <w:tabs>
          <w:tab w:val="left" w:pos="720"/>
          <w:tab w:val="left" w:pos="1980"/>
        </w:tabs>
        <w:ind w:left="1440"/>
        <w:rPr>
          <w:rStyle w:val="Emphasis"/>
        </w:rPr>
      </w:pPr>
    </w:p>
    <w:p w14:paraId="14D16509" w14:textId="77777777" w:rsidR="00930057" w:rsidRPr="00DC6A07" w:rsidRDefault="00930057" w:rsidP="00930057">
      <w:pPr>
        <w:tabs>
          <w:tab w:val="left" w:pos="720"/>
          <w:tab w:val="left" w:pos="1980"/>
        </w:tabs>
        <w:ind w:left="1440"/>
        <w:rPr>
          <w:rStyle w:val="Emphasis"/>
        </w:rPr>
      </w:pPr>
    </w:p>
    <w:p w14:paraId="401DBA26" w14:textId="77777777" w:rsidR="00930057" w:rsidRPr="00DC6A07" w:rsidRDefault="00930057" w:rsidP="00930057">
      <w:pPr>
        <w:tabs>
          <w:tab w:val="left" w:pos="0"/>
        </w:tabs>
        <w:ind w:left="1440"/>
        <w:rPr>
          <w:rStyle w:val="Emphasis"/>
        </w:rPr>
      </w:pPr>
      <w:r w:rsidRPr="00DC6A07">
        <w:rPr>
          <w:rStyle w:val="Emphasis"/>
        </w:rPr>
        <w:t>The factor (Nw – Nn) shall be considered to represent a fair allowance for variations from the average number of days during which rainfall equals or exceeds Y mm per day.</w:t>
      </w:r>
    </w:p>
    <w:p w14:paraId="4F7B2044" w14:textId="77777777" w:rsidR="00930057" w:rsidRPr="00DC6A07" w:rsidRDefault="00930057" w:rsidP="00930057">
      <w:pPr>
        <w:tabs>
          <w:tab w:val="left" w:pos="0"/>
        </w:tabs>
        <w:ind w:left="1440"/>
        <w:rPr>
          <w:rStyle w:val="Emphasis"/>
        </w:rPr>
      </w:pPr>
    </w:p>
    <w:p w14:paraId="4191B016" w14:textId="77777777" w:rsidR="00930057" w:rsidRPr="00DC6A07" w:rsidRDefault="00930057" w:rsidP="00930057">
      <w:pPr>
        <w:ind w:left="1440"/>
        <w:rPr>
          <w:rStyle w:val="Emphasis"/>
        </w:rPr>
      </w:pPr>
      <w:r w:rsidRPr="00DC6A07">
        <w:rPr>
          <w:rStyle w:val="Emphasis"/>
        </w:rPr>
        <w:lastRenderedPageBreak/>
        <w:t>The factor (Rw – Rn) ÷ X shall be considered to represent a fair allowance for variations from the average for the number of days during which rainfall does not equal or exceed Y mm per day, but when wet conditions prevent or disrupt work.</w:t>
      </w:r>
    </w:p>
    <w:p w14:paraId="0D1D1E9A" w14:textId="77777777" w:rsidR="00930057" w:rsidRPr="00DC6A07" w:rsidRDefault="00930057" w:rsidP="00930057">
      <w:pPr>
        <w:ind w:left="1440"/>
        <w:rPr>
          <w:rStyle w:val="Emphasis"/>
        </w:rPr>
      </w:pPr>
    </w:p>
    <w:p w14:paraId="312BAEEC" w14:textId="77777777" w:rsidR="00930057" w:rsidRPr="00DC6A07" w:rsidRDefault="00930057" w:rsidP="00930057">
      <w:pPr>
        <w:ind w:left="1440"/>
        <w:rPr>
          <w:rStyle w:val="Emphasis"/>
        </w:rPr>
      </w:pPr>
      <w:r w:rsidRPr="00DC6A07">
        <w:rPr>
          <w:rStyle w:val="Emphasis"/>
        </w:rPr>
        <w:t>This formula does not take into account any flood damage, which could cause further or concurrent delays and which should be treated separately in so far as extension of time is concerned.</w:t>
      </w:r>
    </w:p>
    <w:p w14:paraId="73E25751" w14:textId="77777777" w:rsidR="00930057" w:rsidRPr="00DC6A07" w:rsidRDefault="00930057" w:rsidP="00930057">
      <w:pPr>
        <w:ind w:left="1440"/>
        <w:rPr>
          <w:rStyle w:val="Emphasis"/>
        </w:rPr>
      </w:pPr>
    </w:p>
    <w:p w14:paraId="4D3CB87C" w14:textId="77777777" w:rsidR="00930057" w:rsidRPr="00DC6A07" w:rsidRDefault="00930057" w:rsidP="00930057">
      <w:pPr>
        <w:ind w:left="1440"/>
        <w:rPr>
          <w:rStyle w:val="Emphasis"/>
        </w:rPr>
      </w:pPr>
      <w:r w:rsidRPr="00DC6A07">
        <w:rPr>
          <w:rStyle w:val="Emphasis"/>
        </w:rPr>
        <w:t xml:space="preserve">Accurate rain gaugings shall be taken at a suitable point on the site daily at </w:t>
      </w:r>
      <w:smartTag w:uri="urn:schemas-microsoft-com:office:smarttags" w:element="time">
        <w:smartTagPr>
          <w:attr w:name="Minute" w:val="0"/>
          <w:attr w:name="Hour" w:val="8"/>
        </w:smartTagPr>
        <w:r w:rsidRPr="00DC6A07">
          <w:rPr>
            <w:rStyle w:val="Emphasis"/>
          </w:rPr>
          <w:t>08:00</w:t>
        </w:r>
      </w:smartTag>
      <w:r w:rsidRPr="00DC6A07">
        <w:rPr>
          <w:rStyle w:val="Emphasis"/>
        </w:rPr>
        <w:t xml:space="preserve"> unless otherwise agreed to by the Service Manager, and the Contractor shall, at his own expense, take all necessary precautions to ensure that the rain gauges cannot be interfered with by unauthorized persons.</w:t>
      </w:r>
    </w:p>
    <w:p w14:paraId="2D7E42D7" w14:textId="77777777" w:rsidR="00930057" w:rsidRPr="00DC6A07" w:rsidRDefault="00930057" w:rsidP="00930057">
      <w:pPr>
        <w:ind w:left="1440"/>
        <w:rPr>
          <w:rStyle w:val="Emphasis"/>
        </w:rPr>
      </w:pPr>
    </w:p>
    <w:p w14:paraId="5FD70B1E" w14:textId="77777777" w:rsidR="00930057" w:rsidRPr="00DC6A07" w:rsidRDefault="00930057" w:rsidP="00930057">
      <w:pPr>
        <w:ind w:left="1440"/>
        <w:rPr>
          <w:rStyle w:val="Emphasis"/>
        </w:rPr>
      </w:pPr>
      <w:r w:rsidRPr="00DC6A07">
        <w:rPr>
          <w:rStyle w:val="Emphasis"/>
        </w:rPr>
        <w:t>Information regarding existing rainfall records, if available from a suitable rainfall station near the site, will be supplied in the project specifications, together with calculations of rain delays for previous years in accordance with the above formula. The average of these delays will be regarded as normal rain delays which the Contractor shall accommodate in his programme, and for which no extension of time will be considered.</w:t>
      </w:r>
    </w:p>
    <w:p w14:paraId="57D27602" w14:textId="77777777" w:rsidR="00930057" w:rsidRPr="00DC6A07" w:rsidRDefault="00930057" w:rsidP="00930057">
      <w:pPr>
        <w:tabs>
          <w:tab w:val="left" w:pos="720"/>
          <w:tab w:val="left" w:pos="1159"/>
        </w:tabs>
        <w:ind w:left="720" w:hanging="720"/>
        <w:rPr>
          <w:rStyle w:val="Emphasis"/>
        </w:rPr>
      </w:pPr>
    </w:p>
    <w:p w14:paraId="40060B16" w14:textId="77777777" w:rsidR="00930057" w:rsidRPr="00DC6A07" w:rsidRDefault="00930057" w:rsidP="00930057">
      <w:pPr>
        <w:tabs>
          <w:tab w:val="left" w:pos="1159"/>
          <w:tab w:val="left" w:pos="1440"/>
        </w:tabs>
        <w:ind w:left="1440" w:hanging="720"/>
        <w:rPr>
          <w:rStyle w:val="Emphasis"/>
        </w:rPr>
      </w:pPr>
      <w:r w:rsidRPr="00DC6A07">
        <w:rPr>
          <w:rStyle w:val="Emphasis"/>
        </w:rPr>
        <w:t>23.12</w:t>
      </w:r>
      <w:r w:rsidRPr="00DC6A07">
        <w:rPr>
          <w:rStyle w:val="Emphasis"/>
        </w:rPr>
        <w:tab/>
        <w:t>Upon receipt of such written application, referred to in 23.10, the Employer may in writing extend the due completion date of the relevant Identified Project by a period to be determined by the Employer or may refuse to extend the due completion date of the relevant Identified Project. The due completion date of an Identified Project may not be extended beyond the end of the Contract Period stated in the Contract Data.</w:t>
      </w:r>
    </w:p>
    <w:p w14:paraId="42E41519" w14:textId="77777777" w:rsidR="00930057" w:rsidRPr="00DC6A07" w:rsidRDefault="00930057" w:rsidP="00930057">
      <w:pPr>
        <w:tabs>
          <w:tab w:val="left" w:pos="1159"/>
          <w:tab w:val="left" w:pos="1440"/>
        </w:tabs>
        <w:ind w:left="1440" w:hanging="720"/>
        <w:rPr>
          <w:rStyle w:val="Emphasis"/>
        </w:rPr>
      </w:pPr>
    </w:p>
    <w:p w14:paraId="430A2C36" w14:textId="77777777" w:rsidR="00930057" w:rsidRPr="00DC6A07" w:rsidRDefault="00930057" w:rsidP="00930057">
      <w:pPr>
        <w:tabs>
          <w:tab w:val="left" w:pos="1159"/>
          <w:tab w:val="left" w:pos="1440"/>
        </w:tabs>
        <w:ind w:left="1440" w:hanging="720"/>
        <w:rPr>
          <w:rStyle w:val="Emphasis"/>
        </w:rPr>
      </w:pPr>
      <w:r w:rsidRPr="00DC6A07">
        <w:rPr>
          <w:rStyle w:val="Emphasis"/>
        </w:rPr>
        <w:t>23.13</w:t>
      </w:r>
      <w:r w:rsidRPr="00DC6A07">
        <w:rPr>
          <w:rStyle w:val="Emphasis"/>
        </w:rPr>
        <w:tab/>
        <w:t>Any decision given by the Employer, in terms of 23.12, shall be final and binding on the Parties.</w:t>
      </w:r>
    </w:p>
    <w:p w14:paraId="784EDC12" w14:textId="77777777" w:rsidR="00930057" w:rsidRPr="00DC6A07" w:rsidRDefault="00930057" w:rsidP="00930057">
      <w:pPr>
        <w:tabs>
          <w:tab w:val="left" w:pos="1159"/>
          <w:tab w:val="left" w:pos="1440"/>
        </w:tabs>
        <w:ind w:left="1440" w:hanging="720"/>
        <w:rPr>
          <w:rStyle w:val="Emphasis"/>
        </w:rPr>
      </w:pPr>
    </w:p>
    <w:p w14:paraId="045D912F" w14:textId="77777777" w:rsidR="00930057" w:rsidRPr="00DC6A07" w:rsidRDefault="00930057" w:rsidP="00930057">
      <w:pPr>
        <w:tabs>
          <w:tab w:val="left" w:pos="1159"/>
          <w:tab w:val="left" w:pos="1440"/>
        </w:tabs>
        <w:ind w:left="1440" w:hanging="720"/>
        <w:rPr>
          <w:rStyle w:val="Emphasis"/>
        </w:rPr>
      </w:pPr>
      <w:r w:rsidRPr="00DC6A07">
        <w:rPr>
          <w:rStyle w:val="Emphasis"/>
        </w:rPr>
        <w:t>23.14</w:t>
      </w:r>
      <w:r w:rsidRPr="00DC6A07">
        <w:rPr>
          <w:rStyle w:val="Emphasis"/>
        </w:rPr>
        <w:tab/>
        <w:t>Should the Service Provider fail to apply in writing for an extension of the due completion date of the relevant Identified Projects within the 21 days referred to in 23.10, or should the Employer not grant an extension of the due completion date then the due completion date stipulated in the relevant written instruction referred to in 23.5 shall not be extended nor the Service Provider exonerated from liability to pay the penalty stipulated in 23.9 or from specific performance of the service/works within the period in the relevant written instruction.</w:t>
      </w:r>
    </w:p>
    <w:p w14:paraId="14976842" w14:textId="77777777" w:rsidR="00930057" w:rsidRPr="00DC6A07" w:rsidRDefault="00930057" w:rsidP="00930057">
      <w:pPr>
        <w:pStyle w:val="Heading1"/>
        <w:keepNext w:val="0"/>
        <w:tabs>
          <w:tab w:val="left" w:pos="1440"/>
        </w:tabs>
        <w:ind w:left="1440" w:hanging="720"/>
        <w:jc w:val="left"/>
        <w:rPr>
          <w:rStyle w:val="Emphasis"/>
        </w:rPr>
      </w:pPr>
    </w:p>
    <w:p w14:paraId="0F875797" w14:textId="77777777" w:rsidR="00930057" w:rsidRPr="00DC6A07" w:rsidRDefault="00930057" w:rsidP="00554D4B">
      <w:pPr>
        <w:numPr>
          <w:ilvl w:val="0"/>
          <w:numId w:val="22"/>
        </w:numPr>
        <w:ind w:firstLine="360"/>
        <w:rPr>
          <w:rStyle w:val="Emphasis"/>
        </w:rPr>
      </w:pPr>
      <w:bookmarkStart w:id="158" w:name="_Ref115575508"/>
      <w:r w:rsidRPr="00DC6A07">
        <w:rPr>
          <w:rStyle w:val="Emphasis"/>
        </w:rPr>
        <w:t>SUSPENSION OF THE SERVICES</w:t>
      </w:r>
      <w:bookmarkEnd w:id="147"/>
      <w:bookmarkEnd w:id="148"/>
      <w:bookmarkEnd w:id="149"/>
      <w:bookmarkEnd w:id="158"/>
    </w:p>
    <w:p w14:paraId="5637E464" w14:textId="77777777" w:rsidR="00930057" w:rsidRPr="00DC6A07" w:rsidRDefault="00930057" w:rsidP="00930057">
      <w:pPr>
        <w:tabs>
          <w:tab w:val="num" w:pos="720"/>
        </w:tabs>
        <w:ind w:left="720"/>
        <w:rPr>
          <w:rStyle w:val="Emphasis"/>
        </w:rPr>
      </w:pPr>
    </w:p>
    <w:p w14:paraId="3941B46F" w14:textId="77777777" w:rsidR="00930057" w:rsidRPr="00DC6A07" w:rsidRDefault="00930057" w:rsidP="00930057">
      <w:pPr>
        <w:tabs>
          <w:tab w:val="left" w:pos="1440"/>
        </w:tabs>
        <w:ind w:left="1440" w:hanging="720"/>
        <w:rPr>
          <w:rStyle w:val="Emphasis"/>
        </w:rPr>
      </w:pPr>
      <w:r w:rsidRPr="00DC6A07">
        <w:rPr>
          <w:rStyle w:val="Emphasis"/>
        </w:rPr>
        <w:t>24.1</w:t>
      </w:r>
      <w:r w:rsidRPr="00DC6A07">
        <w:rPr>
          <w:rStyle w:val="Emphasis"/>
        </w:rPr>
        <w:tab/>
        <w:t>The Service Provider shall, on the written order of the Service Manager, suspend the provision of the Services or any part thereof for such time or times and in such manner as the Service Manager shall order and shall, during such suspension, properly protect the Services so far as is necessary.</w:t>
      </w:r>
      <w:bookmarkEnd w:id="150"/>
      <w:r w:rsidRPr="00DC6A07">
        <w:rPr>
          <w:rStyle w:val="Emphasis"/>
        </w:rPr>
        <w:t xml:space="preserve"> </w:t>
      </w:r>
    </w:p>
    <w:p w14:paraId="28B3D394" w14:textId="77777777" w:rsidR="00930057" w:rsidRPr="00DC6A07" w:rsidRDefault="00930057" w:rsidP="00930057">
      <w:pPr>
        <w:tabs>
          <w:tab w:val="left" w:pos="1440"/>
        </w:tabs>
        <w:ind w:left="1440" w:hanging="720"/>
        <w:rPr>
          <w:rStyle w:val="Emphasis"/>
        </w:rPr>
      </w:pPr>
    </w:p>
    <w:bookmarkEnd w:id="151"/>
    <w:bookmarkEnd w:id="152"/>
    <w:bookmarkEnd w:id="153"/>
    <w:p w14:paraId="15C892A9" w14:textId="77777777" w:rsidR="00930057" w:rsidRPr="00DC6A07" w:rsidRDefault="00930057" w:rsidP="00930057">
      <w:pPr>
        <w:tabs>
          <w:tab w:val="left" w:pos="1440"/>
        </w:tabs>
        <w:ind w:left="1440" w:hanging="720"/>
        <w:rPr>
          <w:rStyle w:val="Emphasis"/>
        </w:rPr>
      </w:pPr>
      <w:r w:rsidRPr="00DC6A07">
        <w:rPr>
          <w:rStyle w:val="Emphasis"/>
        </w:rPr>
        <w:t>24.2</w:t>
      </w:r>
      <w:r w:rsidRPr="00DC6A07">
        <w:rPr>
          <w:rStyle w:val="Emphasis"/>
        </w:rPr>
        <w:tab/>
        <w:t>If the Service Provider is instructed in writing by the Service Manager to suspend any or all of the Services, the Service Provider shall re-schedule the relevant Services. For the duration of such suspension all penalties applicable to that Service will be waived. Should the Service Provider suffer any additional costs resulting from such suspension</w:t>
      </w:r>
      <w:bookmarkEnd w:id="154"/>
      <w:r w:rsidRPr="00DC6A07">
        <w:rPr>
          <w:rStyle w:val="Emphasis"/>
        </w:rPr>
        <w:t>, the Service Provider shall be entitled to make a claim therefor provided that the Service Provider shall prove his claim and that he has taken all reasonable steps to mitigate the additional costs.</w:t>
      </w:r>
    </w:p>
    <w:p w14:paraId="4AAF1238" w14:textId="77777777" w:rsidR="00930057" w:rsidRPr="00DC6A07" w:rsidRDefault="00930057" w:rsidP="00930057">
      <w:pPr>
        <w:tabs>
          <w:tab w:val="left" w:pos="1440"/>
        </w:tabs>
        <w:ind w:left="1440" w:hanging="720"/>
        <w:rPr>
          <w:rStyle w:val="Emphasis"/>
        </w:rPr>
      </w:pPr>
    </w:p>
    <w:p w14:paraId="395ACA5B" w14:textId="77777777" w:rsidR="00930057" w:rsidRPr="00DC6A07" w:rsidRDefault="00930057" w:rsidP="00930057">
      <w:pPr>
        <w:tabs>
          <w:tab w:val="left" w:pos="1440"/>
        </w:tabs>
        <w:ind w:left="1440" w:hanging="720"/>
        <w:rPr>
          <w:rStyle w:val="Emphasis"/>
        </w:rPr>
      </w:pPr>
      <w:r w:rsidRPr="00DC6A07">
        <w:rPr>
          <w:rStyle w:val="Emphasis"/>
        </w:rPr>
        <w:t>24.3</w:t>
      </w:r>
      <w:r w:rsidRPr="00DC6A07">
        <w:rPr>
          <w:rStyle w:val="Emphasis"/>
        </w:rPr>
        <w:tab/>
        <w:t>If the Service Provider is unable to render any of the Services for any reason other than an instruction by the Employer to suspend the Services in terms of clause 24.1, the Employer shall not be liable for any claim of whatever nature, including a claim for costs, by the Service Provider.</w:t>
      </w:r>
    </w:p>
    <w:p w14:paraId="6B11E0FE" w14:textId="77777777" w:rsidR="00930057" w:rsidRPr="00DC6A07" w:rsidRDefault="00930057" w:rsidP="00930057">
      <w:pPr>
        <w:rPr>
          <w:rStyle w:val="Emphasis"/>
        </w:rPr>
      </w:pPr>
    </w:p>
    <w:p w14:paraId="27F16B9B" w14:textId="77777777" w:rsidR="00930057" w:rsidRPr="00DC6A07" w:rsidRDefault="00930057" w:rsidP="00554D4B">
      <w:pPr>
        <w:numPr>
          <w:ilvl w:val="0"/>
          <w:numId w:val="22"/>
        </w:numPr>
        <w:ind w:firstLine="360"/>
        <w:rPr>
          <w:rStyle w:val="Emphasis"/>
        </w:rPr>
      </w:pPr>
      <w:bookmarkStart w:id="159" w:name="_Ref115575520"/>
      <w:r w:rsidRPr="00DC6A07">
        <w:rPr>
          <w:rStyle w:val="Emphasis"/>
        </w:rPr>
        <w:t>PENALTY FOR NON-PERFORMANCE</w:t>
      </w:r>
      <w:bookmarkEnd w:id="155"/>
      <w:bookmarkEnd w:id="156"/>
      <w:bookmarkEnd w:id="157"/>
      <w:bookmarkEnd w:id="159"/>
    </w:p>
    <w:p w14:paraId="73B9F28C" w14:textId="77777777" w:rsidR="00930057" w:rsidRPr="00DC6A07" w:rsidRDefault="00930057" w:rsidP="00930057">
      <w:pPr>
        <w:tabs>
          <w:tab w:val="left" w:pos="720"/>
        </w:tabs>
        <w:ind w:left="720"/>
        <w:rPr>
          <w:rStyle w:val="Emphasis"/>
        </w:rPr>
      </w:pPr>
    </w:p>
    <w:p w14:paraId="3F9ACB83" w14:textId="77777777" w:rsidR="00930057" w:rsidRPr="00DC6A07" w:rsidRDefault="00930057" w:rsidP="00930057">
      <w:pPr>
        <w:tabs>
          <w:tab w:val="left" w:pos="1440"/>
        </w:tabs>
        <w:ind w:left="1440" w:hanging="720"/>
        <w:rPr>
          <w:rStyle w:val="Emphasis"/>
        </w:rPr>
      </w:pPr>
      <w:bookmarkStart w:id="160" w:name="_Toc103763349"/>
      <w:bookmarkStart w:id="161" w:name="_Toc103763350"/>
      <w:bookmarkStart w:id="162" w:name="_Toc104092596"/>
      <w:bookmarkStart w:id="163" w:name="_Toc104092697"/>
      <w:bookmarkStart w:id="164" w:name="_Toc103763351"/>
      <w:bookmarkStart w:id="165" w:name="_Toc103763353"/>
      <w:bookmarkStart w:id="166" w:name="_Toc103763356"/>
      <w:bookmarkStart w:id="167" w:name="_Toc103763354"/>
      <w:r w:rsidRPr="00DC6A07">
        <w:rPr>
          <w:rStyle w:val="Emphasis"/>
        </w:rPr>
        <w:lastRenderedPageBreak/>
        <w:t>25.1</w:t>
      </w:r>
      <w:r w:rsidRPr="00DC6A07">
        <w:rPr>
          <w:rStyle w:val="Emphasis"/>
        </w:rPr>
        <w:tab/>
        <w:t>The Service Provider shall be liable for a performance deduction, if the Service Provider in rendering any of the Services required under the Scope of Works, as amended from time to time,</w:t>
      </w:r>
    </w:p>
    <w:p w14:paraId="307E34BC" w14:textId="77777777" w:rsidR="00930057" w:rsidRPr="00DC6A07" w:rsidRDefault="00930057" w:rsidP="00930057">
      <w:pPr>
        <w:tabs>
          <w:tab w:val="left" w:pos="1440"/>
        </w:tabs>
        <w:ind w:left="1440" w:hanging="720"/>
        <w:rPr>
          <w:rStyle w:val="Emphasis"/>
        </w:rPr>
      </w:pPr>
      <w:r w:rsidRPr="00DC6A07">
        <w:rPr>
          <w:rStyle w:val="Emphasis"/>
        </w:rPr>
        <w:t xml:space="preserve">   </w:t>
      </w:r>
    </w:p>
    <w:p w14:paraId="74B9E975" w14:textId="77777777" w:rsidR="00930057" w:rsidRPr="00DC6A07" w:rsidRDefault="00930057" w:rsidP="00930057">
      <w:pPr>
        <w:tabs>
          <w:tab w:val="left" w:pos="2160"/>
        </w:tabs>
        <w:ind w:left="2160" w:hanging="720"/>
        <w:rPr>
          <w:rStyle w:val="Emphasis"/>
        </w:rPr>
      </w:pPr>
      <w:r w:rsidRPr="00DC6A07">
        <w:rPr>
          <w:rStyle w:val="Emphasis"/>
        </w:rPr>
        <w:t>25.1.1</w:t>
      </w:r>
      <w:r w:rsidRPr="00DC6A07">
        <w:rPr>
          <w:rStyle w:val="Emphasis"/>
        </w:rPr>
        <w:tab/>
        <w:t>delays in performing any of the Services;</w:t>
      </w:r>
    </w:p>
    <w:p w14:paraId="1B3E338E" w14:textId="77777777" w:rsidR="00930057" w:rsidRPr="00DC6A07" w:rsidRDefault="00930057" w:rsidP="00930057">
      <w:pPr>
        <w:tabs>
          <w:tab w:val="left" w:pos="2160"/>
        </w:tabs>
        <w:ind w:left="2160" w:hanging="720"/>
        <w:rPr>
          <w:rStyle w:val="Emphasis"/>
        </w:rPr>
      </w:pPr>
    </w:p>
    <w:p w14:paraId="3C4C806A" w14:textId="77777777" w:rsidR="00930057" w:rsidRPr="00DC6A07" w:rsidRDefault="00930057" w:rsidP="00930057">
      <w:pPr>
        <w:tabs>
          <w:tab w:val="left" w:pos="2160"/>
        </w:tabs>
        <w:ind w:left="2160" w:hanging="720"/>
        <w:rPr>
          <w:rStyle w:val="Emphasis"/>
        </w:rPr>
      </w:pPr>
      <w:r w:rsidRPr="00DC6A07">
        <w:rPr>
          <w:rStyle w:val="Emphasis"/>
        </w:rPr>
        <w:t>25.1.2</w:t>
      </w:r>
      <w:r w:rsidRPr="00DC6A07">
        <w:rPr>
          <w:rStyle w:val="Emphasis"/>
        </w:rPr>
        <w:tab/>
        <w:t>fails to perform any of the Services;</w:t>
      </w:r>
    </w:p>
    <w:p w14:paraId="5DE73454" w14:textId="77777777" w:rsidR="00930057" w:rsidRPr="00DC6A07" w:rsidRDefault="00930057" w:rsidP="00930057">
      <w:pPr>
        <w:tabs>
          <w:tab w:val="left" w:pos="2160"/>
        </w:tabs>
        <w:ind w:left="2160" w:hanging="720"/>
        <w:rPr>
          <w:rStyle w:val="Emphasis"/>
        </w:rPr>
      </w:pPr>
    </w:p>
    <w:p w14:paraId="09CF61D8" w14:textId="77777777" w:rsidR="00930057" w:rsidRPr="00DC6A07" w:rsidRDefault="00930057" w:rsidP="00930057">
      <w:pPr>
        <w:tabs>
          <w:tab w:val="left" w:pos="2160"/>
        </w:tabs>
        <w:ind w:left="2160" w:hanging="720"/>
        <w:rPr>
          <w:rStyle w:val="Emphasis"/>
        </w:rPr>
      </w:pPr>
      <w:r w:rsidRPr="00DC6A07">
        <w:rPr>
          <w:rStyle w:val="Emphasis"/>
        </w:rPr>
        <w:t>25.1.3</w:t>
      </w:r>
      <w:r w:rsidRPr="00DC6A07">
        <w:rPr>
          <w:rStyle w:val="Emphasis"/>
        </w:rPr>
        <w:tab/>
        <w:t>fails to perform any of the Services to the standard required in the Scope of Works, as amended from time to time.</w:t>
      </w:r>
    </w:p>
    <w:p w14:paraId="73E96173" w14:textId="77777777" w:rsidR="00930057" w:rsidRPr="00DC6A07" w:rsidRDefault="00930057" w:rsidP="00930057">
      <w:pPr>
        <w:tabs>
          <w:tab w:val="left" w:pos="1440"/>
        </w:tabs>
        <w:ind w:left="1440" w:hanging="720"/>
        <w:rPr>
          <w:rStyle w:val="Emphasis"/>
        </w:rPr>
      </w:pPr>
    </w:p>
    <w:p w14:paraId="5B4C6BA4" w14:textId="77777777" w:rsidR="00930057" w:rsidRPr="00DC6A07" w:rsidRDefault="00930057" w:rsidP="00930057">
      <w:pPr>
        <w:tabs>
          <w:tab w:val="left" w:pos="1440"/>
        </w:tabs>
        <w:ind w:left="1440" w:hanging="720"/>
        <w:rPr>
          <w:rStyle w:val="Emphasis"/>
        </w:rPr>
      </w:pPr>
      <w:r w:rsidRPr="00DC6A07">
        <w:rPr>
          <w:rStyle w:val="Emphasis"/>
        </w:rPr>
        <w:t>25.2</w:t>
      </w:r>
      <w:r w:rsidRPr="00DC6A07">
        <w:rPr>
          <w:rStyle w:val="Emphasis"/>
        </w:rPr>
        <w:tab/>
        <w:t>The performance deduction shall be calculated in accordance with the formula detailed in the Scope of Works.</w:t>
      </w:r>
      <w:bookmarkEnd w:id="160"/>
    </w:p>
    <w:p w14:paraId="1DCA5DF4" w14:textId="77777777" w:rsidR="00930057" w:rsidRPr="00DC6A07" w:rsidRDefault="00930057" w:rsidP="00930057">
      <w:pPr>
        <w:tabs>
          <w:tab w:val="left" w:pos="1440"/>
        </w:tabs>
        <w:ind w:left="1440" w:hanging="720"/>
        <w:rPr>
          <w:rStyle w:val="Emphasis"/>
        </w:rPr>
      </w:pPr>
    </w:p>
    <w:p w14:paraId="77831847" w14:textId="77777777" w:rsidR="00930057" w:rsidRPr="00DC6A07" w:rsidRDefault="00930057" w:rsidP="00930057">
      <w:pPr>
        <w:tabs>
          <w:tab w:val="left" w:pos="1440"/>
        </w:tabs>
        <w:ind w:left="1440" w:hanging="720"/>
        <w:rPr>
          <w:rStyle w:val="Emphasis"/>
        </w:rPr>
      </w:pPr>
      <w:r w:rsidRPr="00DC6A07">
        <w:rPr>
          <w:rStyle w:val="Emphasis"/>
        </w:rPr>
        <w:t>25.3</w:t>
      </w:r>
      <w:r w:rsidRPr="00DC6A07">
        <w:rPr>
          <w:rStyle w:val="Emphasis"/>
        </w:rPr>
        <w:tab/>
        <w:t>The Service Provider shall not be liable for a performance deduction, if the Service Provider is unable to perform due to no fault of his own, his employees, agents or representatives.</w:t>
      </w:r>
    </w:p>
    <w:p w14:paraId="7B47564C" w14:textId="77777777" w:rsidR="00930057" w:rsidRPr="00DC6A07" w:rsidRDefault="00930057" w:rsidP="00930057">
      <w:pPr>
        <w:rPr>
          <w:rStyle w:val="Emphasis"/>
        </w:rPr>
      </w:pPr>
    </w:p>
    <w:p w14:paraId="7AC6A136" w14:textId="77777777" w:rsidR="00930057" w:rsidRPr="00DC6A07" w:rsidRDefault="00930057" w:rsidP="00554D4B">
      <w:pPr>
        <w:numPr>
          <w:ilvl w:val="0"/>
          <w:numId w:val="22"/>
        </w:numPr>
        <w:ind w:firstLine="360"/>
        <w:rPr>
          <w:rStyle w:val="Emphasis"/>
        </w:rPr>
      </w:pPr>
      <w:bookmarkStart w:id="168" w:name="_Ref115575533"/>
      <w:r w:rsidRPr="00DC6A07">
        <w:rPr>
          <w:rStyle w:val="Emphasis"/>
        </w:rPr>
        <w:t>PAYMENTS</w:t>
      </w:r>
      <w:bookmarkEnd w:id="161"/>
      <w:bookmarkEnd w:id="162"/>
      <w:bookmarkEnd w:id="163"/>
      <w:bookmarkEnd w:id="168"/>
    </w:p>
    <w:p w14:paraId="31237B58" w14:textId="77777777" w:rsidR="00930057" w:rsidRPr="00DC6A07" w:rsidRDefault="00930057" w:rsidP="00930057">
      <w:pPr>
        <w:tabs>
          <w:tab w:val="num" w:pos="720"/>
        </w:tabs>
        <w:ind w:left="720"/>
        <w:rPr>
          <w:rStyle w:val="Emphasis"/>
        </w:rPr>
      </w:pPr>
    </w:p>
    <w:bookmarkEnd w:id="164"/>
    <w:p w14:paraId="393FBA02" w14:textId="77777777" w:rsidR="00930057" w:rsidRPr="00DC6A07" w:rsidRDefault="00930057" w:rsidP="00930057">
      <w:pPr>
        <w:tabs>
          <w:tab w:val="left" w:pos="1440"/>
        </w:tabs>
        <w:ind w:left="1440" w:hanging="720"/>
        <w:rPr>
          <w:rStyle w:val="Emphasis"/>
        </w:rPr>
      </w:pPr>
      <w:r w:rsidRPr="00DC6A07">
        <w:rPr>
          <w:rStyle w:val="Emphasis"/>
        </w:rPr>
        <w:t>26.1</w:t>
      </w:r>
      <w:r w:rsidRPr="00DC6A07">
        <w:rPr>
          <w:rStyle w:val="Emphasis"/>
        </w:rPr>
        <w:tab/>
        <w:t>The Service Manager will evaluate the Service Provider’s performance on a monthly basis.</w:t>
      </w:r>
      <w:bookmarkEnd w:id="165"/>
    </w:p>
    <w:p w14:paraId="5CCFACCD" w14:textId="77777777" w:rsidR="00930057" w:rsidRPr="00DC6A07" w:rsidRDefault="00930057" w:rsidP="00930057">
      <w:pPr>
        <w:tabs>
          <w:tab w:val="left" w:pos="1440"/>
        </w:tabs>
        <w:ind w:left="1440" w:hanging="720"/>
        <w:rPr>
          <w:rStyle w:val="Emphasis"/>
        </w:rPr>
      </w:pPr>
    </w:p>
    <w:bookmarkEnd w:id="166"/>
    <w:bookmarkEnd w:id="167"/>
    <w:p w14:paraId="262518A7" w14:textId="77777777" w:rsidR="00930057" w:rsidRPr="00DC6A07" w:rsidRDefault="00930057" w:rsidP="00930057">
      <w:pPr>
        <w:tabs>
          <w:tab w:val="left" w:pos="1440"/>
        </w:tabs>
        <w:ind w:left="1440" w:hanging="720"/>
        <w:rPr>
          <w:rStyle w:val="Emphasis"/>
        </w:rPr>
      </w:pPr>
      <w:r w:rsidRPr="00DC6A07">
        <w:rPr>
          <w:rStyle w:val="Emphasis"/>
        </w:rPr>
        <w:t>26.2</w:t>
      </w:r>
      <w:r w:rsidRPr="00DC6A07">
        <w:rPr>
          <w:rStyle w:val="Emphasis"/>
        </w:rPr>
        <w:tab/>
        <w:t>The Service Provider shall submit a monthly certificate taking into account the following:</w:t>
      </w:r>
    </w:p>
    <w:p w14:paraId="782F92E2" w14:textId="77777777" w:rsidR="00930057" w:rsidRPr="00DC6A07" w:rsidRDefault="00930057" w:rsidP="00930057">
      <w:pPr>
        <w:tabs>
          <w:tab w:val="left" w:pos="1440"/>
        </w:tabs>
        <w:ind w:left="1440" w:hanging="720"/>
        <w:rPr>
          <w:rStyle w:val="Emphasis"/>
        </w:rPr>
      </w:pPr>
    </w:p>
    <w:p w14:paraId="5422EE99" w14:textId="77777777" w:rsidR="00930057" w:rsidRPr="00DC6A07" w:rsidRDefault="00930057" w:rsidP="00930057">
      <w:pPr>
        <w:tabs>
          <w:tab w:val="left" w:pos="2160"/>
        </w:tabs>
        <w:ind w:left="2160" w:hanging="720"/>
        <w:rPr>
          <w:rStyle w:val="Emphasis"/>
        </w:rPr>
      </w:pPr>
      <w:r w:rsidRPr="00DC6A07">
        <w:rPr>
          <w:rStyle w:val="Emphasis"/>
        </w:rPr>
        <w:t>26.2.1</w:t>
      </w:r>
      <w:r w:rsidRPr="00DC6A07">
        <w:rPr>
          <w:rStyle w:val="Emphasis"/>
        </w:rPr>
        <w:tab/>
        <w:t>the assessment of the Services rendered during the assessment month, including routine services, management fees, and services using call down rates;</w:t>
      </w:r>
    </w:p>
    <w:p w14:paraId="5B283F38" w14:textId="77777777" w:rsidR="00930057" w:rsidRPr="00DC6A07" w:rsidRDefault="00930057" w:rsidP="00930057">
      <w:pPr>
        <w:tabs>
          <w:tab w:val="left" w:pos="1440"/>
        </w:tabs>
        <w:ind w:left="1440"/>
        <w:rPr>
          <w:rStyle w:val="Emphasis"/>
        </w:rPr>
      </w:pPr>
      <w:r w:rsidRPr="00DC6A07">
        <w:rPr>
          <w:rStyle w:val="Emphasis"/>
        </w:rPr>
        <w:t>26.2.2</w:t>
      </w:r>
      <w:r w:rsidRPr="00DC6A07">
        <w:rPr>
          <w:rStyle w:val="Emphasis"/>
        </w:rPr>
        <w:tab/>
        <w:t>adjustments in terms of the pricing data;</w:t>
      </w:r>
    </w:p>
    <w:p w14:paraId="320E26CE" w14:textId="77777777" w:rsidR="00930057" w:rsidRPr="00DC6A07" w:rsidRDefault="00930057" w:rsidP="00930057">
      <w:pPr>
        <w:tabs>
          <w:tab w:val="left" w:pos="1440"/>
        </w:tabs>
        <w:ind w:left="1440"/>
        <w:rPr>
          <w:rStyle w:val="Emphasis"/>
        </w:rPr>
      </w:pPr>
    </w:p>
    <w:p w14:paraId="63F3700B" w14:textId="77777777" w:rsidR="00930057" w:rsidRPr="00DC6A07" w:rsidRDefault="00930057" w:rsidP="00930057">
      <w:pPr>
        <w:tabs>
          <w:tab w:val="left" w:pos="1440"/>
        </w:tabs>
        <w:ind w:left="1440"/>
        <w:rPr>
          <w:rStyle w:val="Emphasis"/>
        </w:rPr>
      </w:pPr>
      <w:r w:rsidRPr="00DC6A07">
        <w:rPr>
          <w:rStyle w:val="Emphasis"/>
        </w:rPr>
        <w:t>26.2.3</w:t>
      </w:r>
      <w:r w:rsidRPr="00DC6A07">
        <w:rPr>
          <w:rStyle w:val="Emphasis"/>
        </w:rPr>
        <w:tab/>
        <w:t>additional work rendered by the Service Provider;</w:t>
      </w:r>
    </w:p>
    <w:p w14:paraId="0D1E5394" w14:textId="77777777" w:rsidR="00930057" w:rsidRPr="00DC6A07" w:rsidRDefault="00930057" w:rsidP="00930057">
      <w:pPr>
        <w:tabs>
          <w:tab w:val="left" w:pos="1440"/>
        </w:tabs>
        <w:ind w:left="1440"/>
        <w:rPr>
          <w:rStyle w:val="Emphasis"/>
        </w:rPr>
      </w:pPr>
    </w:p>
    <w:p w14:paraId="5F7918B9" w14:textId="77777777" w:rsidR="00930057" w:rsidRPr="00DC6A07" w:rsidRDefault="00930057" w:rsidP="00930057">
      <w:pPr>
        <w:tabs>
          <w:tab w:val="left" w:pos="1440"/>
        </w:tabs>
        <w:ind w:left="1440"/>
        <w:rPr>
          <w:rStyle w:val="Emphasis"/>
        </w:rPr>
      </w:pPr>
      <w:r w:rsidRPr="00DC6A07">
        <w:rPr>
          <w:rStyle w:val="Emphasis"/>
        </w:rPr>
        <w:t>26.2.4</w:t>
      </w:r>
      <w:r w:rsidRPr="00DC6A07">
        <w:rPr>
          <w:rStyle w:val="Emphasis"/>
        </w:rPr>
        <w:tab/>
        <w:t>CPAP adjustment where stated in the Contract Data; and</w:t>
      </w:r>
    </w:p>
    <w:p w14:paraId="43B667BE" w14:textId="77777777" w:rsidR="00930057" w:rsidRPr="00DC6A07" w:rsidRDefault="00930057" w:rsidP="00930057">
      <w:pPr>
        <w:tabs>
          <w:tab w:val="left" w:pos="1440"/>
        </w:tabs>
        <w:ind w:left="1440"/>
        <w:rPr>
          <w:rStyle w:val="Emphasis"/>
        </w:rPr>
      </w:pPr>
    </w:p>
    <w:p w14:paraId="47B6CB80" w14:textId="77777777" w:rsidR="00930057" w:rsidRPr="00DC6A07" w:rsidRDefault="00930057" w:rsidP="00930057">
      <w:pPr>
        <w:tabs>
          <w:tab w:val="left" w:pos="1440"/>
        </w:tabs>
        <w:ind w:left="1440"/>
        <w:rPr>
          <w:rStyle w:val="Emphasis"/>
        </w:rPr>
      </w:pPr>
      <w:r w:rsidRPr="00DC6A07">
        <w:rPr>
          <w:rStyle w:val="Emphasis"/>
        </w:rPr>
        <w:t>26.2.5</w:t>
      </w:r>
      <w:r w:rsidRPr="00DC6A07">
        <w:rPr>
          <w:rStyle w:val="Emphasis"/>
        </w:rPr>
        <w:tab/>
        <w:t>VAT. Vat will be indicated separately in all documents.</w:t>
      </w:r>
    </w:p>
    <w:p w14:paraId="4AA9C16B" w14:textId="77777777" w:rsidR="00930057" w:rsidRPr="00DC6A07" w:rsidRDefault="00930057" w:rsidP="00930057">
      <w:pPr>
        <w:tabs>
          <w:tab w:val="left" w:pos="1440"/>
        </w:tabs>
        <w:ind w:left="1440" w:hanging="720"/>
        <w:rPr>
          <w:rStyle w:val="Emphasis"/>
        </w:rPr>
      </w:pPr>
    </w:p>
    <w:p w14:paraId="6D6E107E" w14:textId="77777777" w:rsidR="00930057" w:rsidRPr="00DC6A07" w:rsidRDefault="00930057" w:rsidP="00930057">
      <w:pPr>
        <w:tabs>
          <w:tab w:val="left" w:pos="1440"/>
        </w:tabs>
        <w:ind w:left="1440" w:hanging="720"/>
        <w:rPr>
          <w:rStyle w:val="Emphasis"/>
        </w:rPr>
      </w:pPr>
      <w:r w:rsidRPr="00DC6A07">
        <w:rPr>
          <w:rStyle w:val="Emphasis"/>
        </w:rPr>
        <w:t>26.3</w:t>
      </w:r>
      <w:r w:rsidRPr="00DC6A07">
        <w:rPr>
          <w:rStyle w:val="Emphasis"/>
        </w:rPr>
        <w:tab/>
        <w:t>If the Service Provider elects a security of 2,5% retention, or a 1,25% cash and 1,25% retention, then 5% of all moneys (excl. VAT) in the monthly certificate  assessed by the Service Manager as being due to the Service Provider will be retained until such time as the amount retained equals 2.5% or 1,25%, whichever is applicable, of the Contract Sum (excl. VAT)</w:t>
      </w:r>
    </w:p>
    <w:p w14:paraId="327B9DD2" w14:textId="77777777" w:rsidR="00930057" w:rsidRPr="00DC6A07" w:rsidRDefault="00930057" w:rsidP="00930057">
      <w:pPr>
        <w:tabs>
          <w:tab w:val="left" w:pos="1440"/>
        </w:tabs>
        <w:ind w:left="1440" w:hanging="720"/>
        <w:rPr>
          <w:rStyle w:val="Emphasis"/>
        </w:rPr>
      </w:pPr>
    </w:p>
    <w:p w14:paraId="4B62586E" w14:textId="77777777" w:rsidR="00930057" w:rsidRPr="00DC6A07" w:rsidRDefault="00930057" w:rsidP="00930057">
      <w:pPr>
        <w:tabs>
          <w:tab w:val="left" w:pos="1440"/>
        </w:tabs>
        <w:ind w:left="1440" w:hanging="720"/>
        <w:rPr>
          <w:rStyle w:val="Emphasis"/>
        </w:rPr>
      </w:pPr>
      <w:r w:rsidRPr="00DC6A07">
        <w:rPr>
          <w:rStyle w:val="Emphasis"/>
        </w:rPr>
        <w:t>26.4</w:t>
      </w:r>
      <w:r w:rsidRPr="00DC6A07">
        <w:rPr>
          <w:rStyle w:val="Emphasis"/>
        </w:rPr>
        <w:tab/>
        <w:t>The monthly certificate shall be supported by a detailed report substantiating the Services rendered at each Facility during the month under assessment.</w:t>
      </w:r>
    </w:p>
    <w:p w14:paraId="16E75752" w14:textId="77777777" w:rsidR="00930057" w:rsidRPr="00DC6A07" w:rsidRDefault="00930057" w:rsidP="00930057">
      <w:pPr>
        <w:tabs>
          <w:tab w:val="left" w:pos="1440"/>
        </w:tabs>
        <w:ind w:left="1440" w:hanging="720"/>
        <w:rPr>
          <w:rStyle w:val="Emphasis"/>
        </w:rPr>
      </w:pPr>
    </w:p>
    <w:p w14:paraId="440D92B8" w14:textId="77777777" w:rsidR="00930057" w:rsidRPr="00DC6A07" w:rsidRDefault="00930057" w:rsidP="00554D4B">
      <w:pPr>
        <w:numPr>
          <w:ilvl w:val="1"/>
          <w:numId w:val="74"/>
        </w:numPr>
        <w:tabs>
          <w:tab w:val="clear" w:pos="1080"/>
          <w:tab w:val="num" w:pos="1440"/>
        </w:tabs>
        <w:ind w:left="1440" w:hanging="720"/>
        <w:rPr>
          <w:rStyle w:val="Emphasis"/>
        </w:rPr>
      </w:pPr>
      <w:r w:rsidRPr="00DC6A07">
        <w:rPr>
          <w:rStyle w:val="Emphasis"/>
        </w:rPr>
        <w:t>The monthly certificate shall be assessed by the Service Manager. If the Service Manager agrees with the certificate, he will issue a statement within 14 days of the receipt of the certificate, taking into account inter alia the following:</w:t>
      </w:r>
    </w:p>
    <w:p w14:paraId="57C283F2" w14:textId="77777777" w:rsidR="00930057" w:rsidRPr="00DC6A07" w:rsidRDefault="00930057" w:rsidP="00930057">
      <w:pPr>
        <w:tabs>
          <w:tab w:val="left" w:pos="1440"/>
        </w:tabs>
        <w:ind w:left="720"/>
        <w:rPr>
          <w:rStyle w:val="Emphasis"/>
        </w:rPr>
      </w:pPr>
    </w:p>
    <w:p w14:paraId="5C4CB25B" w14:textId="4B19521F" w:rsidR="00930057" w:rsidRPr="00DC6A07" w:rsidRDefault="00DC6A07" w:rsidP="00554D4B">
      <w:pPr>
        <w:pStyle w:val="Caption"/>
        <w:numPr>
          <w:ilvl w:val="0"/>
          <w:numId w:val="75"/>
        </w:numPr>
        <w:jc w:val="left"/>
        <w:rPr>
          <w:rStyle w:val="Emphasis"/>
          <w:b w:val="0"/>
          <w:i w:val="0"/>
        </w:rPr>
      </w:pPr>
      <w:r w:rsidRPr="00DC6A07">
        <w:rPr>
          <w:rStyle w:val="Emphasis"/>
          <w:b w:val="0"/>
          <w:i w:val="0"/>
        </w:rPr>
        <w:t xml:space="preserve">Deductions </w:t>
      </w:r>
      <w:r w:rsidR="00930057" w:rsidRPr="00DC6A07">
        <w:rPr>
          <w:rStyle w:val="Emphasis"/>
          <w:b w:val="0"/>
          <w:i w:val="0"/>
        </w:rPr>
        <w:t>for penalties;</w:t>
      </w:r>
    </w:p>
    <w:p w14:paraId="056325ED" w14:textId="6140CA24" w:rsidR="00930057" w:rsidRPr="00DC6A07" w:rsidRDefault="00DC6A07" w:rsidP="00554D4B">
      <w:pPr>
        <w:pStyle w:val="Caption"/>
        <w:numPr>
          <w:ilvl w:val="0"/>
          <w:numId w:val="75"/>
        </w:numPr>
        <w:jc w:val="left"/>
        <w:rPr>
          <w:rStyle w:val="Emphasis"/>
          <w:b w:val="0"/>
          <w:i w:val="0"/>
        </w:rPr>
      </w:pPr>
      <w:r w:rsidRPr="00DC6A07">
        <w:rPr>
          <w:rStyle w:val="Emphasis"/>
          <w:b w:val="0"/>
          <w:i w:val="0"/>
        </w:rPr>
        <w:t xml:space="preserve">Deductions </w:t>
      </w:r>
      <w:r w:rsidR="00930057" w:rsidRPr="00DC6A07">
        <w:rPr>
          <w:rStyle w:val="Emphasis"/>
          <w:b w:val="0"/>
          <w:i w:val="0"/>
        </w:rPr>
        <w:t>for overpayments;</w:t>
      </w:r>
    </w:p>
    <w:p w14:paraId="47B2B8E8" w14:textId="0D58854C" w:rsidR="00930057" w:rsidRPr="00DC6A07" w:rsidRDefault="00DC6A07" w:rsidP="00554D4B">
      <w:pPr>
        <w:pStyle w:val="Caption"/>
        <w:numPr>
          <w:ilvl w:val="0"/>
          <w:numId w:val="75"/>
        </w:numPr>
        <w:jc w:val="left"/>
        <w:rPr>
          <w:rStyle w:val="Emphasis"/>
          <w:b w:val="0"/>
          <w:i w:val="0"/>
        </w:rPr>
      </w:pPr>
      <w:r w:rsidRPr="00DC6A07">
        <w:rPr>
          <w:rStyle w:val="Emphasis"/>
          <w:b w:val="0"/>
          <w:i w:val="0"/>
        </w:rPr>
        <w:t xml:space="preserve">Deductions </w:t>
      </w:r>
      <w:r w:rsidR="00930057" w:rsidRPr="00DC6A07">
        <w:rPr>
          <w:rStyle w:val="Emphasis"/>
          <w:b w:val="0"/>
          <w:i w:val="0"/>
        </w:rPr>
        <w:t>for retention</w:t>
      </w:r>
    </w:p>
    <w:p w14:paraId="2E6C84E2" w14:textId="01DA38E8" w:rsidR="00930057" w:rsidRPr="00DC6A07" w:rsidRDefault="00DC6A07" w:rsidP="00554D4B">
      <w:pPr>
        <w:pStyle w:val="Caption"/>
        <w:numPr>
          <w:ilvl w:val="0"/>
          <w:numId w:val="75"/>
        </w:numPr>
        <w:jc w:val="left"/>
        <w:rPr>
          <w:rStyle w:val="Emphasis"/>
          <w:b w:val="0"/>
          <w:i w:val="0"/>
        </w:rPr>
      </w:pPr>
      <w:r w:rsidRPr="00DC6A07">
        <w:rPr>
          <w:rStyle w:val="Emphasis"/>
          <w:b w:val="0"/>
          <w:i w:val="0"/>
        </w:rPr>
        <w:t>Deductions</w:t>
      </w:r>
      <w:r w:rsidR="00930057" w:rsidRPr="00DC6A07">
        <w:rPr>
          <w:rStyle w:val="Emphasis"/>
          <w:b w:val="0"/>
          <w:i w:val="0"/>
        </w:rPr>
        <w:t xml:space="preserve"> for damages.</w:t>
      </w:r>
    </w:p>
    <w:p w14:paraId="14329B76" w14:textId="77777777" w:rsidR="00930057" w:rsidRPr="00DC6A07" w:rsidRDefault="00930057" w:rsidP="00930057">
      <w:pPr>
        <w:tabs>
          <w:tab w:val="left" w:pos="1440"/>
        </w:tabs>
        <w:ind w:left="1440" w:hanging="720"/>
        <w:rPr>
          <w:rStyle w:val="Emphasis"/>
        </w:rPr>
      </w:pPr>
    </w:p>
    <w:p w14:paraId="7482AAAC" w14:textId="77777777" w:rsidR="00930057" w:rsidRPr="00DC6A07" w:rsidRDefault="00930057" w:rsidP="00930057">
      <w:pPr>
        <w:tabs>
          <w:tab w:val="left" w:pos="1440"/>
        </w:tabs>
        <w:ind w:left="1440" w:hanging="720"/>
        <w:rPr>
          <w:rStyle w:val="Emphasis"/>
        </w:rPr>
      </w:pPr>
      <w:r w:rsidRPr="00DC6A07">
        <w:rPr>
          <w:rStyle w:val="Emphasis"/>
        </w:rPr>
        <w:t>26.6</w:t>
      </w:r>
      <w:r w:rsidRPr="00DC6A07">
        <w:rPr>
          <w:rStyle w:val="Emphasis"/>
        </w:rPr>
        <w:tab/>
        <w:t>The Service Provider shall, on receipt of the statement referred to in 26.5, issue to the Employer a tax invoice in the amount reflected in the statement. The Employer shall effect payment to the Service Provider within 16 days of receipt of the tax invoice.</w:t>
      </w:r>
    </w:p>
    <w:p w14:paraId="53DA7A26" w14:textId="77777777" w:rsidR="00930057" w:rsidRPr="00DC6A07" w:rsidRDefault="00930057" w:rsidP="00930057">
      <w:pPr>
        <w:tabs>
          <w:tab w:val="left" w:pos="1440"/>
        </w:tabs>
        <w:ind w:left="1440" w:hanging="720"/>
        <w:rPr>
          <w:rStyle w:val="Emphasis"/>
        </w:rPr>
      </w:pPr>
    </w:p>
    <w:p w14:paraId="7F8CF2C5" w14:textId="77777777" w:rsidR="00930057" w:rsidRPr="00DC6A07" w:rsidRDefault="00930057" w:rsidP="00930057">
      <w:pPr>
        <w:tabs>
          <w:tab w:val="left" w:pos="1440"/>
        </w:tabs>
        <w:ind w:left="1440" w:hanging="720"/>
        <w:rPr>
          <w:rStyle w:val="Emphasis"/>
        </w:rPr>
      </w:pPr>
      <w:r w:rsidRPr="00DC6A07">
        <w:rPr>
          <w:rStyle w:val="Emphasis"/>
        </w:rPr>
        <w:t>26.7</w:t>
      </w:r>
      <w:r w:rsidRPr="00DC6A07">
        <w:rPr>
          <w:rStyle w:val="Emphasis"/>
        </w:rPr>
        <w:tab/>
        <w:t xml:space="preserve">If the Service Manager does not agree with the certificate issued by the Service Provider in terms of Clause 26.2, the Service Manager shall within 14 days of receipt of the certificate, </w:t>
      </w:r>
      <w:r w:rsidRPr="00DC6A07">
        <w:rPr>
          <w:rStyle w:val="Emphasis"/>
        </w:rPr>
        <w:lastRenderedPageBreak/>
        <w:t>issue a statement in the amount to which the Service Manager agrees and shall give reasons for rejecting the balance of the claim indicated in the statement.</w:t>
      </w:r>
    </w:p>
    <w:p w14:paraId="5D4A7024" w14:textId="77777777" w:rsidR="00930057" w:rsidRPr="00DC6A07" w:rsidRDefault="00930057" w:rsidP="00930057">
      <w:pPr>
        <w:tabs>
          <w:tab w:val="left" w:pos="1440"/>
        </w:tabs>
        <w:ind w:left="1440" w:hanging="720"/>
        <w:rPr>
          <w:rStyle w:val="Emphasis"/>
        </w:rPr>
      </w:pPr>
    </w:p>
    <w:p w14:paraId="0BBD0998" w14:textId="77777777" w:rsidR="00930057" w:rsidRPr="00DC6A07" w:rsidRDefault="00930057" w:rsidP="00930057">
      <w:pPr>
        <w:tabs>
          <w:tab w:val="left" w:pos="1440"/>
        </w:tabs>
        <w:ind w:left="1440" w:hanging="720"/>
        <w:rPr>
          <w:rStyle w:val="Emphasis"/>
        </w:rPr>
      </w:pPr>
      <w:r w:rsidRPr="00DC6A07">
        <w:rPr>
          <w:rStyle w:val="Emphasis"/>
        </w:rPr>
        <w:t>26.8</w:t>
      </w:r>
      <w:r w:rsidRPr="00DC6A07">
        <w:rPr>
          <w:rStyle w:val="Emphasis"/>
        </w:rPr>
        <w:tab/>
        <w:t>The Service Provider shall furnish the Employer with a tax invoice in the amount indicated in the statement referred to in Clause 26.7.</w:t>
      </w:r>
    </w:p>
    <w:p w14:paraId="6E25D100" w14:textId="77777777" w:rsidR="00930057" w:rsidRPr="00DC6A07" w:rsidRDefault="00930057" w:rsidP="00930057">
      <w:pPr>
        <w:tabs>
          <w:tab w:val="left" w:pos="1440"/>
        </w:tabs>
        <w:ind w:left="1440" w:hanging="720"/>
        <w:rPr>
          <w:rStyle w:val="Emphasis"/>
        </w:rPr>
      </w:pPr>
    </w:p>
    <w:p w14:paraId="3BCFE376" w14:textId="77777777" w:rsidR="00930057" w:rsidRPr="00DC6A07" w:rsidRDefault="00930057" w:rsidP="00930057">
      <w:pPr>
        <w:tabs>
          <w:tab w:val="left" w:pos="1440"/>
        </w:tabs>
        <w:ind w:left="1440" w:hanging="720"/>
        <w:rPr>
          <w:rStyle w:val="Emphasis"/>
        </w:rPr>
      </w:pPr>
      <w:r w:rsidRPr="00DC6A07">
        <w:rPr>
          <w:rStyle w:val="Emphasis"/>
        </w:rPr>
        <w:t>26.9</w:t>
      </w:r>
      <w:r w:rsidRPr="00DC6A07">
        <w:rPr>
          <w:rStyle w:val="Emphasis"/>
        </w:rPr>
        <w:tab/>
        <w:t>With regards to the claim in dispute, the Service Provider may, within 14 days of the Service Manager issuing the statement referred to in 26.7, submit a revised certificate or a justification for his claim or declare a dispute in terms of 34.</w:t>
      </w:r>
    </w:p>
    <w:p w14:paraId="31560673" w14:textId="77777777" w:rsidR="00930057" w:rsidRPr="00DC6A07" w:rsidRDefault="00930057" w:rsidP="00930057">
      <w:pPr>
        <w:tabs>
          <w:tab w:val="left" w:pos="1440"/>
        </w:tabs>
        <w:ind w:left="1440" w:hanging="720"/>
        <w:rPr>
          <w:rStyle w:val="Emphasis"/>
        </w:rPr>
      </w:pPr>
    </w:p>
    <w:p w14:paraId="4C4248C9" w14:textId="77777777" w:rsidR="00930057" w:rsidRPr="00DC6A07" w:rsidRDefault="00930057" w:rsidP="00930057">
      <w:pPr>
        <w:tabs>
          <w:tab w:val="left" w:pos="1440"/>
        </w:tabs>
        <w:ind w:left="1440" w:hanging="720"/>
        <w:rPr>
          <w:rStyle w:val="Emphasis"/>
        </w:rPr>
      </w:pPr>
      <w:r w:rsidRPr="00DC6A07">
        <w:rPr>
          <w:rStyle w:val="Emphasis"/>
        </w:rPr>
        <w:t>26.10</w:t>
      </w:r>
      <w:r w:rsidRPr="00DC6A07">
        <w:rPr>
          <w:rStyle w:val="Emphasis"/>
        </w:rPr>
        <w:tab/>
        <w:t>If it is later resolved that the amount in dispute or any part thereof is owing to the Service Provider, the Employer shall be liable for interest thereon from 30 days after the issue of the relevant monthly certificate referred to in 26.2 until the date of payment at the interest rate determined from time to time, by the Minister of Finance in terms of section 80 (1)(b) of the Public Finance Management Act, 1999 (Act 1 of 1999), as amended.</w:t>
      </w:r>
    </w:p>
    <w:p w14:paraId="25EF2D26" w14:textId="77777777" w:rsidR="00930057" w:rsidRPr="00DC6A07" w:rsidRDefault="00930057" w:rsidP="00930057">
      <w:pPr>
        <w:tabs>
          <w:tab w:val="left" w:pos="1440"/>
        </w:tabs>
        <w:ind w:left="1440" w:hanging="720"/>
        <w:rPr>
          <w:rStyle w:val="Emphasis"/>
        </w:rPr>
      </w:pPr>
    </w:p>
    <w:p w14:paraId="63A3D462" w14:textId="77777777" w:rsidR="00930057" w:rsidRPr="00DC6A07" w:rsidRDefault="00930057" w:rsidP="00930057">
      <w:pPr>
        <w:tabs>
          <w:tab w:val="left" w:pos="1440"/>
        </w:tabs>
        <w:ind w:left="1440" w:hanging="720"/>
        <w:rPr>
          <w:rStyle w:val="Emphasis"/>
        </w:rPr>
      </w:pPr>
      <w:r w:rsidRPr="00DC6A07">
        <w:rPr>
          <w:rStyle w:val="Emphasis"/>
        </w:rPr>
        <w:t>26.11</w:t>
      </w:r>
      <w:r w:rsidRPr="00DC6A07">
        <w:rPr>
          <w:rStyle w:val="Emphasis"/>
        </w:rPr>
        <w:tab/>
        <w:t xml:space="preserve">All the work shall be evaluated in accordance with the provisions of the Pricing Data. </w:t>
      </w:r>
    </w:p>
    <w:p w14:paraId="1F179BAE" w14:textId="77777777" w:rsidR="00930057" w:rsidRPr="00DC6A07" w:rsidRDefault="00930057" w:rsidP="00930057">
      <w:pPr>
        <w:tabs>
          <w:tab w:val="left" w:pos="1440"/>
        </w:tabs>
        <w:ind w:left="1440" w:hanging="720"/>
        <w:rPr>
          <w:rStyle w:val="Emphasis"/>
        </w:rPr>
      </w:pPr>
    </w:p>
    <w:p w14:paraId="67BC2126" w14:textId="77777777" w:rsidR="00930057" w:rsidRPr="00DC6A07" w:rsidRDefault="00930057" w:rsidP="00930057">
      <w:pPr>
        <w:tabs>
          <w:tab w:val="left" w:pos="1440"/>
        </w:tabs>
        <w:ind w:left="1440" w:hanging="720"/>
        <w:rPr>
          <w:rStyle w:val="Emphasis"/>
        </w:rPr>
      </w:pPr>
      <w:r w:rsidRPr="00DC6A07">
        <w:rPr>
          <w:rStyle w:val="Emphasis"/>
        </w:rPr>
        <w:t>26.12</w:t>
      </w:r>
      <w:r w:rsidRPr="00DC6A07">
        <w:rPr>
          <w:rStyle w:val="Emphasis"/>
        </w:rPr>
        <w:tab/>
        <w:t>In assessing the quality of the work presented by the Service Provider, the Employer may enlist the assistance of third persons. In assessing the work the third person shall act reasonably. The selection of such third persons shall be in the absolute discretion of the Employer and the Service Provider shall abide by such selection.</w:t>
      </w:r>
    </w:p>
    <w:p w14:paraId="37509ED3" w14:textId="77777777" w:rsidR="00930057" w:rsidRPr="00DC6A07" w:rsidRDefault="00930057" w:rsidP="00930057">
      <w:pPr>
        <w:tabs>
          <w:tab w:val="left" w:pos="1440"/>
        </w:tabs>
        <w:ind w:left="1440" w:hanging="720"/>
        <w:rPr>
          <w:rStyle w:val="Emphasis"/>
        </w:rPr>
      </w:pPr>
    </w:p>
    <w:p w14:paraId="2AE9CD56" w14:textId="77777777" w:rsidR="00930057" w:rsidRPr="00DC6A07" w:rsidRDefault="00930057" w:rsidP="00930057">
      <w:pPr>
        <w:tabs>
          <w:tab w:val="left" w:pos="1440"/>
        </w:tabs>
        <w:ind w:left="1440" w:hanging="720"/>
        <w:rPr>
          <w:rStyle w:val="Emphasis"/>
        </w:rPr>
      </w:pPr>
      <w:r w:rsidRPr="00DC6A07">
        <w:rPr>
          <w:rStyle w:val="Emphasis"/>
        </w:rPr>
        <w:t>26.13</w:t>
      </w:r>
      <w:r w:rsidRPr="00DC6A07">
        <w:rPr>
          <w:rStyle w:val="Emphasis"/>
        </w:rPr>
        <w:tab/>
        <w:t>Any and all extra costs incurred by the Service Provider, resulting from the Service Provider having to address and/or rectify queries arising from a claim submitted in respect of work done, shall be for the account of the Service Provider.</w:t>
      </w:r>
    </w:p>
    <w:p w14:paraId="6677170F" w14:textId="77777777" w:rsidR="00930057" w:rsidRPr="00DC6A07" w:rsidRDefault="00930057" w:rsidP="00930057">
      <w:pPr>
        <w:rPr>
          <w:rStyle w:val="Emphasis"/>
        </w:rPr>
      </w:pPr>
    </w:p>
    <w:p w14:paraId="01BC8AD9" w14:textId="77777777" w:rsidR="00930057" w:rsidRPr="00DC6A07" w:rsidRDefault="00930057" w:rsidP="00554D4B">
      <w:pPr>
        <w:numPr>
          <w:ilvl w:val="0"/>
          <w:numId w:val="22"/>
        </w:numPr>
        <w:ind w:firstLine="360"/>
        <w:rPr>
          <w:rStyle w:val="Emphasis"/>
        </w:rPr>
      </w:pPr>
      <w:bookmarkStart w:id="169" w:name="_Ref115575548"/>
      <w:bookmarkStart w:id="170" w:name="_Toc103763384"/>
      <w:bookmarkStart w:id="171" w:name="_Toc103763383"/>
      <w:bookmarkStart w:id="172" w:name="_Toc103763382"/>
      <w:bookmarkStart w:id="173" w:name="_Toc103763381"/>
      <w:r w:rsidRPr="00DC6A07">
        <w:rPr>
          <w:rStyle w:val="Emphasis"/>
        </w:rPr>
        <w:t>RELEASE OF SECURITY</w:t>
      </w:r>
      <w:bookmarkEnd w:id="169"/>
    </w:p>
    <w:p w14:paraId="392745A1" w14:textId="77777777" w:rsidR="00930057" w:rsidRPr="00DC6A07" w:rsidRDefault="00930057" w:rsidP="00930057">
      <w:pPr>
        <w:rPr>
          <w:rStyle w:val="Emphasis"/>
        </w:rPr>
      </w:pPr>
    </w:p>
    <w:p w14:paraId="32A6FE12" w14:textId="77777777" w:rsidR="00930057" w:rsidRPr="00DC6A07" w:rsidRDefault="00930057" w:rsidP="00930057">
      <w:pPr>
        <w:tabs>
          <w:tab w:val="left" w:pos="1440"/>
        </w:tabs>
        <w:ind w:left="1440" w:hanging="720"/>
        <w:rPr>
          <w:rStyle w:val="Emphasis"/>
        </w:rPr>
      </w:pPr>
      <w:r w:rsidRPr="00DC6A07">
        <w:rPr>
          <w:rStyle w:val="Emphasis"/>
        </w:rPr>
        <w:t>27.1</w:t>
      </w:r>
      <w:r w:rsidRPr="00DC6A07">
        <w:rPr>
          <w:rStyle w:val="Emphasis"/>
        </w:rPr>
        <w:tab/>
        <w:t>If the Service Provider has furnished a security by way of a variable guarantee of 2.5% of the Contract Sum (excl. VAT), the security will be reduced and be released in accordance with the provisions of such variable guarantee.</w:t>
      </w:r>
    </w:p>
    <w:p w14:paraId="4B6DB515" w14:textId="77777777" w:rsidR="00930057" w:rsidRPr="00DC6A07" w:rsidRDefault="00930057" w:rsidP="00930057">
      <w:pPr>
        <w:tabs>
          <w:tab w:val="left" w:pos="1440"/>
        </w:tabs>
        <w:ind w:left="1440" w:hanging="720"/>
        <w:rPr>
          <w:rStyle w:val="Emphasis"/>
        </w:rPr>
      </w:pPr>
    </w:p>
    <w:p w14:paraId="4AC8B77A" w14:textId="77777777" w:rsidR="00930057" w:rsidRPr="00DC6A07" w:rsidRDefault="00930057" w:rsidP="00930057">
      <w:pPr>
        <w:tabs>
          <w:tab w:val="left" w:pos="1440"/>
        </w:tabs>
        <w:ind w:left="1440" w:hanging="720"/>
        <w:rPr>
          <w:rStyle w:val="Emphasis"/>
        </w:rPr>
      </w:pPr>
      <w:r w:rsidRPr="00DC6A07">
        <w:rPr>
          <w:rStyle w:val="Emphasis"/>
        </w:rPr>
        <w:t>27.2</w:t>
      </w:r>
      <w:r w:rsidRPr="00DC6A07">
        <w:rPr>
          <w:rStyle w:val="Emphasis"/>
        </w:rPr>
        <w:tab/>
        <w:t xml:space="preserve">If the Service Provider elects to furnish a security by way of a cash deposit of 2.5% of the Contract Sum (excl. VAT), then the security will be released as follows: </w:t>
      </w:r>
    </w:p>
    <w:p w14:paraId="11339CCA" w14:textId="77777777" w:rsidR="00930057" w:rsidRPr="00DC6A07" w:rsidRDefault="00930057" w:rsidP="00930057">
      <w:pPr>
        <w:tabs>
          <w:tab w:val="left" w:pos="1440"/>
        </w:tabs>
        <w:ind w:left="1440" w:hanging="720"/>
        <w:rPr>
          <w:rStyle w:val="Emphasis"/>
        </w:rPr>
      </w:pPr>
    </w:p>
    <w:p w14:paraId="0412A038" w14:textId="77777777" w:rsidR="00930057" w:rsidRPr="00DC6A07" w:rsidRDefault="00930057" w:rsidP="00930057">
      <w:pPr>
        <w:tabs>
          <w:tab w:val="left" w:pos="1440"/>
        </w:tabs>
        <w:ind w:left="1440"/>
        <w:rPr>
          <w:rStyle w:val="Emphasis"/>
        </w:rPr>
      </w:pPr>
      <w:r w:rsidRPr="00DC6A07">
        <w:rPr>
          <w:rStyle w:val="Emphasis"/>
        </w:rPr>
        <w:t>27.2.1</w:t>
      </w:r>
      <w:r w:rsidRPr="00DC6A07">
        <w:rPr>
          <w:rStyle w:val="Emphasis"/>
        </w:rPr>
        <w:tab/>
        <w:t>annually in equal portions, subject to 27.2.2 and 27.2.3;</w:t>
      </w:r>
    </w:p>
    <w:p w14:paraId="5999259C" w14:textId="77777777" w:rsidR="00930057" w:rsidRPr="00DC6A07" w:rsidRDefault="00930057" w:rsidP="00930057">
      <w:pPr>
        <w:tabs>
          <w:tab w:val="left" w:pos="1440"/>
        </w:tabs>
        <w:ind w:left="1440" w:hanging="720"/>
        <w:rPr>
          <w:rStyle w:val="Emphasis"/>
        </w:rPr>
      </w:pPr>
    </w:p>
    <w:p w14:paraId="6344C463" w14:textId="77777777" w:rsidR="00930057" w:rsidRPr="00DC6A07" w:rsidRDefault="00930057" w:rsidP="00930057">
      <w:pPr>
        <w:tabs>
          <w:tab w:val="left" w:pos="2160"/>
        </w:tabs>
        <w:ind w:left="2160" w:hanging="720"/>
        <w:rPr>
          <w:rStyle w:val="Emphasis"/>
        </w:rPr>
      </w:pPr>
      <w:r w:rsidRPr="00DC6A07">
        <w:rPr>
          <w:rStyle w:val="Emphasis"/>
        </w:rPr>
        <w:t>27.2.2</w:t>
      </w:r>
      <w:r w:rsidRPr="00DC6A07">
        <w:rPr>
          <w:rStyle w:val="Emphasis"/>
        </w:rPr>
        <w:tab/>
        <w:t>95% of the last annual portion of retention shall be released within 30 days of the expiry of the Service Period;</w:t>
      </w:r>
    </w:p>
    <w:p w14:paraId="602EE753" w14:textId="77777777" w:rsidR="00930057" w:rsidRPr="00DC6A07" w:rsidRDefault="00930057" w:rsidP="00930057">
      <w:pPr>
        <w:tabs>
          <w:tab w:val="left" w:pos="1440"/>
        </w:tabs>
        <w:ind w:left="1440" w:hanging="720"/>
        <w:rPr>
          <w:rStyle w:val="Emphasis"/>
        </w:rPr>
      </w:pPr>
    </w:p>
    <w:p w14:paraId="026D416F" w14:textId="77777777" w:rsidR="00930057" w:rsidRPr="00DC6A07" w:rsidRDefault="00930057" w:rsidP="00930057">
      <w:pPr>
        <w:tabs>
          <w:tab w:val="left" w:pos="2160"/>
        </w:tabs>
        <w:ind w:left="2160" w:hanging="720"/>
        <w:rPr>
          <w:rStyle w:val="Emphasis"/>
        </w:rPr>
      </w:pPr>
      <w:r w:rsidRPr="00DC6A07">
        <w:rPr>
          <w:rStyle w:val="Emphasis"/>
        </w:rPr>
        <w:t>27.2.3</w:t>
      </w:r>
      <w:r w:rsidRPr="00DC6A07">
        <w:rPr>
          <w:rStyle w:val="Emphasis"/>
        </w:rPr>
        <w:tab/>
        <w:t>the remaining retention shall be released within 30 days of the issue of the Certificate of Completion.</w:t>
      </w:r>
    </w:p>
    <w:p w14:paraId="3473F07A" w14:textId="77777777" w:rsidR="00930057" w:rsidRPr="00DC6A07" w:rsidRDefault="00930057" w:rsidP="00930057">
      <w:pPr>
        <w:tabs>
          <w:tab w:val="left" w:pos="1440"/>
        </w:tabs>
        <w:ind w:left="1440" w:hanging="720"/>
        <w:rPr>
          <w:rStyle w:val="Emphasis"/>
        </w:rPr>
      </w:pPr>
    </w:p>
    <w:p w14:paraId="5EDD5828" w14:textId="77777777" w:rsidR="00930057" w:rsidRPr="00DC6A07" w:rsidRDefault="00930057" w:rsidP="00930057">
      <w:pPr>
        <w:tabs>
          <w:tab w:val="left" w:pos="1440"/>
        </w:tabs>
        <w:ind w:left="1440" w:hanging="720"/>
        <w:rPr>
          <w:rStyle w:val="Emphasis"/>
        </w:rPr>
      </w:pPr>
      <w:r w:rsidRPr="00DC6A07">
        <w:rPr>
          <w:rStyle w:val="Emphasis"/>
        </w:rPr>
        <w:t>27.3</w:t>
      </w:r>
      <w:r w:rsidRPr="00DC6A07">
        <w:rPr>
          <w:rStyle w:val="Emphasis"/>
        </w:rPr>
        <w:tab/>
        <w:t>If the form of security selected is:</w:t>
      </w:r>
    </w:p>
    <w:p w14:paraId="6C8BCD39" w14:textId="77777777" w:rsidR="00930057" w:rsidRPr="00DC6A07" w:rsidRDefault="00930057" w:rsidP="00930057">
      <w:pPr>
        <w:tabs>
          <w:tab w:val="left" w:pos="1440"/>
        </w:tabs>
        <w:ind w:left="1440" w:hanging="720"/>
        <w:rPr>
          <w:rStyle w:val="Emphasis"/>
        </w:rPr>
      </w:pPr>
    </w:p>
    <w:p w14:paraId="4A4CE39D" w14:textId="77777777" w:rsidR="00930057" w:rsidRPr="00DC6A07" w:rsidRDefault="00930057" w:rsidP="00930057">
      <w:pPr>
        <w:tabs>
          <w:tab w:val="left" w:pos="1440"/>
          <w:tab w:val="left" w:pos="1980"/>
        </w:tabs>
        <w:ind w:left="1440"/>
        <w:rPr>
          <w:rStyle w:val="Emphasis"/>
        </w:rPr>
      </w:pPr>
      <w:r w:rsidRPr="00DC6A07">
        <w:rPr>
          <w:rStyle w:val="Emphasis"/>
        </w:rPr>
        <w:t>(a)</w:t>
      </w:r>
      <w:r w:rsidRPr="00DC6A07">
        <w:rPr>
          <w:rStyle w:val="Emphasis"/>
        </w:rPr>
        <w:tab/>
        <w:t>a retention of 2.5% of the Contract Sum (excl. VAT); or</w:t>
      </w:r>
    </w:p>
    <w:p w14:paraId="02C4EB0F" w14:textId="77777777" w:rsidR="00930057" w:rsidRPr="00DC6A07" w:rsidRDefault="00930057" w:rsidP="00930057">
      <w:pPr>
        <w:tabs>
          <w:tab w:val="left" w:pos="1440"/>
          <w:tab w:val="left" w:pos="1980"/>
        </w:tabs>
        <w:ind w:left="1440"/>
        <w:rPr>
          <w:rStyle w:val="Emphasis"/>
        </w:rPr>
      </w:pPr>
      <w:r w:rsidRPr="00DC6A07">
        <w:rPr>
          <w:rStyle w:val="Emphasis"/>
        </w:rPr>
        <w:t>(b)</w:t>
      </w:r>
      <w:r w:rsidRPr="00DC6A07">
        <w:rPr>
          <w:rStyle w:val="Emphasis"/>
        </w:rPr>
        <w:tab/>
        <w:t>a 1,25% cash deposit and a 1,25% retention of the Contract Sum (excl. VAT),</w:t>
      </w:r>
    </w:p>
    <w:p w14:paraId="577A5CF0" w14:textId="77777777" w:rsidR="00930057" w:rsidRPr="00DC6A07" w:rsidRDefault="00930057" w:rsidP="00930057">
      <w:pPr>
        <w:tabs>
          <w:tab w:val="left" w:pos="1440"/>
        </w:tabs>
        <w:ind w:left="1440" w:hanging="720"/>
        <w:rPr>
          <w:rStyle w:val="Emphasis"/>
        </w:rPr>
      </w:pPr>
    </w:p>
    <w:p w14:paraId="0C4C4FC4" w14:textId="77777777" w:rsidR="00930057" w:rsidRPr="00DC6A07" w:rsidRDefault="00930057" w:rsidP="00930057">
      <w:pPr>
        <w:tabs>
          <w:tab w:val="left" w:pos="1440"/>
        </w:tabs>
        <w:ind w:left="1440"/>
        <w:rPr>
          <w:rStyle w:val="Emphasis"/>
        </w:rPr>
      </w:pPr>
      <w:r w:rsidRPr="00DC6A07">
        <w:rPr>
          <w:rStyle w:val="Emphasis"/>
        </w:rPr>
        <w:t>then security will only be released after the 2,5% or 1,25% retention respectively has been accumulated, as follows:</w:t>
      </w:r>
    </w:p>
    <w:p w14:paraId="669CBDE2" w14:textId="77777777" w:rsidR="00930057" w:rsidRPr="00DC6A07" w:rsidRDefault="00930057" w:rsidP="00930057">
      <w:pPr>
        <w:tabs>
          <w:tab w:val="left" w:pos="1440"/>
        </w:tabs>
        <w:ind w:left="1440" w:hanging="720"/>
        <w:rPr>
          <w:rStyle w:val="Emphasis"/>
        </w:rPr>
      </w:pPr>
    </w:p>
    <w:p w14:paraId="262D8356" w14:textId="77777777" w:rsidR="00930057" w:rsidRPr="00DC6A07" w:rsidRDefault="00930057" w:rsidP="00930057">
      <w:pPr>
        <w:tabs>
          <w:tab w:val="left" w:pos="1440"/>
        </w:tabs>
        <w:ind w:left="1440"/>
        <w:rPr>
          <w:rStyle w:val="Emphasis"/>
        </w:rPr>
      </w:pPr>
      <w:r w:rsidRPr="00DC6A07">
        <w:rPr>
          <w:rStyle w:val="Emphasis"/>
        </w:rPr>
        <w:t>27.3.1</w:t>
      </w:r>
      <w:r w:rsidRPr="00DC6A07">
        <w:rPr>
          <w:rStyle w:val="Emphasis"/>
        </w:rPr>
        <w:tab/>
        <w:t>annually in equal portions, subject to 27.3.2 and 27.3.3;</w:t>
      </w:r>
    </w:p>
    <w:p w14:paraId="3B1433DD" w14:textId="77777777" w:rsidR="00930057" w:rsidRPr="00DC6A07" w:rsidRDefault="00930057" w:rsidP="00930057">
      <w:pPr>
        <w:tabs>
          <w:tab w:val="left" w:pos="1440"/>
        </w:tabs>
        <w:ind w:left="1440" w:hanging="720"/>
        <w:rPr>
          <w:rStyle w:val="Emphasis"/>
        </w:rPr>
      </w:pPr>
    </w:p>
    <w:p w14:paraId="111672EA" w14:textId="77777777" w:rsidR="00930057" w:rsidRPr="00DC6A07" w:rsidRDefault="00930057" w:rsidP="00930057">
      <w:pPr>
        <w:tabs>
          <w:tab w:val="left" w:pos="2160"/>
        </w:tabs>
        <w:ind w:left="2160" w:hanging="720"/>
        <w:rPr>
          <w:rStyle w:val="Emphasis"/>
        </w:rPr>
      </w:pPr>
      <w:r w:rsidRPr="00DC6A07">
        <w:rPr>
          <w:rStyle w:val="Emphasis"/>
        </w:rPr>
        <w:t>27.3.2</w:t>
      </w:r>
      <w:r w:rsidRPr="00DC6A07">
        <w:rPr>
          <w:rStyle w:val="Emphasis"/>
        </w:rPr>
        <w:tab/>
        <w:t>95% of the last annual portion of retention shall be released within 30 days of the expiry of the Service Period;</w:t>
      </w:r>
    </w:p>
    <w:p w14:paraId="25433561" w14:textId="77777777" w:rsidR="00930057" w:rsidRPr="00DC6A07" w:rsidRDefault="00930057" w:rsidP="00930057">
      <w:pPr>
        <w:tabs>
          <w:tab w:val="left" w:pos="1440"/>
        </w:tabs>
        <w:ind w:left="1440" w:hanging="720"/>
        <w:rPr>
          <w:rStyle w:val="Emphasis"/>
        </w:rPr>
      </w:pPr>
    </w:p>
    <w:p w14:paraId="1E6390D3" w14:textId="77777777" w:rsidR="00930057" w:rsidRPr="00DC6A07" w:rsidRDefault="00930057" w:rsidP="00930057">
      <w:pPr>
        <w:tabs>
          <w:tab w:val="left" w:pos="2160"/>
        </w:tabs>
        <w:ind w:left="2160" w:hanging="720"/>
        <w:rPr>
          <w:rStyle w:val="Emphasis"/>
        </w:rPr>
      </w:pPr>
      <w:r w:rsidRPr="00DC6A07">
        <w:rPr>
          <w:rStyle w:val="Emphasis"/>
        </w:rPr>
        <w:t>27.3.3</w:t>
      </w:r>
      <w:r w:rsidRPr="00DC6A07">
        <w:rPr>
          <w:rStyle w:val="Emphasis"/>
        </w:rPr>
        <w:tab/>
        <w:t>the remaining retention shall be released within 30 days of the issue of the Certificate of Completion.</w:t>
      </w:r>
    </w:p>
    <w:p w14:paraId="6CB7A62C" w14:textId="77777777" w:rsidR="00930057" w:rsidRPr="00DC6A07" w:rsidRDefault="00930057" w:rsidP="00930057">
      <w:pPr>
        <w:tabs>
          <w:tab w:val="left" w:pos="1440"/>
        </w:tabs>
        <w:ind w:left="1440" w:hanging="720"/>
        <w:rPr>
          <w:rStyle w:val="Emphasis"/>
        </w:rPr>
      </w:pPr>
    </w:p>
    <w:p w14:paraId="5C6ED6AD" w14:textId="77777777" w:rsidR="00930057" w:rsidRPr="00DC6A07" w:rsidRDefault="00930057" w:rsidP="00554D4B">
      <w:pPr>
        <w:numPr>
          <w:ilvl w:val="0"/>
          <w:numId w:val="22"/>
        </w:numPr>
        <w:ind w:firstLine="360"/>
        <w:rPr>
          <w:rStyle w:val="Emphasis"/>
        </w:rPr>
      </w:pPr>
      <w:bookmarkStart w:id="174" w:name="_Ref115575565"/>
      <w:bookmarkStart w:id="175" w:name="_Toc104092602"/>
      <w:bookmarkStart w:id="176" w:name="_Toc104092703"/>
      <w:bookmarkEnd w:id="170"/>
      <w:bookmarkEnd w:id="171"/>
      <w:bookmarkEnd w:id="172"/>
      <w:bookmarkEnd w:id="173"/>
      <w:r w:rsidRPr="00DC6A07">
        <w:rPr>
          <w:rStyle w:val="Emphasis"/>
        </w:rPr>
        <w:t>OVERPAYMENTS</w:t>
      </w:r>
      <w:bookmarkEnd w:id="174"/>
    </w:p>
    <w:p w14:paraId="232E8BE2" w14:textId="77777777" w:rsidR="00930057" w:rsidRPr="00DC6A07" w:rsidRDefault="00930057" w:rsidP="00930057">
      <w:pPr>
        <w:rPr>
          <w:rStyle w:val="Emphasis"/>
        </w:rPr>
      </w:pPr>
    </w:p>
    <w:p w14:paraId="4BB91932" w14:textId="77777777" w:rsidR="00930057" w:rsidRPr="00DC6A07" w:rsidRDefault="00930057" w:rsidP="00930057">
      <w:pPr>
        <w:tabs>
          <w:tab w:val="left" w:pos="1440"/>
        </w:tabs>
        <w:ind w:left="1440" w:hanging="720"/>
        <w:rPr>
          <w:rStyle w:val="Emphasis"/>
        </w:rPr>
      </w:pPr>
      <w:r w:rsidRPr="00DC6A07">
        <w:rPr>
          <w:rStyle w:val="Emphasis"/>
        </w:rPr>
        <w:t>28.1</w:t>
      </w:r>
      <w:r w:rsidRPr="00DC6A07">
        <w:rPr>
          <w:rStyle w:val="Emphasis"/>
        </w:rPr>
        <w:tab/>
        <w:t>If any overpayment of whatever nature is made to the Service Provider, the Service Provider shall be obliged to repay such amount to the Employer and the Employer shall be entitled to deduct such over payment from any amount due to the Service Provider, in respect of this Contract or any other contract, which the Employer may have with the Service Provider. The Employer shall be entitled to claim interest on any and all overpayments made to the Service Provider at the rate prescribed, from time to time, by the Minister of Finance in terms of section 80 (1)(b) of the Public Finance Management Act, 1999 (Act 1 of 1999), as amended.</w:t>
      </w:r>
    </w:p>
    <w:p w14:paraId="17086091" w14:textId="77777777" w:rsidR="00930057" w:rsidRPr="00DC6A07" w:rsidRDefault="00930057" w:rsidP="00930057">
      <w:pPr>
        <w:pStyle w:val="Heading1"/>
        <w:keepNext w:val="0"/>
        <w:ind w:left="-285"/>
        <w:jc w:val="left"/>
        <w:rPr>
          <w:rStyle w:val="Emphasis"/>
        </w:rPr>
      </w:pPr>
    </w:p>
    <w:p w14:paraId="376D6681" w14:textId="77777777" w:rsidR="00930057" w:rsidRPr="00DC6A07" w:rsidRDefault="00930057" w:rsidP="00554D4B">
      <w:pPr>
        <w:numPr>
          <w:ilvl w:val="0"/>
          <w:numId w:val="22"/>
        </w:numPr>
        <w:ind w:firstLine="360"/>
        <w:rPr>
          <w:rStyle w:val="Emphasis"/>
        </w:rPr>
      </w:pPr>
      <w:bookmarkStart w:id="177" w:name="_Ref115575576"/>
      <w:r w:rsidRPr="00DC6A07">
        <w:rPr>
          <w:rStyle w:val="Emphasis"/>
        </w:rPr>
        <w:t>COMPLETION</w:t>
      </w:r>
      <w:bookmarkEnd w:id="175"/>
      <w:bookmarkEnd w:id="176"/>
      <w:bookmarkEnd w:id="177"/>
    </w:p>
    <w:p w14:paraId="7B0235CE" w14:textId="77777777" w:rsidR="00930057" w:rsidRPr="00DC6A07" w:rsidRDefault="00930057" w:rsidP="00930057">
      <w:pPr>
        <w:rPr>
          <w:rStyle w:val="Emphasis"/>
        </w:rPr>
      </w:pPr>
    </w:p>
    <w:p w14:paraId="1ED722F6" w14:textId="77777777" w:rsidR="00930057" w:rsidRPr="00DC6A07" w:rsidRDefault="00930057" w:rsidP="00930057">
      <w:pPr>
        <w:tabs>
          <w:tab w:val="left" w:pos="1440"/>
        </w:tabs>
        <w:ind w:left="1440" w:hanging="720"/>
        <w:rPr>
          <w:rStyle w:val="Emphasis"/>
        </w:rPr>
      </w:pPr>
      <w:r w:rsidRPr="00DC6A07">
        <w:rPr>
          <w:rStyle w:val="Emphasis"/>
        </w:rPr>
        <w:t>28.1</w:t>
      </w:r>
      <w:r w:rsidRPr="00DC6A07">
        <w:rPr>
          <w:rStyle w:val="Emphasis"/>
        </w:rPr>
        <w:tab/>
        <w:t xml:space="preserve">At the expiry of the Service Period the Service Manager shall furnish the Service Provider with a written list of Employer’s Assets and Data handed over at commencement of the Contract and accumulated during the Contract Period. </w:t>
      </w:r>
    </w:p>
    <w:p w14:paraId="3E650C69" w14:textId="77777777" w:rsidR="00930057" w:rsidRPr="00DC6A07" w:rsidRDefault="00930057" w:rsidP="00930057">
      <w:pPr>
        <w:tabs>
          <w:tab w:val="left" w:pos="1440"/>
        </w:tabs>
        <w:ind w:left="1440" w:hanging="720"/>
        <w:rPr>
          <w:rStyle w:val="Emphasis"/>
        </w:rPr>
      </w:pPr>
    </w:p>
    <w:p w14:paraId="4599F834" w14:textId="77777777" w:rsidR="00930057" w:rsidRPr="00DC6A07" w:rsidRDefault="00930057" w:rsidP="00930057">
      <w:pPr>
        <w:tabs>
          <w:tab w:val="left" w:pos="1440"/>
        </w:tabs>
        <w:ind w:left="1440" w:hanging="720"/>
        <w:rPr>
          <w:rStyle w:val="Emphasis"/>
        </w:rPr>
      </w:pPr>
      <w:r w:rsidRPr="00DC6A07">
        <w:rPr>
          <w:rStyle w:val="Emphasis"/>
        </w:rPr>
        <w:t>29.2</w:t>
      </w:r>
      <w:r w:rsidRPr="00DC6A07">
        <w:rPr>
          <w:rStyle w:val="Emphasis"/>
        </w:rPr>
        <w:tab/>
        <w:t>At the expiry of the Contract Period, the Service Manager shall issue to the Service Provider a Certificate of Completion.</w:t>
      </w:r>
    </w:p>
    <w:p w14:paraId="3ED3B77C" w14:textId="77777777" w:rsidR="00930057" w:rsidRPr="00DC6A07" w:rsidRDefault="00930057" w:rsidP="00930057">
      <w:pPr>
        <w:tabs>
          <w:tab w:val="left" w:pos="1440"/>
        </w:tabs>
        <w:ind w:left="1440" w:hanging="720"/>
        <w:rPr>
          <w:rStyle w:val="Emphasis"/>
        </w:rPr>
      </w:pPr>
    </w:p>
    <w:p w14:paraId="5B32ECA8" w14:textId="77777777" w:rsidR="00930057" w:rsidRPr="00DC6A07" w:rsidRDefault="00930057" w:rsidP="00930057">
      <w:pPr>
        <w:tabs>
          <w:tab w:val="left" w:pos="1440"/>
        </w:tabs>
        <w:ind w:left="1440" w:hanging="720"/>
        <w:rPr>
          <w:rStyle w:val="Emphasis"/>
        </w:rPr>
      </w:pPr>
      <w:r w:rsidRPr="00DC6A07">
        <w:rPr>
          <w:rStyle w:val="Emphasis"/>
        </w:rPr>
        <w:t>29.3</w:t>
      </w:r>
      <w:r w:rsidRPr="00DC6A07">
        <w:rPr>
          <w:rStyle w:val="Emphasis"/>
        </w:rPr>
        <w:tab/>
        <w:t>Upon the issue of a Certificate of Completion, unless otherwise provided in the Contract:</w:t>
      </w:r>
    </w:p>
    <w:p w14:paraId="4BADD65A" w14:textId="77777777" w:rsidR="00930057" w:rsidRPr="00DC6A07" w:rsidRDefault="00930057" w:rsidP="00930057">
      <w:pPr>
        <w:tabs>
          <w:tab w:val="num" w:pos="1080"/>
        </w:tabs>
        <w:ind w:left="1080"/>
        <w:rPr>
          <w:rStyle w:val="Emphasis"/>
        </w:rPr>
      </w:pPr>
    </w:p>
    <w:p w14:paraId="6705150F" w14:textId="77777777" w:rsidR="00930057" w:rsidRPr="00DC6A07" w:rsidRDefault="00930057" w:rsidP="00930057">
      <w:pPr>
        <w:tabs>
          <w:tab w:val="left" w:pos="1440"/>
        </w:tabs>
        <w:ind w:left="1440"/>
        <w:rPr>
          <w:rStyle w:val="Emphasis"/>
        </w:rPr>
      </w:pPr>
      <w:r w:rsidRPr="00DC6A07">
        <w:rPr>
          <w:rStyle w:val="Emphasis"/>
        </w:rPr>
        <w:t>29.3.1</w:t>
      </w:r>
      <w:r w:rsidRPr="00DC6A07">
        <w:rPr>
          <w:rStyle w:val="Emphasis"/>
        </w:rPr>
        <w:tab/>
        <w:t>The Guarantee shall be returned, if applicable.</w:t>
      </w:r>
    </w:p>
    <w:p w14:paraId="4905BC89" w14:textId="77777777" w:rsidR="00930057" w:rsidRPr="00DC6A07" w:rsidRDefault="00930057" w:rsidP="00930057">
      <w:pPr>
        <w:tabs>
          <w:tab w:val="left" w:pos="1440"/>
        </w:tabs>
        <w:ind w:left="1440"/>
        <w:rPr>
          <w:rStyle w:val="Emphasis"/>
        </w:rPr>
      </w:pPr>
    </w:p>
    <w:p w14:paraId="7C1EB6AC" w14:textId="77777777" w:rsidR="00930057" w:rsidRPr="00DC6A07" w:rsidRDefault="00930057" w:rsidP="00930057">
      <w:pPr>
        <w:tabs>
          <w:tab w:val="left" w:pos="1440"/>
        </w:tabs>
        <w:ind w:left="1440"/>
        <w:rPr>
          <w:rStyle w:val="Emphasis"/>
        </w:rPr>
      </w:pPr>
      <w:r w:rsidRPr="00DC6A07">
        <w:rPr>
          <w:rStyle w:val="Emphasis"/>
        </w:rPr>
        <w:t>29.3.2</w:t>
      </w:r>
      <w:r w:rsidRPr="00DC6A07">
        <w:rPr>
          <w:rStyle w:val="Emphasis"/>
        </w:rPr>
        <w:tab/>
        <w:t>The final cash deposit or retention, whichever is applicable, shall be reduced to zero.</w:t>
      </w:r>
    </w:p>
    <w:p w14:paraId="4152DBB2" w14:textId="77777777" w:rsidR="00930057" w:rsidRPr="00DC6A07" w:rsidRDefault="00930057" w:rsidP="00930057">
      <w:pPr>
        <w:pStyle w:val="Header"/>
        <w:rPr>
          <w:rStyle w:val="Emphasis"/>
        </w:rPr>
      </w:pPr>
      <w:bookmarkStart w:id="178" w:name="_Toc104092604"/>
      <w:bookmarkStart w:id="179" w:name="_Toc104092705"/>
      <w:bookmarkStart w:id="180" w:name="_Toc104092605"/>
      <w:bookmarkStart w:id="181" w:name="_Toc104092706"/>
      <w:bookmarkStart w:id="182" w:name="_Toc104092606"/>
      <w:bookmarkStart w:id="183" w:name="_Toc104092707"/>
    </w:p>
    <w:p w14:paraId="22C31535" w14:textId="77777777" w:rsidR="00930057" w:rsidRPr="00DC6A07" w:rsidRDefault="00930057" w:rsidP="00554D4B">
      <w:pPr>
        <w:numPr>
          <w:ilvl w:val="0"/>
          <w:numId w:val="22"/>
        </w:numPr>
        <w:ind w:firstLine="360"/>
        <w:rPr>
          <w:rStyle w:val="Emphasis"/>
        </w:rPr>
      </w:pPr>
      <w:bookmarkStart w:id="184" w:name="_Ref115575586"/>
      <w:r w:rsidRPr="00DC6A07">
        <w:rPr>
          <w:rStyle w:val="Emphasis"/>
        </w:rPr>
        <w:t>ASSIGNMENT</w:t>
      </w:r>
      <w:bookmarkEnd w:id="184"/>
    </w:p>
    <w:p w14:paraId="3111480E" w14:textId="77777777" w:rsidR="00930057" w:rsidRPr="00DC6A07" w:rsidRDefault="00930057" w:rsidP="00930057">
      <w:pPr>
        <w:tabs>
          <w:tab w:val="left" w:pos="720"/>
        </w:tabs>
        <w:ind w:left="720" w:hanging="720"/>
        <w:rPr>
          <w:rStyle w:val="Emphasis"/>
        </w:rPr>
      </w:pPr>
      <w:r w:rsidRPr="00DC6A07">
        <w:rPr>
          <w:rStyle w:val="Emphasis"/>
        </w:rPr>
        <w:t xml:space="preserve"> </w:t>
      </w:r>
    </w:p>
    <w:p w14:paraId="7F060498" w14:textId="77777777" w:rsidR="00930057" w:rsidRPr="00DC6A07" w:rsidRDefault="00930057" w:rsidP="00930057">
      <w:pPr>
        <w:tabs>
          <w:tab w:val="left" w:pos="1440"/>
        </w:tabs>
        <w:ind w:left="1440" w:hanging="720"/>
        <w:rPr>
          <w:rStyle w:val="Emphasis"/>
        </w:rPr>
      </w:pPr>
      <w:r w:rsidRPr="00DC6A07">
        <w:rPr>
          <w:rStyle w:val="Emphasis"/>
        </w:rPr>
        <w:t>30.1</w:t>
      </w:r>
      <w:r w:rsidRPr="00DC6A07">
        <w:rPr>
          <w:rStyle w:val="Emphasis"/>
        </w:rPr>
        <w:tab/>
        <w:t xml:space="preserve">The rights and obligations of the Parties in terms of this Contract shall not be ceded, assigned, delegated, or otherwise transferred, by either Party to any person outside of the Service Provider and the Employer, save with the prior written consent of the other Party. </w:t>
      </w:r>
    </w:p>
    <w:p w14:paraId="24EB2E50" w14:textId="77777777" w:rsidR="00930057" w:rsidRPr="00DC6A07" w:rsidRDefault="00930057" w:rsidP="00930057">
      <w:pPr>
        <w:tabs>
          <w:tab w:val="left" w:pos="720"/>
        </w:tabs>
        <w:ind w:left="720" w:hanging="720"/>
        <w:rPr>
          <w:rStyle w:val="Emphasis"/>
        </w:rPr>
      </w:pPr>
      <w:r w:rsidRPr="00DC6A07">
        <w:rPr>
          <w:rStyle w:val="Emphasis"/>
        </w:rPr>
        <w:t xml:space="preserve"> </w:t>
      </w:r>
    </w:p>
    <w:p w14:paraId="6D5C6689" w14:textId="77777777" w:rsidR="00930057" w:rsidRPr="00DC6A07" w:rsidRDefault="00930057" w:rsidP="00930057">
      <w:pPr>
        <w:tabs>
          <w:tab w:val="left" w:pos="1440"/>
        </w:tabs>
        <w:ind w:left="1440" w:hanging="720"/>
        <w:rPr>
          <w:rStyle w:val="Emphasis"/>
        </w:rPr>
      </w:pPr>
      <w:r w:rsidRPr="00DC6A07">
        <w:rPr>
          <w:rStyle w:val="Emphasis"/>
        </w:rPr>
        <w:t>30.2</w:t>
      </w:r>
      <w:r w:rsidRPr="00DC6A07">
        <w:rPr>
          <w:rStyle w:val="Emphasis"/>
        </w:rPr>
        <w:tab/>
        <w:t>Each Party warrants that he is acting as a principal and not as an agent of an undisclosed principal.</w:t>
      </w:r>
    </w:p>
    <w:p w14:paraId="0CD68DCF" w14:textId="77777777" w:rsidR="00930057" w:rsidRPr="00DC6A07" w:rsidRDefault="00930057" w:rsidP="00930057">
      <w:pPr>
        <w:tabs>
          <w:tab w:val="num" w:pos="720"/>
        </w:tabs>
        <w:ind w:left="720" w:hanging="720"/>
        <w:rPr>
          <w:rStyle w:val="Emphasis"/>
        </w:rPr>
      </w:pPr>
      <w:r w:rsidRPr="00DC6A07">
        <w:rPr>
          <w:rStyle w:val="Emphasis"/>
        </w:rPr>
        <w:t xml:space="preserve"> </w:t>
      </w:r>
    </w:p>
    <w:p w14:paraId="1E0AF161" w14:textId="77777777" w:rsidR="00930057" w:rsidRPr="00DC6A07" w:rsidRDefault="00930057" w:rsidP="00554D4B">
      <w:pPr>
        <w:numPr>
          <w:ilvl w:val="0"/>
          <w:numId w:val="22"/>
        </w:numPr>
        <w:ind w:firstLine="360"/>
        <w:rPr>
          <w:rStyle w:val="Emphasis"/>
        </w:rPr>
      </w:pPr>
      <w:bookmarkStart w:id="185" w:name="_Ref115575595"/>
      <w:r w:rsidRPr="00DC6A07">
        <w:rPr>
          <w:rStyle w:val="Emphasis"/>
        </w:rPr>
        <w:t>INDULGENCES</w:t>
      </w:r>
      <w:bookmarkEnd w:id="185"/>
    </w:p>
    <w:p w14:paraId="24DACC0A" w14:textId="77777777" w:rsidR="00930057" w:rsidRPr="00DC6A07" w:rsidRDefault="00930057" w:rsidP="00930057">
      <w:pPr>
        <w:rPr>
          <w:rStyle w:val="Emphasis"/>
        </w:rPr>
      </w:pPr>
    </w:p>
    <w:p w14:paraId="78D25F24" w14:textId="77777777" w:rsidR="00930057" w:rsidRPr="00DC6A07" w:rsidRDefault="00930057" w:rsidP="00930057">
      <w:pPr>
        <w:tabs>
          <w:tab w:val="left" w:pos="1440"/>
        </w:tabs>
        <w:ind w:left="1440" w:hanging="720"/>
        <w:rPr>
          <w:rStyle w:val="Emphasis"/>
        </w:rPr>
      </w:pPr>
      <w:r w:rsidRPr="00DC6A07">
        <w:rPr>
          <w:rStyle w:val="Emphasis"/>
        </w:rPr>
        <w:t>31.2</w:t>
      </w:r>
      <w:r w:rsidRPr="00DC6A07">
        <w:rPr>
          <w:rStyle w:val="Emphasis"/>
        </w:rPr>
        <w:tab/>
        <w:t>No extension of time, latitude or other indulgences which may be given or allowed by either Party to the other shall constitute a waiver or alteration of this Contract, or affect such Party’s rights, or prevent such Party from strictly enforcing due compliance with each and every provision of this Contract.</w:t>
      </w:r>
    </w:p>
    <w:p w14:paraId="3998DB2B" w14:textId="77777777" w:rsidR="00930057" w:rsidRPr="00DC6A07" w:rsidRDefault="00930057" w:rsidP="00930057">
      <w:pPr>
        <w:rPr>
          <w:rStyle w:val="Emphasis"/>
        </w:rPr>
      </w:pPr>
    </w:p>
    <w:p w14:paraId="381CDA76" w14:textId="77777777" w:rsidR="00930057" w:rsidRPr="00DC6A07" w:rsidRDefault="00930057" w:rsidP="00554D4B">
      <w:pPr>
        <w:numPr>
          <w:ilvl w:val="0"/>
          <w:numId w:val="22"/>
        </w:numPr>
        <w:ind w:firstLine="360"/>
        <w:rPr>
          <w:rStyle w:val="Emphasis"/>
        </w:rPr>
      </w:pPr>
      <w:bookmarkStart w:id="186" w:name="_Ref115575604"/>
      <w:r w:rsidRPr="00DC6A07">
        <w:rPr>
          <w:rStyle w:val="Emphasis"/>
        </w:rPr>
        <w:t>OWNERSHIP AND PUBLICATION OF DOCUMENTS</w:t>
      </w:r>
      <w:bookmarkEnd w:id="186"/>
    </w:p>
    <w:p w14:paraId="45F5B28A" w14:textId="77777777" w:rsidR="00930057" w:rsidRPr="00DC6A07" w:rsidRDefault="00930057" w:rsidP="00930057">
      <w:pPr>
        <w:tabs>
          <w:tab w:val="left" w:pos="720"/>
        </w:tabs>
        <w:ind w:left="720" w:hanging="720"/>
        <w:rPr>
          <w:rStyle w:val="Emphasis"/>
        </w:rPr>
      </w:pPr>
    </w:p>
    <w:p w14:paraId="7DCF3185" w14:textId="77777777" w:rsidR="00930057" w:rsidRPr="00DC6A07" w:rsidRDefault="00930057" w:rsidP="00930057">
      <w:pPr>
        <w:tabs>
          <w:tab w:val="left" w:pos="1440"/>
        </w:tabs>
        <w:ind w:left="1440" w:hanging="720"/>
        <w:rPr>
          <w:rStyle w:val="Emphasis"/>
        </w:rPr>
      </w:pPr>
      <w:r w:rsidRPr="00DC6A07">
        <w:rPr>
          <w:rStyle w:val="Emphasis"/>
        </w:rPr>
        <w:t>32.1</w:t>
      </w:r>
      <w:r w:rsidRPr="00DC6A07">
        <w:rPr>
          <w:rStyle w:val="Emphasis"/>
        </w:rPr>
        <w:tab/>
        <w:t xml:space="preserve">The Employer will become the owner of the information, documents, advice, recommendations and reports collected, furnished and/or compiled by the Service Provider during the course of, and for the purposes of executing this Contract, all of which will be handed over to the Employer, unless otherwise stipulated in the Contract, within ten (10) days of request therefor, but in any event on the termination and/or cancellation of this Contract for whatever reason. The Service Provider relinquishes its retention or any other rights to which it may be entitled. </w:t>
      </w:r>
    </w:p>
    <w:p w14:paraId="10ABAFE8" w14:textId="77777777" w:rsidR="00930057" w:rsidRPr="00DC6A07" w:rsidRDefault="00930057" w:rsidP="00930057">
      <w:pPr>
        <w:tabs>
          <w:tab w:val="left" w:pos="1440"/>
        </w:tabs>
        <w:ind w:left="1440" w:hanging="720"/>
        <w:rPr>
          <w:rStyle w:val="Emphasis"/>
        </w:rPr>
      </w:pPr>
      <w:r w:rsidRPr="00DC6A07">
        <w:rPr>
          <w:rStyle w:val="Emphasis"/>
        </w:rPr>
        <w:t xml:space="preserve"> </w:t>
      </w:r>
    </w:p>
    <w:p w14:paraId="25882309" w14:textId="77777777" w:rsidR="00930057" w:rsidRPr="00DC6A07" w:rsidRDefault="00930057" w:rsidP="00930057">
      <w:pPr>
        <w:tabs>
          <w:tab w:val="left" w:pos="1440"/>
        </w:tabs>
        <w:ind w:left="1440" w:hanging="720"/>
        <w:rPr>
          <w:rStyle w:val="Emphasis"/>
        </w:rPr>
      </w:pPr>
      <w:r w:rsidRPr="00DC6A07">
        <w:rPr>
          <w:rStyle w:val="Emphasis"/>
        </w:rPr>
        <w:t>32.2</w:t>
      </w:r>
      <w:r w:rsidRPr="00DC6A07">
        <w:rPr>
          <w:rStyle w:val="Emphasis"/>
        </w:rPr>
        <w:tab/>
        <w:t xml:space="preserve">The copyright of all documents, recommendations and reports compiled by the Service Provider during the course of and for the purposes of finalising Services, and the Contract as a whole, will vest in the Employer, and may not be reproduced or distributed or made available to any person outside the Employer’s service, or to any institution in any way, without the prior written consent of the Employer. The Employer shall have the right to use </w:t>
      </w:r>
      <w:r w:rsidRPr="00DC6A07">
        <w:rPr>
          <w:rStyle w:val="Emphasis"/>
        </w:rPr>
        <w:lastRenderedPageBreak/>
        <w:t xml:space="preserve">such material for any other purpose without the approval of, notification to or payment to the Service Provider. </w:t>
      </w:r>
    </w:p>
    <w:p w14:paraId="72B4DC3E" w14:textId="77777777" w:rsidR="00930057" w:rsidRPr="00DC6A07" w:rsidRDefault="00930057" w:rsidP="00930057">
      <w:pPr>
        <w:tabs>
          <w:tab w:val="left" w:pos="1440"/>
        </w:tabs>
        <w:ind w:left="1440" w:hanging="720"/>
        <w:rPr>
          <w:rStyle w:val="Emphasis"/>
        </w:rPr>
      </w:pPr>
    </w:p>
    <w:p w14:paraId="1F723DC5" w14:textId="77777777" w:rsidR="00930057" w:rsidRPr="00DC6A07" w:rsidRDefault="00930057" w:rsidP="00930057">
      <w:pPr>
        <w:tabs>
          <w:tab w:val="left" w:pos="1440"/>
        </w:tabs>
        <w:ind w:left="1440" w:hanging="720"/>
        <w:rPr>
          <w:rStyle w:val="Emphasis"/>
        </w:rPr>
      </w:pPr>
      <w:r w:rsidRPr="00DC6A07">
        <w:rPr>
          <w:rStyle w:val="Emphasis"/>
        </w:rPr>
        <w:t>32.3</w:t>
      </w:r>
      <w:r w:rsidRPr="00DC6A07">
        <w:rPr>
          <w:rStyle w:val="Emphasis"/>
        </w:rPr>
        <w:tab/>
        <w:t xml:space="preserve">The copyright of all electronic aids, software programmes etc. prepared or developed in terms of this Contract shall be vested in the Employer, who shall have the right to use such material for any other purpose without the approval of, information or payment to the Service Provider. </w:t>
      </w:r>
    </w:p>
    <w:p w14:paraId="7CB88328" w14:textId="77777777" w:rsidR="00930057" w:rsidRPr="00DC6A07" w:rsidRDefault="00930057" w:rsidP="00930057">
      <w:pPr>
        <w:tabs>
          <w:tab w:val="left" w:pos="1440"/>
        </w:tabs>
        <w:ind w:left="1440" w:hanging="720"/>
        <w:rPr>
          <w:rStyle w:val="Emphasis"/>
        </w:rPr>
      </w:pPr>
    </w:p>
    <w:p w14:paraId="4D8C9881" w14:textId="77777777" w:rsidR="00930057" w:rsidRPr="00DC6A07" w:rsidRDefault="00930057" w:rsidP="00930057">
      <w:pPr>
        <w:tabs>
          <w:tab w:val="left" w:pos="1440"/>
        </w:tabs>
        <w:ind w:left="1440" w:hanging="720"/>
        <w:rPr>
          <w:rStyle w:val="Emphasis"/>
        </w:rPr>
      </w:pPr>
      <w:r w:rsidRPr="00DC6A07">
        <w:rPr>
          <w:rStyle w:val="Emphasis"/>
        </w:rPr>
        <w:t>32.4</w:t>
      </w:r>
      <w:r w:rsidRPr="00DC6A07">
        <w:rPr>
          <w:rStyle w:val="Emphasis"/>
        </w:rPr>
        <w:tab/>
        <w:t>In case of the Service Provider providing documents or material to the Employer, the development of which has not been at the expense of the Employer, copyright shall not be vested in the Employer. The Service Provider shall be required to indicate to which documents and/or materials this provision applies.</w:t>
      </w:r>
    </w:p>
    <w:p w14:paraId="25C37A30" w14:textId="77777777" w:rsidR="00930057" w:rsidRPr="00DC6A07" w:rsidRDefault="00930057" w:rsidP="00930057">
      <w:pPr>
        <w:tabs>
          <w:tab w:val="left" w:pos="1440"/>
        </w:tabs>
        <w:ind w:left="1440" w:hanging="720"/>
        <w:rPr>
          <w:rStyle w:val="Emphasis"/>
        </w:rPr>
      </w:pPr>
    </w:p>
    <w:p w14:paraId="57333770" w14:textId="77777777" w:rsidR="00930057" w:rsidRPr="00DC6A07" w:rsidRDefault="00930057" w:rsidP="00930057">
      <w:pPr>
        <w:tabs>
          <w:tab w:val="left" w:pos="1440"/>
        </w:tabs>
        <w:ind w:left="1440" w:hanging="720"/>
        <w:rPr>
          <w:rStyle w:val="Emphasis"/>
        </w:rPr>
      </w:pPr>
      <w:r w:rsidRPr="00DC6A07">
        <w:rPr>
          <w:rStyle w:val="Emphasis"/>
        </w:rPr>
        <w:t>32.5</w:t>
      </w:r>
      <w:r w:rsidRPr="00DC6A07">
        <w:rPr>
          <w:rStyle w:val="Emphasis"/>
        </w:rPr>
        <w:tab/>
        <w:t>The Service Provider hereby indemnifies the Employer against any action or claim that may be instituted against the Employer and for any damages suffered or legal costs (including costs on an attorney and client scale) incurred on the grounds of an alleged infringement of any copyright or any other intellectual property right in connection with the work outlined in this Contract.</w:t>
      </w:r>
    </w:p>
    <w:p w14:paraId="62E29FC6" w14:textId="77777777" w:rsidR="00930057" w:rsidRPr="00DC6A07" w:rsidRDefault="00930057" w:rsidP="00930057">
      <w:pPr>
        <w:tabs>
          <w:tab w:val="left" w:pos="1440"/>
        </w:tabs>
        <w:ind w:left="1440" w:hanging="720"/>
        <w:rPr>
          <w:rStyle w:val="Emphasis"/>
        </w:rPr>
      </w:pPr>
    </w:p>
    <w:p w14:paraId="2B1851D6" w14:textId="77777777" w:rsidR="00930057" w:rsidRPr="00DC6A07" w:rsidRDefault="00930057" w:rsidP="00930057">
      <w:pPr>
        <w:tabs>
          <w:tab w:val="left" w:pos="1440"/>
        </w:tabs>
        <w:ind w:left="1440" w:hanging="720"/>
        <w:rPr>
          <w:rStyle w:val="Emphasis"/>
        </w:rPr>
      </w:pPr>
      <w:r w:rsidRPr="00DC6A07">
        <w:rPr>
          <w:rStyle w:val="Emphasis"/>
        </w:rPr>
        <w:t>32.6</w:t>
      </w:r>
      <w:r w:rsidRPr="00DC6A07">
        <w:rPr>
          <w:rStyle w:val="Emphasis"/>
        </w:rPr>
        <w:tab/>
        <w:t>All information, documents, recommendations, programmes and reports collected or compiled must be regarded as confidential and may not be communicated or made available to any person outside the Employer's service and may not be published either during the currency of this Contract or after termination thereof without the prior written consent of the Employer.</w:t>
      </w:r>
    </w:p>
    <w:p w14:paraId="5F084F97" w14:textId="77777777" w:rsidR="00930057" w:rsidRPr="00DC6A07" w:rsidRDefault="00930057" w:rsidP="00930057">
      <w:pPr>
        <w:rPr>
          <w:rStyle w:val="Emphasis"/>
        </w:rPr>
      </w:pPr>
    </w:p>
    <w:p w14:paraId="5CE22D52" w14:textId="77777777" w:rsidR="00930057" w:rsidRPr="00DC6A07" w:rsidRDefault="00930057" w:rsidP="00554D4B">
      <w:pPr>
        <w:numPr>
          <w:ilvl w:val="0"/>
          <w:numId w:val="22"/>
        </w:numPr>
        <w:ind w:firstLine="360"/>
        <w:rPr>
          <w:rStyle w:val="Emphasis"/>
        </w:rPr>
      </w:pPr>
      <w:bookmarkStart w:id="187" w:name="_Ref115575615"/>
      <w:r w:rsidRPr="00DC6A07">
        <w:rPr>
          <w:rStyle w:val="Emphasis"/>
        </w:rPr>
        <w:t>BREACH OF CONTRACT</w:t>
      </w:r>
      <w:bookmarkEnd w:id="178"/>
      <w:bookmarkEnd w:id="179"/>
      <w:bookmarkEnd w:id="187"/>
    </w:p>
    <w:p w14:paraId="6BF177FB" w14:textId="77777777" w:rsidR="00930057" w:rsidRPr="00DC6A07" w:rsidRDefault="00930057" w:rsidP="00930057">
      <w:pPr>
        <w:ind w:left="360"/>
        <w:rPr>
          <w:rStyle w:val="Emphasis"/>
        </w:rPr>
      </w:pPr>
    </w:p>
    <w:p w14:paraId="2994C62E" w14:textId="77777777" w:rsidR="00930057" w:rsidRPr="00DC6A07" w:rsidRDefault="00930057" w:rsidP="00930057">
      <w:pPr>
        <w:tabs>
          <w:tab w:val="left" w:pos="1440"/>
        </w:tabs>
        <w:ind w:left="1440" w:hanging="720"/>
        <w:rPr>
          <w:rStyle w:val="Emphasis"/>
        </w:rPr>
      </w:pPr>
      <w:r w:rsidRPr="00DC6A07">
        <w:rPr>
          <w:rStyle w:val="Emphasis"/>
        </w:rPr>
        <w:t>33.1</w:t>
      </w:r>
      <w:r w:rsidRPr="00DC6A07">
        <w:rPr>
          <w:rStyle w:val="Emphasis"/>
        </w:rPr>
        <w:tab/>
        <w:t>In the event of a breach by the Service Provider of any of the terms and conditions of this Contract, the Employer shall issue a notice of non- compliance requiring compliance within 10 (ten) days. In the event that the Service Provider fails to remedy such breach on expiry of the notice period, then the Employer shall without prejudice to any other rights that it may have, be entitled to exercise any or all of the following rights:</w:t>
      </w:r>
    </w:p>
    <w:p w14:paraId="4B839F10" w14:textId="77777777" w:rsidR="00930057" w:rsidRPr="00DC6A07" w:rsidRDefault="00930057" w:rsidP="00930057">
      <w:pPr>
        <w:rPr>
          <w:rStyle w:val="Emphasis"/>
        </w:rPr>
      </w:pPr>
      <w:r w:rsidRPr="00DC6A07">
        <w:rPr>
          <w:rStyle w:val="Emphasis"/>
        </w:rPr>
        <w:t xml:space="preserve"> </w:t>
      </w:r>
    </w:p>
    <w:p w14:paraId="137A062D" w14:textId="77777777" w:rsidR="00930057" w:rsidRPr="00DC6A07" w:rsidRDefault="00930057" w:rsidP="00930057">
      <w:pPr>
        <w:tabs>
          <w:tab w:val="left" w:pos="1440"/>
        </w:tabs>
        <w:ind w:left="1440"/>
        <w:rPr>
          <w:rStyle w:val="Emphasis"/>
        </w:rPr>
      </w:pPr>
      <w:r w:rsidRPr="00DC6A07">
        <w:rPr>
          <w:rStyle w:val="Emphasis"/>
        </w:rPr>
        <w:t>33.1.1</w:t>
      </w:r>
      <w:r w:rsidRPr="00DC6A07">
        <w:rPr>
          <w:rStyle w:val="Emphasis"/>
        </w:rPr>
        <w:tab/>
        <w:t>Enforce strict compliance with the terms and conditions of the Contract;</w:t>
      </w:r>
    </w:p>
    <w:p w14:paraId="4B4BAC43" w14:textId="77777777" w:rsidR="00930057" w:rsidRPr="00DC6A07" w:rsidRDefault="00930057" w:rsidP="00930057">
      <w:pPr>
        <w:tabs>
          <w:tab w:val="left" w:pos="1440"/>
        </w:tabs>
        <w:ind w:left="1440"/>
        <w:rPr>
          <w:rStyle w:val="Emphasis"/>
        </w:rPr>
      </w:pPr>
      <w:r w:rsidRPr="00DC6A07">
        <w:rPr>
          <w:rStyle w:val="Emphasis"/>
        </w:rPr>
        <w:t xml:space="preserve"> </w:t>
      </w:r>
    </w:p>
    <w:p w14:paraId="311C5DDB" w14:textId="77777777" w:rsidR="00930057" w:rsidRPr="00DC6A07" w:rsidRDefault="00930057" w:rsidP="00930057">
      <w:pPr>
        <w:tabs>
          <w:tab w:val="left" w:pos="1440"/>
        </w:tabs>
        <w:ind w:left="1440"/>
        <w:rPr>
          <w:rStyle w:val="Emphasis"/>
        </w:rPr>
      </w:pPr>
      <w:r w:rsidRPr="00DC6A07">
        <w:rPr>
          <w:rStyle w:val="Emphasis"/>
        </w:rPr>
        <w:t>33.1.2</w:t>
      </w:r>
      <w:r w:rsidRPr="00DC6A07">
        <w:rPr>
          <w:rStyle w:val="Emphasis"/>
        </w:rPr>
        <w:tab/>
        <w:t>To terminate this Contract without prejudice to any other rights it may have;</w:t>
      </w:r>
    </w:p>
    <w:p w14:paraId="28497A65" w14:textId="77777777" w:rsidR="00930057" w:rsidRPr="00DC6A07" w:rsidRDefault="00930057" w:rsidP="00930057">
      <w:pPr>
        <w:tabs>
          <w:tab w:val="left" w:pos="1440"/>
        </w:tabs>
        <w:ind w:left="1440"/>
        <w:rPr>
          <w:rStyle w:val="Emphasis"/>
        </w:rPr>
      </w:pPr>
    </w:p>
    <w:p w14:paraId="25E93462" w14:textId="77777777" w:rsidR="00930057" w:rsidRPr="00DC6A07" w:rsidRDefault="00930057" w:rsidP="00930057">
      <w:pPr>
        <w:tabs>
          <w:tab w:val="left" w:pos="1440"/>
        </w:tabs>
        <w:ind w:left="1440"/>
        <w:rPr>
          <w:rStyle w:val="Emphasis"/>
        </w:rPr>
      </w:pPr>
      <w:r w:rsidRPr="00DC6A07">
        <w:rPr>
          <w:rStyle w:val="Emphasis"/>
        </w:rPr>
        <w:t>33.1.3</w:t>
      </w:r>
      <w:r w:rsidRPr="00DC6A07">
        <w:rPr>
          <w:rStyle w:val="Emphasis"/>
        </w:rPr>
        <w:tab/>
        <w:t>To suspend further payments to the Service Provider;</w:t>
      </w:r>
    </w:p>
    <w:p w14:paraId="7E8B5636" w14:textId="77777777" w:rsidR="00930057" w:rsidRPr="00DC6A07" w:rsidRDefault="00930057" w:rsidP="00930057">
      <w:pPr>
        <w:tabs>
          <w:tab w:val="left" w:pos="1440"/>
        </w:tabs>
        <w:ind w:left="1440"/>
        <w:rPr>
          <w:rStyle w:val="Emphasis"/>
        </w:rPr>
      </w:pPr>
    </w:p>
    <w:p w14:paraId="427741D0" w14:textId="77777777" w:rsidR="00930057" w:rsidRPr="00DC6A07" w:rsidRDefault="00930057" w:rsidP="00930057">
      <w:pPr>
        <w:tabs>
          <w:tab w:val="left" w:pos="2160"/>
        </w:tabs>
        <w:ind w:left="2160" w:hanging="720"/>
        <w:rPr>
          <w:rStyle w:val="Emphasis"/>
        </w:rPr>
      </w:pPr>
      <w:r w:rsidRPr="00DC6A07">
        <w:rPr>
          <w:rStyle w:val="Emphasis"/>
        </w:rPr>
        <w:t>33.1.4</w:t>
      </w:r>
      <w:r w:rsidRPr="00DC6A07">
        <w:rPr>
          <w:rStyle w:val="Emphasis"/>
        </w:rPr>
        <w:tab/>
        <w:t>To appoint other service providers to complete the execution of the Services, in which event the Service Provider shall be held liable for costs incurred in connection with and arising from the appointment of such a service provider as well as damages suffered.</w:t>
      </w:r>
    </w:p>
    <w:p w14:paraId="7424AD7D" w14:textId="77777777" w:rsidR="00930057" w:rsidRPr="00DC6A07" w:rsidRDefault="00930057" w:rsidP="00930057">
      <w:pPr>
        <w:tabs>
          <w:tab w:val="num" w:pos="720"/>
        </w:tabs>
        <w:ind w:left="720" w:hanging="720"/>
        <w:rPr>
          <w:rStyle w:val="Emphasis"/>
        </w:rPr>
      </w:pPr>
      <w:r w:rsidRPr="00DC6A07">
        <w:rPr>
          <w:rStyle w:val="Emphasis"/>
        </w:rPr>
        <w:t xml:space="preserve"> </w:t>
      </w:r>
    </w:p>
    <w:p w14:paraId="3E2087F3" w14:textId="77777777" w:rsidR="00930057" w:rsidRPr="00DC6A07" w:rsidRDefault="00930057" w:rsidP="00930057">
      <w:pPr>
        <w:tabs>
          <w:tab w:val="left" w:pos="1440"/>
        </w:tabs>
        <w:ind w:left="1440" w:hanging="720"/>
        <w:rPr>
          <w:rStyle w:val="Emphasis"/>
        </w:rPr>
      </w:pPr>
      <w:r w:rsidRPr="00DC6A07">
        <w:rPr>
          <w:rStyle w:val="Emphasis"/>
        </w:rPr>
        <w:t>33.2</w:t>
      </w:r>
      <w:r w:rsidRPr="00DC6A07">
        <w:rPr>
          <w:rStyle w:val="Emphasis"/>
        </w:rPr>
        <w:tab/>
        <w:t>The Service Provider agrees to, within ten (10) days of written request from the Employer, give access to and to make available all information, documents, programmes, advice, recommendations and reports collected, furnished and/or compiled by them to enable the Employer to assume responsibility for and the benefit of the project as a whole.</w:t>
      </w:r>
    </w:p>
    <w:p w14:paraId="010C52B8" w14:textId="77777777" w:rsidR="00930057" w:rsidRPr="00DC6A07" w:rsidRDefault="00930057" w:rsidP="00930057">
      <w:pPr>
        <w:ind w:left="720" w:hanging="720"/>
        <w:rPr>
          <w:rStyle w:val="Emphasis"/>
        </w:rPr>
      </w:pPr>
    </w:p>
    <w:p w14:paraId="50CDFD5D" w14:textId="77777777" w:rsidR="00930057" w:rsidRPr="00DC6A07" w:rsidRDefault="00930057" w:rsidP="00930057">
      <w:pPr>
        <w:tabs>
          <w:tab w:val="left" w:pos="1440"/>
        </w:tabs>
        <w:ind w:left="1440" w:hanging="720"/>
        <w:rPr>
          <w:rStyle w:val="Emphasis"/>
        </w:rPr>
      </w:pPr>
      <w:r w:rsidRPr="00DC6A07">
        <w:rPr>
          <w:rStyle w:val="Emphasis"/>
        </w:rPr>
        <w:t>33.3</w:t>
      </w:r>
      <w:r w:rsidRPr="00DC6A07">
        <w:rPr>
          <w:rStyle w:val="Emphasis"/>
        </w:rPr>
        <w:tab/>
        <w:t>In the event of breach by the Employer of the terms and conditions of this Contract, and in the event of the Employer remaining in breach after ten (10) days’ written notice calling for rectification of the breach, the Service Provider shall be entitled to:</w:t>
      </w:r>
    </w:p>
    <w:p w14:paraId="097DAC2F" w14:textId="77777777" w:rsidR="00930057" w:rsidRPr="00DC6A07" w:rsidRDefault="00930057" w:rsidP="00930057">
      <w:pPr>
        <w:rPr>
          <w:rStyle w:val="Emphasis"/>
        </w:rPr>
      </w:pPr>
    </w:p>
    <w:p w14:paraId="35434C62" w14:textId="77777777" w:rsidR="00930057" w:rsidRPr="00DC6A07" w:rsidRDefault="00930057" w:rsidP="00930057">
      <w:pPr>
        <w:tabs>
          <w:tab w:val="left" w:pos="2160"/>
        </w:tabs>
        <w:ind w:left="2160" w:hanging="720"/>
        <w:rPr>
          <w:rStyle w:val="Emphasis"/>
        </w:rPr>
      </w:pPr>
      <w:r w:rsidRPr="00DC6A07">
        <w:rPr>
          <w:rStyle w:val="Emphasis"/>
        </w:rPr>
        <w:t>33.3.1</w:t>
      </w:r>
      <w:r w:rsidRPr="00DC6A07">
        <w:rPr>
          <w:rStyle w:val="Emphasis"/>
        </w:rPr>
        <w:tab/>
        <w:t>enforce strict compliance with the terms and conditions of the Contract; or</w:t>
      </w:r>
    </w:p>
    <w:p w14:paraId="71D6261D" w14:textId="77777777" w:rsidR="00930057" w:rsidRPr="00DC6A07" w:rsidRDefault="00930057" w:rsidP="00930057">
      <w:pPr>
        <w:tabs>
          <w:tab w:val="left" w:pos="2160"/>
        </w:tabs>
        <w:ind w:left="2160" w:hanging="720"/>
        <w:rPr>
          <w:rStyle w:val="Emphasis"/>
        </w:rPr>
      </w:pPr>
    </w:p>
    <w:p w14:paraId="3F81108F" w14:textId="77777777" w:rsidR="00930057" w:rsidRPr="00DC6A07" w:rsidRDefault="00930057" w:rsidP="00930057">
      <w:pPr>
        <w:tabs>
          <w:tab w:val="left" w:pos="2160"/>
        </w:tabs>
        <w:ind w:left="2160" w:hanging="720"/>
        <w:rPr>
          <w:rStyle w:val="Emphasis"/>
        </w:rPr>
      </w:pPr>
      <w:r w:rsidRPr="00DC6A07">
        <w:rPr>
          <w:rStyle w:val="Emphasis"/>
        </w:rPr>
        <w:t>33.3.2</w:t>
      </w:r>
      <w:r w:rsidRPr="00DC6A07">
        <w:rPr>
          <w:rStyle w:val="Emphasis"/>
        </w:rPr>
        <w:tab/>
        <w:t>terminate the Contract by delivering written notice to the Employer to that effect to the extent that such breach is of a material term of this Contract.</w:t>
      </w:r>
    </w:p>
    <w:p w14:paraId="556518B0" w14:textId="77777777" w:rsidR="00930057" w:rsidRPr="00DC6A07" w:rsidRDefault="00930057" w:rsidP="00930057">
      <w:pPr>
        <w:rPr>
          <w:rStyle w:val="Emphasis"/>
        </w:rPr>
      </w:pPr>
    </w:p>
    <w:p w14:paraId="2270F081" w14:textId="77777777" w:rsidR="00930057" w:rsidRPr="00DC6A07" w:rsidRDefault="00930057" w:rsidP="00554D4B">
      <w:pPr>
        <w:numPr>
          <w:ilvl w:val="0"/>
          <w:numId w:val="22"/>
        </w:numPr>
        <w:ind w:firstLine="360"/>
        <w:rPr>
          <w:rStyle w:val="Emphasis"/>
        </w:rPr>
      </w:pPr>
      <w:bookmarkStart w:id="188" w:name="_Ref115575625"/>
      <w:bookmarkEnd w:id="180"/>
      <w:bookmarkEnd w:id="181"/>
      <w:r w:rsidRPr="00DC6A07">
        <w:rPr>
          <w:rStyle w:val="Emphasis"/>
        </w:rPr>
        <w:t>STOPPAGE AND/OR TERMINATION OF CONTRACT</w:t>
      </w:r>
      <w:bookmarkEnd w:id="188"/>
    </w:p>
    <w:p w14:paraId="61C75329" w14:textId="77777777" w:rsidR="00930057" w:rsidRPr="00DC6A07" w:rsidRDefault="00930057" w:rsidP="00930057">
      <w:pPr>
        <w:tabs>
          <w:tab w:val="num" w:pos="709"/>
        </w:tabs>
        <w:ind w:left="709" w:hanging="709"/>
        <w:rPr>
          <w:rStyle w:val="Emphasis"/>
        </w:rPr>
      </w:pPr>
    </w:p>
    <w:p w14:paraId="36CE44FB" w14:textId="77777777" w:rsidR="00930057" w:rsidRPr="00DC6A07" w:rsidRDefault="00930057" w:rsidP="00930057">
      <w:pPr>
        <w:tabs>
          <w:tab w:val="left" w:pos="1440"/>
        </w:tabs>
        <w:ind w:left="1440" w:hanging="720"/>
        <w:rPr>
          <w:rStyle w:val="Emphasis"/>
        </w:rPr>
      </w:pPr>
      <w:r w:rsidRPr="00DC6A07">
        <w:rPr>
          <w:rStyle w:val="Emphasis"/>
        </w:rPr>
        <w:lastRenderedPageBreak/>
        <w:t>34.1</w:t>
      </w:r>
      <w:r w:rsidRPr="00DC6A07">
        <w:rPr>
          <w:rStyle w:val="Emphasis"/>
        </w:rPr>
        <w:tab/>
        <w:t>The Employer reserves the right to terminate this Contract or temporarily stop the Services, or any part thereof, at any stage of completion.</w:t>
      </w:r>
    </w:p>
    <w:p w14:paraId="2239190B" w14:textId="77777777" w:rsidR="00930057" w:rsidRPr="00DC6A07" w:rsidRDefault="00930057" w:rsidP="00930057">
      <w:pPr>
        <w:tabs>
          <w:tab w:val="left" w:pos="1440"/>
        </w:tabs>
        <w:ind w:left="1440" w:hanging="720"/>
        <w:rPr>
          <w:rStyle w:val="Emphasis"/>
        </w:rPr>
      </w:pPr>
    </w:p>
    <w:p w14:paraId="038275E5" w14:textId="77777777" w:rsidR="00930057" w:rsidRPr="00DC6A07" w:rsidRDefault="00930057" w:rsidP="00930057">
      <w:pPr>
        <w:tabs>
          <w:tab w:val="left" w:pos="1440"/>
        </w:tabs>
        <w:ind w:left="1440" w:hanging="720"/>
        <w:rPr>
          <w:rStyle w:val="Emphasis"/>
        </w:rPr>
      </w:pPr>
      <w:r w:rsidRPr="00DC6A07">
        <w:rPr>
          <w:rStyle w:val="Emphasis"/>
        </w:rPr>
        <w:t>34.2</w:t>
      </w:r>
      <w:r w:rsidRPr="00DC6A07">
        <w:rPr>
          <w:rStyle w:val="Emphasis"/>
        </w:rPr>
        <w:tab/>
        <w:t>The Employer shall have the right to terminate this Contract without prejudice to any of its rights upon the occurrence of any of the following acts:</w:t>
      </w:r>
    </w:p>
    <w:p w14:paraId="3EF17CD3" w14:textId="77777777" w:rsidR="00930057" w:rsidRPr="00DC6A07" w:rsidRDefault="00930057" w:rsidP="00930057">
      <w:pPr>
        <w:tabs>
          <w:tab w:val="left" w:pos="1440"/>
        </w:tabs>
        <w:ind w:left="1440" w:hanging="720"/>
        <w:rPr>
          <w:rStyle w:val="Emphasis"/>
        </w:rPr>
      </w:pPr>
    </w:p>
    <w:p w14:paraId="514E920D" w14:textId="77777777" w:rsidR="00930057" w:rsidRPr="00DC6A07" w:rsidRDefault="00930057" w:rsidP="00930057">
      <w:pPr>
        <w:tabs>
          <w:tab w:val="left" w:pos="2160"/>
        </w:tabs>
        <w:ind w:left="2160" w:hanging="720"/>
        <w:rPr>
          <w:rStyle w:val="Emphasis"/>
        </w:rPr>
      </w:pPr>
      <w:r w:rsidRPr="00DC6A07">
        <w:rPr>
          <w:rStyle w:val="Emphasis"/>
        </w:rPr>
        <w:t>34.2.1</w:t>
      </w:r>
      <w:r w:rsidRPr="00DC6A07">
        <w:rPr>
          <w:rStyle w:val="Emphasis"/>
        </w:rPr>
        <w:tab/>
        <w:t>on breach of this Contract by the Service Provider as stipulated in Clause 33;</w:t>
      </w:r>
    </w:p>
    <w:p w14:paraId="4E45F009" w14:textId="77777777" w:rsidR="00930057" w:rsidRPr="00DC6A07" w:rsidRDefault="00930057" w:rsidP="00930057">
      <w:pPr>
        <w:tabs>
          <w:tab w:val="left" w:pos="2160"/>
        </w:tabs>
        <w:ind w:left="2160" w:hanging="720"/>
        <w:rPr>
          <w:rStyle w:val="Emphasis"/>
        </w:rPr>
      </w:pPr>
    </w:p>
    <w:p w14:paraId="6C167803" w14:textId="77777777" w:rsidR="00930057" w:rsidRPr="00DC6A07" w:rsidRDefault="00930057" w:rsidP="00930057">
      <w:pPr>
        <w:tabs>
          <w:tab w:val="left" w:pos="2160"/>
        </w:tabs>
        <w:ind w:left="2160" w:hanging="720"/>
        <w:rPr>
          <w:rStyle w:val="Emphasis"/>
        </w:rPr>
      </w:pPr>
      <w:r w:rsidRPr="00DC6A07">
        <w:rPr>
          <w:rStyle w:val="Emphasis"/>
        </w:rPr>
        <w:t>34.2.2</w:t>
      </w:r>
      <w:r w:rsidRPr="00DC6A07">
        <w:rPr>
          <w:rStyle w:val="Emphasis"/>
        </w:rPr>
        <w:tab/>
        <w:t>on commencement of any action for the dissolution and/or liquidation of the Service Provider, except for purposes of an amalgamation or restructuring approved in advance by the Employer in writing;</w:t>
      </w:r>
    </w:p>
    <w:p w14:paraId="3506F6C3" w14:textId="77777777" w:rsidR="00930057" w:rsidRPr="00DC6A07" w:rsidRDefault="00930057" w:rsidP="00930057">
      <w:pPr>
        <w:tabs>
          <w:tab w:val="left" w:pos="2160"/>
        </w:tabs>
        <w:ind w:left="2160" w:hanging="720"/>
        <w:rPr>
          <w:rStyle w:val="Emphasis"/>
        </w:rPr>
      </w:pPr>
    </w:p>
    <w:p w14:paraId="6735716D" w14:textId="77777777" w:rsidR="00930057" w:rsidRPr="00DC6A07" w:rsidRDefault="00930057" w:rsidP="00930057">
      <w:pPr>
        <w:tabs>
          <w:tab w:val="left" w:pos="2160"/>
        </w:tabs>
        <w:ind w:left="2160" w:hanging="720"/>
        <w:rPr>
          <w:rStyle w:val="Emphasis"/>
        </w:rPr>
      </w:pPr>
      <w:r w:rsidRPr="00DC6A07">
        <w:rPr>
          <w:rStyle w:val="Emphasis"/>
        </w:rPr>
        <w:t>34.2.3</w:t>
      </w:r>
      <w:r w:rsidRPr="00DC6A07">
        <w:rPr>
          <w:rStyle w:val="Emphasis"/>
        </w:rPr>
        <w:tab/>
        <w:t>if the Service Provider receives a court order to be placed under judicial management or to commence liquidation proceedings that is not withdrawn or struck out within five (5) days;</w:t>
      </w:r>
    </w:p>
    <w:p w14:paraId="084D5398" w14:textId="77777777" w:rsidR="00930057" w:rsidRPr="00DC6A07" w:rsidRDefault="00930057" w:rsidP="00930057">
      <w:pPr>
        <w:tabs>
          <w:tab w:val="left" w:pos="2160"/>
        </w:tabs>
        <w:ind w:left="2160" w:hanging="720"/>
        <w:rPr>
          <w:rStyle w:val="Emphasis"/>
        </w:rPr>
      </w:pPr>
    </w:p>
    <w:p w14:paraId="198C9E66" w14:textId="77777777" w:rsidR="00930057" w:rsidRPr="00DC6A07" w:rsidRDefault="00930057" w:rsidP="00930057">
      <w:pPr>
        <w:tabs>
          <w:tab w:val="left" w:pos="2160"/>
        </w:tabs>
        <w:ind w:left="2160" w:hanging="720"/>
        <w:rPr>
          <w:rStyle w:val="Emphasis"/>
        </w:rPr>
      </w:pPr>
      <w:r w:rsidRPr="00DC6A07">
        <w:rPr>
          <w:rStyle w:val="Emphasis"/>
        </w:rPr>
        <w:t>34.2.4</w:t>
      </w:r>
      <w:r w:rsidRPr="00DC6A07">
        <w:rPr>
          <w:rStyle w:val="Emphasis"/>
        </w:rPr>
        <w:tab/>
        <w:t>if the Service Provider informs the Employer that it intends to cease performing its obligations in terms of this Contract;</w:t>
      </w:r>
    </w:p>
    <w:p w14:paraId="42A58107" w14:textId="77777777" w:rsidR="00930057" w:rsidRPr="00DC6A07" w:rsidRDefault="00930057" w:rsidP="00930057">
      <w:pPr>
        <w:tabs>
          <w:tab w:val="left" w:pos="2160"/>
        </w:tabs>
        <w:ind w:left="2160" w:hanging="720"/>
        <w:rPr>
          <w:rStyle w:val="Emphasis"/>
        </w:rPr>
      </w:pPr>
    </w:p>
    <w:p w14:paraId="6253B871" w14:textId="77777777" w:rsidR="00930057" w:rsidRPr="00DC6A07" w:rsidRDefault="00930057" w:rsidP="00930057">
      <w:pPr>
        <w:tabs>
          <w:tab w:val="left" w:pos="2160"/>
        </w:tabs>
        <w:ind w:left="2160" w:hanging="720"/>
        <w:rPr>
          <w:rStyle w:val="Emphasis"/>
        </w:rPr>
      </w:pPr>
      <w:r w:rsidRPr="00DC6A07">
        <w:rPr>
          <w:rStyle w:val="Emphasis"/>
        </w:rPr>
        <w:t>34.2.5</w:t>
      </w:r>
      <w:r w:rsidRPr="00DC6A07">
        <w:rPr>
          <w:rStyle w:val="Emphasis"/>
        </w:rPr>
        <w:tab/>
        <w:t>if the Service Provider informs the Employer that it is incapable of completing the Services as described; or</w:t>
      </w:r>
    </w:p>
    <w:p w14:paraId="40D7AB28" w14:textId="77777777" w:rsidR="00930057" w:rsidRPr="00DC6A07" w:rsidRDefault="00930057" w:rsidP="00930057">
      <w:pPr>
        <w:tabs>
          <w:tab w:val="left" w:pos="2160"/>
        </w:tabs>
        <w:ind w:left="2160" w:hanging="720"/>
        <w:rPr>
          <w:rStyle w:val="Emphasis"/>
        </w:rPr>
      </w:pPr>
    </w:p>
    <w:p w14:paraId="2CCDEAC9" w14:textId="77777777" w:rsidR="00930057" w:rsidRPr="00DC6A07" w:rsidRDefault="00930057" w:rsidP="00930057">
      <w:pPr>
        <w:tabs>
          <w:tab w:val="left" w:pos="2160"/>
        </w:tabs>
        <w:ind w:left="2160" w:hanging="720"/>
        <w:rPr>
          <w:rStyle w:val="Emphasis"/>
        </w:rPr>
      </w:pPr>
      <w:r w:rsidRPr="00DC6A07">
        <w:rPr>
          <w:rStyle w:val="Emphasis"/>
        </w:rPr>
        <w:t>34.2.6</w:t>
      </w:r>
      <w:r w:rsidRPr="00DC6A07">
        <w:rPr>
          <w:rStyle w:val="Emphasis"/>
        </w:rPr>
        <w:tab/>
        <w:t>if in the opinion of the Employer the Service Provider acted dishonestly;</w:t>
      </w:r>
    </w:p>
    <w:p w14:paraId="72B4DEE8" w14:textId="77777777" w:rsidR="00930057" w:rsidRPr="00DC6A07" w:rsidRDefault="00930057" w:rsidP="00930057">
      <w:pPr>
        <w:rPr>
          <w:rStyle w:val="Emphasis"/>
        </w:rPr>
      </w:pPr>
    </w:p>
    <w:p w14:paraId="1FD86BD6" w14:textId="77777777" w:rsidR="00930057" w:rsidRPr="00DC6A07" w:rsidRDefault="00930057" w:rsidP="00930057">
      <w:pPr>
        <w:tabs>
          <w:tab w:val="left" w:pos="1440"/>
        </w:tabs>
        <w:ind w:left="1440" w:hanging="720"/>
        <w:rPr>
          <w:rStyle w:val="Emphasis"/>
        </w:rPr>
      </w:pPr>
      <w:r w:rsidRPr="00DC6A07">
        <w:rPr>
          <w:rStyle w:val="Emphasis"/>
        </w:rPr>
        <w:t>34.3</w:t>
      </w:r>
      <w:r w:rsidRPr="00DC6A07">
        <w:rPr>
          <w:rStyle w:val="Emphasis"/>
        </w:rPr>
        <w:tab/>
        <w:t>The Employer reserves the right to, even in the absence of breach or the events referred to in 34, terminate this Contract at any time, by giving one (1) calendar month written notice to the Service Provider.</w:t>
      </w:r>
    </w:p>
    <w:p w14:paraId="4CADA677" w14:textId="77777777" w:rsidR="00930057" w:rsidRPr="00DC6A07" w:rsidRDefault="00930057" w:rsidP="00930057">
      <w:pPr>
        <w:tabs>
          <w:tab w:val="left" w:pos="1440"/>
        </w:tabs>
        <w:ind w:left="1440" w:hanging="720"/>
        <w:rPr>
          <w:rStyle w:val="Emphasis"/>
        </w:rPr>
      </w:pPr>
    </w:p>
    <w:p w14:paraId="3CD80623" w14:textId="77777777" w:rsidR="00930057" w:rsidRPr="00DC6A07" w:rsidRDefault="00930057" w:rsidP="00930057">
      <w:pPr>
        <w:tabs>
          <w:tab w:val="left" w:pos="1440"/>
        </w:tabs>
        <w:ind w:left="1440" w:hanging="720"/>
        <w:rPr>
          <w:rStyle w:val="Emphasis"/>
        </w:rPr>
      </w:pPr>
      <w:r w:rsidRPr="00DC6A07">
        <w:rPr>
          <w:rStyle w:val="Emphasis"/>
        </w:rPr>
        <w:t>34.4</w:t>
      </w:r>
      <w:r w:rsidRPr="00DC6A07">
        <w:rPr>
          <w:rStyle w:val="Emphasis"/>
        </w:rPr>
        <w:tab/>
        <w:t>Further, the Contract shall be considered as having been terminated:</w:t>
      </w:r>
    </w:p>
    <w:p w14:paraId="46703D90" w14:textId="77777777" w:rsidR="00930057" w:rsidRPr="00DC6A07" w:rsidRDefault="00930057" w:rsidP="00930057">
      <w:pPr>
        <w:tabs>
          <w:tab w:val="num" w:pos="720"/>
        </w:tabs>
        <w:rPr>
          <w:rStyle w:val="Emphasis"/>
        </w:rPr>
      </w:pPr>
    </w:p>
    <w:p w14:paraId="5AF696C7" w14:textId="77777777" w:rsidR="00930057" w:rsidRPr="00DC6A07" w:rsidRDefault="00930057" w:rsidP="00930057">
      <w:pPr>
        <w:tabs>
          <w:tab w:val="left" w:pos="2160"/>
        </w:tabs>
        <w:ind w:left="2160" w:hanging="720"/>
        <w:rPr>
          <w:rStyle w:val="Emphasis"/>
        </w:rPr>
      </w:pPr>
      <w:r w:rsidRPr="00DC6A07">
        <w:rPr>
          <w:rStyle w:val="Emphasis"/>
        </w:rPr>
        <w:t>34.4.1</w:t>
      </w:r>
      <w:r w:rsidRPr="00DC6A07">
        <w:rPr>
          <w:rStyle w:val="Emphasis"/>
        </w:rPr>
        <w:tab/>
        <w:t>where the Employer stops the Contract and/or the Project and instructions to resume or reinstate the Services are not issued within twelve (12) months of the instruction; or</w:t>
      </w:r>
    </w:p>
    <w:p w14:paraId="4103257D" w14:textId="77777777" w:rsidR="00930057" w:rsidRPr="00DC6A07" w:rsidRDefault="00930057" w:rsidP="00930057">
      <w:pPr>
        <w:tabs>
          <w:tab w:val="left" w:pos="2160"/>
        </w:tabs>
        <w:ind w:left="2160" w:hanging="720"/>
        <w:rPr>
          <w:rStyle w:val="Emphasis"/>
        </w:rPr>
      </w:pPr>
    </w:p>
    <w:p w14:paraId="30C1F40B" w14:textId="77777777" w:rsidR="00930057" w:rsidRPr="00DC6A07" w:rsidRDefault="00930057" w:rsidP="00930057">
      <w:pPr>
        <w:tabs>
          <w:tab w:val="left" w:pos="2160"/>
        </w:tabs>
        <w:ind w:left="2160" w:hanging="720"/>
        <w:rPr>
          <w:rStyle w:val="Emphasis"/>
        </w:rPr>
      </w:pPr>
      <w:r w:rsidRPr="00DC6A07">
        <w:rPr>
          <w:rStyle w:val="Emphasis"/>
        </w:rPr>
        <w:t>34.4.2</w:t>
      </w:r>
      <w:r w:rsidRPr="00DC6A07">
        <w:rPr>
          <w:rStyle w:val="Emphasis"/>
        </w:rPr>
        <w:tab/>
        <w:t>if instructions, necessary for the Service Provider to continue with the Services after a stoppage instruction, are not received from the Employer within three (3) months after such instructions were requested by the Service Provider.</w:t>
      </w:r>
    </w:p>
    <w:p w14:paraId="1BBC165A" w14:textId="77777777" w:rsidR="00930057" w:rsidRPr="00DC6A07" w:rsidRDefault="00930057" w:rsidP="00930057">
      <w:pPr>
        <w:tabs>
          <w:tab w:val="left" w:pos="4680"/>
        </w:tabs>
        <w:ind w:left="720" w:hanging="720"/>
        <w:rPr>
          <w:rStyle w:val="Emphasis"/>
        </w:rPr>
      </w:pPr>
      <w:r w:rsidRPr="00DC6A07">
        <w:rPr>
          <w:rStyle w:val="Emphasis"/>
        </w:rPr>
        <w:tab/>
      </w:r>
    </w:p>
    <w:p w14:paraId="19B231B2" w14:textId="77777777" w:rsidR="00930057" w:rsidRPr="00DC6A07" w:rsidRDefault="00930057" w:rsidP="00930057">
      <w:pPr>
        <w:tabs>
          <w:tab w:val="left" w:pos="1440"/>
        </w:tabs>
        <w:ind w:left="1440" w:hanging="720"/>
        <w:rPr>
          <w:rStyle w:val="Emphasis"/>
        </w:rPr>
      </w:pPr>
      <w:r w:rsidRPr="00DC6A07">
        <w:rPr>
          <w:rStyle w:val="Emphasis"/>
        </w:rPr>
        <w:t>34.5</w:t>
      </w:r>
      <w:r w:rsidRPr="00DC6A07">
        <w:rPr>
          <w:rStyle w:val="Emphasis"/>
        </w:rPr>
        <w:tab/>
        <w:t>Should the Contract between the Employer and the Service Provider, or any part thereof, be terminated by either of the Parties due to reasons not attributed to the Service Provider:</w:t>
      </w:r>
    </w:p>
    <w:p w14:paraId="64293993" w14:textId="77777777" w:rsidR="00930057" w:rsidRPr="00DC6A07" w:rsidRDefault="00930057" w:rsidP="00930057">
      <w:pPr>
        <w:pStyle w:val="Header"/>
        <w:ind w:hanging="720"/>
        <w:rPr>
          <w:rStyle w:val="Emphasis"/>
        </w:rPr>
      </w:pPr>
    </w:p>
    <w:p w14:paraId="1C92BA49" w14:textId="77777777" w:rsidR="00930057" w:rsidRPr="00DC6A07" w:rsidRDefault="00930057" w:rsidP="00930057">
      <w:pPr>
        <w:tabs>
          <w:tab w:val="left" w:pos="2160"/>
        </w:tabs>
        <w:ind w:left="2160" w:hanging="720"/>
        <w:rPr>
          <w:rStyle w:val="Emphasis"/>
        </w:rPr>
      </w:pPr>
      <w:r w:rsidRPr="00DC6A07">
        <w:rPr>
          <w:rStyle w:val="Emphasis"/>
        </w:rPr>
        <w:t>34.5.1</w:t>
      </w:r>
      <w:r w:rsidRPr="00DC6A07">
        <w:rPr>
          <w:rStyle w:val="Emphasis"/>
        </w:rPr>
        <w:tab/>
        <w:t xml:space="preserve">The Service Provider will be remunerated for the appropriate portion of the Services satisfactorily completed, calculated in accordance with the agreed rates. </w:t>
      </w:r>
    </w:p>
    <w:p w14:paraId="44013BFD" w14:textId="77777777" w:rsidR="00930057" w:rsidRPr="00DC6A07" w:rsidRDefault="00930057" w:rsidP="00930057">
      <w:pPr>
        <w:tabs>
          <w:tab w:val="left" w:pos="2160"/>
        </w:tabs>
        <w:ind w:left="2160" w:hanging="720"/>
        <w:rPr>
          <w:rStyle w:val="Emphasis"/>
        </w:rPr>
      </w:pPr>
    </w:p>
    <w:p w14:paraId="7E673EF6" w14:textId="77777777" w:rsidR="00930057" w:rsidRPr="00DC6A07" w:rsidRDefault="00930057" w:rsidP="00930057">
      <w:pPr>
        <w:tabs>
          <w:tab w:val="left" w:pos="2160"/>
        </w:tabs>
        <w:ind w:left="2160" w:hanging="720"/>
        <w:rPr>
          <w:rStyle w:val="Emphasis"/>
        </w:rPr>
      </w:pPr>
      <w:r w:rsidRPr="00DC6A07">
        <w:rPr>
          <w:rStyle w:val="Emphasis"/>
        </w:rPr>
        <w:t>34.5.2</w:t>
      </w:r>
      <w:r w:rsidRPr="00DC6A07">
        <w:rPr>
          <w:rStyle w:val="Emphasis"/>
        </w:rPr>
        <w:tab/>
        <w:t>Invoices for work done shall be submitted to the Employer within three (3) months after the termination of the Contract, failing which the Employer will not be obliged to pay same.</w:t>
      </w:r>
    </w:p>
    <w:p w14:paraId="59E74C57" w14:textId="77777777" w:rsidR="00930057" w:rsidRPr="00DC6A07" w:rsidRDefault="00930057" w:rsidP="00930057">
      <w:pPr>
        <w:tabs>
          <w:tab w:val="left" w:pos="2160"/>
        </w:tabs>
        <w:ind w:left="2160" w:hanging="720"/>
        <w:rPr>
          <w:rStyle w:val="Emphasis"/>
        </w:rPr>
      </w:pPr>
    </w:p>
    <w:p w14:paraId="196891E1" w14:textId="77777777" w:rsidR="00930057" w:rsidRPr="00DC6A07" w:rsidRDefault="00930057" w:rsidP="00930057">
      <w:pPr>
        <w:tabs>
          <w:tab w:val="left" w:pos="2160"/>
        </w:tabs>
        <w:ind w:left="2160" w:hanging="720"/>
        <w:rPr>
          <w:rStyle w:val="Emphasis"/>
        </w:rPr>
      </w:pPr>
      <w:r w:rsidRPr="00DC6A07">
        <w:rPr>
          <w:rStyle w:val="Emphasis"/>
        </w:rPr>
        <w:t>34.5.3</w:t>
      </w:r>
      <w:r w:rsidRPr="00DC6A07">
        <w:rPr>
          <w:rStyle w:val="Emphasis"/>
        </w:rPr>
        <w:tab/>
        <w:t>The Service Provider shall not be entitled to advance a right of retention or any similar right if this Contract is terminated and specifically agrees to, within ten (10) days of written request from the Employer, give access to and to make available all information, documents, programmes, advice, recommendations and reports collected, furnished and/or compiled by them to enable the Employer to assume responsibility for and the benefit of the Contract as a whole.</w:t>
      </w:r>
    </w:p>
    <w:p w14:paraId="5BB12A45" w14:textId="77777777" w:rsidR="00930057" w:rsidRPr="00DC6A07" w:rsidRDefault="00930057" w:rsidP="00930057">
      <w:pPr>
        <w:pStyle w:val="Heading1"/>
        <w:keepNext w:val="0"/>
        <w:jc w:val="left"/>
        <w:rPr>
          <w:rStyle w:val="Emphasis"/>
        </w:rPr>
      </w:pPr>
      <w:bookmarkStart w:id="189" w:name="_Toc104092608"/>
      <w:bookmarkStart w:id="190" w:name="_Toc104092709"/>
      <w:bookmarkEnd w:id="182"/>
      <w:bookmarkEnd w:id="183"/>
    </w:p>
    <w:p w14:paraId="36AF887C" w14:textId="77777777" w:rsidR="00930057" w:rsidRPr="00DC6A07" w:rsidRDefault="00930057" w:rsidP="00554D4B">
      <w:pPr>
        <w:numPr>
          <w:ilvl w:val="0"/>
          <w:numId w:val="22"/>
        </w:numPr>
        <w:ind w:firstLine="360"/>
        <w:rPr>
          <w:rStyle w:val="Emphasis"/>
        </w:rPr>
      </w:pPr>
      <w:bookmarkStart w:id="191" w:name="_Ref115575637"/>
      <w:bookmarkEnd w:id="189"/>
      <w:bookmarkEnd w:id="190"/>
      <w:r w:rsidRPr="00DC6A07">
        <w:rPr>
          <w:rStyle w:val="Emphasis"/>
        </w:rPr>
        <w:t>DISPUTE RESOLUTION</w:t>
      </w:r>
      <w:bookmarkEnd w:id="191"/>
    </w:p>
    <w:p w14:paraId="0713DAB6" w14:textId="77777777" w:rsidR="00930057" w:rsidRPr="00DC6A07" w:rsidRDefault="00930057" w:rsidP="00930057">
      <w:pPr>
        <w:tabs>
          <w:tab w:val="left" w:pos="1440"/>
        </w:tabs>
        <w:ind w:left="1440" w:hanging="720"/>
        <w:rPr>
          <w:rStyle w:val="Emphasis"/>
        </w:rPr>
      </w:pPr>
    </w:p>
    <w:p w14:paraId="1FBA2D8B" w14:textId="77777777" w:rsidR="00930057" w:rsidRPr="00DC6A07" w:rsidRDefault="00930057" w:rsidP="00930057">
      <w:pPr>
        <w:tabs>
          <w:tab w:val="left" w:pos="1440"/>
        </w:tabs>
        <w:ind w:left="1440" w:hanging="720"/>
        <w:rPr>
          <w:rStyle w:val="Emphasis"/>
        </w:rPr>
      </w:pPr>
      <w:r w:rsidRPr="00DC6A07">
        <w:rPr>
          <w:rStyle w:val="Emphasis"/>
        </w:rPr>
        <w:lastRenderedPageBreak/>
        <w:t>35.1</w:t>
      </w:r>
      <w:r w:rsidRPr="00DC6A07">
        <w:rPr>
          <w:rStyle w:val="Emphasis"/>
        </w:rPr>
        <w:tab/>
        <w:t>In the event of a dispute, the Parties shall endeavour to resolve such dispute through negotiation, in good faith.</w:t>
      </w:r>
    </w:p>
    <w:p w14:paraId="4471F487" w14:textId="77777777" w:rsidR="00930057" w:rsidRPr="00DC6A07" w:rsidRDefault="00930057" w:rsidP="00930057">
      <w:pPr>
        <w:tabs>
          <w:tab w:val="left" w:pos="1440"/>
        </w:tabs>
        <w:ind w:left="1440" w:hanging="720"/>
        <w:rPr>
          <w:rStyle w:val="Emphasis"/>
        </w:rPr>
      </w:pPr>
      <w:r w:rsidRPr="00DC6A07">
        <w:rPr>
          <w:rStyle w:val="Emphasis"/>
        </w:rPr>
        <w:t xml:space="preserve"> </w:t>
      </w:r>
    </w:p>
    <w:p w14:paraId="62BEC05F" w14:textId="77777777" w:rsidR="00930057" w:rsidRPr="00DC6A07" w:rsidRDefault="00930057" w:rsidP="00930057">
      <w:pPr>
        <w:tabs>
          <w:tab w:val="left" w:pos="1440"/>
        </w:tabs>
        <w:ind w:left="1440" w:hanging="720"/>
        <w:rPr>
          <w:rStyle w:val="Emphasis"/>
        </w:rPr>
      </w:pPr>
      <w:r w:rsidRPr="00DC6A07">
        <w:rPr>
          <w:rStyle w:val="Emphasis"/>
        </w:rPr>
        <w:t>35.2</w:t>
      </w:r>
      <w:r w:rsidRPr="00DC6A07">
        <w:rPr>
          <w:rStyle w:val="Emphasis"/>
        </w:rPr>
        <w:tab/>
        <w:t xml:space="preserve">If the Parties fail to resolve a dispute through negotiation as mentioned in 35.1, within 14 days of a dispute being declared, the Parties may by written agreement refer the matter to mediation. </w:t>
      </w:r>
    </w:p>
    <w:p w14:paraId="4AE6FAD7" w14:textId="77777777" w:rsidR="00930057" w:rsidRPr="00DC6A07" w:rsidRDefault="00930057" w:rsidP="00930057">
      <w:pPr>
        <w:tabs>
          <w:tab w:val="left" w:pos="1440"/>
        </w:tabs>
        <w:ind w:left="1440" w:hanging="720"/>
        <w:rPr>
          <w:rStyle w:val="Emphasis"/>
        </w:rPr>
      </w:pPr>
    </w:p>
    <w:p w14:paraId="1A31ED63" w14:textId="77777777" w:rsidR="00930057" w:rsidRPr="00DC6A07" w:rsidRDefault="00930057" w:rsidP="00930057">
      <w:pPr>
        <w:tabs>
          <w:tab w:val="left" w:pos="1440"/>
        </w:tabs>
        <w:ind w:left="1440" w:hanging="720"/>
        <w:rPr>
          <w:rStyle w:val="Emphasis"/>
        </w:rPr>
      </w:pPr>
      <w:r w:rsidRPr="00DC6A07">
        <w:rPr>
          <w:rStyle w:val="Emphasis"/>
        </w:rPr>
        <w:t>35.3</w:t>
      </w:r>
      <w:r w:rsidRPr="00DC6A07">
        <w:rPr>
          <w:rStyle w:val="Emphasis"/>
        </w:rPr>
        <w:tab/>
        <w:t>The mediator shall be a person agreed to by the Parties, failing agreement, the President: South African Facilities Management Institute shall nominate the mediator.</w:t>
      </w:r>
    </w:p>
    <w:p w14:paraId="086CBC4B" w14:textId="77777777" w:rsidR="00930057" w:rsidRPr="00DC6A07" w:rsidRDefault="00930057" w:rsidP="00930057">
      <w:pPr>
        <w:tabs>
          <w:tab w:val="left" w:pos="1440"/>
        </w:tabs>
        <w:ind w:left="1440" w:hanging="720"/>
        <w:rPr>
          <w:rStyle w:val="Emphasis"/>
        </w:rPr>
      </w:pPr>
    </w:p>
    <w:p w14:paraId="4E804E1B" w14:textId="77777777" w:rsidR="00930057" w:rsidRPr="00DC6A07" w:rsidRDefault="00930057" w:rsidP="00930057">
      <w:pPr>
        <w:tabs>
          <w:tab w:val="left" w:pos="1440"/>
        </w:tabs>
        <w:ind w:left="1440" w:hanging="720"/>
        <w:rPr>
          <w:rStyle w:val="Emphasis"/>
        </w:rPr>
      </w:pPr>
      <w:r w:rsidRPr="00DC6A07">
        <w:rPr>
          <w:rStyle w:val="Emphasis"/>
        </w:rPr>
        <w:t>35.4</w:t>
      </w:r>
      <w:r w:rsidRPr="00DC6A07">
        <w:rPr>
          <w:rStyle w:val="Emphasis"/>
        </w:rPr>
        <w:tab/>
        <w:t>Whether or not mediation resolves the dispute and irrespective of the outcome of thereof, the Parties shall bear their own costs arising from the mediation and shall equally share the costs of the mediator and related costs. The mediator and the Parties shall, before the commencement of the mediation, agree on a scale of fees on which the mediator’s fees will be based.</w:t>
      </w:r>
    </w:p>
    <w:p w14:paraId="2B4138E0" w14:textId="77777777" w:rsidR="00930057" w:rsidRPr="00DC6A07" w:rsidRDefault="00930057" w:rsidP="00930057">
      <w:pPr>
        <w:tabs>
          <w:tab w:val="left" w:pos="1440"/>
        </w:tabs>
        <w:ind w:left="1440" w:hanging="720"/>
        <w:rPr>
          <w:rStyle w:val="Emphasis"/>
        </w:rPr>
      </w:pPr>
    </w:p>
    <w:p w14:paraId="002FC5C4" w14:textId="77777777" w:rsidR="00930057" w:rsidRPr="00DC6A07" w:rsidRDefault="00930057" w:rsidP="00930057">
      <w:pPr>
        <w:tabs>
          <w:tab w:val="left" w:pos="1440"/>
        </w:tabs>
        <w:ind w:left="1440" w:hanging="720"/>
        <w:rPr>
          <w:rStyle w:val="Emphasis"/>
        </w:rPr>
      </w:pPr>
      <w:r w:rsidRPr="00DC6A07">
        <w:rPr>
          <w:rStyle w:val="Emphasis"/>
        </w:rPr>
        <w:t>35.5</w:t>
      </w:r>
      <w:r w:rsidRPr="00DC6A07">
        <w:rPr>
          <w:rStyle w:val="Emphasis"/>
        </w:rPr>
        <w:tab/>
        <w:t>The Parties shall appoint the mediator within 21 days of agreeing to mediate.</w:t>
      </w:r>
    </w:p>
    <w:p w14:paraId="43C2A241" w14:textId="77777777" w:rsidR="00930057" w:rsidRPr="00DC6A07" w:rsidRDefault="00930057" w:rsidP="00930057">
      <w:pPr>
        <w:tabs>
          <w:tab w:val="left" w:pos="1440"/>
        </w:tabs>
        <w:ind w:left="1440" w:hanging="720"/>
        <w:rPr>
          <w:rStyle w:val="Emphasis"/>
        </w:rPr>
      </w:pPr>
    </w:p>
    <w:p w14:paraId="1CD77E58" w14:textId="77777777" w:rsidR="00930057" w:rsidRPr="00DC6A07" w:rsidRDefault="00930057" w:rsidP="00930057">
      <w:pPr>
        <w:tabs>
          <w:tab w:val="left" w:pos="1440"/>
        </w:tabs>
        <w:ind w:left="1440" w:hanging="720"/>
        <w:rPr>
          <w:rStyle w:val="Emphasis"/>
        </w:rPr>
      </w:pPr>
      <w:r w:rsidRPr="00DC6A07">
        <w:rPr>
          <w:rStyle w:val="Emphasis"/>
        </w:rPr>
        <w:t>35.6</w:t>
      </w:r>
      <w:r w:rsidRPr="00DC6A07">
        <w:rPr>
          <w:rStyle w:val="Emphasis"/>
        </w:rPr>
        <w:tab/>
        <w:t>On appointment of the mediator, the Parties shall jointly with the mediator decide on the procedure to be followed, representation, dates and venue for the mediation.</w:t>
      </w:r>
    </w:p>
    <w:p w14:paraId="1216B8F5" w14:textId="77777777" w:rsidR="00930057" w:rsidRPr="00DC6A07" w:rsidRDefault="00930057" w:rsidP="00930057">
      <w:pPr>
        <w:tabs>
          <w:tab w:val="left" w:pos="1440"/>
        </w:tabs>
        <w:ind w:left="1440" w:hanging="720"/>
        <w:rPr>
          <w:rStyle w:val="Emphasis"/>
        </w:rPr>
      </w:pPr>
    </w:p>
    <w:p w14:paraId="0CC25152" w14:textId="77777777" w:rsidR="00930057" w:rsidRPr="00DC6A07" w:rsidRDefault="00930057" w:rsidP="00930057">
      <w:pPr>
        <w:tabs>
          <w:tab w:val="left" w:pos="1440"/>
        </w:tabs>
        <w:ind w:left="1440" w:hanging="720"/>
        <w:rPr>
          <w:rStyle w:val="Emphasis"/>
        </w:rPr>
      </w:pPr>
      <w:r w:rsidRPr="00DC6A07">
        <w:rPr>
          <w:rStyle w:val="Emphasis"/>
        </w:rPr>
        <w:t>35.7</w:t>
      </w:r>
      <w:r w:rsidRPr="00DC6A07">
        <w:rPr>
          <w:rStyle w:val="Emphasis"/>
        </w:rPr>
        <w:tab/>
        <w:t xml:space="preserve"> If the dispute or any part thereof is settled, the agreement shall be recorded by the mediator and signed by both Parties. The agreement shall be binding on the Parties to the extent that it correctly records the issues agreed upon between the Parties.</w:t>
      </w:r>
    </w:p>
    <w:p w14:paraId="15B660C0" w14:textId="77777777" w:rsidR="00930057" w:rsidRPr="00DC6A07" w:rsidRDefault="00930057" w:rsidP="00930057">
      <w:pPr>
        <w:tabs>
          <w:tab w:val="left" w:pos="1440"/>
        </w:tabs>
        <w:ind w:left="1440" w:hanging="720"/>
        <w:rPr>
          <w:rStyle w:val="Emphasis"/>
        </w:rPr>
      </w:pPr>
    </w:p>
    <w:p w14:paraId="10AA74CD" w14:textId="77777777" w:rsidR="00930057" w:rsidRPr="00DC6A07" w:rsidRDefault="00930057" w:rsidP="00930057">
      <w:pPr>
        <w:tabs>
          <w:tab w:val="left" w:pos="1440"/>
        </w:tabs>
        <w:ind w:left="1440" w:hanging="720"/>
        <w:rPr>
          <w:rStyle w:val="Emphasis"/>
        </w:rPr>
      </w:pPr>
      <w:r w:rsidRPr="00DC6A07">
        <w:rPr>
          <w:rStyle w:val="Emphasis"/>
        </w:rPr>
        <w:t>35.8</w:t>
      </w:r>
      <w:r w:rsidRPr="00DC6A07">
        <w:rPr>
          <w:rStyle w:val="Emphasis"/>
        </w:rPr>
        <w:tab/>
        <w:t>If the dispute or any part thereof remains unresolved, it may be resolved by litigation proceedings.</w:t>
      </w:r>
    </w:p>
    <w:p w14:paraId="764FA826" w14:textId="77777777" w:rsidR="00930057" w:rsidRPr="00DC6A07" w:rsidRDefault="00930057" w:rsidP="00930057">
      <w:pPr>
        <w:tabs>
          <w:tab w:val="left" w:pos="1440"/>
        </w:tabs>
        <w:ind w:left="1440" w:hanging="720"/>
        <w:rPr>
          <w:rStyle w:val="Emphasis"/>
        </w:rPr>
      </w:pPr>
    </w:p>
    <w:p w14:paraId="68F2A52D" w14:textId="77777777" w:rsidR="00930057" w:rsidRPr="00DC6A07" w:rsidRDefault="00930057" w:rsidP="00930057">
      <w:pPr>
        <w:tabs>
          <w:tab w:val="left" w:pos="1440"/>
        </w:tabs>
        <w:ind w:left="1440" w:hanging="720"/>
        <w:rPr>
          <w:rStyle w:val="Emphasis"/>
        </w:rPr>
      </w:pPr>
      <w:r w:rsidRPr="00DC6A07">
        <w:rPr>
          <w:rStyle w:val="Emphasis"/>
        </w:rPr>
        <w:t>35.9</w:t>
      </w:r>
      <w:r w:rsidRPr="00DC6A07">
        <w:rPr>
          <w:rStyle w:val="Emphasis"/>
        </w:rPr>
        <w:tab/>
        <w:t xml:space="preserve">If the mediator or any Party, at any time during the mediation process, is of the opinion that the mediation will not resolve the dispute, then he may in writing stop the mediation process. The dispute may then be dealt with in terms of 35.8. </w:t>
      </w:r>
    </w:p>
    <w:p w14:paraId="3FB7946D" w14:textId="77777777" w:rsidR="00930057" w:rsidRPr="00DC6A07" w:rsidRDefault="00930057" w:rsidP="00930057">
      <w:pPr>
        <w:tabs>
          <w:tab w:val="left" w:pos="1440"/>
        </w:tabs>
        <w:ind w:left="1440" w:hanging="720"/>
        <w:rPr>
          <w:rStyle w:val="Emphasis"/>
        </w:rPr>
      </w:pPr>
    </w:p>
    <w:p w14:paraId="00C5F4B7" w14:textId="77777777" w:rsidR="00930057" w:rsidRPr="00DC6A07" w:rsidRDefault="00930057" w:rsidP="00930057">
      <w:pPr>
        <w:tabs>
          <w:tab w:val="left" w:pos="1440"/>
        </w:tabs>
        <w:ind w:left="1440" w:hanging="720"/>
        <w:rPr>
          <w:rStyle w:val="Emphasis"/>
        </w:rPr>
      </w:pPr>
      <w:r w:rsidRPr="00DC6A07">
        <w:rPr>
          <w:rStyle w:val="Emphasis"/>
        </w:rPr>
        <w:t xml:space="preserve">35.10 </w:t>
      </w:r>
      <w:r w:rsidRPr="00DC6A07">
        <w:rPr>
          <w:rStyle w:val="Emphasis"/>
        </w:rPr>
        <w:tab/>
        <w:t xml:space="preserve">Notwithstanding anything else herein contained to the contrary, it is agreed that irrespective of the fact that the dispute is referred to negotiation, mediation or litigation in court, the decision of the Employer on the dispute involved will immediately be given effect to by the Service Provider and the Service Provider shall proceed with the Services with all diligence unless the Parties agree otherwise in writing. </w:t>
      </w:r>
    </w:p>
    <w:p w14:paraId="4549BF29" w14:textId="77777777" w:rsidR="00930057" w:rsidRPr="00DC6A07" w:rsidRDefault="00930057" w:rsidP="00930057">
      <w:pPr>
        <w:ind w:left="720" w:hanging="720"/>
        <w:rPr>
          <w:rStyle w:val="Emphasis"/>
        </w:rPr>
      </w:pPr>
    </w:p>
    <w:p w14:paraId="393767F4" w14:textId="77777777" w:rsidR="00930057" w:rsidRPr="00DC6A07" w:rsidRDefault="00930057" w:rsidP="00554D4B">
      <w:pPr>
        <w:numPr>
          <w:ilvl w:val="0"/>
          <w:numId w:val="22"/>
        </w:numPr>
        <w:ind w:firstLine="360"/>
        <w:rPr>
          <w:rStyle w:val="Emphasis"/>
        </w:rPr>
      </w:pPr>
      <w:bookmarkStart w:id="192" w:name="_Ref115575647"/>
      <w:r w:rsidRPr="00DC6A07">
        <w:rPr>
          <w:rStyle w:val="Emphasis"/>
        </w:rPr>
        <w:t>GENERAL</w:t>
      </w:r>
      <w:bookmarkEnd w:id="192"/>
    </w:p>
    <w:p w14:paraId="1D9BDBB3" w14:textId="77777777" w:rsidR="00930057" w:rsidRPr="00DC6A07" w:rsidRDefault="00930057" w:rsidP="00930057">
      <w:pPr>
        <w:rPr>
          <w:rStyle w:val="Emphasis"/>
        </w:rPr>
      </w:pPr>
    </w:p>
    <w:p w14:paraId="7F48369E" w14:textId="77777777" w:rsidR="00930057" w:rsidRPr="00DC6A07" w:rsidRDefault="00930057" w:rsidP="00930057">
      <w:pPr>
        <w:tabs>
          <w:tab w:val="left" w:pos="1440"/>
        </w:tabs>
        <w:ind w:left="1440" w:hanging="720"/>
        <w:rPr>
          <w:rStyle w:val="Emphasis"/>
        </w:rPr>
      </w:pPr>
      <w:r w:rsidRPr="00DC6A07">
        <w:rPr>
          <w:rStyle w:val="Emphasis"/>
        </w:rPr>
        <w:t>36.1</w:t>
      </w:r>
      <w:r w:rsidRPr="00DC6A07">
        <w:rPr>
          <w:rStyle w:val="Emphasis"/>
        </w:rPr>
        <w:tab/>
        <w:t>This is the entire Contract between the Parties and may only be amended if reduced to writing and signed by the duly authorised representatives of both Parties, whereafter such amendments will take effect.</w:t>
      </w:r>
    </w:p>
    <w:p w14:paraId="10644E60" w14:textId="77777777" w:rsidR="00930057" w:rsidRPr="00DC6A07" w:rsidRDefault="00930057" w:rsidP="00930057">
      <w:pPr>
        <w:tabs>
          <w:tab w:val="left" w:pos="1440"/>
        </w:tabs>
        <w:ind w:left="1440" w:hanging="720"/>
        <w:rPr>
          <w:rStyle w:val="Emphasis"/>
        </w:rPr>
      </w:pPr>
      <w:r w:rsidRPr="00DC6A07">
        <w:rPr>
          <w:rStyle w:val="Emphasis"/>
        </w:rPr>
        <w:t xml:space="preserve"> </w:t>
      </w:r>
    </w:p>
    <w:p w14:paraId="731F7FD4" w14:textId="77777777" w:rsidR="00930057" w:rsidRPr="00DC6A07" w:rsidRDefault="00930057" w:rsidP="00930057">
      <w:pPr>
        <w:tabs>
          <w:tab w:val="left" w:pos="1440"/>
        </w:tabs>
        <w:ind w:left="1440" w:hanging="720"/>
        <w:rPr>
          <w:rStyle w:val="Emphasis"/>
        </w:rPr>
      </w:pPr>
      <w:r w:rsidRPr="00DC6A07">
        <w:rPr>
          <w:rStyle w:val="Emphasis"/>
        </w:rPr>
        <w:t>36.2</w:t>
      </w:r>
      <w:r w:rsidRPr="00DC6A07">
        <w:rPr>
          <w:rStyle w:val="Emphasis"/>
        </w:rPr>
        <w:tab/>
        <w:t>The Contract shall be governed by, construed and interpreted according to the law of the Republic of South Africa.</w:t>
      </w:r>
    </w:p>
    <w:p w14:paraId="1A77E8BF" w14:textId="77777777" w:rsidR="00930057" w:rsidRPr="00DC6A07" w:rsidRDefault="00930057" w:rsidP="00930057">
      <w:pPr>
        <w:rPr>
          <w:rStyle w:val="Emphasis"/>
        </w:rPr>
      </w:pPr>
    </w:p>
    <w:p w14:paraId="05289D44" w14:textId="77777777" w:rsidR="00930057" w:rsidRPr="00DC6A07" w:rsidRDefault="00930057" w:rsidP="00930057">
      <w:pPr>
        <w:rPr>
          <w:rStyle w:val="Emphasis"/>
        </w:rPr>
      </w:pPr>
    </w:p>
    <w:p w14:paraId="0225DDD3" w14:textId="77777777" w:rsidR="00930057" w:rsidRPr="00DC6A07" w:rsidRDefault="00930057" w:rsidP="00930057">
      <w:pPr>
        <w:rPr>
          <w:rStyle w:val="Emphasis"/>
        </w:rPr>
      </w:pPr>
    </w:p>
    <w:p w14:paraId="01BB89E6" w14:textId="77777777" w:rsidR="00930057" w:rsidRPr="00DC6A07" w:rsidRDefault="00930057" w:rsidP="00930057">
      <w:pPr>
        <w:rPr>
          <w:rStyle w:val="Emphasis"/>
        </w:rPr>
      </w:pPr>
    </w:p>
    <w:p w14:paraId="12A5F069" w14:textId="77777777" w:rsidR="00930057" w:rsidRPr="00DC6A07" w:rsidRDefault="00930057" w:rsidP="00554D4B">
      <w:pPr>
        <w:numPr>
          <w:ilvl w:val="0"/>
          <w:numId w:val="22"/>
        </w:numPr>
        <w:ind w:firstLine="360"/>
        <w:rPr>
          <w:rStyle w:val="Emphasis"/>
        </w:rPr>
      </w:pPr>
      <w:bookmarkStart w:id="193" w:name="_Ref115575654"/>
      <w:r w:rsidRPr="00DC6A07">
        <w:rPr>
          <w:rStyle w:val="Emphasis"/>
        </w:rPr>
        <w:t>DOMICILIUM CITANDI ET EXECUTANDI</w:t>
      </w:r>
      <w:bookmarkEnd w:id="193"/>
      <w:r w:rsidRPr="00DC6A07">
        <w:rPr>
          <w:rStyle w:val="Emphasis"/>
        </w:rPr>
        <w:t xml:space="preserve"> </w:t>
      </w:r>
    </w:p>
    <w:p w14:paraId="0304AAEF" w14:textId="77777777" w:rsidR="00930057" w:rsidRPr="00DC6A07" w:rsidRDefault="00930057" w:rsidP="00930057">
      <w:pPr>
        <w:rPr>
          <w:rStyle w:val="Emphasis"/>
        </w:rPr>
      </w:pPr>
    </w:p>
    <w:p w14:paraId="651E46EB" w14:textId="77777777" w:rsidR="00930057" w:rsidRPr="00DC6A07" w:rsidRDefault="00930057" w:rsidP="00930057">
      <w:pPr>
        <w:tabs>
          <w:tab w:val="left" w:pos="1440"/>
        </w:tabs>
        <w:ind w:left="1440" w:hanging="720"/>
        <w:rPr>
          <w:rStyle w:val="Emphasis"/>
        </w:rPr>
      </w:pPr>
      <w:r w:rsidRPr="00DC6A07">
        <w:rPr>
          <w:rStyle w:val="Emphasis"/>
        </w:rPr>
        <w:t>37.1</w:t>
      </w:r>
      <w:r w:rsidRPr="00DC6A07">
        <w:rPr>
          <w:rStyle w:val="Emphasis"/>
        </w:rPr>
        <w:tab/>
        <w:t>The domicilium citandi et executandi of the Parties for all purposes arising from this Contract for the service of notices and legal process shall be as specified by the Parities in the Contract Data.</w:t>
      </w:r>
    </w:p>
    <w:p w14:paraId="55938094" w14:textId="77777777" w:rsidR="00930057" w:rsidRPr="00DC6A07" w:rsidRDefault="00930057" w:rsidP="00930057">
      <w:pPr>
        <w:tabs>
          <w:tab w:val="left" w:pos="1440"/>
        </w:tabs>
        <w:ind w:left="1440" w:hanging="720"/>
        <w:rPr>
          <w:rStyle w:val="Emphasis"/>
        </w:rPr>
      </w:pPr>
    </w:p>
    <w:p w14:paraId="16B898EA" w14:textId="77777777" w:rsidR="00930057" w:rsidRPr="00DC6A07" w:rsidRDefault="00930057" w:rsidP="00930057">
      <w:pPr>
        <w:tabs>
          <w:tab w:val="left" w:pos="1440"/>
        </w:tabs>
        <w:ind w:left="1440" w:hanging="720"/>
        <w:rPr>
          <w:rStyle w:val="Emphasis"/>
        </w:rPr>
      </w:pPr>
      <w:r w:rsidRPr="00DC6A07">
        <w:rPr>
          <w:rStyle w:val="Emphasis"/>
        </w:rPr>
        <w:t>37.2</w:t>
      </w:r>
      <w:r w:rsidRPr="00DC6A07">
        <w:rPr>
          <w:rStyle w:val="Emphasis"/>
        </w:rPr>
        <w:tab/>
        <w:t>Each of the Parties shall be entitled at any time by way of written notice to the other Party, to change its domicilium citandi et executandi to another physical address.</w:t>
      </w:r>
    </w:p>
    <w:p w14:paraId="42CF191B" w14:textId="77777777" w:rsidR="00930057" w:rsidRPr="00DC6A07" w:rsidRDefault="00930057" w:rsidP="00930057">
      <w:pPr>
        <w:tabs>
          <w:tab w:val="left" w:pos="1440"/>
        </w:tabs>
        <w:ind w:left="1440" w:hanging="720"/>
        <w:rPr>
          <w:rStyle w:val="Emphasis"/>
        </w:rPr>
      </w:pPr>
    </w:p>
    <w:p w14:paraId="1E030152" w14:textId="77777777" w:rsidR="00930057" w:rsidRPr="00DC6A07" w:rsidRDefault="00930057" w:rsidP="00930057">
      <w:pPr>
        <w:tabs>
          <w:tab w:val="left" w:pos="1440"/>
        </w:tabs>
        <w:ind w:left="1440" w:hanging="720"/>
        <w:rPr>
          <w:rStyle w:val="Emphasis"/>
        </w:rPr>
      </w:pPr>
      <w:r w:rsidRPr="00DC6A07">
        <w:rPr>
          <w:rStyle w:val="Emphasis"/>
        </w:rPr>
        <w:lastRenderedPageBreak/>
        <w:t>37.3</w:t>
      </w:r>
      <w:r w:rsidRPr="00DC6A07">
        <w:rPr>
          <w:rStyle w:val="Emphasis"/>
        </w:rPr>
        <w:tab/>
        <w:t>Any notice in terms of the conditions of the Agreement must either be:</w:t>
      </w:r>
    </w:p>
    <w:p w14:paraId="74565877" w14:textId="77777777" w:rsidR="00930057" w:rsidRPr="00DC6A07" w:rsidRDefault="00930057" w:rsidP="00930057">
      <w:pPr>
        <w:rPr>
          <w:rStyle w:val="Emphasis"/>
        </w:rPr>
      </w:pPr>
    </w:p>
    <w:p w14:paraId="2F8CB77B" w14:textId="77777777" w:rsidR="00930057" w:rsidRPr="00DC6A07" w:rsidRDefault="00930057" w:rsidP="00930057">
      <w:pPr>
        <w:tabs>
          <w:tab w:val="left" w:pos="2160"/>
        </w:tabs>
        <w:ind w:left="2160" w:hanging="720"/>
        <w:rPr>
          <w:rStyle w:val="Emphasis"/>
        </w:rPr>
      </w:pPr>
      <w:r w:rsidRPr="00DC6A07">
        <w:rPr>
          <w:rStyle w:val="Emphasis"/>
        </w:rPr>
        <w:t>37.3.1</w:t>
      </w:r>
      <w:r w:rsidRPr="00DC6A07">
        <w:rPr>
          <w:rStyle w:val="Emphasis"/>
        </w:rPr>
        <w:tab/>
        <w:t xml:space="preserve">delivered by hand during normal business hours of the recipient; or </w:t>
      </w:r>
    </w:p>
    <w:p w14:paraId="4467B30A" w14:textId="77777777" w:rsidR="00930057" w:rsidRPr="00DC6A07" w:rsidRDefault="00930057" w:rsidP="00930057">
      <w:pPr>
        <w:tabs>
          <w:tab w:val="left" w:pos="2160"/>
        </w:tabs>
        <w:ind w:left="2160" w:hanging="720"/>
        <w:rPr>
          <w:rStyle w:val="Emphasis"/>
        </w:rPr>
      </w:pPr>
    </w:p>
    <w:p w14:paraId="594C59CD" w14:textId="77777777" w:rsidR="00930057" w:rsidRPr="00DC6A07" w:rsidRDefault="00930057" w:rsidP="00930057">
      <w:pPr>
        <w:tabs>
          <w:tab w:val="left" w:pos="2160"/>
        </w:tabs>
        <w:ind w:left="2160" w:hanging="720"/>
        <w:rPr>
          <w:rStyle w:val="Emphasis"/>
        </w:rPr>
      </w:pPr>
      <w:r w:rsidRPr="00DC6A07">
        <w:rPr>
          <w:rStyle w:val="Emphasis"/>
        </w:rPr>
        <w:t>37.3.2</w:t>
      </w:r>
      <w:r w:rsidRPr="00DC6A07">
        <w:rPr>
          <w:rStyle w:val="Emphasis"/>
        </w:rPr>
        <w:tab/>
        <w:t>sent by prepaid registered post to the address chosen by the addressee.</w:t>
      </w:r>
    </w:p>
    <w:p w14:paraId="611DFF23" w14:textId="77777777" w:rsidR="00930057" w:rsidRPr="00DC6A07" w:rsidRDefault="00930057" w:rsidP="00930057">
      <w:pPr>
        <w:rPr>
          <w:rStyle w:val="Emphasis"/>
        </w:rPr>
      </w:pPr>
    </w:p>
    <w:p w14:paraId="56D1D09C" w14:textId="77777777" w:rsidR="00930057" w:rsidRPr="00DC6A07" w:rsidRDefault="00930057" w:rsidP="00930057">
      <w:pPr>
        <w:tabs>
          <w:tab w:val="left" w:pos="1440"/>
        </w:tabs>
        <w:ind w:left="1440" w:hanging="720"/>
        <w:rPr>
          <w:rStyle w:val="Emphasis"/>
        </w:rPr>
      </w:pPr>
      <w:r w:rsidRPr="00DC6A07">
        <w:rPr>
          <w:rStyle w:val="Emphasis"/>
        </w:rPr>
        <w:t>37.4</w:t>
      </w:r>
      <w:r w:rsidRPr="00DC6A07">
        <w:rPr>
          <w:rStyle w:val="Emphasis"/>
        </w:rPr>
        <w:tab/>
        <w:t>A notice in terms of the provisions of this Agreement shall be considered to be duly received:</w:t>
      </w:r>
    </w:p>
    <w:p w14:paraId="4A3CC3EB" w14:textId="77777777" w:rsidR="00930057" w:rsidRPr="00DC6A07" w:rsidRDefault="00930057" w:rsidP="00930057">
      <w:pPr>
        <w:ind w:firstLine="720"/>
        <w:rPr>
          <w:rStyle w:val="Emphasis"/>
        </w:rPr>
      </w:pPr>
    </w:p>
    <w:p w14:paraId="1834E0A5" w14:textId="77777777" w:rsidR="00930057" w:rsidRPr="00DC6A07" w:rsidRDefault="00930057" w:rsidP="00930057">
      <w:pPr>
        <w:tabs>
          <w:tab w:val="left" w:pos="2160"/>
        </w:tabs>
        <w:ind w:left="2160" w:hanging="720"/>
        <w:rPr>
          <w:rStyle w:val="Emphasis"/>
        </w:rPr>
      </w:pPr>
      <w:r w:rsidRPr="00DC6A07">
        <w:rPr>
          <w:rStyle w:val="Emphasis"/>
        </w:rPr>
        <w:t>37.4.1</w:t>
      </w:r>
      <w:r w:rsidRPr="00DC6A07">
        <w:rPr>
          <w:rStyle w:val="Emphasis"/>
        </w:rPr>
        <w:tab/>
        <w:t>if hand-delivered on the date of delivery;</w:t>
      </w:r>
    </w:p>
    <w:p w14:paraId="3F9ADE5A" w14:textId="77777777" w:rsidR="00930057" w:rsidRPr="00DC6A07" w:rsidRDefault="00930057" w:rsidP="00930057">
      <w:pPr>
        <w:tabs>
          <w:tab w:val="left" w:pos="2160"/>
        </w:tabs>
        <w:ind w:left="2160" w:hanging="720"/>
        <w:rPr>
          <w:rStyle w:val="Emphasis"/>
        </w:rPr>
      </w:pPr>
    </w:p>
    <w:p w14:paraId="3350F651" w14:textId="77777777" w:rsidR="00930057" w:rsidRPr="00DC6A07" w:rsidRDefault="00930057" w:rsidP="00930057">
      <w:pPr>
        <w:tabs>
          <w:tab w:val="left" w:pos="2160"/>
        </w:tabs>
        <w:ind w:left="2160" w:hanging="720"/>
        <w:rPr>
          <w:rStyle w:val="Emphasis"/>
        </w:rPr>
      </w:pPr>
      <w:r w:rsidRPr="00DC6A07">
        <w:rPr>
          <w:rStyle w:val="Emphasis"/>
        </w:rPr>
        <w:t>37.4.2</w:t>
      </w:r>
      <w:r w:rsidRPr="00DC6A07">
        <w:rPr>
          <w:rStyle w:val="Emphasis"/>
        </w:rPr>
        <w:tab/>
        <w:t>if sent by registered post as indicated in clause 37.3.2 above, ten (10) days after the date it was posted, unless the contrary is proved.</w:t>
      </w:r>
    </w:p>
    <w:p w14:paraId="4406502D" w14:textId="77777777" w:rsidR="00930057" w:rsidRPr="00DC6A07" w:rsidRDefault="00930057" w:rsidP="00930057">
      <w:pPr>
        <w:ind w:left="720"/>
        <w:rPr>
          <w:rStyle w:val="Emphasis"/>
        </w:rPr>
      </w:pPr>
    </w:p>
    <w:p w14:paraId="413EA484" w14:textId="77777777" w:rsidR="00930057" w:rsidRPr="00DC6A07" w:rsidRDefault="00930057" w:rsidP="00930057">
      <w:pPr>
        <w:tabs>
          <w:tab w:val="left" w:pos="1440"/>
        </w:tabs>
        <w:ind w:left="1440" w:hanging="720"/>
        <w:rPr>
          <w:rStyle w:val="Emphasis"/>
        </w:rPr>
      </w:pPr>
      <w:r w:rsidRPr="00DC6A07">
        <w:rPr>
          <w:rStyle w:val="Emphasis"/>
        </w:rPr>
        <w:t>37.5</w:t>
      </w:r>
      <w:r w:rsidRPr="00DC6A07">
        <w:rPr>
          <w:rStyle w:val="Emphasis"/>
        </w:rPr>
        <w:tab/>
        <w:t>Notwithstanding anything to the contrary contained or implied in this Agreement, the written notice or communication actually received by one of the Parties from the other, including by way of facsimile transmission, shall be adequate written notice or communication to such Party.</w:t>
      </w:r>
    </w:p>
    <w:p w14:paraId="1B3A3173" w14:textId="77777777" w:rsidR="00930057" w:rsidRPr="00DC6A07" w:rsidRDefault="00930057" w:rsidP="00930057">
      <w:pPr>
        <w:tabs>
          <w:tab w:val="left" w:pos="1440"/>
        </w:tabs>
        <w:ind w:left="1440" w:hanging="720"/>
        <w:rPr>
          <w:rStyle w:val="Emphasis"/>
        </w:rPr>
      </w:pPr>
    </w:p>
    <w:p w14:paraId="2287C5EC" w14:textId="77777777" w:rsidR="00930057" w:rsidRPr="00DC6A07" w:rsidRDefault="00930057" w:rsidP="00930057">
      <w:pPr>
        <w:tabs>
          <w:tab w:val="left" w:pos="1440"/>
        </w:tabs>
        <w:ind w:left="1440" w:hanging="720"/>
        <w:rPr>
          <w:rStyle w:val="Emphasis"/>
        </w:rPr>
      </w:pPr>
      <w:r w:rsidRPr="00DC6A07">
        <w:rPr>
          <w:rStyle w:val="Emphasis"/>
        </w:rPr>
        <w:t>37.6</w:t>
      </w:r>
      <w:r w:rsidRPr="00DC6A07">
        <w:rPr>
          <w:rStyle w:val="Emphasis"/>
        </w:rPr>
        <w:tab/>
        <w:t>Any notice, request, consent, or other communication made between the Parties pursuant to the Contract shall be in writing and shall be deemed to have been made when delivered in person to an authorized representative of the Party to whom the communication is addressed, or one day after being sent by facsimile to such Party at the number specified in the Contract Data or one week after being sent by registered post to the addressee specified in the Contract Data.</w:t>
      </w:r>
    </w:p>
    <w:p w14:paraId="4DC0AA9A" w14:textId="77777777" w:rsidR="00930057" w:rsidRPr="00DC6A07" w:rsidRDefault="00930057" w:rsidP="00930057">
      <w:pPr>
        <w:rPr>
          <w:rStyle w:val="Emphasis"/>
        </w:rPr>
      </w:pPr>
    </w:p>
    <w:p w14:paraId="10E86EC0" w14:textId="77777777" w:rsidR="00930057" w:rsidRPr="00DC6A07" w:rsidRDefault="00930057" w:rsidP="00D748E7">
      <w:pPr>
        <w:pStyle w:val="CommentText"/>
        <w:jc w:val="both"/>
        <w:rPr>
          <w:rStyle w:val="Emphasis"/>
        </w:rPr>
      </w:pPr>
    </w:p>
    <w:sectPr w:rsidR="00930057" w:rsidRPr="00DC6A07" w:rsidSect="0025604F">
      <w:pgSz w:w="11907" w:h="16840" w:code="9"/>
      <w:pgMar w:top="1440" w:right="1080" w:bottom="1440" w:left="1080"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7345B" w14:textId="77777777" w:rsidR="00554D4B" w:rsidRDefault="00554D4B">
      <w:r>
        <w:separator/>
      </w:r>
    </w:p>
    <w:p w14:paraId="3550798D" w14:textId="77777777" w:rsidR="00554D4B" w:rsidRDefault="00554D4B"/>
  </w:endnote>
  <w:endnote w:type="continuationSeparator" w:id="0">
    <w:p w14:paraId="0B92857E" w14:textId="77777777" w:rsidR="00554D4B" w:rsidRDefault="00554D4B">
      <w:r>
        <w:continuationSeparator/>
      </w:r>
    </w:p>
    <w:p w14:paraId="0F17E2F5" w14:textId="77777777" w:rsidR="00554D4B" w:rsidRDefault="00554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ArialNarrow-BoldItalic">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Narrow-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0523" w14:textId="77777777" w:rsidR="007C2E35" w:rsidRDefault="007C2E35" w:rsidP="00EA71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105CE" w14:textId="77777777" w:rsidR="007C2E35" w:rsidRDefault="007C2E35">
    <w:pPr>
      <w:pStyle w:val="Footer"/>
      <w:ind w:right="360"/>
    </w:pPr>
  </w:p>
  <w:p w14:paraId="4EE86D80" w14:textId="77777777" w:rsidR="007C2E35" w:rsidRDefault="007C2E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34894787"/>
      <w:docPartObj>
        <w:docPartGallery w:val="Page Numbers (Bottom of Page)"/>
        <w:docPartUnique/>
      </w:docPartObj>
    </w:sdtPr>
    <w:sdtEndPr/>
    <w:sdtContent>
      <w:sdt>
        <w:sdtPr>
          <w:rPr>
            <w:sz w:val="16"/>
            <w:szCs w:val="16"/>
          </w:rPr>
          <w:id w:val="1514959851"/>
          <w:docPartObj>
            <w:docPartGallery w:val="Page Numbers (Top of Page)"/>
            <w:docPartUnique/>
          </w:docPartObj>
        </w:sdtPr>
        <w:sdtEndPr/>
        <w:sdtContent>
          <w:p w14:paraId="1DA43137" w14:textId="2E67DB0C" w:rsidR="007C2E35" w:rsidRPr="00C856A4" w:rsidRDefault="007C2E35">
            <w:pPr>
              <w:pStyle w:val="Footer"/>
              <w:jc w:val="center"/>
              <w:rPr>
                <w:sz w:val="16"/>
                <w:szCs w:val="16"/>
              </w:rPr>
            </w:pPr>
            <w:r w:rsidRPr="00C856A4">
              <w:rPr>
                <w:sz w:val="16"/>
                <w:szCs w:val="16"/>
              </w:rPr>
              <w:t xml:space="preserve">Page </w:t>
            </w:r>
            <w:r w:rsidRPr="00C856A4">
              <w:rPr>
                <w:b/>
                <w:bCs/>
                <w:sz w:val="16"/>
                <w:szCs w:val="16"/>
              </w:rPr>
              <w:fldChar w:fldCharType="begin"/>
            </w:r>
            <w:r w:rsidRPr="00C856A4">
              <w:rPr>
                <w:b/>
                <w:bCs/>
                <w:sz w:val="16"/>
                <w:szCs w:val="16"/>
              </w:rPr>
              <w:instrText xml:space="preserve"> PAGE </w:instrText>
            </w:r>
            <w:r w:rsidRPr="00C856A4">
              <w:rPr>
                <w:b/>
                <w:bCs/>
                <w:sz w:val="16"/>
                <w:szCs w:val="16"/>
              </w:rPr>
              <w:fldChar w:fldCharType="separate"/>
            </w:r>
            <w:r w:rsidR="003D7107">
              <w:rPr>
                <w:b/>
                <w:bCs/>
                <w:noProof/>
                <w:sz w:val="16"/>
                <w:szCs w:val="16"/>
              </w:rPr>
              <w:t>18</w:t>
            </w:r>
            <w:r w:rsidRPr="00C856A4">
              <w:rPr>
                <w:b/>
                <w:bCs/>
                <w:sz w:val="16"/>
                <w:szCs w:val="16"/>
              </w:rPr>
              <w:fldChar w:fldCharType="end"/>
            </w:r>
            <w:r w:rsidRPr="00C856A4">
              <w:rPr>
                <w:sz w:val="16"/>
                <w:szCs w:val="16"/>
              </w:rPr>
              <w:t xml:space="preserve"> of </w:t>
            </w:r>
            <w:r w:rsidRPr="00C856A4">
              <w:rPr>
                <w:b/>
                <w:bCs/>
                <w:sz w:val="16"/>
                <w:szCs w:val="16"/>
              </w:rPr>
              <w:fldChar w:fldCharType="begin"/>
            </w:r>
            <w:r w:rsidRPr="00C856A4">
              <w:rPr>
                <w:b/>
                <w:bCs/>
                <w:sz w:val="16"/>
                <w:szCs w:val="16"/>
              </w:rPr>
              <w:instrText xml:space="preserve"> NUMPAGES  </w:instrText>
            </w:r>
            <w:r w:rsidRPr="00C856A4">
              <w:rPr>
                <w:b/>
                <w:bCs/>
                <w:sz w:val="16"/>
                <w:szCs w:val="16"/>
              </w:rPr>
              <w:fldChar w:fldCharType="separate"/>
            </w:r>
            <w:r w:rsidR="003D7107">
              <w:rPr>
                <w:b/>
                <w:bCs/>
                <w:noProof/>
                <w:sz w:val="16"/>
                <w:szCs w:val="16"/>
              </w:rPr>
              <w:t>115</w:t>
            </w:r>
            <w:r w:rsidRPr="00C856A4">
              <w:rPr>
                <w:b/>
                <w:bCs/>
                <w:sz w:val="16"/>
                <w:szCs w:val="16"/>
              </w:rPr>
              <w:fldChar w:fldCharType="end"/>
            </w:r>
          </w:p>
        </w:sdtContent>
      </w:sdt>
    </w:sdtContent>
  </w:sdt>
  <w:p w14:paraId="1377DAB5" w14:textId="72CA7AF1" w:rsidR="007C2E35" w:rsidRPr="00D748E7" w:rsidRDefault="00554D4B" w:rsidP="00C856A4">
    <w:pPr>
      <w:pStyle w:val="CommentText"/>
      <w:jc w:val="both"/>
      <w:rPr>
        <w:b/>
        <w:sz w:val="16"/>
        <w:szCs w:val="16"/>
      </w:rPr>
    </w:pPr>
    <w:sdt>
      <w:sdtPr>
        <w:rPr>
          <w:b/>
          <w:sz w:val="16"/>
          <w:szCs w:val="16"/>
        </w:rPr>
        <w:alias w:val="Bid / Quotation Description"/>
        <w:tag w:val=""/>
        <w:id w:val="1766809348"/>
        <w:placeholder>
          <w:docPart w:val="647758AE091544108F41BF6469BE9CAC"/>
        </w:placeholder>
        <w:dataBinding w:prefixMappings="xmlns:ns0='http://schemas.microsoft.com/office/2006/coverPageProps' " w:xpath="/ns0:CoverPageProperties[1]/ns0:Abstract[1]" w:storeItemID="{55AF091B-3C7A-41E3-B477-F2FDAA23CFDA}"/>
        <w:text/>
      </w:sdtPr>
      <w:sdtEndPr/>
      <w:sdtContent>
        <w:r w:rsidR="007C2E35">
          <w:rPr>
            <w:b/>
            <w:sz w:val="16"/>
            <w:szCs w:val="16"/>
            <w:lang w:val="en-US"/>
          </w:rPr>
          <w:t>SERVICE, REPAIR AND MAINTENANCE OF AIRCONDITION SYSTEMS FOR A PERIOD OF 36 MONTHS, AREA 1 WITHIN JURISDICTION OF PRETORIA REGIONAL OFFICE.</w:t>
        </w:r>
      </w:sdtContent>
    </w:sdt>
  </w:p>
  <w:p w14:paraId="49C847BD" w14:textId="099FC16C" w:rsidR="007C2E35" w:rsidRPr="002F40D4" w:rsidRDefault="007C2E35" w:rsidP="00C856A4">
    <w:pPr>
      <w:pStyle w:val="Footer"/>
      <w:pBdr>
        <w:top w:val="single" w:sz="4" w:space="1" w:color="D9D9D9" w:themeColor="background1" w:themeShade="D9"/>
      </w:pBdr>
      <w:rPr>
        <w:bCs/>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F22F" w14:textId="77777777" w:rsidR="003D7107" w:rsidRDefault="003D7107" w:rsidP="004937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32E8C3" w14:textId="77777777" w:rsidR="003D7107" w:rsidRDefault="003D71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78E1" w14:textId="16DA6C66" w:rsidR="003D7107" w:rsidRDefault="003D7107" w:rsidP="00860928">
    <w:pPr>
      <w:pStyle w:val="Footer"/>
      <w:framePr w:wrap="around" w:vAnchor="text" w:hAnchor="page" w:x="941" w:y="9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94</w:t>
    </w:r>
    <w:r>
      <w:rPr>
        <w:rStyle w:val="PageNumber"/>
      </w:rPr>
      <w:fldChar w:fldCharType="end"/>
    </w:r>
  </w:p>
  <w:p w14:paraId="62882C46" w14:textId="77777777" w:rsidR="003D7107" w:rsidRDefault="003D7107" w:rsidP="00860928">
    <w:pPr>
      <w:pStyle w:val="Footer"/>
      <w:framePr w:wrap="around" w:vAnchor="text" w:hAnchor="page" w:x="941" w:y="94"/>
      <w:rPr>
        <w:rStyle w:val="PageNumber"/>
      </w:rPr>
    </w:pPr>
  </w:p>
  <w:p w14:paraId="1D175FC9" w14:textId="77777777" w:rsidR="003D7107" w:rsidRDefault="003D7107" w:rsidP="00860928">
    <w:pPr>
      <w:pStyle w:val="Footer"/>
      <w:framePr w:wrap="around" w:vAnchor="text" w:hAnchor="page" w:x="941" w:y="94"/>
      <w:rPr>
        <w:rStyle w:val="PageNumber"/>
      </w:rPr>
    </w:pPr>
  </w:p>
  <w:p w14:paraId="24C25A25" w14:textId="77777777" w:rsidR="003D7107" w:rsidRDefault="003D7107" w:rsidP="00473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6FD0C" w14:textId="77777777" w:rsidR="00554D4B" w:rsidRDefault="00554D4B">
      <w:r>
        <w:separator/>
      </w:r>
    </w:p>
    <w:p w14:paraId="0BC6AF6C" w14:textId="77777777" w:rsidR="00554D4B" w:rsidRDefault="00554D4B"/>
  </w:footnote>
  <w:footnote w:type="continuationSeparator" w:id="0">
    <w:p w14:paraId="3CC95FC6" w14:textId="77777777" w:rsidR="00554D4B" w:rsidRDefault="00554D4B">
      <w:r>
        <w:continuationSeparator/>
      </w:r>
    </w:p>
    <w:p w14:paraId="146C00AE" w14:textId="77777777" w:rsidR="00554D4B" w:rsidRDefault="00554D4B"/>
  </w:footnote>
  <w:footnote w:id="1">
    <w:p w14:paraId="065B4405" w14:textId="77777777" w:rsidR="007C2E35" w:rsidRPr="007D2A6D" w:rsidRDefault="007C2E35" w:rsidP="006926B8">
      <w:pPr>
        <w:pStyle w:val="FootnoteText"/>
        <w:rPr>
          <w:sz w:val="18"/>
          <w:szCs w:val="18"/>
          <w:lang w:val="en-ZA"/>
        </w:rPr>
      </w:pPr>
      <w:r w:rsidRPr="007D2A6D">
        <w:rPr>
          <w:rStyle w:val="FootnoteReference"/>
          <w:sz w:val="18"/>
          <w:szCs w:val="18"/>
        </w:rPr>
        <w:footnoteRef/>
      </w:r>
      <w:r w:rsidRPr="007D2A6D">
        <w:rPr>
          <w:sz w:val="18"/>
          <w:szCs w:val="18"/>
          <w:lang w:val="en-ZA"/>
        </w:rPr>
        <w:t>The points allocated to each functionality criterion should not be generic but should be determined separately for each tender on a case by case basis.</w:t>
      </w:r>
    </w:p>
  </w:footnote>
  <w:footnote w:id="2">
    <w:p w14:paraId="18A64AF6" w14:textId="77777777" w:rsidR="007C2E35" w:rsidRPr="00B42C48" w:rsidRDefault="007C2E35" w:rsidP="00C14ECB">
      <w:pPr>
        <w:pStyle w:val="FootnoteText"/>
        <w:rPr>
          <w:lang w:val="en-US"/>
        </w:rPr>
      </w:pPr>
      <w:r>
        <w:rPr>
          <w:rStyle w:val="FootnoteReference"/>
        </w:rPr>
        <w:footnoteRef/>
      </w:r>
      <w:r>
        <w:t xml:space="preserve"> EME: Exempted Micro Enterprise</w:t>
      </w:r>
    </w:p>
  </w:footnote>
  <w:footnote w:id="3">
    <w:p w14:paraId="3E9681E7" w14:textId="77777777" w:rsidR="007C2E35" w:rsidRPr="00B42C48" w:rsidRDefault="007C2E35" w:rsidP="00C14ECB">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B816" w14:textId="3988FE61" w:rsidR="007C2E35" w:rsidRPr="00B1096A" w:rsidRDefault="007C2E35" w:rsidP="00350BD9">
    <w:pPr>
      <w:tabs>
        <w:tab w:val="left" w:pos="6663"/>
      </w:tabs>
      <w:jc w:val="right"/>
      <w:rPr>
        <w:sz w:val="16"/>
        <w:szCs w:val="16"/>
      </w:rPr>
    </w:pPr>
    <w:r>
      <w:rPr>
        <w:noProof/>
        <w:lang w:val="en-US" w:eastAsia="en-US"/>
      </w:rPr>
      <w:drawing>
        <wp:anchor distT="0" distB="0" distL="114300" distR="114300" simplePos="0" relativeHeight="251658240" behindDoc="0" locked="0" layoutInCell="1" allowOverlap="1" wp14:anchorId="62091A07" wp14:editId="60F9CDDE">
          <wp:simplePos x="0" y="0"/>
          <wp:positionH relativeFrom="column">
            <wp:posOffset>36195</wp:posOffset>
          </wp:positionH>
          <wp:positionV relativeFrom="paragraph">
            <wp:posOffset>-85958</wp:posOffset>
          </wp:positionV>
          <wp:extent cx="1422400" cy="556260"/>
          <wp:effectExtent l="0" t="0" r="6350" b="0"/>
          <wp:wrapThrough wrapText="bothSides">
            <wp:wrapPolygon edited="0">
              <wp:start x="0" y="0"/>
              <wp:lineTo x="0" y="12575"/>
              <wp:lineTo x="1446" y="19973"/>
              <wp:lineTo x="2025" y="20712"/>
              <wp:lineTo x="4050" y="20712"/>
              <wp:lineTo x="21118" y="18493"/>
              <wp:lineTo x="21407" y="11096"/>
              <wp:lineTo x="21407" y="740"/>
              <wp:lineTo x="607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WI_Logo_Latest_2021.12.17.emf"/>
                  <pic:cNvPicPr/>
                </pic:nvPicPr>
                <pic:blipFill>
                  <a:blip r:embed="rId1">
                    <a:extLst>
                      <a:ext uri="{28A0092B-C50C-407E-A947-70E740481C1C}">
                        <a14:useLocalDpi xmlns:a14="http://schemas.microsoft.com/office/drawing/2010/main" val="0"/>
                      </a:ext>
                    </a:extLst>
                  </a:blip>
                  <a:stretch>
                    <a:fillRect/>
                  </a:stretch>
                </pic:blipFill>
                <pic:spPr>
                  <a:xfrm>
                    <a:off x="0" y="0"/>
                    <a:ext cx="1422400" cy="556260"/>
                  </a:xfrm>
                  <a:prstGeom prst="rect">
                    <a:avLst/>
                  </a:prstGeom>
                </pic:spPr>
              </pic:pic>
            </a:graphicData>
          </a:graphic>
        </wp:anchor>
      </w:drawing>
    </w:r>
    <w:r>
      <w:rPr>
        <w:b/>
        <w:sz w:val="24"/>
        <w:szCs w:val="24"/>
      </w:rPr>
      <w:t xml:space="preserve">                                                          </w:t>
    </w:r>
    <w:r>
      <w:rPr>
        <w:b/>
        <w:sz w:val="16"/>
        <w:szCs w:val="16"/>
      </w:rPr>
      <w:t>BID</w:t>
    </w:r>
    <w:r w:rsidRPr="00B1096A">
      <w:rPr>
        <w:b/>
        <w:sz w:val="16"/>
        <w:szCs w:val="16"/>
      </w:rPr>
      <w:t xml:space="preserve"> NO:</w:t>
    </w:r>
    <w:r>
      <w:rPr>
        <w:b/>
        <w:sz w:val="16"/>
        <w:szCs w:val="16"/>
      </w:rPr>
      <w:t xml:space="preserve"> </w:t>
    </w:r>
    <w:sdt>
      <w:sdtPr>
        <w:rPr>
          <w:b/>
          <w:sz w:val="16"/>
          <w:szCs w:val="16"/>
        </w:rPr>
        <w:alias w:val="Keywords"/>
        <w:tag w:val=""/>
        <w:id w:val="-1974515962"/>
        <w:lock w:val="sdtContentLocked"/>
        <w:placeholder>
          <w:docPart w:val="E288A5D01401421986AB9C99CADBBF87"/>
        </w:placeholder>
        <w:dataBinding w:prefixMappings="xmlns:ns0='http://purl.org/dc/elements/1.1/' xmlns:ns1='http://schemas.openxmlformats.org/package/2006/metadata/core-properties' " w:xpath="/ns1:coreProperties[1]/ns1:keywords[1]" w:storeItemID="{6C3C8BC8-F283-45AE-878A-BAB7291924A1}"/>
        <w:text/>
      </w:sdtPr>
      <w:sdtEndPr/>
      <w:sdtContent>
        <w:r>
          <w:rPr>
            <w:b/>
            <w:sz w:val="16"/>
            <w:szCs w:val="16"/>
            <w:lang w:val="en-US"/>
          </w:rPr>
          <w:t>PT24/011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9DFB" w14:textId="77777777" w:rsidR="003D7107" w:rsidRDefault="003D7107" w:rsidP="001B011C">
    <w:pPr>
      <w:tabs>
        <w:tab w:val="right" w:pos="9745"/>
      </w:tabs>
      <w:ind w:right="284"/>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Heading4Char"/>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lowerRoman"/>
      <w:pStyle w:val="i"/>
      <w:lvlText w:val="%1."/>
      <w:lvlJc w:val="left"/>
      <w:pPr>
        <w:tabs>
          <w:tab w:val="num" w:pos="720"/>
        </w:tabs>
      </w:pPr>
      <w:rPr>
        <w:rFonts w:ascii="Times New Roman" w:hAnsi="Times New Roman"/>
        <w:sz w:val="20"/>
      </w:rPr>
    </w:lvl>
  </w:abstractNum>
  <w:abstractNum w:abstractNumId="2" w15:restartNumberingAfterBreak="0">
    <w:nsid w:val="00323C92"/>
    <w:multiLevelType w:val="hybridMultilevel"/>
    <w:tmpl w:val="04989C8A"/>
    <w:lvl w:ilvl="0" w:tplc="C0527F2E">
      <w:start w:val="1"/>
      <w:numFmt w:val="decimal"/>
      <w:lvlText w:val="%1."/>
      <w:lvlJc w:val="left"/>
      <w:pPr>
        <w:ind w:left="810" w:hanging="360"/>
      </w:pPr>
      <w:rPr>
        <w:rFonts w:hint="default"/>
        <w:sz w:val="20"/>
        <w:szCs w:val="2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0DB0002"/>
    <w:multiLevelType w:val="multilevel"/>
    <w:tmpl w:val="DC60E74C"/>
    <w:lvl w:ilvl="0">
      <w:start w:val="8"/>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5122D6"/>
    <w:multiLevelType w:val="multilevel"/>
    <w:tmpl w:val="BDF4BAD0"/>
    <w:lvl w:ilvl="0">
      <w:start w:val="14"/>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7D1E88"/>
    <w:multiLevelType w:val="multilevel"/>
    <w:tmpl w:val="0A3042FE"/>
    <w:lvl w:ilvl="0">
      <w:start w:val="1"/>
      <w:numFmt w:val="decimal"/>
      <w:lvlText w:val="%1."/>
      <w:lvlJc w:val="left"/>
      <w:pPr>
        <w:ind w:left="360"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292" w:hanging="1440"/>
      </w:pPr>
      <w:rPr>
        <w:rFonts w:hint="default"/>
        <w:b/>
      </w:rPr>
    </w:lvl>
    <w:lvl w:ilvl="7">
      <w:start w:val="1"/>
      <w:numFmt w:val="decimal"/>
      <w:isLgl/>
      <w:lvlText w:val="%1.%2.%3.%4.%5.%6.%7.%8"/>
      <w:lvlJc w:val="left"/>
      <w:pPr>
        <w:ind w:left="2434" w:hanging="1440"/>
      </w:pPr>
      <w:rPr>
        <w:rFonts w:hint="default"/>
        <w:b/>
      </w:rPr>
    </w:lvl>
    <w:lvl w:ilvl="8">
      <w:start w:val="1"/>
      <w:numFmt w:val="decimal"/>
      <w:isLgl/>
      <w:lvlText w:val="%1.%2.%3.%4.%5.%6.%7.%8.%9"/>
      <w:lvlJc w:val="left"/>
      <w:pPr>
        <w:ind w:left="2936" w:hanging="1800"/>
      </w:pPr>
      <w:rPr>
        <w:rFonts w:hint="default"/>
        <w:b/>
      </w:rPr>
    </w:lvl>
  </w:abstractNum>
  <w:abstractNum w:abstractNumId="7" w15:restartNumberingAfterBreak="0">
    <w:nsid w:val="02C55D54"/>
    <w:multiLevelType w:val="multilevel"/>
    <w:tmpl w:val="4D6ED42A"/>
    <w:lvl w:ilvl="0">
      <w:start w:val="19"/>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6CE3643"/>
    <w:multiLevelType w:val="hybridMultilevel"/>
    <w:tmpl w:val="5DDE7DB6"/>
    <w:lvl w:ilvl="0" w:tplc="A7DAD5D2">
      <w:start w:val="2"/>
      <w:numFmt w:val="decimal"/>
      <w:lvlText w:val="%1."/>
      <w:lvlJc w:val="left"/>
      <w:pPr>
        <w:ind w:left="1080" w:hanging="72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7211C96"/>
    <w:multiLevelType w:val="multilevel"/>
    <w:tmpl w:val="2DD6ED5C"/>
    <w:lvl w:ilvl="0">
      <w:start w:val="8"/>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11" w15:restartNumberingAfterBreak="0">
    <w:nsid w:val="086D73D9"/>
    <w:multiLevelType w:val="hybridMultilevel"/>
    <w:tmpl w:val="5A1A1862"/>
    <w:lvl w:ilvl="0" w:tplc="F8047E3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EA3748"/>
    <w:multiLevelType w:val="multilevel"/>
    <w:tmpl w:val="18C0EF0A"/>
    <w:lvl w:ilvl="0">
      <w:start w:val="19"/>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BCC44C7"/>
    <w:multiLevelType w:val="multilevel"/>
    <w:tmpl w:val="8010563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pStyle w:val="StyleSam11111Heading5Expandedby065pt"/>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D90000C"/>
    <w:multiLevelType w:val="multilevel"/>
    <w:tmpl w:val="E418233A"/>
    <w:lvl w:ilvl="0">
      <w:start w:val="10"/>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DBE6914"/>
    <w:multiLevelType w:val="multilevel"/>
    <w:tmpl w:val="B5005A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7463FE"/>
    <w:multiLevelType w:val="multilevel"/>
    <w:tmpl w:val="ECD42084"/>
    <w:lvl w:ilvl="0">
      <w:start w:val="2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0BB1B06"/>
    <w:multiLevelType w:val="multilevel"/>
    <w:tmpl w:val="1E1A4294"/>
    <w:lvl w:ilvl="0">
      <w:start w:val="9"/>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26B3449"/>
    <w:multiLevelType w:val="hybridMultilevel"/>
    <w:tmpl w:val="9412005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41B7A28"/>
    <w:multiLevelType w:val="hybridMultilevel"/>
    <w:tmpl w:val="22D0D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A71059"/>
    <w:multiLevelType w:val="hybridMultilevel"/>
    <w:tmpl w:val="C3A64EC4"/>
    <w:lvl w:ilvl="0" w:tplc="A276F5E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C674A22"/>
    <w:multiLevelType w:val="multilevel"/>
    <w:tmpl w:val="9E1409CE"/>
    <w:lvl w:ilvl="0">
      <w:start w:val="2"/>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2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15:restartNumberingAfterBreak="0">
    <w:nsid w:val="1EA149A8"/>
    <w:multiLevelType w:val="multilevel"/>
    <w:tmpl w:val="0C847C3A"/>
    <w:lvl w:ilvl="0">
      <w:start w:val="9"/>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F6642E5"/>
    <w:multiLevelType w:val="hybridMultilevel"/>
    <w:tmpl w:val="6E149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05644F9"/>
    <w:multiLevelType w:val="multilevel"/>
    <w:tmpl w:val="0C7C527A"/>
    <w:lvl w:ilvl="0">
      <w:start w:val="3"/>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7" w15:restartNumberingAfterBreak="0">
    <w:nsid w:val="21DB19BB"/>
    <w:multiLevelType w:val="multilevel"/>
    <w:tmpl w:val="12E43A18"/>
    <w:lvl w:ilvl="0">
      <w:start w:val="25"/>
      <w:numFmt w:val="decimal"/>
      <w:lvlText w:val="%1"/>
      <w:lvlJc w:val="left"/>
      <w:pPr>
        <w:ind w:left="465" w:hanging="465"/>
      </w:pPr>
      <w:rPr>
        <w:rFonts w:hint="default"/>
        <w:u w:val="singl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5A15170"/>
    <w:multiLevelType w:val="multilevel"/>
    <w:tmpl w:val="56A20F1E"/>
    <w:lvl w:ilvl="0">
      <w:start w:val="1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15:restartNumberingAfterBreak="0">
    <w:nsid w:val="27A21913"/>
    <w:multiLevelType w:val="hybridMultilevel"/>
    <w:tmpl w:val="04C4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ED5F36"/>
    <w:multiLevelType w:val="multilevel"/>
    <w:tmpl w:val="A38252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29B42659"/>
    <w:multiLevelType w:val="hybridMultilevel"/>
    <w:tmpl w:val="3168C054"/>
    <w:lvl w:ilvl="0" w:tplc="FA7AC0E4">
      <w:start w:val="3"/>
      <w:numFmt w:val="decimal"/>
      <w:lvlText w:val="%1."/>
      <w:lvlJc w:val="left"/>
      <w:pPr>
        <w:tabs>
          <w:tab w:val="num" w:pos="1571"/>
        </w:tabs>
        <w:ind w:left="1571" w:hanging="720"/>
      </w:pPr>
      <w:rPr>
        <w:rFonts w:hint="default"/>
        <w:b/>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4" w15:restartNumberingAfterBreak="0">
    <w:nsid w:val="2CA03187"/>
    <w:multiLevelType w:val="hybridMultilevel"/>
    <w:tmpl w:val="1C3451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2CDC1DCB"/>
    <w:multiLevelType w:val="multilevel"/>
    <w:tmpl w:val="80F6CD82"/>
    <w:lvl w:ilvl="0">
      <w:start w:val="1"/>
      <w:numFmt w:val="decimal"/>
      <w:pStyle w:val="Sam11111Heading5"/>
      <w:lvlText w:val="1.%1"/>
      <w:lvlJc w:val="left"/>
      <w:pPr>
        <w:tabs>
          <w:tab w:val="num" w:pos="0"/>
        </w:tabs>
        <w:ind w:left="0" w:firstLine="0"/>
      </w:pPr>
      <w:rPr>
        <w:rFonts w:ascii="Arial" w:hAnsi="Arial" w:cs="Aria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2E4840C7"/>
    <w:multiLevelType w:val="multilevel"/>
    <w:tmpl w:val="EF567300"/>
    <w:styleLink w:val="Style2"/>
    <w:lvl w:ilvl="0">
      <w:start w:val="7"/>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2FDC59B4"/>
    <w:multiLevelType w:val="multilevel"/>
    <w:tmpl w:val="A000BFB4"/>
    <w:lvl w:ilvl="0">
      <w:start w:val="2"/>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3"/>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1C34AB0"/>
    <w:multiLevelType w:val="multilevel"/>
    <w:tmpl w:val="B9E62056"/>
    <w:lvl w:ilvl="0">
      <w:start w:val="18"/>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53E4C54"/>
    <w:multiLevelType w:val="multilevel"/>
    <w:tmpl w:val="01C8B13A"/>
    <w:lvl w:ilvl="0">
      <w:start w:val="9"/>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592512C"/>
    <w:multiLevelType w:val="hybridMultilevel"/>
    <w:tmpl w:val="9412005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35F109CE"/>
    <w:multiLevelType w:val="hybridMultilevel"/>
    <w:tmpl w:val="6CA21082"/>
    <w:lvl w:ilvl="0" w:tplc="42BEE122">
      <w:start w:val="1"/>
      <w:numFmt w:val="decimal"/>
      <w:lvlText w:val="%1."/>
      <w:lvlJc w:val="left"/>
      <w:pPr>
        <w:ind w:left="720" w:hanging="360"/>
      </w:pPr>
      <w:rPr>
        <w:rFonts w:hint="default"/>
        <w:b/>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6BD3791"/>
    <w:multiLevelType w:val="multilevel"/>
    <w:tmpl w:val="E26C01F0"/>
    <w:lvl w:ilvl="0">
      <w:start w:val="2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1"/>
      <w:numFmt w:val="decimal"/>
      <w:lvlText w:val="%3.1.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8303D73"/>
    <w:multiLevelType w:val="hybridMultilevel"/>
    <w:tmpl w:val="02860650"/>
    <w:lvl w:ilvl="0" w:tplc="D042EC70">
      <w:start w:val="1"/>
      <w:numFmt w:val="decimal"/>
      <w:lvlText w:val="%1."/>
      <w:lvlJc w:val="left"/>
      <w:pPr>
        <w:ind w:left="2310" w:hanging="360"/>
      </w:pPr>
      <w:rPr>
        <w:rFonts w:ascii="Cambria" w:eastAsiaTheme="minorHAnsi" w:hAnsi="Cambria" w:cs="Calibri" w:hint="default"/>
      </w:rPr>
    </w:lvl>
    <w:lvl w:ilvl="1" w:tplc="1C090019" w:tentative="1">
      <w:start w:val="1"/>
      <w:numFmt w:val="lowerLetter"/>
      <w:lvlText w:val="%2."/>
      <w:lvlJc w:val="left"/>
      <w:pPr>
        <w:ind w:left="3030" w:hanging="360"/>
      </w:pPr>
    </w:lvl>
    <w:lvl w:ilvl="2" w:tplc="1C09001B" w:tentative="1">
      <w:start w:val="1"/>
      <w:numFmt w:val="lowerRoman"/>
      <w:lvlText w:val="%3."/>
      <w:lvlJc w:val="right"/>
      <w:pPr>
        <w:ind w:left="3750" w:hanging="180"/>
      </w:pPr>
    </w:lvl>
    <w:lvl w:ilvl="3" w:tplc="1C09000F" w:tentative="1">
      <w:start w:val="1"/>
      <w:numFmt w:val="decimal"/>
      <w:lvlText w:val="%4."/>
      <w:lvlJc w:val="left"/>
      <w:pPr>
        <w:ind w:left="4470" w:hanging="360"/>
      </w:pPr>
    </w:lvl>
    <w:lvl w:ilvl="4" w:tplc="1C090019" w:tentative="1">
      <w:start w:val="1"/>
      <w:numFmt w:val="lowerLetter"/>
      <w:lvlText w:val="%5."/>
      <w:lvlJc w:val="left"/>
      <w:pPr>
        <w:ind w:left="5190" w:hanging="360"/>
      </w:pPr>
    </w:lvl>
    <w:lvl w:ilvl="5" w:tplc="1C09001B" w:tentative="1">
      <w:start w:val="1"/>
      <w:numFmt w:val="lowerRoman"/>
      <w:lvlText w:val="%6."/>
      <w:lvlJc w:val="right"/>
      <w:pPr>
        <w:ind w:left="5910" w:hanging="180"/>
      </w:pPr>
    </w:lvl>
    <w:lvl w:ilvl="6" w:tplc="1C09000F" w:tentative="1">
      <w:start w:val="1"/>
      <w:numFmt w:val="decimal"/>
      <w:lvlText w:val="%7."/>
      <w:lvlJc w:val="left"/>
      <w:pPr>
        <w:ind w:left="6630" w:hanging="360"/>
      </w:pPr>
    </w:lvl>
    <w:lvl w:ilvl="7" w:tplc="1C090019" w:tentative="1">
      <w:start w:val="1"/>
      <w:numFmt w:val="lowerLetter"/>
      <w:lvlText w:val="%8."/>
      <w:lvlJc w:val="left"/>
      <w:pPr>
        <w:ind w:left="7350" w:hanging="360"/>
      </w:pPr>
    </w:lvl>
    <w:lvl w:ilvl="8" w:tplc="1C09001B" w:tentative="1">
      <w:start w:val="1"/>
      <w:numFmt w:val="lowerRoman"/>
      <w:lvlText w:val="%9."/>
      <w:lvlJc w:val="right"/>
      <w:pPr>
        <w:ind w:left="8070" w:hanging="180"/>
      </w:pPr>
    </w:lvl>
  </w:abstractNum>
  <w:abstractNum w:abstractNumId="45" w15:restartNumberingAfterBreak="0">
    <w:nsid w:val="38F54363"/>
    <w:multiLevelType w:val="multilevel"/>
    <w:tmpl w:val="251E6710"/>
    <w:lvl w:ilvl="0">
      <w:start w:val="6"/>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9715B6D"/>
    <w:multiLevelType w:val="multilevel"/>
    <w:tmpl w:val="F8209368"/>
    <w:lvl w:ilvl="0">
      <w:start w:val="7"/>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3ADA7DEC"/>
    <w:multiLevelType w:val="multilevel"/>
    <w:tmpl w:val="1B76D792"/>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3DEA7D01"/>
    <w:multiLevelType w:val="hybridMultilevel"/>
    <w:tmpl w:val="E83A8036"/>
    <w:lvl w:ilvl="0" w:tplc="B5DC4F3A">
      <w:start w:val="1"/>
      <w:numFmt w:val="decimal"/>
      <w:lvlText w:val="%1"/>
      <w:lvlJc w:val="left"/>
      <w:pPr>
        <w:ind w:left="0"/>
      </w:pPr>
      <w:rPr>
        <w:rFonts w:cs="Times New Roman" w:hint="default"/>
        <w:b w:val="0"/>
        <w:i w:val="0"/>
        <w:strike w:val="0"/>
        <w:dstrike w:val="0"/>
        <w:color w:val="000000"/>
        <w:sz w:val="20"/>
        <w:szCs w:val="18"/>
        <w:u w:val="none" w:color="000000"/>
        <w:bdr w:val="none" w:sz="0" w:space="0" w:color="auto"/>
        <w:shd w:val="clear" w:color="auto" w:fill="auto"/>
        <w:vertAlign w:val="baseline"/>
      </w:rPr>
    </w:lvl>
    <w:lvl w:ilvl="1" w:tplc="215E9160">
      <w:start w:val="1"/>
      <w:numFmt w:val="lowerLetter"/>
      <w:lvlText w:val="%2"/>
      <w:lvlJc w:val="left"/>
      <w:pPr>
        <w:ind w:left="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847FC4">
      <w:start w:val="1"/>
      <w:numFmt w:val="lowerRoman"/>
      <w:lvlText w:val="%3"/>
      <w:lvlJc w:val="left"/>
      <w:pPr>
        <w:ind w:left="1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96A888">
      <w:start w:val="1"/>
      <w:numFmt w:val="decimal"/>
      <w:lvlText w:val="%4"/>
      <w:lvlJc w:val="left"/>
      <w:pPr>
        <w:ind w:left="2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56B858">
      <w:start w:val="1"/>
      <w:numFmt w:val="lowerLetter"/>
      <w:lvlText w:val="%5"/>
      <w:lvlJc w:val="left"/>
      <w:pPr>
        <w:ind w:left="2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14C228">
      <w:start w:val="1"/>
      <w:numFmt w:val="lowerRoman"/>
      <w:lvlText w:val="%6"/>
      <w:lvlJc w:val="left"/>
      <w:pPr>
        <w:ind w:left="3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0C5D18">
      <w:start w:val="1"/>
      <w:numFmt w:val="decimal"/>
      <w:lvlText w:val="%7"/>
      <w:lvlJc w:val="left"/>
      <w:pPr>
        <w:ind w:left="4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2C3CAE">
      <w:start w:val="1"/>
      <w:numFmt w:val="lowerLetter"/>
      <w:lvlText w:val="%8"/>
      <w:lvlJc w:val="left"/>
      <w:pPr>
        <w:ind w:left="5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9ECAD8">
      <w:start w:val="1"/>
      <w:numFmt w:val="lowerRoman"/>
      <w:lvlText w:val="%9"/>
      <w:lvlJc w:val="left"/>
      <w:pPr>
        <w:ind w:left="5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40430A25"/>
    <w:multiLevelType w:val="hybridMultilevel"/>
    <w:tmpl w:val="7E5AD5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15:restartNumberingAfterBreak="0">
    <w:nsid w:val="41B62FD5"/>
    <w:multiLevelType w:val="multilevel"/>
    <w:tmpl w:val="C1E03CB6"/>
    <w:lvl w:ilvl="0">
      <w:start w:val="4"/>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4"/>
      <w:numFmt w:val="decimal"/>
      <w:lvlText w:val="%3.1.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1BF78F6"/>
    <w:multiLevelType w:val="hybridMultilevel"/>
    <w:tmpl w:val="1734AA12"/>
    <w:lvl w:ilvl="0" w:tplc="B8C4A6A2">
      <w:start w:val="1"/>
      <w:numFmt w:val="decimal"/>
      <w:lvlText w:val="(%1)"/>
      <w:lvlJc w:val="left"/>
      <w:pPr>
        <w:ind w:left="3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5E9160">
      <w:start w:val="1"/>
      <w:numFmt w:val="lowerLetter"/>
      <w:lvlText w:val="%2"/>
      <w:lvlJc w:val="left"/>
      <w:pPr>
        <w:ind w:left="1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847FC4">
      <w:start w:val="1"/>
      <w:numFmt w:val="lowerRoman"/>
      <w:lvlText w:val="%3"/>
      <w:lvlJc w:val="left"/>
      <w:pPr>
        <w:ind w:left="19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96A888">
      <w:start w:val="1"/>
      <w:numFmt w:val="decimal"/>
      <w:lvlText w:val="%4"/>
      <w:lvlJc w:val="left"/>
      <w:pPr>
        <w:ind w:left="26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56B858">
      <w:start w:val="1"/>
      <w:numFmt w:val="lowerLetter"/>
      <w:lvlText w:val="%5"/>
      <w:lvlJc w:val="left"/>
      <w:pPr>
        <w:ind w:left="3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14C228">
      <w:start w:val="1"/>
      <w:numFmt w:val="lowerRoman"/>
      <w:lvlText w:val="%6"/>
      <w:lvlJc w:val="left"/>
      <w:pPr>
        <w:ind w:left="4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0C5D18">
      <w:start w:val="1"/>
      <w:numFmt w:val="decimal"/>
      <w:lvlText w:val="%7"/>
      <w:lvlJc w:val="left"/>
      <w:pPr>
        <w:ind w:left="4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2C3CAE">
      <w:start w:val="1"/>
      <w:numFmt w:val="lowerLetter"/>
      <w:lvlText w:val="%8"/>
      <w:lvlJc w:val="left"/>
      <w:pPr>
        <w:ind w:left="5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9ECAD8">
      <w:start w:val="1"/>
      <w:numFmt w:val="lowerRoman"/>
      <w:lvlText w:val="%9"/>
      <w:lvlJc w:val="left"/>
      <w:pPr>
        <w:ind w:left="6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428529B1"/>
    <w:multiLevelType w:val="hybridMultilevel"/>
    <w:tmpl w:val="C7FE13C4"/>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3D86E1B"/>
    <w:multiLevelType w:val="multilevel"/>
    <w:tmpl w:val="87BA8B60"/>
    <w:lvl w:ilvl="0">
      <w:start w:val="2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1"/>
      <w:numFmt w:val="decimal"/>
      <w:lvlText w:val="%3.1.3"/>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598"/>
        </w:tabs>
        <w:ind w:left="15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160"/>
        </w:tabs>
        <w:ind w:left="2160"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56" w15:restartNumberingAfterBreak="0">
    <w:nsid w:val="456C090C"/>
    <w:multiLevelType w:val="multilevel"/>
    <w:tmpl w:val="DADAA012"/>
    <w:lvl w:ilvl="0">
      <w:start w:val="16"/>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75D03A8"/>
    <w:multiLevelType w:val="multilevel"/>
    <w:tmpl w:val="639A8776"/>
    <w:lvl w:ilvl="0">
      <w:start w:val="8"/>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49AB57F5"/>
    <w:multiLevelType w:val="hybridMultilevel"/>
    <w:tmpl w:val="24D20358"/>
    <w:lvl w:ilvl="0" w:tplc="1C09001B">
      <w:start w:val="1"/>
      <w:numFmt w:val="lowerRoman"/>
      <w:lvlText w:val="%1."/>
      <w:lvlJc w:val="right"/>
      <w:pPr>
        <w:ind w:left="2138" w:hanging="360"/>
      </w:p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59" w15:restartNumberingAfterBreak="0">
    <w:nsid w:val="4A817381"/>
    <w:multiLevelType w:val="multilevel"/>
    <w:tmpl w:val="93C6B174"/>
    <w:lvl w:ilvl="0">
      <w:start w:val="2"/>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4E1133F4"/>
    <w:multiLevelType w:val="hybridMultilevel"/>
    <w:tmpl w:val="9A9026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4EAB4210"/>
    <w:multiLevelType w:val="multilevel"/>
    <w:tmpl w:val="4EF6B810"/>
    <w:lvl w:ilvl="0">
      <w:start w:val="4"/>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1475B66"/>
    <w:multiLevelType w:val="multilevel"/>
    <w:tmpl w:val="A2E6E160"/>
    <w:lvl w:ilvl="0">
      <w:start w:val="2"/>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36A5854"/>
    <w:multiLevelType w:val="hybridMultilevel"/>
    <w:tmpl w:val="70FCEC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4340C98"/>
    <w:multiLevelType w:val="multilevel"/>
    <w:tmpl w:val="78200782"/>
    <w:lvl w:ilvl="0">
      <w:start w:val="23"/>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466203D"/>
    <w:multiLevelType w:val="hybridMultilevel"/>
    <w:tmpl w:val="6E149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58336E23"/>
    <w:multiLevelType w:val="hybridMultilevel"/>
    <w:tmpl w:val="CD3289C8"/>
    <w:lvl w:ilvl="0" w:tplc="1C09000F">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303E48"/>
    <w:multiLevelType w:val="multilevel"/>
    <w:tmpl w:val="8DCEA082"/>
    <w:lvl w:ilvl="0">
      <w:start w:val="8"/>
      <w:numFmt w:val="decimal"/>
      <w:lvlText w:val="%1"/>
      <w:lvlJc w:val="left"/>
      <w:pPr>
        <w:ind w:left="525" w:hanging="525"/>
      </w:pPr>
      <w:rPr>
        <w:rFonts w:hint="default"/>
      </w:rPr>
    </w:lvl>
    <w:lvl w:ilvl="1">
      <w:start w:val="2"/>
      <w:numFmt w:val="decimal"/>
      <w:lvlText w:val="%1.%2"/>
      <w:lvlJc w:val="left"/>
      <w:pPr>
        <w:ind w:left="88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A860140"/>
    <w:multiLevelType w:val="multilevel"/>
    <w:tmpl w:val="14289E5C"/>
    <w:lvl w:ilvl="0">
      <w:start w:val="4"/>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4"/>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5E412F64"/>
    <w:multiLevelType w:val="hybridMultilevel"/>
    <w:tmpl w:val="B6464BD6"/>
    <w:lvl w:ilvl="0" w:tplc="E59E5CC0">
      <w:numFmt w:val="bullet"/>
      <w:lvlText w:val=""/>
      <w:lvlJc w:val="left"/>
      <w:pPr>
        <w:ind w:left="927" w:hanging="360"/>
      </w:pPr>
      <w:rPr>
        <w:rFonts w:ascii="Symbol" w:eastAsia="Times New Roman" w:hAnsi="Symbol" w:cs="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70" w15:restartNumberingAfterBreak="0">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042087A"/>
    <w:multiLevelType w:val="hybridMultilevel"/>
    <w:tmpl w:val="B6E062E0"/>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3" w15:restartNumberingAfterBreak="0">
    <w:nsid w:val="625C41C3"/>
    <w:multiLevelType w:val="multilevel"/>
    <w:tmpl w:val="9E048B96"/>
    <w:lvl w:ilvl="0">
      <w:start w:val="5"/>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2BF0117"/>
    <w:multiLevelType w:val="multilevel"/>
    <w:tmpl w:val="03181368"/>
    <w:lvl w:ilvl="0">
      <w:start w:val="2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15:restartNumberingAfterBreak="0">
    <w:nsid w:val="649A46C9"/>
    <w:multiLevelType w:val="multilevel"/>
    <w:tmpl w:val="7E26F090"/>
    <w:lvl w:ilvl="0">
      <w:start w:val="2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21"/>
      <w:numFmt w:val="decimal"/>
      <w:lvlText w:val="%3.1.1"/>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4AE4545"/>
    <w:multiLevelType w:val="multilevel"/>
    <w:tmpl w:val="893895A6"/>
    <w:lvl w:ilvl="0">
      <w:start w:val="17"/>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7E34B85"/>
    <w:multiLevelType w:val="hybridMultilevel"/>
    <w:tmpl w:val="9D0E9C10"/>
    <w:lvl w:ilvl="0" w:tplc="0292F08A">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681E040D"/>
    <w:multiLevelType w:val="multilevel"/>
    <w:tmpl w:val="1A7ED26E"/>
    <w:lvl w:ilvl="0">
      <w:start w:val="12"/>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9117DCA"/>
    <w:multiLevelType w:val="multilevel"/>
    <w:tmpl w:val="B9A8FEFA"/>
    <w:lvl w:ilvl="0">
      <w:start w:val="13"/>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9E0740C"/>
    <w:multiLevelType w:val="multilevel"/>
    <w:tmpl w:val="79902E0A"/>
    <w:lvl w:ilvl="0">
      <w:start w:val="20"/>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9FF34DF"/>
    <w:multiLevelType w:val="hybridMultilevel"/>
    <w:tmpl w:val="896EC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685ECC"/>
    <w:multiLevelType w:val="multilevel"/>
    <w:tmpl w:val="4C8063B6"/>
    <w:lvl w:ilvl="0">
      <w:start w:val="22"/>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A713E77"/>
    <w:multiLevelType w:val="hybridMultilevel"/>
    <w:tmpl w:val="73CAB0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6B4C02D3"/>
    <w:multiLevelType w:val="hybridMultilevel"/>
    <w:tmpl w:val="EA824508"/>
    <w:lvl w:ilvl="0" w:tplc="B5DC4F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5" w15:restartNumberingAfterBreak="0">
    <w:nsid w:val="6FBA794D"/>
    <w:multiLevelType w:val="multilevel"/>
    <w:tmpl w:val="75C23052"/>
    <w:lvl w:ilvl="0">
      <w:start w:val="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Narrow" w:hAnsi="Arial Narrow" w:hint="default"/>
        <w:b/>
        <w:i w:val="0"/>
        <w:sz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71FF016C"/>
    <w:multiLevelType w:val="hybridMultilevel"/>
    <w:tmpl w:val="3878A710"/>
    <w:lvl w:ilvl="0" w:tplc="5F7235D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5F46350"/>
    <w:multiLevelType w:val="multilevel"/>
    <w:tmpl w:val="42588D70"/>
    <w:lvl w:ilvl="0">
      <w:start w:val="9"/>
      <w:numFmt w:val="decimal"/>
      <w:lvlText w:val="%1."/>
      <w:lvlJc w:val="left"/>
      <w:pPr>
        <w:tabs>
          <w:tab w:val="num" w:pos="360"/>
        </w:tabs>
        <w:ind w:left="360" w:hanging="360"/>
      </w:pPr>
      <w:rPr>
        <w:rFonts w:ascii="Arial Narrow" w:hAnsi="Arial Narrow" w:hint="default"/>
        <w:b/>
        <w:i w:val="0"/>
        <w:sz w:val="20"/>
        <w:szCs w:val="24"/>
      </w:rPr>
    </w:lvl>
    <w:lvl w:ilvl="1">
      <w:start w:val="2"/>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76085F63"/>
    <w:multiLevelType w:val="hybridMultilevel"/>
    <w:tmpl w:val="3CE80A52"/>
    <w:lvl w:ilvl="0" w:tplc="1C09000F">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4508DA"/>
    <w:multiLevelType w:val="multilevel"/>
    <w:tmpl w:val="75C23052"/>
    <w:lvl w:ilvl="0">
      <w:start w:val="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Narrow" w:hAnsi="Arial Narrow" w:hint="default"/>
        <w:b/>
        <w:i w:val="0"/>
        <w:sz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77887FE9"/>
    <w:multiLevelType w:val="multilevel"/>
    <w:tmpl w:val="14CE65F0"/>
    <w:lvl w:ilvl="0">
      <w:start w:val="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79D814AD"/>
    <w:multiLevelType w:val="multilevel"/>
    <w:tmpl w:val="9EC4302A"/>
    <w:lvl w:ilvl="0">
      <w:start w:val="15"/>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9"/>
      <w:numFmt w:val="decimal"/>
      <w:lvlText w:val="%3.2.2"/>
      <w:lvlJc w:val="left"/>
      <w:pPr>
        <w:tabs>
          <w:tab w:val="num" w:pos="1224"/>
        </w:tabs>
        <w:ind w:left="1224" w:hanging="504"/>
      </w:pPr>
      <w:rPr>
        <w:rFonts w:ascii="Arial" w:hAnsi="Arial"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7C1510A8"/>
    <w:multiLevelType w:val="hybridMultilevel"/>
    <w:tmpl w:val="776CEC4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3" w15:restartNumberingAfterBreak="0">
    <w:nsid w:val="7F4C4E50"/>
    <w:multiLevelType w:val="singleLevel"/>
    <w:tmpl w:val="0809000F"/>
    <w:lvl w:ilvl="0">
      <w:start w:val="1"/>
      <w:numFmt w:val="decimal"/>
      <w:lvlText w:val="%1."/>
      <w:lvlJc w:val="left"/>
      <w:pPr>
        <w:tabs>
          <w:tab w:val="num" w:pos="360"/>
        </w:tabs>
        <w:ind w:left="360" w:hanging="360"/>
      </w:pPr>
    </w:lvl>
  </w:abstractNum>
  <w:num w:numId="1">
    <w:abstractNumId w:val="55"/>
  </w:num>
  <w:num w:numId="2">
    <w:abstractNumId w:val="20"/>
  </w:num>
  <w:num w:numId="3">
    <w:abstractNumId w:val="84"/>
  </w:num>
  <w:num w:numId="4">
    <w:abstractNumId w:val="3"/>
  </w:num>
  <w:num w:numId="5">
    <w:abstractNumId w:val="22"/>
  </w:num>
  <w:num w:numId="6">
    <w:abstractNumId w:val="70"/>
  </w:num>
  <w:num w:numId="7">
    <w:abstractNumId w:val="41"/>
  </w:num>
  <w:num w:numId="8">
    <w:abstractNumId w:val="37"/>
  </w:num>
  <w:num w:numId="9">
    <w:abstractNumId w:val="8"/>
  </w:num>
  <w:num w:numId="10">
    <w:abstractNumId w:val="21"/>
  </w:num>
  <w:num w:numId="11">
    <w:abstractNumId w:val="71"/>
  </w:num>
  <w:num w:numId="12">
    <w:abstractNumId w:val="15"/>
  </w:num>
  <w:num w:numId="13">
    <w:abstractNumId w:val="65"/>
  </w:num>
  <w:num w:numId="14">
    <w:abstractNumId w:val="69"/>
  </w:num>
  <w:num w:numId="15">
    <w:abstractNumId w:val="29"/>
  </w:num>
  <w:num w:numId="16">
    <w:abstractNumId w:val="33"/>
  </w:num>
  <w:num w:numId="17">
    <w:abstractNumId w:val="26"/>
  </w:num>
  <w:num w:numId="18">
    <w:abstractNumId w:val="53"/>
  </w:num>
  <w:num w:numId="19">
    <w:abstractNumId w:val="36"/>
  </w:num>
  <w:num w:numId="20">
    <w:abstractNumId w:val="44"/>
  </w:num>
  <w:num w:numId="21">
    <w:abstractNumId w:val="85"/>
  </w:num>
  <w:num w:numId="22">
    <w:abstractNumId w:val="89"/>
  </w:num>
  <w:num w:numId="23">
    <w:abstractNumId w:val="90"/>
  </w:num>
  <w:num w:numId="24">
    <w:abstractNumId w:val="51"/>
  </w:num>
  <w:num w:numId="25">
    <w:abstractNumId w:val="48"/>
  </w:num>
  <w:num w:numId="26">
    <w:abstractNumId w:val="24"/>
  </w:num>
  <w:num w:numId="27">
    <w:abstractNumId w:val="72"/>
  </w:num>
  <w:num w:numId="28">
    <w:abstractNumId w:val="52"/>
  </w:num>
  <w:num w:numId="29">
    <w:abstractNumId w:val="34"/>
  </w:num>
  <w:num w:numId="30">
    <w:abstractNumId w:val="49"/>
  </w:num>
  <w:num w:numId="31">
    <w:abstractNumId w:val="60"/>
  </w:num>
  <w:num w:numId="32">
    <w:abstractNumId w:val="2"/>
  </w:num>
  <w:num w:numId="33">
    <w:abstractNumId w:val="31"/>
  </w:num>
  <w:num w:numId="34">
    <w:abstractNumId w:val="88"/>
  </w:num>
  <w:num w:numId="35">
    <w:abstractNumId w:val="66"/>
  </w:num>
  <w:num w:numId="36">
    <w:abstractNumId w:val="93"/>
  </w:num>
  <w:num w:numId="37">
    <w:abstractNumId w:val="11"/>
  </w:num>
  <w:num w:numId="38">
    <w:abstractNumId w:val="83"/>
  </w:num>
  <w:num w:numId="39">
    <w:abstractNumId w:val="18"/>
  </w:num>
  <w:num w:numId="40">
    <w:abstractNumId w:val="13"/>
  </w:num>
  <w:num w:numId="41">
    <w:abstractNumId w:val="35"/>
  </w:num>
  <w:num w:numId="42">
    <w:abstractNumId w:val="59"/>
  </w:num>
  <w:num w:numId="43">
    <w:abstractNumId w:val="38"/>
  </w:num>
  <w:num w:numId="44">
    <w:abstractNumId w:val="62"/>
  </w:num>
  <w:num w:numId="45">
    <w:abstractNumId w:val="25"/>
  </w:num>
  <w:num w:numId="46">
    <w:abstractNumId w:val="61"/>
  </w:num>
  <w:num w:numId="47">
    <w:abstractNumId w:val="68"/>
  </w:num>
  <w:num w:numId="48">
    <w:abstractNumId w:val="50"/>
  </w:num>
  <w:num w:numId="49">
    <w:abstractNumId w:val="73"/>
  </w:num>
  <w:num w:numId="50">
    <w:abstractNumId w:val="45"/>
  </w:num>
  <w:num w:numId="51">
    <w:abstractNumId w:val="46"/>
  </w:num>
  <w:num w:numId="52">
    <w:abstractNumId w:val="57"/>
  </w:num>
  <w:num w:numId="53">
    <w:abstractNumId w:val="17"/>
  </w:num>
  <w:num w:numId="54">
    <w:abstractNumId w:val="40"/>
  </w:num>
  <w:num w:numId="55">
    <w:abstractNumId w:val="23"/>
  </w:num>
  <w:num w:numId="56">
    <w:abstractNumId w:val="87"/>
  </w:num>
  <w:num w:numId="57">
    <w:abstractNumId w:val="14"/>
  </w:num>
  <w:num w:numId="58">
    <w:abstractNumId w:val="28"/>
  </w:num>
  <w:num w:numId="59">
    <w:abstractNumId w:val="78"/>
  </w:num>
  <w:num w:numId="60">
    <w:abstractNumId w:val="79"/>
  </w:num>
  <w:num w:numId="61">
    <w:abstractNumId w:val="5"/>
  </w:num>
  <w:num w:numId="62">
    <w:abstractNumId w:val="91"/>
  </w:num>
  <w:num w:numId="63">
    <w:abstractNumId w:val="56"/>
  </w:num>
  <w:num w:numId="64">
    <w:abstractNumId w:val="76"/>
  </w:num>
  <w:num w:numId="65">
    <w:abstractNumId w:val="39"/>
  </w:num>
  <w:num w:numId="66">
    <w:abstractNumId w:val="12"/>
  </w:num>
  <w:num w:numId="67">
    <w:abstractNumId w:val="80"/>
  </w:num>
  <w:num w:numId="68">
    <w:abstractNumId w:val="16"/>
  </w:num>
  <w:num w:numId="69">
    <w:abstractNumId w:val="75"/>
  </w:num>
  <w:num w:numId="70">
    <w:abstractNumId w:val="43"/>
  </w:num>
  <w:num w:numId="71">
    <w:abstractNumId w:val="54"/>
  </w:num>
  <w:num w:numId="72">
    <w:abstractNumId w:val="82"/>
  </w:num>
  <w:num w:numId="73">
    <w:abstractNumId w:val="64"/>
  </w:num>
  <w:num w:numId="74">
    <w:abstractNumId w:val="74"/>
  </w:num>
  <w:num w:numId="75">
    <w:abstractNumId w:val="58"/>
  </w:num>
  <w:num w:numId="76">
    <w:abstractNumId w:val="6"/>
  </w:num>
  <w:num w:numId="77">
    <w:abstractNumId w:val="92"/>
  </w:num>
  <w:num w:numId="78">
    <w:abstractNumId w:val="1"/>
    <w:lvlOverride w:ilvl="0">
      <w:startOverride w:val="1"/>
      <w:lvl w:ilvl="0">
        <w:start w:val="1"/>
        <w:numFmt w:val="decimal"/>
        <w:pStyle w:val="i"/>
        <w:lvlText w:val="%1."/>
        <w:lvlJc w:val="left"/>
      </w:lvl>
    </w:lvlOverride>
  </w:num>
  <w:num w:numId="79">
    <w:abstractNumId w:val="32"/>
  </w:num>
  <w:num w:numId="80">
    <w:abstractNumId w:val="19"/>
  </w:num>
  <w:num w:numId="81">
    <w:abstractNumId w:val="81"/>
  </w:num>
  <w:num w:numId="82">
    <w:abstractNumId w:val="86"/>
  </w:num>
  <w:num w:numId="83">
    <w:abstractNumId w:val="0"/>
    <w:lvlOverride w:ilvl="0">
      <w:startOverride w:val="1"/>
      <w:lvl w:ilvl="0">
        <w:start w:val="1"/>
        <w:numFmt w:val="decimal"/>
        <w:pStyle w:val="Heading4Char"/>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num>
  <w:num w:numId="92">
    <w:abstractNumId w:val="77"/>
  </w:num>
  <w:num w:numId="93">
    <w:abstractNumId w:val="4"/>
  </w:num>
  <w:num w:numId="94">
    <w:abstractNumId w:val="3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2tLQwMTU3NDc1MTBW0lEKTi0uzszPAykwNK0FACyLVyEtAAAA"/>
  </w:docVars>
  <w:rsids>
    <w:rsidRoot w:val="00B96721"/>
    <w:rsid w:val="0000031C"/>
    <w:rsid w:val="000004CF"/>
    <w:rsid w:val="0000053A"/>
    <w:rsid w:val="00000639"/>
    <w:rsid w:val="0000066E"/>
    <w:rsid w:val="00000B46"/>
    <w:rsid w:val="00000FAC"/>
    <w:rsid w:val="000018C3"/>
    <w:rsid w:val="000022AD"/>
    <w:rsid w:val="00002751"/>
    <w:rsid w:val="0000295F"/>
    <w:rsid w:val="0000318E"/>
    <w:rsid w:val="0000328B"/>
    <w:rsid w:val="00003AB9"/>
    <w:rsid w:val="00003DB2"/>
    <w:rsid w:val="00003FF8"/>
    <w:rsid w:val="0000417E"/>
    <w:rsid w:val="00004273"/>
    <w:rsid w:val="00004394"/>
    <w:rsid w:val="0000447F"/>
    <w:rsid w:val="00004B2A"/>
    <w:rsid w:val="00004F2A"/>
    <w:rsid w:val="000052F2"/>
    <w:rsid w:val="00005A0F"/>
    <w:rsid w:val="000069BE"/>
    <w:rsid w:val="00006D78"/>
    <w:rsid w:val="00007396"/>
    <w:rsid w:val="00010074"/>
    <w:rsid w:val="000109F5"/>
    <w:rsid w:val="00010B09"/>
    <w:rsid w:val="00010C44"/>
    <w:rsid w:val="00011076"/>
    <w:rsid w:val="000114D3"/>
    <w:rsid w:val="0001151C"/>
    <w:rsid w:val="00011BE4"/>
    <w:rsid w:val="000125A5"/>
    <w:rsid w:val="000129B3"/>
    <w:rsid w:val="00012D60"/>
    <w:rsid w:val="000132A6"/>
    <w:rsid w:val="00014526"/>
    <w:rsid w:val="00014C16"/>
    <w:rsid w:val="0001569C"/>
    <w:rsid w:val="00015F11"/>
    <w:rsid w:val="00016105"/>
    <w:rsid w:val="0001622D"/>
    <w:rsid w:val="0001743C"/>
    <w:rsid w:val="00017986"/>
    <w:rsid w:val="00017B96"/>
    <w:rsid w:val="00020545"/>
    <w:rsid w:val="0002090E"/>
    <w:rsid w:val="00020E0C"/>
    <w:rsid w:val="0002117B"/>
    <w:rsid w:val="00021AF0"/>
    <w:rsid w:val="00022568"/>
    <w:rsid w:val="0002289D"/>
    <w:rsid w:val="00023B40"/>
    <w:rsid w:val="00023D96"/>
    <w:rsid w:val="00024B9F"/>
    <w:rsid w:val="00024C2E"/>
    <w:rsid w:val="00024DFF"/>
    <w:rsid w:val="00025AC9"/>
    <w:rsid w:val="00026280"/>
    <w:rsid w:val="00026F7F"/>
    <w:rsid w:val="00027443"/>
    <w:rsid w:val="0003022A"/>
    <w:rsid w:val="00030FCC"/>
    <w:rsid w:val="0003163E"/>
    <w:rsid w:val="0003265C"/>
    <w:rsid w:val="00032A73"/>
    <w:rsid w:val="00032AE0"/>
    <w:rsid w:val="00032EF9"/>
    <w:rsid w:val="000333F8"/>
    <w:rsid w:val="0003386A"/>
    <w:rsid w:val="000341E7"/>
    <w:rsid w:val="00034603"/>
    <w:rsid w:val="00035FA5"/>
    <w:rsid w:val="000365F3"/>
    <w:rsid w:val="000368FA"/>
    <w:rsid w:val="000369D4"/>
    <w:rsid w:val="00036FC6"/>
    <w:rsid w:val="000376C5"/>
    <w:rsid w:val="000378E8"/>
    <w:rsid w:val="00037903"/>
    <w:rsid w:val="000402D6"/>
    <w:rsid w:val="0004054B"/>
    <w:rsid w:val="00040DBE"/>
    <w:rsid w:val="00040DF8"/>
    <w:rsid w:val="00040E65"/>
    <w:rsid w:val="00040ED3"/>
    <w:rsid w:val="000428A2"/>
    <w:rsid w:val="00042903"/>
    <w:rsid w:val="00042ADF"/>
    <w:rsid w:val="00043040"/>
    <w:rsid w:val="000434B8"/>
    <w:rsid w:val="000442ED"/>
    <w:rsid w:val="0004474B"/>
    <w:rsid w:val="00045070"/>
    <w:rsid w:val="00045F0F"/>
    <w:rsid w:val="000475BF"/>
    <w:rsid w:val="00050A72"/>
    <w:rsid w:val="000511B8"/>
    <w:rsid w:val="0005127C"/>
    <w:rsid w:val="000515AC"/>
    <w:rsid w:val="00051641"/>
    <w:rsid w:val="0005269A"/>
    <w:rsid w:val="00052949"/>
    <w:rsid w:val="00052C30"/>
    <w:rsid w:val="00054560"/>
    <w:rsid w:val="00056395"/>
    <w:rsid w:val="000564AB"/>
    <w:rsid w:val="00056789"/>
    <w:rsid w:val="00056DC1"/>
    <w:rsid w:val="00056F2E"/>
    <w:rsid w:val="00060368"/>
    <w:rsid w:val="000605D9"/>
    <w:rsid w:val="00060849"/>
    <w:rsid w:val="00060D88"/>
    <w:rsid w:val="00061DE8"/>
    <w:rsid w:val="00062151"/>
    <w:rsid w:val="00062655"/>
    <w:rsid w:val="0006299A"/>
    <w:rsid w:val="000631DB"/>
    <w:rsid w:val="00063300"/>
    <w:rsid w:val="0006381B"/>
    <w:rsid w:val="000648B6"/>
    <w:rsid w:val="00064BFD"/>
    <w:rsid w:val="00065231"/>
    <w:rsid w:val="00065807"/>
    <w:rsid w:val="00066019"/>
    <w:rsid w:val="00066102"/>
    <w:rsid w:val="00067175"/>
    <w:rsid w:val="000709B4"/>
    <w:rsid w:val="00070DB2"/>
    <w:rsid w:val="00072088"/>
    <w:rsid w:val="00072AC6"/>
    <w:rsid w:val="00072F99"/>
    <w:rsid w:val="0007342E"/>
    <w:rsid w:val="000735CC"/>
    <w:rsid w:val="00074210"/>
    <w:rsid w:val="0007492D"/>
    <w:rsid w:val="00074DA0"/>
    <w:rsid w:val="00074F4F"/>
    <w:rsid w:val="000752B8"/>
    <w:rsid w:val="00075CE2"/>
    <w:rsid w:val="000760EE"/>
    <w:rsid w:val="000768C8"/>
    <w:rsid w:val="000773F3"/>
    <w:rsid w:val="00077689"/>
    <w:rsid w:val="000778DE"/>
    <w:rsid w:val="00077A10"/>
    <w:rsid w:val="000801E3"/>
    <w:rsid w:val="000809E9"/>
    <w:rsid w:val="00080ED5"/>
    <w:rsid w:val="00080F19"/>
    <w:rsid w:val="000819A1"/>
    <w:rsid w:val="00081B7A"/>
    <w:rsid w:val="00081C1C"/>
    <w:rsid w:val="00081D46"/>
    <w:rsid w:val="0008378A"/>
    <w:rsid w:val="00083978"/>
    <w:rsid w:val="00084106"/>
    <w:rsid w:val="00084962"/>
    <w:rsid w:val="00084E43"/>
    <w:rsid w:val="00085BF0"/>
    <w:rsid w:val="00086549"/>
    <w:rsid w:val="00086AC2"/>
    <w:rsid w:val="00087180"/>
    <w:rsid w:val="0008754F"/>
    <w:rsid w:val="00087F41"/>
    <w:rsid w:val="000900C2"/>
    <w:rsid w:val="0009036A"/>
    <w:rsid w:val="00090672"/>
    <w:rsid w:val="00090C90"/>
    <w:rsid w:val="00090CEB"/>
    <w:rsid w:val="00090D0F"/>
    <w:rsid w:val="00090E44"/>
    <w:rsid w:val="0009166D"/>
    <w:rsid w:val="00091948"/>
    <w:rsid w:val="000919D9"/>
    <w:rsid w:val="00092441"/>
    <w:rsid w:val="000926C3"/>
    <w:rsid w:val="00092700"/>
    <w:rsid w:val="00092793"/>
    <w:rsid w:val="00092816"/>
    <w:rsid w:val="000928B2"/>
    <w:rsid w:val="00092A89"/>
    <w:rsid w:val="00092F7B"/>
    <w:rsid w:val="00093A38"/>
    <w:rsid w:val="00093E31"/>
    <w:rsid w:val="00094C1F"/>
    <w:rsid w:val="00094C25"/>
    <w:rsid w:val="00094CAC"/>
    <w:rsid w:val="00094F2E"/>
    <w:rsid w:val="000951CD"/>
    <w:rsid w:val="00095BBF"/>
    <w:rsid w:val="000966B1"/>
    <w:rsid w:val="00096909"/>
    <w:rsid w:val="00097134"/>
    <w:rsid w:val="00097514"/>
    <w:rsid w:val="0009793D"/>
    <w:rsid w:val="000A00BC"/>
    <w:rsid w:val="000A0199"/>
    <w:rsid w:val="000A0877"/>
    <w:rsid w:val="000A0B1B"/>
    <w:rsid w:val="000A0CE4"/>
    <w:rsid w:val="000A1755"/>
    <w:rsid w:val="000A1991"/>
    <w:rsid w:val="000A29B7"/>
    <w:rsid w:val="000A2CD7"/>
    <w:rsid w:val="000A2D85"/>
    <w:rsid w:val="000A30C6"/>
    <w:rsid w:val="000A379F"/>
    <w:rsid w:val="000A3C72"/>
    <w:rsid w:val="000A4C7F"/>
    <w:rsid w:val="000A4D05"/>
    <w:rsid w:val="000A69BE"/>
    <w:rsid w:val="000A6BA8"/>
    <w:rsid w:val="000A7543"/>
    <w:rsid w:val="000B129E"/>
    <w:rsid w:val="000B1823"/>
    <w:rsid w:val="000B1F4D"/>
    <w:rsid w:val="000B1FBE"/>
    <w:rsid w:val="000B3882"/>
    <w:rsid w:val="000B39C7"/>
    <w:rsid w:val="000B3C9D"/>
    <w:rsid w:val="000B3EAD"/>
    <w:rsid w:val="000B4138"/>
    <w:rsid w:val="000B4BF4"/>
    <w:rsid w:val="000B4CBA"/>
    <w:rsid w:val="000B5282"/>
    <w:rsid w:val="000B55AD"/>
    <w:rsid w:val="000B5627"/>
    <w:rsid w:val="000B58BD"/>
    <w:rsid w:val="000B5B46"/>
    <w:rsid w:val="000B5E6B"/>
    <w:rsid w:val="000B5FF5"/>
    <w:rsid w:val="000B6A23"/>
    <w:rsid w:val="000B7B3E"/>
    <w:rsid w:val="000B7BEA"/>
    <w:rsid w:val="000C087C"/>
    <w:rsid w:val="000C130A"/>
    <w:rsid w:val="000C18CC"/>
    <w:rsid w:val="000C1911"/>
    <w:rsid w:val="000C27D8"/>
    <w:rsid w:val="000C2C2A"/>
    <w:rsid w:val="000C2F3A"/>
    <w:rsid w:val="000C30BF"/>
    <w:rsid w:val="000C3306"/>
    <w:rsid w:val="000C34C3"/>
    <w:rsid w:val="000C3A32"/>
    <w:rsid w:val="000C3B0B"/>
    <w:rsid w:val="000C3C94"/>
    <w:rsid w:val="000C4C2F"/>
    <w:rsid w:val="000C4DDF"/>
    <w:rsid w:val="000C4FB7"/>
    <w:rsid w:val="000C5E9F"/>
    <w:rsid w:val="000C6273"/>
    <w:rsid w:val="000C6B6C"/>
    <w:rsid w:val="000C7800"/>
    <w:rsid w:val="000D06FF"/>
    <w:rsid w:val="000D0A66"/>
    <w:rsid w:val="000D0BFC"/>
    <w:rsid w:val="000D0D40"/>
    <w:rsid w:val="000D10D8"/>
    <w:rsid w:val="000D11E9"/>
    <w:rsid w:val="000D1E9F"/>
    <w:rsid w:val="000D3519"/>
    <w:rsid w:val="000D3548"/>
    <w:rsid w:val="000D3996"/>
    <w:rsid w:val="000D3F21"/>
    <w:rsid w:val="000D3FC2"/>
    <w:rsid w:val="000D4065"/>
    <w:rsid w:val="000D4AA5"/>
    <w:rsid w:val="000D4CE8"/>
    <w:rsid w:val="000D4D11"/>
    <w:rsid w:val="000D4F0E"/>
    <w:rsid w:val="000D5D6F"/>
    <w:rsid w:val="000D6014"/>
    <w:rsid w:val="000D6FA2"/>
    <w:rsid w:val="000D76DA"/>
    <w:rsid w:val="000D7920"/>
    <w:rsid w:val="000D7E6E"/>
    <w:rsid w:val="000E1BD0"/>
    <w:rsid w:val="000E2759"/>
    <w:rsid w:val="000E2867"/>
    <w:rsid w:val="000E2CFC"/>
    <w:rsid w:val="000E327E"/>
    <w:rsid w:val="000E3909"/>
    <w:rsid w:val="000E3EEF"/>
    <w:rsid w:val="000E401E"/>
    <w:rsid w:val="000E4156"/>
    <w:rsid w:val="000E5C83"/>
    <w:rsid w:val="000E6413"/>
    <w:rsid w:val="000E6464"/>
    <w:rsid w:val="000E6691"/>
    <w:rsid w:val="000E6709"/>
    <w:rsid w:val="000E69D0"/>
    <w:rsid w:val="000E760A"/>
    <w:rsid w:val="000E76D2"/>
    <w:rsid w:val="000E7D92"/>
    <w:rsid w:val="000F01DA"/>
    <w:rsid w:val="000F0778"/>
    <w:rsid w:val="000F1081"/>
    <w:rsid w:val="000F195D"/>
    <w:rsid w:val="000F1E38"/>
    <w:rsid w:val="000F2623"/>
    <w:rsid w:val="000F3429"/>
    <w:rsid w:val="000F3C8E"/>
    <w:rsid w:val="000F4722"/>
    <w:rsid w:val="000F47D2"/>
    <w:rsid w:val="000F48D2"/>
    <w:rsid w:val="000F4F29"/>
    <w:rsid w:val="000F5DFC"/>
    <w:rsid w:val="000F631C"/>
    <w:rsid w:val="000F696A"/>
    <w:rsid w:val="000F78F2"/>
    <w:rsid w:val="0010059B"/>
    <w:rsid w:val="001019D1"/>
    <w:rsid w:val="00102C47"/>
    <w:rsid w:val="00103848"/>
    <w:rsid w:val="0010480D"/>
    <w:rsid w:val="00104A38"/>
    <w:rsid w:val="00105DD0"/>
    <w:rsid w:val="00106113"/>
    <w:rsid w:val="00106E3D"/>
    <w:rsid w:val="0010701A"/>
    <w:rsid w:val="00107885"/>
    <w:rsid w:val="00110253"/>
    <w:rsid w:val="001124C0"/>
    <w:rsid w:val="00113D27"/>
    <w:rsid w:val="00114F9A"/>
    <w:rsid w:val="00115367"/>
    <w:rsid w:val="001155BD"/>
    <w:rsid w:val="00115923"/>
    <w:rsid w:val="00115BAB"/>
    <w:rsid w:val="00115E45"/>
    <w:rsid w:val="00115FFA"/>
    <w:rsid w:val="0011618D"/>
    <w:rsid w:val="00116550"/>
    <w:rsid w:val="001169A1"/>
    <w:rsid w:val="001177DF"/>
    <w:rsid w:val="001202AC"/>
    <w:rsid w:val="001205E5"/>
    <w:rsid w:val="00120B92"/>
    <w:rsid w:val="00120C09"/>
    <w:rsid w:val="00121858"/>
    <w:rsid w:val="00121DDC"/>
    <w:rsid w:val="00123006"/>
    <w:rsid w:val="001230DE"/>
    <w:rsid w:val="0012316C"/>
    <w:rsid w:val="00123455"/>
    <w:rsid w:val="001235E6"/>
    <w:rsid w:val="0012377D"/>
    <w:rsid w:val="00124AE3"/>
    <w:rsid w:val="00125112"/>
    <w:rsid w:val="00125A34"/>
    <w:rsid w:val="00127292"/>
    <w:rsid w:val="001305CD"/>
    <w:rsid w:val="00130A85"/>
    <w:rsid w:val="00130DBE"/>
    <w:rsid w:val="00131055"/>
    <w:rsid w:val="001312EE"/>
    <w:rsid w:val="00131820"/>
    <w:rsid w:val="00131860"/>
    <w:rsid w:val="00131B0C"/>
    <w:rsid w:val="00131E44"/>
    <w:rsid w:val="00132471"/>
    <w:rsid w:val="00132C85"/>
    <w:rsid w:val="0013464A"/>
    <w:rsid w:val="00134BA8"/>
    <w:rsid w:val="001351F1"/>
    <w:rsid w:val="001353A2"/>
    <w:rsid w:val="00135E02"/>
    <w:rsid w:val="00136F8C"/>
    <w:rsid w:val="001371F3"/>
    <w:rsid w:val="0013784C"/>
    <w:rsid w:val="00140259"/>
    <w:rsid w:val="00140470"/>
    <w:rsid w:val="0014077A"/>
    <w:rsid w:val="00140BBC"/>
    <w:rsid w:val="00140E44"/>
    <w:rsid w:val="00141370"/>
    <w:rsid w:val="001414DE"/>
    <w:rsid w:val="00141AE9"/>
    <w:rsid w:val="00142C7E"/>
    <w:rsid w:val="00142E40"/>
    <w:rsid w:val="00142EEA"/>
    <w:rsid w:val="00143206"/>
    <w:rsid w:val="001436A3"/>
    <w:rsid w:val="001446B0"/>
    <w:rsid w:val="00145684"/>
    <w:rsid w:val="00145721"/>
    <w:rsid w:val="0014653B"/>
    <w:rsid w:val="00146988"/>
    <w:rsid w:val="00146D42"/>
    <w:rsid w:val="00146FF1"/>
    <w:rsid w:val="00147B41"/>
    <w:rsid w:val="00147B50"/>
    <w:rsid w:val="00147FCA"/>
    <w:rsid w:val="00150282"/>
    <w:rsid w:val="001508DC"/>
    <w:rsid w:val="00150F89"/>
    <w:rsid w:val="0015112A"/>
    <w:rsid w:val="00152CC3"/>
    <w:rsid w:val="00152DF4"/>
    <w:rsid w:val="0015337F"/>
    <w:rsid w:val="0015339C"/>
    <w:rsid w:val="00153F9A"/>
    <w:rsid w:val="00154278"/>
    <w:rsid w:val="00154392"/>
    <w:rsid w:val="001546A1"/>
    <w:rsid w:val="001548C2"/>
    <w:rsid w:val="00155317"/>
    <w:rsid w:val="001566FB"/>
    <w:rsid w:val="0015679D"/>
    <w:rsid w:val="001608A4"/>
    <w:rsid w:val="00160B34"/>
    <w:rsid w:val="00160E9B"/>
    <w:rsid w:val="001618B7"/>
    <w:rsid w:val="00161B27"/>
    <w:rsid w:val="00161C3B"/>
    <w:rsid w:val="00162C80"/>
    <w:rsid w:val="00162E16"/>
    <w:rsid w:val="00163170"/>
    <w:rsid w:val="001631B3"/>
    <w:rsid w:val="00163CD6"/>
    <w:rsid w:val="001649FC"/>
    <w:rsid w:val="00164C68"/>
    <w:rsid w:val="001653CC"/>
    <w:rsid w:val="001653D9"/>
    <w:rsid w:val="001655EC"/>
    <w:rsid w:val="00165736"/>
    <w:rsid w:val="00165882"/>
    <w:rsid w:val="0016639B"/>
    <w:rsid w:val="001708E9"/>
    <w:rsid w:val="001716FF"/>
    <w:rsid w:val="00171B3C"/>
    <w:rsid w:val="00171B64"/>
    <w:rsid w:val="00171CDD"/>
    <w:rsid w:val="001724A2"/>
    <w:rsid w:val="0017296B"/>
    <w:rsid w:val="00172AD3"/>
    <w:rsid w:val="00172F69"/>
    <w:rsid w:val="0017376C"/>
    <w:rsid w:val="00173E1E"/>
    <w:rsid w:val="00173E8A"/>
    <w:rsid w:val="00174C43"/>
    <w:rsid w:val="00175073"/>
    <w:rsid w:val="00175393"/>
    <w:rsid w:val="0017623E"/>
    <w:rsid w:val="00176757"/>
    <w:rsid w:val="0017796E"/>
    <w:rsid w:val="001808B9"/>
    <w:rsid w:val="00181139"/>
    <w:rsid w:val="0018350E"/>
    <w:rsid w:val="0018394E"/>
    <w:rsid w:val="00183F83"/>
    <w:rsid w:val="00183FFD"/>
    <w:rsid w:val="00183FFF"/>
    <w:rsid w:val="00184B27"/>
    <w:rsid w:val="00184BD4"/>
    <w:rsid w:val="001851AC"/>
    <w:rsid w:val="001856BD"/>
    <w:rsid w:val="0018676B"/>
    <w:rsid w:val="00187110"/>
    <w:rsid w:val="001877DC"/>
    <w:rsid w:val="0019015E"/>
    <w:rsid w:val="001909E5"/>
    <w:rsid w:val="00191120"/>
    <w:rsid w:val="00191AF1"/>
    <w:rsid w:val="00191D19"/>
    <w:rsid w:val="001928D0"/>
    <w:rsid w:val="00192CDB"/>
    <w:rsid w:val="00192D54"/>
    <w:rsid w:val="00192E72"/>
    <w:rsid w:val="00192F0E"/>
    <w:rsid w:val="0019306F"/>
    <w:rsid w:val="0019319B"/>
    <w:rsid w:val="001931DF"/>
    <w:rsid w:val="001936A1"/>
    <w:rsid w:val="001942B7"/>
    <w:rsid w:val="001946C5"/>
    <w:rsid w:val="001955CE"/>
    <w:rsid w:val="00195F48"/>
    <w:rsid w:val="00196E3F"/>
    <w:rsid w:val="00197415"/>
    <w:rsid w:val="001979A8"/>
    <w:rsid w:val="00197ACD"/>
    <w:rsid w:val="001A01D6"/>
    <w:rsid w:val="001A05CB"/>
    <w:rsid w:val="001A0641"/>
    <w:rsid w:val="001A0B74"/>
    <w:rsid w:val="001A1124"/>
    <w:rsid w:val="001A1440"/>
    <w:rsid w:val="001A15E6"/>
    <w:rsid w:val="001A16DB"/>
    <w:rsid w:val="001A177B"/>
    <w:rsid w:val="001A1B71"/>
    <w:rsid w:val="001A2D29"/>
    <w:rsid w:val="001A2D33"/>
    <w:rsid w:val="001A3031"/>
    <w:rsid w:val="001A3294"/>
    <w:rsid w:val="001A3A10"/>
    <w:rsid w:val="001A4943"/>
    <w:rsid w:val="001A4B60"/>
    <w:rsid w:val="001A5CD7"/>
    <w:rsid w:val="001A5FB5"/>
    <w:rsid w:val="001A6680"/>
    <w:rsid w:val="001A66C0"/>
    <w:rsid w:val="001A78BE"/>
    <w:rsid w:val="001B05AB"/>
    <w:rsid w:val="001B105D"/>
    <w:rsid w:val="001B1185"/>
    <w:rsid w:val="001B20B0"/>
    <w:rsid w:val="001B23F5"/>
    <w:rsid w:val="001B2D2B"/>
    <w:rsid w:val="001B5598"/>
    <w:rsid w:val="001B5991"/>
    <w:rsid w:val="001B5CE9"/>
    <w:rsid w:val="001B5D5F"/>
    <w:rsid w:val="001B6188"/>
    <w:rsid w:val="001B636E"/>
    <w:rsid w:val="001B6460"/>
    <w:rsid w:val="001B6F29"/>
    <w:rsid w:val="001B7145"/>
    <w:rsid w:val="001B72F9"/>
    <w:rsid w:val="001B7B7A"/>
    <w:rsid w:val="001B7CED"/>
    <w:rsid w:val="001C09FB"/>
    <w:rsid w:val="001C0F90"/>
    <w:rsid w:val="001C12C6"/>
    <w:rsid w:val="001C1545"/>
    <w:rsid w:val="001C2DBA"/>
    <w:rsid w:val="001C39EE"/>
    <w:rsid w:val="001C3B8C"/>
    <w:rsid w:val="001C54A0"/>
    <w:rsid w:val="001C588B"/>
    <w:rsid w:val="001C5934"/>
    <w:rsid w:val="001C59E1"/>
    <w:rsid w:val="001C5A82"/>
    <w:rsid w:val="001C5BAB"/>
    <w:rsid w:val="001C5C41"/>
    <w:rsid w:val="001C60B5"/>
    <w:rsid w:val="001C64EC"/>
    <w:rsid w:val="001C67D8"/>
    <w:rsid w:val="001C77D9"/>
    <w:rsid w:val="001D015B"/>
    <w:rsid w:val="001D044F"/>
    <w:rsid w:val="001D04C7"/>
    <w:rsid w:val="001D07EA"/>
    <w:rsid w:val="001D0E4A"/>
    <w:rsid w:val="001D1441"/>
    <w:rsid w:val="001D17E6"/>
    <w:rsid w:val="001D1CBC"/>
    <w:rsid w:val="001D1D63"/>
    <w:rsid w:val="001D201D"/>
    <w:rsid w:val="001D2B51"/>
    <w:rsid w:val="001D3479"/>
    <w:rsid w:val="001D3501"/>
    <w:rsid w:val="001D4A2C"/>
    <w:rsid w:val="001D5831"/>
    <w:rsid w:val="001D5BE1"/>
    <w:rsid w:val="001D62AE"/>
    <w:rsid w:val="001D67B5"/>
    <w:rsid w:val="001D6D58"/>
    <w:rsid w:val="001D6E0A"/>
    <w:rsid w:val="001D6FE8"/>
    <w:rsid w:val="001D7209"/>
    <w:rsid w:val="001D7E5F"/>
    <w:rsid w:val="001E040A"/>
    <w:rsid w:val="001E083D"/>
    <w:rsid w:val="001E0846"/>
    <w:rsid w:val="001E098C"/>
    <w:rsid w:val="001E0F92"/>
    <w:rsid w:val="001E0FAE"/>
    <w:rsid w:val="001E1DBB"/>
    <w:rsid w:val="001E24ED"/>
    <w:rsid w:val="001E2812"/>
    <w:rsid w:val="001E3840"/>
    <w:rsid w:val="001E3F06"/>
    <w:rsid w:val="001E4103"/>
    <w:rsid w:val="001E6C01"/>
    <w:rsid w:val="001E7765"/>
    <w:rsid w:val="001E7D0A"/>
    <w:rsid w:val="001F01A4"/>
    <w:rsid w:val="001F084F"/>
    <w:rsid w:val="001F0F6E"/>
    <w:rsid w:val="001F2151"/>
    <w:rsid w:val="001F28A6"/>
    <w:rsid w:val="001F2A24"/>
    <w:rsid w:val="001F2E10"/>
    <w:rsid w:val="001F3B81"/>
    <w:rsid w:val="001F456D"/>
    <w:rsid w:val="001F4589"/>
    <w:rsid w:val="001F4604"/>
    <w:rsid w:val="001F4FD3"/>
    <w:rsid w:val="001F579F"/>
    <w:rsid w:val="001F6335"/>
    <w:rsid w:val="001F67E2"/>
    <w:rsid w:val="001F6EAD"/>
    <w:rsid w:val="00200101"/>
    <w:rsid w:val="0020093D"/>
    <w:rsid w:val="00200C87"/>
    <w:rsid w:val="00200D19"/>
    <w:rsid w:val="00202439"/>
    <w:rsid w:val="00202B76"/>
    <w:rsid w:val="00203352"/>
    <w:rsid w:val="002037D2"/>
    <w:rsid w:val="00203B85"/>
    <w:rsid w:val="00203C68"/>
    <w:rsid w:val="00205CFC"/>
    <w:rsid w:val="00206868"/>
    <w:rsid w:val="00207570"/>
    <w:rsid w:val="00207F1F"/>
    <w:rsid w:val="002112D8"/>
    <w:rsid w:val="002115D3"/>
    <w:rsid w:val="00211C2E"/>
    <w:rsid w:val="002140D9"/>
    <w:rsid w:val="0021435A"/>
    <w:rsid w:val="002146BE"/>
    <w:rsid w:val="00214806"/>
    <w:rsid w:val="00214B46"/>
    <w:rsid w:val="00214BE8"/>
    <w:rsid w:val="00214C76"/>
    <w:rsid w:val="00215894"/>
    <w:rsid w:val="00216007"/>
    <w:rsid w:val="002166A7"/>
    <w:rsid w:val="002167C6"/>
    <w:rsid w:val="002178B1"/>
    <w:rsid w:val="002179EB"/>
    <w:rsid w:val="002201C5"/>
    <w:rsid w:val="002202CB"/>
    <w:rsid w:val="002206E3"/>
    <w:rsid w:val="0022121A"/>
    <w:rsid w:val="00221A58"/>
    <w:rsid w:val="00221B66"/>
    <w:rsid w:val="00221D2D"/>
    <w:rsid w:val="00222E3E"/>
    <w:rsid w:val="0022333A"/>
    <w:rsid w:val="002241A3"/>
    <w:rsid w:val="00224662"/>
    <w:rsid w:val="002248F3"/>
    <w:rsid w:val="002249E5"/>
    <w:rsid w:val="0022574C"/>
    <w:rsid w:val="00226E77"/>
    <w:rsid w:val="00230614"/>
    <w:rsid w:val="00231AEF"/>
    <w:rsid w:val="002324B6"/>
    <w:rsid w:val="002324D8"/>
    <w:rsid w:val="00232548"/>
    <w:rsid w:val="002337A4"/>
    <w:rsid w:val="00233845"/>
    <w:rsid w:val="00234096"/>
    <w:rsid w:val="002341C3"/>
    <w:rsid w:val="0023437B"/>
    <w:rsid w:val="00235111"/>
    <w:rsid w:val="00235226"/>
    <w:rsid w:val="002355BA"/>
    <w:rsid w:val="002355F4"/>
    <w:rsid w:val="00235C52"/>
    <w:rsid w:val="0023718A"/>
    <w:rsid w:val="00237204"/>
    <w:rsid w:val="002378B0"/>
    <w:rsid w:val="00237B6F"/>
    <w:rsid w:val="002406B4"/>
    <w:rsid w:val="002406D9"/>
    <w:rsid w:val="0024223A"/>
    <w:rsid w:val="002422B3"/>
    <w:rsid w:val="0024245D"/>
    <w:rsid w:val="002425DC"/>
    <w:rsid w:val="00242F66"/>
    <w:rsid w:val="0024314F"/>
    <w:rsid w:val="00243444"/>
    <w:rsid w:val="002435C0"/>
    <w:rsid w:val="00244141"/>
    <w:rsid w:val="002441E4"/>
    <w:rsid w:val="0024431B"/>
    <w:rsid w:val="002443BB"/>
    <w:rsid w:val="00245278"/>
    <w:rsid w:val="00246562"/>
    <w:rsid w:val="00246888"/>
    <w:rsid w:val="00246B5B"/>
    <w:rsid w:val="00246C74"/>
    <w:rsid w:val="00247F17"/>
    <w:rsid w:val="0025007E"/>
    <w:rsid w:val="00250202"/>
    <w:rsid w:val="00250680"/>
    <w:rsid w:val="00250725"/>
    <w:rsid w:val="002507A6"/>
    <w:rsid w:val="002508AF"/>
    <w:rsid w:val="00251112"/>
    <w:rsid w:val="00251917"/>
    <w:rsid w:val="00251F52"/>
    <w:rsid w:val="002522B5"/>
    <w:rsid w:val="002525DC"/>
    <w:rsid w:val="00252C33"/>
    <w:rsid w:val="00253528"/>
    <w:rsid w:val="00254383"/>
    <w:rsid w:val="002544AC"/>
    <w:rsid w:val="00254586"/>
    <w:rsid w:val="00254C83"/>
    <w:rsid w:val="00254CFC"/>
    <w:rsid w:val="00255822"/>
    <w:rsid w:val="00255B23"/>
    <w:rsid w:val="00255C69"/>
    <w:rsid w:val="0025604F"/>
    <w:rsid w:val="0025619D"/>
    <w:rsid w:val="00256262"/>
    <w:rsid w:val="00257288"/>
    <w:rsid w:val="002574C8"/>
    <w:rsid w:val="00260C0F"/>
    <w:rsid w:val="00260E06"/>
    <w:rsid w:val="00262120"/>
    <w:rsid w:val="00262A11"/>
    <w:rsid w:val="00262DDF"/>
    <w:rsid w:val="00263394"/>
    <w:rsid w:val="0026339C"/>
    <w:rsid w:val="0026372B"/>
    <w:rsid w:val="002638E6"/>
    <w:rsid w:val="00263CB4"/>
    <w:rsid w:val="00264944"/>
    <w:rsid w:val="00264C5E"/>
    <w:rsid w:val="00264C7F"/>
    <w:rsid w:val="00265B8A"/>
    <w:rsid w:val="00265FE7"/>
    <w:rsid w:val="0026614B"/>
    <w:rsid w:val="00266E4C"/>
    <w:rsid w:val="00267833"/>
    <w:rsid w:val="00267F63"/>
    <w:rsid w:val="00270ABC"/>
    <w:rsid w:val="00270CD9"/>
    <w:rsid w:val="002719C7"/>
    <w:rsid w:val="0027256D"/>
    <w:rsid w:val="00273C6F"/>
    <w:rsid w:val="00273FC9"/>
    <w:rsid w:val="00273FE4"/>
    <w:rsid w:val="00274829"/>
    <w:rsid w:val="00274A28"/>
    <w:rsid w:val="00274DA3"/>
    <w:rsid w:val="002755AB"/>
    <w:rsid w:val="00276509"/>
    <w:rsid w:val="0027751D"/>
    <w:rsid w:val="002778AC"/>
    <w:rsid w:val="0028037F"/>
    <w:rsid w:val="002804C0"/>
    <w:rsid w:val="00280906"/>
    <w:rsid w:val="00280E68"/>
    <w:rsid w:val="00281278"/>
    <w:rsid w:val="00281471"/>
    <w:rsid w:val="00281B67"/>
    <w:rsid w:val="00281C1A"/>
    <w:rsid w:val="002825DB"/>
    <w:rsid w:val="00282BAF"/>
    <w:rsid w:val="00283AED"/>
    <w:rsid w:val="00283CC3"/>
    <w:rsid w:val="00283F59"/>
    <w:rsid w:val="00284182"/>
    <w:rsid w:val="002847D1"/>
    <w:rsid w:val="00284803"/>
    <w:rsid w:val="0028505C"/>
    <w:rsid w:val="002860E8"/>
    <w:rsid w:val="002865F6"/>
    <w:rsid w:val="00286895"/>
    <w:rsid w:val="002868EA"/>
    <w:rsid w:val="00286AD5"/>
    <w:rsid w:val="00287222"/>
    <w:rsid w:val="00290865"/>
    <w:rsid w:val="00290F85"/>
    <w:rsid w:val="002915BB"/>
    <w:rsid w:val="002929F2"/>
    <w:rsid w:val="00293D0D"/>
    <w:rsid w:val="0029538B"/>
    <w:rsid w:val="0029589D"/>
    <w:rsid w:val="00295A75"/>
    <w:rsid w:val="0029608E"/>
    <w:rsid w:val="00296C58"/>
    <w:rsid w:val="00296E4A"/>
    <w:rsid w:val="002970C2"/>
    <w:rsid w:val="002A0636"/>
    <w:rsid w:val="002A0696"/>
    <w:rsid w:val="002A0FE5"/>
    <w:rsid w:val="002A1156"/>
    <w:rsid w:val="002A133E"/>
    <w:rsid w:val="002A1DBB"/>
    <w:rsid w:val="002A280B"/>
    <w:rsid w:val="002A3AFE"/>
    <w:rsid w:val="002A50BE"/>
    <w:rsid w:val="002A5641"/>
    <w:rsid w:val="002A6067"/>
    <w:rsid w:val="002A60AA"/>
    <w:rsid w:val="002A6CA1"/>
    <w:rsid w:val="002A74A1"/>
    <w:rsid w:val="002B01FB"/>
    <w:rsid w:val="002B044B"/>
    <w:rsid w:val="002B0586"/>
    <w:rsid w:val="002B07D3"/>
    <w:rsid w:val="002B0835"/>
    <w:rsid w:val="002B1000"/>
    <w:rsid w:val="002B1541"/>
    <w:rsid w:val="002B1547"/>
    <w:rsid w:val="002B1E03"/>
    <w:rsid w:val="002B28EA"/>
    <w:rsid w:val="002B2F70"/>
    <w:rsid w:val="002B4230"/>
    <w:rsid w:val="002B4CD3"/>
    <w:rsid w:val="002B4DE9"/>
    <w:rsid w:val="002B4EF1"/>
    <w:rsid w:val="002B5399"/>
    <w:rsid w:val="002B639E"/>
    <w:rsid w:val="002B6C93"/>
    <w:rsid w:val="002C07CF"/>
    <w:rsid w:val="002C0CCA"/>
    <w:rsid w:val="002C0D52"/>
    <w:rsid w:val="002C0FD8"/>
    <w:rsid w:val="002C279E"/>
    <w:rsid w:val="002C2E83"/>
    <w:rsid w:val="002C3973"/>
    <w:rsid w:val="002C3C5E"/>
    <w:rsid w:val="002C467D"/>
    <w:rsid w:val="002C4687"/>
    <w:rsid w:val="002C4D17"/>
    <w:rsid w:val="002C50B7"/>
    <w:rsid w:val="002C592C"/>
    <w:rsid w:val="002C5B4A"/>
    <w:rsid w:val="002C6572"/>
    <w:rsid w:val="002C6B96"/>
    <w:rsid w:val="002C73D6"/>
    <w:rsid w:val="002C7553"/>
    <w:rsid w:val="002C7874"/>
    <w:rsid w:val="002C7ABB"/>
    <w:rsid w:val="002C7EEB"/>
    <w:rsid w:val="002D07A4"/>
    <w:rsid w:val="002D090A"/>
    <w:rsid w:val="002D0BAE"/>
    <w:rsid w:val="002D1011"/>
    <w:rsid w:val="002D1755"/>
    <w:rsid w:val="002D17CA"/>
    <w:rsid w:val="002D187F"/>
    <w:rsid w:val="002D1943"/>
    <w:rsid w:val="002D1B05"/>
    <w:rsid w:val="002D22AC"/>
    <w:rsid w:val="002D2AC9"/>
    <w:rsid w:val="002D2B5B"/>
    <w:rsid w:val="002D3257"/>
    <w:rsid w:val="002D35E4"/>
    <w:rsid w:val="002D3A41"/>
    <w:rsid w:val="002D4BA2"/>
    <w:rsid w:val="002D551B"/>
    <w:rsid w:val="002D566C"/>
    <w:rsid w:val="002D687C"/>
    <w:rsid w:val="002D6951"/>
    <w:rsid w:val="002D695B"/>
    <w:rsid w:val="002D6F43"/>
    <w:rsid w:val="002D7068"/>
    <w:rsid w:val="002D7824"/>
    <w:rsid w:val="002D7A3D"/>
    <w:rsid w:val="002D7CBF"/>
    <w:rsid w:val="002E0271"/>
    <w:rsid w:val="002E12CC"/>
    <w:rsid w:val="002E1774"/>
    <w:rsid w:val="002E1AA3"/>
    <w:rsid w:val="002E2838"/>
    <w:rsid w:val="002E2B72"/>
    <w:rsid w:val="002E4036"/>
    <w:rsid w:val="002E489E"/>
    <w:rsid w:val="002E4A3E"/>
    <w:rsid w:val="002E50A5"/>
    <w:rsid w:val="002E568B"/>
    <w:rsid w:val="002E58D5"/>
    <w:rsid w:val="002E5D6A"/>
    <w:rsid w:val="002E5F30"/>
    <w:rsid w:val="002E63C1"/>
    <w:rsid w:val="002E6671"/>
    <w:rsid w:val="002E67A7"/>
    <w:rsid w:val="002E6806"/>
    <w:rsid w:val="002E6CD9"/>
    <w:rsid w:val="002E7D71"/>
    <w:rsid w:val="002F168D"/>
    <w:rsid w:val="002F1C80"/>
    <w:rsid w:val="002F2151"/>
    <w:rsid w:val="002F21D4"/>
    <w:rsid w:val="002F2A6B"/>
    <w:rsid w:val="002F2A77"/>
    <w:rsid w:val="002F30E9"/>
    <w:rsid w:val="002F34D1"/>
    <w:rsid w:val="002F3651"/>
    <w:rsid w:val="002F372C"/>
    <w:rsid w:val="002F3955"/>
    <w:rsid w:val="002F3F84"/>
    <w:rsid w:val="002F40D4"/>
    <w:rsid w:val="002F424C"/>
    <w:rsid w:val="002F4E36"/>
    <w:rsid w:val="002F4F3D"/>
    <w:rsid w:val="002F565C"/>
    <w:rsid w:val="002F5859"/>
    <w:rsid w:val="002F5D20"/>
    <w:rsid w:val="002F62D4"/>
    <w:rsid w:val="002F7453"/>
    <w:rsid w:val="002F7472"/>
    <w:rsid w:val="002F749B"/>
    <w:rsid w:val="002F7598"/>
    <w:rsid w:val="002F76F8"/>
    <w:rsid w:val="00300146"/>
    <w:rsid w:val="00300265"/>
    <w:rsid w:val="00300E1C"/>
    <w:rsid w:val="00300F70"/>
    <w:rsid w:val="00301301"/>
    <w:rsid w:val="00301C42"/>
    <w:rsid w:val="0030205D"/>
    <w:rsid w:val="003029F4"/>
    <w:rsid w:val="00302B1E"/>
    <w:rsid w:val="00303332"/>
    <w:rsid w:val="0030385C"/>
    <w:rsid w:val="00303B63"/>
    <w:rsid w:val="003043FD"/>
    <w:rsid w:val="00305529"/>
    <w:rsid w:val="00305FC9"/>
    <w:rsid w:val="00306451"/>
    <w:rsid w:val="00306C39"/>
    <w:rsid w:val="00306CB7"/>
    <w:rsid w:val="00306F9C"/>
    <w:rsid w:val="0030723B"/>
    <w:rsid w:val="0030735A"/>
    <w:rsid w:val="00307A20"/>
    <w:rsid w:val="00310517"/>
    <w:rsid w:val="00310587"/>
    <w:rsid w:val="00310C16"/>
    <w:rsid w:val="00310D2B"/>
    <w:rsid w:val="00311319"/>
    <w:rsid w:val="00311939"/>
    <w:rsid w:val="00311D2C"/>
    <w:rsid w:val="00312CC3"/>
    <w:rsid w:val="00312F4D"/>
    <w:rsid w:val="00313594"/>
    <w:rsid w:val="0031362E"/>
    <w:rsid w:val="003137ED"/>
    <w:rsid w:val="003138C1"/>
    <w:rsid w:val="003141A0"/>
    <w:rsid w:val="00314822"/>
    <w:rsid w:val="00314CEB"/>
    <w:rsid w:val="0031521B"/>
    <w:rsid w:val="00315C00"/>
    <w:rsid w:val="003178EA"/>
    <w:rsid w:val="00320891"/>
    <w:rsid w:val="00320CF3"/>
    <w:rsid w:val="00321047"/>
    <w:rsid w:val="003213E1"/>
    <w:rsid w:val="00322211"/>
    <w:rsid w:val="0032287B"/>
    <w:rsid w:val="00322C21"/>
    <w:rsid w:val="00322CF1"/>
    <w:rsid w:val="0032488D"/>
    <w:rsid w:val="00324BCA"/>
    <w:rsid w:val="003255A3"/>
    <w:rsid w:val="003263FC"/>
    <w:rsid w:val="003269E0"/>
    <w:rsid w:val="00326EF3"/>
    <w:rsid w:val="00327434"/>
    <w:rsid w:val="00327A32"/>
    <w:rsid w:val="00330536"/>
    <w:rsid w:val="003305C8"/>
    <w:rsid w:val="003310D9"/>
    <w:rsid w:val="00331887"/>
    <w:rsid w:val="00331938"/>
    <w:rsid w:val="00331DE1"/>
    <w:rsid w:val="00332E5E"/>
    <w:rsid w:val="00333223"/>
    <w:rsid w:val="00333742"/>
    <w:rsid w:val="0033498C"/>
    <w:rsid w:val="00334C37"/>
    <w:rsid w:val="00334D69"/>
    <w:rsid w:val="003352C4"/>
    <w:rsid w:val="00335874"/>
    <w:rsid w:val="00335A62"/>
    <w:rsid w:val="00335CAC"/>
    <w:rsid w:val="00336661"/>
    <w:rsid w:val="00336778"/>
    <w:rsid w:val="0033715D"/>
    <w:rsid w:val="003402A5"/>
    <w:rsid w:val="00340673"/>
    <w:rsid w:val="00340B8B"/>
    <w:rsid w:val="00340E4C"/>
    <w:rsid w:val="0034118E"/>
    <w:rsid w:val="0034139E"/>
    <w:rsid w:val="00341F1D"/>
    <w:rsid w:val="00342F2A"/>
    <w:rsid w:val="00343B53"/>
    <w:rsid w:val="00344392"/>
    <w:rsid w:val="00344874"/>
    <w:rsid w:val="003452B0"/>
    <w:rsid w:val="00345556"/>
    <w:rsid w:val="00346D40"/>
    <w:rsid w:val="00347015"/>
    <w:rsid w:val="00347097"/>
    <w:rsid w:val="0034750F"/>
    <w:rsid w:val="00347920"/>
    <w:rsid w:val="0035019F"/>
    <w:rsid w:val="00350213"/>
    <w:rsid w:val="00350576"/>
    <w:rsid w:val="00350759"/>
    <w:rsid w:val="0035086B"/>
    <w:rsid w:val="00350BD9"/>
    <w:rsid w:val="00350D2E"/>
    <w:rsid w:val="00352486"/>
    <w:rsid w:val="003538B9"/>
    <w:rsid w:val="00353DEE"/>
    <w:rsid w:val="00354BA7"/>
    <w:rsid w:val="00355ECD"/>
    <w:rsid w:val="00356788"/>
    <w:rsid w:val="0036050C"/>
    <w:rsid w:val="00360F44"/>
    <w:rsid w:val="0036128F"/>
    <w:rsid w:val="00362087"/>
    <w:rsid w:val="0036241E"/>
    <w:rsid w:val="00362445"/>
    <w:rsid w:val="00362958"/>
    <w:rsid w:val="00362A3C"/>
    <w:rsid w:val="00363B16"/>
    <w:rsid w:val="00363C1D"/>
    <w:rsid w:val="00365016"/>
    <w:rsid w:val="00365596"/>
    <w:rsid w:val="00365CF8"/>
    <w:rsid w:val="0036664F"/>
    <w:rsid w:val="00366B39"/>
    <w:rsid w:val="003673A6"/>
    <w:rsid w:val="00370249"/>
    <w:rsid w:val="0037033E"/>
    <w:rsid w:val="003708D6"/>
    <w:rsid w:val="0037098D"/>
    <w:rsid w:val="00370D84"/>
    <w:rsid w:val="00371102"/>
    <w:rsid w:val="0037131B"/>
    <w:rsid w:val="00371328"/>
    <w:rsid w:val="00371747"/>
    <w:rsid w:val="00373238"/>
    <w:rsid w:val="003732F4"/>
    <w:rsid w:val="00373F0B"/>
    <w:rsid w:val="0037485A"/>
    <w:rsid w:val="00374D43"/>
    <w:rsid w:val="0037510D"/>
    <w:rsid w:val="003762F7"/>
    <w:rsid w:val="00376509"/>
    <w:rsid w:val="00376DD5"/>
    <w:rsid w:val="00377208"/>
    <w:rsid w:val="00380315"/>
    <w:rsid w:val="0038063C"/>
    <w:rsid w:val="003812FD"/>
    <w:rsid w:val="00381633"/>
    <w:rsid w:val="0038167B"/>
    <w:rsid w:val="00382B37"/>
    <w:rsid w:val="00383258"/>
    <w:rsid w:val="00383940"/>
    <w:rsid w:val="00383A30"/>
    <w:rsid w:val="00383ABA"/>
    <w:rsid w:val="00383D13"/>
    <w:rsid w:val="003841C2"/>
    <w:rsid w:val="003845FB"/>
    <w:rsid w:val="00384781"/>
    <w:rsid w:val="0038514E"/>
    <w:rsid w:val="0038543C"/>
    <w:rsid w:val="003857E4"/>
    <w:rsid w:val="00386041"/>
    <w:rsid w:val="003866FE"/>
    <w:rsid w:val="00387356"/>
    <w:rsid w:val="003876DE"/>
    <w:rsid w:val="00390294"/>
    <w:rsid w:val="0039054E"/>
    <w:rsid w:val="0039100D"/>
    <w:rsid w:val="00391AD8"/>
    <w:rsid w:val="00392192"/>
    <w:rsid w:val="0039298B"/>
    <w:rsid w:val="00392ACE"/>
    <w:rsid w:val="00393580"/>
    <w:rsid w:val="00393C72"/>
    <w:rsid w:val="00394529"/>
    <w:rsid w:val="00394911"/>
    <w:rsid w:val="00394AC8"/>
    <w:rsid w:val="0039501C"/>
    <w:rsid w:val="0039556A"/>
    <w:rsid w:val="003964E1"/>
    <w:rsid w:val="00397071"/>
    <w:rsid w:val="00397DD0"/>
    <w:rsid w:val="003A0324"/>
    <w:rsid w:val="003A0821"/>
    <w:rsid w:val="003A128D"/>
    <w:rsid w:val="003A1509"/>
    <w:rsid w:val="003A1800"/>
    <w:rsid w:val="003A19BC"/>
    <w:rsid w:val="003A1EFF"/>
    <w:rsid w:val="003A1FAA"/>
    <w:rsid w:val="003A21F0"/>
    <w:rsid w:val="003A25C5"/>
    <w:rsid w:val="003A2B46"/>
    <w:rsid w:val="003A31CE"/>
    <w:rsid w:val="003A32DD"/>
    <w:rsid w:val="003A3500"/>
    <w:rsid w:val="003A374D"/>
    <w:rsid w:val="003A4318"/>
    <w:rsid w:val="003A4498"/>
    <w:rsid w:val="003A5235"/>
    <w:rsid w:val="003A5259"/>
    <w:rsid w:val="003A57D7"/>
    <w:rsid w:val="003A5C65"/>
    <w:rsid w:val="003A6908"/>
    <w:rsid w:val="003A6A1F"/>
    <w:rsid w:val="003A6B0D"/>
    <w:rsid w:val="003A6B28"/>
    <w:rsid w:val="003A72D5"/>
    <w:rsid w:val="003A75F7"/>
    <w:rsid w:val="003A76B2"/>
    <w:rsid w:val="003A79A2"/>
    <w:rsid w:val="003A7A58"/>
    <w:rsid w:val="003B04CE"/>
    <w:rsid w:val="003B062E"/>
    <w:rsid w:val="003B06CF"/>
    <w:rsid w:val="003B1EBD"/>
    <w:rsid w:val="003B2CA7"/>
    <w:rsid w:val="003B2FFD"/>
    <w:rsid w:val="003B31A6"/>
    <w:rsid w:val="003B3A19"/>
    <w:rsid w:val="003B4750"/>
    <w:rsid w:val="003B6A9F"/>
    <w:rsid w:val="003B6B9A"/>
    <w:rsid w:val="003B6D8D"/>
    <w:rsid w:val="003B708C"/>
    <w:rsid w:val="003B7CBF"/>
    <w:rsid w:val="003C0CFB"/>
    <w:rsid w:val="003C0D2A"/>
    <w:rsid w:val="003C1494"/>
    <w:rsid w:val="003C161C"/>
    <w:rsid w:val="003C1CCD"/>
    <w:rsid w:val="003C1FF4"/>
    <w:rsid w:val="003C2682"/>
    <w:rsid w:val="003C268E"/>
    <w:rsid w:val="003C2A9F"/>
    <w:rsid w:val="003C2D79"/>
    <w:rsid w:val="003C3EE5"/>
    <w:rsid w:val="003C49B7"/>
    <w:rsid w:val="003C4A61"/>
    <w:rsid w:val="003C5DEA"/>
    <w:rsid w:val="003C61B8"/>
    <w:rsid w:val="003C65E7"/>
    <w:rsid w:val="003C75BC"/>
    <w:rsid w:val="003C7FE7"/>
    <w:rsid w:val="003C7FE9"/>
    <w:rsid w:val="003D025D"/>
    <w:rsid w:val="003D0DED"/>
    <w:rsid w:val="003D0FA0"/>
    <w:rsid w:val="003D25D2"/>
    <w:rsid w:val="003D3674"/>
    <w:rsid w:val="003D3B86"/>
    <w:rsid w:val="003D41C6"/>
    <w:rsid w:val="003D463C"/>
    <w:rsid w:val="003D4AD9"/>
    <w:rsid w:val="003D4CCF"/>
    <w:rsid w:val="003D5BB0"/>
    <w:rsid w:val="003D5BF1"/>
    <w:rsid w:val="003D5C63"/>
    <w:rsid w:val="003D5FBD"/>
    <w:rsid w:val="003D69CD"/>
    <w:rsid w:val="003D6E84"/>
    <w:rsid w:val="003D7107"/>
    <w:rsid w:val="003D7D2E"/>
    <w:rsid w:val="003E0002"/>
    <w:rsid w:val="003E06E4"/>
    <w:rsid w:val="003E0803"/>
    <w:rsid w:val="003E0B6B"/>
    <w:rsid w:val="003E0BFD"/>
    <w:rsid w:val="003E0CCD"/>
    <w:rsid w:val="003E1889"/>
    <w:rsid w:val="003E19AE"/>
    <w:rsid w:val="003E19EF"/>
    <w:rsid w:val="003E1A6F"/>
    <w:rsid w:val="003E29D3"/>
    <w:rsid w:val="003E29DD"/>
    <w:rsid w:val="003E2E67"/>
    <w:rsid w:val="003E3285"/>
    <w:rsid w:val="003E3329"/>
    <w:rsid w:val="003E3790"/>
    <w:rsid w:val="003E3924"/>
    <w:rsid w:val="003E4812"/>
    <w:rsid w:val="003E4D63"/>
    <w:rsid w:val="003E55F4"/>
    <w:rsid w:val="003E5ABD"/>
    <w:rsid w:val="003E5C31"/>
    <w:rsid w:val="003E6264"/>
    <w:rsid w:val="003E63AB"/>
    <w:rsid w:val="003E644B"/>
    <w:rsid w:val="003E68B2"/>
    <w:rsid w:val="003E6EF7"/>
    <w:rsid w:val="003E76C5"/>
    <w:rsid w:val="003E7904"/>
    <w:rsid w:val="003F0A7C"/>
    <w:rsid w:val="003F11CC"/>
    <w:rsid w:val="003F1729"/>
    <w:rsid w:val="003F18F3"/>
    <w:rsid w:val="003F1B84"/>
    <w:rsid w:val="003F2184"/>
    <w:rsid w:val="003F27C8"/>
    <w:rsid w:val="003F2A3D"/>
    <w:rsid w:val="003F2AEA"/>
    <w:rsid w:val="003F2CF9"/>
    <w:rsid w:val="003F307C"/>
    <w:rsid w:val="003F3340"/>
    <w:rsid w:val="003F3BEF"/>
    <w:rsid w:val="003F3C4B"/>
    <w:rsid w:val="003F4A1C"/>
    <w:rsid w:val="003F56C9"/>
    <w:rsid w:val="003F5929"/>
    <w:rsid w:val="003F6644"/>
    <w:rsid w:val="003F6D86"/>
    <w:rsid w:val="003F7543"/>
    <w:rsid w:val="003F785B"/>
    <w:rsid w:val="003F7C54"/>
    <w:rsid w:val="0040056F"/>
    <w:rsid w:val="00402D85"/>
    <w:rsid w:val="00402E63"/>
    <w:rsid w:val="004040E7"/>
    <w:rsid w:val="004049BE"/>
    <w:rsid w:val="004050C9"/>
    <w:rsid w:val="0040518B"/>
    <w:rsid w:val="00405745"/>
    <w:rsid w:val="00405CCC"/>
    <w:rsid w:val="00406AB8"/>
    <w:rsid w:val="004072EA"/>
    <w:rsid w:val="00407FEF"/>
    <w:rsid w:val="0041021C"/>
    <w:rsid w:val="00410AEA"/>
    <w:rsid w:val="00412626"/>
    <w:rsid w:val="00414C12"/>
    <w:rsid w:val="004152AF"/>
    <w:rsid w:val="00415A02"/>
    <w:rsid w:val="00415AF0"/>
    <w:rsid w:val="0041611A"/>
    <w:rsid w:val="004167EF"/>
    <w:rsid w:val="00416A9A"/>
    <w:rsid w:val="00416B75"/>
    <w:rsid w:val="00416C60"/>
    <w:rsid w:val="004175BF"/>
    <w:rsid w:val="0041763D"/>
    <w:rsid w:val="0041770E"/>
    <w:rsid w:val="004200E6"/>
    <w:rsid w:val="00420193"/>
    <w:rsid w:val="00420B68"/>
    <w:rsid w:val="00420DA9"/>
    <w:rsid w:val="00420E24"/>
    <w:rsid w:val="00420F52"/>
    <w:rsid w:val="004218E6"/>
    <w:rsid w:val="00421A2F"/>
    <w:rsid w:val="0042228D"/>
    <w:rsid w:val="00422C31"/>
    <w:rsid w:val="00423B7F"/>
    <w:rsid w:val="00423DFC"/>
    <w:rsid w:val="00423FA7"/>
    <w:rsid w:val="004240EE"/>
    <w:rsid w:val="00424118"/>
    <w:rsid w:val="004247A3"/>
    <w:rsid w:val="00425236"/>
    <w:rsid w:val="00425BFF"/>
    <w:rsid w:val="004260DE"/>
    <w:rsid w:val="00426DA7"/>
    <w:rsid w:val="0042716F"/>
    <w:rsid w:val="00427914"/>
    <w:rsid w:val="00430F62"/>
    <w:rsid w:val="00431302"/>
    <w:rsid w:val="004318EA"/>
    <w:rsid w:val="00432E5C"/>
    <w:rsid w:val="00433A26"/>
    <w:rsid w:val="004340FC"/>
    <w:rsid w:val="004341CF"/>
    <w:rsid w:val="00434501"/>
    <w:rsid w:val="00434D2E"/>
    <w:rsid w:val="0043564F"/>
    <w:rsid w:val="00435BA0"/>
    <w:rsid w:val="00435CFD"/>
    <w:rsid w:val="00436243"/>
    <w:rsid w:val="00436A0D"/>
    <w:rsid w:val="00436DE9"/>
    <w:rsid w:val="00437532"/>
    <w:rsid w:val="00440390"/>
    <w:rsid w:val="004406CD"/>
    <w:rsid w:val="00440704"/>
    <w:rsid w:val="004411B2"/>
    <w:rsid w:val="00441605"/>
    <w:rsid w:val="0044163E"/>
    <w:rsid w:val="0044250E"/>
    <w:rsid w:val="00442659"/>
    <w:rsid w:val="00443650"/>
    <w:rsid w:val="00443683"/>
    <w:rsid w:val="004439B5"/>
    <w:rsid w:val="00443AE8"/>
    <w:rsid w:val="00443DE1"/>
    <w:rsid w:val="00444392"/>
    <w:rsid w:val="0044459E"/>
    <w:rsid w:val="004446FD"/>
    <w:rsid w:val="00444DCB"/>
    <w:rsid w:val="004455B5"/>
    <w:rsid w:val="004459CC"/>
    <w:rsid w:val="00445D47"/>
    <w:rsid w:val="00445F6C"/>
    <w:rsid w:val="00447060"/>
    <w:rsid w:val="004474E9"/>
    <w:rsid w:val="00447782"/>
    <w:rsid w:val="00447D78"/>
    <w:rsid w:val="00451333"/>
    <w:rsid w:val="00451749"/>
    <w:rsid w:val="00451CA7"/>
    <w:rsid w:val="00451FDC"/>
    <w:rsid w:val="00452EC6"/>
    <w:rsid w:val="0045406A"/>
    <w:rsid w:val="0045408D"/>
    <w:rsid w:val="00454A26"/>
    <w:rsid w:val="00454D47"/>
    <w:rsid w:val="00455C3E"/>
    <w:rsid w:val="00455DF5"/>
    <w:rsid w:val="004568B4"/>
    <w:rsid w:val="00456A96"/>
    <w:rsid w:val="004570F7"/>
    <w:rsid w:val="00457C6C"/>
    <w:rsid w:val="00460101"/>
    <w:rsid w:val="00460444"/>
    <w:rsid w:val="004607D8"/>
    <w:rsid w:val="004612EE"/>
    <w:rsid w:val="004617DD"/>
    <w:rsid w:val="00461D49"/>
    <w:rsid w:val="0046279F"/>
    <w:rsid w:val="00462E36"/>
    <w:rsid w:val="00462E91"/>
    <w:rsid w:val="00463184"/>
    <w:rsid w:val="00463320"/>
    <w:rsid w:val="00463621"/>
    <w:rsid w:val="0046383E"/>
    <w:rsid w:val="00464148"/>
    <w:rsid w:val="0046548D"/>
    <w:rsid w:val="00465DB3"/>
    <w:rsid w:val="004669C7"/>
    <w:rsid w:val="00467922"/>
    <w:rsid w:val="00467E56"/>
    <w:rsid w:val="004703B5"/>
    <w:rsid w:val="00470672"/>
    <w:rsid w:val="0047081B"/>
    <w:rsid w:val="00470E8E"/>
    <w:rsid w:val="00471DD0"/>
    <w:rsid w:val="0047205B"/>
    <w:rsid w:val="004749E5"/>
    <w:rsid w:val="00474D80"/>
    <w:rsid w:val="00474E3C"/>
    <w:rsid w:val="00475001"/>
    <w:rsid w:val="00475BE3"/>
    <w:rsid w:val="004763E8"/>
    <w:rsid w:val="00476446"/>
    <w:rsid w:val="00476858"/>
    <w:rsid w:val="00476AF4"/>
    <w:rsid w:val="00476C80"/>
    <w:rsid w:val="00476D0D"/>
    <w:rsid w:val="00476D47"/>
    <w:rsid w:val="004773AE"/>
    <w:rsid w:val="0047753D"/>
    <w:rsid w:val="004778B5"/>
    <w:rsid w:val="00477D79"/>
    <w:rsid w:val="00480115"/>
    <w:rsid w:val="0048084D"/>
    <w:rsid w:val="004813D7"/>
    <w:rsid w:val="00481693"/>
    <w:rsid w:val="00481FB3"/>
    <w:rsid w:val="00482277"/>
    <w:rsid w:val="00482332"/>
    <w:rsid w:val="004824A0"/>
    <w:rsid w:val="0048259B"/>
    <w:rsid w:val="00483250"/>
    <w:rsid w:val="00483346"/>
    <w:rsid w:val="00483F56"/>
    <w:rsid w:val="00484170"/>
    <w:rsid w:val="0048432E"/>
    <w:rsid w:val="0048483E"/>
    <w:rsid w:val="00484FEC"/>
    <w:rsid w:val="00485395"/>
    <w:rsid w:val="00485B63"/>
    <w:rsid w:val="00486139"/>
    <w:rsid w:val="00486629"/>
    <w:rsid w:val="00486B6A"/>
    <w:rsid w:val="00486CDC"/>
    <w:rsid w:val="0048701B"/>
    <w:rsid w:val="00487E05"/>
    <w:rsid w:val="004903F3"/>
    <w:rsid w:val="0049066D"/>
    <w:rsid w:val="00490EAE"/>
    <w:rsid w:val="00490FCF"/>
    <w:rsid w:val="0049113D"/>
    <w:rsid w:val="00491249"/>
    <w:rsid w:val="00492345"/>
    <w:rsid w:val="00492F21"/>
    <w:rsid w:val="0049368B"/>
    <w:rsid w:val="00493A8E"/>
    <w:rsid w:val="00494070"/>
    <w:rsid w:val="00494E00"/>
    <w:rsid w:val="004951B4"/>
    <w:rsid w:val="0049520D"/>
    <w:rsid w:val="004A05BD"/>
    <w:rsid w:val="004A08B4"/>
    <w:rsid w:val="004A08E2"/>
    <w:rsid w:val="004A1190"/>
    <w:rsid w:val="004A157D"/>
    <w:rsid w:val="004A182C"/>
    <w:rsid w:val="004A1C3B"/>
    <w:rsid w:val="004A1E41"/>
    <w:rsid w:val="004A2093"/>
    <w:rsid w:val="004A2260"/>
    <w:rsid w:val="004A2DF8"/>
    <w:rsid w:val="004A2F29"/>
    <w:rsid w:val="004A3381"/>
    <w:rsid w:val="004A3F77"/>
    <w:rsid w:val="004A3F8A"/>
    <w:rsid w:val="004A3FB7"/>
    <w:rsid w:val="004A3FF8"/>
    <w:rsid w:val="004A42AB"/>
    <w:rsid w:val="004A4640"/>
    <w:rsid w:val="004A49E3"/>
    <w:rsid w:val="004A4B90"/>
    <w:rsid w:val="004A4DD1"/>
    <w:rsid w:val="004A56F8"/>
    <w:rsid w:val="004A5FCD"/>
    <w:rsid w:val="004A68EB"/>
    <w:rsid w:val="004A6957"/>
    <w:rsid w:val="004A6C26"/>
    <w:rsid w:val="004A74D1"/>
    <w:rsid w:val="004A75A3"/>
    <w:rsid w:val="004A75F7"/>
    <w:rsid w:val="004A76B4"/>
    <w:rsid w:val="004A7A40"/>
    <w:rsid w:val="004A7BB0"/>
    <w:rsid w:val="004A7F62"/>
    <w:rsid w:val="004B025C"/>
    <w:rsid w:val="004B03CE"/>
    <w:rsid w:val="004B0728"/>
    <w:rsid w:val="004B07AA"/>
    <w:rsid w:val="004B0AA5"/>
    <w:rsid w:val="004B1A08"/>
    <w:rsid w:val="004B1BDC"/>
    <w:rsid w:val="004B1E6E"/>
    <w:rsid w:val="004B24E0"/>
    <w:rsid w:val="004B3029"/>
    <w:rsid w:val="004B3870"/>
    <w:rsid w:val="004B3AFE"/>
    <w:rsid w:val="004B53DB"/>
    <w:rsid w:val="004B56F6"/>
    <w:rsid w:val="004B5B24"/>
    <w:rsid w:val="004B5FF0"/>
    <w:rsid w:val="004B6154"/>
    <w:rsid w:val="004B775D"/>
    <w:rsid w:val="004B77C3"/>
    <w:rsid w:val="004B7815"/>
    <w:rsid w:val="004C0F39"/>
    <w:rsid w:val="004C1E76"/>
    <w:rsid w:val="004C24AB"/>
    <w:rsid w:val="004C2C98"/>
    <w:rsid w:val="004C33EF"/>
    <w:rsid w:val="004C3582"/>
    <w:rsid w:val="004C3E16"/>
    <w:rsid w:val="004C4C22"/>
    <w:rsid w:val="004C5392"/>
    <w:rsid w:val="004C544D"/>
    <w:rsid w:val="004C562F"/>
    <w:rsid w:val="004C5928"/>
    <w:rsid w:val="004C5D31"/>
    <w:rsid w:val="004C5E4A"/>
    <w:rsid w:val="004C6A55"/>
    <w:rsid w:val="004C75C4"/>
    <w:rsid w:val="004D08EC"/>
    <w:rsid w:val="004D0CB3"/>
    <w:rsid w:val="004D0D4F"/>
    <w:rsid w:val="004D0E2E"/>
    <w:rsid w:val="004D0F11"/>
    <w:rsid w:val="004D1B6A"/>
    <w:rsid w:val="004D2041"/>
    <w:rsid w:val="004D2182"/>
    <w:rsid w:val="004D2430"/>
    <w:rsid w:val="004D2A71"/>
    <w:rsid w:val="004D3051"/>
    <w:rsid w:val="004D3321"/>
    <w:rsid w:val="004D3D1F"/>
    <w:rsid w:val="004D41B0"/>
    <w:rsid w:val="004D42FC"/>
    <w:rsid w:val="004D4D45"/>
    <w:rsid w:val="004D5809"/>
    <w:rsid w:val="004D5E1E"/>
    <w:rsid w:val="004D67BB"/>
    <w:rsid w:val="004D6ACD"/>
    <w:rsid w:val="004D6BA3"/>
    <w:rsid w:val="004E0150"/>
    <w:rsid w:val="004E0179"/>
    <w:rsid w:val="004E09EE"/>
    <w:rsid w:val="004E1B77"/>
    <w:rsid w:val="004E246A"/>
    <w:rsid w:val="004E26E9"/>
    <w:rsid w:val="004E2CDA"/>
    <w:rsid w:val="004E2E7D"/>
    <w:rsid w:val="004E34A7"/>
    <w:rsid w:val="004E4D8B"/>
    <w:rsid w:val="004E4EE8"/>
    <w:rsid w:val="004E69EA"/>
    <w:rsid w:val="004E77E8"/>
    <w:rsid w:val="004F0281"/>
    <w:rsid w:val="004F046E"/>
    <w:rsid w:val="004F0836"/>
    <w:rsid w:val="004F0A13"/>
    <w:rsid w:val="004F1301"/>
    <w:rsid w:val="004F3393"/>
    <w:rsid w:val="004F3B55"/>
    <w:rsid w:val="004F3E9C"/>
    <w:rsid w:val="004F616E"/>
    <w:rsid w:val="004F69F8"/>
    <w:rsid w:val="004F6A8C"/>
    <w:rsid w:val="004F6B38"/>
    <w:rsid w:val="004F6E23"/>
    <w:rsid w:val="004F6EEC"/>
    <w:rsid w:val="004F7E20"/>
    <w:rsid w:val="004F7E86"/>
    <w:rsid w:val="00500B39"/>
    <w:rsid w:val="00500DC0"/>
    <w:rsid w:val="00501165"/>
    <w:rsid w:val="0050129C"/>
    <w:rsid w:val="0050137F"/>
    <w:rsid w:val="005016B7"/>
    <w:rsid w:val="00501788"/>
    <w:rsid w:val="00503E8B"/>
    <w:rsid w:val="00504E05"/>
    <w:rsid w:val="00505576"/>
    <w:rsid w:val="0050641F"/>
    <w:rsid w:val="00506970"/>
    <w:rsid w:val="00506C8F"/>
    <w:rsid w:val="0050797E"/>
    <w:rsid w:val="0051055E"/>
    <w:rsid w:val="00510768"/>
    <w:rsid w:val="00511C66"/>
    <w:rsid w:val="00512CC6"/>
    <w:rsid w:val="00512EA1"/>
    <w:rsid w:val="005130B5"/>
    <w:rsid w:val="0051379A"/>
    <w:rsid w:val="00513DF6"/>
    <w:rsid w:val="00513FD9"/>
    <w:rsid w:val="00514C32"/>
    <w:rsid w:val="00514CB2"/>
    <w:rsid w:val="00515B65"/>
    <w:rsid w:val="00515FE3"/>
    <w:rsid w:val="00516A74"/>
    <w:rsid w:val="00516ADE"/>
    <w:rsid w:val="00516FAC"/>
    <w:rsid w:val="0051709A"/>
    <w:rsid w:val="00517560"/>
    <w:rsid w:val="005179AC"/>
    <w:rsid w:val="00520A01"/>
    <w:rsid w:val="005215BB"/>
    <w:rsid w:val="005215C1"/>
    <w:rsid w:val="00521736"/>
    <w:rsid w:val="0052186A"/>
    <w:rsid w:val="00521A44"/>
    <w:rsid w:val="00521DB8"/>
    <w:rsid w:val="00523008"/>
    <w:rsid w:val="0052320F"/>
    <w:rsid w:val="005232A1"/>
    <w:rsid w:val="00523882"/>
    <w:rsid w:val="00524744"/>
    <w:rsid w:val="005247D3"/>
    <w:rsid w:val="00524841"/>
    <w:rsid w:val="00525E6B"/>
    <w:rsid w:val="00527B6C"/>
    <w:rsid w:val="0053069C"/>
    <w:rsid w:val="0053090B"/>
    <w:rsid w:val="00530FA2"/>
    <w:rsid w:val="0053187A"/>
    <w:rsid w:val="00531C0B"/>
    <w:rsid w:val="005320D4"/>
    <w:rsid w:val="0053256A"/>
    <w:rsid w:val="00532627"/>
    <w:rsid w:val="00532ECC"/>
    <w:rsid w:val="005332AB"/>
    <w:rsid w:val="0053379D"/>
    <w:rsid w:val="00533CAC"/>
    <w:rsid w:val="005340C6"/>
    <w:rsid w:val="005347C4"/>
    <w:rsid w:val="00534C61"/>
    <w:rsid w:val="0053568D"/>
    <w:rsid w:val="00535C35"/>
    <w:rsid w:val="00535D63"/>
    <w:rsid w:val="0053642A"/>
    <w:rsid w:val="005370B6"/>
    <w:rsid w:val="005378B4"/>
    <w:rsid w:val="00537A22"/>
    <w:rsid w:val="00537BB6"/>
    <w:rsid w:val="00542500"/>
    <w:rsid w:val="0054375C"/>
    <w:rsid w:val="005459A6"/>
    <w:rsid w:val="00546504"/>
    <w:rsid w:val="0054659D"/>
    <w:rsid w:val="00547712"/>
    <w:rsid w:val="00547E56"/>
    <w:rsid w:val="005516C2"/>
    <w:rsid w:val="00552820"/>
    <w:rsid w:val="00552F14"/>
    <w:rsid w:val="005538F0"/>
    <w:rsid w:val="00554D4B"/>
    <w:rsid w:val="00554F33"/>
    <w:rsid w:val="0055509B"/>
    <w:rsid w:val="005554C2"/>
    <w:rsid w:val="00555700"/>
    <w:rsid w:val="00555F10"/>
    <w:rsid w:val="00556042"/>
    <w:rsid w:val="005562D7"/>
    <w:rsid w:val="00556900"/>
    <w:rsid w:val="00556BB9"/>
    <w:rsid w:val="00557126"/>
    <w:rsid w:val="00557DC0"/>
    <w:rsid w:val="005604F1"/>
    <w:rsid w:val="00560594"/>
    <w:rsid w:val="00560916"/>
    <w:rsid w:val="00560E76"/>
    <w:rsid w:val="00561270"/>
    <w:rsid w:val="005617DE"/>
    <w:rsid w:val="005631E0"/>
    <w:rsid w:val="005635E8"/>
    <w:rsid w:val="005637F2"/>
    <w:rsid w:val="005639D3"/>
    <w:rsid w:val="00563C2F"/>
    <w:rsid w:val="00566A4B"/>
    <w:rsid w:val="00566BE8"/>
    <w:rsid w:val="005703E0"/>
    <w:rsid w:val="0057063C"/>
    <w:rsid w:val="00570C91"/>
    <w:rsid w:val="00571110"/>
    <w:rsid w:val="0057128C"/>
    <w:rsid w:val="005718A1"/>
    <w:rsid w:val="00572124"/>
    <w:rsid w:val="00572DD2"/>
    <w:rsid w:val="00573125"/>
    <w:rsid w:val="00573755"/>
    <w:rsid w:val="00573DBE"/>
    <w:rsid w:val="00573F3E"/>
    <w:rsid w:val="005744F6"/>
    <w:rsid w:val="00574698"/>
    <w:rsid w:val="00575BB3"/>
    <w:rsid w:val="00575E4F"/>
    <w:rsid w:val="00576DEE"/>
    <w:rsid w:val="00577732"/>
    <w:rsid w:val="00577A66"/>
    <w:rsid w:val="00580CCC"/>
    <w:rsid w:val="0058127D"/>
    <w:rsid w:val="005815B6"/>
    <w:rsid w:val="00581B47"/>
    <w:rsid w:val="00581C0A"/>
    <w:rsid w:val="00583175"/>
    <w:rsid w:val="00584156"/>
    <w:rsid w:val="0058442B"/>
    <w:rsid w:val="00584625"/>
    <w:rsid w:val="005847BD"/>
    <w:rsid w:val="005847C9"/>
    <w:rsid w:val="005848CF"/>
    <w:rsid w:val="00585198"/>
    <w:rsid w:val="00585C98"/>
    <w:rsid w:val="00586781"/>
    <w:rsid w:val="00586FDA"/>
    <w:rsid w:val="005908EE"/>
    <w:rsid w:val="00590B19"/>
    <w:rsid w:val="00590FC0"/>
    <w:rsid w:val="00591A2D"/>
    <w:rsid w:val="00592DBB"/>
    <w:rsid w:val="00592F56"/>
    <w:rsid w:val="005931F0"/>
    <w:rsid w:val="0059363D"/>
    <w:rsid w:val="00593DD5"/>
    <w:rsid w:val="005943DB"/>
    <w:rsid w:val="00595C43"/>
    <w:rsid w:val="00595D23"/>
    <w:rsid w:val="00596160"/>
    <w:rsid w:val="00596776"/>
    <w:rsid w:val="005967D5"/>
    <w:rsid w:val="00596C4D"/>
    <w:rsid w:val="00596E9F"/>
    <w:rsid w:val="005975A2"/>
    <w:rsid w:val="005975E6"/>
    <w:rsid w:val="00597934"/>
    <w:rsid w:val="00597FFD"/>
    <w:rsid w:val="005A0194"/>
    <w:rsid w:val="005A0658"/>
    <w:rsid w:val="005A0C1E"/>
    <w:rsid w:val="005A16D7"/>
    <w:rsid w:val="005A231C"/>
    <w:rsid w:val="005A2D65"/>
    <w:rsid w:val="005A2FD7"/>
    <w:rsid w:val="005A37F4"/>
    <w:rsid w:val="005A39B9"/>
    <w:rsid w:val="005A4635"/>
    <w:rsid w:val="005A54D7"/>
    <w:rsid w:val="005A54E9"/>
    <w:rsid w:val="005A61FF"/>
    <w:rsid w:val="005A65BB"/>
    <w:rsid w:val="005A731C"/>
    <w:rsid w:val="005B0D4C"/>
    <w:rsid w:val="005B1450"/>
    <w:rsid w:val="005B2169"/>
    <w:rsid w:val="005B2BE2"/>
    <w:rsid w:val="005B41B4"/>
    <w:rsid w:val="005B47B5"/>
    <w:rsid w:val="005B4F26"/>
    <w:rsid w:val="005B5E61"/>
    <w:rsid w:val="005B6224"/>
    <w:rsid w:val="005B654E"/>
    <w:rsid w:val="005B6823"/>
    <w:rsid w:val="005B747A"/>
    <w:rsid w:val="005B7997"/>
    <w:rsid w:val="005B7D3A"/>
    <w:rsid w:val="005C194F"/>
    <w:rsid w:val="005C2237"/>
    <w:rsid w:val="005C226C"/>
    <w:rsid w:val="005C25F6"/>
    <w:rsid w:val="005C3478"/>
    <w:rsid w:val="005C37D9"/>
    <w:rsid w:val="005C3951"/>
    <w:rsid w:val="005C61C2"/>
    <w:rsid w:val="005C6687"/>
    <w:rsid w:val="005C70E7"/>
    <w:rsid w:val="005C7153"/>
    <w:rsid w:val="005C7237"/>
    <w:rsid w:val="005C795C"/>
    <w:rsid w:val="005C7C86"/>
    <w:rsid w:val="005D07DC"/>
    <w:rsid w:val="005D1668"/>
    <w:rsid w:val="005D2608"/>
    <w:rsid w:val="005D2A14"/>
    <w:rsid w:val="005D3965"/>
    <w:rsid w:val="005D4053"/>
    <w:rsid w:val="005D4326"/>
    <w:rsid w:val="005D43B3"/>
    <w:rsid w:val="005D4660"/>
    <w:rsid w:val="005D4C4C"/>
    <w:rsid w:val="005D4D6C"/>
    <w:rsid w:val="005D50FF"/>
    <w:rsid w:val="005D5956"/>
    <w:rsid w:val="005D5973"/>
    <w:rsid w:val="005D59BE"/>
    <w:rsid w:val="005D6C85"/>
    <w:rsid w:val="005D7134"/>
    <w:rsid w:val="005D7DE7"/>
    <w:rsid w:val="005E08EF"/>
    <w:rsid w:val="005E0AA1"/>
    <w:rsid w:val="005E0BB5"/>
    <w:rsid w:val="005E123E"/>
    <w:rsid w:val="005E15BF"/>
    <w:rsid w:val="005E1C61"/>
    <w:rsid w:val="005E1F78"/>
    <w:rsid w:val="005E2803"/>
    <w:rsid w:val="005E2E5D"/>
    <w:rsid w:val="005E36F4"/>
    <w:rsid w:val="005E36F9"/>
    <w:rsid w:val="005E3709"/>
    <w:rsid w:val="005E3880"/>
    <w:rsid w:val="005E3B15"/>
    <w:rsid w:val="005E5FBC"/>
    <w:rsid w:val="005E67B7"/>
    <w:rsid w:val="005E6E7E"/>
    <w:rsid w:val="005E6F57"/>
    <w:rsid w:val="005E7CEF"/>
    <w:rsid w:val="005F08B7"/>
    <w:rsid w:val="005F0E0C"/>
    <w:rsid w:val="005F0F56"/>
    <w:rsid w:val="005F13A1"/>
    <w:rsid w:val="005F1B2D"/>
    <w:rsid w:val="005F20B3"/>
    <w:rsid w:val="005F22D8"/>
    <w:rsid w:val="005F2609"/>
    <w:rsid w:val="005F265A"/>
    <w:rsid w:val="005F2A2B"/>
    <w:rsid w:val="005F3F20"/>
    <w:rsid w:val="005F4361"/>
    <w:rsid w:val="005F46AF"/>
    <w:rsid w:val="005F4B6C"/>
    <w:rsid w:val="005F4B9B"/>
    <w:rsid w:val="005F4F5E"/>
    <w:rsid w:val="005F5000"/>
    <w:rsid w:val="005F551E"/>
    <w:rsid w:val="005F62BD"/>
    <w:rsid w:val="005F71E3"/>
    <w:rsid w:val="005F7311"/>
    <w:rsid w:val="005F77B7"/>
    <w:rsid w:val="005F7D18"/>
    <w:rsid w:val="006016F7"/>
    <w:rsid w:val="00602601"/>
    <w:rsid w:val="006027E8"/>
    <w:rsid w:val="00604064"/>
    <w:rsid w:val="006047A3"/>
    <w:rsid w:val="00604933"/>
    <w:rsid w:val="00605D21"/>
    <w:rsid w:val="00606296"/>
    <w:rsid w:val="0060642A"/>
    <w:rsid w:val="006064A7"/>
    <w:rsid w:val="00606C20"/>
    <w:rsid w:val="00606E26"/>
    <w:rsid w:val="00606EF1"/>
    <w:rsid w:val="0060724E"/>
    <w:rsid w:val="0060788E"/>
    <w:rsid w:val="00607A7D"/>
    <w:rsid w:val="00607FE0"/>
    <w:rsid w:val="00610097"/>
    <w:rsid w:val="00610738"/>
    <w:rsid w:val="00610CF7"/>
    <w:rsid w:val="00611E97"/>
    <w:rsid w:val="00611FE5"/>
    <w:rsid w:val="00612709"/>
    <w:rsid w:val="00612F06"/>
    <w:rsid w:val="006139D1"/>
    <w:rsid w:val="00614474"/>
    <w:rsid w:val="006146E7"/>
    <w:rsid w:val="00614A02"/>
    <w:rsid w:val="00616031"/>
    <w:rsid w:val="006172E6"/>
    <w:rsid w:val="006207D5"/>
    <w:rsid w:val="006207EF"/>
    <w:rsid w:val="006212E3"/>
    <w:rsid w:val="00622247"/>
    <w:rsid w:val="00622A73"/>
    <w:rsid w:val="00622E53"/>
    <w:rsid w:val="00623E5C"/>
    <w:rsid w:val="006242A0"/>
    <w:rsid w:val="0062472B"/>
    <w:rsid w:val="00624EAF"/>
    <w:rsid w:val="00625BC9"/>
    <w:rsid w:val="0062644D"/>
    <w:rsid w:val="006266C1"/>
    <w:rsid w:val="006267EB"/>
    <w:rsid w:val="00626A33"/>
    <w:rsid w:val="00626FCB"/>
    <w:rsid w:val="00627966"/>
    <w:rsid w:val="00630BD9"/>
    <w:rsid w:val="00630DA1"/>
    <w:rsid w:val="00631FE1"/>
    <w:rsid w:val="00633E3C"/>
    <w:rsid w:val="00634586"/>
    <w:rsid w:val="0063506C"/>
    <w:rsid w:val="00635313"/>
    <w:rsid w:val="0063533B"/>
    <w:rsid w:val="006353D5"/>
    <w:rsid w:val="0063562A"/>
    <w:rsid w:val="0063617E"/>
    <w:rsid w:val="0063635D"/>
    <w:rsid w:val="0063733C"/>
    <w:rsid w:val="006377B2"/>
    <w:rsid w:val="006409A4"/>
    <w:rsid w:val="00641CF4"/>
    <w:rsid w:val="00641E06"/>
    <w:rsid w:val="00642C47"/>
    <w:rsid w:val="00642F55"/>
    <w:rsid w:val="00643171"/>
    <w:rsid w:val="00643EFF"/>
    <w:rsid w:val="00644024"/>
    <w:rsid w:val="00645BB4"/>
    <w:rsid w:val="00646013"/>
    <w:rsid w:val="0064641C"/>
    <w:rsid w:val="00646ADD"/>
    <w:rsid w:val="0065041F"/>
    <w:rsid w:val="0065048A"/>
    <w:rsid w:val="00650A33"/>
    <w:rsid w:val="00650F2F"/>
    <w:rsid w:val="0065115F"/>
    <w:rsid w:val="0065136E"/>
    <w:rsid w:val="0065197C"/>
    <w:rsid w:val="00652774"/>
    <w:rsid w:val="00652937"/>
    <w:rsid w:val="00653755"/>
    <w:rsid w:val="00654868"/>
    <w:rsid w:val="00654CB2"/>
    <w:rsid w:val="00655D38"/>
    <w:rsid w:val="00655FA8"/>
    <w:rsid w:val="00656B8F"/>
    <w:rsid w:val="00656C43"/>
    <w:rsid w:val="00656D74"/>
    <w:rsid w:val="00656D83"/>
    <w:rsid w:val="0065734F"/>
    <w:rsid w:val="00657E7D"/>
    <w:rsid w:val="0066002B"/>
    <w:rsid w:val="00660505"/>
    <w:rsid w:val="00660D4B"/>
    <w:rsid w:val="00662690"/>
    <w:rsid w:val="00662D0F"/>
    <w:rsid w:val="00663446"/>
    <w:rsid w:val="00663A3E"/>
    <w:rsid w:val="00663F4C"/>
    <w:rsid w:val="006654F5"/>
    <w:rsid w:val="0066555A"/>
    <w:rsid w:val="006670F4"/>
    <w:rsid w:val="0066728E"/>
    <w:rsid w:val="00667342"/>
    <w:rsid w:val="0066760D"/>
    <w:rsid w:val="00667DBF"/>
    <w:rsid w:val="00670C96"/>
    <w:rsid w:val="00670F3E"/>
    <w:rsid w:val="00671351"/>
    <w:rsid w:val="006713B3"/>
    <w:rsid w:val="0067163F"/>
    <w:rsid w:val="006716C1"/>
    <w:rsid w:val="006734AB"/>
    <w:rsid w:val="0067410A"/>
    <w:rsid w:val="006748AA"/>
    <w:rsid w:val="00674F27"/>
    <w:rsid w:val="00675607"/>
    <w:rsid w:val="00675B66"/>
    <w:rsid w:val="00675C20"/>
    <w:rsid w:val="00675C92"/>
    <w:rsid w:val="00676B31"/>
    <w:rsid w:val="00677390"/>
    <w:rsid w:val="00677867"/>
    <w:rsid w:val="00677AC2"/>
    <w:rsid w:val="00677BC7"/>
    <w:rsid w:val="00680140"/>
    <w:rsid w:val="00680222"/>
    <w:rsid w:val="0068043A"/>
    <w:rsid w:val="00680EC1"/>
    <w:rsid w:val="00681432"/>
    <w:rsid w:val="006819F9"/>
    <w:rsid w:val="00682C3A"/>
    <w:rsid w:val="0068396C"/>
    <w:rsid w:val="00683E93"/>
    <w:rsid w:val="00684D5E"/>
    <w:rsid w:val="006853B7"/>
    <w:rsid w:val="006857B6"/>
    <w:rsid w:val="00685E1C"/>
    <w:rsid w:val="00685FBC"/>
    <w:rsid w:val="00687050"/>
    <w:rsid w:val="00687339"/>
    <w:rsid w:val="006921FB"/>
    <w:rsid w:val="006926B8"/>
    <w:rsid w:val="0069288E"/>
    <w:rsid w:val="00692B2F"/>
    <w:rsid w:val="00692DB4"/>
    <w:rsid w:val="00693CE0"/>
    <w:rsid w:val="0069432A"/>
    <w:rsid w:val="0069475D"/>
    <w:rsid w:val="006947FF"/>
    <w:rsid w:val="00694F99"/>
    <w:rsid w:val="00695942"/>
    <w:rsid w:val="006959F6"/>
    <w:rsid w:val="00696314"/>
    <w:rsid w:val="006969F5"/>
    <w:rsid w:val="00696EA9"/>
    <w:rsid w:val="0069728C"/>
    <w:rsid w:val="00697A66"/>
    <w:rsid w:val="00697D78"/>
    <w:rsid w:val="006A01DD"/>
    <w:rsid w:val="006A0D95"/>
    <w:rsid w:val="006A10BA"/>
    <w:rsid w:val="006A1B3A"/>
    <w:rsid w:val="006A22D9"/>
    <w:rsid w:val="006A2330"/>
    <w:rsid w:val="006A24AD"/>
    <w:rsid w:val="006A24B1"/>
    <w:rsid w:val="006A2559"/>
    <w:rsid w:val="006A2815"/>
    <w:rsid w:val="006A2D56"/>
    <w:rsid w:val="006A2FD2"/>
    <w:rsid w:val="006A3022"/>
    <w:rsid w:val="006A3254"/>
    <w:rsid w:val="006A43EA"/>
    <w:rsid w:val="006A504D"/>
    <w:rsid w:val="006A57CF"/>
    <w:rsid w:val="006A6512"/>
    <w:rsid w:val="006A6AEF"/>
    <w:rsid w:val="006A6F90"/>
    <w:rsid w:val="006A726C"/>
    <w:rsid w:val="006A7C34"/>
    <w:rsid w:val="006B05FC"/>
    <w:rsid w:val="006B0773"/>
    <w:rsid w:val="006B0C7E"/>
    <w:rsid w:val="006B20AF"/>
    <w:rsid w:val="006B264A"/>
    <w:rsid w:val="006B29E8"/>
    <w:rsid w:val="006B2D09"/>
    <w:rsid w:val="006B3415"/>
    <w:rsid w:val="006B36CD"/>
    <w:rsid w:val="006B3EB4"/>
    <w:rsid w:val="006B4A6E"/>
    <w:rsid w:val="006B600D"/>
    <w:rsid w:val="006B6233"/>
    <w:rsid w:val="006B6B68"/>
    <w:rsid w:val="006B6C8E"/>
    <w:rsid w:val="006B6E05"/>
    <w:rsid w:val="006B72A5"/>
    <w:rsid w:val="006C098E"/>
    <w:rsid w:val="006C0B76"/>
    <w:rsid w:val="006C102D"/>
    <w:rsid w:val="006C120F"/>
    <w:rsid w:val="006C13E7"/>
    <w:rsid w:val="006C1403"/>
    <w:rsid w:val="006C1B23"/>
    <w:rsid w:val="006C3F3F"/>
    <w:rsid w:val="006C4CCE"/>
    <w:rsid w:val="006C5ADA"/>
    <w:rsid w:val="006C6353"/>
    <w:rsid w:val="006C6A14"/>
    <w:rsid w:val="006D04FF"/>
    <w:rsid w:val="006D0548"/>
    <w:rsid w:val="006D209A"/>
    <w:rsid w:val="006D2558"/>
    <w:rsid w:val="006D26D5"/>
    <w:rsid w:val="006D3E31"/>
    <w:rsid w:val="006D3EA5"/>
    <w:rsid w:val="006D3FE3"/>
    <w:rsid w:val="006D4119"/>
    <w:rsid w:val="006D4807"/>
    <w:rsid w:val="006D50EF"/>
    <w:rsid w:val="006D5436"/>
    <w:rsid w:val="006D5AF2"/>
    <w:rsid w:val="006D5AFB"/>
    <w:rsid w:val="006D5B41"/>
    <w:rsid w:val="006D5C5E"/>
    <w:rsid w:val="006D6422"/>
    <w:rsid w:val="006D6785"/>
    <w:rsid w:val="006D6EF5"/>
    <w:rsid w:val="006D71FC"/>
    <w:rsid w:val="006D76C5"/>
    <w:rsid w:val="006D78AA"/>
    <w:rsid w:val="006D7D99"/>
    <w:rsid w:val="006E0598"/>
    <w:rsid w:val="006E0666"/>
    <w:rsid w:val="006E0F2F"/>
    <w:rsid w:val="006E1AA4"/>
    <w:rsid w:val="006E2B3A"/>
    <w:rsid w:val="006E3519"/>
    <w:rsid w:val="006E389B"/>
    <w:rsid w:val="006E38B3"/>
    <w:rsid w:val="006E3A75"/>
    <w:rsid w:val="006E3B9E"/>
    <w:rsid w:val="006E43AF"/>
    <w:rsid w:val="006E4448"/>
    <w:rsid w:val="006E4563"/>
    <w:rsid w:val="006E4FE1"/>
    <w:rsid w:val="006E53BD"/>
    <w:rsid w:val="006E5C1E"/>
    <w:rsid w:val="006E610D"/>
    <w:rsid w:val="006E709D"/>
    <w:rsid w:val="006F0289"/>
    <w:rsid w:val="006F06E6"/>
    <w:rsid w:val="006F0BBE"/>
    <w:rsid w:val="006F1A4A"/>
    <w:rsid w:val="006F20EA"/>
    <w:rsid w:val="006F22EE"/>
    <w:rsid w:val="006F2C18"/>
    <w:rsid w:val="006F2CA8"/>
    <w:rsid w:val="006F2ED6"/>
    <w:rsid w:val="006F3247"/>
    <w:rsid w:val="006F3CFA"/>
    <w:rsid w:val="006F5453"/>
    <w:rsid w:val="006F59AD"/>
    <w:rsid w:val="006F614C"/>
    <w:rsid w:val="006F6A87"/>
    <w:rsid w:val="006F71EF"/>
    <w:rsid w:val="007000A2"/>
    <w:rsid w:val="007002FA"/>
    <w:rsid w:val="00700EAE"/>
    <w:rsid w:val="007011A2"/>
    <w:rsid w:val="00701AB9"/>
    <w:rsid w:val="00702535"/>
    <w:rsid w:val="00702F8A"/>
    <w:rsid w:val="00703738"/>
    <w:rsid w:val="007058CA"/>
    <w:rsid w:val="00706616"/>
    <w:rsid w:val="007067EC"/>
    <w:rsid w:val="007068D0"/>
    <w:rsid w:val="007078F1"/>
    <w:rsid w:val="00707BD0"/>
    <w:rsid w:val="00710241"/>
    <w:rsid w:val="00710637"/>
    <w:rsid w:val="00710AD3"/>
    <w:rsid w:val="007113A7"/>
    <w:rsid w:val="007118D4"/>
    <w:rsid w:val="00711F24"/>
    <w:rsid w:val="00713042"/>
    <w:rsid w:val="007141DB"/>
    <w:rsid w:val="0071427A"/>
    <w:rsid w:val="00714556"/>
    <w:rsid w:val="00714942"/>
    <w:rsid w:val="00714B0A"/>
    <w:rsid w:val="00714BB3"/>
    <w:rsid w:val="007152B6"/>
    <w:rsid w:val="00715318"/>
    <w:rsid w:val="00715336"/>
    <w:rsid w:val="007154F5"/>
    <w:rsid w:val="00715828"/>
    <w:rsid w:val="0071601D"/>
    <w:rsid w:val="007164D9"/>
    <w:rsid w:val="00716EDF"/>
    <w:rsid w:val="007171D5"/>
    <w:rsid w:val="00717B64"/>
    <w:rsid w:val="00717CBB"/>
    <w:rsid w:val="007203F4"/>
    <w:rsid w:val="00720435"/>
    <w:rsid w:val="00720961"/>
    <w:rsid w:val="00720A71"/>
    <w:rsid w:val="007211E6"/>
    <w:rsid w:val="00721469"/>
    <w:rsid w:val="007214C9"/>
    <w:rsid w:val="00722A74"/>
    <w:rsid w:val="00722E00"/>
    <w:rsid w:val="00723DC5"/>
    <w:rsid w:val="00723EB2"/>
    <w:rsid w:val="007242C3"/>
    <w:rsid w:val="00724709"/>
    <w:rsid w:val="00724CC9"/>
    <w:rsid w:val="00725F80"/>
    <w:rsid w:val="00727AD1"/>
    <w:rsid w:val="00727D1C"/>
    <w:rsid w:val="00727E26"/>
    <w:rsid w:val="00730C57"/>
    <w:rsid w:val="00731A35"/>
    <w:rsid w:val="00731DDC"/>
    <w:rsid w:val="00732218"/>
    <w:rsid w:val="007330A1"/>
    <w:rsid w:val="00733992"/>
    <w:rsid w:val="00733F96"/>
    <w:rsid w:val="00734072"/>
    <w:rsid w:val="007342CB"/>
    <w:rsid w:val="007345D3"/>
    <w:rsid w:val="00734743"/>
    <w:rsid w:val="00734C41"/>
    <w:rsid w:val="00734C53"/>
    <w:rsid w:val="00734D1C"/>
    <w:rsid w:val="007352C0"/>
    <w:rsid w:val="0073530A"/>
    <w:rsid w:val="007353C3"/>
    <w:rsid w:val="00735653"/>
    <w:rsid w:val="00735727"/>
    <w:rsid w:val="007357EA"/>
    <w:rsid w:val="00735D92"/>
    <w:rsid w:val="0073625B"/>
    <w:rsid w:val="00736570"/>
    <w:rsid w:val="007365CF"/>
    <w:rsid w:val="00736924"/>
    <w:rsid w:val="00737064"/>
    <w:rsid w:val="007370A4"/>
    <w:rsid w:val="00737375"/>
    <w:rsid w:val="00737681"/>
    <w:rsid w:val="00737BE6"/>
    <w:rsid w:val="007419F5"/>
    <w:rsid w:val="00742151"/>
    <w:rsid w:val="00742691"/>
    <w:rsid w:val="00742978"/>
    <w:rsid w:val="00742CE7"/>
    <w:rsid w:val="0074396D"/>
    <w:rsid w:val="00745124"/>
    <w:rsid w:val="0074600D"/>
    <w:rsid w:val="007463AC"/>
    <w:rsid w:val="00746CC7"/>
    <w:rsid w:val="00747A71"/>
    <w:rsid w:val="00747E5D"/>
    <w:rsid w:val="00750947"/>
    <w:rsid w:val="00751C15"/>
    <w:rsid w:val="00752399"/>
    <w:rsid w:val="007526F8"/>
    <w:rsid w:val="007527C7"/>
    <w:rsid w:val="00753180"/>
    <w:rsid w:val="007535AA"/>
    <w:rsid w:val="00753C88"/>
    <w:rsid w:val="007540ED"/>
    <w:rsid w:val="00754706"/>
    <w:rsid w:val="007548F5"/>
    <w:rsid w:val="00754E62"/>
    <w:rsid w:val="007555E6"/>
    <w:rsid w:val="0075665C"/>
    <w:rsid w:val="007569B4"/>
    <w:rsid w:val="0075731D"/>
    <w:rsid w:val="00757A04"/>
    <w:rsid w:val="00757A74"/>
    <w:rsid w:val="007600C6"/>
    <w:rsid w:val="00760C85"/>
    <w:rsid w:val="00760D0A"/>
    <w:rsid w:val="007618FC"/>
    <w:rsid w:val="00761CA4"/>
    <w:rsid w:val="00761D21"/>
    <w:rsid w:val="00761E12"/>
    <w:rsid w:val="00762AEB"/>
    <w:rsid w:val="00762CEA"/>
    <w:rsid w:val="00762D8B"/>
    <w:rsid w:val="0076443B"/>
    <w:rsid w:val="00765F11"/>
    <w:rsid w:val="00766DEE"/>
    <w:rsid w:val="00767D5B"/>
    <w:rsid w:val="00770CEE"/>
    <w:rsid w:val="00771A53"/>
    <w:rsid w:val="00771BD6"/>
    <w:rsid w:val="00771D37"/>
    <w:rsid w:val="00772821"/>
    <w:rsid w:val="00773019"/>
    <w:rsid w:val="00773842"/>
    <w:rsid w:val="0077490B"/>
    <w:rsid w:val="00774991"/>
    <w:rsid w:val="00774AFD"/>
    <w:rsid w:val="00775216"/>
    <w:rsid w:val="007755C5"/>
    <w:rsid w:val="00776141"/>
    <w:rsid w:val="007763A9"/>
    <w:rsid w:val="007764E0"/>
    <w:rsid w:val="00776B48"/>
    <w:rsid w:val="007770CC"/>
    <w:rsid w:val="007774C9"/>
    <w:rsid w:val="00777698"/>
    <w:rsid w:val="00777F2A"/>
    <w:rsid w:val="00780780"/>
    <w:rsid w:val="00781A58"/>
    <w:rsid w:val="00781E64"/>
    <w:rsid w:val="00782A61"/>
    <w:rsid w:val="00782E6B"/>
    <w:rsid w:val="007834A9"/>
    <w:rsid w:val="00783B91"/>
    <w:rsid w:val="00784771"/>
    <w:rsid w:val="00784B40"/>
    <w:rsid w:val="00784CA6"/>
    <w:rsid w:val="0078516B"/>
    <w:rsid w:val="00785F8C"/>
    <w:rsid w:val="00786121"/>
    <w:rsid w:val="007862A7"/>
    <w:rsid w:val="00786C0A"/>
    <w:rsid w:val="007870C1"/>
    <w:rsid w:val="00787F5D"/>
    <w:rsid w:val="007901C6"/>
    <w:rsid w:val="00791145"/>
    <w:rsid w:val="0079204D"/>
    <w:rsid w:val="00792D88"/>
    <w:rsid w:val="00793585"/>
    <w:rsid w:val="007936C3"/>
    <w:rsid w:val="00794C0B"/>
    <w:rsid w:val="00794CFD"/>
    <w:rsid w:val="00794D32"/>
    <w:rsid w:val="0079535E"/>
    <w:rsid w:val="007960F0"/>
    <w:rsid w:val="0079646B"/>
    <w:rsid w:val="007967DA"/>
    <w:rsid w:val="00797186"/>
    <w:rsid w:val="00797525"/>
    <w:rsid w:val="007975D3"/>
    <w:rsid w:val="007A03A5"/>
    <w:rsid w:val="007A0406"/>
    <w:rsid w:val="007A0443"/>
    <w:rsid w:val="007A0875"/>
    <w:rsid w:val="007A14B9"/>
    <w:rsid w:val="007A208B"/>
    <w:rsid w:val="007A2C32"/>
    <w:rsid w:val="007A4167"/>
    <w:rsid w:val="007A424B"/>
    <w:rsid w:val="007A42D1"/>
    <w:rsid w:val="007A45B2"/>
    <w:rsid w:val="007A45E5"/>
    <w:rsid w:val="007A4A7E"/>
    <w:rsid w:val="007A4AF1"/>
    <w:rsid w:val="007A5C65"/>
    <w:rsid w:val="007A67DB"/>
    <w:rsid w:val="007A698B"/>
    <w:rsid w:val="007A73EE"/>
    <w:rsid w:val="007B0458"/>
    <w:rsid w:val="007B09E1"/>
    <w:rsid w:val="007B2044"/>
    <w:rsid w:val="007B2A0B"/>
    <w:rsid w:val="007B3445"/>
    <w:rsid w:val="007B3B11"/>
    <w:rsid w:val="007B567C"/>
    <w:rsid w:val="007B5861"/>
    <w:rsid w:val="007B61D9"/>
    <w:rsid w:val="007B6B7A"/>
    <w:rsid w:val="007C02DB"/>
    <w:rsid w:val="007C0829"/>
    <w:rsid w:val="007C0D62"/>
    <w:rsid w:val="007C16E0"/>
    <w:rsid w:val="007C1FDE"/>
    <w:rsid w:val="007C2439"/>
    <w:rsid w:val="007C29F1"/>
    <w:rsid w:val="007C2E35"/>
    <w:rsid w:val="007C3228"/>
    <w:rsid w:val="007C389A"/>
    <w:rsid w:val="007C4DF9"/>
    <w:rsid w:val="007C79A9"/>
    <w:rsid w:val="007C7DB4"/>
    <w:rsid w:val="007D0B8F"/>
    <w:rsid w:val="007D0C79"/>
    <w:rsid w:val="007D0F3F"/>
    <w:rsid w:val="007D110E"/>
    <w:rsid w:val="007D1E97"/>
    <w:rsid w:val="007D2D2C"/>
    <w:rsid w:val="007D2D5A"/>
    <w:rsid w:val="007D33F7"/>
    <w:rsid w:val="007D35C5"/>
    <w:rsid w:val="007D376B"/>
    <w:rsid w:val="007D3B5D"/>
    <w:rsid w:val="007D3C46"/>
    <w:rsid w:val="007D4E6D"/>
    <w:rsid w:val="007D5E77"/>
    <w:rsid w:val="007D686C"/>
    <w:rsid w:val="007D733F"/>
    <w:rsid w:val="007D7AF5"/>
    <w:rsid w:val="007E0B27"/>
    <w:rsid w:val="007E0F26"/>
    <w:rsid w:val="007E0F69"/>
    <w:rsid w:val="007E375C"/>
    <w:rsid w:val="007E3FFD"/>
    <w:rsid w:val="007E4BAC"/>
    <w:rsid w:val="007E50DC"/>
    <w:rsid w:val="007E6702"/>
    <w:rsid w:val="007E6BA0"/>
    <w:rsid w:val="007E7849"/>
    <w:rsid w:val="007F0D77"/>
    <w:rsid w:val="007F0DF5"/>
    <w:rsid w:val="007F1126"/>
    <w:rsid w:val="007F159D"/>
    <w:rsid w:val="007F3892"/>
    <w:rsid w:val="007F3B57"/>
    <w:rsid w:val="007F4243"/>
    <w:rsid w:val="007F56A2"/>
    <w:rsid w:val="007F58AC"/>
    <w:rsid w:val="007F5A58"/>
    <w:rsid w:val="007F6655"/>
    <w:rsid w:val="007F6C84"/>
    <w:rsid w:val="007F7727"/>
    <w:rsid w:val="007F78A4"/>
    <w:rsid w:val="007F7B05"/>
    <w:rsid w:val="007F7C01"/>
    <w:rsid w:val="00800091"/>
    <w:rsid w:val="008000D4"/>
    <w:rsid w:val="00801182"/>
    <w:rsid w:val="00801C94"/>
    <w:rsid w:val="0080205B"/>
    <w:rsid w:val="008022E0"/>
    <w:rsid w:val="008030CD"/>
    <w:rsid w:val="00803237"/>
    <w:rsid w:val="00803663"/>
    <w:rsid w:val="00803B5E"/>
    <w:rsid w:val="00803F7B"/>
    <w:rsid w:val="00804031"/>
    <w:rsid w:val="008046EB"/>
    <w:rsid w:val="00804ED1"/>
    <w:rsid w:val="008052C3"/>
    <w:rsid w:val="008059AD"/>
    <w:rsid w:val="00805AE7"/>
    <w:rsid w:val="008062CB"/>
    <w:rsid w:val="00807D23"/>
    <w:rsid w:val="00811018"/>
    <w:rsid w:val="0081111B"/>
    <w:rsid w:val="00811EC5"/>
    <w:rsid w:val="008124EC"/>
    <w:rsid w:val="00812A03"/>
    <w:rsid w:val="00813ADA"/>
    <w:rsid w:val="00813DCC"/>
    <w:rsid w:val="00814398"/>
    <w:rsid w:val="008154F7"/>
    <w:rsid w:val="00815ABC"/>
    <w:rsid w:val="00815BA7"/>
    <w:rsid w:val="008162F8"/>
    <w:rsid w:val="00816D3F"/>
    <w:rsid w:val="00816EF5"/>
    <w:rsid w:val="00817080"/>
    <w:rsid w:val="00817600"/>
    <w:rsid w:val="008176AC"/>
    <w:rsid w:val="008179F3"/>
    <w:rsid w:val="00817B19"/>
    <w:rsid w:val="008200AB"/>
    <w:rsid w:val="00820BF7"/>
    <w:rsid w:val="008211DC"/>
    <w:rsid w:val="0082167E"/>
    <w:rsid w:val="0082172A"/>
    <w:rsid w:val="00821CC1"/>
    <w:rsid w:val="00821D29"/>
    <w:rsid w:val="00821EFB"/>
    <w:rsid w:val="00822CA1"/>
    <w:rsid w:val="00824961"/>
    <w:rsid w:val="00825520"/>
    <w:rsid w:val="00825B5D"/>
    <w:rsid w:val="0082658B"/>
    <w:rsid w:val="0082661F"/>
    <w:rsid w:val="008267B3"/>
    <w:rsid w:val="00826AB4"/>
    <w:rsid w:val="008312C4"/>
    <w:rsid w:val="00831C99"/>
    <w:rsid w:val="00831F31"/>
    <w:rsid w:val="00833EE5"/>
    <w:rsid w:val="0083463E"/>
    <w:rsid w:val="008357E9"/>
    <w:rsid w:val="008365F2"/>
    <w:rsid w:val="00836F84"/>
    <w:rsid w:val="0083728B"/>
    <w:rsid w:val="00837AC1"/>
    <w:rsid w:val="00837C74"/>
    <w:rsid w:val="008400ED"/>
    <w:rsid w:val="008406C5"/>
    <w:rsid w:val="0084076F"/>
    <w:rsid w:val="00840D66"/>
    <w:rsid w:val="00840F38"/>
    <w:rsid w:val="00841893"/>
    <w:rsid w:val="0084233A"/>
    <w:rsid w:val="008424FD"/>
    <w:rsid w:val="00842B4A"/>
    <w:rsid w:val="00842EFB"/>
    <w:rsid w:val="00843547"/>
    <w:rsid w:val="00844454"/>
    <w:rsid w:val="008455D3"/>
    <w:rsid w:val="00845DA2"/>
    <w:rsid w:val="00847ABC"/>
    <w:rsid w:val="00847AEB"/>
    <w:rsid w:val="0085043F"/>
    <w:rsid w:val="008507C4"/>
    <w:rsid w:val="00851564"/>
    <w:rsid w:val="0085163E"/>
    <w:rsid w:val="00851863"/>
    <w:rsid w:val="00851AAC"/>
    <w:rsid w:val="00851AF4"/>
    <w:rsid w:val="00853175"/>
    <w:rsid w:val="00853E7A"/>
    <w:rsid w:val="00854672"/>
    <w:rsid w:val="00855C18"/>
    <w:rsid w:val="00856CA8"/>
    <w:rsid w:val="0085789E"/>
    <w:rsid w:val="00857E99"/>
    <w:rsid w:val="008618D7"/>
    <w:rsid w:val="0086219C"/>
    <w:rsid w:val="00862394"/>
    <w:rsid w:val="0086269C"/>
    <w:rsid w:val="008628BC"/>
    <w:rsid w:val="00862A83"/>
    <w:rsid w:val="00863633"/>
    <w:rsid w:val="008636A8"/>
    <w:rsid w:val="00863724"/>
    <w:rsid w:val="008637F2"/>
    <w:rsid w:val="00864339"/>
    <w:rsid w:val="00864858"/>
    <w:rsid w:val="008662BD"/>
    <w:rsid w:val="00866FD9"/>
    <w:rsid w:val="0086794D"/>
    <w:rsid w:val="00870547"/>
    <w:rsid w:val="008708BC"/>
    <w:rsid w:val="00870B01"/>
    <w:rsid w:val="008717ED"/>
    <w:rsid w:val="00871841"/>
    <w:rsid w:val="00872705"/>
    <w:rsid w:val="008732B8"/>
    <w:rsid w:val="008736DD"/>
    <w:rsid w:val="00873947"/>
    <w:rsid w:val="008739DA"/>
    <w:rsid w:val="00873A6F"/>
    <w:rsid w:val="008745B6"/>
    <w:rsid w:val="00874AC1"/>
    <w:rsid w:val="00874CC8"/>
    <w:rsid w:val="008752DD"/>
    <w:rsid w:val="0087540B"/>
    <w:rsid w:val="00875A6D"/>
    <w:rsid w:val="00876140"/>
    <w:rsid w:val="00876C68"/>
    <w:rsid w:val="00880B48"/>
    <w:rsid w:val="00881368"/>
    <w:rsid w:val="008817A8"/>
    <w:rsid w:val="00881A8B"/>
    <w:rsid w:val="00882135"/>
    <w:rsid w:val="00882737"/>
    <w:rsid w:val="00882D70"/>
    <w:rsid w:val="008834A0"/>
    <w:rsid w:val="0088377F"/>
    <w:rsid w:val="00883CF0"/>
    <w:rsid w:val="00884517"/>
    <w:rsid w:val="00884BBC"/>
    <w:rsid w:val="008850D9"/>
    <w:rsid w:val="00885372"/>
    <w:rsid w:val="008853FF"/>
    <w:rsid w:val="0088598B"/>
    <w:rsid w:val="00885F98"/>
    <w:rsid w:val="00886588"/>
    <w:rsid w:val="00886C2C"/>
    <w:rsid w:val="0088703F"/>
    <w:rsid w:val="0089107C"/>
    <w:rsid w:val="00891763"/>
    <w:rsid w:val="00891E6A"/>
    <w:rsid w:val="0089201D"/>
    <w:rsid w:val="00892249"/>
    <w:rsid w:val="008936FE"/>
    <w:rsid w:val="008945E9"/>
    <w:rsid w:val="00895557"/>
    <w:rsid w:val="00895775"/>
    <w:rsid w:val="00896783"/>
    <w:rsid w:val="008969B6"/>
    <w:rsid w:val="008972FC"/>
    <w:rsid w:val="008A06BF"/>
    <w:rsid w:val="008A0B91"/>
    <w:rsid w:val="008A0C7F"/>
    <w:rsid w:val="008A0D72"/>
    <w:rsid w:val="008A12FC"/>
    <w:rsid w:val="008A2199"/>
    <w:rsid w:val="008A28F0"/>
    <w:rsid w:val="008A2E5F"/>
    <w:rsid w:val="008A2FAD"/>
    <w:rsid w:val="008A36F5"/>
    <w:rsid w:val="008A39B3"/>
    <w:rsid w:val="008A45CB"/>
    <w:rsid w:val="008A521D"/>
    <w:rsid w:val="008A5BC7"/>
    <w:rsid w:val="008A6044"/>
    <w:rsid w:val="008A7052"/>
    <w:rsid w:val="008B0043"/>
    <w:rsid w:val="008B0068"/>
    <w:rsid w:val="008B0E56"/>
    <w:rsid w:val="008B1366"/>
    <w:rsid w:val="008B1367"/>
    <w:rsid w:val="008B1D09"/>
    <w:rsid w:val="008B20DB"/>
    <w:rsid w:val="008B2105"/>
    <w:rsid w:val="008B2564"/>
    <w:rsid w:val="008B31C2"/>
    <w:rsid w:val="008B54C5"/>
    <w:rsid w:val="008B5514"/>
    <w:rsid w:val="008B67D2"/>
    <w:rsid w:val="008B6ABB"/>
    <w:rsid w:val="008B73A5"/>
    <w:rsid w:val="008B7570"/>
    <w:rsid w:val="008B7C90"/>
    <w:rsid w:val="008C0235"/>
    <w:rsid w:val="008C032B"/>
    <w:rsid w:val="008C05C6"/>
    <w:rsid w:val="008C0A65"/>
    <w:rsid w:val="008C2B4C"/>
    <w:rsid w:val="008C3296"/>
    <w:rsid w:val="008C3552"/>
    <w:rsid w:val="008C371C"/>
    <w:rsid w:val="008C3E72"/>
    <w:rsid w:val="008C66A7"/>
    <w:rsid w:val="008C7645"/>
    <w:rsid w:val="008C7872"/>
    <w:rsid w:val="008C7982"/>
    <w:rsid w:val="008C7C74"/>
    <w:rsid w:val="008C7F89"/>
    <w:rsid w:val="008D03E0"/>
    <w:rsid w:val="008D0D61"/>
    <w:rsid w:val="008D1928"/>
    <w:rsid w:val="008D3C53"/>
    <w:rsid w:val="008D48B0"/>
    <w:rsid w:val="008D559C"/>
    <w:rsid w:val="008D5744"/>
    <w:rsid w:val="008D5971"/>
    <w:rsid w:val="008D5A68"/>
    <w:rsid w:val="008D5F1E"/>
    <w:rsid w:val="008D6028"/>
    <w:rsid w:val="008D6167"/>
    <w:rsid w:val="008D66B7"/>
    <w:rsid w:val="008D6B74"/>
    <w:rsid w:val="008D72BE"/>
    <w:rsid w:val="008D7DDE"/>
    <w:rsid w:val="008E0CFC"/>
    <w:rsid w:val="008E1C7F"/>
    <w:rsid w:val="008E27E4"/>
    <w:rsid w:val="008E2802"/>
    <w:rsid w:val="008E2ED7"/>
    <w:rsid w:val="008E307C"/>
    <w:rsid w:val="008E34B5"/>
    <w:rsid w:val="008E39AC"/>
    <w:rsid w:val="008E3E18"/>
    <w:rsid w:val="008E3E38"/>
    <w:rsid w:val="008E48BD"/>
    <w:rsid w:val="008E5344"/>
    <w:rsid w:val="008E5973"/>
    <w:rsid w:val="008E5A7F"/>
    <w:rsid w:val="008E5B2D"/>
    <w:rsid w:val="008E5C4E"/>
    <w:rsid w:val="008E6986"/>
    <w:rsid w:val="008E7D09"/>
    <w:rsid w:val="008E7F89"/>
    <w:rsid w:val="008F0ACC"/>
    <w:rsid w:val="008F0F6A"/>
    <w:rsid w:val="008F1376"/>
    <w:rsid w:val="008F16A6"/>
    <w:rsid w:val="008F1892"/>
    <w:rsid w:val="008F1DB5"/>
    <w:rsid w:val="008F2589"/>
    <w:rsid w:val="008F3587"/>
    <w:rsid w:val="008F458C"/>
    <w:rsid w:val="008F5A14"/>
    <w:rsid w:val="008F66BD"/>
    <w:rsid w:val="008F6F3E"/>
    <w:rsid w:val="008F711B"/>
    <w:rsid w:val="008F7B7E"/>
    <w:rsid w:val="008F7DAC"/>
    <w:rsid w:val="0090189E"/>
    <w:rsid w:val="00901AD6"/>
    <w:rsid w:val="00901B13"/>
    <w:rsid w:val="00901D35"/>
    <w:rsid w:val="00901E0C"/>
    <w:rsid w:val="00901F5D"/>
    <w:rsid w:val="00902138"/>
    <w:rsid w:val="00902999"/>
    <w:rsid w:val="00903368"/>
    <w:rsid w:val="009037EA"/>
    <w:rsid w:val="00903E0C"/>
    <w:rsid w:val="00903EF4"/>
    <w:rsid w:val="0090421C"/>
    <w:rsid w:val="009053E9"/>
    <w:rsid w:val="00905C0C"/>
    <w:rsid w:val="009069D1"/>
    <w:rsid w:val="009069D5"/>
    <w:rsid w:val="00907513"/>
    <w:rsid w:val="00907683"/>
    <w:rsid w:val="00907DDF"/>
    <w:rsid w:val="00910474"/>
    <w:rsid w:val="009116FE"/>
    <w:rsid w:val="00911B14"/>
    <w:rsid w:val="009130D7"/>
    <w:rsid w:val="00913CE7"/>
    <w:rsid w:val="00915D39"/>
    <w:rsid w:val="00915EA4"/>
    <w:rsid w:val="00916BD9"/>
    <w:rsid w:val="00917ECF"/>
    <w:rsid w:val="0092020B"/>
    <w:rsid w:val="00920FC2"/>
    <w:rsid w:val="009210E9"/>
    <w:rsid w:val="00921486"/>
    <w:rsid w:val="0092170E"/>
    <w:rsid w:val="00921A89"/>
    <w:rsid w:val="00922373"/>
    <w:rsid w:val="00922C5C"/>
    <w:rsid w:val="00924037"/>
    <w:rsid w:val="009240A5"/>
    <w:rsid w:val="009249B7"/>
    <w:rsid w:val="00925E58"/>
    <w:rsid w:val="009265CB"/>
    <w:rsid w:val="00926AE1"/>
    <w:rsid w:val="00927120"/>
    <w:rsid w:val="009279BB"/>
    <w:rsid w:val="009279E2"/>
    <w:rsid w:val="00930057"/>
    <w:rsid w:val="00930BB6"/>
    <w:rsid w:val="00930F86"/>
    <w:rsid w:val="009310FE"/>
    <w:rsid w:val="00931B58"/>
    <w:rsid w:val="00931E54"/>
    <w:rsid w:val="00931E60"/>
    <w:rsid w:val="00932095"/>
    <w:rsid w:val="009320C6"/>
    <w:rsid w:val="009320CC"/>
    <w:rsid w:val="00932396"/>
    <w:rsid w:val="009324B5"/>
    <w:rsid w:val="00932AD3"/>
    <w:rsid w:val="00932DAE"/>
    <w:rsid w:val="00932F5C"/>
    <w:rsid w:val="00933367"/>
    <w:rsid w:val="00933758"/>
    <w:rsid w:val="00933BE0"/>
    <w:rsid w:val="00933E0F"/>
    <w:rsid w:val="00934593"/>
    <w:rsid w:val="0093459D"/>
    <w:rsid w:val="00935271"/>
    <w:rsid w:val="00935AB3"/>
    <w:rsid w:val="00935E18"/>
    <w:rsid w:val="00935F7A"/>
    <w:rsid w:val="00935F89"/>
    <w:rsid w:val="009363E7"/>
    <w:rsid w:val="0093649A"/>
    <w:rsid w:val="009364A3"/>
    <w:rsid w:val="00936BF3"/>
    <w:rsid w:val="00937349"/>
    <w:rsid w:val="009376C6"/>
    <w:rsid w:val="009400FD"/>
    <w:rsid w:val="009405AF"/>
    <w:rsid w:val="00941629"/>
    <w:rsid w:val="0094187C"/>
    <w:rsid w:val="00941CBE"/>
    <w:rsid w:val="00941D3F"/>
    <w:rsid w:val="00942B90"/>
    <w:rsid w:val="00943FE2"/>
    <w:rsid w:val="009451F0"/>
    <w:rsid w:val="009454A1"/>
    <w:rsid w:val="0094560F"/>
    <w:rsid w:val="0094651E"/>
    <w:rsid w:val="00946997"/>
    <w:rsid w:val="00947355"/>
    <w:rsid w:val="00947F33"/>
    <w:rsid w:val="00950255"/>
    <w:rsid w:val="00951D25"/>
    <w:rsid w:val="00952171"/>
    <w:rsid w:val="00952502"/>
    <w:rsid w:val="0095261C"/>
    <w:rsid w:val="009526FB"/>
    <w:rsid w:val="00952BB9"/>
    <w:rsid w:val="00953F22"/>
    <w:rsid w:val="0095475A"/>
    <w:rsid w:val="00954C58"/>
    <w:rsid w:val="00955261"/>
    <w:rsid w:val="0095553E"/>
    <w:rsid w:val="0095586F"/>
    <w:rsid w:val="00955DAD"/>
    <w:rsid w:val="0095618D"/>
    <w:rsid w:val="009564F4"/>
    <w:rsid w:val="0095731C"/>
    <w:rsid w:val="009578FE"/>
    <w:rsid w:val="00957BFD"/>
    <w:rsid w:val="00960755"/>
    <w:rsid w:val="00960878"/>
    <w:rsid w:val="00960C48"/>
    <w:rsid w:val="00961490"/>
    <w:rsid w:val="00961FA3"/>
    <w:rsid w:val="00962CE6"/>
    <w:rsid w:val="00962E65"/>
    <w:rsid w:val="009630B6"/>
    <w:rsid w:val="00963B38"/>
    <w:rsid w:val="00964318"/>
    <w:rsid w:val="009644CA"/>
    <w:rsid w:val="00964786"/>
    <w:rsid w:val="00964EBB"/>
    <w:rsid w:val="00965AA0"/>
    <w:rsid w:val="009669DF"/>
    <w:rsid w:val="00966B19"/>
    <w:rsid w:val="0096737B"/>
    <w:rsid w:val="009675D1"/>
    <w:rsid w:val="00967CF6"/>
    <w:rsid w:val="00970110"/>
    <w:rsid w:val="009707DA"/>
    <w:rsid w:val="00970921"/>
    <w:rsid w:val="009709EE"/>
    <w:rsid w:val="00970AB4"/>
    <w:rsid w:val="00971047"/>
    <w:rsid w:val="009729AA"/>
    <w:rsid w:val="00972BF6"/>
    <w:rsid w:val="00972D13"/>
    <w:rsid w:val="00973235"/>
    <w:rsid w:val="009737CD"/>
    <w:rsid w:val="00974588"/>
    <w:rsid w:val="009749A6"/>
    <w:rsid w:val="009750EC"/>
    <w:rsid w:val="00975574"/>
    <w:rsid w:val="00976AFC"/>
    <w:rsid w:val="00976E5D"/>
    <w:rsid w:val="00977F9C"/>
    <w:rsid w:val="009800C6"/>
    <w:rsid w:val="00980483"/>
    <w:rsid w:val="00980AF6"/>
    <w:rsid w:val="009811CF"/>
    <w:rsid w:val="009816C6"/>
    <w:rsid w:val="00981ABB"/>
    <w:rsid w:val="00981E0F"/>
    <w:rsid w:val="0098219D"/>
    <w:rsid w:val="009824B9"/>
    <w:rsid w:val="00982A77"/>
    <w:rsid w:val="009831FE"/>
    <w:rsid w:val="00983B85"/>
    <w:rsid w:val="0098406B"/>
    <w:rsid w:val="0098416C"/>
    <w:rsid w:val="009845B2"/>
    <w:rsid w:val="009863E8"/>
    <w:rsid w:val="009867CA"/>
    <w:rsid w:val="00986D1A"/>
    <w:rsid w:val="00986DC4"/>
    <w:rsid w:val="00986DD3"/>
    <w:rsid w:val="00986E9C"/>
    <w:rsid w:val="0098764E"/>
    <w:rsid w:val="00987E09"/>
    <w:rsid w:val="00987EBE"/>
    <w:rsid w:val="00990157"/>
    <w:rsid w:val="00990662"/>
    <w:rsid w:val="00990E7C"/>
    <w:rsid w:val="009914E9"/>
    <w:rsid w:val="00991B70"/>
    <w:rsid w:val="00993E57"/>
    <w:rsid w:val="00994066"/>
    <w:rsid w:val="009946FB"/>
    <w:rsid w:val="00994788"/>
    <w:rsid w:val="009950BC"/>
    <w:rsid w:val="00996062"/>
    <w:rsid w:val="0099650D"/>
    <w:rsid w:val="00997127"/>
    <w:rsid w:val="00997AE5"/>
    <w:rsid w:val="00997BB5"/>
    <w:rsid w:val="009A0866"/>
    <w:rsid w:val="009A0C81"/>
    <w:rsid w:val="009A0D23"/>
    <w:rsid w:val="009A1159"/>
    <w:rsid w:val="009A1750"/>
    <w:rsid w:val="009A18A5"/>
    <w:rsid w:val="009A1C42"/>
    <w:rsid w:val="009A2B55"/>
    <w:rsid w:val="009A3676"/>
    <w:rsid w:val="009A39EC"/>
    <w:rsid w:val="009A41A7"/>
    <w:rsid w:val="009A4259"/>
    <w:rsid w:val="009A4AD1"/>
    <w:rsid w:val="009A4B93"/>
    <w:rsid w:val="009A5E5E"/>
    <w:rsid w:val="009A6F1C"/>
    <w:rsid w:val="009A726C"/>
    <w:rsid w:val="009B0A10"/>
    <w:rsid w:val="009B1558"/>
    <w:rsid w:val="009B1C5F"/>
    <w:rsid w:val="009B27A4"/>
    <w:rsid w:val="009B2C47"/>
    <w:rsid w:val="009B348E"/>
    <w:rsid w:val="009B4001"/>
    <w:rsid w:val="009B4C16"/>
    <w:rsid w:val="009B55F0"/>
    <w:rsid w:val="009B5B09"/>
    <w:rsid w:val="009B6276"/>
    <w:rsid w:val="009B6A5C"/>
    <w:rsid w:val="009B7382"/>
    <w:rsid w:val="009B7A5E"/>
    <w:rsid w:val="009B7B16"/>
    <w:rsid w:val="009B7EA5"/>
    <w:rsid w:val="009B7F03"/>
    <w:rsid w:val="009B7F43"/>
    <w:rsid w:val="009C1386"/>
    <w:rsid w:val="009C144A"/>
    <w:rsid w:val="009C28C2"/>
    <w:rsid w:val="009C29CC"/>
    <w:rsid w:val="009C3515"/>
    <w:rsid w:val="009C4BAB"/>
    <w:rsid w:val="009C532F"/>
    <w:rsid w:val="009C53DE"/>
    <w:rsid w:val="009C5A8A"/>
    <w:rsid w:val="009C66E5"/>
    <w:rsid w:val="009C6B35"/>
    <w:rsid w:val="009C710E"/>
    <w:rsid w:val="009C7B92"/>
    <w:rsid w:val="009D1074"/>
    <w:rsid w:val="009D1276"/>
    <w:rsid w:val="009D1B91"/>
    <w:rsid w:val="009D21CF"/>
    <w:rsid w:val="009D2B11"/>
    <w:rsid w:val="009D2EE6"/>
    <w:rsid w:val="009D47EC"/>
    <w:rsid w:val="009D5266"/>
    <w:rsid w:val="009D54D9"/>
    <w:rsid w:val="009D6419"/>
    <w:rsid w:val="009D7AD2"/>
    <w:rsid w:val="009E0D3B"/>
    <w:rsid w:val="009E10BB"/>
    <w:rsid w:val="009E19E9"/>
    <w:rsid w:val="009E1F0C"/>
    <w:rsid w:val="009E2A90"/>
    <w:rsid w:val="009E2E71"/>
    <w:rsid w:val="009E2F1B"/>
    <w:rsid w:val="009E3880"/>
    <w:rsid w:val="009E3F62"/>
    <w:rsid w:val="009E54FD"/>
    <w:rsid w:val="009E579C"/>
    <w:rsid w:val="009E5B2A"/>
    <w:rsid w:val="009E6579"/>
    <w:rsid w:val="009E76EA"/>
    <w:rsid w:val="009E77C5"/>
    <w:rsid w:val="009E7B8B"/>
    <w:rsid w:val="009F05F6"/>
    <w:rsid w:val="009F0725"/>
    <w:rsid w:val="009F0AE4"/>
    <w:rsid w:val="009F153A"/>
    <w:rsid w:val="009F180E"/>
    <w:rsid w:val="009F2D5B"/>
    <w:rsid w:val="009F3BFE"/>
    <w:rsid w:val="009F3C39"/>
    <w:rsid w:val="009F3E48"/>
    <w:rsid w:val="009F4F95"/>
    <w:rsid w:val="009F547C"/>
    <w:rsid w:val="009F5A5E"/>
    <w:rsid w:val="009F654D"/>
    <w:rsid w:val="009F7150"/>
    <w:rsid w:val="009F7457"/>
    <w:rsid w:val="00A0073F"/>
    <w:rsid w:val="00A00B93"/>
    <w:rsid w:val="00A01591"/>
    <w:rsid w:val="00A01A1B"/>
    <w:rsid w:val="00A01A86"/>
    <w:rsid w:val="00A01E91"/>
    <w:rsid w:val="00A02039"/>
    <w:rsid w:val="00A02101"/>
    <w:rsid w:val="00A0252D"/>
    <w:rsid w:val="00A02A76"/>
    <w:rsid w:val="00A03641"/>
    <w:rsid w:val="00A042F8"/>
    <w:rsid w:val="00A04AC1"/>
    <w:rsid w:val="00A04FDE"/>
    <w:rsid w:val="00A05050"/>
    <w:rsid w:val="00A05D05"/>
    <w:rsid w:val="00A05FA9"/>
    <w:rsid w:val="00A05FEB"/>
    <w:rsid w:val="00A0610C"/>
    <w:rsid w:val="00A0627B"/>
    <w:rsid w:val="00A06B1A"/>
    <w:rsid w:val="00A07484"/>
    <w:rsid w:val="00A10051"/>
    <w:rsid w:val="00A112A7"/>
    <w:rsid w:val="00A11B03"/>
    <w:rsid w:val="00A120B8"/>
    <w:rsid w:val="00A128C5"/>
    <w:rsid w:val="00A12AE3"/>
    <w:rsid w:val="00A12DBB"/>
    <w:rsid w:val="00A12E32"/>
    <w:rsid w:val="00A13048"/>
    <w:rsid w:val="00A13895"/>
    <w:rsid w:val="00A13B9E"/>
    <w:rsid w:val="00A13C74"/>
    <w:rsid w:val="00A1434F"/>
    <w:rsid w:val="00A143E6"/>
    <w:rsid w:val="00A150A2"/>
    <w:rsid w:val="00A15548"/>
    <w:rsid w:val="00A1566D"/>
    <w:rsid w:val="00A1586E"/>
    <w:rsid w:val="00A15872"/>
    <w:rsid w:val="00A1667F"/>
    <w:rsid w:val="00A16716"/>
    <w:rsid w:val="00A17836"/>
    <w:rsid w:val="00A20190"/>
    <w:rsid w:val="00A201DF"/>
    <w:rsid w:val="00A2022F"/>
    <w:rsid w:val="00A20534"/>
    <w:rsid w:val="00A20684"/>
    <w:rsid w:val="00A20F15"/>
    <w:rsid w:val="00A214B9"/>
    <w:rsid w:val="00A2150D"/>
    <w:rsid w:val="00A2157C"/>
    <w:rsid w:val="00A21776"/>
    <w:rsid w:val="00A21885"/>
    <w:rsid w:val="00A2345B"/>
    <w:rsid w:val="00A2368E"/>
    <w:rsid w:val="00A239C5"/>
    <w:rsid w:val="00A25022"/>
    <w:rsid w:val="00A2606D"/>
    <w:rsid w:val="00A26A01"/>
    <w:rsid w:val="00A26EFA"/>
    <w:rsid w:val="00A27BA5"/>
    <w:rsid w:val="00A300A2"/>
    <w:rsid w:val="00A3027A"/>
    <w:rsid w:val="00A31E97"/>
    <w:rsid w:val="00A329E4"/>
    <w:rsid w:val="00A32DD9"/>
    <w:rsid w:val="00A33A90"/>
    <w:rsid w:val="00A341CE"/>
    <w:rsid w:val="00A357CD"/>
    <w:rsid w:val="00A36088"/>
    <w:rsid w:val="00A361BA"/>
    <w:rsid w:val="00A369A8"/>
    <w:rsid w:val="00A36A09"/>
    <w:rsid w:val="00A37690"/>
    <w:rsid w:val="00A404A9"/>
    <w:rsid w:val="00A4076E"/>
    <w:rsid w:val="00A40B2F"/>
    <w:rsid w:val="00A417CC"/>
    <w:rsid w:val="00A41ECF"/>
    <w:rsid w:val="00A42B79"/>
    <w:rsid w:val="00A42EEF"/>
    <w:rsid w:val="00A44772"/>
    <w:rsid w:val="00A44B71"/>
    <w:rsid w:val="00A45B75"/>
    <w:rsid w:val="00A46210"/>
    <w:rsid w:val="00A46573"/>
    <w:rsid w:val="00A46C40"/>
    <w:rsid w:val="00A46DFC"/>
    <w:rsid w:val="00A501D6"/>
    <w:rsid w:val="00A508AE"/>
    <w:rsid w:val="00A5166B"/>
    <w:rsid w:val="00A51E58"/>
    <w:rsid w:val="00A525BD"/>
    <w:rsid w:val="00A529C5"/>
    <w:rsid w:val="00A5434B"/>
    <w:rsid w:val="00A545FD"/>
    <w:rsid w:val="00A54DAA"/>
    <w:rsid w:val="00A550CA"/>
    <w:rsid w:val="00A55302"/>
    <w:rsid w:val="00A5593F"/>
    <w:rsid w:val="00A609D9"/>
    <w:rsid w:val="00A60BAC"/>
    <w:rsid w:val="00A61D34"/>
    <w:rsid w:val="00A62257"/>
    <w:rsid w:val="00A624E6"/>
    <w:rsid w:val="00A626A8"/>
    <w:rsid w:val="00A628CA"/>
    <w:rsid w:val="00A62EFA"/>
    <w:rsid w:val="00A62EFB"/>
    <w:rsid w:val="00A630B5"/>
    <w:rsid w:val="00A63A86"/>
    <w:rsid w:val="00A63D7E"/>
    <w:rsid w:val="00A644FA"/>
    <w:rsid w:val="00A64502"/>
    <w:rsid w:val="00A64520"/>
    <w:rsid w:val="00A64D81"/>
    <w:rsid w:val="00A64F11"/>
    <w:rsid w:val="00A6556E"/>
    <w:rsid w:val="00A655CC"/>
    <w:rsid w:val="00A65605"/>
    <w:rsid w:val="00A65B91"/>
    <w:rsid w:val="00A666D7"/>
    <w:rsid w:val="00A66851"/>
    <w:rsid w:val="00A673E0"/>
    <w:rsid w:val="00A675ED"/>
    <w:rsid w:val="00A67688"/>
    <w:rsid w:val="00A6786C"/>
    <w:rsid w:val="00A700F5"/>
    <w:rsid w:val="00A70655"/>
    <w:rsid w:val="00A716FF"/>
    <w:rsid w:val="00A71FD6"/>
    <w:rsid w:val="00A723ED"/>
    <w:rsid w:val="00A725C7"/>
    <w:rsid w:val="00A72716"/>
    <w:rsid w:val="00A734A6"/>
    <w:rsid w:val="00A7356C"/>
    <w:rsid w:val="00A748F3"/>
    <w:rsid w:val="00A756A7"/>
    <w:rsid w:val="00A76DD1"/>
    <w:rsid w:val="00A76F49"/>
    <w:rsid w:val="00A77762"/>
    <w:rsid w:val="00A77985"/>
    <w:rsid w:val="00A77E14"/>
    <w:rsid w:val="00A80174"/>
    <w:rsid w:val="00A80FAC"/>
    <w:rsid w:val="00A8130F"/>
    <w:rsid w:val="00A816A6"/>
    <w:rsid w:val="00A81E44"/>
    <w:rsid w:val="00A82255"/>
    <w:rsid w:val="00A83995"/>
    <w:rsid w:val="00A86BF4"/>
    <w:rsid w:val="00A8727F"/>
    <w:rsid w:val="00A8759D"/>
    <w:rsid w:val="00A87E7C"/>
    <w:rsid w:val="00A922E8"/>
    <w:rsid w:val="00A928DE"/>
    <w:rsid w:val="00A92B5B"/>
    <w:rsid w:val="00A92D0C"/>
    <w:rsid w:val="00A93062"/>
    <w:rsid w:val="00A9320E"/>
    <w:rsid w:val="00A9391B"/>
    <w:rsid w:val="00A93DBA"/>
    <w:rsid w:val="00A941E5"/>
    <w:rsid w:val="00A94219"/>
    <w:rsid w:val="00A950A1"/>
    <w:rsid w:val="00A9591A"/>
    <w:rsid w:val="00A95B0F"/>
    <w:rsid w:val="00A95CE6"/>
    <w:rsid w:val="00A96809"/>
    <w:rsid w:val="00A97434"/>
    <w:rsid w:val="00AA0032"/>
    <w:rsid w:val="00AA016E"/>
    <w:rsid w:val="00AA097E"/>
    <w:rsid w:val="00AA103C"/>
    <w:rsid w:val="00AA1152"/>
    <w:rsid w:val="00AA2A1F"/>
    <w:rsid w:val="00AA3093"/>
    <w:rsid w:val="00AA30FD"/>
    <w:rsid w:val="00AA3297"/>
    <w:rsid w:val="00AA3D88"/>
    <w:rsid w:val="00AA3E64"/>
    <w:rsid w:val="00AA4142"/>
    <w:rsid w:val="00AA4325"/>
    <w:rsid w:val="00AA4384"/>
    <w:rsid w:val="00AA463C"/>
    <w:rsid w:val="00AA47E9"/>
    <w:rsid w:val="00AA4813"/>
    <w:rsid w:val="00AA4BB3"/>
    <w:rsid w:val="00AA5113"/>
    <w:rsid w:val="00AA576D"/>
    <w:rsid w:val="00AA6D01"/>
    <w:rsid w:val="00AA7A17"/>
    <w:rsid w:val="00AA7AD7"/>
    <w:rsid w:val="00AB0661"/>
    <w:rsid w:val="00AB0D7C"/>
    <w:rsid w:val="00AB0ED1"/>
    <w:rsid w:val="00AB115A"/>
    <w:rsid w:val="00AB11EF"/>
    <w:rsid w:val="00AB19C9"/>
    <w:rsid w:val="00AB1D96"/>
    <w:rsid w:val="00AB1E95"/>
    <w:rsid w:val="00AB1F06"/>
    <w:rsid w:val="00AB1F32"/>
    <w:rsid w:val="00AB2511"/>
    <w:rsid w:val="00AB29F6"/>
    <w:rsid w:val="00AB3F3F"/>
    <w:rsid w:val="00AB4472"/>
    <w:rsid w:val="00AB4FCA"/>
    <w:rsid w:val="00AB5547"/>
    <w:rsid w:val="00AB6C84"/>
    <w:rsid w:val="00AB773A"/>
    <w:rsid w:val="00AC06F6"/>
    <w:rsid w:val="00AC0802"/>
    <w:rsid w:val="00AC0C53"/>
    <w:rsid w:val="00AC1596"/>
    <w:rsid w:val="00AC1FB4"/>
    <w:rsid w:val="00AC365A"/>
    <w:rsid w:val="00AC461A"/>
    <w:rsid w:val="00AC4FCA"/>
    <w:rsid w:val="00AC51DA"/>
    <w:rsid w:val="00AC60B4"/>
    <w:rsid w:val="00AC6454"/>
    <w:rsid w:val="00AC6590"/>
    <w:rsid w:val="00AC6593"/>
    <w:rsid w:val="00AC6802"/>
    <w:rsid w:val="00AC6EE4"/>
    <w:rsid w:val="00AD00C3"/>
    <w:rsid w:val="00AD0E0F"/>
    <w:rsid w:val="00AD0F8E"/>
    <w:rsid w:val="00AD10B7"/>
    <w:rsid w:val="00AD1101"/>
    <w:rsid w:val="00AD155B"/>
    <w:rsid w:val="00AD1ECE"/>
    <w:rsid w:val="00AD1F37"/>
    <w:rsid w:val="00AD2029"/>
    <w:rsid w:val="00AD250F"/>
    <w:rsid w:val="00AD2589"/>
    <w:rsid w:val="00AD35F7"/>
    <w:rsid w:val="00AD397A"/>
    <w:rsid w:val="00AD41CE"/>
    <w:rsid w:val="00AD4963"/>
    <w:rsid w:val="00AD5135"/>
    <w:rsid w:val="00AD5277"/>
    <w:rsid w:val="00AD64B3"/>
    <w:rsid w:val="00AD6B3F"/>
    <w:rsid w:val="00AD773E"/>
    <w:rsid w:val="00AD7946"/>
    <w:rsid w:val="00AD7EDE"/>
    <w:rsid w:val="00AE069E"/>
    <w:rsid w:val="00AE07F3"/>
    <w:rsid w:val="00AE0C5C"/>
    <w:rsid w:val="00AE111F"/>
    <w:rsid w:val="00AE1364"/>
    <w:rsid w:val="00AE1766"/>
    <w:rsid w:val="00AE1BED"/>
    <w:rsid w:val="00AE1E47"/>
    <w:rsid w:val="00AE2133"/>
    <w:rsid w:val="00AE27A8"/>
    <w:rsid w:val="00AE2A25"/>
    <w:rsid w:val="00AE38F6"/>
    <w:rsid w:val="00AE4803"/>
    <w:rsid w:val="00AE5A3B"/>
    <w:rsid w:val="00AE5D10"/>
    <w:rsid w:val="00AE6C77"/>
    <w:rsid w:val="00AE72B5"/>
    <w:rsid w:val="00AE7896"/>
    <w:rsid w:val="00AE796D"/>
    <w:rsid w:val="00AE79A1"/>
    <w:rsid w:val="00AF0A24"/>
    <w:rsid w:val="00AF1186"/>
    <w:rsid w:val="00AF11E0"/>
    <w:rsid w:val="00AF15FF"/>
    <w:rsid w:val="00AF183D"/>
    <w:rsid w:val="00AF21FB"/>
    <w:rsid w:val="00AF3493"/>
    <w:rsid w:val="00AF417D"/>
    <w:rsid w:val="00AF4835"/>
    <w:rsid w:val="00AF4B7D"/>
    <w:rsid w:val="00AF4D9D"/>
    <w:rsid w:val="00AF4ECA"/>
    <w:rsid w:val="00AF5964"/>
    <w:rsid w:val="00AF6113"/>
    <w:rsid w:val="00AF63DE"/>
    <w:rsid w:val="00AF6511"/>
    <w:rsid w:val="00AF6A86"/>
    <w:rsid w:val="00AF6AEA"/>
    <w:rsid w:val="00B0034F"/>
    <w:rsid w:val="00B0036B"/>
    <w:rsid w:val="00B00425"/>
    <w:rsid w:val="00B00457"/>
    <w:rsid w:val="00B00C8E"/>
    <w:rsid w:val="00B00E07"/>
    <w:rsid w:val="00B0142C"/>
    <w:rsid w:val="00B01E0D"/>
    <w:rsid w:val="00B024C3"/>
    <w:rsid w:val="00B033A3"/>
    <w:rsid w:val="00B037AC"/>
    <w:rsid w:val="00B04048"/>
    <w:rsid w:val="00B04401"/>
    <w:rsid w:val="00B049F9"/>
    <w:rsid w:val="00B04B15"/>
    <w:rsid w:val="00B050B4"/>
    <w:rsid w:val="00B0574C"/>
    <w:rsid w:val="00B0579C"/>
    <w:rsid w:val="00B05ABD"/>
    <w:rsid w:val="00B06462"/>
    <w:rsid w:val="00B06844"/>
    <w:rsid w:val="00B1096A"/>
    <w:rsid w:val="00B11269"/>
    <w:rsid w:val="00B11EA1"/>
    <w:rsid w:val="00B12D26"/>
    <w:rsid w:val="00B138B0"/>
    <w:rsid w:val="00B144DF"/>
    <w:rsid w:val="00B14D21"/>
    <w:rsid w:val="00B15403"/>
    <w:rsid w:val="00B155AF"/>
    <w:rsid w:val="00B1570E"/>
    <w:rsid w:val="00B15A35"/>
    <w:rsid w:val="00B15B58"/>
    <w:rsid w:val="00B15D6E"/>
    <w:rsid w:val="00B15F7C"/>
    <w:rsid w:val="00B162EE"/>
    <w:rsid w:val="00B168A0"/>
    <w:rsid w:val="00B17606"/>
    <w:rsid w:val="00B20561"/>
    <w:rsid w:val="00B20AA9"/>
    <w:rsid w:val="00B20F38"/>
    <w:rsid w:val="00B21100"/>
    <w:rsid w:val="00B22EF6"/>
    <w:rsid w:val="00B23A2F"/>
    <w:rsid w:val="00B250FB"/>
    <w:rsid w:val="00B2527F"/>
    <w:rsid w:val="00B25533"/>
    <w:rsid w:val="00B257DC"/>
    <w:rsid w:val="00B27361"/>
    <w:rsid w:val="00B3164E"/>
    <w:rsid w:val="00B31B5A"/>
    <w:rsid w:val="00B3238E"/>
    <w:rsid w:val="00B32506"/>
    <w:rsid w:val="00B327F0"/>
    <w:rsid w:val="00B32C6E"/>
    <w:rsid w:val="00B3460B"/>
    <w:rsid w:val="00B34749"/>
    <w:rsid w:val="00B34B2D"/>
    <w:rsid w:val="00B34F38"/>
    <w:rsid w:val="00B351BB"/>
    <w:rsid w:val="00B353FE"/>
    <w:rsid w:val="00B3547B"/>
    <w:rsid w:val="00B359BE"/>
    <w:rsid w:val="00B35BAD"/>
    <w:rsid w:val="00B35FF8"/>
    <w:rsid w:val="00B360FF"/>
    <w:rsid w:val="00B368BD"/>
    <w:rsid w:val="00B36B7B"/>
    <w:rsid w:val="00B40DEE"/>
    <w:rsid w:val="00B40F5D"/>
    <w:rsid w:val="00B41B6B"/>
    <w:rsid w:val="00B41D26"/>
    <w:rsid w:val="00B42758"/>
    <w:rsid w:val="00B42A58"/>
    <w:rsid w:val="00B43EE5"/>
    <w:rsid w:val="00B44F4D"/>
    <w:rsid w:val="00B452F2"/>
    <w:rsid w:val="00B4559C"/>
    <w:rsid w:val="00B45965"/>
    <w:rsid w:val="00B45B93"/>
    <w:rsid w:val="00B45CA8"/>
    <w:rsid w:val="00B46D05"/>
    <w:rsid w:val="00B47B32"/>
    <w:rsid w:val="00B47C03"/>
    <w:rsid w:val="00B47C64"/>
    <w:rsid w:val="00B502AB"/>
    <w:rsid w:val="00B50438"/>
    <w:rsid w:val="00B50579"/>
    <w:rsid w:val="00B5098C"/>
    <w:rsid w:val="00B51E30"/>
    <w:rsid w:val="00B51EBC"/>
    <w:rsid w:val="00B52657"/>
    <w:rsid w:val="00B528C4"/>
    <w:rsid w:val="00B52BB4"/>
    <w:rsid w:val="00B5323D"/>
    <w:rsid w:val="00B5338D"/>
    <w:rsid w:val="00B53AFC"/>
    <w:rsid w:val="00B53EC5"/>
    <w:rsid w:val="00B53FF0"/>
    <w:rsid w:val="00B54033"/>
    <w:rsid w:val="00B5504C"/>
    <w:rsid w:val="00B554A5"/>
    <w:rsid w:val="00B55DF8"/>
    <w:rsid w:val="00B5606F"/>
    <w:rsid w:val="00B56226"/>
    <w:rsid w:val="00B564AD"/>
    <w:rsid w:val="00B566E0"/>
    <w:rsid w:val="00B60A16"/>
    <w:rsid w:val="00B60F67"/>
    <w:rsid w:val="00B612C4"/>
    <w:rsid w:val="00B61880"/>
    <w:rsid w:val="00B61961"/>
    <w:rsid w:val="00B61B49"/>
    <w:rsid w:val="00B61C72"/>
    <w:rsid w:val="00B62186"/>
    <w:rsid w:val="00B627D5"/>
    <w:rsid w:val="00B62CDC"/>
    <w:rsid w:val="00B632DB"/>
    <w:rsid w:val="00B633DB"/>
    <w:rsid w:val="00B63830"/>
    <w:rsid w:val="00B644EC"/>
    <w:rsid w:val="00B650CD"/>
    <w:rsid w:val="00B659C0"/>
    <w:rsid w:val="00B659FE"/>
    <w:rsid w:val="00B669D8"/>
    <w:rsid w:val="00B67CA7"/>
    <w:rsid w:val="00B67E5C"/>
    <w:rsid w:val="00B7098F"/>
    <w:rsid w:val="00B7112F"/>
    <w:rsid w:val="00B71DE9"/>
    <w:rsid w:val="00B74DB9"/>
    <w:rsid w:val="00B75662"/>
    <w:rsid w:val="00B757BA"/>
    <w:rsid w:val="00B767BF"/>
    <w:rsid w:val="00B7710D"/>
    <w:rsid w:val="00B7745F"/>
    <w:rsid w:val="00B77729"/>
    <w:rsid w:val="00B77AFE"/>
    <w:rsid w:val="00B77B27"/>
    <w:rsid w:val="00B82583"/>
    <w:rsid w:val="00B82644"/>
    <w:rsid w:val="00B829F7"/>
    <w:rsid w:val="00B831A2"/>
    <w:rsid w:val="00B8496F"/>
    <w:rsid w:val="00B84B4F"/>
    <w:rsid w:val="00B84D57"/>
    <w:rsid w:val="00B854FD"/>
    <w:rsid w:val="00B86956"/>
    <w:rsid w:val="00B87359"/>
    <w:rsid w:val="00B9084D"/>
    <w:rsid w:val="00B90853"/>
    <w:rsid w:val="00B90ECA"/>
    <w:rsid w:val="00B91613"/>
    <w:rsid w:val="00B9256C"/>
    <w:rsid w:val="00B9289F"/>
    <w:rsid w:val="00B92E9B"/>
    <w:rsid w:val="00B930AD"/>
    <w:rsid w:val="00B93100"/>
    <w:rsid w:val="00B940AB"/>
    <w:rsid w:val="00B94657"/>
    <w:rsid w:val="00B95987"/>
    <w:rsid w:val="00B95A13"/>
    <w:rsid w:val="00B96561"/>
    <w:rsid w:val="00B96721"/>
    <w:rsid w:val="00B97756"/>
    <w:rsid w:val="00B97896"/>
    <w:rsid w:val="00BA0222"/>
    <w:rsid w:val="00BA0333"/>
    <w:rsid w:val="00BA0594"/>
    <w:rsid w:val="00BA08BC"/>
    <w:rsid w:val="00BA1849"/>
    <w:rsid w:val="00BA18E7"/>
    <w:rsid w:val="00BA2440"/>
    <w:rsid w:val="00BA2659"/>
    <w:rsid w:val="00BA2942"/>
    <w:rsid w:val="00BA40D2"/>
    <w:rsid w:val="00BA4208"/>
    <w:rsid w:val="00BA44E6"/>
    <w:rsid w:val="00BA4524"/>
    <w:rsid w:val="00BA47FF"/>
    <w:rsid w:val="00BA5A6A"/>
    <w:rsid w:val="00BA6497"/>
    <w:rsid w:val="00BA662C"/>
    <w:rsid w:val="00BA6663"/>
    <w:rsid w:val="00BA7CA3"/>
    <w:rsid w:val="00BB0777"/>
    <w:rsid w:val="00BB0BCB"/>
    <w:rsid w:val="00BB0F64"/>
    <w:rsid w:val="00BB1185"/>
    <w:rsid w:val="00BB131F"/>
    <w:rsid w:val="00BB1BA3"/>
    <w:rsid w:val="00BB1C84"/>
    <w:rsid w:val="00BB253B"/>
    <w:rsid w:val="00BB2899"/>
    <w:rsid w:val="00BB343C"/>
    <w:rsid w:val="00BB37AD"/>
    <w:rsid w:val="00BB3A3F"/>
    <w:rsid w:val="00BB3E81"/>
    <w:rsid w:val="00BB4F9C"/>
    <w:rsid w:val="00BB544B"/>
    <w:rsid w:val="00BB5E7A"/>
    <w:rsid w:val="00BB61DE"/>
    <w:rsid w:val="00BB689F"/>
    <w:rsid w:val="00BB6CDB"/>
    <w:rsid w:val="00BB72C2"/>
    <w:rsid w:val="00BB769A"/>
    <w:rsid w:val="00BB7AEB"/>
    <w:rsid w:val="00BB7DD8"/>
    <w:rsid w:val="00BC04E8"/>
    <w:rsid w:val="00BC0701"/>
    <w:rsid w:val="00BC1079"/>
    <w:rsid w:val="00BC1663"/>
    <w:rsid w:val="00BC221E"/>
    <w:rsid w:val="00BC2507"/>
    <w:rsid w:val="00BC32DC"/>
    <w:rsid w:val="00BC34DD"/>
    <w:rsid w:val="00BC3CCA"/>
    <w:rsid w:val="00BC4461"/>
    <w:rsid w:val="00BC55E1"/>
    <w:rsid w:val="00BC564A"/>
    <w:rsid w:val="00BC65FB"/>
    <w:rsid w:val="00BC70F2"/>
    <w:rsid w:val="00BC71D9"/>
    <w:rsid w:val="00BC76E7"/>
    <w:rsid w:val="00BC7BCE"/>
    <w:rsid w:val="00BC7C9E"/>
    <w:rsid w:val="00BD0377"/>
    <w:rsid w:val="00BD1911"/>
    <w:rsid w:val="00BD1CCC"/>
    <w:rsid w:val="00BD1E0F"/>
    <w:rsid w:val="00BD1F1B"/>
    <w:rsid w:val="00BD1F57"/>
    <w:rsid w:val="00BD3181"/>
    <w:rsid w:val="00BD3796"/>
    <w:rsid w:val="00BD3D3C"/>
    <w:rsid w:val="00BD5552"/>
    <w:rsid w:val="00BD58F9"/>
    <w:rsid w:val="00BD613E"/>
    <w:rsid w:val="00BD668F"/>
    <w:rsid w:val="00BD78C3"/>
    <w:rsid w:val="00BD79D1"/>
    <w:rsid w:val="00BE1730"/>
    <w:rsid w:val="00BE2891"/>
    <w:rsid w:val="00BE324B"/>
    <w:rsid w:val="00BE34D2"/>
    <w:rsid w:val="00BE3715"/>
    <w:rsid w:val="00BE3F72"/>
    <w:rsid w:val="00BE45E6"/>
    <w:rsid w:val="00BE4A71"/>
    <w:rsid w:val="00BE4BAC"/>
    <w:rsid w:val="00BE4C98"/>
    <w:rsid w:val="00BE4E11"/>
    <w:rsid w:val="00BE530F"/>
    <w:rsid w:val="00BE5FE8"/>
    <w:rsid w:val="00BE6482"/>
    <w:rsid w:val="00BE6927"/>
    <w:rsid w:val="00BE6A35"/>
    <w:rsid w:val="00BE6F24"/>
    <w:rsid w:val="00BE7354"/>
    <w:rsid w:val="00BE7745"/>
    <w:rsid w:val="00BF060E"/>
    <w:rsid w:val="00BF0617"/>
    <w:rsid w:val="00BF07DE"/>
    <w:rsid w:val="00BF0EF8"/>
    <w:rsid w:val="00BF1E35"/>
    <w:rsid w:val="00BF2C88"/>
    <w:rsid w:val="00BF33F0"/>
    <w:rsid w:val="00BF3474"/>
    <w:rsid w:val="00BF3664"/>
    <w:rsid w:val="00BF42DE"/>
    <w:rsid w:val="00BF4884"/>
    <w:rsid w:val="00BF4B12"/>
    <w:rsid w:val="00BF4DB7"/>
    <w:rsid w:val="00BF5285"/>
    <w:rsid w:val="00BF56AB"/>
    <w:rsid w:val="00BF68F4"/>
    <w:rsid w:val="00BF7821"/>
    <w:rsid w:val="00C01319"/>
    <w:rsid w:val="00C013D0"/>
    <w:rsid w:val="00C01DD3"/>
    <w:rsid w:val="00C0234C"/>
    <w:rsid w:val="00C023B0"/>
    <w:rsid w:val="00C024C9"/>
    <w:rsid w:val="00C03850"/>
    <w:rsid w:val="00C03B4F"/>
    <w:rsid w:val="00C04615"/>
    <w:rsid w:val="00C04990"/>
    <w:rsid w:val="00C04F19"/>
    <w:rsid w:val="00C060BD"/>
    <w:rsid w:val="00C06687"/>
    <w:rsid w:val="00C07709"/>
    <w:rsid w:val="00C1023A"/>
    <w:rsid w:val="00C1062B"/>
    <w:rsid w:val="00C10F50"/>
    <w:rsid w:val="00C11650"/>
    <w:rsid w:val="00C125F8"/>
    <w:rsid w:val="00C1267F"/>
    <w:rsid w:val="00C127A9"/>
    <w:rsid w:val="00C12825"/>
    <w:rsid w:val="00C12AB3"/>
    <w:rsid w:val="00C12BC3"/>
    <w:rsid w:val="00C12D09"/>
    <w:rsid w:val="00C13AD3"/>
    <w:rsid w:val="00C14C7F"/>
    <w:rsid w:val="00C14D35"/>
    <w:rsid w:val="00C14ECB"/>
    <w:rsid w:val="00C1567D"/>
    <w:rsid w:val="00C15828"/>
    <w:rsid w:val="00C15BCF"/>
    <w:rsid w:val="00C15CF0"/>
    <w:rsid w:val="00C160DE"/>
    <w:rsid w:val="00C16DFA"/>
    <w:rsid w:val="00C174C1"/>
    <w:rsid w:val="00C204AE"/>
    <w:rsid w:val="00C20ABB"/>
    <w:rsid w:val="00C20AD7"/>
    <w:rsid w:val="00C2147B"/>
    <w:rsid w:val="00C214A6"/>
    <w:rsid w:val="00C21E51"/>
    <w:rsid w:val="00C22177"/>
    <w:rsid w:val="00C22272"/>
    <w:rsid w:val="00C22755"/>
    <w:rsid w:val="00C232CA"/>
    <w:rsid w:val="00C23BE2"/>
    <w:rsid w:val="00C23C52"/>
    <w:rsid w:val="00C2498A"/>
    <w:rsid w:val="00C25936"/>
    <w:rsid w:val="00C2632C"/>
    <w:rsid w:val="00C26362"/>
    <w:rsid w:val="00C264F9"/>
    <w:rsid w:val="00C26832"/>
    <w:rsid w:val="00C26A23"/>
    <w:rsid w:val="00C26AA3"/>
    <w:rsid w:val="00C26B07"/>
    <w:rsid w:val="00C26C9B"/>
    <w:rsid w:val="00C2703D"/>
    <w:rsid w:val="00C27344"/>
    <w:rsid w:val="00C2785B"/>
    <w:rsid w:val="00C27BA3"/>
    <w:rsid w:val="00C300E0"/>
    <w:rsid w:val="00C300E6"/>
    <w:rsid w:val="00C30340"/>
    <w:rsid w:val="00C31C2B"/>
    <w:rsid w:val="00C3258D"/>
    <w:rsid w:val="00C32B9C"/>
    <w:rsid w:val="00C32D44"/>
    <w:rsid w:val="00C34204"/>
    <w:rsid w:val="00C344D2"/>
    <w:rsid w:val="00C3485F"/>
    <w:rsid w:val="00C34FA3"/>
    <w:rsid w:val="00C36798"/>
    <w:rsid w:val="00C368F1"/>
    <w:rsid w:val="00C37269"/>
    <w:rsid w:val="00C373B3"/>
    <w:rsid w:val="00C37402"/>
    <w:rsid w:val="00C404A7"/>
    <w:rsid w:val="00C4148C"/>
    <w:rsid w:val="00C418D8"/>
    <w:rsid w:val="00C41BE3"/>
    <w:rsid w:val="00C41D52"/>
    <w:rsid w:val="00C42CDB"/>
    <w:rsid w:val="00C42E4E"/>
    <w:rsid w:val="00C43402"/>
    <w:rsid w:val="00C43CFD"/>
    <w:rsid w:val="00C440FC"/>
    <w:rsid w:val="00C4478A"/>
    <w:rsid w:val="00C45289"/>
    <w:rsid w:val="00C45E18"/>
    <w:rsid w:val="00C47E85"/>
    <w:rsid w:val="00C5058C"/>
    <w:rsid w:val="00C50A33"/>
    <w:rsid w:val="00C50B5B"/>
    <w:rsid w:val="00C512C5"/>
    <w:rsid w:val="00C515D9"/>
    <w:rsid w:val="00C5287A"/>
    <w:rsid w:val="00C53565"/>
    <w:rsid w:val="00C53A9E"/>
    <w:rsid w:val="00C53E6D"/>
    <w:rsid w:val="00C546F7"/>
    <w:rsid w:val="00C54744"/>
    <w:rsid w:val="00C54C7C"/>
    <w:rsid w:val="00C5532A"/>
    <w:rsid w:val="00C55B51"/>
    <w:rsid w:val="00C567BC"/>
    <w:rsid w:val="00C5688A"/>
    <w:rsid w:val="00C569D0"/>
    <w:rsid w:val="00C57191"/>
    <w:rsid w:val="00C601ED"/>
    <w:rsid w:val="00C614B6"/>
    <w:rsid w:val="00C61796"/>
    <w:rsid w:val="00C61C61"/>
    <w:rsid w:val="00C61CA6"/>
    <w:rsid w:val="00C61D11"/>
    <w:rsid w:val="00C6250A"/>
    <w:rsid w:val="00C62892"/>
    <w:rsid w:val="00C62D17"/>
    <w:rsid w:val="00C63165"/>
    <w:rsid w:val="00C6362C"/>
    <w:rsid w:val="00C6490F"/>
    <w:rsid w:val="00C65662"/>
    <w:rsid w:val="00C65FEE"/>
    <w:rsid w:val="00C661A6"/>
    <w:rsid w:val="00C66795"/>
    <w:rsid w:val="00C66E45"/>
    <w:rsid w:val="00C675E9"/>
    <w:rsid w:val="00C679BA"/>
    <w:rsid w:val="00C70F5F"/>
    <w:rsid w:val="00C7116D"/>
    <w:rsid w:val="00C718DB"/>
    <w:rsid w:val="00C71A27"/>
    <w:rsid w:val="00C71EA1"/>
    <w:rsid w:val="00C728CF"/>
    <w:rsid w:val="00C73C28"/>
    <w:rsid w:val="00C73E95"/>
    <w:rsid w:val="00C741D9"/>
    <w:rsid w:val="00C74D6B"/>
    <w:rsid w:val="00C751C9"/>
    <w:rsid w:val="00C7538E"/>
    <w:rsid w:val="00C75CCC"/>
    <w:rsid w:val="00C75F0C"/>
    <w:rsid w:val="00C76158"/>
    <w:rsid w:val="00C7620A"/>
    <w:rsid w:val="00C76345"/>
    <w:rsid w:val="00C76E57"/>
    <w:rsid w:val="00C77739"/>
    <w:rsid w:val="00C7777F"/>
    <w:rsid w:val="00C77DE1"/>
    <w:rsid w:val="00C80831"/>
    <w:rsid w:val="00C8092A"/>
    <w:rsid w:val="00C80D19"/>
    <w:rsid w:val="00C8152A"/>
    <w:rsid w:val="00C815E8"/>
    <w:rsid w:val="00C819AE"/>
    <w:rsid w:val="00C82941"/>
    <w:rsid w:val="00C82D41"/>
    <w:rsid w:val="00C83115"/>
    <w:rsid w:val="00C83EE0"/>
    <w:rsid w:val="00C844F4"/>
    <w:rsid w:val="00C845E5"/>
    <w:rsid w:val="00C8479A"/>
    <w:rsid w:val="00C84FDF"/>
    <w:rsid w:val="00C85295"/>
    <w:rsid w:val="00C856A4"/>
    <w:rsid w:val="00C866A9"/>
    <w:rsid w:val="00C86748"/>
    <w:rsid w:val="00C87668"/>
    <w:rsid w:val="00C8789D"/>
    <w:rsid w:val="00C90A00"/>
    <w:rsid w:val="00C93B7E"/>
    <w:rsid w:val="00C94009"/>
    <w:rsid w:val="00C94A3A"/>
    <w:rsid w:val="00C95410"/>
    <w:rsid w:val="00C96142"/>
    <w:rsid w:val="00C96188"/>
    <w:rsid w:val="00C96887"/>
    <w:rsid w:val="00C96B0C"/>
    <w:rsid w:val="00C97EE0"/>
    <w:rsid w:val="00C97F4B"/>
    <w:rsid w:val="00CA062D"/>
    <w:rsid w:val="00CA0726"/>
    <w:rsid w:val="00CA118E"/>
    <w:rsid w:val="00CA1219"/>
    <w:rsid w:val="00CA124D"/>
    <w:rsid w:val="00CA1864"/>
    <w:rsid w:val="00CA40CD"/>
    <w:rsid w:val="00CA4B93"/>
    <w:rsid w:val="00CA4DC1"/>
    <w:rsid w:val="00CA4F37"/>
    <w:rsid w:val="00CA56FE"/>
    <w:rsid w:val="00CA579D"/>
    <w:rsid w:val="00CA7342"/>
    <w:rsid w:val="00CA7B61"/>
    <w:rsid w:val="00CA7EC7"/>
    <w:rsid w:val="00CA7F68"/>
    <w:rsid w:val="00CB016F"/>
    <w:rsid w:val="00CB0F17"/>
    <w:rsid w:val="00CB12AE"/>
    <w:rsid w:val="00CB14F0"/>
    <w:rsid w:val="00CB208A"/>
    <w:rsid w:val="00CB221E"/>
    <w:rsid w:val="00CB2354"/>
    <w:rsid w:val="00CB3167"/>
    <w:rsid w:val="00CB322A"/>
    <w:rsid w:val="00CB382F"/>
    <w:rsid w:val="00CB3E5C"/>
    <w:rsid w:val="00CB6176"/>
    <w:rsid w:val="00CB61FF"/>
    <w:rsid w:val="00CB671B"/>
    <w:rsid w:val="00CB67D7"/>
    <w:rsid w:val="00CB6CA2"/>
    <w:rsid w:val="00CB7657"/>
    <w:rsid w:val="00CC0226"/>
    <w:rsid w:val="00CC027D"/>
    <w:rsid w:val="00CC0A20"/>
    <w:rsid w:val="00CC145D"/>
    <w:rsid w:val="00CC1592"/>
    <w:rsid w:val="00CC1972"/>
    <w:rsid w:val="00CC1D90"/>
    <w:rsid w:val="00CC1E3A"/>
    <w:rsid w:val="00CC311B"/>
    <w:rsid w:val="00CC37B1"/>
    <w:rsid w:val="00CC3A12"/>
    <w:rsid w:val="00CC3A1B"/>
    <w:rsid w:val="00CC3BCF"/>
    <w:rsid w:val="00CC3D75"/>
    <w:rsid w:val="00CC49E5"/>
    <w:rsid w:val="00CC4D06"/>
    <w:rsid w:val="00CC567C"/>
    <w:rsid w:val="00CC5D4C"/>
    <w:rsid w:val="00CC7C8A"/>
    <w:rsid w:val="00CD03D2"/>
    <w:rsid w:val="00CD0A0E"/>
    <w:rsid w:val="00CD0BC3"/>
    <w:rsid w:val="00CD0C47"/>
    <w:rsid w:val="00CD0DE2"/>
    <w:rsid w:val="00CD0F8B"/>
    <w:rsid w:val="00CD234F"/>
    <w:rsid w:val="00CD276F"/>
    <w:rsid w:val="00CD41A9"/>
    <w:rsid w:val="00CD46F1"/>
    <w:rsid w:val="00CD47BB"/>
    <w:rsid w:val="00CD657B"/>
    <w:rsid w:val="00CD6A03"/>
    <w:rsid w:val="00CD6A43"/>
    <w:rsid w:val="00CD6A4C"/>
    <w:rsid w:val="00CD6D3A"/>
    <w:rsid w:val="00CD6D98"/>
    <w:rsid w:val="00CD6E6C"/>
    <w:rsid w:val="00CD712D"/>
    <w:rsid w:val="00CD78EF"/>
    <w:rsid w:val="00CD7910"/>
    <w:rsid w:val="00CD7AD7"/>
    <w:rsid w:val="00CD7BAC"/>
    <w:rsid w:val="00CD7BC1"/>
    <w:rsid w:val="00CD7DD1"/>
    <w:rsid w:val="00CE0480"/>
    <w:rsid w:val="00CE0BE7"/>
    <w:rsid w:val="00CE1A28"/>
    <w:rsid w:val="00CE1B19"/>
    <w:rsid w:val="00CE1DEC"/>
    <w:rsid w:val="00CE39C4"/>
    <w:rsid w:val="00CE3FD2"/>
    <w:rsid w:val="00CE4980"/>
    <w:rsid w:val="00CE4984"/>
    <w:rsid w:val="00CE4C06"/>
    <w:rsid w:val="00CE4D4C"/>
    <w:rsid w:val="00CE542A"/>
    <w:rsid w:val="00CE5711"/>
    <w:rsid w:val="00CE6095"/>
    <w:rsid w:val="00CE61A2"/>
    <w:rsid w:val="00CE65B8"/>
    <w:rsid w:val="00CE65F2"/>
    <w:rsid w:val="00CE69BA"/>
    <w:rsid w:val="00CE6D57"/>
    <w:rsid w:val="00CE73AC"/>
    <w:rsid w:val="00CF0249"/>
    <w:rsid w:val="00CF0B03"/>
    <w:rsid w:val="00CF0EAA"/>
    <w:rsid w:val="00CF0EED"/>
    <w:rsid w:val="00CF1A9A"/>
    <w:rsid w:val="00CF1AD7"/>
    <w:rsid w:val="00CF1BBC"/>
    <w:rsid w:val="00CF2028"/>
    <w:rsid w:val="00CF25B8"/>
    <w:rsid w:val="00CF2C5C"/>
    <w:rsid w:val="00CF2D2C"/>
    <w:rsid w:val="00CF3AFC"/>
    <w:rsid w:val="00CF4039"/>
    <w:rsid w:val="00CF4548"/>
    <w:rsid w:val="00CF5E8C"/>
    <w:rsid w:val="00CF5E91"/>
    <w:rsid w:val="00CF5E96"/>
    <w:rsid w:val="00CF63E5"/>
    <w:rsid w:val="00D00086"/>
    <w:rsid w:val="00D00666"/>
    <w:rsid w:val="00D00AE7"/>
    <w:rsid w:val="00D00F5A"/>
    <w:rsid w:val="00D01507"/>
    <w:rsid w:val="00D01ECB"/>
    <w:rsid w:val="00D03175"/>
    <w:rsid w:val="00D036D2"/>
    <w:rsid w:val="00D04351"/>
    <w:rsid w:val="00D046BD"/>
    <w:rsid w:val="00D0490B"/>
    <w:rsid w:val="00D04BB2"/>
    <w:rsid w:val="00D04F53"/>
    <w:rsid w:val="00D0588F"/>
    <w:rsid w:val="00D06A29"/>
    <w:rsid w:val="00D074D1"/>
    <w:rsid w:val="00D07C45"/>
    <w:rsid w:val="00D07C4D"/>
    <w:rsid w:val="00D106A8"/>
    <w:rsid w:val="00D1158C"/>
    <w:rsid w:val="00D122A6"/>
    <w:rsid w:val="00D127A5"/>
    <w:rsid w:val="00D136F7"/>
    <w:rsid w:val="00D1394C"/>
    <w:rsid w:val="00D142B3"/>
    <w:rsid w:val="00D1465A"/>
    <w:rsid w:val="00D146EA"/>
    <w:rsid w:val="00D14E94"/>
    <w:rsid w:val="00D151C5"/>
    <w:rsid w:val="00D15576"/>
    <w:rsid w:val="00D16202"/>
    <w:rsid w:val="00D16822"/>
    <w:rsid w:val="00D172B1"/>
    <w:rsid w:val="00D1777E"/>
    <w:rsid w:val="00D17B17"/>
    <w:rsid w:val="00D212F7"/>
    <w:rsid w:val="00D21F58"/>
    <w:rsid w:val="00D223B0"/>
    <w:rsid w:val="00D22AB2"/>
    <w:rsid w:val="00D23C8E"/>
    <w:rsid w:val="00D240CE"/>
    <w:rsid w:val="00D25747"/>
    <w:rsid w:val="00D25781"/>
    <w:rsid w:val="00D25E34"/>
    <w:rsid w:val="00D26107"/>
    <w:rsid w:val="00D26D0D"/>
    <w:rsid w:val="00D26E87"/>
    <w:rsid w:val="00D2720A"/>
    <w:rsid w:val="00D311CA"/>
    <w:rsid w:val="00D3234C"/>
    <w:rsid w:val="00D32EB6"/>
    <w:rsid w:val="00D33197"/>
    <w:rsid w:val="00D334BD"/>
    <w:rsid w:val="00D3525A"/>
    <w:rsid w:val="00D352C9"/>
    <w:rsid w:val="00D363CF"/>
    <w:rsid w:val="00D368BC"/>
    <w:rsid w:val="00D36B96"/>
    <w:rsid w:val="00D36EC8"/>
    <w:rsid w:val="00D37091"/>
    <w:rsid w:val="00D3730B"/>
    <w:rsid w:val="00D37391"/>
    <w:rsid w:val="00D37618"/>
    <w:rsid w:val="00D37621"/>
    <w:rsid w:val="00D37F98"/>
    <w:rsid w:val="00D4012F"/>
    <w:rsid w:val="00D41A6A"/>
    <w:rsid w:val="00D42451"/>
    <w:rsid w:val="00D42937"/>
    <w:rsid w:val="00D43258"/>
    <w:rsid w:val="00D43E76"/>
    <w:rsid w:val="00D445C5"/>
    <w:rsid w:val="00D44A14"/>
    <w:rsid w:val="00D45221"/>
    <w:rsid w:val="00D453B1"/>
    <w:rsid w:val="00D45B90"/>
    <w:rsid w:val="00D4622B"/>
    <w:rsid w:val="00D4656A"/>
    <w:rsid w:val="00D4657C"/>
    <w:rsid w:val="00D469C7"/>
    <w:rsid w:val="00D46C04"/>
    <w:rsid w:val="00D4714D"/>
    <w:rsid w:val="00D47608"/>
    <w:rsid w:val="00D47796"/>
    <w:rsid w:val="00D5084C"/>
    <w:rsid w:val="00D50CBA"/>
    <w:rsid w:val="00D51D80"/>
    <w:rsid w:val="00D52157"/>
    <w:rsid w:val="00D52243"/>
    <w:rsid w:val="00D523FE"/>
    <w:rsid w:val="00D52BE3"/>
    <w:rsid w:val="00D52CD5"/>
    <w:rsid w:val="00D53993"/>
    <w:rsid w:val="00D547CD"/>
    <w:rsid w:val="00D548CF"/>
    <w:rsid w:val="00D558D7"/>
    <w:rsid w:val="00D55FE7"/>
    <w:rsid w:val="00D57292"/>
    <w:rsid w:val="00D573B7"/>
    <w:rsid w:val="00D57679"/>
    <w:rsid w:val="00D57A71"/>
    <w:rsid w:val="00D60E91"/>
    <w:rsid w:val="00D6160B"/>
    <w:rsid w:val="00D617BA"/>
    <w:rsid w:val="00D621BD"/>
    <w:rsid w:val="00D62F25"/>
    <w:rsid w:val="00D6311C"/>
    <w:rsid w:val="00D63227"/>
    <w:rsid w:val="00D63BF9"/>
    <w:rsid w:val="00D63CF7"/>
    <w:rsid w:val="00D63D25"/>
    <w:rsid w:val="00D645E1"/>
    <w:rsid w:val="00D64D39"/>
    <w:rsid w:val="00D659D0"/>
    <w:rsid w:val="00D66154"/>
    <w:rsid w:val="00D6669F"/>
    <w:rsid w:val="00D67021"/>
    <w:rsid w:val="00D67691"/>
    <w:rsid w:val="00D703C7"/>
    <w:rsid w:val="00D70917"/>
    <w:rsid w:val="00D70CE1"/>
    <w:rsid w:val="00D712EA"/>
    <w:rsid w:val="00D727A9"/>
    <w:rsid w:val="00D72F55"/>
    <w:rsid w:val="00D7401D"/>
    <w:rsid w:val="00D74856"/>
    <w:rsid w:val="00D748E7"/>
    <w:rsid w:val="00D74D17"/>
    <w:rsid w:val="00D75131"/>
    <w:rsid w:val="00D761BA"/>
    <w:rsid w:val="00D76377"/>
    <w:rsid w:val="00D767E0"/>
    <w:rsid w:val="00D76CFD"/>
    <w:rsid w:val="00D8069E"/>
    <w:rsid w:val="00D81B2D"/>
    <w:rsid w:val="00D836E1"/>
    <w:rsid w:val="00D839A5"/>
    <w:rsid w:val="00D83F45"/>
    <w:rsid w:val="00D84780"/>
    <w:rsid w:val="00D8593D"/>
    <w:rsid w:val="00D863A8"/>
    <w:rsid w:val="00D87185"/>
    <w:rsid w:val="00D87813"/>
    <w:rsid w:val="00D87E3D"/>
    <w:rsid w:val="00D90CA2"/>
    <w:rsid w:val="00D93747"/>
    <w:rsid w:val="00D946FD"/>
    <w:rsid w:val="00D94CED"/>
    <w:rsid w:val="00D95240"/>
    <w:rsid w:val="00D959C2"/>
    <w:rsid w:val="00D96102"/>
    <w:rsid w:val="00D968F8"/>
    <w:rsid w:val="00D96B3B"/>
    <w:rsid w:val="00D96D29"/>
    <w:rsid w:val="00D97B67"/>
    <w:rsid w:val="00DA0095"/>
    <w:rsid w:val="00DA051F"/>
    <w:rsid w:val="00DA0E91"/>
    <w:rsid w:val="00DA24C2"/>
    <w:rsid w:val="00DA2A64"/>
    <w:rsid w:val="00DA2AA9"/>
    <w:rsid w:val="00DA4108"/>
    <w:rsid w:val="00DA425E"/>
    <w:rsid w:val="00DA47A2"/>
    <w:rsid w:val="00DA4DA7"/>
    <w:rsid w:val="00DA52FE"/>
    <w:rsid w:val="00DA56A8"/>
    <w:rsid w:val="00DA5729"/>
    <w:rsid w:val="00DA5C00"/>
    <w:rsid w:val="00DA5F6F"/>
    <w:rsid w:val="00DA6A6B"/>
    <w:rsid w:val="00DA70EC"/>
    <w:rsid w:val="00DA74A6"/>
    <w:rsid w:val="00DA7A13"/>
    <w:rsid w:val="00DB0117"/>
    <w:rsid w:val="00DB0128"/>
    <w:rsid w:val="00DB2B9E"/>
    <w:rsid w:val="00DB3B62"/>
    <w:rsid w:val="00DB421D"/>
    <w:rsid w:val="00DB4271"/>
    <w:rsid w:val="00DB45EA"/>
    <w:rsid w:val="00DB4AB7"/>
    <w:rsid w:val="00DB4EE9"/>
    <w:rsid w:val="00DB5815"/>
    <w:rsid w:val="00DB61DE"/>
    <w:rsid w:val="00DB70BD"/>
    <w:rsid w:val="00DB74A7"/>
    <w:rsid w:val="00DB7A45"/>
    <w:rsid w:val="00DC065A"/>
    <w:rsid w:val="00DC101F"/>
    <w:rsid w:val="00DC1298"/>
    <w:rsid w:val="00DC2976"/>
    <w:rsid w:val="00DC34C0"/>
    <w:rsid w:val="00DC3599"/>
    <w:rsid w:val="00DC3C42"/>
    <w:rsid w:val="00DC439A"/>
    <w:rsid w:val="00DC4679"/>
    <w:rsid w:val="00DC4EAE"/>
    <w:rsid w:val="00DC5461"/>
    <w:rsid w:val="00DC5B3E"/>
    <w:rsid w:val="00DC6067"/>
    <w:rsid w:val="00DC6A07"/>
    <w:rsid w:val="00DC7873"/>
    <w:rsid w:val="00DD0A95"/>
    <w:rsid w:val="00DD0F42"/>
    <w:rsid w:val="00DD1906"/>
    <w:rsid w:val="00DD19D6"/>
    <w:rsid w:val="00DD1C4F"/>
    <w:rsid w:val="00DD311D"/>
    <w:rsid w:val="00DD36AD"/>
    <w:rsid w:val="00DD3D9A"/>
    <w:rsid w:val="00DD4074"/>
    <w:rsid w:val="00DD4195"/>
    <w:rsid w:val="00DD4D00"/>
    <w:rsid w:val="00DD4D73"/>
    <w:rsid w:val="00DD4FC1"/>
    <w:rsid w:val="00DD525B"/>
    <w:rsid w:val="00DD5B3C"/>
    <w:rsid w:val="00DD65EF"/>
    <w:rsid w:val="00DD749A"/>
    <w:rsid w:val="00DD754B"/>
    <w:rsid w:val="00DE1C51"/>
    <w:rsid w:val="00DE230E"/>
    <w:rsid w:val="00DE23E5"/>
    <w:rsid w:val="00DE2803"/>
    <w:rsid w:val="00DE2AE1"/>
    <w:rsid w:val="00DE2E62"/>
    <w:rsid w:val="00DE370D"/>
    <w:rsid w:val="00DE4258"/>
    <w:rsid w:val="00DE44DD"/>
    <w:rsid w:val="00DE4DDC"/>
    <w:rsid w:val="00DE4EFB"/>
    <w:rsid w:val="00DE4FC0"/>
    <w:rsid w:val="00DE6412"/>
    <w:rsid w:val="00DE6873"/>
    <w:rsid w:val="00DE6880"/>
    <w:rsid w:val="00DE6EDE"/>
    <w:rsid w:val="00DE701E"/>
    <w:rsid w:val="00DE746F"/>
    <w:rsid w:val="00DE790E"/>
    <w:rsid w:val="00DF00A5"/>
    <w:rsid w:val="00DF0A13"/>
    <w:rsid w:val="00DF1934"/>
    <w:rsid w:val="00DF27E9"/>
    <w:rsid w:val="00DF34BC"/>
    <w:rsid w:val="00DF3549"/>
    <w:rsid w:val="00DF3989"/>
    <w:rsid w:val="00DF3D7B"/>
    <w:rsid w:val="00DF3F8D"/>
    <w:rsid w:val="00DF40F0"/>
    <w:rsid w:val="00DF41D1"/>
    <w:rsid w:val="00DF459B"/>
    <w:rsid w:val="00DF4A8C"/>
    <w:rsid w:val="00DF4EA1"/>
    <w:rsid w:val="00DF5564"/>
    <w:rsid w:val="00DF574E"/>
    <w:rsid w:val="00DF5990"/>
    <w:rsid w:val="00DF7495"/>
    <w:rsid w:val="00DF7EAC"/>
    <w:rsid w:val="00DF7ED9"/>
    <w:rsid w:val="00E00113"/>
    <w:rsid w:val="00E0012E"/>
    <w:rsid w:val="00E008E9"/>
    <w:rsid w:val="00E00C99"/>
    <w:rsid w:val="00E00DB9"/>
    <w:rsid w:val="00E01675"/>
    <w:rsid w:val="00E027A3"/>
    <w:rsid w:val="00E02A64"/>
    <w:rsid w:val="00E031E2"/>
    <w:rsid w:val="00E03308"/>
    <w:rsid w:val="00E037A3"/>
    <w:rsid w:val="00E04D55"/>
    <w:rsid w:val="00E04F81"/>
    <w:rsid w:val="00E05158"/>
    <w:rsid w:val="00E05977"/>
    <w:rsid w:val="00E05D09"/>
    <w:rsid w:val="00E0657C"/>
    <w:rsid w:val="00E06E6A"/>
    <w:rsid w:val="00E07838"/>
    <w:rsid w:val="00E07AEF"/>
    <w:rsid w:val="00E07E2B"/>
    <w:rsid w:val="00E10591"/>
    <w:rsid w:val="00E11142"/>
    <w:rsid w:val="00E11173"/>
    <w:rsid w:val="00E113D9"/>
    <w:rsid w:val="00E11F70"/>
    <w:rsid w:val="00E1229F"/>
    <w:rsid w:val="00E125C7"/>
    <w:rsid w:val="00E130A5"/>
    <w:rsid w:val="00E13A43"/>
    <w:rsid w:val="00E13A9C"/>
    <w:rsid w:val="00E13E85"/>
    <w:rsid w:val="00E13F7E"/>
    <w:rsid w:val="00E140AD"/>
    <w:rsid w:val="00E14605"/>
    <w:rsid w:val="00E1516E"/>
    <w:rsid w:val="00E15279"/>
    <w:rsid w:val="00E15415"/>
    <w:rsid w:val="00E16CD6"/>
    <w:rsid w:val="00E17029"/>
    <w:rsid w:val="00E170EF"/>
    <w:rsid w:val="00E170F6"/>
    <w:rsid w:val="00E1721D"/>
    <w:rsid w:val="00E202EC"/>
    <w:rsid w:val="00E2060E"/>
    <w:rsid w:val="00E206D7"/>
    <w:rsid w:val="00E20A2A"/>
    <w:rsid w:val="00E210B9"/>
    <w:rsid w:val="00E210DA"/>
    <w:rsid w:val="00E218B2"/>
    <w:rsid w:val="00E21AED"/>
    <w:rsid w:val="00E233EA"/>
    <w:rsid w:val="00E234F5"/>
    <w:rsid w:val="00E24897"/>
    <w:rsid w:val="00E24D9A"/>
    <w:rsid w:val="00E25072"/>
    <w:rsid w:val="00E25FB9"/>
    <w:rsid w:val="00E261A9"/>
    <w:rsid w:val="00E26366"/>
    <w:rsid w:val="00E269F2"/>
    <w:rsid w:val="00E27260"/>
    <w:rsid w:val="00E27C07"/>
    <w:rsid w:val="00E27ED0"/>
    <w:rsid w:val="00E31485"/>
    <w:rsid w:val="00E325CB"/>
    <w:rsid w:val="00E32CD4"/>
    <w:rsid w:val="00E331BF"/>
    <w:rsid w:val="00E34657"/>
    <w:rsid w:val="00E346C1"/>
    <w:rsid w:val="00E347B7"/>
    <w:rsid w:val="00E356DC"/>
    <w:rsid w:val="00E35723"/>
    <w:rsid w:val="00E365F9"/>
    <w:rsid w:val="00E37923"/>
    <w:rsid w:val="00E37AC7"/>
    <w:rsid w:val="00E37B30"/>
    <w:rsid w:val="00E37C53"/>
    <w:rsid w:val="00E37F4B"/>
    <w:rsid w:val="00E40EC2"/>
    <w:rsid w:val="00E410A7"/>
    <w:rsid w:val="00E41787"/>
    <w:rsid w:val="00E417CC"/>
    <w:rsid w:val="00E41977"/>
    <w:rsid w:val="00E41A1B"/>
    <w:rsid w:val="00E41C1D"/>
    <w:rsid w:val="00E41E36"/>
    <w:rsid w:val="00E42919"/>
    <w:rsid w:val="00E4319A"/>
    <w:rsid w:val="00E43889"/>
    <w:rsid w:val="00E44066"/>
    <w:rsid w:val="00E44098"/>
    <w:rsid w:val="00E44308"/>
    <w:rsid w:val="00E44B37"/>
    <w:rsid w:val="00E44CB1"/>
    <w:rsid w:val="00E44D99"/>
    <w:rsid w:val="00E46985"/>
    <w:rsid w:val="00E470A0"/>
    <w:rsid w:val="00E4710C"/>
    <w:rsid w:val="00E47902"/>
    <w:rsid w:val="00E47ABB"/>
    <w:rsid w:val="00E47F97"/>
    <w:rsid w:val="00E500C2"/>
    <w:rsid w:val="00E5062A"/>
    <w:rsid w:val="00E5067D"/>
    <w:rsid w:val="00E506EC"/>
    <w:rsid w:val="00E50F69"/>
    <w:rsid w:val="00E51306"/>
    <w:rsid w:val="00E5175B"/>
    <w:rsid w:val="00E51954"/>
    <w:rsid w:val="00E51F36"/>
    <w:rsid w:val="00E524D5"/>
    <w:rsid w:val="00E53970"/>
    <w:rsid w:val="00E54203"/>
    <w:rsid w:val="00E542A6"/>
    <w:rsid w:val="00E54325"/>
    <w:rsid w:val="00E54F78"/>
    <w:rsid w:val="00E552E3"/>
    <w:rsid w:val="00E556FF"/>
    <w:rsid w:val="00E55B76"/>
    <w:rsid w:val="00E56A61"/>
    <w:rsid w:val="00E56BEC"/>
    <w:rsid w:val="00E56D95"/>
    <w:rsid w:val="00E5712A"/>
    <w:rsid w:val="00E57322"/>
    <w:rsid w:val="00E57C35"/>
    <w:rsid w:val="00E57CA6"/>
    <w:rsid w:val="00E600E2"/>
    <w:rsid w:val="00E60A7D"/>
    <w:rsid w:val="00E6188B"/>
    <w:rsid w:val="00E61C7F"/>
    <w:rsid w:val="00E61CED"/>
    <w:rsid w:val="00E622DD"/>
    <w:rsid w:val="00E62902"/>
    <w:rsid w:val="00E62B50"/>
    <w:rsid w:val="00E62EB9"/>
    <w:rsid w:val="00E63B29"/>
    <w:rsid w:val="00E64216"/>
    <w:rsid w:val="00E6427C"/>
    <w:rsid w:val="00E64DEA"/>
    <w:rsid w:val="00E65774"/>
    <w:rsid w:val="00E65C42"/>
    <w:rsid w:val="00E65FB7"/>
    <w:rsid w:val="00E666D8"/>
    <w:rsid w:val="00E666E3"/>
    <w:rsid w:val="00E66CDA"/>
    <w:rsid w:val="00E67A25"/>
    <w:rsid w:val="00E7091D"/>
    <w:rsid w:val="00E71326"/>
    <w:rsid w:val="00E71547"/>
    <w:rsid w:val="00E71D0D"/>
    <w:rsid w:val="00E723BA"/>
    <w:rsid w:val="00E72A9C"/>
    <w:rsid w:val="00E72BEB"/>
    <w:rsid w:val="00E72CC2"/>
    <w:rsid w:val="00E72D07"/>
    <w:rsid w:val="00E733AA"/>
    <w:rsid w:val="00E73AA4"/>
    <w:rsid w:val="00E73CFB"/>
    <w:rsid w:val="00E74A5F"/>
    <w:rsid w:val="00E74EB4"/>
    <w:rsid w:val="00E74FE8"/>
    <w:rsid w:val="00E75019"/>
    <w:rsid w:val="00E758B7"/>
    <w:rsid w:val="00E75F7C"/>
    <w:rsid w:val="00E76097"/>
    <w:rsid w:val="00E76390"/>
    <w:rsid w:val="00E768E4"/>
    <w:rsid w:val="00E76956"/>
    <w:rsid w:val="00E769D2"/>
    <w:rsid w:val="00E77476"/>
    <w:rsid w:val="00E807BD"/>
    <w:rsid w:val="00E80EAB"/>
    <w:rsid w:val="00E80EB0"/>
    <w:rsid w:val="00E81B7D"/>
    <w:rsid w:val="00E820D9"/>
    <w:rsid w:val="00E825B9"/>
    <w:rsid w:val="00E825C9"/>
    <w:rsid w:val="00E829EB"/>
    <w:rsid w:val="00E82CB7"/>
    <w:rsid w:val="00E8304D"/>
    <w:rsid w:val="00E830CE"/>
    <w:rsid w:val="00E833CE"/>
    <w:rsid w:val="00E83FD5"/>
    <w:rsid w:val="00E84B94"/>
    <w:rsid w:val="00E84C0B"/>
    <w:rsid w:val="00E84F43"/>
    <w:rsid w:val="00E86152"/>
    <w:rsid w:val="00E8623B"/>
    <w:rsid w:val="00E87955"/>
    <w:rsid w:val="00E87B61"/>
    <w:rsid w:val="00E902DE"/>
    <w:rsid w:val="00E90446"/>
    <w:rsid w:val="00E91192"/>
    <w:rsid w:val="00E911A4"/>
    <w:rsid w:val="00E9213E"/>
    <w:rsid w:val="00E93690"/>
    <w:rsid w:val="00E93939"/>
    <w:rsid w:val="00E93B32"/>
    <w:rsid w:val="00E9417A"/>
    <w:rsid w:val="00E945D2"/>
    <w:rsid w:val="00E9467C"/>
    <w:rsid w:val="00E951CE"/>
    <w:rsid w:val="00E95521"/>
    <w:rsid w:val="00E9575A"/>
    <w:rsid w:val="00E95E9C"/>
    <w:rsid w:val="00E96345"/>
    <w:rsid w:val="00E9698F"/>
    <w:rsid w:val="00E9717F"/>
    <w:rsid w:val="00E97257"/>
    <w:rsid w:val="00EA059A"/>
    <w:rsid w:val="00EA0AD6"/>
    <w:rsid w:val="00EA0D7F"/>
    <w:rsid w:val="00EA10F8"/>
    <w:rsid w:val="00EA2419"/>
    <w:rsid w:val="00EA2771"/>
    <w:rsid w:val="00EA2F56"/>
    <w:rsid w:val="00EA3177"/>
    <w:rsid w:val="00EA318B"/>
    <w:rsid w:val="00EA364F"/>
    <w:rsid w:val="00EA39F9"/>
    <w:rsid w:val="00EA3C03"/>
    <w:rsid w:val="00EA3DE4"/>
    <w:rsid w:val="00EA41D9"/>
    <w:rsid w:val="00EA469B"/>
    <w:rsid w:val="00EA4E94"/>
    <w:rsid w:val="00EA530E"/>
    <w:rsid w:val="00EA5389"/>
    <w:rsid w:val="00EA5A76"/>
    <w:rsid w:val="00EA5D99"/>
    <w:rsid w:val="00EA64E3"/>
    <w:rsid w:val="00EA710D"/>
    <w:rsid w:val="00EA71FE"/>
    <w:rsid w:val="00EA7B12"/>
    <w:rsid w:val="00EB011C"/>
    <w:rsid w:val="00EB04CD"/>
    <w:rsid w:val="00EB11B1"/>
    <w:rsid w:val="00EB1244"/>
    <w:rsid w:val="00EB12B4"/>
    <w:rsid w:val="00EB14B5"/>
    <w:rsid w:val="00EB1581"/>
    <w:rsid w:val="00EB1614"/>
    <w:rsid w:val="00EB18BB"/>
    <w:rsid w:val="00EB1F9E"/>
    <w:rsid w:val="00EB21C3"/>
    <w:rsid w:val="00EB2D90"/>
    <w:rsid w:val="00EB340B"/>
    <w:rsid w:val="00EB3783"/>
    <w:rsid w:val="00EB3FD0"/>
    <w:rsid w:val="00EB5362"/>
    <w:rsid w:val="00EB5376"/>
    <w:rsid w:val="00EB55D7"/>
    <w:rsid w:val="00EB61F3"/>
    <w:rsid w:val="00EB6955"/>
    <w:rsid w:val="00EB6B8D"/>
    <w:rsid w:val="00EB79CC"/>
    <w:rsid w:val="00EC0882"/>
    <w:rsid w:val="00EC09EA"/>
    <w:rsid w:val="00EC1485"/>
    <w:rsid w:val="00EC2072"/>
    <w:rsid w:val="00EC215E"/>
    <w:rsid w:val="00EC27E9"/>
    <w:rsid w:val="00EC2CFB"/>
    <w:rsid w:val="00EC2E04"/>
    <w:rsid w:val="00EC2F5B"/>
    <w:rsid w:val="00EC3467"/>
    <w:rsid w:val="00EC3A54"/>
    <w:rsid w:val="00EC5072"/>
    <w:rsid w:val="00EC54F3"/>
    <w:rsid w:val="00EC589E"/>
    <w:rsid w:val="00EC6BF4"/>
    <w:rsid w:val="00EC6CAD"/>
    <w:rsid w:val="00EC7DCF"/>
    <w:rsid w:val="00ED065D"/>
    <w:rsid w:val="00ED0764"/>
    <w:rsid w:val="00ED0A92"/>
    <w:rsid w:val="00ED0B80"/>
    <w:rsid w:val="00ED0CC6"/>
    <w:rsid w:val="00ED0F40"/>
    <w:rsid w:val="00ED1312"/>
    <w:rsid w:val="00ED210D"/>
    <w:rsid w:val="00ED215E"/>
    <w:rsid w:val="00ED2E24"/>
    <w:rsid w:val="00ED3902"/>
    <w:rsid w:val="00ED39FF"/>
    <w:rsid w:val="00ED3C9A"/>
    <w:rsid w:val="00ED3E01"/>
    <w:rsid w:val="00ED3FFD"/>
    <w:rsid w:val="00ED4DEF"/>
    <w:rsid w:val="00ED5B28"/>
    <w:rsid w:val="00ED7436"/>
    <w:rsid w:val="00ED76C2"/>
    <w:rsid w:val="00ED7BD9"/>
    <w:rsid w:val="00ED7F3C"/>
    <w:rsid w:val="00EE0565"/>
    <w:rsid w:val="00EE0E4D"/>
    <w:rsid w:val="00EE15D9"/>
    <w:rsid w:val="00EE1612"/>
    <w:rsid w:val="00EE1F50"/>
    <w:rsid w:val="00EE33D3"/>
    <w:rsid w:val="00EE3453"/>
    <w:rsid w:val="00EE58FA"/>
    <w:rsid w:val="00EE61ED"/>
    <w:rsid w:val="00EE75F8"/>
    <w:rsid w:val="00EE7910"/>
    <w:rsid w:val="00EE7ECE"/>
    <w:rsid w:val="00EF02F3"/>
    <w:rsid w:val="00EF0461"/>
    <w:rsid w:val="00EF0664"/>
    <w:rsid w:val="00EF06FF"/>
    <w:rsid w:val="00EF0795"/>
    <w:rsid w:val="00EF0B25"/>
    <w:rsid w:val="00EF15EF"/>
    <w:rsid w:val="00EF1640"/>
    <w:rsid w:val="00EF187D"/>
    <w:rsid w:val="00EF2F44"/>
    <w:rsid w:val="00EF3A95"/>
    <w:rsid w:val="00EF42BF"/>
    <w:rsid w:val="00EF42ED"/>
    <w:rsid w:val="00EF4351"/>
    <w:rsid w:val="00EF4399"/>
    <w:rsid w:val="00EF4870"/>
    <w:rsid w:val="00EF4D3D"/>
    <w:rsid w:val="00EF4E51"/>
    <w:rsid w:val="00EF5164"/>
    <w:rsid w:val="00EF530F"/>
    <w:rsid w:val="00EF577B"/>
    <w:rsid w:val="00EF5E7C"/>
    <w:rsid w:val="00EF64B2"/>
    <w:rsid w:val="00EF65E5"/>
    <w:rsid w:val="00EF6688"/>
    <w:rsid w:val="00EF68B0"/>
    <w:rsid w:val="00EF725B"/>
    <w:rsid w:val="00F00D7D"/>
    <w:rsid w:val="00F02242"/>
    <w:rsid w:val="00F02253"/>
    <w:rsid w:val="00F02598"/>
    <w:rsid w:val="00F02CA7"/>
    <w:rsid w:val="00F03CBC"/>
    <w:rsid w:val="00F03E77"/>
    <w:rsid w:val="00F03F3C"/>
    <w:rsid w:val="00F0452C"/>
    <w:rsid w:val="00F045AA"/>
    <w:rsid w:val="00F054E2"/>
    <w:rsid w:val="00F05C6F"/>
    <w:rsid w:val="00F060A4"/>
    <w:rsid w:val="00F067E5"/>
    <w:rsid w:val="00F06D4D"/>
    <w:rsid w:val="00F10267"/>
    <w:rsid w:val="00F10DAF"/>
    <w:rsid w:val="00F10E03"/>
    <w:rsid w:val="00F11346"/>
    <w:rsid w:val="00F11C54"/>
    <w:rsid w:val="00F11EB7"/>
    <w:rsid w:val="00F11FF9"/>
    <w:rsid w:val="00F12261"/>
    <w:rsid w:val="00F12743"/>
    <w:rsid w:val="00F134E9"/>
    <w:rsid w:val="00F135AB"/>
    <w:rsid w:val="00F138A5"/>
    <w:rsid w:val="00F13A20"/>
    <w:rsid w:val="00F13B98"/>
    <w:rsid w:val="00F14064"/>
    <w:rsid w:val="00F145F2"/>
    <w:rsid w:val="00F145F9"/>
    <w:rsid w:val="00F14D56"/>
    <w:rsid w:val="00F16DAE"/>
    <w:rsid w:val="00F170D9"/>
    <w:rsid w:val="00F176DA"/>
    <w:rsid w:val="00F179A9"/>
    <w:rsid w:val="00F20677"/>
    <w:rsid w:val="00F2127E"/>
    <w:rsid w:val="00F212D9"/>
    <w:rsid w:val="00F21EE3"/>
    <w:rsid w:val="00F229AE"/>
    <w:rsid w:val="00F22B12"/>
    <w:rsid w:val="00F22CDB"/>
    <w:rsid w:val="00F22EDA"/>
    <w:rsid w:val="00F241FB"/>
    <w:rsid w:val="00F25368"/>
    <w:rsid w:val="00F25482"/>
    <w:rsid w:val="00F26314"/>
    <w:rsid w:val="00F305F6"/>
    <w:rsid w:val="00F30714"/>
    <w:rsid w:val="00F309C6"/>
    <w:rsid w:val="00F30BDD"/>
    <w:rsid w:val="00F30DC1"/>
    <w:rsid w:val="00F315E5"/>
    <w:rsid w:val="00F327C2"/>
    <w:rsid w:val="00F32AE4"/>
    <w:rsid w:val="00F32C20"/>
    <w:rsid w:val="00F3344C"/>
    <w:rsid w:val="00F33EB8"/>
    <w:rsid w:val="00F34575"/>
    <w:rsid w:val="00F34CBA"/>
    <w:rsid w:val="00F34D55"/>
    <w:rsid w:val="00F34E37"/>
    <w:rsid w:val="00F35795"/>
    <w:rsid w:val="00F36CEF"/>
    <w:rsid w:val="00F37493"/>
    <w:rsid w:val="00F37744"/>
    <w:rsid w:val="00F37E4C"/>
    <w:rsid w:val="00F37E67"/>
    <w:rsid w:val="00F41121"/>
    <w:rsid w:val="00F4116E"/>
    <w:rsid w:val="00F4148F"/>
    <w:rsid w:val="00F4175F"/>
    <w:rsid w:val="00F41DD4"/>
    <w:rsid w:val="00F4218C"/>
    <w:rsid w:val="00F428DB"/>
    <w:rsid w:val="00F429D9"/>
    <w:rsid w:val="00F42C3C"/>
    <w:rsid w:val="00F435C2"/>
    <w:rsid w:val="00F4377A"/>
    <w:rsid w:val="00F43B57"/>
    <w:rsid w:val="00F45674"/>
    <w:rsid w:val="00F458DA"/>
    <w:rsid w:val="00F45BBF"/>
    <w:rsid w:val="00F460BC"/>
    <w:rsid w:val="00F46318"/>
    <w:rsid w:val="00F476AE"/>
    <w:rsid w:val="00F47959"/>
    <w:rsid w:val="00F50166"/>
    <w:rsid w:val="00F50520"/>
    <w:rsid w:val="00F505F0"/>
    <w:rsid w:val="00F50EF5"/>
    <w:rsid w:val="00F52059"/>
    <w:rsid w:val="00F5288F"/>
    <w:rsid w:val="00F5315A"/>
    <w:rsid w:val="00F536A6"/>
    <w:rsid w:val="00F5382B"/>
    <w:rsid w:val="00F53E4E"/>
    <w:rsid w:val="00F54198"/>
    <w:rsid w:val="00F54201"/>
    <w:rsid w:val="00F549DE"/>
    <w:rsid w:val="00F550BD"/>
    <w:rsid w:val="00F55EC6"/>
    <w:rsid w:val="00F561A8"/>
    <w:rsid w:val="00F56486"/>
    <w:rsid w:val="00F5658F"/>
    <w:rsid w:val="00F56831"/>
    <w:rsid w:val="00F56F41"/>
    <w:rsid w:val="00F572F6"/>
    <w:rsid w:val="00F57DAF"/>
    <w:rsid w:val="00F60B11"/>
    <w:rsid w:val="00F61234"/>
    <w:rsid w:val="00F614A8"/>
    <w:rsid w:val="00F614E9"/>
    <w:rsid w:val="00F61712"/>
    <w:rsid w:val="00F61737"/>
    <w:rsid w:val="00F61995"/>
    <w:rsid w:val="00F61AF3"/>
    <w:rsid w:val="00F62019"/>
    <w:rsid w:val="00F620C6"/>
    <w:rsid w:val="00F624FB"/>
    <w:rsid w:val="00F62618"/>
    <w:rsid w:val="00F62CFA"/>
    <w:rsid w:val="00F63851"/>
    <w:rsid w:val="00F6396A"/>
    <w:rsid w:val="00F6428E"/>
    <w:rsid w:val="00F642D5"/>
    <w:rsid w:val="00F648AC"/>
    <w:rsid w:val="00F64995"/>
    <w:rsid w:val="00F65583"/>
    <w:rsid w:val="00F66653"/>
    <w:rsid w:val="00F7064F"/>
    <w:rsid w:val="00F70963"/>
    <w:rsid w:val="00F710E8"/>
    <w:rsid w:val="00F7139F"/>
    <w:rsid w:val="00F7153A"/>
    <w:rsid w:val="00F71B5F"/>
    <w:rsid w:val="00F71C63"/>
    <w:rsid w:val="00F71F1A"/>
    <w:rsid w:val="00F71FDC"/>
    <w:rsid w:val="00F72292"/>
    <w:rsid w:val="00F727C3"/>
    <w:rsid w:val="00F73B51"/>
    <w:rsid w:val="00F73ECA"/>
    <w:rsid w:val="00F74722"/>
    <w:rsid w:val="00F74A4A"/>
    <w:rsid w:val="00F75239"/>
    <w:rsid w:val="00F76073"/>
    <w:rsid w:val="00F776CA"/>
    <w:rsid w:val="00F779FA"/>
    <w:rsid w:val="00F77FF3"/>
    <w:rsid w:val="00F80F7C"/>
    <w:rsid w:val="00F81B27"/>
    <w:rsid w:val="00F822AF"/>
    <w:rsid w:val="00F82491"/>
    <w:rsid w:val="00F82BBB"/>
    <w:rsid w:val="00F8450C"/>
    <w:rsid w:val="00F84A8F"/>
    <w:rsid w:val="00F84C05"/>
    <w:rsid w:val="00F85833"/>
    <w:rsid w:val="00F86709"/>
    <w:rsid w:val="00F87B8B"/>
    <w:rsid w:val="00F9039E"/>
    <w:rsid w:val="00F911AD"/>
    <w:rsid w:val="00F91401"/>
    <w:rsid w:val="00F926E2"/>
    <w:rsid w:val="00F92914"/>
    <w:rsid w:val="00F92AD1"/>
    <w:rsid w:val="00F92D94"/>
    <w:rsid w:val="00F93B42"/>
    <w:rsid w:val="00F947F9"/>
    <w:rsid w:val="00F94C2D"/>
    <w:rsid w:val="00F95B11"/>
    <w:rsid w:val="00F95C05"/>
    <w:rsid w:val="00F96626"/>
    <w:rsid w:val="00F9679F"/>
    <w:rsid w:val="00F97AD7"/>
    <w:rsid w:val="00F97B5F"/>
    <w:rsid w:val="00FA063A"/>
    <w:rsid w:val="00FA0817"/>
    <w:rsid w:val="00FA0D07"/>
    <w:rsid w:val="00FA193B"/>
    <w:rsid w:val="00FA1B70"/>
    <w:rsid w:val="00FA1C85"/>
    <w:rsid w:val="00FA28BA"/>
    <w:rsid w:val="00FA28D3"/>
    <w:rsid w:val="00FA2F6D"/>
    <w:rsid w:val="00FA33F6"/>
    <w:rsid w:val="00FA36FD"/>
    <w:rsid w:val="00FA427A"/>
    <w:rsid w:val="00FA4358"/>
    <w:rsid w:val="00FA4695"/>
    <w:rsid w:val="00FA5D84"/>
    <w:rsid w:val="00FA60B0"/>
    <w:rsid w:val="00FA625D"/>
    <w:rsid w:val="00FA668B"/>
    <w:rsid w:val="00FA69B3"/>
    <w:rsid w:val="00FA775D"/>
    <w:rsid w:val="00FB025F"/>
    <w:rsid w:val="00FB02EE"/>
    <w:rsid w:val="00FB09B1"/>
    <w:rsid w:val="00FB1567"/>
    <w:rsid w:val="00FB2B64"/>
    <w:rsid w:val="00FB2D47"/>
    <w:rsid w:val="00FB373D"/>
    <w:rsid w:val="00FB3B48"/>
    <w:rsid w:val="00FB3CFC"/>
    <w:rsid w:val="00FB4085"/>
    <w:rsid w:val="00FB4AB7"/>
    <w:rsid w:val="00FB4AD1"/>
    <w:rsid w:val="00FB4EED"/>
    <w:rsid w:val="00FB512C"/>
    <w:rsid w:val="00FB5C12"/>
    <w:rsid w:val="00FB5D58"/>
    <w:rsid w:val="00FB628B"/>
    <w:rsid w:val="00FB7295"/>
    <w:rsid w:val="00FB78F3"/>
    <w:rsid w:val="00FC06A8"/>
    <w:rsid w:val="00FC0D48"/>
    <w:rsid w:val="00FC0D49"/>
    <w:rsid w:val="00FC0D98"/>
    <w:rsid w:val="00FC1E2B"/>
    <w:rsid w:val="00FC23AE"/>
    <w:rsid w:val="00FC263A"/>
    <w:rsid w:val="00FC301C"/>
    <w:rsid w:val="00FC39B4"/>
    <w:rsid w:val="00FC4356"/>
    <w:rsid w:val="00FC43ED"/>
    <w:rsid w:val="00FC4792"/>
    <w:rsid w:val="00FC50FA"/>
    <w:rsid w:val="00FC510A"/>
    <w:rsid w:val="00FC5527"/>
    <w:rsid w:val="00FC5551"/>
    <w:rsid w:val="00FC5F6A"/>
    <w:rsid w:val="00FC649E"/>
    <w:rsid w:val="00FC6C74"/>
    <w:rsid w:val="00FC70F5"/>
    <w:rsid w:val="00FC7173"/>
    <w:rsid w:val="00FD083B"/>
    <w:rsid w:val="00FD09D1"/>
    <w:rsid w:val="00FD0F04"/>
    <w:rsid w:val="00FD100D"/>
    <w:rsid w:val="00FD1628"/>
    <w:rsid w:val="00FD1B18"/>
    <w:rsid w:val="00FD2915"/>
    <w:rsid w:val="00FD2CCB"/>
    <w:rsid w:val="00FD2CFD"/>
    <w:rsid w:val="00FD32BD"/>
    <w:rsid w:val="00FD37CA"/>
    <w:rsid w:val="00FD4DF8"/>
    <w:rsid w:val="00FD506B"/>
    <w:rsid w:val="00FD5508"/>
    <w:rsid w:val="00FD59CD"/>
    <w:rsid w:val="00FD5F7A"/>
    <w:rsid w:val="00FD67DF"/>
    <w:rsid w:val="00FD6BE6"/>
    <w:rsid w:val="00FD6DDA"/>
    <w:rsid w:val="00FD73E8"/>
    <w:rsid w:val="00FD752D"/>
    <w:rsid w:val="00FE0030"/>
    <w:rsid w:val="00FE0330"/>
    <w:rsid w:val="00FE094B"/>
    <w:rsid w:val="00FE0D7A"/>
    <w:rsid w:val="00FE0DBE"/>
    <w:rsid w:val="00FE0EAD"/>
    <w:rsid w:val="00FE0F02"/>
    <w:rsid w:val="00FE2B3F"/>
    <w:rsid w:val="00FE2C04"/>
    <w:rsid w:val="00FE2F62"/>
    <w:rsid w:val="00FE32C1"/>
    <w:rsid w:val="00FE3C02"/>
    <w:rsid w:val="00FE3CF6"/>
    <w:rsid w:val="00FE43EE"/>
    <w:rsid w:val="00FE4A3C"/>
    <w:rsid w:val="00FE560F"/>
    <w:rsid w:val="00FE57CA"/>
    <w:rsid w:val="00FE5967"/>
    <w:rsid w:val="00FE5E9D"/>
    <w:rsid w:val="00FE5F44"/>
    <w:rsid w:val="00FE6095"/>
    <w:rsid w:val="00FE6725"/>
    <w:rsid w:val="00FE6B74"/>
    <w:rsid w:val="00FE700C"/>
    <w:rsid w:val="00FF0150"/>
    <w:rsid w:val="00FF1190"/>
    <w:rsid w:val="00FF1908"/>
    <w:rsid w:val="00FF1B0A"/>
    <w:rsid w:val="00FF1B22"/>
    <w:rsid w:val="00FF1C98"/>
    <w:rsid w:val="00FF1D26"/>
    <w:rsid w:val="00FF20A9"/>
    <w:rsid w:val="00FF2D4E"/>
    <w:rsid w:val="00FF31EC"/>
    <w:rsid w:val="00FF325B"/>
    <w:rsid w:val="00FF374F"/>
    <w:rsid w:val="00FF385A"/>
    <w:rsid w:val="00FF3C40"/>
    <w:rsid w:val="00FF4F6E"/>
    <w:rsid w:val="00FF5260"/>
    <w:rsid w:val="00FF5E63"/>
    <w:rsid w:val="00FF5EDB"/>
    <w:rsid w:val="00FF60BC"/>
    <w:rsid w:val="00FF62F8"/>
    <w:rsid w:val="00FF712D"/>
    <w:rsid w:val="00FF75A9"/>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4FF9830"/>
  <w14:defaultImageDpi w14:val="96"/>
  <w15:docId w15:val="{EBBAF78D-A269-42AB-943C-B883F7F9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2A3AFE"/>
  </w:style>
  <w:style w:type="paragraph" w:styleId="Heading1">
    <w:name w:val="heading 1"/>
    <w:aliases w:val="Sam Heading 1"/>
    <w:basedOn w:val="Normal"/>
    <w:next w:val="Normal"/>
    <w:link w:val="Heading1Char"/>
    <w:qFormat/>
    <w:pPr>
      <w:keepNext/>
      <w:tabs>
        <w:tab w:val="left" w:pos="3119"/>
        <w:tab w:val="left" w:pos="5954"/>
      </w:tabs>
      <w:jc w:val="center"/>
      <w:outlineLvl w:val="0"/>
    </w:pPr>
    <w:rPr>
      <w:kern w:val="20"/>
      <w:position w:val="18"/>
      <w:sz w:val="24"/>
    </w:rPr>
  </w:style>
  <w:style w:type="paragraph" w:styleId="Heading2">
    <w:name w:val="heading 2"/>
    <w:aliases w:val="Sam 1.1 Heading 2"/>
    <w:basedOn w:val="Normal"/>
    <w:next w:val="Normal"/>
    <w:link w:val="Heading2Char"/>
    <w:qFormat/>
    <w:pPr>
      <w:keepNext/>
      <w:outlineLvl w:val="1"/>
    </w:pPr>
    <w:rPr>
      <w:sz w:val="24"/>
    </w:rPr>
  </w:style>
  <w:style w:type="paragraph" w:styleId="Heading3">
    <w:name w:val="heading 3"/>
    <w:aliases w:val="Sam 1.1.1 Heading 3"/>
    <w:basedOn w:val="Normal"/>
    <w:next w:val="Normal"/>
    <w:link w:val="Heading3Char"/>
    <w:qFormat/>
    <w:pPr>
      <w:keepNext/>
      <w:outlineLvl w:val="2"/>
    </w:pPr>
    <w:rPr>
      <w:u w:val="single"/>
    </w:rPr>
  </w:style>
  <w:style w:type="paragraph" w:styleId="Heading4">
    <w:name w:val="heading 4"/>
    <w:aliases w:val="Sam 1.1.1.1 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outlineLvl w:val="4"/>
    </w:pPr>
    <w:rPr>
      <w:b/>
      <w:bCs/>
      <w:u w:val="single"/>
    </w:rPr>
  </w:style>
  <w:style w:type="paragraph" w:styleId="Heading6">
    <w:name w:val="heading 6"/>
    <w:basedOn w:val="Normal"/>
    <w:next w:val="Normal"/>
    <w:link w:val="Heading6Char"/>
    <w:qFormat/>
    <w:pPr>
      <w:keepNext/>
      <w:outlineLvl w:val="5"/>
    </w:pPr>
    <w:rPr>
      <w:i/>
      <w:iCs/>
    </w:rPr>
  </w:style>
  <w:style w:type="paragraph" w:styleId="Heading7">
    <w:name w:val="heading 7"/>
    <w:basedOn w:val="Normal"/>
    <w:next w:val="Normal"/>
    <w:link w:val="Heading7Char"/>
    <w:qFormat/>
    <w:pPr>
      <w:keepNext/>
      <w:ind w:firstLine="720"/>
      <w:outlineLvl w:val="6"/>
    </w:pPr>
    <w:rPr>
      <w:b/>
    </w:rPr>
  </w:style>
  <w:style w:type="paragraph" w:styleId="Heading8">
    <w:name w:val="heading 8"/>
    <w:basedOn w:val="Normal"/>
    <w:next w:val="Normal"/>
    <w:link w:val="Heading8Char"/>
    <w:qFormat/>
    <w:pPr>
      <w:keepNext/>
      <w:outlineLvl w:val="7"/>
    </w:pPr>
    <w:rPr>
      <w:b/>
      <w:bCs/>
      <w:sz w:val="24"/>
    </w:rPr>
  </w:style>
  <w:style w:type="paragraph" w:styleId="Heading9">
    <w:name w:val="heading 9"/>
    <w:basedOn w:val="Normal"/>
    <w:next w:val="BodyText2"/>
    <w:link w:val="Heading9Char"/>
    <w:qFormat/>
    <w:rsid w:val="001A2D29"/>
    <w:pPr>
      <w:numPr>
        <w:ilvl w:val="8"/>
        <w:numId w:val="1"/>
      </w:numPr>
      <w:spacing w:before="120" w:after="120"/>
      <w:jc w:val="both"/>
      <w:outlineLvl w:val="8"/>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Sam Heading 1 Char"/>
    <w:basedOn w:val="DefaultParagraphFont"/>
    <w:link w:val="Heading1"/>
    <w:uiPriority w:val="99"/>
    <w:locked/>
    <w:rsid w:val="00BC7BCE"/>
    <w:rPr>
      <w:rFonts w:ascii="Arial" w:hAnsi="Arial"/>
      <w:kern w:val="20"/>
      <w:position w:val="18"/>
      <w:sz w:val="24"/>
      <w:lang w:val="en-GB" w:eastAsia="en-US"/>
    </w:rPr>
  </w:style>
  <w:style w:type="character" w:customStyle="1" w:styleId="Heading2Char">
    <w:name w:val="Heading 2 Char"/>
    <w:aliases w:val="Sam 1.1 Heading 2 Char"/>
    <w:basedOn w:val="DefaultParagraphFont"/>
    <w:link w:val="Heading2"/>
    <w:uiPriority w:val="99"/>
    <w:semiHidden/>
    <w:rsid w:val="006B097F"/>
    <w:rPr>
      <w:rFonts w:asciiTheme="majorHAnsi" w:eastAsiaTheme="majorEastAsia" w:hAnsiTheme="majorHAnsi" w:cstheme="majorBidi"/>
      <w:b/>
      <w:bCs/>
      <w:i/>
      <w:iCs/>
      <w:sz w:val="28"/>
      <w:szCs w:val="28"/>
      <w:lang w:eastAsia="en-US"/>
    </w:rPr>
  </w:style>
  <w:style w:type="character" w:customStyle="1" w:styleId="Heading3Char">
    <w:name w:val="Heading 3 Char"/>
    <w:aliases w:val="Sam 1.1.1 Heading 3 Char"/>
    <w:basedOn w:val="DefaultParagraphFont"/>
    <w:link w:val="Heading3"/>
    <w:uiPriority w:val="99"/>
    <w:rsid w:val="006B097F"/>
    <w:rPr>
      <w:rFonts w:asciiTheme="majorHAnsi" w:eastAsiaTheme="majorEastAsia" w:hAnsiTheme="majorHAnsi" w:cstheme="majorBidi"/>
      <w:b/>
      <w:bCs/>
      <w:sz w:val="26"/>
      <w:szCs w:val="26"/>
      <w:lang w:eastAsia="en-US"/>
    </w:rPr>
  </w:style>
  <w:style w:type="character" w:customStyle="1" w:styleId="Heading4Char">
    <w:name w:val="Heading 4 Char"/>
    <w:aliases w:val="Sam 1.1.1.1 Heading 4 Char"/>
    <w:basedOn w:val="DefaultParagraphFont"/>
    <w:link w:val="Heading4"/>
    <w:rsid w:val="006B097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B097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rsid w:val="006B097F"/>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6B097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6B097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rsid w:val="006B097F"/>
    <w:rPr>
      <w:lang w:val="en-ZA"/>
    </w:rPr>
  </w:style>
  <w:style w:type="paragraph" w:customStyle="1" w:styleId="Para">
    <w:name w:val="Par(a)"/>
    <w:basedOn w:val="Normal"/>
    <w:pPr>
      <w:spacing w:after="240"/>
      <w:ind w:left="1560" w:hanging="539"/>
      <w:jc w:val="both"/>
    </w:pPr>
    <w:rPr>
      <w:sz w:val="24"/>
    </w:rPr>
  </w:style>
  <w:style w:type="paragraph" w:customStyle="1" w:styleId="Paraa">
    <w:name w:val="Par(aa)"/>
    <w:basedOn w:val="Normal"/>
    <w:next w:val="Normal"/>
    <w:pPr>
      <w:spacing w:after="240"/>
      <w:ind w:left="2694" w:hanging="567"/>
      <w:jc w:val="both"/>
    </w:pPr>
    <w:rPr>
      <w:sz w:val="24"/>
    </w:rPr>
  </w:style>
  <w:style w:type="paragraph" w:customStyle="1" w:styleId="Pari">
    <w:name w:val="Par(i)"/>
    <w:basedOn w:val="Normal"/>
    <w:next w:val="Normal"/>
    <w:pPr>
      <w:spacing w:after="240"/>
      <w:ind w:left="2127" w:hanging="567"/>
      <w:jc w:val="both"/>
    </w:pPr>
    <w:rPr>
      <w:sz w:val="24"/>
    </w:rPr>
  </w:style>
  <w:style w:type="paragraph" w:styleId="BodyText">
    <w:name w:val="Body Text"/>
    <w:basedOn w:val="Normal"/>
    <w:link w:val="BodyTextChar"/>
    <w:qFormat/>
    <w:rPr>
      <w:sz w:val="24"/>
      <w:lang w:val="en-US"/>
    </w:rPr>
  </w:style>
  <w:style w:type="character" w:customStyle="1" w:styleId="BodyTextChar">
    <w:name w:val="Body Text Char"/>
    <w:basedOn w:val="DefaultParagraphFont"/>
    <w:link w:val="BodyText"/>
    <w:rsid w:val="006B097F"/>
    <w:rPr>
      <w:lang w:eastAsia="en-US"/>
    </w:rPr>
  </w:style>
  <w:style w:type="paragraph" w:styleId="BodyText2">
    <w:name w:val="Body Text 2"/>
    <w:basedOn w:val="Normal"/>
    <w:link w:val="BodyText2Char"/>
    <w:uiPriority w:val="99"/>
    <w:rPr>
      <w:b/>
      <w:sz w:val="24"/>
      <w:lang w:val="en-US"/>
    </w:rPr>
  </w:style>
  <w:style w:type="character" w:customStyle="1" w:styleId="BodyText2Char">
    <w:name w:val="Body Text 2 Char"/>
    <w:basedOn w:val="DefaultParagraphFont"/>
    <w:link w:val="BodyText2"/>
    <w:uiPriority w:val="99"/>
    <w:rsid w:val="006B097F"/>
    <w:rPr>
      <w:lang w:eastAsia="en-US"/>
    </w:rPr>
  </w:style>
  <w:style w:type="paragraph" w:styleId="ListBullet">
    <w:name w:val="List Bullet"/>
    <w:basedOn w:val="Normal"/>
    <w:uiPriority w:val="99"/>
    <w:pPr>
      <w:tabs>
        <w:tab w:val="left" w:pos="360"/>
      </w:tabs>
      <w:ind w:left="360" w:hanging="360"/>
    </w:pPr>
  </w:style>
  <w:style w:type="character" w:styleId="CommentReference">
    <w:name w:val="annotation reference"/>
    <w:basedOn w:val="DefaultParagraphFont"/>
    <w:rPr>
      <w:sz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uiPriority w:val="99"/>
    <w:semiHidden/>
    <w:rsid w:val="006B097F"/>
    <w:rPr>
      <w:lang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customStyle="1" w:styleId="MessageHeaderChar">
    <w:name w:val="Message Header Char"/>
    <w:basedOn w:val="DefaultParagraphFont"/>
    <w:link w:val="MessageHeader"/>
    <w:uiPriority w:val="99"/>
    <w:semiHidden/>
    <w:rsid w:val="006B097F"/>
    <w:rPr>
      <w:rFonts w:asciiTheme="majorHAnsi" w:eastAsiaTheme="majorEastAsia" w:hAnsiTheme="majorHAnsi" w:cstheme="majorBidi"/>
      <w:sz w:val="24"/>
      <w:szCs w:val="24"/>
      <w:shd w:val="pct20" w:color="auto" w:fill="auto"/>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2C0FD8"/>
    <w:rPr>
      <w:lang w:val="en-GB" w:eastAsia="en-US"/>
    </w:rPr>
  </w:style>
  <w:style w:type="character" w:styleId="PageNumber">
    <w:name w:val="page number"/>
    <w:basedOn w:val="DefaultParagraphFont"/>
    <w:rPr>
      <w:rFonts w:cs="Times New Roma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6B097F"/>
    <w:rPr>
      <w:sz w:val="0"/>
      <w:szCs w:val="0"/>
      <w:lang w:eastAsia="en-US"/>
    </w:rPr>
  </w:style>
  <w:style w:type="paragraph" w:styleId="BodyText3">
    <w:name w:val="Body Text 3"/>
    <w:basedOn w:val="Normal"/>
    <w:link w:val="BodyText3Char"/>
    <w:pPr>
      <w:jc w:val="both"/>
    </w:pPr>
  </w:style>
  <w:style w:type="character" w:customStyle="1" w:styleId="BodyText3Char">
    <w:name w:val="Body Text 3 Char"/>
    <w:basedOn w:val="DefaultParagraphFont"/>
    <w:link w:val="BodyText3"/>
    <w:uiPriority w:val="99"/>
    <w:semiHidden/>
    <w:rsid w:val="006B097F"/>
    <w:rPr>
      <w:sz w:val="16"/>
      <w:szCs w:val="16"/>
      <w:lang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6B097F"/>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emiHidden/>
    <w:rsid w:val="006B097F"/>
    <w:rPr>
      <w:lang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b/>
    </w:rPr>
  </w:style>
  <w:style w:type="character" w:styleId="Hyperlink">
    <w:name w:val="Hyperlink"/>
    <w:basedOn w:val="DefaultParagraphFont"/>
    <w:rsid w:val="00331DE1"/>
    <w:rPr>
      <w:color w:val="0000FF"/>
      <w:u w:val="single"/>
    </w:rPr>
  </w:style>
  <w:style w:type="character" w:styleId="FollowedHyperlink">
    <w:name w:val="FollowedHyperlink"/>
    <w:basedOn w:val="DefaultParagraphFont"/>
    <w:rsid w:val="0004054B"/>
    <w:rPr>
      <w:color w:val="800080"/>
      <w:u w:val="single"/>
    </w:rPr>
  </w:style>
  <w:style w:type="table" w:styleId="TableGrid">
    <w:name w:val="Table Grid"/>
    <w:basedOn w:val="TableNormal"/>
    <w:rsid w:val="002A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lang w:eastAsia="en-US"/>
    </w:rPr>
  </w:style>
  <w:style w:type="paragraph" w:styleId="TOC1">
    <w:name w:val="toc 1"/>
    <w:basedOn w:val="Normal"/>
    <w:next w:val="Normal"/>
    <w:link w:val="TOC1Char"/>
    <w:autoRedefine/>
    <w:uiPriority w:val="39"/>
    <w:rsid w:val="0049368B"/>
    <w:pPr>
      <w:spacing w:before="120" w:after="180"/>
    </w:pPr>
    <w:rPr>
      <w:bCs/>
      <w:caps/>
    </w:rPr>
  </w:style>
  <w:style w:type="paragraph" w:styleId="FootnoteText">
    <w:name w:val="footnote text"/>
    <w:basedOn w:val="Normal"/>
    <w:link w:val="FootnoteTextChar"/>
    <w:uiPriority w:val="99"/>
    <w:rsid w:val="00E113D9"/>
  </w:style>
  <w:style w:type="character" w:customStyle="1" w:styleId="FootnoteTextChar">
    <w:name w:val="Footnote Text Char"/>
    <w:basedOn w:val="DefaultParagraphFont"/>
    <w:link w:val="FootnoteText"/>
    <w:uiPriority w:val="99"/>
    <w:rsid w:val="006B097F"/>
    <w:rPr>
      <w:lang w:eastAsia="en-US"/>
    </w:rPr>
  </w:style>
  <w:style w:type="character" w:styleId="FootnoteReference">
    <w:name w:val="footnote reference"/>
    <w:basedOn w:val="DefaultParagraphFont"/>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basedOn w:val="DefaultParagraphFont"/>
    <w:link w:val="BodyTextIndent3"/>
    <w:uiPriority w:val="99"/>
    <w:rsid w:val="006B097F"/>
    <w:rPr>
      <w:sz w:val="16"/>
      <w:szCs w:val="16"/>
      <w:lang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1"/>
      </w:numPr>
      <w:shd w:val="clear" w:color="auto" w:fill="F3F3F3"/>
      <w:tabs>
        <w:tab w:val="clear" w:pos="3119"/>
        <w:tab w:val="clear" w:pos="5954"/>
      </w:tabs>
      <w:spacing w:before="480" w:after="120"/>
      <w:jc w:val="both"/>
    </w:pPr>
    <w:rPr>
      <w:b/>
      <w:caps/>
      <w:kern w:val="28"/>
      <w:position w:val="0"/>
      <w:sz w:val="32"/>
      <w:lang w:val="en-ZA"/>
    </w:rPr>
  </w:style>
  <w:style w:type="paragraph" w:customStyle="1" w:styleId="H2">
    <w:name w:val="H2"/>
    <w:basedOn w:val="Heading2"/>
    <w:rsid w:val="001A2D29"/>
    <w:pPr>
      <w:numPr>
        <w:ilvl w:val="1"/>
        <w:numId w:val="1"/>
      </w:numPr>
      <w:spacing w:before="360" w:after="240"/>
      <w:jc w:val="both"/>
    </w:pPr>
    <w:rPr>
      <w:rFonts w:ascii="Arial Bold" w:hAnsi="Arial Bold"/>
      <w:b/>
      <w:szCs w:val="22"/>
      <w:lang w:val="en-ZA"/>
    </w:rPr>
  </w:style>
  <w:style w:type="paragraph" w:customStyle="1" w:styleId="H3">
    <w:name w:val="H3"/>
    <w:basedOn w:val="Heading3"/>
    <w:rsid w:val="001A2D29"/>
    <w:pPr>
      <w:numPr>
        <w:ilvl w:val="2"/>
        <w:numId w:val="1"/>
      </w:numPr>
      <w:spacing w:before="240" w:after="240"/>
      <w:jc w:val="both"/>
    </w:pPr>
    <w:rPr>
      <w:rFonts w:ascii="Arial Bold" w:hAnsi="Arial Bold"/>
      <w:b/>
      <w:u w:val="none"/>
      <w:lang w:val="en-ZA"/>
    </w:rPr>
  </w:style>
  <w:style w:type="paragraph" w:customStyle="1" w:styleId="H4">
    <w:name w:val="H4"/>
    <w:basedOn w:val="Heading4"/>
    <w:rsid w:val="001A2D29"/>
    <w:pPr>
      <w:keepNext w:val="0"/>
      <w:numPr>
        <w:ilvl w:val="3"/>
        <w:numId w:val="1"/>
      </w:numPr>
      <w:spacing w:before="240" w:after="240"/>
      <w:jc w:val="both"/>
    </w:pPr>
    <w:rPr>
      <w:rFonts w:cs="Times New Roman"/>
      <w:b w:val="0"/>
      <w:bCs w:val="0"/>
      <w:lang w:val="en-ZA"/>
    </w:rPr>
  </w:style>
  <w:style w:type="paragraph" w:customStyle="1" w:styleId="H5">
    <w:name w:val="H5"/>
    <w:basedOn w:val="Heading5"/>
    <w:rsid w:val="001A2D29"/>
    <w:pPr>
      <w:keepNext w:val="0"/>
      <w:numPr>
        <w:ilvl w:val="4"/>
        <w:numId w:val="1"/>
      </w:numPr>
      <w:spacing w:before="240" w:after="240"/>
      <w:jc w:val="both"/>
    </w:pPr>
    <w:rPr>
      <w:b w:val="0"/>
      <w:bCs w:val="0"/>
      <w:u w:val="none"/>
      <w:lang w:val="en-ZA"/>
    </w:rPr>
  </w:style>
  <w:style w:type="paragraph" w:customStyle="1" w:styleId="H6">
    <w:name w:val="H6"/>
    <w:basedOn w:val="Heading6"/>
    <w:rsid w:val="001A2D29"/>
    <w:pPr>
      <w:keepNext w:val="0"/>
      <w:numPr>
        <w:ilvl w:val="5"/>
        <w:numId w:val="1"/>
      </w:numPr>
      <w:spacing w:before="240" w:after="240"/>
      <w:jc w:val="both"/>
    </w:pPr>
    <w:rPr>
      <w:b/>
      <w:i w:val="0"/>
      <w:iCs w:val="0"/>
      <w:lang w:val="en-ZA"/>
    </w:rPr>
  </w:style>
  <w:style w:type="paragraph" w:customStyle="1" w:styleId="H7">
    <w:name w:val="H7"/>
    <w:basedOn w:val="Heading7"/>
    <w:rsid w:val="001A2D29"/>
    <w:pPr>
      <w:keepNext w:val="0"/>
      <w:numPr>
        <w:ilvl w:val="6"/>
        <w:numId w:val="1"/>
      </w:numPr>
      <w:spacing w:before="240" w:after="240"/>
      <w:jc w:val="both"/>
    </w:pPr>
    <w:rPr>
      <w:rFonts w:cs="Times New Roman"/>
      <w:b w:val="0"/>
      <w:lang w:val="en-ZA"/>
    </w:rPr>
  </w:style>
  <w:style w:type="paragraph" w:customStyle="1" w:styleId="H8">
    <w:name w:val="H8"/>
    <w:basedOn w:val="Heading8"/>
    <w:rsid w:val="001A2D29"/>
    <w:pPr>
      <w:keepNext w:val="0"/>
      <w:numPr>
        <w:ilvl w:val="7"/>
        <w:numId w:val="1"/>
      </w:numPr>
      <w:jc w:val="both"/>
    </w:pPr>
    <w:rPr>
      <w:b w:val="0"/>
      <w:bCs w:val="0"/>
      <w:sz w:val="20"/>
      <w:lang w:val="en-ZA"/>
    </w:rPr>
  </w:style>
  <w:style w:type="paragraph" w:styleId="Title">
    <w:name w:val="Title"/>
    <w:basedOn w:val="Normal"/>
    <w:link w:val="TitleChar"/>
    <w:qFormat/>
    <w:rsid w:val="008A7052"/>
    <w:pPr>
      <w:jc w:val="center"/>
    </w:pPr>
    <w:rPr>
      <w:b/>
      <w:bCs/>
      <w:sz w:val="24"/>
      <w:szCs w:val="24"/>
      <w:u w:val="single"/>
      <w:lang w:val="en-US"/>
    </w:rPr>
  </w:style>
  <w:style w:type="character" w:customStyle="1" w:styleId="TitleChar">
    <w:name w:val="Title Char"/>
    <w:basedOn w:val="DefaultParagraphFont"/>
    <w:link w:val="Title"/>
    <w:uiPriority w:val="10"/>
    <w:rsid w:val="006B097F"/>
    <w:rPr>
      <w:rFonts w:asciiTheme="majorHAnsi" w:eastAsiaTheme="majorEastAsia" w:hAnsiTheme="majorHAnsi" w:cstheme="majorBidi"/>
      <w:b/>
      <w:bCs/>
      <w:kern w:val="28"/>
      <w:sz w:val="32"/>
      <w:szCs w:val="32"/>
      <w:lang w:eastAsia="en-US"/>
    </w:rPr>
  </w:style>
  <w:style w:type="paragraph" w:styleId="BodyTextIndent">
    <w:name w:val="Body Text Indent"/>
    <w:basedOn w:val="Normal"/>
    <w:link w:val="BodyTextIndentChar"/>
    <w:rsid w:val="00C53565"/>
    <w:pPr>
      <w:spacing w:after="120"/>
      <w:ind w:left="283"/>
    </w:pPr>
  </w:style>
  <w:style w:type="character" w:customStyle="1" w:styleId="BodyTextIndentChar">
    <w:name w:val="Body Text Indent Char"/>
    <w:basedOn w:val="DefaultParagraphFont"/>
    <w:link w:val="BodyTextIndent"/>
    <w:rsid w:val="006B097F"/>
    <w:rPr>
      <w:lang w:eastAsia="en-US"/>
    </w:rPr>
  </w:style>
  <w:style w:type="character" w:customStyle="1" w:styleId="NormalArialChar">
    <w:name w:val="Normal + Arial Char"/>
    <w:link w:val="NormalArial"/>
    <w:locked/>
    <w:rsid w:val="00A941E5"/>
    <w:rPr>
      <w:rFonts w:ascii="Arial" w:hAnsi="Arial"/>
      <w:b/>
      <w:lang w:val="en-GB" w:eastAsia="en-US"/>
    </w:rPr>
  </w:style>
  <w:style w:type="paragraph" w:styleId="ListParagraph">
    <w:name w:val="List Paragraph"/>
    <w:aliases w:val="normal,EOH bullet,Use Case List Paragraph,Paragraph,Bullet 1,Normal1"/>
    <w:basedOn w:val="Normal"/>
    <w:link w:val="ListParagraphChar"/>
    <w:uiPriority w:val="34"/>
    <w:qFormat/>
    <w:rsid w:val="00F37E4C"/>
    <w:pPr>
      <w:ind w:left="720"/>
    </w:pPr>
  </w:style>
  <w:style w:type="paragraph" w:customStyle="1" w:styleId="CM45">
    <w:name w:val="CM45"/>
    <w:basedOn w:val="Normal"/>
    <w:next w:val="Normal"/>
    <w:uiPriority w:val="99"/>
    <w:rsid w:val="00962CE6"/>
    <w:pPr>
      <w:widowControl w:val="0"/>
      <w:autoSpaceDE w:val="0"/>
      <w:autoSpaceDN w:val="0"/>
      <w:adjustRightInd w:val="0"/>
      <w:spacing w:after="228"/>
    </w:pPr>
    <w:rPr>
      <w:sz w:val="24"/>
      <w:szCs w:val="24"/>
      <w:lang w:val="en-ZA" w:eastAsia="en-ZA"/>
    </w:rPr>
  </w:style>
  <w:style w:type="paragraph" w:styleId="DocumentMap">
    <w:name w:val="Document Map"/>
    <w:basedOn w:val="Normal"/>
    <w:link w:val="DocumentMapChar"/>
    <w:rsid w:val="00BC7BCE"/>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BC7BCE"/>
    <w:rPr>
      <w:rFonts w:ascii="Tahoma" w:hAnsi="Tahoma"/>
      <w:shd w:val="clear" w:color="auto" w:fill="000080"/>
      <w:lang w:val="en-GB" w:eastAsia="en-US"/>
    </w:rPr>
  </w:style>
  <w:style w:type="paragraph" w:styleId="Revision">
    <w:name w:val="Revision"/>
    <w:hidden/>
    <w:uiPriority w:val="99"/>
    <w:semiHidden/>
    <w:rsid w:val="0019319B"/>
    <w:rPr>
      <w:lang w:eastAsia="en-US"/>
    </w:rPr>
  </w:style>
  <w:style w:type="character" w:customStyle="1" w:styleId="BodyTextIndentChar1">
    <w:name w:val="Body Text Indent Char1"/>
    <w:locked/>
    <w:rsid w:val="005A0C1E"/>
    <w:rPr>
      <w:lang w:val="en-GB" w:eastAsia="en-US"/>
    </w:rPr>
  </w:style>
  <w:style w:type="paragraph" w:styleId="NormalWeb">
    <w:name w:val="Normal (Web)"/>
    <w:basedOn w:val="Normal"/>
    <w:rsid w:val="005A0C1E"/>
    <w:pPr>
      <w:spacing w:before="100" w:beforeAutospacing="1" w:after="100" w:afterAutospacing="1"/>
    </w:pPr>
    <w:rPr>
      <w:sz w:val="24"/>
      <w:szCs w:val="24"/>
    </w:rPr>
  </w:style>
  <w:style w:type="paragraph" w:styleId="CommentSubject">
    <w:name w:val="annotation subject"/>
    <w:basedOn w:val="CommentText"/>
    <w:next w:val="CommentText"/>
    <w:link w:val="CommentSubjectChar"/>
    <w:unhideWhenUsed/>
    <w:rsid w:val="002F3F84"/>
    <w:rPr>
      <w:b/>
      <w:bCs/>
    </w:rPr>
  </w:style>
  <w:style w:type="character" w:customStyle="1" w:styleId="CommentSubjectChar">
    <w:name w:val="Comment Subject Char"/>
    <w:basedOn w:val="CommentTextChar"/>
    <w:link w:val="CommentSubject"/>
    <w:uiPriority w:val="99"/>
    <w:rsid w:val="002F3F84"/>
    <w:rPr>
      <w:b/>
      <w:bCs/>
      <w:lang w:eastAsia="en-US"/>
    </w:rPr>
  </w:style>
  <w:style w:type="character" w:customStyle="1" w:styleId="ListParagraphChar">
    <w:name w:val="List Paragraph Char"/>
    <w:aliases w:val="normal Char,EOH bullet Char,Use Case List Paragraph Char,Paragraph Char,Bullet 1 Char,Normal1 Char"/>
    <w:link w:val="ListParagraph"/>
    <w:uiPriority w:val="34"/>
    <w:locked/>
    <w:rsid w:val="004A3F8A"/>
    <w:rPr>
      <w:lang w:eastAsia="en-US"/>
    </w:rPr>
  </w:style>
  <w:style w:type="numbering" w:customStyle="1" w:styleId="Style2">
    <w:name w:val="Style2"/>
    <w:uiPriority w:val="99"/>
    <w:rsid w:val="00CD0A0E"/>
    <w:pPr>
      <w:numPr>
        <w:numId w:val="8"/>
      </w:numPr>
    </w:pPr>
  </w:style>
  <w:style w:type="paragraph" w:customStyle="1" w:styleId="TableParagraph">
    <w:name w:val="Table Paragraph"/>
    <w:basedOn w:val="Normal"/>
    <w:uiPriority w:val="1"/>
    <w:qFormat/>
    <w:rsid w:val="00D07C45"/>
    <w:pPr>
      <w:widowControl w:val="0"/>
    </w:pPr>
    <w:rPr>
      <w:rFonts w:asciiTheme="minorHAnsi" w:eastAsiaTheme="minorHAnsi" w:hAnsiTheme="minorHAnsi" w:cstheme="minorBidi"/>
      <w:sz w:val="22"/>
      <w:szCs w:val="22"/>
      <w:lang w:val="en-US"/>
    </w:rPr>
  </w:style>
  <w:style w:type="character" w:customStyle="1" w:styleId="Bodytext0">
    <w:name w:val="Body text_"/>
    <w:basedOn w:val="DefaultParagraphFont"/>
    <w:link w:val="BodyText11"/>
    <w:rsid w:val="00254586"/>
    <w:rPr>
      <w:rFonts w:ascii="Arial" w:eastAsia="Arial" w:hAnsi="Arial" w:cs="Arial"/>
      <w:sz w:val="18"/>
      <w:szCs w:val="18"/>
      <w:shd w:val="clear" w:color="auto" w:fill="FFFFFF"/>
    </w:rPr>
  </w:style>
  <w:style w:type="character" w:customStyle="1" w:styleId="BodytextBold">
    <w:name w:val="Body text + Bold"/>
    <w:basedOn w:val="Bodytext0"/>
    <w:rsid w:val="00254586"/>
    <w:rPr>
      <w:rFonts w:ascii="Arial" w:eastAsia="Arial" w:hAnsi="Arial" w:cs="Arial"/>
      <w:b/>
      <w:bCs/>
      <w:color w:val="000000"/>
      <w:spacing w:val="0"/>
      <w:w w:val="100"/>
      <w:position w:val="0"/>
      <w:sz w:val="18"/>
      <w:szCs w:val="18"/>
      <w:shd w:val="clear" w:color="auto" w:fill="FFFFFF"/>
      <w:lang w:val="en-US" w:eastAsia="en-US" w:bidi="en-US"/>
    </w:rPr>
  </w:style>
  <w:style w:type="paragraph" w:customStyle="1" w:styleId="BodyText11">
    <w:name w:val="Body Text11"/>
    <w:basedOn w:val="Normal"/>
    <w:link w:val="Bodytext0"/>
    <w:rsid w:val="00254586"/>
    <w:pPr>
      <w:widowControl w:val="0"/>
      <w:shd w:val="clear" w:color="auto" w:fill="FFFFFF"/>
      <w:spacing w:line="274" w:lineRule="exact"/>
      <w:ind w:hanging="340"/>
      <w:jc w:val="both"/>
    </w:pPr>
    <w:rPr>
      <w:rFonts w:eastAsia="Arial"/>
      <w:sz w:val="18"/>
      <w:szCs w:val="18"/>
    </w:rPr>
  </w:style>
  <w:style w:type="paragraph" w:customStyle="1" w:styleId="Default">
    <w:name w:val="Default"/>
    <w:aliases w:val="Text,Text1"/>
    <w:qFormat/>
    <w:rsid w:val="00264C5E"/>
    <w:pPr>
      <w:autoSpaceDE w:val="0"/>
      <w:autoSpaceDN w:val="0"/>
      <w:adjustRightInd w:val="0"/>
    </w:pPr>
    <w:rPr>
      <w:color w:val="000000"/>
      <w:sz w:val="24"/>
      <w:szCs w:val="24"/>
      <w:lang w:val="en-ZA" w:eastAsia="en-US"/>
    </w:rPr>
  </w:style>
  <w:style w:type="paragraph" w:styleId="EndnoteText">
    <w:name w:val="endnote text"/>
    <w:basedOn w:val="Normal"/>
    <w:link w:val="EndnoteTextChar"/>
    <w:semiHidden/>
    <w:unhideWhenUsed/>
    <w:rsid w:val="00FA4695"/>
    <w:pPr>
      <w:jc w:val="both"/>
    </w:pPr>
  </w:style>
  <w:style w:type="character" w:customStyle="1" w:styleId="EndnoteTextChar">
    <w:name w:val="Endnote Text Char"/>
    <w:basedOn w:val="DefaultParagraphFont"/>
    <w:link w:val="EndnoteText"/>
    <w:semiHidden/>
    <w:rsid w:val="00FA4695"/>
    <w:rPr>
      <w:rFonts w:ascii="Arial" w:hAnsi="Arial"/>
      <w:lang w:eastAsia="en-US"/>
    </w:rPr>
  </w:style>
  <w:style w:type="character" w:styleId="EndnoteReference">
    <w:name w:val="endnote reference"/>
    <w:basedOn w:val="DefaultParagraphFont"/>
    <w:semiHidden/>
    <w:unhideWhenUsed/>
    <w:rsid w:val="00FA4695"/>
    <w:rPr>
      <w:vertAlign w:val="superscript"/>
    </w:rPr>
  </w:style>
  <w:style w:type="table" w:customStyle="1" w:styleId="TableGrid1">
    <w:name w:val="Table Grid1"/>
    <w:basedOn w:val="TableNormal"/>
    <w:next w:val="TableGrid"/>
    <w:uiPriority w:val="99"/>
    <w:rsid w:val="00FA469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76D47"/>
    <w:rPr>
      <w:rFonts w:asciiTheme="minorHAnsi" w:eastAsiaTheme="minorEastAsia" w:hAnsiTheme="minorHAnsi" w:cstheme="minorBidi"/>
      <w:sz w:val="22"/>
      <w:szCs w:val="22"/>
      <w:lang w:val="en-ZA" w:eastAsia="en-Z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E0D7A"/>
    <w:rPr>
      <w:color w:val="808080"/>
    </w:rPr>
  </w:style>
  <w:style w:type="paragraph" w:styleId="TOCHeading">
    <w:name w:val="TOC Heading"/>
    <w:basedOn w:val="Heading1"/>
    <w:next w:val="Normal"/>
    <w:uiPriority w:val="39"/>
    <w:unhideWhenUsed/>
    <w:qFormat/>
    <w:rsid w:val="001169A1"/>
    <w:pPr>
      <w:keepLines/>
      <w:tabs>
        <w:tab w:val="clear" w:pos="3119"/>
        <w:tab w:val="clear" w:pos="5954"/>
      </w:tabs>
      <w:spacing w:before="240" w:line="259" w:lineRule="auto"/>
      <w:jc w:val="left"/>
      <w:outlineLvl w:val="9"/>
    </w:pPr>
    <w:rPr>
      <w:rFonts w:eastAsiaTheme="majorEastAsia" w:cstheme="majorBidi"/>
      <w:kern w:val="0"/>
      <w:position w:val="0"/>
      <w:sz w:val="32"/>
      <w:szCs w:val="32"/>
      <w:lang w:val="en-US"/>
    </w:rPr>
  </w:style>
  <w:style w:type="paragraph" w:styleId="TOC2">
    <w:name w:val="toc 2"/>
    <w:basedOn w:val="Normal"/>
    <w:next w:val="Normal"/>
    <w:autoRedefine/>
    <w:uiPriority w:val="39"/>
    <w:unhideWhenUsed/>
    <w:rsid w:val="00AB1F06"/>
    <w:pPr>
      <w:ind w:left="200"/>
    </w:pPr>
    <w:rPr>
      <w:rFonts w:asciiTheme="minorHAnsi" w:hAnsiTheme="minorHAnsi"/>
      <w:smallCaps/>
    </w:rPr>
  </w:style>
  <w:style w:type="paragraph" w:styleId="TOC3">
    <w:name w:val="toc 3"/>
    <w:basedOn w:val="Normal"/>
    <w:next w:val="Normal"/>
    <w:autoRedefine/>
    <w:uiPriority w:val="39"/>
    <w:unhideWhenUsed/>
    <w:rsid w:val="00AB1F06"/>
    <w:pPr>
      <w:ind w:left="400"/>
    </w:pPr>
    <w:rPr>
      <w:rFonts w:asciiTheme="minorHAnsi" w:hAnsiTheme="minorHAnsi"/>
      <w:i/>
      <w:iCs/>
    </w:rPr>
  </w:style>
  <w:style w:type="paragraph" w:styleId="TOC4">
    <w:name w:val="toc 4"/>
    <w:basedOn w:val="Normal"/>
    <w:next w:val="Normal"/>
    <w:autoRedefine/>
    <w:uiPriority w:val="39"/>
    <w:unhideWhenUsed/>
    <w:rsid w:val="0071427A"/>
    <w:pPr>
      <w:ind w:left="600"/>
    </w:pPr>
    <w:rPr>
      <w:rFonts w:asciiTheme="minorHAnsi" w:hAnsiTheme="minorHAnsi"/>
      <w:sz w:val="18"/>
      <w:szCs w:val="18"/>
    </w:rPr>
  </w:style>
  <w:style w:type="paragraph" w:styleId="TOC5">
    <w:name w:val="toc 5"/>
    <w:basedOn w:val="Normal"/>
    <w:next w:val="Normal"/>
    <w:autoRedefine/>
    <w:uiPriority w:val="39"/>
    <w:unhideWhenUsed/>
    <w:rsid w:val="0071427A"/>
    <w:pPr>
      <w:ind w:left="800"/>
    </w:pPr>
    <w:rPr>
      <w:rFonts w:asciiTheme="minorHAnsi" w:hAnsiTheme="minorHAnsi"/>
      <w:sz w:val="18"/>
      <w:szCs w:val="18"/>
    </w:rPr>
  </w:style>
  <w:style w:type="paragraph" w:styleId="TOC6">
    <w:name w:val="toc 6"/>
    <w:basedOn w:val="Normal"/>
    <w:next w:val="Normal"/>
    <w:autoRedefine/>
    <w:uiPriority w:val="39"/>
    <w:unhideWhenUsed/>
    <w:rsid w:val="0071427A"/>
    <w:pPr>
      <w:ind w:left="1000"/>
    </w:pPr>
    <w:rPr>
      <w:rFonts w:asciiTheme="minorHAnsi" w:hAnsiTheme="minorHAnsi"/>
      <w:sz w:val="18"/>
      <w:szCs w:val="18"/>
    </w:rPr>
  </w:style>
  <w:style w:type="paragraph" w:styleId="TOC7">
    <w:name w:val="toc 7"/>
    <w:basedOn w:val="Normal"/>
    <w:next w:val="Normal"/>
    <w:autoRedefine/>
    <w:uiPriority w:val="39"/>
    <w:unhideWhenUsed/>
    <w:rsid w:val="0071427A"/>
    <w:pPr>
      <w:ind w:left="1200"/>
    </w:pPr>
    <w:rPr>
      <w:rFonts w:asciiTheme="minorHAnsi" w:hAnsiTheme="minorHAnsi"/>
      <w:sz w:val="18"/>
      <w:szCs w:val="18"/>
    </w:rPr>
  </w:style>
  <w:style w:type="paragraph" w:styleId="TOC8">
    <w:name w:val="toc 8"/>
    <w:basedOn w:val="Normal"/>
    <w:next w:val="Normal"/>
    <w:autoRedefine/>
    <w:uiPriority w:val="39"/>
    <w:unhideWhenUsed/>
    <w:rsid w:val="0071427A"/>
    <w:pPr>
      <w:ind w:left="1400"/>
    </w:pPr>
    <w:rPr>
      <w:rFonts w:asciiTheme="minorHAnsi" w:hAnsiTheme="minorHAnsi"/>
      <w:sz w:val="18"/>
      <w:szCs w:val="18"/>
    </w:rPr>
  </w:style>
  <w:style w:type="paragraph" w:styleId="TOC9">
    <w:name w:val="toc 9"/>
    <w:basedOn w:val="Normal"/>
    <w:next w:val="Normal"/>
    <w:autoRedefine/>
    <w:uiPriority w:val="39"/>
    <w:unhideWhenUsed/>
    <w:rsid w:val="0071427A"/>
    <w:pPr>
      <w:ind w:left="1600"/>
    </w:pPr>
    <w:rPr>
      <w:rFonts w:asciiTheme="minorHAnsi" w:hAnsiTheme="minorHAnsi"/>
      <w:sz w:val="18"/>
      <w:szCs w:val="18"/>
    </w:rPr>
  </w:style>
  <w:style w:type="paragraph" w:customStyle="1" w:styleId="Style1">
    <w:name w:val="Style1"/>
    <w:basedOn w:val="TOC1"/>
    <w:link w:val="Style1Char"/>
    <w:qFormat/>
    <w:rsid w:val="00F30DC1"/>
    <w:pPr>
      <w:tabs>
        <w:tab w:val="right" w:leader="dot" w:pos="9542"/>
      </w:tabs>
    </w:pPr>
    <w:rPr>
      <w:b/>
      <w:bCs w:val="0"/>
      <w:caps w:val="0"/>
      <w:noProof/>
      <w:sz w:val="22"/>
      <w:szCs w:val="22"/>
    </w:rPr>
  </w:style>
  <w:style w:type="paragraph" w:customStyle="1" w:styleId="Style3">
    <w:name w:val="Style3"/>
    <w:basedOn w:val="TOC1"/>
    <w:link w:val="Style3Char"/>
    <w:qFormat/>
    <w:rsid w:val="00BF07DE"/>
    <w:pPr>
      <w:tabs>
        <w:tab w:val="right" w:leader="dot" w:pos="9542"/>
      </w:tabs>
    </w:pPr>
    <w:rPr>
      <w:b/>
      <w:bCs w:val="0"/>
      <w:caps w:val="0"/>
    </w:rPr>
  </w:style>
  <w:style w:type="character" w:customStyle="1" w:styleId="TOC1Char">
    <w:name w:val="TOC 1 Char"/>
    <w:basedOn w:val="DefaultParagraphFont"/>
    <w:link w:val="TOC1"/>
    <w:uiPriority w:val="39"/>
    <w:rsid w:val="0049368B"/>
    <w:rPr>
      <w:bCs/>
      <w:caps/>
    </w:rPr>
  </w:style>
  <w:style w:type="character" w:customStyle="1" w:styleId="Style1Char">
    <w:name w:val="Style1 Char"/>
    <w:basedOn w:val="TOC1Char"/>
    <w:link w:val="Style1"/>
    <w:rsid w:val="00F30DC1"/>
    <w:rPr>
      <w:rFonts w:ascii="Arial" w:hAnsi="Arial"/>
      <w:b/>
      <w:bCs w:val="0"/>
      <w:caps w:val="0"/>
      <w:noProof/>
      <w:sz w:val="22"/>
      <w:szCs w:val="22"/>
    </w:rPr>
  </w:style>
  <w:style w:type="paragraph" w:customStyle="1" w:styleId="Style4">
    <w:name w:val="Style4"/>
    <w:basedOn w:val="TOC1"/>
    <w:link w:val="Style4Char"/>
    <w:qFormat/>
    <w:rsid w:val="00FF75A9"/>
    <w:pPr>
      <w:tabs>
        <w:tab w:val="right" w:leader="dot" w:pos="9542"/>
      </w:tabs>
    </w:pPr>
    <w:rPr>
      <w:b/>
      <w:bCs w:val="0"/>
      <w:caps w:val="0"/>
    </w:rPr>
  </w:style>
  <w:style w:type="character" w:customStyle="1" w:styleId="Style3Char">
    <w:name w:val="Style3 Char"/>
    <w:basedOn w:val="TOC1Char"/>
    <w:link w:val="Style3"/>
    <w:rsid w:val="00BF07DE"/>
    <w:rPr>
      <w:rFonts w:ascii="Arial" w:hAnsi="Arial"/>
      <w:b/>
      <w:bCs w:val="0"/>
      <w:caps w:val="0"/>
    </w:rPr>
  </w:style>
  <w:style w:type="character" w:customStyle="1" w:styleId="Style4Char">
    <w:name w:val="Style4 Char"/>
    <w:basedOn w:val="TOC1Char"/>
    <w:link w:val="Style4"/>
    <w:rsid w:val="00FF75A9"/>
    <w:rPr>
      <w:b/>
      <w:bCs w:val="0"/>
      <w:caps w:val="0"/>
    </w:rPr>
  </w:style>
  <w:style w:type="character" w:styleId="Emphasis">
    <w:name w:val="Emphasis"/>
    <w:basedOn w:val="DefaultParagraphFont"/>
    <w:qFormat/>
    <w:rsid w:val="00715318"/>
    <w:rPr>
      <w:i/>
      <w:iCs/>
    </w:rPr>
  </w:style>
  <w:style w:type="paragraph" w:styleId="BlockText">
    <w:name w:val="Block Text"/>
    <w:basedOn w:val="Normal"/>
    <w:uiPriority w:val="99"/>
    <w:rsid w:val="006926B8"/>
    <w:pPr>
      <w:ind w:left="1080" w:right="278"/>
      <w:jc w:val="both"/>
    </w:pPr>
    <w:rPr>
      <w:i/>
      <w:iCs/>
      <w:szCs w:val="24"/>
      <w:lang w:eastAsia="en-US"/>
    </w:rPr>
  </w:style>
  <w:style w:type="paragraph" w:customStyle="1" w:styleId="MediumShading1-Accent11">
    <w:name w:val="Medium Shading 1 - Accent 11"/>
    <w:qFormat/>
    <w:rsid w:val="006926B8"/>
    <w:pPr>
      <w:suppressAutoHyphens/>
    </w:pPr>
    <w:rPr>
      <w:rFonts w:ascii="Courier New" w:eastAsia="Courier New" w:hAnsi="Courier New" w:cs="Courier New"/>
      <w:sz w:val="22"/>
      <w:szCs w:val="22"/>
      <w:lang w:val="en-US" w:eastAsia="ar-SA"/>
    </w:rPr>
  </w:style>
  <w:style w:type="paragraph" w:customStyle="1" w:styleId="Level1">
    <w:name w:val="Level 1"/>
    <w:basedOn w:val="Normal"/>
    <w:rsid w:val="00BF3664"/>
    <w:pPr>
      <w:widowControl w:val="0"/>
    </w:pPr>
    <w:rPr>
      <w:rFonts w:ascii="Times New Roman" w:hAnsi="Times New Roman" w:cs="Times New Roman"/>
      <w:sz w:val="24"/>
      <w:lang w:val="en-US" w:eastAsia="en-ZA"/>
    </w:rPr>
  </w:style>
  <w:style w:type="paragraph" w:customStyle="1" w:styleId="level10">
    <w:name w:val="_level1"/>
    <w:basedOn w:val="Normal"/>
    <w:rsid w:val="00BF3664"/>
    <w:rPr>
      <w:rFonts w:ascii="Times New Roman" w:hAnsi="Times New Roman" w:cs="Times New Roman"/>
      <w:sz w:val="24"/>
      <w:lang w:val="en-US" w:eastAsia="en-ZA"/>
    </w:rPr>
  </w:style>
  <w:style w:type="paragraph" w:customStyle="1" w:styleId="level2">
    <w:name w:val="_level2"/>
    <w:basedOn w:val="Normal"/>
    <w:rsid w:val="00BF3664"/>
    <w:rPr>
      <w:rFonts w:ascii="Times New Roman" w:hAnsi="Times New Roman" w:cs="Times New Roman"/>
      <w:sz w:val="24"/>
      <w:lang w:val="en-US" w:eastAsia="en-ZA"/>
    </w:rPr>
  </w:style>
  <w:style w:type="paragraph" w:customStyle="1" w:styleId="WPHeading1">
    <w:name w:val="WP_Heading 1"/>
    <w:basedOn w:val="Normal"/>
    <w:rsid w:val="00BF3664"/>
    <w:pPr>
      <w:widowControl w:val="0"/>
      <w:jc w:val="center"/>
    </w:pPr>
    <w:rPr>
      <w:rFonts w:cs="Times New Roman"/>
      <w:b/>
      <w:sz w:val="40"/>
      <w:lang w:eastAsia="en-ZA"/>
    </w:rPr>
  </w:style>
  <w:style w:type="paragraph" w:customStyle="1" w:styleId="WPHeading2">
    <w:name w:val="WP_Heading 2"/>
    <w:basedOn w:val="Normal"/>
    <w:rsid w:val="00BF3664"/>
    <w:pPr>
      <w:widowControl w:val="0"/>
      <w:jc w:val="center"/>
    </w:pPr>
    <w:rPr>
      <w:rFonts w:cs="Times New Roman"/>
      <w:b/>
      <w:sz w:val="36"/>
      <w:lang w:val="en-US" w:eastAsia="en-ZA"/>
    </w:rPr>
  </w:style>
  <w:style w:type="paragraph" w:customStyle="1" w:styleId="WPHeading7">
    <w:name w:val="WP_Heading 7"/>
    <w:basedOn w:val="Normal"/>
    <w:rsid w:val="00BF3664"/>
    <w:pPr>
      <w:widowControl w:val="0"/>
      <w:jc w:val="both"/>
    </w:pPr>
    <w:rPr>
      <w:rFonts w:cs="Times New Roman"/>
      <w:b/>
      <w:sz w:val="28"/>
      <w:lang w:val="en-US" w:eastAsia="en-ZA"/>
    </w:rPr>
  </w:style>
  <w:style w:type="paragraph" w:customStyle="1" w:styleId="WPHeader">
    <w:name w:val="WP_Header"/>
    <w:basedOn w:val="Normal"/>
    <w:rsid w:val="00BF3664"/>
    <w:pPr>
      <w:widowControl w:val="0"/>
      <w:tabs>
        <w:tab w:val="left" w:pos="0"/>
        <w:tab w:val="center" w:pos="4153"/>
        <w:tab w:val="right" w:pos="8306"/>
        <w:tab w:val="left" w:pos="8640"/>
        <w:tab w:val="left" w:pos="9360"/>
      </w:tabs>
    </w:pPr>
    <w:rPr>
      <w:rFonts w:ascii="Times New Roman" w:hAnsi="Times New Roman" w:cs="Times New Roman"/>
      <w:sz w:val="24"/>
      <w:lang w:val="en-US" w:eastAsia="en-ZA"/>
    </w:rPr>
  </w:style>
  <w:style w:type="paragraph" w:customStyle="1" w:styleId="WPFooter">
    <w:name w:val="WP_Footer"/>
    <w:basedOn w:val="Normal"/>
    <w:rsid w:val="00BF3664"/>
    <w:pPr>
      <w:widowControl w:val="0"/>
      <w:tabs>
        <w:tab w:val="left" w:pos="0"/>
        <w:tab w:val="center" w:pos="4153"/>
        <w:tab w:val="right" w:pos="8306"/>
        <w:tab w:val="left" w:pos="8640"/>
        <w:tab w:val="left" w:pos="9360"/>
      </w:tabs>
    </w:pPr>
    <w:rPr>
      <w:rFonts w:ascii="Times New Roman" w:hAnsi="Times New Roman" w:cs="Times New Roman"/>
      <w:sz w:val="24"/>
      <w:lang w:val="en-US" w:eastAsia="en-ZA"/>
    </w:rPr>
  </w:style>
  <w:style w:type="character" w:customStyle="1" w:styleId="Quick1">
    <w:name w:val="Quick 1."/>
    <w:rsid w:val="00127292"/>
    <w:rPr>
      <w:rFonts w:ascii="Arial" w:hAnsi="Arial"/>
    </w:rPr>
  </w:style>
  <w:style w:type="paragraph" w:styleId="Caption">
    <w:name w:val="caption"/>
    <w:basedOn w:val="Normal"/>
    <w:next w:val="Normal"/>
    <w:qFormat/>
    <w:rsid w:val="00127292"/>
    <w:pPr>
      <w:widowControl w:val="0"/>
      <w:tabs>
        <w:tab w:val="left" w:pos="6390"/>
      </w:tabs>
      <w:spacing w:line="260" w:lineRule="auto"/>
      <w:ind w:left="-720" w:right="-2220"/>
      <w:jc w:val="center"/>
    </w:pPr>
    <w:rPr>
      <w:rFonts w:cs="Times New Roman"/>
      <w:b/>
      <w:snapToGrid w:val="0"/>
      <w:sz w:val="24"/>
      <w:lang w:val="en-US" w:eastAsia="en-US"/>
    </w:rPr>
  </w:style>
  <w:style w:type="paragraph" w:customStyle="1" w:styleId="WPBodyText">
    <w:name w:val="WP_Body Text"/>
    <w:basedOn w:val="Normal"/>
    <w:rsid w:val="00FC5551"/>
    <w:pPr>
      <w:widowControl w:val="0"/>
    </w:pPr>
    <w:rPr>
      <w:rFonts w:ascii="Times New Roman" w:hAnsi="Times New Roman" w:cs="Times New Roman"/>
      <w:sz w:val="16"/>
      <w:lang w:val="en-US" w:eastAsia="en-ZA"/>
    </w:rPr>
  </w:style>
  <w:style w:type="paragraph" w:customStyle="1" w:styleId="font5">
    <w:name w:val="font5"/>
    <w:basedOn w:val="Normal"/>
    <w:rsid w:val="00E53970"/>
    <w:pPr>
      <w:spacing w:before="100" w:beforeAutospacing="1" w:after="100" w:afterAutospacing="1"/>
    </w:pPr>
    <w:rPr>
      <w:sz w:val="22"/>
      <w:szCs w:val="22"/>
      <w:lang w:val="en-ZA" w:eastAsia="en-ZA"/>
    </w:rPr>
  </w:style>
  <w:style w:type="paragraph" w:customStyle="1" w:styleId="font6">
    <w:name w:val="font6"/>
    <w:basedOn w:val="Normal"/>
    <w:rsid w:val="00E53970"/>
    <w:pPr>
      <w:spacing w:before="100" w:beforeAutospacing="1" w:after="100" w:afterAutospacing="1"/>
    </w:pPr>
    <w:rPr>
      <w:b/>
      <w:bCs/>
      <w:sz w:val="22"/>
      <w:szCs w:val="22"/>
      <w:lang w:val="en-ZA" w:eastAsia="en-ZA"/>
    </w:rPr>
  </w:style>
  <w:style w:type="paragraph" w:customStyle="1" w:styleId="xl90">
    <w:name w:val="xl90"/>
    <w:basedOn w:val="Normal"/>
    <w:rsid w:val="00E53970"/>
    <w:pPr>
      <w:shd w:val="clear" w:color="000000" w:fill="FFFFFF"/>
      <w:spacing w:before="100" w:beforeAutospacing="1" w:after="100" w:afterAutospacing="1"/>
    </w:pPr>
    <w:rPr>
      <w:rFonts w:ascii="Times New Roman" w:hAnsi="Times New Roman" w:cs="Times New Roman"/>
      <w:sz w:val="24"/>
      <w:szCs w:val="24"/>
      <w:lang w:val="en-ZA" w:eastAsia="en-ZA"/>
    </w:rPr>
  </w:style>
  <w:style w:type="paragraph" w:customStyle="1" w:styleId="xl91">
    <w:name w:val="xl91"/>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92">
    <w:name w:val="xl92"/>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93">
    <w:name w:val="xl93"/>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94">
    <w:name w:val="xl94"/>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95">
    <w:name w:val="xl95"/>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u w:val="single"/>
      <w:lang w:val="en-ZA" w:eastAsia="en-ZA"/>
    </w:rPr>
  </w:style>
  <w:style w:type="paragraph" w:customStyle="1" w:styleId="xl96">
    <w:name w:val="xl96"/>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u w:val="single"/>
      <w:lang w:val="en-ZA" w:eastAsia="en-ZA"/>
    </w:rPr>
  </w:style>
  <w:style w:type="paragraph" w:customStyle="1" w:styleId="xl97">
    <w:name w:val="xl97"/>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en-ZA" w:eastAsia="en-ZA"/>
    </w:rPr>
  </w:style>
  <w:style w:type="paragraph" w:customStyle="1" w:styleId="xl98">
    <w:name w:val="xl98"/>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u w:val="single"/>
      <w:lang w:val="en-ZA" w:eastAsia="en-ZA"/>
    </w:rPr>
  </w:style>
  <w:style w:type="paragraph" w:customStyle="1" w:styleId="xl99">
    <w:name w:val="xl99"/>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ZA" w:eastAsia="en-ZA"/>
    </w:rPr>
  </w:style>
  <w:style w:type="paragraph" w:customStyle="1" w:styleId="xl100">
    <w:name w:val="xl100"/>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01">
    <w:name w:val="xl101"/>
    <w:basedOn w:val="Normal"/>
    <w:rsid w:val="00E539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u w:val="single"/>
      <w:lang w:val="en-ZA" w:eastAsia="en-ZA"/>
    </w:rPr>
  </w:style>
  <w:style w:type="paragraph" w:customStyle="1" w:styleId="xl102">
    <w:name w:val="xl102"/>
    <w:basedOn w:val="Normal"/>
    <w:rsid w:val="00E53970"/>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pPr>
    <w:rPr>
      <w:sz w:val="24"/>
      <w:szCs w:val="24"/>
      <w:lang w:val="en-ZA" w:eastAsia="en-ZA"/>
    </w:rPr>
  </w:style>
  <w:style w:type="paragraph" w:customStyle="1" w:styleId="xl103">
    <w:name w:val="xl103"/>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04">
    <w:name w:val="xl104"/>
    <w:basedOn w:val="Normal"/>
    <w:rsid w:val="00E53970"/>
    <w:pPr>
      <w:pBdr>
        <w:top w:val="double" w:sz="6" w:space="0" w:color="auto"/>
        <w:bottom w:val="double" w:sz="6" w:space="0" w:color="auto"/>
      </w:pBdr>
      <w:shd w:val="clear" w:color="000000" w:fill="FFFFFF"/>
      <w:spacing w:before="100" w:beforeAutospacing="1" w:after="100" w:afterAutospacing="1"/>
      <w:jc w:val="right"/>
    </w:pPr>
    <w:rPr>
      <w:sz w:val="24"/>
      <w:szCs w:val="24"/>
      <w:lang w:val="en-ZA" w:eastAsia="en-ZA"/>
    </w:rPr>
  </w:style>
  <w:style w:type="paragraph" w:customStyle="1" w:styleId="xl105">
    <w:name w:val="xl105"/>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06">
    <w:name w:val="xl106"/>
    <w:basedOn w:val="Normal"/>
    <w:rsid w:val="00E53970"/>
    <w:pPr>
      <w:pBdr>
        <w:top w:val="double" w:sz="6" w:space="0" w:color="auto"/>
        <w:left w:val="single" w:sz="4"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07">
    <w:name w:val="xl107"/>
    <w:basedOn w:val="Normal"/>
    <w:rsid w:val="00E53970"/>
    <w:pPr>
      <w:pBdr>
        <w:left w:val="single" w:sz="4" w:space="0" w:color="auto"/>
        <w:bottom w:val="double" w:sz="6"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08">
    <w:name w:val="xl108"/>
    <w:basedOn w:val="Normal"/>
    <w:rsid w:val="00E5397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09">
    <w:name w:val="xl109"/>
    <w:basedOn w:val="Normal"/>
    <w:rsid w:val="00E53970"/>
    <w:pPr>
      <w:pBdr>
        <w:top w:val="double" w:sz="6" w:space="0" w:color="auto"/>
        <w:left w:val="double" w:sz="6" w:space="0" w:color="auto"/>
        <w:right w:val="single" w:sz="4" w:space="0" w:color="auto"/>
      </w:pBdr>
      <w:shd w:val="clear" w:color="000000" w:fill="FFFFFF"/>
      <w:spacing w:before="100" w:beforeAutospacing="1" w:after="100" w:afterAutospacing="1"/>
      <w:jc w:val="center"/>
    </w:pPr>
    <w:rPr>
      <w:b/>
      <w:bCs/>
      <w:lang w:val="en-ZA" w:eastAsia="en-ZA"/>
    </w:rPr>
  </w:style>
  <w:style w:type="paragraph" w:customStyle="1" w:styleId="xl110">
    <w:name w:val="xl110"/>
    <w:basedOn w:val="Normal"/>
    <w:rsid w:val="00E53970"/>
    <w:pPr>
      <w:pBdr>
        <w:left w:val="double" w:sz="6" w:space="0" w:color="auto"/>
        <w:bottom w:val="double" w:sz="6" w:space="0" w:color="auto"/>
        <w:right w:val="single" w:sz="4" w:space="0" w:color="auto"/>
      </w:pBdr>
      <w:shd w:val="clear" w:color="000000" w:fill="FFFFFF"/>
      <w:spacing w:before="100" w:beforeAutospacing="1" w:after="100" w:afterAutospacing="1"/>
      <w:jc w:val="center"/>
    </w:pPr>
    <w:rPr>
      <w:b/>
      <w:bCs/>
      <w:lang w:val="en-ZA" w:eastAsia="en-ZA"/>
    </w:rPr>
  </w:style>
  <w:style w:type="paragraph" w:customStyle="1" w:styleId="xl111">
    <w:name w:val="xl111"/>
    <w:basedOn w:val="Normal"/>
    <w:rsid w:val="00E5397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12">
    <w:name w:val="xl112"/>
    <w:basedOn w:val="Normal"/>
    <w:rsid w:val="00E5397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13">
    <w:name w:val="xl113"/>
    <w:basedOn w:val="Normal"/>
    <w:rsid w:val="00E53970"/>
    <w:pPr>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b/>
      <w:bCs/>
      <w:lang w:val="en-ZA" w:eastAsia="en-ZA"/>
    </w:rPr>
  </w:style>
  <w:style w:type="paragraph" w:customStyle="1" w:styleId="xl114">
    <w:name w:val="xl114"/>
    <w:basedOn w:val="Normal"/>
    <w:rsid w:val="00E53970"/>
    <w:pPr>
      <w:shd w:val="clear" w:color="000000" w:fill="FFFFFF"/>
      <w:spacing w:before="100" w:beforeAutospacing="1" w:after="100" w:afterAutospacing="1"/>
    </w:pPr>
    <w:rPr>
      <w:sz w:val="24"/>
      <w:szCs w:val="24"/>
      <w:lang w:val="en-ZA" w:eastAsia="en-ZA"/>
    </w:rPr>
  </w:style>
  <w:style w:type="paragraph" w:customStyle="1" w:styleId="xl115">
    <w:name w:val="xl115"/>
    <w:basedOn w:val="Normal"/>
    <w:rsid w:val="00E53970"/>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16">
    <w:name w:val="xl116"/>
    <w:basedOn w:val="Normal"/>
    <w:rsid w:val="00E53970"/>
    <w:pPr>
      <w:shd w:val="clear" w:color="000000" w:fill="FFFFFF"/>
      <w:spacing w:before="100" w:beforeAutospacing="1" w:after="100" w:afterAutospacing="1"/>
    </w:pPr>
    <w:rPr>
      <w:sz w:val="24"/>
      <w:szCs w:val="24"/>
      <w:lang w:val="en-ZA" w:eastAsia="en-ZA"/>
    </w:rPr>
  </w:style>
  <w:style w:type="paragraph" w:customStyle="1" w:styleId="xl117">
    <w:name w:val="xl117"/>
    <w:basedOn w:val="Normal"/>
    <w:rsid w:val="00E53970"/>
    <w:pPr>
      <w:shd w:val="clear" w:color="000000" w:fill="FFFFFF"/>
      <w:spacing w:before="100" w:beforeAutospacing="1" w:after="100" w:afterAutospacing="1"/>
    </w:pPr>
    <w:rPr>
      <w:rFonts w:ascii="Times New Roman" w:hAnsi="Times New Roman" w:cs="Times New Roman"/>
      <w:sz w:val="24"/>
      <w:szCs w:val="24"/>
      <w:lang w:val="en-ZA" w:eastAsia="en-ZA"/>
    </w:rPr>
  </w:style>
  <w:style w:type="paragraph" w:customStyle="1" w:styleId="xl118">
    <w:name w:val="xl118"/>
    <w:basedOn w:val="Normal"/>
    <w:rsid w:val="00E53970"/>
    <w:pPr>
      <w:shd w:val="clear" w:color="000000" w:fill="FFFFFF"/>
      <w:spacing w:before="100" w:beforeAutospacing="1" w:after="100" w:afterAutospacing="1"/>
    </w:pPr>
    <w:rPr>
      <w:b/>
      <w:bCs/>
      <w:lang w:val="en-ZA" w:eastAsia="en-ZA"/>
    </w:rPr>
  </w:style>
  <w:style w:type="paragraph" w:customStyle="1" w:styleId="xl119">
    <w:name w:val="xl119"/>
    <w:basedOn w:val="Normal"/>
    <w:rsid w:val="00E53970"/>
    <w:pPr>
      <w:shd w:val="clear" w:color="000000" w:fill="FFFFFF"/>
      <w:spacing w:before="100" w:beforeAutospacing="1" w:after="100" w:afterAutospacing="1"/>
    </w:pPr>
    <w:rPr>
      <w:sz w:val="24"/>
      <w:szCs w:val="24"/>
      <w:lang w:val="en-ZA" w:eastAsia="en-ZA"/>
    </w:rPr>
  </w:style>
  <w:style w:type="paragraph" w:customStyle="1" w:styleId="xl120">
    <w:name w:val="xl120"/>
    <w:basedOn w:val="Normal"/>
    <w:rsid w:val="00E53970"/>
    <w:pPr>
      <w:pBdr>
        <w:top w:val="double" w:sz="6" w:space="0" w:color="auto"/>
        <w:left w:val="single" w:sz="4" w:space="0" w:color="auto"/>
        <w:right w:val="single" w:sz="4"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21">
    <w:name w:val="xl121"/>
    <w:basedOn w:val="Normal"/>
    <w:rsid w:val="00E53970"/>
    <w:pPr>
      <w:pBdr>
        <w:top w:val="double" w:sz="6" w:space="0" w:color="auto"/>
        <w:left w:val="single" w:sz="4" w:space="0" w:color="auto"/>
        <w:right w:val="double" w:sz="6"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22">
    <w:name w:val="xl122"/>
    <w:basedOn w:val="Normal"/>
    <w:rsid w:val="00E53970"/>
    <w:pPr>
      <w:pBdr>
        <w:left w:val="single" w:sz="4" w:space="0" w:color="auto"/>
        <w:bottom w:val="double" w:sz="6" w:space="0" w:color="auto"/>
        <w:right w:val="single" w:sz="4"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23">
    <w:name w:val="xl123"/>
    <w:basedOn w:val="Normal"/>
    <w:rsid w:val="00E53970"/>
    <w:pPr>
      <w:pBdr>
        <w:left w:val="single" w:sz="4" w:space="0" w:color="auto"/>
        <w:bottom w:val="double" w:sz="6" w:space="0" w:color="auto"/>
        <w:right w:val="double" w:sz="6" w:space="0" w:color="auto"/>
      </w:pBdr>
      <w:shd w:val="clear" w:color="000000" w:fill="FFFFFF"/>
      <w:spacing w:before="100" w:beforeAutospacing="1" w:after="100" w:afterAutospacing="1"/>
      <w:jc w:val="center"/>
    </w:pPr>
    <w:rPr>
      <w:sz w:val="24"/>
      <w:szCs w:val="24"/>
      <w:lang w:val="en-ZA" w:eastAsia="en-ZA"/>
    </w:rPr>
  </w:style>
  <w:style w:type="paragraph" w:customStyle="1" w:styleId="xl124">
    <w:name w:val="xl124"/>
    <w:basedOn w:val="Normal"/>
    <w:rsid w:val="00E53970"/>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right"/>
    </w:pPr>
    <w:rPr>
      <w:b/>
      <w:bCs/>
      <w:sz w:val="24"/>
      <w:szCs w:val="24"/>
      <w:lang w:val="en-ZA" w:eastAsia="en-ZA"/>
    </w:rPr>
  </w:style>
  <w:style w:type="paragraph" w:customStyle="1" w:styleId="xl125">
    <w:name w:val="xl125"/>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lang w:val="en-ZA" w:eastAsia="en-ZA"/>
    </w:rPr>
  </w:style>
  <w:style w:type="paragraph" w:customStyle="1" w:styleId="xl126">
    <w:name w:val="xl126"/>
    <w:basedOn w:val="Normal"/>
    <w:rsid w:val="00E5397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lang w:val="en-ZA" w:eastAsia="en-ZA"/>
    </w:rPr>
  </w:style>
  <w:style w:type="paragraph" w:customStyle="1" w:styleId="xl127">
    <w:name w:val="xl127"/>
    <w:basedOn w:val="Normal"/>
    <w:rsid w:val="00E53970"/>
    <w:pPr>
      <w:pBdr>
        <w:top w:val="double" w:sz="6" w:space="0" w:color="auto"/>
        <w:left w:val="double" w:sz="6" w:space="0" w:color="auto"/>
        <w:bottom w:val="double" w:sz="6" w:space="0" w:color="auto"/>
        <w:right w:val="single" w:sz="4" w:space="0" w:color="auto"/>
      </w:pBdr>
      <w:shd w:val="clear" w:color="000000" w:fill="FFFFFF"/>
      <w:spacing w:before="100" w:beforeAutospacing="1" w:after="100" w:afterAutospacing="1"/>
      <w:jc w:val="center"/>
    </w:pPr>
    <w:rPr>
      <w:lang w:val="en-ZA" w:eastAsia="en-ZA"/>
    </w:rPr>
  </w:style>
  <w:style w:type="paragraph" w:customStyle="1" w:styleId="xl128">
    <w:name w:val="xl128"/>
    <w:basedOn w:val="Normal"/>
    <w:rsid w:val="00E53970"/>
    <w:pPr>
      <w:pBdr>
        <w:top w:val="double" w:sz="6" w:space="0" w:color="auto"/>
        <w:left w:val="single" w:sz="4" w:space="0" w:color="auto"/>
        <w:bottom w:val="double" w:sz="6" w:space="0" w:color="auto"/>
      </w:pBdr>
      <w:shd w:val="clear" w:color="000000" w:fill="FFFFFF"/>
      <w:spacing w:before="100" w:beforeAutospacing="1" w:after="100" w:afterAutospacing="1"/>
      <w:jc w:val="center"/>
    </w:pPr>
    <w:rPr>
      <w:sz w:val="24"/>
      <w:szCs w:val="24"/>
      <w:lang w:val="en-ZA" w:eastAsia="en-ZA"/>
    </w:rPr>
  </w:style>
  <w:style w:type="paragraph" w:customStyle="1" w:styleId="xl129">
    <w:name w:val="xl129"/>
    <w:basedOn w:val="Normal"/>
    <w:rsid w:val="00E53970"/>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b/>
      <w:bCs/>
      <w:sz w:val="24"/>
      <w:szCs w:val="24"/>
      <w:lang w:val="en-ZA" w:eastAsia="en-ZA"/>
    </w:rPr>
  </w:style>
  <w:style w:type="paragraph" w:customStyle="1" w:styleId="xl130">
    <w:name w:val="xl130"/>
    <w:basedOn w:val="Normal"/>
    <w:rsid w:val="00E53970"/>
    <w:pPr>
      <w:pBdr>
        <w:top w:val="double" w:sz="6" w:space="0" w:color="auto"/>
        <w:bottom w:val="double" w:sz="6" w:space="0" w:color="auto"/>
      </w:pBdr>
      <w:shd w:val="clear" w:color="000000" w:fill="FFFFFF"/>
      <w:spacing w:before="100" w:beforeAutospacing="1" w:after="100" w:afterAutospacing="1"/>
      <w:jc w:val="center"/>
    </w:pPr>
    <w:rPr>
      <w:sz w:val="24"/>
      <w:szCs w:val="24"/>
      <w:lang w:val="en-ZA" w:eastAsia="en-ZA"/>
    </w:rPr>
  </w:style>
  <w:style w:type="paragraph" w:customStyle="1" w:styleId="xl131">
    <w:name w:val="xl131"/>
    <w:basedOn w:val="Normal"/>
    <w:rsid w:val="00E53970"/>
    <w:pPr>
      <w:pBdr>
        <w:top w:val="double" w:sz="6" w:space="0" w:color="auto"/>
        <w:left w:val="single" w:sz="4"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32">
    <w:name w:val="xl132"/>
    <w:basedOn w:val="Normal"/>
    <w:rsid w:val="00E53970"/>
    <w:pPr>
      <w:pBdr>
        <w:left w:val="single" w:sz="4" w:space="0" w:color="auto"/>
        <w:bottom w:val="double" w:sz="6"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33">
    <w:name w:val="xl133"/>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u w:val="single"/>
      <w:lang w:val="en-ZA" w:eastAsia="en-ZA"/>
    </w:rPr>
  </w:style>
  <w:style w:type="paragraph" w:customStyle="1" w:styleId="xl134">
    <w:name w:val="xl134"/>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35">
    <w:name w:val="xl135"/>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36">
    <w:name w:val="xl136"/>
    <w:basedOn w:val="Normal"/>
    <w:rsid w:val="00E53970"/>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jc w:val="center"/>
    </w:pPr>
    <w:rPr>
      <w:lang w:val="en-ZA" w:eastAsia="en-ZA"/>
    </w:rPr>
  </w:style>
  <w:style w:type="paragraph" w:customStyle="1" w:styleId="xl137">
    <w:name w:val="xl137"/>
    <w:basedOn w:val="Normal"/>
    <w:rsid w:val="00E53970"/>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pPr>
    <w:rPr>
      <w:sz w:val="24"/>
      <w:szCs w:val="24"/>
      <w:lang w:val="en-ZA" w:eastAsia="en-ZA"/>
    </w:rPr>
  </w:style>
  <w:style w:type="paragraph" w:customStyle="1" w:styleId="xl138">
    <w:name w:val="xl138"/>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pPr>
    <w:rPr>
      <w:sz w:val="24"/>
      <w:szCs w:val="24"/>
      <w:lang w:val="en-ZA" w:eastAsia="en-ZA"/>
    </w:rPr>
  </w:style>
  <w:style w:type="paragraph" w:customStyle="1" w:styleId="xl139">
    <w:name w:val="xl139"/>
    <w:basedOn w:val="Normal"/>
    <w:rsid w:val="00E53970"/>
    <w:pPr>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ZA" w:eastAsia="en-ZA"/>
    </w:rPr>
  </w:style>
  <w:style w:type="paragraph" w:customStyle="1" w:styleId="xl140">
    <w:name w:val="xl140"/>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u w:val="single"/>
      <w:lang w:val="en-ZA" w:eastAsia="en-ZA"/>
    </w:rPr>
  </w:style>
  <w:style w:type="paragraph" w:customStyle="1" w:styleId="xl141">
    <w:name w:val="xl141"/>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42">
    <w:name w:val="xl142"/>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n-ZA" w:eastAsia="en-ZA"/>
    </w:rPr>
  </w:style>
  <w:style w:type="paragraph" w:customStyle="1" w:styleId="xl143">
    <w:name w:val="xl143"/>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n-ZA" w:eastAsia="en-ZA"/>
    </w:rPr>
  </w:style>
  <w:style w:type="paragraph" w:customStyle="1" w:styleId="xl144">
    <w:name w:val="xl144"/>
    <w:basedOn w:val="Normal"/>
    <w:rsid w:val="00E53970"/>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45">
    <w:name w:val="xl145"/>
    <w:basedOn w:val="Normal"/>
    <w:rsid w:val="00E53970"/>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b/>
      <w:bCs/>
      <w:sz w:val="24"/>
      <w:szCs w:val="24"/>
      <w:lang w:val="en-ZA" w:eastAsia="en-ZA"/>
    </w:rPr>
  </w:style>
  <w:style w:type="paragraph" w:customStyle="1" w:styleId="xl146">
    <w:name w:val="xl146"/>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47">
    <w:name w:val="xl147"/>
    <w:basedOn w:val="Normal"/>
    <w:rsid w:val="00E53970"/>
    <w:pPr>
      <w:pBdr>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48">
    <w:name w:val="xl148"/>
    <w:basedOn w:val="Normal"/>
    <w:rsid w:val="00E539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49">
    <w:name w:val="xl149"/>
    <w:basedOn w:val="Normal"/>
    <w:rsid w:val="00E5397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0">
    <w:name w:val="xl150"/>
    <w:basedOn w:val="Normal"/>
    <w:rsid w:val="00E5397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1">
    <w:name w:val="xl151"/>
    <w:basedOn w:val="Normal"/>
    <w:rsid w:val="00E5397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2">
    <w:name w:val="xl152"/>
    <w:basedOn w:val="Normal"/>
    <w:rsid w:val="00E53970"/>
    <w:pPr>
      <w:pBdr>
        <w:left w:val="single" w:sz="4" w:space="0" w:color="auto"/>
        <w:bottom w:val="single" w:sz="4" w:space="0" w:color="auto"/>
        <w:right w:val="double" w:sz="6"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53">
    <w:name w:val="xl153"/>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54">
    <w:name w:val="xl154"/>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5">
    <w:name w:val="xl155"/>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6">
    <w:name w:val="xl156"/>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b/>
      <w:bCs/>
      <w:sz w:val="24"/>
      <w:szCs w:val="24"/>
      <w:lang w:val="en-ZA" w:eastAsia="en-ZA"/>
    </w:rPr>
  </w:style>
  <w:style w:type="paragraph" w:customStyle="1" w:styleId="xl157">
    <w:name w:val="xl157"/>
    <w:basedOn w:val="Normal"/>
    <w:rsid w:val="00E53970"/>
    <w:pPr>
      <w:pBdr>
        <w:top w:val="double" w:sz="6" w:space="0" w:color="auto"/>
        <w:bottom w:val="double" w:sz="6" w:space="0" w:color="auto"/>
        <w:right w:val="double" w:sz="6" w:space="0" w:color="auto"/>
      </w:pBdr>
      <w:shd w:val="clear" w:color="000000" w:fill="FFFFFF"/>
      <w:spacing w:before="100" w:beforeAutospacing="1" w:after="100" w:afterAutospacing="1"/>
    </w:pPr>
    <w:rPr>
      <w:b/>
      <w:bCs/>
      <w:sz w:val="24"/>
      <w:szCs w:val="24"/>
      <w:lang w:val="en-ZA" w:eastAsia="en-ZA"/>
    </w:rPr>
  </w:style>
  <w:style w:type="paragraph" w:customStyle="1" w:styleId="xl158">
    <w:name w:val="xl158"/>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u w:val="single"/>
      <w:lang w:val="en-ZA" w:eastAsia="en-ZA"/>
    </w:rPr>
  </w:style>
  <w:style w:type="paragraph" w:customStyle="1" w:styleId="xl159">
    <w:name w:val="xl159"/>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60">
    <w:name w:val="xl160"/>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61">
    <w:name w:val="xl161"/>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62">
    <w:name w:val="xl162"/>
    <w:basedOn w:val="Normal"/>
    <w:rsid w:val="00E53970"/>
    <w:pPr>
      <w:shd w:val="clear" w:color="000000" w:fill="FFFFFF"/>
      <w:spacing w:before="100" w:beforeAutospacing="1" w:after="100" w:afterAutospacing="1"/>
      <w:textAlignment w:val="center"/>
    </w:pPr>
    <w:rPr>
      <w:rFonts w:ascii="Times New Roman" w:hAnsi="Times New Roman" w:cs="Times New Roman"/>
      <w:sz w:val="24"/>
      <w:szCs w:val="24"/>
      <w:lang w:val="en-ZA" w:eastAsia="en-ZA"/>
    </w:rPr>
  </w:style>
  <w:style w:type="paragraph" w:customStyle="1" w:styleId="xl163">
    <w:name w:val="xl163"/>
    <w:basedOn w:val="Normal"/>
    <w:rsid w:val="00E53970"/>
    <w:pPr>
      <w:pBdr>
        <w:left w:val="single" w:sz="4" w:space="0" w:color="auto"/>
        <w:bottom w:val="single" w:sz="4" w:space="0" w:color="auto"/>
        <w:right w:val="double" w:sz="6" w:space="0" w:color="auto"/>
      </w:pBdr>
      <w:shd w:val="clear" w:color="000000" w:fill="FFFFFF"/>
      <w:spacing w:before="100" w:beforeAutospacing="1" w:after="100" w:afterAutospacing="1"/>
    </w:pPr>
    <w:rPr>
      <w:sz w:val="24"/>
      <w:szCs w:val="24"/>
      <w:lang w:val="en-ZA" w:eastAsia="en-ZA"/>
    </w:rPr>
  </w:style>
  <w:style w:type="paragraph" w:customStyle="1" w:styleId="xl164">
    <w:name w:val="xl164"/>
    <w:basedOn w:val="Normal"/>
    <w:rsid w:val="00E53970"/>
    <w:pPr>
      <w:pBdr>
        <w:top w:val="double" w:sz="6" w:space="0" w:color="auto"/>
        <w:bottom w:val="double" w:sz="6" w:space="0" w:color="auto"/>
        <w:right w:val="double" w:sz="6" w:space="0" w:color="auto"/>
      </w:pBdr>
      <w:shd w:val="clear" w:color="000000" w:fill="FFFFFF"/>
      <w:spacing w:before="100" w:beforeAutospacing="1" w:after="100" w:afterAutospacing="1"/>
    </w:pPr>
    <w:rPr>
      <w:b/>
      <w:bCs/>
      <w:lang w:val="en-ZA" w:eastAsia="en-ZA"/>
    </w:rPr>
  </w:style>
  <w:style w:type="paragraph" w:customStyle="1" w:styleId="xl165">
    <w:name w:val="xl165"/>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b/>
      <w:bCs/>
      <w:lang w:val="en-ZA" w:eastAsia="en-ZA"/>
    </w:rPr>
  </w:style>
  <w:style w:type="paragraph" w:customStyle="1" w:styleId="xl166">
    <w:name w:val="xl166"/>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67">
    <w:name w:val="xl167"/>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68">
    <w:name w:val="xl168"/>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b/>
      <w:bCs/>
      <w:lang w:val="en-ZA" w:eastAsia="en-ZA"/>
    </w:rPr>
  </w:style>
  <w:style w:type="paragraph" w:customStyle="1" w:styleId="xl169">
    <w:name w:val="xl169"/>
    <w:basedOn w:val="Normal"/>
    <w:rsid w:val="00E53970"/>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b/>
      <w:bCs/>
      <w:lang w:val="en-ZA" w:eastAsia="en-ZA"/>
    </w:rPr>
  </w:style>
  <w:style w:type="paragraph" w:customStyle="1" w:styleId="xl170">
    <w:name w:val="xl170"/>
    <w:basedOn w:val="Normal"/>
    <w:rsid w:val="00E53970"/>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71">
    <w:name w:val="xl171"/>
    <w:basedOn w:val="Normal"/>
    <w:rsid w:val="00E53970"/>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72">
    <w:name w:val="xl172"/>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u w:val="single"/>
      <w:lang w:val="en-ZA" w:eastAsia="en-ZA"/>
    </w:rPr>
  </w:style>
  <w:style w:type="paragraph" w:customStyle="1" w:styleId="xl173">
    <w:name w:val="xl173"/>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74">
    <w:name w:val="xl174"/>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75">
    <w:name w:val="xl175"/>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n-ZA" w:eastAsia="en-ZA"/>
    </w:rPr>
  </w:style>
  <w:style w:type="paragraph" w:customStyle="1" w:styleId="xl176">
    <w:name w:val="xl176"/>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ZA" w:eastAsia="en-ZA"/>
    </w:rPr>
  </w:style>
  <w:style w:type="paragraph" w:customStyle="1" w:styleId="xl177">
    <w:name w:val="xl177"/>
    <w:basedOn w:val="Normal"/>
    <w:rsid w:val="00E53970"/>
    <w:pPr>
      <w:pBdr>
        <w:top w:val="double" w:sz="6" w:space="0" w:color="auto"/>
        <w:bottom w:val="double" w:sz="6" w:space="0" w:color="auto"/>
        <w:right w:val="double" w:sz="6" w:space="0" w:color="auto"/>
      </w:pBdr>
      <w:shd w:val="clear" w:color="000000" w:fill="FFFFFF"/>
      <w:spacing w:before="100" w:beforeAutospacing="1" w:after="100" w:afterAutospacing="1"/>
    </w:pPr>
    <w:rPr>
      <w:b/>
      <w:bCs/>
      <w:lang w:val="en-ZA" w:eastAsia="en-ZA"/>
    </w:rPr>
  </w:style>
  <w:style w:type="paragraph" w:customStyle="1" w:styleId="xl178">
    <w:name w:val="xl178"/>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79">
    <w:name w:val="xl179"/>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80">
    <w:name w:val="xl180"/>
    <w:basedOn w:val="Normal"/>
    <w:rsid w:val="00E53970"/>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sz w:val="24"/>
      <w:szCs w:val="24"/>
      <w:lang w:val="en-ZA" w:eastAsia="en-ZA"/>
    </w:rPr>
  </w:style>
  <w:style w:type="paragraph" w:customStyle="1" w:styleId="xl181">
    <w:name w:val="xl181"/>
    <w:basedOn w:val="Normal"/>
    <w:rsid w:val="00E53970"/>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82">
    <w:name w:val="xl182"/>
    <w:basedOn w:val="Normal"/>
    <w:rsid w:val="00E53970"/>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83">
    <w:name w:val="xl183"/>
    <w:basedOn w:val="Normal"/>
    <w:rsid w:val="00E53970"/>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lang w:val="en-ZA" w:eastAsia="en-ZA"/>
    </w:rPr>
  </w:style>
  <w:style w:type="paragraph" w:customStyle="1" w:styleId="xl184">
    <w:name w:val="xl184"/>
    <w:basedOn w:val="Normal"/>
    <w:rsid w:val="00E53970"/>
    <w:pPr>
      <w:shd w:val="clear" w:color="000000" w:fill="FFFFFF"/>
      <w:spacing w:before="100" w:beforeAutospacing="1" w:after="100" w:afterAutospacing="1"/>
      <w:jc w:val="center"/>
    </w:pPr>
    <w:rPr>
      <w:lang w:val="en-ZA" w:eastAsia="en-ZA"/>
    </w:rPr>
  </w:style>
  <w:style w:type="paragraph" w:customStyle="1" w:styleId="xl185">
    <w:name w:val="xl185"/>
    <w:basedOn w:val="Normal"/>
    <w:rsid w:val="00E53970"/>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86">
    <w:name w:val="xl186"/>
    <w:basedOn w:val="Normal"/>
    <w:rsid w:val="00E53970"/>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87">
    <w:name w:val="xl187"/>
    <w:basedOn w:val="Normal"/>
    <w:rsid w:val="00E53970"/>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en-ZA" w:eastAsia="en-ZA"/>
    </w:rPr>
  </w:style>
  <w:style w:type="paragraph" w:customStyle="1" w:styleId="xl188">
    <w:name w:val="xl188"/>
    <w:basedOn w:val="Normal"/>
    <w:rsid w:val="00E53970"/>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top"/>
    </w:pPr>
    <w:rPr>
      <w:sz w:val="24"/>
      <w:szCs w:val="24"/>
      <w:lang w:val="en-ZA" w:eastAsia="en-ZA"/>
    </w:rPr>
  </w:style>
  <w:style w:type="paragraph" w:customStyle="1" w:styleId="Sam11111Heading5">
    <w:name w:val="Sam 1.1.1.1.1 Heading 5"/>
    <w:basedOn w:val="Heading5"/>
    <w:rsid w:val="00930057"/>
    <w:pPr>
      <w:keepNext w:val="0"/>
      <w:widowControl w:val="0"/>
      <w:numPr>
        <w:numId w:val="41"/>
      </w:numPr>
      <w:tabs>
        <w:tab w:val="clear" w:pos="0"/>
        <w:tab w:val="num" w:pos="1008"/>
      </w:tabs>
      <w:autoSpaceDE w:val="0"/>
      <w:autoSpaceDN w:val="0"/>
      <w:adjustRightInd w:val="0"/>
      <w:spacing w:before="100" w:after="100"/>
      <w:ind w:left="1009" w:hanging="1009"/>
      <w:jc w:val="both"/>
    </w:pPr>
    <w:rPr>
      <w:b w:val="0"/>
      <w:iCs/>
      <w:sz w:val="22"/>
      <w:szCs w:val="26"/>
      <w:u w:val="none"/>
      <w:lang w:val="en-ZA" w:eastAsia="en-US"/>
    </w:rPr>
  </w:style>
  <w:style w:type="character" w:customStyle="1" w:styleId="Sam1111Heading4CharChar">
    <w:name w:val="Sam 1.1.1.1 Heading 4 Char Char"/>
    <w:rsid w:val="00930057"/>
    <w:rPr>
      <w:rFonts w:ascii="Arial" w:hAnsi="Arial"/>
      <w:bCs/>
      <w:noProof w:val="0"/>
      <w:sz w:val="22"/>
      <w:szCs w:val="28"/>
      <w:lang w:val="en-US" w:eastAsia="en-US" w:bidi="ar-SA"/>
    </w:rPr>
  </w:style>
  <w:style w:type="paragraph" w:customStyle="1" w:styleId="StyleSam11111Heading5Expandedby065pt">
    <w:name w:val="Style Sam 1.1.1.1.1 Heading 5 + Expanded by  0.65 pt"/>
    <w:basedOn w:val="Normal"/>
    <w:rsid w:val="00930057"/>
    <w:pPr>
      <w:widowControl w:val="0"/>
      <w:numPr>
        <w:ilvl w:val="4"/>
        <w:numId w:val="40"/>
      </w:numPr>
      <w:autoSpaceDE w:val="0"/>
      <w:autoSpaceDN w:val="0"/>
      <w:adjustRightInd w:val="0"/>
      <w:spacing w:before="100" w:after="100"/>
      <w:ind w:left="1009" w:hanging="1009"/>
      <w:jc w:val="both"/>
      <w:outlineLvl w:val="4"/>
    </w:pPr>
    <w:rPr>
      <w:spacing w:val="13"/>
      <w:sz w:val="22"/>
      <w:szCs w:val="26"/>
      <w:lang w:val="en-ZA" w:eastAsia="en-US"/>
    </w:rPr>
  </w:style>
  <w:style w:type="character" w:customStyle="1" w:styleId="StyleSam11111Heading5Expandedby065ptChar">
    <w:name w:val="Style Sam 1.1.1.1.1 Heading 5 + Expanded by  0.65 pt Char"/>
    <w:rsid w:val="00930057"/>
    <w:rPr>
      <w:rFonts w:ascii="Arial" w:hAnsi="Arial" w:cs="Arial"/>
      <w:noProof w:val="0"/>
      <w:spacing w:val="13"/>
      <w:sz w:val="22"/>
      <w:szCs w:val="26"/>
      <w:lang w:val="en-US" w:eastAsia="en-US" w:bidi="ar-SA"/>
    </w:rPr>
  </w:style>
  <w:style w:type="paragraph" w:customStyle="1" w:styleId="StyleBoldLeft">
    <w:name w:val="Style Bold Left"/>
    <w:basedOn w:val="Heading1"/>
    <w:rsid w:val="00930057"/>
    <w:pPr>
      <w:tabs>
        <w:tab w:val="clear" w:pos="3119"/>
        <w:tab w:val="clear" w:pos="5954"/>
      </w:tabs>
      <w:jc w:val="left"/>
    </w:pPr>
    <w:rPr>
      <w:rFonts w:cs="Times New Roman"/>
      <w:kern w:val="0"/>
      <w:position w:val="0"/>
      <w:sz w:val="20"/>
      <w:lang w:eastAsia="en-US"/>
    </w:rPr>
  </w:style>
  <w:style w:type="paragraph" w:styleId="TableofFigures">
    <w:name w:val="table of figures"/>
    <w:basedOn w:val="Normal"/>
    <w:next w:val="Normal"/>
    <w:semiHidden/>
    <w:rsid w:val="00930057"/>
    <w:pPr>
      <w:jc w:val="both"/>
    </w:pPr>
    <w:rPr>
      <w:rFonts w:cs="Times New Roman"/>
      <w:szCs w:val="24"/>
      <w:lang w:eastAsia="en-US"/>
    </w:rPr>
  </w:style>
  <w:style w:type="paragraph" w:customStyle="1" w:styleId="Style">
    <w:name w:val="Style"/>
    <w:basedOn w:val="Normal"/>
    <w:rsid w:val="003D7107"/>
    <w:pPr>
      <w:widowControl w:val="0"/>
      <w:ind w:left="720" w:hanging="720"/>
    </w:pPr>
    <w:rPr>
      <w:rFonts w:ascii="Courier" w:hAnsi="Courier" w:cs="Times New Roman"/>
      <w:snapToGrid w:val="0"/>
      <w:sz w:val="24"/>
      <w:lang w:val="en-ZA" w:eastAsia="en-US"/>
    </w:rPr>
  </w:style>
  <w:style w:type="paragraph" w:customStyle="1" w:styleId="i">
    <w:name w:val="i"/>
    <w:aliases w:val="ii,iii"/>
    <w:basedOn w:val="Normal"/>
    <w:rsid w:val="003D7107"/>
    <w:pPr>
      <w:widowControl w:val="0"/>
      <w:numPr>
        <w:numId w:val="78"/>
      </w:numPr>
      <w:ind w:left="720" w:hanging="720"/>
    </w:pPr>
    <w:rPr>
      <w:rFonts w:ascii="Courier" w:hAnsi="Courier" w:cs="Times New Roman"/>
      <w:snapToGrid w:val="0"/>
      <w:sz w:val="24"/>
      <w:lang w:val="en-ZA" w:eastAsia="en-US"/>
    </w:rPr>
  </w:style>
  <w:style w:type="paragraph" w:customStyle="1" w:styleId="Legal1">
    <w:name w:val="Legal 1"/>
    <w:basedOn w:val="Normal"/>
    <w:rsid w:val="003D7107"/>
    <w:pPr>
      <w:widowControl w:val="0"/>
      <w:ind w:left="860" w:hanging="860"/>
      <w:outlineLvl w:val="0"/>
    </w:pPr>
    <w:rPr>
      <w:rFonts w:ascii="Univers" w:hAnsi="Univers" w:cs="Times New Roman"/>
      <w:snapToGrid w:val="0"/>
      <w:sz w:val="24"/>
      <w:lang w:val="en-US" w:eastAsia="en-US"/>
    </w:rPr>
  </w:style>
  <w:style w:type="paragraph" w:customStyle="1" w:styleId="Legal2">
    <w:name w:val="Legal 2"/>
    <w:basedOn w:val="Normal"/>
    <w:rsid w:val="003D7107"/>
    <w:pPr>
      <w:widowControl w:val="0"/>
      <w:ind w:left="860" w:hanging="860"/>
      <w:outlineLvl w:val="1"/>
    </w:pPr>
    <w:rPr>
      <w:rFonts w:ascii="Univers" w:hAnsi="Univers" w:cs="Times New Roman"/>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9257">
      <w:bodyDiv w:val="1"/>
      <w:marLeft w:val="0"/>
      <w:marRight w:val="0"/>
      <w:marTop w:val="0"/>
      <w:marBottom w:val="0"/>
      <w:divBdr>
        <w:top w:val="none" w:sz="0" w:space="0" w:color="auto"/>
        <w:left w:val="none" w:sz="0" w:space="0" w:color="auto"/>
        <w:bottom w:val="none" w:sz="0" w:space="0" w:color="auto"/>
        <w:right w:val="none" w:sz="0" w:space="0" w:color="auto"/>
      </w:divBdr>
    </w:div>
    <w:div w:id="62796940">
      <w:bodyDiv w:val="1"/>
      <w:marLeft w:val="0"/>
      <w:marRight w:val="0"/>
      <w:marTop w:val="0"/>
      <w:marBottom w:val="0"/>
      <w:divBdr>
        <w:top w:val="none" w:sz="0" w:space="0" w:color="auto"/>
        <w:left w:val="none" w:sz="0" w:space="0" w:color="auto"/>
        <w:bottom w:val="none" w:sz="0" w:space="0" w:color="auto"/>
        <w:right w:val="none" w:sz="0" w:space="0" w:color="auto"/>
      </w:divBdr>
    </w:div>
    <w:div w:id="110327261">
      <w:marLeft w:val="0"/>
      <w:marRight w:val="0"/>
      <w:marTop w:val="0"/>
      <w:marBottom w:val="0"/>
      <w:divBdr>
        <w:top w:val="none" w:sz="0" w:space="0" w:color="auto"/>
        <w:left w:val="none" w:sz="0" w:space="0" w:color="auto"/>
        <w:bottom w:val="none" w:sz="0" w:space="0" w:color="auto"/>
        <w:right w:val="none" w:sz="0" w:space="0" w:color="auto"/>
      </w:divBdr>
    </w:div>
    <w:div w:id="110327262">
      <w:marLeft w:val="0"/>
      <w:marRight w:val="0"/>
      <w:marTop w:val="0"/>
      <w:marBottom w:val="0"/>
      <w:divBdr>
        <w:top w:val="none" w:sz="0" w:space="0" w:color="auto"/>
        <w:left w:val="none" w:sz="0" w:space="0" w:color="auto"/>
        <w:bottom w:val="none" w:sz="0" w:space="0" w:color="auto"/>
        <w:right w:val="none" w:sz="0" w:space="0" w:color="auto"/>
      </w:divBdr>
    </w:div>
    <w:div w:id="134952948">
      <w:bodyDiv w:val="1"/>
      <w:marLeft w:val="0"/>
      <w:marRight w:val="0"/>
      <w:marTop w:val="0"/>
      <w:marBottom w:val="0"/>
      <w:divBdr>
        <w:top w:val="none" w:sz="0" w:space="0" w:color="auto"/>
        <w:left w:val="none" w:sz="0" w:space="0" w:color="auto"/>
        <w:bottom w:val="none" w:sz="0" w:space="0" w:color="auto"/>
        <w:right w:val="none" w:sz="0" w:space="0" w:color="auto"/>
      </w:divBdr>
    </w:div>
    <w:div w:id="136076761">
      <w:bodyDiv w:val="1"/>
      <w:marLeft w:val="0"/>
      <w:marRight w:val="0"/>
      <w:marTop w:val="0"/>
      <w:marBottom w:val="0"/>
      <w:divBdr>
        <w:top w:val="none" w:sz="0" w:space="0" w:color="auto"/>
        <w:left w:val="none" w:sz="0" w:space="0" w:color="auto"/>
        <w:bottom w:val="none" w:sz="0" w:space="0" w:color="auto"/>
        <w:right w:val="none" w:sz="0" w:space="0" w:color="auto"/>
      </w:divBdr>
    </w:div>
    <w:div w:id="161749576">
      <w:bodyDiv w:val="1"/>
      <w:marLeft w:val="0"/>
      <w:marRight w:val="0"/>
      <w:marTop w:val="0"/>
      <w:marBottom w:val="0"/>
      <w:divBdr>
        <w:top w:val="none" w:sz="0" w:space="0" w:color="auto"/>
        <w:left w:val="none" w:sz="0" w:space="0" w:color="auto"/>
        <w:bottom w:val="none" w:sz="0" w:space="0" w:color="auto"/>
        <w:right w:val="none" w:sz="0" w:space="0" w:color="auto"/>
      </w:divBdr>
    </w:div>
    <w:div w:id="176384584">
      <w:bodyDiv w:val="1"/>
      <w:marLeft w:val="0"/>
      <w:marRight w:val="0"/>
      <w:marTop w:val="0"/>
      <w:marBottom w:val="0"/>
      <w:divBdr>
        <w:top w:val="none" w:sz="0" w:space="0" w:color="auto"/>
        <w:left w:val="none" w:sz="0" w:space="0" w:color="auto"/>
        <w:bottom w:val="none" w:sz="0" w:space="0" w:color="auto"/>
        <w:right w:val="none" w:sz="0" w:space="0" w:color="auto"/>
      </w:divBdr>
    </w:div>
    <w:div w:id="213466778">
      <w:bodyDiv w:val="1"/>
      <w:marLeft w:val="0"/>
      <w:marRight w:val="0"/>
      <w:marTop w:val="0"/>
      <w:marBottom w:val="0"/>
      <w:divBdr>
        <w:top w:val="none" w:sz="0" w:space="0" w:color="auto"/>
        <w:left w:val="none" w:sz="0" w:space="0" w:color="auto"/>
        <w:bottom w:val="none" w:sz="0" w:space="0" w:color="auto"/>
        <w:right w:val="none" w:sz="0" w:space="0" w:color="auto"/>
      </w:divBdr>
    </w:div>
    <w:div w:id="233661216">
      <w:bodyDiv w:val="1"/>
      <w:marLeft w:val="0"/>
      <w:marRight w:val="0"/>
      <w:marTop w:val="0"/>
      <w:marBottom w:val="0"/>
      <w:divBdr>
        <w:top w:val="none" w:sz="0" w:space="0" w:color="auto"/>
        <w:left w:val="none" w:sz="0" w:space="0" w:color="auto"/>
        <w:bottom w:val="none" w:sz="0" w:space="0" w:color="auto"/>
        <w:right w:val="none" w:sz="0" w:space="0" w:color="auto"/>
      </w:divBdr>
    </w:div>
    <w:div w:id="257561896">
      <w:bodyDiv w:val="1"/>
      <w:marLeft w:val="0"/>
      <w:marRight w:val="0"/>
      <w:marTop w:val="0"/>
      <w:marBottom w:val="0"/>
      <w:divBdr>
        <w:top w:val="none" w:sz="0" w:space="0" w:color="auto"/>
        <w:left w:val="none" w:sz="0" w:space="0" w:color="auto"/>
        <w:bottom w:val="none" w:sz="0" w:space="0" w:color="auto"/>
        <w:right w:val="none" w:sz="0" w:space="0" w:color="auto"/>
      </w:divBdr>
    </w:div>
    <w:div w:id="272636847">
      <w:bodyDiv w:val="1"/>
      <w:marLeft w:val="0"/>
      <w:marRight w:val="0"/>
      <w:marTop w:val="0"/>
      <w:marBottom w:val="0"/>
      <w:divBdr>
        <w:top w:val="none" w:sz="0" w:space="0" w:color="auto"/>
        <w:left w:val="none" w:sz="0" w:space="0" w:color="auto"/>
        <w:bottom w:val="none" w:sz="0" w:space="0" w:color="auto"/>
        <w:right w:val="none" w:sz="0" w:space="0" w:color="auto"/>
      </w:divBdr>
    </w:div>
    <w:div w:id="298456546">
      <w:bodyDiv w:val="1"/>
      <w:marLeft w:val="0"/>
      <w:marRight w:val="0"/>
      <w:marTop w:val="0"/>
      <w:marBottom w:val="0"/>
      <w:divBdr>
        <w:top w:val="none" w:sz="0" w:space="0" w:color="auto"/>
        <w:left w:val="none" w:sz="0" w:space="0" w:color="auto"/>
        <w:bottom w:val="none" w:sz="0" w:space="0" w:color="auto"/>
        <w:right w:val="none" w:sz="0" w:space="0" w:color="auto"/>
      </w:divBdr>
    </w:div>
    <w:div w:id="318925593">
      <w:bodyDiv w:val="1"/>
      <w:marLeft w:val="0"/>
      <w:marRight w:val="0"/>
      <w:marTop w:val="0"/>
      <w:marBottom w:val="0"/>
      <w:divBdr>
        <w:top w:val="none" w:sz="0" w:space="0" w:color="auto"/>
        <w:left w:val="none" w:sz="0" w:space="0" w:color="auto"/>
        <w:bottom w:val="none" w:sz="0" w:space="0" w:color="auto"/>
        <w:right w:val="none" w:sz="0" w:space="0" w:color="auto"/>
      </w:divBdr>
    </w:div>
    <w:div w:id="323052218">
      <w:bodyDiv w:val="1"/>
      <w:marLeft w:val="0"/>
      <w:marRight w:val="0"/>
      <w:marTop w:val="0"/>
      <w:marBottom w:val="0"/>
      <w:divBdr>
        <w:top w:val="none" w:sz="0" w:space="0" w:color="auto"/>
        <w:left w:val="none" w:sz="0" w:space="0" w:color="auto"/>
        <w:bottom w:val="none" w:sz="0" w:space="0" w:color="auto"/>
        <w:right w:val="none" w:sz="0" w:space="0" w:color="auto"/>
      </w:divBdr>
    </w:div>
    <w:div w:id="415054749">
      <w:bodyDiv w:val="1"/>
      <w:marLeft w:val="0"/>
      <w:marRight w:val="0"/>
      <w:marTop w:val="0"/>
      <w:marBottom w:val="0"/>
      <w:divBdr>
        <w:top w:val="none" w:sz="0" w:space="0" w:color="auto"/>
        <w:left w:val="none" w:sz="0" w:space="0" w:color="auto"/>
        <w:bottom w:val="none" w:sz="0" w:space="0" w:color="auto"/>
        <w:right w:val="none" w:sz="0" w:space="0" w:color="auto"/>
      </w:divBdr>
    </w:div>
    <w:div w:id="483819334">
      <w:bodyDiv w:val="1"/>
      <w:marLeft w:val="0"/>
      <w:marRight w:val="0"/>
      <w:marTop w:val="0"/>
      <w:marBottom w:val="0"/>
      <w:divBdr>
        <w:top w:val="none" w:sz="0" w:space="0" w:color="auto"/>
        <w:left w:val="none" w:sz="0" w:space="0" w:color="auto"/>
        <w:bottom w:val="none" w:sz="0" w:space="0" w:color="auto"/>
        <w:right w:val="none" w:sz="0" w:space="0" w:color="auto"/>
      </w:divBdr>
    </w:div>
    <w:div w:id="488249547">
      <w:bodyDiv w:val="1"/>
      <w:marLeft w:val="0"/>
      <w:marRight w:val="0"/>
      <w:marTop w:val="0"/>
      <w:marBottom w:val="0"/>
      <w:divBdr>
        <w:top w:val="none" w:sz="0" w:space="0" w:color="auto"/>
        <w:left w:val="none" w:sz="0" w:space="0" w:color="auto"/>
        <w:bottom w:val="none" w:sz="0" w:space="0" w:color="auto"/>
        <w:right w:val="none" w:sz="0" w:space="0" w:color="auto"/>
      </w:divBdr>
    </w:div>
    <w:div w:id="537425818">
      <w:bodyDiv w:val="1"/>
      <w:marLeft w:val="0"/>
      <w:marRight w:val="0"/>
      <w:marTop w:val="0"/>
      <w:marBottom w:val="0"/>
      <w:divBdr>
        <w:top w:val="none" w:sz="0" w:space="0" w:color="auto"/>
        <w:left w:val="none" w:sz="0" w:space="0" w:color="auto"/>
        <w:bottom w:val="none" w:sz="0" w:space="0" w:color="auto"/>
        <w:right w:val="none" w:sz="0" w:space="0" w:color="auto"/>
      </w:divBdr>
    </w:div>
    <w:div w:id="540410275">
      <w:bodyDiv w:val="1"/>
      <w:marLeft w:val="0"/>
      <w:marRight w:val="0"/>
      <w:marTop w:val="0"/>
      <w:marBottom w:val="0"/>
      <w:divBdr>
        <w:top w:val="none" w:sz="0" w:space="0" w:color="auto"/>
        <w:left w:val="none" w:sz="0" w:space="0" w:color="auto"/>
        <w:bottom w:val="none" w:sz="0" w:space="0" w:color="auto"/>
        <w:right w:val="none" w:sz="0" w:space="0" w:color="auto"/>
      </w:divBdr>
      <w:divsChild>
        <w:div w:id="775447960">
          <w:marLeft w:val="0"/>
          <w:marRight w:val="0"/>
          <w:marTop w:val="0"/>
          <w:marBottom w:val="0"/>
          <w:divBdr>
            <w:top w:val="none" w:sz="0" w:space="0" w:color="auto"/>
            <w:left w:val="none" w:sz="0" w:space="0" w:color="auto"/>
            <w:bottom w:val="none" w:sz="0" w:space="0" w:color="auto"/>
            <w:right w:val="none" w:sz="0" w:space="0" w:color="auto"/>
          </w:divBdr>
        </w:div>
        <w:div w:id="884875844">
          <w:marLeft w:val="0"/>
          <w:marRight w:val="0"/>
          <w:marTop w:val="0"/>
          <w:marBottom w:val="0"/>
          <w:divBdr>
            <w:top w:val="none" w:sz="0" w:space="0" w:color="auto"/>
            <w:left w:val="none" w:sz="0" w:space="0" w:color="auto"/>
            <w:bottom w:val="none" w:sz="0" w:space="0" w:color="auto"/>
            <w:right w:val="none" w:sz="0" w:space="0" w:color="auto"/>
          </w:divBdr>
        </w:div>
      </w:divsChild>
    </w:div>
    <w:div w:id="541987831">
      <w:bodyDiv w:val="1"/>
      <w:marLeft w:val="0"/>
      <w:marRight w:val="0"/>
      <w:marTop w:val="0"/>
      <w:marBottom w:val="0"/>
      <w:divBdr>
        <w:top w:val="none" w:sz="0" w:space="0" w:color="auto"/>
        <w:left w:val="none" w:sz="0" w:space="0" w:color="auto"/>
        <w:bottom w:val="none" w:sz="0" w:space="0" w:color="auto"/>
        <w:right w:val="none" w:sz="0" w:space="0" w:color="auto"/>
      </w:divBdr>
    </w:div>
    <w:div w:id="576936915">
      <w:bodyDiv w:val="1"/>
      <w:marLeft w:val="0"/>
      <w:marRight w:val="0"/>
      <w:marTop w:val="0"/>
      <w:marBottom w:val="0"/>
      <w:divBdr>
        <w:top w:val="none" w:sz="0" w:space="0" w:color="auto"/>
        <w:left w:val="none" w:sz="0" w:space="0" w:color="auto"/>
        <w:bottom w:val="none" w:sz="0" w:space="0" w:color="auto"/>
        <w:right w:val="none" w:sz="0" w:space="0" w:color="auto"/>
      </w:divBdr>
    </w:div>
    <w:div w:id="584192930">
      <w:bodyDiv w:val="1"/>
      <w:marLeft w:val="0"/>
      <w:marRight w:val="0"/>
      <w:marTop w:val="0"/>
      <w:marBottom w:val="0"/>
      <w:divBdr>
        <w:top w:val="none" w:sz="0" w:space="0" w:color="auto"/>
        <w:left w:val="none" w:sz="0" w:space="0" w:color="auto"/>
        <w:bottom w:val="none" w:sz="0" w:space="0" w:color="auto"/>
        <w:right w:val="none" w:sz="0" w:space="0" w:color="auto"/>
      </w:divBdr>
    </w:div>
    <w:div w:id="629015353">
      <w:bodyDiv w:val="1"/>
      <w:marLeft w:val="0"/>
      <w:marRight w:val="0"/>
      <w:marTop w:val="0"/>
      <w:marBottom w:val="0"/>
      <w:divBdr>
        <w:top w:val="none" w:sz="0" w:space="0" w:color="auto"/>
        <w:left w:val="none" w:sz="0" w:space="0" w:color="auto"/>
        <w:bottom w:val="none" w:sz="0" w:space="0" w:color="auto"/>
        <w:right w:val="none" w:sz="0" w:space="0" w:color="auto"/>
      </w:divBdr>
    </w:div>
    <w:div w:id="660619813">
      <w:bodyDiv w:val="1"/>
      <w:marLeft w:val="0"/>
      <w:marRight w:val="0"/>
      <w:marTop w:val="0"/>
      <w:marBottom w:val="0"/>
      <w:divBdr>
        <w:top w:val="none" w:sz="0" w:space="0" w:color="auto"/>
        <w:left w:val="none" w:sz="0" w:space="0" w:color="auto"/>
        <w:bottom w:val="none" w:sz="0" w:space="0" w:color="auto"/>
        <w:right w:val="none" w:sz="0" w:space="0" w:color="auto"/>
      </w:divBdr>
    </w:div>
    <w:div w:id="680426416">
      <w:bodyDiv w:val="1"/>
      <w:marLeft w:val="0"/>
      <w:marRight w:val="0"/>
      <w:marTop w:val="0"/>
      <w:marBottom w:val="0"/>
      <w:divBdr>
        <w:top w:val="none" w:sz="0" w:space="0" w:color="auto"/>
        <w:left w:val="none" w:sz="0" w:space="0" w:color="auto"/>
        <w:bottom w:val="none" w:sz="0" w:space="0" w:color="auto"/>
        <w:right w:val="none" w:sz="0" w:space="0" w:color="auto"/>
      </w:divBdr>
    </w:div>
    <w:div w:id="690643269">
      <w:bodyDiv w:val="1"/>
      <w:marLeft w:val="0"/>
      <w:marRight w:val="0"/>
      <w:marTop w:val="0"/>
      <w:marBottom w:val="0"/>
      <w:divBdr>
        <w:top w:val="none" w:sz="0" w:space="0" w:color="auto"/>
        <w:left w:val="none" w:sz="0" w:space="0" w:color="auto"/>
        <w:bottom w:val="none" w:sz="0" w:space="0" w:color="auto"/>
        <w:right w:val="none" w:sz="0" w:space="0" w:color="auto"/>
      </w:divBdr>
    </w:div>
    <w:div w:id="718214075">
      <w:bodyDiv w:val="1"/>
      <w:marLeft w:val="0"/>
      <w:marRight w:val="0"/>
      <w:marTop w:val="0"/>
      <w:marBottom w:val="0"/>
      <w:divBdr>
        <w:top w:val="none" w:sz="0" w:space="0" w:color="auto"/>
        <w:left w:val="none" w:sz="0" w:space="0" w:color="auto"/>
        <w:bottom w:val="none" w:sz="0" w:space="0" w:color="auto"/>
        <w:right w:val="none" w:sz="0" w:space="0" w:color="auto"/>
      </w:divBdr>
    </w:div>
    <w:div w:id="728967438">
      <w:bodyDiv w:val="1"/>
      <w:marLeft w:val="0"/>
      <w:marRight w:val="0"/>
      <w:marTop w:val="0"/>
      <w:marBottom w:val="0"/>
      <w:divBdr>
        <w:top w:val="none" w:sz="0" w:space="0" w:color="auto"/>
        <w:left w:val="none" w:sz="0" w:space="0" w:color="auto"/>
        <w:bottom w:val="none" w:sz="0" w:space="0" w:color="auto"/>
        <w:right w:val="none" w:sz="0" w:space="0" w:color="auto"/>
      </w:divBdr>
    </w:div>
    <w:div w:id="731345239">
      <w:bodyDiv w:val="1"/>
      <w:marLeft w:val="0"/>
      <w:marRight w:val="0"/>
      <w:marTop w:val="0"/>
      <w:marBottom w:val="0"/>
      <w:divBdr>
        <w:top w:val="none" w:sz="0" w:space="0" w:color="auto"/>
        <w:left w:val="none" w:sz="0" w:space="0" w:color="auto"/>
        <w:bottom w:val="none" w:sz="0" w:space="0" w:color="auto"/>
        <w:right w:val="none" w:sz="0" w:space="0" w:color="auto"/>
      </w:divBdr>
    </w:div>
    <w:div w:id="733699240">
      <w:bodyDiv w:val="1"/>
      <w:marLeft w:val="0"/>
      <w:marRight w:val="0"/>
      <w:marTop w:val="0"/>
      <w:marBottom w:val="0"/>
      <w:divBdr>
        <w:top w:val="none" w:sz="0" w:space="0" w:color="auto"/>
        <w:left w:val="none" w:sz="0" w:space="0" w:color="auto"/>
        <w:bottom w:val="none" w:sz="0" w:space="0" w:color="auto"/>
        <w:right w:val="none" w:sz="0" w:space="0" w:color="auto"/>
      </w:divBdr>
    </w:div>
    <w:div w:id="763769904">
      <w:bodyDiv w:val="1"/>
      <w:marLeft w:val="0"/>
      <w:marRight w:val="0"/>
      <w:marTop w:val="0"/>
      <w:marBottom w:val="0"/>
      <w:divBdr>
        <w:top w:val="none" w:sz="0" w:space="0" w:color="auto"/>
        <w:left w:val="none" w:sz="0" w:space="0" w:color="auto"/>
        <w:bottom w:val="none" w:sz="0" w:space="0" w:color="auto"/>
        <w:right w:val="none" w:sz="0" w:space="0" w:color="auto"/>
      </w:divBdr>
    </w:div>
    <w:div w:id="837842668">
      <w:bodyDiv w:val="1"/>
      <w:marLeft w:val="0"/>
      <w:marRight w:val="0"/>
      <w:marTop w:val="0"/>
      <w:marBottom w:val="0"/>
      <w:divBdr>
        <w:top w:val="none" w:sz="0" w:space="0" w:color="auto"/>
        <w:left w:val="none" w:sz="0" w:space="0" w:color="auto"/>
        <w:bottom w:val="none" w:sz="0" w:space="0" w:color="auto"/>
        <w:right w:val="none" w:sz="0" w:space="0" w:color="auto"/>
      </w:divBdr>
    </w:div>
    <w:div w:id="954363536">
      <w:bodyDiv w:val="1"/>
      <w:marLeft w:val="0"/>
      <w:marRight w:val="0"/>
      <w:marTop w:val="0"/>
      <w:marBottom w:val="0"/>
      <w:divBdr>
        <w:top w:val="none" w:sz="0" w:space="0" w:color="auto"/>
        <w:left w:val="none" w:sz="0" w:space="0" w:color="auto"/>
        <w:bottom w:val="none" w:sz="0" w:space="0" w:color="auto"/>
        <w:right w:val="none" w:sz="0" w:space="0" w:color="auto"/>
      </w:divBdr>
    </w:div>
    <w:div w:id="1090925706">
      <w:bodyDiv w:val="1"/>
      <w:marLeft w:val="0"/>
      <w:marRight w:val="0"/>
      <w:marTop w:val="0"/>
      <w:marBottom w:val="0"/>
      <w:divBdr>
        <w:top w:val="none" w:sz="0" w:space="0" w:color="auto"/>
        <w:left w:val="none" w:sz="0" w:space="0" w:color="auto"/>
        <w:bottom w:val="none" w:sz="0" w:space="0" w:color="auto"/>
        <w:right w:val="none" w:sz="0" w:space="0" w:color="auto"/>
      </w:divBdr>
    </w:div>
    <w:div w:id="1098910556">
      <w:bodyDiv w:val="1"/>
      <w:marLeft w:val="0"/>
      <w:marRight w:val="0"/>
      <w:marTop w:val="0"/>
      <w:marBottom w:val="0"/>
      <w:divBdr>
        <w:top w:val="none" w:sz="0" w:space="0" w:color="auto"/>
        <w:left w:val="none" w:sz="0" w:space="0" w:color="auto"/>
        <w:bottom w:val="none" w:sz="0" w:space="0" w:color="auto"/>
        <w:right w:val="none" w:sz="0" w:space="0" w:color="auto"/>
      </w:divBdr>
    </w:div>
    <w:div w:id="1115253451">
      <w:bodyDiv w:val="1"/>
      <w:marLeft w:val="0"/>
      <w:marRight w:val="0"/>
      <w:marTop w:val="0"/>
      <w:marBottom w:val="0"/>
      <w:divBdr>
        <w:top w:val="none" w:sz="0" w:space="0" w:color="auto"/>
        <w:left w:val="none" w:sz="0" w:space="0" w:color="auto"/>
        <w:bottom w:val="none" w:sz="0" w:space="0" w:color="auto"/>
        <w:right w:val="none" w:sz="0" w:space="0" w:color="auto"/>
      </w:divBdr>
    </w:div>
    <w:div w:id="1265843579">
      <w:bodyDiv w:val="1"/>
      <w:marLeft w:val="0"/>
      <w:marRight w:val="0"/>
      <w:marTop w:val="0"/>
      <w:marBottom w:val="0"/>
      <w:divBdr>
        <w:top w:val="none" w:sz="0" w:space="0" w:color="auto"/>
        <w:left w:val="none" w:sz="0" w:space="0" w:color="auto"/>
        <w:bottom w:val="none" w:sz="0" w:space="0" w:color="auto"/>
        <w:right w:val="none" w:sz="0" w:space="0" w:color="auto"/>
      </w:divBdr>
    </w:div>
    <w:div w:id="1337802619">
      <w:bodyDiv w:val="1"/>
      <w:marLeft w:val="0"/>
      <w:marRight w:val="0"/>
      <w:marTop w:val="0"/>
      <w:marBottom w:val="0"/>
      <w:divBdr>
        <w:top w:val="none" w:sz="0" w:space="0" w:color="auto"/>
        <w:left w:val="none" w:sz="0" w:space="0" w:color="auto"/>
        <w:bottom w:val="none" w:sz="0" w:space="0" w:color="auto"/>
        <w:right w:val="none" w:sz="0" w:space="0" w:color="auto"/>
      </w:divBdr>
    </w:div>
    <w:div w:id="1416902051">
      <w:bodyDiv w:val="1"/>
      <w:marLeft w:val="0"/>
      <w:marRight w:val="0"/>
      <w:marTop w:val="0"/>
      <w:marBottom w:val="0"/>
      <w:divBdr>
        <w:top w:val="none" w:sz="0" w:space="0" w:color="auto"/>
        <w:left w:val="none" w:sz="0" w:space="0" w:color="auto"/>
        <w:bottom w:val="none" w:sz="0" w:space="0" w:color="auto"/>
        <w:right w:val="none" w:sz="0" w:space="0" w:color="auto"/>
      </w:divBdr>
    </w:div>
    <w:div w:id="1456555281">
      <w:bodyDiv w:val="1"/>
      <w:marLeft w:val="0"/>
      <w:marRight w:val="0"/>
      <w:marTop w:val="0"/>
      <w:marBottom w:val="0"/>
      <w:divBdr>
        <w:top w:val="none" w:sz="0" w:space="0" w:color="auto"/>
        <w:left w:val="none" w:sz="0" w:space="0" w:color="auto"/>
        <w:bottom w:val="none" w:sz="0" w:space="0" w:color="auto"/>
        <w:right w:val="none" w:sz="0" w:space="0" w:color="auto"/>
      </w:divBdr>
    </w:div>
    <w:div w:id="1460102069">
      <w:bodyDiv w:val="1"/>
      <w:marLeft w:val="0"/>
      <w:marRight w:val="0"/>
      <w:marTop w:val="0"/>
      <w:marBottom w:val="0"/>
      <w:divBdr>
        <w:top w:val="none" w:sz="0" w:space="0" w:color="auto"/>
        <w:left w:val="none" w:sz="0" w:space="0" w:color="auto"/>
        <w:bottom w:val="none" w:sz="0" w:space="0" w:color="auto"/>
        <w:right w:val="none" w:sz="0" w:space="0" w:color="auto"/>
      </w:divBdr>
    </w:div>
    <w:div w:id="1472283656">
      <w:bodyDiv w:val="1"/>
      <w:marLeft w:val="0"/>
      <w:marRight w:val="0"/>
      <w:marTop w:val="0"/>
      <w:marBottom w:val="0"/>
      <w:divBdr>
        <w:top w:val="none" w:sz="0" w:space="0" w:color="auto"/>
        <w:left w:val="none" w:sz="0" w:space="0" w:color="auto"/>
        <w:bottom w:val="none" w:sz="0" w:space="0" w:color="auto"/>
        <w:right w:val="none" w:sz="0" w:space="0" w:color="auto"/>
      </w:divBdr>
    </w:div>
    <w:div w:id="1589460069">
      <w:bodyDiv w:val="1"/>
      <w:marLeft w:val="0"/>
      <w:marRight w:val="0"/>
      <w:marTop w:val="0"/>
      <w:marBottom w:val="0"/>
      <w:divBdr>
        <w:top w:val="none" w:sz="0" w:space="0" w:color="auto"/>
        <w:left w:val="none" w:sz="0" w:space="0" w:color="auto"/>
        <w:bottom w:val="none" w:sz="0" w:space="0" w:color="auto"/>
        <w:right w:val="none" w:sz="0" w:space="0" w:color="auto"/>
      </w:divBdr>
    </w:div>
    <w:div w:id="1654487436">
      <w:bodyDiv w:val="1"/>
      <w:marLeft w:val="0"/>
      <w:marRight w:val="0"/>
      <w:marTop w:val="0"/>
      <w:marBottom w:val="0"/>
      <w:divBdr>
        <w:top w:val="none" w:sz="0" w:space="0" w:color="auto"/>
        <w:left w:val="none" w:sz="0" w:space="0" w:color="auto"/>
        <w:bottom w:val="none" w:sz="0" w:space="0" w:color="auto"/>
        <w:right w:val="none" w:sz="0" w:space="0" w:color="auto"/>
      </w:divBdr>
    </w:div>
    <w:div w:id="1806973313">
      <w:bodyDiv w:val="1"/>
      <w:marLeft w:val="0"/>
      <w:marRight w:val="0"/>
      <w:marTop w:val="0"/>
      <w:marBottom w:val="0"/>
      <w:divBdr>
        <w:top w:val="none" w:sz="0" w:space="0" w:color="auto"/>
        <w:left w:val="none" w:sz="0" w:space="0" w:color="auto"/>
        <w:bottom w:val="none" w:sz="0" w:space="0" w:color="auto"/>
        <w:right w:val="none" w:sz="0" w:space="0" w:color="auto"/>
      </w:divBdr>
    </w:div>
    <w:div w:id="1877303842">
      <w:bodyDiv w:val="1"/>
      <w:marLeft w:val="0"/>
      <w:marRight w:val="0"/>
      <w:marTop w:val="0"/>
      <w:marBottom w:val="0"/>
      <w:divBdr>
        <w:top w:val="none" w:sz="0" w:space="0" w:color="auto"/>
        <w:left w:val="none" w:sz="0" w:space="0" w:color="auto"/>
        <w:bottom w:val="none" w:sz="0" w:space="0" w:color="auto"/>
        <w:right w:val="none" w:sz="0" w:space="0" w:color="auto"/>
      </w:divBdr>
    </w:div>
    <w:div w:id="1891384350">
      <w:bodyDiv w:val="1"/>
      <w:marLeft w:val="0"/>
      <w:marRight w:val="0"/>
      <w:marTop w:val="0"/>
      <w:marBottom w:val="0"/>
      <w:divBdr>
        <w:top w:val="none" w:sz="0" w:space="0" w:color="auto"/>
        <w:left w:val="none" w:sz="0" w:space="0" w:color="auto"/>
        <w:bottom w:val="none" w:sz="0" w:space="0" w:color="auto"/>
        <w:right w:val="none" w:sz="0" w:space="0" w:color="auto"/>
      </w:divBdr>
    </w:div>
    <w:div w:id="1935824983">
      <w:bodyDiv w:val="1"/>
      <w:marLeft w:val="0"/>
      <w:marRight w:val="0"/>
      <w:marTop w:val="0"/>
      <w:marBottom w:val="0"/>
      <w:divBdr>
        <w:top w:val="none" w:sz="0" w:space="0" w:color="auto"/>
        <w:left w:val="none" w:sz="0" w:space="0" w:color="auto"/>
        <w:bottom w:val="none" w:sz="0" w:space="0" w:color="auto"/>
        <w:right w:val="none" w:sz="0" w:space="0" w:color="auto"/>
      </w:divBdr>
    </w:div>
    <w:div w:id="1952667132">
      <w:bodyDiv w:val="1"/>
      <w:marLeft w:val="0"/>
      <w:marRight w:val="0"/>
      <w:marTop w:val="0"/>
      <w:marBottom w:val="0"/>
      <w:divBdr>
        <w:top w:val="none" w:sz="0" w:space="0" w:color="auto"/>
        <w:left w:val="none" w:sz="0" w:space="0" w:color="auto"/>
        <w:bottom w:val="none" w:sz="0" w:space="0" w:color="auto"/>
        <w:right w:val="none" w:sz="0" w:space="0" w:color="auto"/>
      </w:divBdr>
    </w:div>
    <w:div w:id="1985352990">
      <w:bodyDiv w:val="1"/>
      <w:marLeft w:val="0"/>
      <w:marRight w:val="0"/>
      <w:marTop w:val="0"/>
      <w:marBottom w:val="0"/>
      <w:divBdr>
        <w:top w:val="none" w:sz="0" w:space="0" w:color="auto"/>
        <w:left w:val="none" w:sz="0" w:space="0" w:color="auto"/>
        <w:bottom w:val="none" w:sz="0" w:space="0" w:color="auto"/>
        <w:right w:val="none" w:sz="0" w:space="0" w:color="auto"/>
      </w:divBdr>
    </w:div>
    <w:div w:id="1990209637">
      <w:bodyDiv w:val="1"/>
      <w:marLeft w:val="0"/>
      <w:marRight w:val="0"/>
      <w:marTop w:val="0"/>
      <w:marBottom w:val="0"/>
      <w:divBdr>
        <w:top w:val="none" w:sz="0" w:space="0" w:color="auto"/>
        <w:left w:val="none" w:sz="0" w:space="0" w:color="auto"/>
        <w:bottom w:val="none" w:sz="0" w:space="0" w:color="auto"/>
        <w:right w:val="none" w:sz="0" w:space="0" w:color="auto"/>
      </w:divBdr>
    </w:div>
    <w:div w:id="2010599364">
      <w:bodyDiv w:val="1"/>
      <w:marLeft w:val="0"/>
      <w:marRight w:val="0"/>
      <w:marTop w:val="0"/>
      <w:marBottom w:val="0"/>
      <w:divBdr>
        <w:top w:val="none" w:sz="0" w:space="0" w:color="auto"/>
        <w:left w:val="none" w:sz="0" w:space="0" w:color="auto"/>
        <w:bottom w:val="none" w:sz="0" w:space="0" w:color="auto"/>
        <w:right w:val="none" w:sz="0" w:space="0" w:color="auto"/>
      </w:divBdr>
    </w:div>
    <w:div w:id="2023313356">
      <w:bodyDiv w:val="1"/>
      <w:marLeft w:val="0"/>
      <w:marRight w:val="0"/>
      <w:marTop w:val="0"/>
      <w:marBottom w:val="0"/>
      <w:divBdr>
        <w:top w:val="none" w:sz="0" w:space="0" w:color="auto"/>
        <w:left w:val="none" w:sz="0" w:space="0" w:color="auto"/>
        <w:bottom w:val="none" w:sz="0" w:space="0" w:color="auto"/>
        <w:right w:val="none" w:sz="0" w:space="0" w:color="auto"/>
      </w:divBdr>
    </w:div>
    <w:div w:id="2099280847">
      <w:bodyDiv w:val="1"/>
      <w:marLeft w:val="0"/>
      <w:marRight w:val="0"/>
      <w:marTop w:val="0"/>
      <w:marBottom w:val="0"/>
      <w:divBdr>
        <w:top w:val="none" w:sz="0" w:space="0" w:color="auto"/>
        <w:left w:val="none" w:sz="0" w:space="0" w:color="auto"/>
        <w:bottom w:val="none" w:sz="0" w:space="0" w:color="auto"/>
        <w:right w:val="none" w:sz="0" w:space="0" w:color="auto"/>
      </w:divBdr>
    </w:div>
    <w:div w:id="21113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tenders.gov.za/"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michael.moronga@dpw.gov.z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thedti.gov.za/industrialdevelopment/ip.js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88A5D01401421986AB9C99CADBBF87"/>
        <w:category>
          <w:name w:val="General"/>
          <w:gallery w:val="placeholder"/>
        </w:category>
        <w:types>
          <w:type w:val="bbPlcHdr"/>
        </w:types>
        <w:behaviors>
          <w:behavior w:val="content"/>
        </w:behaviors>
        <w:guid w:val="{41020515-48A3-4824-B3C8-F78E0997D296}"/>
      </w:docPartPr>
      <w:docPartBody>
        <w:p w:rsidR="00677627" w:rsidRDefault="00677627" w:rsidP="00677627">
          <w:pPr>
            <w:pStyle w:val="E288A5D01401421986AB9C99CADBBF87"/>
          </w:pPr>
          <w:r w:rsidRPr="00CF7FA7">
            <w:rPr>
              <w:rStyle w:val="PlaceholderText"/>
            </w:rPr>
            <w:t>[Keywords]</w:t>
          </w:r>
        </w:p>
      </w:docPartBody>
    </w:docPart>
    <w:docPart>
      <w:docPartPr>
        <w:name w:val="3AFFF97869B6490AA2376A28A4413F30"/>
        <w:category>
          <w:name w:val="General"/>
          <w:gallery w:val="placeholder"/>
        </w:category>
        <w:types>
          <w:type w:val="bbPlcHdr"/>
        </w:types>
        <w:behaviors>
          <w:behavior w:val="content"/>
        </w:behaviors>
        <w:guid w:val="{08510A49-894C-4700-B272-F11996FAB9D4}"/>
      </w:docPartPr>
      <w:docPartBody>
        <w:p w:rsidR="00677627" w:rsidRDefault="00677627" w:rsidP="00677627">
          <w:pPr>
            <w:pStyle w:val="3AFFF97869B6490AA2376A28A4413F30"/>
          </w:pPr>
          <w:r w:rsidRPr="00CF7FA7">
            <w:rPr>
              <w:rStyle w:val="PlaceholderText"/>
            </w:rPr>
            <w:t>[Keywords]</w:t>
          </w:r>
        </w:p>
      </w:docPartBody>
    </w:docPart>
    <w:docPart>
      <w:docPartPr>
        <w:name w:val="32C9EF3D15C34A6ABDF3DF6C1910C143"/>
        <w:category>
          <w:name w:val="General"/>
          <w:gallery w:val="placeholder"/>
        </w:category>
        <w:types>
          <w:type w:val="bbPlcHdr"/>
        </w:types>
        <w:behaviors>
          <w:behavior w:val="content"/>
        </w:behaviors>
        <w:guid w:val="{999D113C-BB1D-4BDE-B2D1-920761B5C0D6}"/>
      </w:docPartPr>
      <w:docPartBody>
        <w:p w:rsidR="00677627" w:rsidRDefault="00677627" w:rsidP="00677627">
          <w:pPr>
            <w:pStyle w:val="32C9EF3D15C34A6ABDF3DF6C1910C143"/>
          </w:pPr>
          <w:r w:rsidRPr="00CF7FA7">
            <w:rPr>
              <w:rStyle w:val="PlaceholderText"/>
            </w:rPr>
            <w:t>[Keywords]</w:t>
          </w:r>
        </w:p>
      </w:docPartBody>
    </w:docPart>
    <w:docPart>
      <w:docPartPr>
        <w:name w:val="188EA46EB34A42B09410D0E2692CDFA9"/>
        <w:category>
          <w:name w:val="General"/>
          <w:gallery w:val="placeholder"/>
        </w:category>
        <w:types>
          <w:type w:val="bbPlcHdr"/>
        </w:types>
        <w:behaviors>
          <w:behavior w:val="content"/>
        </w:behaviors>
        <w:guid w:val="{29C2411D-32B5-47AC-B409-F625A42732A9}"/>
      </w:docPartPr>
      <w:docPartBody>
        <w:p w:rsidR="00677627" w:rsidRDefault="00677627" w:rsidP="00677627">
          <w:pPr>
            <w:pStyle w:val="188EA46EB34A42B09410D0E2692CDFA9"/>
          </w:pPr>
          <w:r w:rsidRPr="00CF7FA7">
            <w:rPr>
              <w:rStyle w:val="PlaceholderText"/>
            </w:rPr>
            <w:t>[Keywords]</w:t>
          </w:r>
        </w:p>
      </w:docPartBody>
    </w:docPart>
    <w:docPart>
      <w:docPartPr>
        <w:name w:val="D779DD55E81642B99AF3D07E36B97AAC"/>
        <w:category>
          <w:name w:val="General"/>
          <w:gallery w:val="placeholder"/>
        </w:category>
        <w:types>
          <w:type w:val="bbPlcHdr"/>
        </w:types>
        <w:behaviors>
          <w:behavior w:val="content"/>
        </w:behaviors>
        <w:guid w:val="{156ACD70-E8CD-48A2-92BE-3242E4D8EB27}"/>
      </w:docPartPr>
      <w:docPartBody>
        <w:p w:rsidR="00677627" w:rsidRDefault="00677627" w:rsidP="00677627">
          <w:pPr>
            <w:pStyle w:val="D779DD55E81642B99AF3D07E36B97AAC"/>
          </w:pPr>
          <w:r w:rsidRPr="00CF7FA7">
            <w:rPr>
              <w:rStyle w:val="PlaceholderText"/>
            </w:rPr>
            <w:t>[Keywords]</w:t>
          </w:r>
        </w:p>
      </w:docPartBody>
    </w:docPart>
    <w:docPart>
      <w:docPartPr>
        <w:name w:val="2B2CFA378DE0490793699F01B0B4840C"/>
        <w:category>
          <w:name w:val="General"/>
          <w:gallery w:val="placeholder"/>
        </w:category>
        <w:types>
          <w:type w:val="bbPlcHdr"/>
        </w:types>
        <w:behaviors>
          <w:behavior w:val="content"/>
        </w:behaviors>
        <w:guid w:val="{81A066B1-FB3A-4EE3-925C-737C1BFE646E}"/>
      </w:docPartPr>
      <w:docPartBody>
        <w:p w:rsidR="00677627" w:rsidRDefault="00677627" w:rsidP="00677627">
          <w:pPr>
            <w:pStyle w:val="2B2CFA378DE0490793699F01B0B4840C"/>
          </w:pPr>
          <w:r w:rsidRPr="00CF7FA7">
            <w:rPr>
              <w:rStyle w:val="PlaceholderText"/>
            </w:rPr>
            <w:t>[Keywords]</w:t>
          </w:r>
        </w:p>
      </w:docPartBody>
    </w:docPart>
    <w:docPart>
      <w:docPartPr>
        <w:name w:val="EF238A5EF3554A01BA62B67C47A4637E"/>
        <w:category>
          <w:name w:val="General"/>
          <w:gallery w:val="placeholder"/>
        </w:category>
        <w:types>
          <w:type w:val="bbPlcHdr"/>
        </w:types>
        <w:behaviors>
          <w:behavior w:val="content"/>
        </w:behaviors>
        <w:guid w:val="{061D1894-4057-4E84-A6AF-B5E9523DB6C9}"/>
      </w:docPartPr>
      <w:docPartBody>
        <w:p w:rsidR="00677627" w:rsidRDefault="00677627" w:rsidP="00677627">
          <w:pPr>
            <w:pStyle w:val="EF238A5EF3554A01BA62B67C47A4637E"/>
          </w:pPr>
          <w:r w:rsidRPr="00CF7FA7">
            <w:rPr>
              <w:rStyle w:val="PlaceholderText"/>
            </w:rPr>
            <w:t>[Abstract]</w:t>
          </w:r>
        </w:p>
      </w:docPartBody>
    </w:docPart>
    <w:docPart>
      <w:docPartPr>
        <w:name w:val="16CE2EF5DD9D469CBEF021E6A880A3F0"/>
        <w:category>
          <w:name w:val="General"/>
          <w:gallery w:val="placeholder"/>
        </w:category>
        <w:types>
          <w:type w:val="bbPlcHdr"/>
        </w:types>
        <w:behaviors>
          <w:behavior w:val="content"/>
        </w:behaviors>
        <w:guid w:val="{D993429B-298F-401C-938C-3524E3698709}"/>
      </w:docPartPr>
      <w:docPartBody>
        <w:p w:rsidR="00677627" w:rsidRDefault="00677627" w:rsidP="00677627">
          <w:pPr>
            <w:pStyle w:val="16CE2EF5DD9D469CBEF021E6A880A3F0"/>
          </w:pPr>
          <w:r w:rsidRPr="00CF7FA7">
            <w:rPr>
              <w:rStyle w:val="PlaceholderText"/>
            </w:rPr>
            <w:t>[Keywords]</w:t>
          </w:r>
        </w:p>
      </w:docPartBody>
    </w:docPart>
    <w:docPart>
      <w:docPartPr>
        <w:name w:val="41D77819544E481899BB7DC12B4421DA"/>
        <w:category>
          <w:name w:val="General"/>
          <w:gallery w:val="placeholder"/>
        </w:category>
        <w:types>
          <w:type w:val="bbPlcHdr"/>
        </w:types>
        <w:behaviors>
          <w:behavior w:val="content"/>
        </w:behaviors>
        <w:guid w:val="{3303B472-1549-4061-8CF8-3D2A4973FFC7}"/>
      </w:docPartPr>
      <w:docPartBody>
        <w:p w:rsidR="00677627" w:rsidRDefault="00677627" w:rsidP="00677627">
          <w:pPr>
            <w:pStyle w:val="41D77819544E481899BB7DC12B4421DA"/>
          </w:pPr>
          <w:r w:rsidRPr="00CF7FA7">
            <w:rPr>
              <w:rStyle w:val="PlaceholderText"/>
            </w:rPr>
            <w:t>[Keywords]</w:t>
          </w:r>
        </w:p>
      </w:docPartBody>
    </w:docPart>
    <w:docPart>
      <w:docPartPr>
        <w:name w:val="4B04A3717F42439FAAD6330A6393FEBD"/>
        <w:category>
          <w:name w:val="General"/>
          <w:gallery w:val="placeholder"/>
        </w:category>
        <w:types>
          <w:type w:val="bbPlcHdr"/>
        </w:types>
        <w:behaviors>
          <w:behavior w:val="content"/>
        </w:behaviors>
        <w:guid w:val="{EDC8F453-F7A7-467B-8427-18CB78DDB29E}"/>
      </w:docPartPr>
      <w:docPartBody>
        <w:p w:rsidR="00420F3B" w:rsidRDefault="00677627" w:rsidP="00677627">
          <w:pPr>
            <w:pStyle w:val="4B04A3717F42439FAAD6330A6393FEBD"/>
          </w:pPr>
          <w:r w:rsidRPr="00CF7FA7">
            <w:rPr>
              <w:rStyle w:val="PlaceholderText"/>
            </w:rPr>
            <w:t>[Keywords]</w:t>
          </w:r>
        </w:p>
      </w:docPartBody>
    </w:docPart>
    <w:docPart>
      <w:docPartPr>
        <w:name w:val="625B43D3ECF24058B6451374AADAD9C2"/>
        <w:category>
          <w:name w:val="General"/>
          <w:gallery w:val="placeholder"/>
        </w:category>
        <w:types>
          <w:type w:val="bbPlcHdr"/>
        </w:types>
        <w:behaviors>
          <w:behavior w:val="content"/>
        </w:behaviors>
        <w:guid w:val="{DF4E29C7-765A-48A5-B113-285947F6E40B}"/>
      </w:docPartPr>
      <w:docPartBody>
        <w:p w:rsidR="00420F3B" w:rsidRDefault="00677627" w:rsidP="00677627">
          <w:pPr>
            <w:pStyle w:val="625B43D3ECF24058B6451374AADAD9C2"/>
          </w:pPr>
          <w:r w:rsidRPr="00403620">
            <w:rPr>
              <w:rStyle w:val="PlaceholderText"/>
            </w:rPr>
            <w:t>Click here to enter text.</w:t>
          </w:r>
        </w:p>
      </w:docPartBody>
    </w:docPart>
    <w:docPart>
      <w:docPartPr>
        <w:name w:val="3ADDAC7F89A545C9A0EFDEA393CD69E6"/>
        <w:category>
          <w:name w:val="General"/>
          <w:gallery w:val="placeholder"/>
        </w:category>
        <w:types>
          <w:type w:val="bbPlcHdr"/>
        </w:types>
        <w:behaviors>
          <w:behavior w:val="content"/>
        </w:behaviors>
        <w:guid w:val="{C9BC25AE-CB4A-40CB-ABF8-B4C36112B472}"/>
      </w:docPartPr>
      <w:docPartBody>
        <w:p w:rsidR="00420F3B" w:rsidRDefault="00677627" w:rsidP="00677627">
          <w:pPr>
            <w:pStyle w:val="3ADDAC7F89A545C9A0EFDEA393CD69E6"/>
          </w:pPr>
          <w:r w:rsidRPr="00403620">
            <w:rPr>
              <w:rStyle w:val="PlaceholderText"/>
            </w:rPr>
            <w:t>Choose an item.</w:t>
          </w:r>
        </w:p>
      </w:docPartBody>
    </w:docPart>
    <w:docPart>
      <w:docPartPr>
        <w:name w:val="3A4D733F7D6146A3A2126C8BFEAE351E"/>
        <w:category>
          <w:name w:val="General"/>
          <w:gallery w:val="placeholder"/>
        </w:category>
        <w:types>
          <w:type w:val="bbPlcHdr"/>
        </w:types>
        <w:behaviors>
          <w:behavior w:val="content"/>
        </w:behaviors>
        <w:guid w:val="{013FDA4B-4B9D-4488-8EF8-D35AD299BCCE}"/>
      </w:docPartPr>
      <w:docPartBody>
        <w:p w:rsidR="00420F3B" w:rsidRDefault="00677627" w:rsidP="00677627">
          <w:pPr>
            <w:pStyle w:val="3A4D733F7D6146A3A2126C8BFEAE351E"/>
          </w:pPr>
          <w:r w:rsidRPr="00CF7FA7">
            <w:rPr>
              <w:rStyle w:val="PlaceholderText"/>
            </w:rPr>
            <w:t>[Publish Date]</w:t>
          </w:r>
        </w:p>
      </w:docPartBody>
    </w:docPart>
    <w:docPart>
      <w:docPartPr>
        <w:name w:val="A7F435A4CE9F4A05AE96B736CDE3C0C8"/>
        <w:category>
          <w:name w:val="General"/>
          <w:gallery w:val="placeholder"/>
        </w:category>
        <w:types>
          <w:type w:val="bbPlcHdr"/>
        </w:types>
        <w:behaviors>
          <w:behavior w:val="content"/>
        </w:behaviors>
        <w:guid w:val="{3E74FEDF-FEA6-44A1-9586-09ADFEE7763C}"/>
      </w:docPartPr>
      <w:docPartBody>
        <w:p w:rsidR="00420F3B" w:rsidRDefault="00677627" w:rsidP="00677627">
          <w:pPr>
            <w:pStyle w:val="A7F435A4CE9F4A05AE96B736CDE3C0C8"/>
          </w:pPr>
          <w:r w:rsidRPr="00CF7FA7">
            <w:rPr>
              <w:rStyle w:val="PlaceholderText"/>
            </w:rPr>
            <w:t>[Category]</w:t>
          </w:r>
        </w:p>
      </w:docPartBody>
    </w:docPart>
    <w:docPart>
      <w:docPartPr>
        <w:name w:val="54ECE41E089140BF90F7D3F742B1EFD6"/>
        <w:category>
          <w:name w:val="General"/>
          <w:gallery w:val="placeholder"/>
        </w:category>
        <w:types>
          <w:type w:val="bbPlcHdr"/>
        </w:types>
        <w:behaviors>
          <w:behavior w:val="content"/>
        </w:behaviors>
        <w:guid w:val="{0D539856-CDE3-4545-9DCF-895A8E0379EA}"/>
      </w:docPartPr>
      <w:docPartBody>
        <w:p w:rsidR="00420F3B" w:rsidRDefault="00677627" w:rsidP="00677627">
          <w:pPr>
            <w:pStyle w:val="54ECE41E089140BF90F7D3F742B1EFD6"/>
          </w:pPr>
          <w:r w:rsidRPr="00CF7FA7">
            <w:rPr>
              <w:rStyle w:val="PlaceholderText"/>
            </w:rPr>
            <w:t>[Category]</w:t>
          </w:r>
        </w:p>
      </w:docPartBody>
    </w:docPart>
    <w:docPart>
      <w:docPartPr>
        <w:name w:val="4F98C8F494A64D0B8670C6A45A290B30"/>
        <w:category>
          <w:name w:val="General"/>
          <w:gallery w:val="placeholder"/>
        </w:category>
        <w:types>
          <w:type w:val="bbPlcHdr"/>
        </w:types>
        <w:behaviors>
          <w:behavior w:val="content"/>
        </w:behaviors>
        <w:guid w:val="{8346B28C-482B-4D52-89E6-F41185945E63}"/>
      </w:docPartPr>
      <w:docPartBody>
        <w:p w:rsidR="00832592" w:rsidRDefault="00832592" w:rsidP="00832592">
          <w:pPr>
            <w:pStyle w:val="4F98C8F494A64D0B8670C6A45A290B30"/>
          </w:pPr>
          <w:r w:rsidRPr="00CF7FA7">
            <w:rPr>
              <w:rStyle w:val="PlaceholderText"/>
            </w:rPr>
            <w:t>[Publish Date]</w:t>
          </w:r>
        </w:p>
      </w:docPartBody>
    </w:docPart>
    <w:docPart>
      <w:docPartPr>
        <w:name w:val="AC2B8A80A0C54DD3A5AE308A9254E9F4"/>
        <w:category>
          <w:name w:val="General"/>
          <w:gallery w:val="placeholder"/>
        </w:category>
        <w:types>
          <w:type w:val="bbPlcHdr"/>
        </w:types>
        <w:behaviors>
          <w:behavior w:val="content"/>
        </w:behaviors>
        <w:guid w:val="{3C23A746-8AEC-44C0-8FA6-603009C0B369}"/>
      </w:docPartPr>
      <w:docPartBody>
        <w:p w:rsidR="00832592" w:rsidRDefault="00832592" w:rsidP="00832592">
          <w:pPr>
            <w:pStyle w:val="AC2B8A80A0C54DD3A5AE308A9254E9F4"/>
          </w:pPr>
          <w:r w:rsidRPr="00CF7FA7">
            <w:rPr>
              <w:rStyle w:val="PlaceholderText"/>
            </w:rPr>
            <w:t>[Category]</w:t>
          </w:r>
        </w:p>
      </w:docPartBody>
    </w:docPart>
    <w:docPart>
      <w:docPartPr>
        <w:name w:val="F5264FD4777445A7AE3B1A5354CE753C"/>
        <w:category>
          <w:name w:val="General"/>
          <w:gallery w:val="placeholder"/>
        </w:category>
        <w:types>
          <w:type w:val="bbPlcHdr"/>
        </w:types>
        <w:behaviors>
          <w:behavior w:val="content"/>
        </w:behaviors>
        <w:guid w:val="{C5134B17-4E7D-406C-8896-03BCAF9FBB9A}"/>
      </w:docPartPr>
      <w:docPartBody>
        <w:p w:rsidR="00832592" w:rsidRDefault="00832592" w:rsidP="00832592">
          <w:pPr>
            <w:pStyle w:val="F5264FD4777445A7AE3B1A5354CE753C"/>
          </w:pPr>
          <w:r w:rsidRPr="00CF7FA7">
            <w:rPr>
              <w:rStyle w:val="PlaceholderText"/>
            </w:rPr>
            <w:t>[Abstract]</w:t>
          </w:r>
        </w:p>
      </w:docPartBody>
    </w:docPart>
    <w:docPart>
      <w:docPartPr>
        <w:name w:val="462F335CCD494B2CBCE517D7357D463C"/>
        <w:category>
          <w:name w:val="General"/>
          <w:gallery w:val="placeholder"/>
        </w:category>
        <w:types>
          <w:type w:val="bbPlcHdr"/>
        </w:types>
        <w:behaviors>
          <w:behavior w:val="content"/>
        </w:behaviors>
        <w:guid w:val="{71821AEA-4665-4374-B590-04E5D57B1EFD}"/>
      </w:docPartPr>
      <w:docPartBody>
        <w:p w:rsidR="00832592" w:rsidRDefault="00832592" w:rsidP="00832592">
          <w:pPr>
            <w:pStyle w:val="462F335CCD494B2CBCE517D7357D463C"/>
          </w:pPr>
          <w:r w:rsidRPr="00CF7FA7">
            <w:rPr>
              <w:rStyle w:val="PlaceholderText"/>
            </w:rPr>
            <w:t>[Keywords]</w:t>
          </w:r>
        </w:p>
      </w:docPartBody>
    </w:docPart>
    <w:docPart>
      <w:docPartPr>
        <w:name w:val="333F2C14FDEB43EBB2A531B966C1F7CC"/>
        <w:category>
          <w:name w:val="General"/>
          <w:gallery w:val="placeholder"/>
        </w:category>
        <w:types>
          <w:type w:val="bbPlcHdr"/>
        </w:types>
        <w:behaviors>
          <w:behavior w:val="content"/>
        </w:behaviors>
        <w:guid w:val="{2DCF5E6B-3A6F-4D55-A7A6-481FF9D7B211}"/>
      </w:docPartPr>
      <w:docPartBody>
        <w:p w:rsidR="00AB4244" w:rsidRDefault="00832592" w:rsidP="00832592">
          <w:pPr>
            <w:pStyle w:val="333F2C14FDEB43EBB2A531B966C1F7CC"/>
          </w:pPr>
          <w:r w:rsidRPr="00CF7FA7">
            <w:rPr>
              <w:rStyle w:val="PlaceholderText"/>
            </w:rPr>
            <w:t>[Keywords]</w:t>
          </w:r>
        </w:p>
      </w:docPartBody>
    </w:docPart>
    <w:docPart>
      <w:docPartPr>
        <w:name w:val="AB3D4626B1654D01BDE4473B64DC8CDB"/>
        <w:category>
          <w:name w:val="General"/>
          <w:gallery w:val="placeholder"/>
        </w:category>
        <w:types>
          <w:type w:val="bbPlcHdr"/>
        </w:types>
        <w:behaviors>
          <w:behavior w:val="content"/>
        </w:behaviors>
        <w:guid w:val="{F709021D-00FB-4C94-9694-80FC7A5F92AF}"/>
      </w:docPartPr>
      <w:docPartBody>
        <w:p w:rsidR="00AB4244" w:rsidRDefault="00832592" w:rsidP="00832592">
          <w:pPr>
            <w:pStyle w:val="AB3D4626B1654D01BDE4473B64DC8CDB"/>
          </w:pPr>
          <w:r w:rsidRPr="00CF7FA7">
            <w:rPr>
              <w:rStyle w:val="PlaceholderText"/>
            </w:rPr>
            <w:t>[Category]</w:t>
          </w:r>
        </w:p>
      </w:docPartBody>
    </w:docPart>
    <w:docPart>
      <w:docPartPr>
        <w:name w:val="68B4057B65534D2F8B2577416B37C903"/>
        <w:category>
          <w:name w:val="General"/>
          <w:gallery w:val="placeholder"/>
        </w:category>
        <w:types>
          <w:type w:val="bbPlcHdr"/>
        </w:types>
        <w:behaviors>
          <w:behavior w:val="content"/>
        </w:behaviors>
        <w:guid w:val="{601F219A-AA84-4C7B-9C3B-532B57CE2498}"/>
      </w:docPartPr>
      <w:docPartBody>
        <w:p w:rsidR="00AB4244" w:rsidRDefault="00832592" w:rsidP="00832592">
          <w:pPr>
            <w:pStyle w:val="68B4057B65534D2F8B2577416B37C903"/>
          </w:pPr>
          <w:r w:rsidRPr="00CF7FA7">
            <w:rPr>
              <w:rStyle w:val="PlaceholderText"/>
            </w:rPr>
            <w:t>[Publish Date]</w:t>
          </w:r>
        </w:p>
      </w:docPartBody>
    </w:docPart>
    <w:docPart>
      <w:docPartPr>
        <w:name w:val="170319B41E514F35ACCE07C136FF7C26"/>
        <w:category>
          <w:name w:val="General"/>
          <w:gallery w:val="placeholder"/>
        </w:category>
        <w:types>
          <w:type w:val="bbPlcHdr"/>
        </w:types>
        <w:behaviors>
          <w:behavior w:val="content"/>
        </w:behaviors>
        <w:guid w:val="{94A8FA0B-3ED3-4C31-B5BA-A79D37EC743B}"/>
      </w:docPartPr>
      <w:docPartBody>
        <w:p w:rsidR="00AB4244" w:rsidRDefault="00832592" w:rsidP="00832592">
          <w:pPr>
            <w:pStyle w:val="170319B41E514F35ACCE07C136FF7C26"/>
          </w:pPr>
          <w:r w:rsidRPr="00CF7FA7">
            <w:rPr>
              <w:rStyle w:val="PlaceholderText"/>
            </w:rPr>
            <w:t>[Publish Date]</w:t>
          </w:r>
        </w:p>
      </w:docPartBody>
    </w:docPart>
    <w:docPart>
      <w:docPartPr>
        <w:name w:val="C1054CD16355498BA521C8FA959A986D"/>
        <w:category>
          <w:name w:val="General"/>
          <w:gallery w:val="placeholder"/>
        </w:category>
        <w:types>
          <w:type w:val="bbPlcHdr"/>
        </w:types>
        <w:behaviors>
          <w:behavior w:val="content"/>
        </w:behaviors>
        <w:guid w:val="{74873B68-9BD1-4126-AC57-CAF25844D95F}"/>
      </w:docPartPr>
      <w:docPartBody>
        <w:p w:rsidR="00F81AF1" w:rsidRDefault="00692604" w:rsidP="00692604">
          <w:pPr>
            <w:pStyle w:val="C1054CD16355498BA521C8FA959A986D"/>
          </w:pPr>
          <w:r w:rsidRPr="00CF7FA7">
            <w:rPr>
              <w:rStyle w:val="PlaceholderText"/>
            </w:rPr>
            <w:t>[Abstract]</w:t>
          </w:r>
        </w:p>
      </w:docPartBody>
    </w:docPart>
    <w:docPart>
      <w:docPartPr>
        <w:name w:val="2E86732111C94032B74A2C6338D5C80B"/>
        <w:category>
          <w:name w:val="General"/>
          <w:gallery w:val="placeholder"/>
        </w:category>
        <w:types>
          <w:type w:val="bbPlcHdr"/>
        </w:types>
        <w:behaviors>
          <w:behavior w:val="content"/>
        </w:behaviors>
        <w:guid w:val="{AD250A81-710C-4503-95CB-8CE4DB0908FF}"/>
      </w:docPartPr>
      <w:docPartBody>
        <w:p w:rsidR="00F81AF1" w:rsidRDefault="00692604" w:rsidP="00692604">
          <w:pPr>
            <w:pStyle w:val="2E86732111C94032B74A2C6338D5C80B"/>
          </w:pPr>
          <w:r w:rsidRPr="00CF7FA7">
            <w:rPr>
              <w:rStyle w:val="PlaceholderText"/>
            </w:rPr>
            <w:t>[Abstract]</w:t>
          </w:r>
        </w:p>
      </w:docPartBody>
    </w:docPart>
    <w:docPart>
      <w:docPartPr>
        <w:name w:val="2B2FEBF968B24E36897D4B7F50942AF6"/>
        <w:category>
          <w:name w:val="General"/>
          <w:gallery w:val="placeholder"/>
        </w:category>
        <w:types>
          <w:type w:val="bbPlcHdr"/>
        </w:types>
        <w:behaviors>
          <w:behavior w:val="content"/>
        </w:behaviors>
        <w:guid w:val="{D6D5DE30-01BB-4990-ADFA-35E7EC64667A}"/>
      </w:docPartPr>
      <w:docPartBody>
        <w:p w:rsidR="00F81AF1" w:rsidRDefault="00692604" w:rsidP="00692604">
          <w:pPr>
            <w:pStyle w:val="2B2FEBF968B24E36897D4B7F50942AF6"/>
          </w:pPr>
          <w:r w:rsidRPr="00CF7FA7">
            <w:rPr>
              <w:rStyle w:val="PlaceholderText"/>
            </w:rPr>
            <w:t>[Abstract]</w:t>
          </w:r>
        </w:p>
      </w:docPartBody>
    </w:docPart>
    <w:docPart>
      <w:docPartPr>
        <w:name w:val="4D95C6604E9F4AAE9DCB2BC43AD3C7E6"/>
        <w:category>
          <w:name w:val="General"/>
          <w:gallery w:val="placeholder"/>
        </w:category>
        <w:types>
          <w:type w:val="bbPlcHdr"/>
        </w:types>
        <w:behaviors>
          <w:behavior w:val="content"/>
        </w:behaviors>
        <w:guid w:val="{B3BA4576-14BC-43F0-83F0-2A9B8FFD31F6}"/>
      </w:docPartPr>
      <w:docPartBody>
        <w:p w:rsidR="00F81AF1" w:rsidRDefault="00692604" w:rsidP="00692604">
          <w:pPr>
            <w:pStyle w:val="4D95C6604E9F4AAE9DCB2BC43AD3C7E6"/>
          </w:pPr>
          <w:r w:rsidRPr="00CF7FA7">
            <w:rPr>
              <w:rStyle w:val="PlaceholderText"/>
            </w:rPr>
            <w:t>[Abstract]</w:t>
          </w:r>
        </w:p>
      </w:docPartBody>
    </w:docPart>
    <w:docPart>
      <w:docPartPr>
        <w:name w:val="5B8B36FC2A25422BB286559265C45685"/>
        <w:category>
          <w:name w:val="General"/>
          <w:gallery w:val="placeholder"/>
        </w:category>
        <w:types>
          <w:type w:val="bbPlcHdr"/>
        </w:types>
        <w:behaviors>
          <w:behavior w:val="content"/>
        </w:behaviors>
        <w:guid w:val="{38335B05-A71D-4468-B8DF-5F8CB3835051}"/>
      </w:docPartPr>
      <w:docPartBody>
        <w:p w:rsidR="00F81AF1" w:rsidRDefault="00692604" w:rsidP="00692604">
          <w:pPr>
            <w:pStyle w:val="5B8B36FC2A25422BB286559265C45685"/>
          </w:pPr>
          <w:r w:rsidRPr="00CF7FA7">
            <w:rPr>
              <w:rStyle w:val="PlaceholderText"/>
            </w:rPr>
            <w:t>[Abstract]</w:t>
          </w:r>
        </w:p>
      </w:docPartBody>
    </w:docPart>
    <w:docPart>
      <w:docPartPr>
        <w:name w:val="647758AE091544108F41BF6469BE9CAC"/>
        <w:category>
          <w:name w:val="General"/>
          <w:gallery w:val="placeholder"/>
        </w:category>
        <w:types>
          <w:type w:val="bbPlcHdr"/>
        </w:types>
        <w:behaviors>
          <w:behavior w:val="content"/>
        </w:behaviors>
        <w:guid w:val="{E29DD50B-B44E-4687-8E7E-20C6CD0B7114}"/>
      </w:docPartPr>
      <w:docPartBody>
        <w:p w:rsidR="00F81AF1" w:rsidRDefault="00692604" w:rsidP="00692604">
          <w:pPr>
            <w:pStyle w:val="647758AE091544108F41BF6469BE9CAC"/>
          </w:pPr>
          <w:r w:rsidRPr="00CF7FA7">
            <w:rPr>
              <w:rStyle w:val="PlaceholderText"/>
            </w:rPr>
            <w:t>[Abstract]</w:t>
          </w:r>
        </w:p>
      </w:docPartBody>
    </w:docPart>
    <w:docPart>
      <w:docPartPr>
        <w:name w:val="E9E0CAAA88FD426895F8B0D253EF6BB5"/>
        <w:category>
          <w:name w:val="General"/>
          <w:gallery w:val="placeholder"/>
        </w:category>
        <w:types>
          <w:type w:val="bbPlcHdr"/>
        </w:types>
        <w:behaviors>
          <w:behavior w:val="content"/>
        </w:behaviors>
        <w:guid w:val="{18AC6B27-D474-4D7B-BBF6-B246BC2BC4F0}"/>
      </w:docPartPr>
      <w:docPartBody>
        <w:p w:rsidR="00AC069C" w:rsidRDefault="00F81AF1" w:rsidP="00F81AF1">
          <w:pPr>
            <w:pStyle w:val="E9E0CAAA88FD426895F8B0D253EF6BB5"/>
          </w:pPr>
          <w:r w:rsidRPr="00CF7FA7">
            <w:rPr>
              <w:rStyle w:val="PlaceholderText"/>
            </w:rPr>
            <w:t>[Abstract]</w:t>
          </w:r>
        </w:p>
      </w:docPartBody>
    </w:docPart>
    <w:docPart>
      <w:docPartPr>
        <w:name w:val="F1663FF22A374749B47E3E0281C4E694"/>
        <w:category>
          <w:name w:val="General"/>
          <w:gallery w:val="placeholder"/>
        </w:category>
        <w:types>
          <w:type w:val="bbPlcHdr"/>
        </w:types>
        <w:behaviors>
          <w:behavior w:val="content"/>
        </w:behaviors>
        <w:guid w:val="{D8B1548A-9DF3-4869-8280-4A298308040B}"/>
      </w:docPartPr>
      <w:docPartBody>
        <w:p w:rsidR="00AC069C" w:rsidRDefault="00F81AF1" w:rsidP="00F81AF1">
          <w:pPr>
            <w:pStyle w:val="F1663FF22A374749B47E3E0281C4E694"/>
          </w:pPr>
          <w:r w:rsidRPr="00CF7FA7">
            <w:rPr>
              <w:rStyle w:val="PlaceholderText"/>
            </w:rPr>
            <w:t>[Keywords]</w:t>
          </w:r>
        </w:p>
      </w:docPartBody>
    </w:docPart>
    <w:docPart>
      <w:docPartPr>
        <w:name w:val="3E84713409CC46BDAC6C7AFC66F0377C"/>
        <w:category>
          <w:name w:val="General"/>
          <w:gallery w:val="placeholder"/>
        </w:category>
        <w:types>
          <w:type w:val="bbPlcHdr"/>
        </w:types>
        <w:behaviors>
          <w:behavior w:val="content"/>
        </w:behaviors>
        <w:guid w:val="{940EB942-E14F-44B1-85B9-4E302174AC8C}"/>
      </w:docPartPr>
      <w:docPartBody>
        <w:p w:rsidR="00AC069C" w:rsidRDefault="00F81AF1" w:rsidP="00F81AF1">
          <w:pPr>
            <w:pStyle w:val="3E84713409CC46BDAC6C7AFC66F0377C"/>
          </w:pPr>
          <w:r w:rsidRPr="00CF7FA7">
            <w:rPr>
              <w:rStyle w:val="PlaceholderText"/>
            </w:rPr>
            <w:t>[Abstract]</w:t>
          </w:r>
        </w:p>
      </w:docPartBody>
    </w:docPart>
    <w:docPart>
      <w:docPartPr>
        <w:name w:val="721C7AB6954544BCA41098F806614A1E"/>
        <w:category>
          <w:name w:val="General"/>
          <w:gallery w:val="placeholder"/>
        </w:category>
        <w:types>
          <w:type w:val="bbPlcHdr"/>
        </w:types>
        <w:behaviors>
          <w:behavior w:val="content"/>
        </w:behaviors>
        <w:guid w:val="{B083C5E8-16B5-4AFB-B40B-5B28D4A6B9BB}"/>
      </w:docPartPr>
      <w:docPartBody>
        <w:p w:rsidR="00AC069C" w:rsidRDefault="00F81AF1" w:rsidP="00F81AF1">
          <w:pPr>
            <w:pStyle w:val="721C7AB6954544BCA41098F806614A1E"/>
          </w:pPr>
          <w:r w:rsidRPr="00CF7FA7">
            <w:rPr>
              <w:rStyle w:val="PlaceholderText"/>
            </w:rPr>
            <w:t>[Category]</w:t>
          </w:r>
        </w:p>
      </w:docPartBody>
    </w:docPart>
    <w:docPart>
      <w:docPartPr>
        <w:name w:val="AED4F9B55BD84BFB9452FDCE346F3D6B"/>
        <w:category>
          <w:name w:val="General"/>
          <w:gallery w:val="placeholder"/>
        </w:category>
        <w:types>
          <w:type w:val="bbPlcHdr"/>
        </w:types>
        <w:behaviors>
          <w:behavior w:val="content"/>
        </w:behaviors>
        <w:guid w:val="{E48339C4-7454-4AE1-A159-63BB6FC07D10}"/>
      </w:docPartPr>
      <w:docPartBody>
        <w:p w:rsidR="00AC069C" w:rsidRDefault="00F81AF1" w:rsidP="00F81AF1">
          <w:pPr>
            <w:pStyle w:val="AED4F9B55BD84BFB9452FDCE346F3D6B"/>
          </w:pPr>
          <w:r w:rsidRPr="00CF7FA7">
            <w:rPr>
              <w:rStyle w:val="PlaceholderText"/>
            </w:rPr>
            <w:t>[Category]</w:t>
          </w:r>
        </w:p>
      </w:docPartBody>
    </w:docPart>
    <w:docPart>
      <w:docPartPr>
        <w:name w:val="C0667C923F644882ACD5C421BDFEE329"/>
        <w:category>
          <w:name w:val="General"/>
          <w:gallery w:val="placeholder"/>
        </w:category>
        <w:types>
          <w:type w:val="bbPlcHdr"/>
        </w:types>
        <w:behaviors>
          <w:behavior w:val="content"/>
        </w:behaviors>
        <w:guid w:val="{5898D53E-A96E-4C2E-9D7D-BCA38AEF2415}"/>
      </w:docPartPr>
      <w:docPartBody>
        <w:p w:rsidR="00AC069C" w:rsidRDefault="00F81AF1" w:rsidP="00F81AF1">
          <w:pPr>
            <w:pStyle w:val="C0667C923F644882ACD5C421BDFEE329"/>
          </w:pPr>
          <w:r w:rsidRPr="00CF7FA7">
            <w:rPr>
              <w:rStyle w:val="PlaceholderText"/>
            </w:rPr>
            <w:t>[Publish Date]</w:t>
          </w:r>
        </w:p>
      </w:docPartBody>
    </w:docPart>
    <w:docPart>
      <w:docPartPr>
        <w:name w:val="06A9C1C805A045EB8BFD1E4EED9D31CD"/>
        <w:category>
          <w:name w:val="General"/>
          <w:gallery w:val="placeholder"/>
        </w:category>
        <w:types>
          <w:type w:val="bbPlcHdr"/>
        </w:types>
        <w:behaviors>
          <w:behavior w:val="content"/>
        </w:behaviors>
        <w:guid w:val="{1AA3E18F-8FB9-4E3A-93AB-EAEA02B2237C}"/>
      </w:docPartPr>
      <w:docPartBody>
        <w:p w:rsidR="0092463F" w:rsidRDefault="0092463F" w:rsidP="0092463F">
          <w:pPr>
            <w:pStyle w:val="06A9C1C805A045EB8BFD1E4EED9D31CD"/>
          </w:pPr>
          <w:r w:rsidRPr="00CF7FA7">
            <w:rPr>
              <w:rStyle w:val="PlaceholderText"/>
            </w:rPr>
            <w:t>[Abstract]</w:t>
          </w:r>
        </w:p>
      </w:docPartBody>
    </w:docPart>
    <w:docPart>
      <w:docPartPr>
        <w:name w:val="F285F22A7CC243F9A48D7DD6C7F14D77"/>
        <w:category>
          <w:name w:val="General"/>
          <w:gallery w:val="placeholder"/>
        </w:category>
        <w:types>
          <w:type w:val="bbPlcHdr"/>
        </w:types>
        <w:behaviors>
          <w:behavior w:val="content"/>
        </w:behaviors>
        <w:guid w:val="{6B42211D-F2E8-4F8D-B78F-0D32EB4384C4}"/>
      </w:docPartPr>
      <w:docPartBody>
        <w:p w:rsidR="007F7129" w:rsidRDefault="00A143E2">
          <w:r w:rsidRPr="00263DC9">
            <w:rPr>
              <w:rStyle w:val="PlaceholderText"/>
            </w:rPr>
            <w:t>[Comments]</w:t>
          </w:r>
        </w:p>
      </w:docPartBody>
    </w:docPart>
    <w:docPart>
      <w:docPartPr>
        <w:name w:val="65C10642E1D8436BB1F4C0B43A7340A7"/>
        <w:category>
          <w:name w:val="General"/>
          <w:gallery w:val="placeholder"/>
        </w:category>
        <w:types>
          <w:type w:val="bbPlcHdr"/>
        </w:types>
        <w:behaviors>
          <w:behavior w:val="content"/>
        </w:behaviors>
        <w:guid w:val="{95E4664E-6E58-4B1D-A649-7BBC25E59198}"/>
      </w:docPartPr>
      <w:docPartBody>
        <w:p w:rsidR="007F7129" w:rsidRDefault="00A143E2" w:rsidP="00A143E2">
          <w:pPr>
            <w:pStyle w:val="65C10642E1D8436BB1F4C0B43A7340A7"/>
          </w:pPr>
          <w:r w:rsidRPr="00263DC9">
            <w:rPr>
              <w:rStyle w:val="PlaceholderText"/>
            </w:rPr>
            <w:t>[Comments]</w:t>
          </w:r>
        </w:p>
      </w:docPartBody>
    </w:docPart>
    <w:docPart>
      <w:docPartPr>
        <w:name w:val="1284D9E3C0BA4C009D36A46F49E3CE8E"/>
        <w:category>
          <w:name w:val="General"/>
          <w:gallery w:val="placeholder"/>
        </w:category>
        <w:types>
          <w:type w:val="bbPlcHdr"/>
        </w:types>
        <w:behaviors>
          <w:behavior w:val="content"/>
        </w:behaviors>
        <w:guid w:val="{C93AF160-5168-4049-83D2-BC9A6283B3FE}"/>
      </w:docPartPr>
      <w:docPartBody>
        <w:p w:rsidR="007F7129" w:rsidRDefault="00A143E2">
          <w:r w:rsidRPr="00263DC9">
            <w:rPr>
              <w:rStyle w:val="PlaceholderText"/>
            </w:rPr>
            <w:t>[Company Address]</w:t>
          </w:r>
        </w:p>
      </w:docPartBody>
    </w:docPart>
    <w:docPart>
      <w:docPartPr>
        <w:name w:val="ECAE6E38F08C4DA6B5A05EC59150FE09"/>
        <w:category>
          <w:name w:val="General"/>
          <w:gallery w:val="placeholder"/>
        </w:category>
        <w:types>
          <w:type w:val="bbPlcHdr"/>
        </w:types>
        <w:behaviors>
          <w:behavior w:val="content"/>
        </w:behaviors>
        <w:guid w:val="{283F40D7-7591-4E69-B7D7-2CCCBD58F202}"/>
      </w:docPartPr>
      <w:docPartBody>
        <w:p w:rsidR="007F7129" w:rsidRDefault="00A143E2" w:rsidP="00A143E2">
          <w:pPr>
            <w:pStyle w:val="ECAE6E38F08C4DA6B5A05EC59150FE09"/>
          </w:pPr>
          <w:r w:rsidRPr="00263DC9">
            <w:rPr>
              <w:rStyle w:val="PlaceholderText"/>
            </w:rPr>
            <w:t>[Company Address]</w:t>
          </w:r>
        </w:p>
      </w:docPartBody>
    </w:docPart>
    <w:docPart>
      <w:docPartPr>
        <w:name w:val="4C698F3B7508446080C4C5E8AEB35015"/>
        <w:category>
          <w:name w:val="General"/>
          <w:gallery w:val="placeholder"/>
        </w:category>
        <w:types>
          <w:type w:val="bbPlcHdr"/>
        </w:types>
        <w:behaviors>
          <w:behavior w:val="content"/>
        </w:behaviors>
        <w:guid w:val="{D7A39D4A-3F13-4E80-AC24-476F213C4AFE}"/>
      </w:docPartPr>
      <w:docPartBody>
        <w:p w:rsidR="007F7129" w:rsidRDefault="00A143E2">
          <w:r w:rsidRPr="00263DC9">
            <w:rPr>
              <w:rStyle w:val="PlaceholderText"/>
            </w:rPr>
            <w:t>[Company E-mail]</w:t>
          </w:r>
        </w:p>
      </w:docPartBody>
    </w:docPart>
    <w:docPart>
      <w:docPartPr>
        <w:name w:val="BD445E8B9B3A49B39BC01E4C6B6ABE0C"/>
        <w:category>
          <w:name w:val="General"/>
          <w:gallery w:val="placeholder"/>
        </w:category>
        <w:types>
          <w:type w:val="bbPlcHdr"/>
        </w:types>
        <w:behaviors>
          <w:behavior w:val="content"/>
        </w:behaviors>
        <w:guid w:val="{1E2864A2-E35A-4EB1-A469-91FC5B815299}"/>
      </w:docPartPr>
      <w:docPartBody>
        <w:p w:rsidR="007F7129" w:rsidRDefault="00A143E2" w:rsidP="00A143E2">
          <w:pPr>
            <w:pStyle w:val="BD445E8B9B3A49B39BC01E4C6B6ABE0C"/>
          </w:pPr>
          <w:r w:rsidRPr="00263DC9">
            <w:rPr>
              <w:rStyle w:val="PlaceholderText"/>
            </w:rPr>
            <w:t>[Company E-mail]</w:t>
          </w:r>
        </w:p>
      </w:docPartBody>
    </w:docPart>
    <w:docPart>
      <w:docPartPr>
        <w:name w:val="9BB4EEF2A6854772836F07F5579EFFF2"/>
        <w:category>
          <w:name w:val="General"/>
          <w:gallery w:val="placeholder"/>
        </w:category>
        <w:types>
          <w:type w:val="bbPlcHdr"/>
        </w:types>
        <w:behaviors>
          <w:behavior w:val="content"/>
        </w:behaviors>
        <w:guid w:val="{3BDE2AF6-AF6C-4CC8-94CB-EB823029EA78}"/>
      </w:docPartPr>
      <w:docPartBody>
        <w:p w:rsidR="007F7129" w:rsidRDefault="00A143E2" w:rsidP="00A143E2">
          <w:pPr>
            <w:pStyle w:val="9BB4EEF2A6854772836F07F5579EFFF2"/>
          </w:pPr>
          <w:r w:rsidRPr="00263DC9">
            <w:rPr>
              <w:rStyle w:val="PlaceholderText"/>
            </w:rPr>
            <w:t>[Company E-mail]</w:t>
          </w:r>
        </w:p>
      </w:docPartBody>
    </w:docPart>
    <w:docPart>
      <w:docPartPr>
        <w:name w:val="2F22EA27C4394DC685D992FFE6C2DC15"/>
        <w:category>
          <w:name w:val="General"/>
          <w:gallery w:val="placeholder"/>
        </w:category>
        <w:types>
          <w:type w:val="bbPlcHdr"/>
        </w:types>
        <w:behaviors>
          <w:behavior w:val="content"/>
        </w:behaviors>
        <w:guid w:val="{B7AF9450-464C-4B86-8AF1-23F634A429AB}"/>
      </w:docPartPr>
      <w:docPartBody>
        <w:p w:rsidR="007F7129" w:rsidRDefault="00A143E2">
          <w:r w:rsidRPr="00263DC9">
            <w:rPr>
              <w:rStyle w:val="PlaceholderText"/>
            </w:rPr>
            <w:t>[Company Fax]</w:t>
          </w:r>
        </w:p>
      </w:docPartBody>
    </w:docPart>
    <w:docPart>
      <w:docPartPr>
        <w:name w:val="65686E157BA74B908519FC10DABBD3DE"/>
        <w:category>
          <w:name w:val="General"/>
          <w:gallery w:val="placeholder"/>
        </w:category>
        <w:types>
          <w:type w:val="bbPlcHdr"/>
        </w:types>
        <w:behaviors>
          <w:behavior w:val="content"/>
        </w:behaviors>
        <w:guid w:val="{F286B5F4-4F6C-4326-B1DC-381A42660F32}"/>
      </w:docPartPr>
      <w:docPartBody>
        <w:p w:rsidR="007F7129" w:rsidRDefault="00A143E2" w:rsidP="00A143E2">
          <w:pPr>
            <w:pStyle w:val="65686E157BA74B908519FC10DABBD3DE"/>
          </w:pPr>
          <w:r w:rsidRPr="00263DC9">
            <w:rPr>
              <w:rStyle w:val="PlaceholderText"/>
            </w:rPr>
            <w:t>[Company Fax]</w:t>
          </w:r>
        </w:p>
      </w:docPartBody>
    </w:docPart>
    <w:docPart>
      <w:docPartPr>
        <w:name w:val="688CBC333AF6444E85B043C3A31F8B0C"/>
        <w:category>
          <w:name w:val="General"/>
          <w:gallery w:val="placeholder"/>
        </w:category>
        <w:types>
          <w:type w:val="bbPlcHdr"/>
        </w:types>
        <w:behaviors>
          <w:behavior w:val="content"/>
        </w:behaviors>
        <w:guid w:val="{6A7FEAB8-8581-4EDA-AB81-9A32F9042D9B}"/>
      </w:docPartPr>
      <w:docPartBody>
        <w:p w:rsidR="007F7129" w:rsidRDefault="00A143E2" w:rsidP="00A143E2">
          <w:pPr>
            <w:pStyle w:val="688CBC333AF6444E85B043C3A31F8B0C"/>
          </w:pPr>
          <w:r w:rsidRPr="00263DC9">
            <w:rPr>
              <w:rStyle w:val="PlaceholderText"/>
            </w:rPr>
            <w:t>[Company Fax]</w:t>
          </w:r>
        </w:p>
      </w:docPartBody>
    </w:docPart>
    <w:docPart>
      <w:docPartPr>
        <w:name w:val="DD15E6B592C14EE48D36093A8127AAB5"/>
        <w:category>
          <w:name w:val="General"/>
          <w:gallery w:val="placeholder"/>
        </w:category>
        <w:types>
          <w:type w:val="bbPlcHdr"/>
        </w:types>
        <w:behaviors>
          <w:behavior w:val="content"/>
        </w:behaviors>
        <w:guid w:val="{5C7FF83D-579B-4352-8CED-EBA8FBD17991}"/>
      </w:docPartPr>
      <w:docPartBody>
        <w:p w:rsidR="007F7129" w:rsidRDefault="007F7129" w:rsidP="007F7129">
          <w:pPr>
            <w:pStyle w:val="DD15E6B592C14EE48D36093A8127AAB5"/>
          </w:pPr>
          <w:r w:rsidRPr="00263DC9">
            <w:rPr>
              <w:rStyle w:val="PlaceholderText"/>
            </w:rPr>
            <w:t>Click here to enter a date.</w:t>
          </w:r>
        </w:p>
      </w:docPartBody>
    </w:docPart>
    <w:docPart>
      <w:docPartPr>
        <w:name w:val="995808CBFD904691BAAF041B0A110D1B"/>
        <w:category>
          <w:name w:val="General"/>
          <w:gallery w:val="placeholder"/>
        </w:category>
        <w:types>
          <w:type w:val="bbPlcHdr"/>
        </w:types>
        <w:behaviors>
          <w:behavior w:val="content"/>
        </w:behaviors>
        <w:guid w:val="{C419917F-4D65-49C0-AFF2-60A8545388D7}"/>
      </w:docPartPr>
      <w:docPartBody>
        <w:p w:rsidR="007F7129" w:rsidRDefault="007F7129" w:rsidP="007F7129">
          <w:pPr>
            <w:pStyle w:val="995808CBFD904691BAAF041B0A110D1B"/>
          </w:pPr>
          <w:r w:rsidRPr="00403620">
            <w:rPr>
              <w:rStyle w:val="PlaceholderText"/>
            </w:rPr>
            <w:t>Click here to enter text.</w:t>
          </w:r>
        </w:p>
      </w:docPartBody>
    </w:docPart>
    <w:docPart>
      <w:docPartPr>
        <w:name w:val="C389836AE63B4646BA18D075BC35F872"/>
        <w:category>
          <w:name w:val="General"/>
          <w:gallery w:val="placeholder"/>
        </w:category>
        <w:types>
          <w:type w:val="bbPlcHdr"/>
        </w:types>
        <w:behaviors>
          <w:behavior w:val="content"/>
        </w:behaviors>
        <w:guid w:val="{632F1968-BF2E-4FB3-AAA5-2775BCEDFC74}"/>
      </w:docPartPr>
      <w:docPartBody>
        <w:p w:rsidR="007F7129" w:rsidRDefault="007F7129" w:rsidP="007F7129">
          <w:pPr>
            <w:pStyle w:val="C389836AE63B4646BA18D075BC35F872"/>
          </w:pPr>
          <w:r w:rsidRPr="006C0B49">
            <w:rPr>
              <w:rStyle w:val="PlaceholderText"/>
            </w:rPr>
            <w:t>[Manager]</w:t>
          </w:r>
        </w:p>
      </w:docPartBody>
    </w:docPart>
    <w:docPart>
      <w:docPartPr>
        <w:name w:val="BF07F4AE8CD44A83B419FB4754CA0BBB"/>
        <w:category>
          <w:name w:val="General"/>
          <w:gallery w:val="placeholder"/>
        </w:category>
        <w:types>
          <w:type w:val="bbPlcHdr"/>
        </w:types>
        <w:behaviors>
          <w:behavior w:val="content"/>
        </w:behaviors>
        <w:guid w:val="{C183BF8B-69E9-4CAF-B74F-726B691CA473}"/>
      </w:docPartPr>
      <w:docPartBody>
        <w:p w:rsidR="007F7129" w:rsidRDefault="007F7129" w:rsidP="007F7129">
          <w:pPr>
            <w:pStyle w:val="BF07F4AE8CD44A83B419FB4754CA0BBB"/>
          </w:pPr>
          <w:r w:rsidRPr="00403620">
            <w:rPr>
              <w:rStyle w:val="PlaceholderText"/>
            </w:rPr>
            <w:t>Click here to enter text.</w:t>
          </w:r>
        </w:p>
      </w:docPartBody>
    </w:docPart>
    <w:docPart>
      <w:docPartPr>
        <w:name w:val="C9101FA082394AFA957EF5B12E4FF11E"/>
        <w:category>
          <w:name w:val="General"/>
          <w:gallery w:val="placeholder"/>
        </w:category>
        <w:types>
          <w:type w:val="bbPlcHdr"/>
        </w:types>
        <w:behaviors>
          <w:behavior w:val="content"/>
        </w:behaviors>
        <w:guid w:val="{ED6EE15F-7109-40AB-9FC7-F0A2E8DBA8FD}"/>
      </w:docPartPr>
      <w:docPartBody>
        <w:p w:rsidR="007F7129" w:rsidRDefault="007F7129" w:rsidP="007F7129">
          <w:pPr>
            <w:pStyle w:val="C9101FA082394AFA957EF5B12E4FF11E"/>
          </w:pPr>
          <w:r w:rsidRPr="00403620">
            <w:rPr>
              <w:rStyle w:val="PlaceholderText"/>
            </w:rPr>
            <w:t>Click here to enter text.</w:t>
          </w:r>
        </w:p>
      </w:docPartBody>
    </w:docPart>
    <w:docPart>
      <w:docPartPr>
        <w:name w:val="ED46D7E43024451F88EE325E1F67A4FA"/>
        <w:category>
          <w:name w:val="General"/>
          <w:gallery w:val="placeholder"/>
        </w:category>
        <w:types>
          <w:type w:val="bbPlcHdr"/>
        </w:types>
        <w:behaviors>
          <w:behavior w:val="content"/>
        </w:behaviors>
        <w:guid w:val="{3A664950-8B96-4503-A73C-5B43B698B51E}"/>
      </w:docPartPr>
      <w:docPartBody>
        <w:p w:rsidR="007F7129" w:rsidRDefault="007F7129" w:rsidP="007F7129">
          <w:pPr>
            <w:pStyle w:val="ED46D7E43024451F88EE325E1F67A4FA"/>
          </w:pPr>
          <w:r w:rsidRPr="00403620">
            <w:rPr>
              <w:rStyle w:val="PlaceholderText"/>
            </w:rPr>
            <w:t>Click here to enter text.</w:t>
          </w:r>
        </w:p>
      </w:docPartBody>
    </w:docPart>
    <w:docPart>
      <w:docPartPr>
        <w:name w:val="0EB236A4CF0F4563AB739CCD7A935770"/>
        <w:category>
          <w:name w:val="General"/>
          <w:gallery w:val="placeholder"/>
        </w:category>
        <w:types>
          <w:type w:val="bbPlcHdr"/>
        </w:types>
        <w:behaviors>
          <w:behavior w:val="content"/>
        </w:behaviors>
        <w:guid w:val="{13742778-F06A-4D0A-8E63-1B8DB0A09C9F}"/>
      </w:docPartPr>
      <w:docPartBody>
        <w:p w:rsidR="007F7129" w:rsidRDefault="007F7129">
          <w:r w:rsidRPr="006C0B49">
            <w:rPr>
              <w:rStyle w:val="PlaceholderText"/>
            </w:rPr>
            <w:t>[Status]</w:t>
          </w:r>
        </w:p>
      </w:docPartBody>
    </w:docPart>
    <w:docPart>
      <w:docPartPr>
        <w:name w:val="CF160B0CA7D243FD8DA5AA888260D466"/>
        <w:category>
          <w:name w:val="General"/>
          <w:gallery w:val="placeholder"/>
        </w:category>
        <w:types>
          <w:type w:val="bbPlcHdr"/>
        </w:types>
        <w:behaviors>
          <w:behavior w:val="content"/>
        </w:behaviors>
        <w:guid w:val="{38CE71A3-D021-4EC1-96A2-D3DF16BC410B}"/>
      </w:docPartPr>
      <w:docPartBody>
        <w:p w:rsidR="007F7129" w:rsidRDefault="007F7129" w:rsidP="007F7129">
          <w:pPr>
            <w:pStyle w:val="CF160B0CA7D243FD8DA5AA888260D466"/>
          </w:pPr>
          <w:r w:rsidRPr="006C0B49">
            <w:rPr>
              <w:rStyle w:val="PlaceholderText"/>
            </w:rPr>
            <w:t>[Status]</w:t>
          </w:r>
        </w:p>
      </w:docPartBody>
    </w:docPart>
    <w:docPart>
      <w:docPartPr>
        <w:name w:val="0C193083393F4F8F90B08A4935F99633"/>
        <w:category>
          <w:name w:val="General"/>
          <w:gallery w:val="placeholder"/>
        </w:category>
        <w:types>
          <w:type w:val="bbPlcHdr"/>
        </w:types>
        <w:behaviors>
          <w:behavior w:val="content"/>
        </w:behaviors>
        <w:guid w:val="{74106E78-2E89-482D-9C47-E86D39C9FA60}"/>
      </w:docPartPr>
      <w:docPartBody>
        <w:p w:rsidR="007F7129" w:rsidRDefault="007F7129">
          <w:r w:rsidRPr="006C0B49">
            <w:rPr>
              <w:rStyle w:val="PlaceholderText"/>
            </w:rPr>
            <w:t>[Subject]</w:t>
          </w:r>
        </w:p>
      </w:docPartBody>
    </w:docPart>
    <w:docPart>
      <w:docPartPr>
        <w:name w:val="D2D2488EF6E44DB3BD901A3B2042E51A"/>
        <w:category>
          <w:name w:val="General"/>
          <w:gallery w:val="placeholder"/>
        </w:category>
        <w:types>
          <w:type w:val="bbPlcHdr"/>
        </w:types>
        <w:behaviors>
          <w:behavior w:val="content"/>
        </w:behaviors>
        <w:guid w:val="{71AE76A8-D1DD-486C-B105-5DDCE7BE8969}"/>
      </w:docPartPr>
      <w:docPartBody>
        <w:p w:rsidR="007F7129" w:rsidRDefault="007F7129" w:rsidP="007F7129">
          <w:pPr>
            <w:pStyle w:val="D2D2488EF6E44DB3BD901A3B2042E51A"/>
          </w:pPr>
          <w:r w:rsidRPr="006C0B49">
            <w:rPr>
              <w:rStyle w:val="PlaceholderText"/>
            </w:rPr>
            <w:t>[Subject]</w:t>
          </w:r>
        </w:p>
      </w:docPartBody>
    </w:docPart>
    <w:docPart>
      <w:docPartPr>
        <w:name w:val="6DE8E7CC447E492689336DA70055F01D"/>
        <w:category>
          <w:name w:val="General"/>
          <w:gallery w:val="placeholder"/>
        </w:category>
        <w:types>
          <w:type w:val="bbPlcHdr"/>
        </w:types>
        <w:behaviors>
          <w:behavior w:val="content"/>
        </w:behaviors>
        <w:guid w:val="{030372B8-EB4B-4336-9700-C0B9C37D9DFC}"/>
      </w:docPartPr>
      <w:docPartBody>
        <w:p w:rsidR="007F7129" w:rsidRDefault="007F7129" w:rsidP="007F7129">
          <w:pPr>
            <w:pStyle w:val="6DE8E7CC447E492689336DA70055F01D"/>
          </w:pPr>
          <w:r w:rsidRPr="006C0B49">
            <w:rPr>
              <w:rStyle w:val="PlaceholderText"/>
            </w:rPr>
            <w:t>[Status]</w:t>
          </w:r>
        </w:p>
      </w:docPartBody>
    </w:docPart>
    <w:docPart>
      <w:docPartPr>
        <w:name w:val="043DDE99957A4568BBC2A344A68593A5"/>
        <w:category>
          <w:name w:val="General"/>
          <w:gallery w:val="placeholder"/>
        </w:category>
        <w:types>
          <w:type w:val="bbPlcHdr"/>
        </w:types>
        <w:behaviors>
          <w:behavior w:val="content"/>
        </w:behaviors>
        <w:guid w:val="{E83274B6-0EC6-41A3-88BF-082449B177AD}"/>
      </w:docPartPr>
      <w:docPartBody>
        <w:p w:rsidR="007F7129" w:rsidRDefault="007F7129" w:rsidP="007F7129">
          <w:pPr>
            <w:pStyle w:val="043DDE99957A4568BBC2A344A68593A5"/>
          </w:pPr>
          <w:r w:rsidRPr="006C0B49">
            <w:rPr>
              <w:rStyle w:val="PlaceholderText"/>
            </w:rPr>
            <w:t>[Subject]</w:t>
          </w:r>
        </w:p>
      </w:docPartBody>
    </w:docPart>
    <w:docPart>
      <w:docPartPr>
        <w:name w:val="6E2B4D33EC824271A866661FAF104D9F"/>
        <w:category>
          <w:name w:val="General"/>
          <w:gallery w:val="placeholder"/>
        </w:category>
        <w:types>
          <w:type w:val="bbPlcHdr"/>
        </w:types>
        <w:behaviors>
          <w:behavior w:val="content"/>
        </w:behaviors>
        <w:guid w:val="{4B66736E-66DD-4F03-88F0-7F931BF71A3D}"/>
      </w:docPartPr>
      <w:docPartBody>
        <w:p w:rsidR="007F7129" w:rsidRDefault="007F7129" w:rsidP="007F7129">
          <w:pPr>
            <w:pStyle w:val="6E2B4D33EC824271A866661FAF104D9F"/>
          </w:pPr>
          <w:r w:rsidRPr="006C0B49">
            <w:rPr>
              <w:rStyle w:val="PlaceholderText"/>
            </w:rPr>
            <w:t>Choose an item.</w:t>
          </w:r>
        </w:p>
      </w:docPartBody>
    </w:docPart>
    <w:docPart>
      <w:docPartPr>
        <w:name w:val="2D192E46E5534BE29A12AFBD7A74FB90"/>
        <w:category>
          <w:name w:val="General"/>
          <w:gallery w:val="placeholder"/>
        </w:category>
        <w:types>
          <w:type w:val="bbPlcHdr"/>
        </w:types>
        <w:behaviors>
          <w:behavior w:val="content"/>
        </w:behaviors>
        <w:guid w:val="{4A0FDB55-6E91-43B4-83E9-9364A8F526D7}"/>
      </w:docPartPr>
      <w:docPartBody>
        <w:p w:rsidR="007F7129" w:rsidRDefault="007F7129">
          <w:r w:rsidRPr="006C0B49">
            <w:rPr>
              <w:rStyle w:val="PlaceholderText"/>
            </w:rPr>
            <w:t>[Title]</w:t>
          </w:r>
        </w:p>
      </w:docPartBody>
    </w:docPart>
    <w:docPart>
      <w:docPartPr>
        <w:name w:val="0C69FB32D3BB47FA8521CE9BC1D0E443"/>
        <w:category>
          <w:name w:val="General"/>
          <w:gallery w:val="placeholder"/>
        </w:category>
        <w:types>
          <w:type w:val="bbPlcHdr"/>
        </w:types>
        <w:behaviors>
          <w:behavior w:val="content"/>
        </w:behaviors>
        <w:guid w:val="{BA8F15A8-EBED-4B96-B82E-2219825E1B23}"/>
      </w:docPartPr>
      <w:docPartBody>
        <w:p w:rsidR="007F7129" w:rsidRDefault="007F7129" w:rsidP="007F7129">
          <w:pPr>
            <w:pStyle w:val="0C69FB32D3BB47FA8521CE9BC1D0E443"/>
          </w:pPr>
          <w:r w:rsidRPr="006C0B49">
            <w:rPr>
              <w:rStyle w:val="PlaceholderText"/>
            </w:rPr>
            <w:t>[Title]</w:t>
          </w:r>
        </w:p>
      </w:docPartBody>
    </w:docPart>
    <w:docPart>
      <w:docPartPr>
        <w:name w:val="6784DCCD7A9C4DE7A135E1FFFF2D12B1"/>
        <w:category>
          <w:name w:val="General"/>
          <w:gallery w:val="placeholder"/>
        </w:category>
        <w:types>
          <w:type w:val="bbPlcHdr"/>
        </w:types>
        <w:behaviors>
          <w:behavior w:val="content"/>
        </w:behaviors>
        <w:guid w:val="{B96B7203-E9A8-47DC-8B1D-45261A913F53}"/>
      </w:docPartPr>
      <w:docPartBody>
        <w:p w:rsidR="007F7129" w:rsidRDefault="007F7129" w:rsidP="007F7129">
          <w:pPr>
            <w:pStyle w:val="6784DCCD7A9C4DE7A135E1FFFF2D12B1"/>
          </w:pPr>
          <w:r w:rsidRPr="006C0B49">
            <w:rPr>
              <w:rStyle w:val="PlaceholderText"/>
            </w:rPr>
            <w:t>[Title]</w:t>
          </w:r>
        </w:p>
      </w:docPartBody>
    </w:docPart>
    <w:docPart>
      <w:docPartPr>
        <w:name w:val="AB5BA29DC0954FFCA5937DD5226B9E77"/>
        <w:category>
          <w:name w:val="General"/>
          <w:gallery w:val="placeholder"/>
        </w:category>
        <w:types>
          <w:type w:val="bbPlcHdr"/>
        </w:types>
        <w:behaviors>
          <w:behavior w:val="content"/>
        </w:behaviors>
        <w:guid w:val="{8FAEF603-652B-410D-AFD0-110AC03DA4FB}"/>
      </w:docPartPr>
      <w:docPartBody>
        <w:p w:rsidR="007F7129" w:rsidRDefault="007F7129" w:rsidP="007F7129">
          <w:pPr>
            <w:pStyle w:val="AB5BA29DC0954FFCA5937DD5226B9E77"/>
          </w:pPr>
          <w:r w:rsidRPr="00403620">
            <w:rPr>
              <w:rStyle w:val="PlaceholderText"/>
            </w:rPr>
            <w:t>Click here to enter text.</w:t>
          </w:r>
        </w:p>
      </w:docPartBody>
    </w:docPart>
    <w:docPart>
      <w:docPartPr>
        <w:name w:val="B94EA6897D7C45E3BD6EC02936F2AA78"/>
        <w:category>
          <w:name w:val="General"/>
          <w:gallery w:val="placeholder"/>
        </w:category>
        <w:types>
          <w:type w:val="bbPlcHdr"/>
        </w:types>
        <w:behaviors>
          <w:behavior w:val="content"/>
        </w:behaviors>
        <w:guid w:val="{C03F2328-DEEA-4CD9-91DB-1FA1E1510952}"/>
      </w:docPartPr>
      <w:docPartBody>
        <w:p w:rsidR="007F7129" w:rsidRDefault="007F7129" w:rsidP="007F7129">
          <w:pPr>
            <w:pStyle w:val="B94EA6897D7C45E3BD6EC02936F2AA78"/>
          </w:pPr>
          <w:r w:rsidRPr="006C0B49">
            <w:rPr>
              <w:rStyle w:val="PlaceholderText"/>
            </w:rPr>
            <w:t>[Manager]</w:t>
          </w:r>
        </w:p>
      </w:docPartBody>
    </w:docPart>
    <w:docPart>
      <w:docPartPr>
        <w:name w:val="573FAFA1F94D4B71B90F5E7D74FE319B"/>
        <w:category>
          <w:name w:val="General"/>
          <w:gallery w:val="placeholder"/>
        </w:category>
        <w:types>
          <w:type w:val="bbPlcHdr"/>
        </w:types>
        <w:behaviors>
          <w:behavior w:val="content"/>
        </w:behaviors>
        <w:guid w:val="{E1A450DD-18C9-4EE8-9F55-9E70B75BDAE6}"/>
      </w:docPartPr>
      <w:docPartBody>
        <w:p w:rsidR="007F7129" w:rsidRDefault="007F7129" w:rsidP="007F7129">
          <w:pPr>
            <w:pStyle w:val="573FAFA1F94D4B71B90F5E7D74FE319B"/>
          </w:pPr>
          <w:r w:rsidRPr="00403620">
            <w:rPr>
              <w:rStyle w:val="PlaceholderText"/>
            </w:rPr>
            <w:t>Click here to enter text.</w:t>
          </w:r>
        </w:p>
      </w:docPartBody>
    </w:docPart>
    <w:docPart>
      <w:docPartPr>
        <w:name w:val="02B5ABD11C40410C8687B9C835BC4754"/>
        <w:category>
          <w:name w:val="General"/>
          <w:gallery w:val="placeholder"/>
        </w:category>
        <w:types>
          <w:type w:val="bbPlcHdr"/>
        </w:types>
        <w:behaviors>
          <w:behavior w:val="content"/>
        </w:behaviors>
        <w:guid w:val="{14CD72DA-122A-43ED-BE53-AA2D6A3584C5}"/>
      </w:docPartPr>
      <w:docPartBody>
        <w:p w:rsidR="007F7129" w:rsidRDefault="007F7129" w:rsidP="007F7129">
          <w:pPr>
            <w:pStyle w:val="02B5ABD11C40410C8687B9C835BC4754"/>
          </w:pPr>
          <w:r w:rsidRPr="00403620">
            <w:rPr>
              <w:rStyle w:val="PlaceholderText"/>
            </w:rPr>
            <w:t>Click here to enter text.</w:t>
          </w:r>
        </w:p>
      </w:docPartBody>
    </w:docPart>
    <w:docPart>
      <w:docPartPr>
        <w:name w:val="EBA857371C20407F893559B8B47E5F3C"/>
        <w:category>
          <w:name w:val="General"/>
          <w:gallery w:val="placeholder"/>
        </w:category>
        <w:types>
          <w:type w:val="bbPlcHdr"/>
        </w:types>
        <w:behaviors>
          <w:behavior w:val="content"/>
        </w:behaviors>
        <w:guid w:val="{79B9B17A-E363-4919-9BEC-C255F2638539}"/>
      </w:docPartPr>
      <w:docPartBody>
        <w:p w:rsidR="007F7129" w:rsidRDefault="007F7129" w:rsidP="007F7129">
          <w:pPr>
            <w:pStyle w:val="EBA857371C20407F893559B8B47E5F3C"/>
          </w:pPr>
          <w:r w:rsidRPr="00403620">
            <w:rPr>
              <w:rStyle w:val="PlaceholderText"/>
            </w:rPr>
            <w:t>Click here to enter text.</w:t>
          </w:r>
        </w:p>
      </w:docPartBody>
    </w:docPart>
    <w:docPart>
      <w:docPartPr>
        <w:name w:val="DBF5285A84114005B848F5BCF4BBE9B6"/>
        <w:category>
          <w:name w:val="General"/>
          <w:gallery w:val="placeholder"/>
        </w:category>
        <w:types>
          <w:type w:val="bbPlcHdr"/>
        </w:types>
        <w:behaviors>
          <w:behavior w:val="content"/>
        </w:behaviors>
        <w:guid w:val="{BD9CABA4-4784-4DE8-8564-0A019EF9C24B}"/>
      </w:docPartPr>
      <w:docPartBody>
        <w:p w:rsidR="007F7129" w:rsidRDefault="007F7129" w:rsidP="007F7129">
          <w:pPr>
            <w:pStyle w:val="DBF5285A84114005B848F5BCF4BBE9B6"/>
          </w:pPr>
          <w:r w:rsidRPr="00403620">
            <w:rPr>
              <w:rStyle w:val="PlaceholderText"/>
            </w:rPr>
            <w:t>Click here to enter text.</w:t>
          </w:r>
        </w:p>
      </w:docPartBody>
    </w:docPart>
    <w:docPart>
      <w:docPartPr>
        <w:name w:val="9C937EF07B9049E4837B61570FA3118B"/>
        <w:category>
          <w:name w:val="General"/>
          <w:gallery w:val="placeholder"/>
        </w:category>
        <w:types>
          <w:type w:val="bbPlcHdr"/>
        </w:types>
        <w:behaviors>
          <w:behavior w:val="content"/>
        </w:behaviors>
        <w:guid w:val="{0EB84A89-C632-4F60-80D1-5F4820C817B9}"/>
      </w:docPartPr>
      <w:docPartBody>
        <w:p w:rsidR="007F7129" w:rsidRDefault="007F7129" w:rsidP="007F7129">
          <w:pPr>
            <w:pStyle w:val="9C937EF07B9049E4837B61570FA3118B"/>
          </w:pPr>
          <w:r w:rsidRPr="00403620">
            <w:rPr>
              <w:rStyle w:val="PlaceholderText"/>
            </w:rPr>
            <w:t>Choose an item.</w:t>
          </w:r>
        </w:p>
      </w:docPartBody>
    </w:docPart>
    <w:docPart>
      <w:docPartPr>
        <w:name w:val="B1C62ED2389646CCA249A27AAD162198"/>
        <w:category>
          <w:name w:val="General"/>
          <w:gallery w:val="placeholder"/>
        </w:category>
        <w:types>
          <w:type w:val="bbPlcHdr"/>
        </w:types>
        <w:behaviors>
          <w:behavior w:val="content"/>
        </w:behaviors>
        <w:guid w:val="{709C0E44-F302-4405-AB58-4CE69253E2F0}"/>
      </w:docPartPr>
      <w:docPartBody>
        <w:p w:rsidR="00123311" w:rsidRDefault="007F7129" w:rsidP="007F7129">
          <w:pPr>
            <w:pStyle w:val="B1C62ED2389646CCA249A27AAD162198"/>
          </w:pPr>
          <w:r w:rsidRPr="00263DC9">
            <w:rPr>
              <w:rStyle w:val="PlaceholderText"/>
            </w:rPr>
            <w:t>[Comments]</w:t>
          </w:r>
        </w:p>
      </w:docPartBody>
    </w:docPart>
    <w:docPart>
      <w:docPartPr>
        <w:name w:val="18DBCAF76C2241DA8C8C6D5B07005432"/>
        <w:category>
          <w:name w:val="General"/>
          <w:gallery w:val="placeholder"/>
        </w:category>
        <w:types>
          <w:type w:val="bbPlcHdr"/>
        </w:types>
        <w:behaviors>
          <w:behavior w:val="content"/>
        </w:behaviors>
        <w:guid w:val="{0CE8A002-C3C9-4821-8F10-C6408E0E0570}"/>
      </w:docPartPr>
      <w:docPartBody>
        <w:p w:rsidR="00123311" w:rsidRDefault="007F7129" w:rsidP="007F7129">
          <w:pPr>
            <w:pStyle w:val="18DBCAF76C2241DA8C8C6D5B07005432"/>
          </w:pPr>
          <w:r w:rsidRPr="006C0B49">
            <w:rPr>
              <w:rStyle w:val="PlaceholderText"/>
            </w:rPr>
            <w:t>[Status]</w:t>
          </w:r>
        </w:p>
      </w:docPartBody>
    </w:docPart>
    <w:docPart>
      <w:docPartPr>
        <w:name w:val="CC45ABDFB3674900BDCF8D53EBA253BE"/>
        <w:category>
          <w:name w:val="General"/>
          <w:gallery w:val="placeholder"/>
        </w:category>
        <w:types>
          <w:type w:val="bbPlcHdr"/>
        </w:types>
        <w:behaviors>
          <w:behavior w:val="content"/>
        </w:behaviors>
        <w:guid w:val="{A81237B1-1526-4DF2-A6CC-EE12DFDD370A}"/>
      </w:docPartPr>
      <w:docPartBody>
        <w:p w:rsidR="00123311" w:rsidRDefault="007F7129" w:rsidP="007F7129">
          <w:pPr>
            <w:pStyle w:val="CC45ABDFB3674900BDCF8D53EBA253BE"/>
          </w:pPr>
          <w:r w:rsidRPr="006C0B49">
            <w:rPr>
              <w:rStyle w:val="PlaceholderText"/>
            </w:rPr>
            <w:t>[Subject]</w:t>
          </w:r>
        </w:p>
      </w:docPartBody>
    </w:docPart>
    <w:docPart>
      <w:docPartPr>
        <w:name w:val="175E28EAFF394765B082A67B9093CC3D"/>
        <w:category>
          <w:name w:val="General"/>
          <w:gallery w:val="placeholder"/>
        </w:category>
        <w:types>
          <w:type w:val="bbPlcHdr"/>
        </w:types>
        <w:behaviors>
          <w:behavior w:val="content"/>
        </w:behaviors>
        <w:guid w:val="{D7B7E107-5C5A-44C6-B4E0-1220873E22E6}"/>
      </w:docPartPr>
      <w:docPartBody>
        <w:p w:rsidR="00123311" w:rsidRDefault="007F7129" w:rsidP="007F7129">
          <w:pPr>
            <w:pStyle w:val="175E28EAFF394765B082A67B9093CC3D"/>
          </w:pPr>
          <w:r w:rsidRPr="00263DC9">
            <w:rPr>
              <w:rStyle w:val="PlaceholderText"/>
            </w:rPr>
            <w:t>[Company Address]</w:t>
          </w:r>
        </w:p>
      </w:docPartBody>
    </w:docPart>
    <w:docPart>
      <w:docPartPr>
        <w:name w:val="1BCD0CE2B42646F682B6B87EA816F893"/>
        <w:category>
          <w:name w:val="General"/>
          <w:gallery w:val="placeholder"/>
        </w:category>
        <w:types>
          <w:type w:val="bbPlcHdr"/>
        </w:types>
        <w:behaviors>
          <w:behavior w:val="content"/>
        </w:behaviors>
        <w:guid w:val="{28E3D817-A7A1-4C38-9A4F-D2E51011CE49}"/>
      </w:docPartPr>
      <w:docPartBody>
        <w:p w:rsidR="00123311" w:rsidRDefault="007F7129" w:rsidP="007F7129">
          <w:pPr>
            <w:pStyle w:val="1BCD0CE2B42646F682B6B87EA816F893"/>
          </w:pPr>
          <w:r w:rsidRPr="00CF7FA7">
            <w:rPr>
              <w:rStyle w:val="PlaceholderText"/>
            </w:rPr>
            <w:t>[Keywords]</w:t>
          </w:r>
        </w:p>
      </w:docPartBody>
    </w:docPart>
    <w:docPart>
      <w:docPartPr>
        <w:name w:val="70116D0D5098485591D12BA6DBE417BF"/>
        <w:category>
          <w:name w:val="General"/>
          <w:gallery w:val="placeholder"/>
        </w:category>
        <w:types>
          <w:type w:val="bbPlcHdr"/>
        </w:types>
        <w:behaviors>
          <w:behavior w:val="content"/>
        </w:behaviors>
        <w:guid w:val="{FFDA8E1F-1954-405C-9231-FB521356EBD2}"/>
      </w:docPartPr>
      <w:docPartBody>
        <w:p w:rsidR="00123311" w:rsidRDefault="007F7129" w:rsidP="007F7129">
          <w:pPr>
            <w:pStyle w:val="70116D0D5098485591D12BA6DBE417BF"/>
          </w:pPr>
          <w:r w:rsidRPr="00CF7FA7">
            <w:rPr>
              <w:rStyle w:val="PlaceholderText"/>
            </w:rPr>
            <w:t>[Abstract]</w:t>
          </w:r>
        </w:p>
      </w:docPartBody>
    </w:docPart>
    <w:docPart>
      <w:docPartPr>
        <w:name w:val="1261D7B9F96A4823AEBC4DCA4A1F4796"/>
        <w:category>
          <w:name w:val="General"/>
          <w:gallery w:val="placeholder"/>
        </w:category>
        <w:types>
          <w:type w:val="bbPlcHdr"/>
        </w:types>
        <w:behaviors>
          <w:behavior w:val="content"/>
        </w:behaviors>
        <w:guid w:val="{19BDF5B6-93D1-48DA-AC3D-114D42511DB4}"/>
      </w:docPartPr>
      <w:docPartBody>
        <w:p w:rsidR="00123311" w:rsidRDefault="007F7129" w:rsidP="007F7129">
          <w:pPr>
            <w:pStyle w:val="1261D7B9F96A4823AEBC4DCA4A1F4796"/>
          </w:pPr>
          <w:r w:rsidRPr="00CF7FA7">
            <w:rPr>
              <w:rStyle w:val="PlaceholderText"/>
            </w:rPr>
            <w:t>[Keywords]</w:t>
          </w:r>
        </w:p>
      </w:docPartBody>
    </w:docPart>
    <w:docPart>
      <w:docPartPr>
        <w:name w:val="3663AE9550344F7D81EA2AA9F74F7AAC"/>
        <w:category>
          <w:name w:val="General"/>
          <w:gallery w:val="placeholder"/>
        </w:category>
        <w:types>
          <w:type w:val="bbPlcHdr"/>
        </w:types>
        <w:behaviors>
          <w:behavior w:val="content"/>
        </w:behaviors>
        <w:guid w:val="{7A50521D-B1F2-47DF-ACFE-C23719418ABC}"/>
      </w:docPartPr>
      <w:docPartBody>
        <w:p w:rsidR="00123311" w:rsidRDefault="007F7129" w:rsidP="007F7129">
          <w:pPr>
            <w:pStyle w:val="3663AE9550344F7D81EA2AA9F74F7AAC"/>
          </w:pPr>
          <w:r w:rsidRPr="00CF7FA7">
            <w:rPr>
              <w:rStyle w:val="PlaceholderText"/>
            </w:rPr>
            <w:t>[Abstract]</w:t>
          </w:r>
        </w:p>
      </w:docPartBody>
    </w:docPart>
    <w:docPart>
      <w:docPartPr>
        <w:name w:val="13D46735F72946FD8621EB3E07768C3D"/>
        <w:category>
          <w:name w:val="General"/>
          <w:gallery w:val="placeholder"/>
        </w:category>
        <w:types>
          <w:type w:val="bbPlcHdr"/>
        </w:types>
        <w:behaviors>
          <w:behavior w:val="content"/>
        </w:behaviors>
        <w:guid w:val="{ECCB9C99-523B-4B4C-9577-4BE8305FB6F0}"/>
      </w:docPartPr>
      <w:docPartBody>
        <w:p w:rsidR="00123311" w:rsidRDefault="007F7129" w:rsidP="007F7129">
          <w:pPr>
            <w:pStyle w:val="13D46735F72946FD8621EB3E07768C3D"/>
          </w:pPr>
          <w:r w:rsidRPr="00403620">
            <w:rPr>
              <w:rStyle w:val="PlaceholderText"/>
            </w:rPr>
            <w:t>Click here to enter text.</w:t>
          </w:r>
        </w:p>
      </w:docPartBody>
    </w:docPart>
    <w:docPart>
      <w:docPartPr>
        <w:name w:val="0BBE358580E7463195DABCA4B1CF10B9"/>
        <w:category>
          <w:name w:val="General"/>
          <w:gallery w:val="placeholder"/>
        </w:category>
        <w:types>
          <w:type w:val="bbPlcHdr"/>
        </w:types>
        <w:behaviors>
          <w:behavior w:val="content"/>
        </w:behaviors>
        <w:guid w:val="{3256A901-2EFE-44F1-83ED-4379A7FB830E}"/>
      </w:docPartPr>
      <w:docPartBody>
        <w:p w:rsidR="00123311" w:rsidRDefault="007F7129" w:rsidP="007F7129">
          <w:pPr>
            <w:pStyle w:val="0BBE358580E7463195DABCA4B1CF10B9"/>
          </w:pPr>
          <w:r w:rsidRPr="00CF7FA7">
            <w:rPr>
              <w:rStyle w:val="PlaceholderText"/>
            </w:rPr>
            <w:t>[Keywords]</w:t>
          </w:r>
        </w:p>
      </w:docPartBody>
    </w:docPart>
    <w:docPart>
      <w:docPartPr>
        <w:name w:val="B2AD38F91F134A8EA6D8B724F7693DA1"/>
        <w:category>
          <w:name w:val="General"/>
          <w:gallery w:val="placeholder"/>
        </w:category>
        <w:types>
          <w:type w:val="bbPlcHdr"/>
        </w:types>
        <w:behaviors>
          <w:behavior w:val="content"/>
        </w:behaviors>
        <w:guid w:val="{48EAFBB5-36E0-431A-888C-7D6D57D6632E}"/>
      </w:docPartPr>
      <w:docPartBody>
        <w:p w:rsidR="00123311" w:rsidRDefault="007F7129" w:rsidP="007F7129">
          <w:pPr>
            <w:pStyle w:val="B2AD38F91F134A8EA6D8B724F7693DA1"/>
          </w:pPr>
          <w:r w:rsidRPr="00CF7FA7">
            <w:rPr>
              <w:rStyle w:val="PlaceholderText"/>
            </w:rPr>
            <w:t>[Abstract]</w:t>
          </w:r>
        </w:p>
      </w:docPartBody>
    </w:docPart>
    <w:docPart>
      <w:docPartPr>
        <w:name w:val="CA5BFB0FDE8C4A72B49A89F751A7386C"/>
        <w:category>
          <w:name w:val="General"/>
          <w:gallery w:val="placeholder"/>
        </w:category>
        <w:types>
          <w:type w:val="bbPlcHdr"/>
        </w:types>
        <w:behaviors>
          <w:behavior w:val="content"/>
        </w:behaviors>
        <w:guid w:val="{4B1B3EB7-1AB9-4375-B06F-0D29669683D4}"/>
      </w:docPartPr>
      <w:docPartBody>
        <w:p w:rsidR="00123311" w:rsidRDefault="007F7129" w:rsidP="007F7129">
          <w:pPr>
            <w:pStyle w:val="CA5BFB0FDE8C4A72B49A89F751A7386C"/>
          </w:pPr>
          <w:r w:rsidRPr="00263DC9">
            <w:rPr>
              <w:rStyle w:val="PlaceholderText"/>
            </w:rPr>
            <w:t>[Comments]</w:t>
          </w:r>
        </w:p>
      </w:docPartBody>
    </w:docPart>
    <w:docPart>
      <w:docPartPr>
        <w:name w:val="EC1A47A54900455E933AC47BFA826119"/>
        <w:category>
          <w:name w:val="General"/>
          <w:gallery w:val="placeholder"/>
        </w:category>
        <w:types>
          <w:type w:val="bbPlcHdr"/>
        </w:types>
        <w:behaviors>
          <w:behavior w:val="content"/>
        </w:behaviors>
        <w:guid w:val="{4636B737-1D51-4C18-ABC0-E4D2A234A554}"/>
      </w:docPartPr>
      <w:docPartBody>
        <w:p w:rsidR="007D0999" w:rsidRDefault="0017521D" w:rsidP="0017521D">
          <w:pPr>
            <w:pStyle w:val="EC1A47A54900455E933AC47BFA826119"/>
          </w:pPr>
          <w:r w:rsidRPr="007C59ED">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FF1E2B33-000F-4877-A08C-6028364D92CF}"/>
      </w:docPartPr>
      <w:docPartBody>
        <w:p w:rsidR="008E11C3" w:rsidRDefault="007D0999">
          <w:r w:rsidRPr="00000AE6">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DC30A25D-F98A-478C-843D-DDE40C096380}"/>
      </w:docPartPr>
      <w:docPartBody>
        <w:p w:rsidR="00D6385F" w:rsidRDefault="00D6385F">
          <w:r w:rsidRPr="00204E61">
            <w:rPr>
              <w:rStyle w:val="PlaceholderText"/>
            </w:rPr>
            <w:t>Choose an item.</w:t>
          </w:r>
        </w:p>
      </w:docPartBody>
    </w:docPart>
    <w:docPart>
      <w:docPartPr>
        <w:name w:val="A4369FBB8BF348329B5BCC591F05040F"/>
        <w:category>
          <w:name w:val="General"/>
          <w:gallery w:val="placeholder"/>
        </w:category>
        <w:types>
          <w:type w:val="bbPlcHdr"/>
        </w:types>
        <w:behaviors>
          <w:behavior w:val="content"/>
        </w:behaviors>
        <w:guid w:val="{1DDF97B1-9A2D-4659-B939-15D9FD31E529}"/>
      </w:docPartPr>
      <w:docPartBody>
        <w:p w:rsidR="00922EF1" w:rsidRDefault="00D6385F" w:rsidP="00D6385F">
          <w:pPr>
            <w:pStyle w:val="A4369FBB8BF348329B5BCC591F05040F"/>
          </w:pPr>
          <w:r w:rsidRPr="00403620">
            <w:rPr>
              <w:rStyle w:val="PlaceholderText"/>
            </w:rPr>
            <w:t>Click here to enter text.</w:t>
          </w:r>
        </w:p>
      </w:docPartBody>
    </w:docPart>
    <w:docPart>
      <w:docPartPr>
        <w:name w:val="C04F893860564DB9A735D50675DCEB1B"/>
        <w:category>
          <w:name w:val="General"/>
          <w:gallery w:val="placeholder"/>
        </w:category>
        <w:types>
          <w:type w:val="bbPlcHdr"/>
        </w:types>
        <w:behaviors>
          <w:behavior w:val="content"/>
        </w:behaviors>
        <w:guid w:val="{5B76D7FE-CD00-4372-9467-F598B9DC8A90}"/>
      </w:docPartPr>
      <w:docPartBody>
        <w:p w:rsidR="00922EF1" w:rsidRDefault="00D6385F" w:rsidP="00D6385F">
          <w:pPr>
            <w:pStyle w:val="C04F893860564DB9A735D50675DCEB1B"/>
          </w:pPr>
          <w:r w:rsidRPr="004036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ArialNarrow-BoldItalic">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Narrow-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85"/>
    <w:rsid w:val="00071641"/>
    <w:rsid w:val="000C456C"/>
    <w:rsid w:val="001227E7"/>
    <w:rsid w:val="00123311"/>
    <w:rsid w:val="0017521D"/>
    <w:rsid w:val="00187653"/>
    <w:rsid w:val="001E0BC6"/>
    <w:rsid w:val="002605DE"/>
    <w:rsid w:val="002620E1"/>
    <w:rsid w:val="002854D5"/>
    <w:rsid w:val="00296377"/>
    <w:rsid w:val="002B709F"/>
    <w:rsid w:val="002E3B03"/>
    <w:rsid w:val="002F0550"/>
    <w:rsid w:val="003257F2"/>
    <w:rsid w:val="00420F3B"/>
    <w:rsid w:val="0045790E"/>
    <w:rsid w:val="005463E8"/>
    <w:rsid w:val="00576DA3"/>
    <w:rsid w:val="00591605"/>
    <w:rsid w:val="0065587F"/>
    <w:rsid w:val="00671785"/>
    <w:rsid w:val="00677627"/>
    <w:rsid w:val="00692604"/>
    <w:rsid w:val="006F37D2"/>
    <w:rsid w:val="00711767"/>
    <w:rsid w:val="00743656"/>
    <w:rsid w:val="007A4726"/>
    <w:rsid w:val="007D0999"/>
    <w:rsid w:val="007F7129"/>
    <w:rsid w:val="00815479"/>
    <w:rsid w:val="00832592"/>
    <w:rsid w:val="008E11C3"/>
    <w:rsid w:val="008F7BAE"/>
    <w:rsid w:val="00900894"/>
    <w:rsid w:val="00903ABF"/>
    <w:rsid w:val="00922EF1"/>
    <w:rsid w:val="0092463F"/>
    <w:rsid w:val="00955672"/>
    <w:rsid w:val="00962A91"/>
    <w:rsid w:val="009930F7"/>
    <w:rsid w:val="009A5B01"/>
    <w:rsid w:val="009F1464"/>
    <w:rsid w:val="009F200D"/>
    <w:rsid w:val="00A143E2"/>
    <w:rsid w:val="00A4429B"/>
    <w:rsid w:val="00AB4244"/>
    <w:rsid w:val="00AC069C"/>
    <w:rsid w:val="00B27FFB"/>
    <w:rsid w:val="00B83BE4"/>
    <w:rsid w:val="00B86E96"/>
    <w:rsid w:val="00C26EEA"/>
    <w:rsid w:val="00CF4D36"/>
    <w:rsid w:val="00D16EB8"/>
    <w:rsid w:val="00D35433"/>
    <w:rsid w:val="00D47721"/>
    <w:rsid w:val="00D6385F"/>
    <w:rsid w:val="00DD6C3B"/>
    <w:rsid w:val="00E04C41"/>
    <w:rsid w:val="00E76BDF"/>
    <w:rsid w:val="00F81AF1"/>
    <w:rsid w:val="00F97C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BDF"/>
    <w:rPr>
      <w:color w:val="808080"/>
    </w:rPr>
  </w:style>
  <w:style w:type="paragraph" w:customStyle="1" w:styleId="137470EC3FA4400C9060563DFE450549">
    <w:name w:val="137470EC3FA4400C9060563DFE450549"/>
    <w:rsid w:val="00671785"/>
  </w:style>
  <w:style w:type="paragraph" w:customStyle="1" w:styleId="1220D906A56F405BA1E8537734F01632">
    <w:name w:val="1220D906A56F405BA1E8537734F01632"/>
    <w:rsid w:val="00D47721"/>
  </w:style>
  <w:style w:type="paragraph" w:customStyle="1" w:styleId="88E0AA3982354F23B662E42BE3390665">
    <w:name w:val="88E0AA3982354F23B662E42BE3390665"/>
    <w:rsid w:val="00D47721"/>
  </w:style>
  <w:style w:type="paragraph" w:customStyle="1" w:styleId="D3914BED7E7444A4983AC7E52D93A812">
    <w:name w:val="D3914BED7E7444A4983AC7E52D93A812"/>
    <w:rsid w:val="00D47721"/>
  </w:style>
  <w:style w:type="paragraph" w:customStyle="1" w:styleId="5C5656256AFD4A0AA7DE4AA389BBE35B">
    <w:name w:val="5C5656256AFD4A0AA7DE4AA389BBE35B"/>
    <w:rsid w:val="00D47721"/>
  </w:style>
  <w:style w:type="paragraph" w:customStyle="1" w:styleId="62E57021A3EA4B26A7448DC26D6C1563">
    <w:name w:val="62E57021A3EA4B26A7448DC26D6C1563"/>
    <w:rsid w:val="00D47721"/>
  </w:style>
  <w:style w:type="paragraph" w:customStyle="1" w:styleId="364A282749DD42F6B047E0536B1D1D7E">
    <w:name w:val="364A282749DD42F6B047E0536B1D1D7E"/>
    <w:rsid w:val="002605DE"/>
  </w:style>
  <w:style w:type="paragraph" w:customStyle="1" w:styleId="864CE569769C4A8A975877D7EC05AA5E">
    <w:name w:val="864CE569769C4A8A975877D7EC05AA5E"/>
    <w:rsid w:val="001227E7"/>
  </w:style>
  <w:style w:type="paragraph" w:customStyle="1" w:styleId="A1DC7834982E401EBE78E5A9B3E4B30B">
    <w:name w:val="A1DC7834982E401EBE78E5A9B3E4B30B"/>
    <w:rsid w:val="001227E7"/>
  </w:style>
  <w:style w:type="paragraph" w:customStyle="1" w:styleId="00712E347B7D475EA5A8F3DB970E3359">
    <w:name w:val="00712E347B7D475EA5A8F3DB970E3359"/>
    <w:rsid w:val="001227E7"/>
  </w:style>
  <w:style w:type="paragraph" w:customStyle="1" w:styleId="E7DBB1746EEB4DA4823D3F6C02D75D02">
    <w:name w:val="E7DBB1746EEB4DA4823D3F6C02D75D02"/>
    <w:rsid w:val="001227E7"/>
  </w:style>
  <w:style w:type="paragraph" w:customStyle="1" w:styleId="F6801B32637741BC8BF6FF10D132E10B">
    <w:name w:val="F6801B32637741BC8BF6FF10D132E10B"/>
  </w:style>
  <w:style w:type="paragraph" w:customStyle="1" w:styleId="ABEEA6C2815A408E877FF30953BC42EC">
    <w:name w:val="ABEEA6C2815A408E877FF30953BC42EC"/>
    <w:rsid w:val="002B709F"/>
  </w:style>
  <w:style w:type="paragraph" w:customStyle="1" w:styleId="FEDF863205BD4068BC11D79DCC2B6274">
    <w:name w:val="FEDF863205BD4068BC11D79DCC2B6274"/>
    <w:rsid w:val="002B709F"/>
  </w:style>
  <w:style w:type="paragraph" w:customStyle="1" w:styleId="C82BA5E54B24481DB28B16CE76155A52">
    <w:name w:val="C82BA5E54B24481DB28B16CE76155A52"/>
    <w:rsid w:val="002B709F"/>
  </w:style>
  <w:style w:type="paragraph" w:customStyle="1" w:styleId="485C2D3BC3FA4A5EA6AE0EC5F4D3D6FF">
    <w:name w:val="485C2D3BC3FA4A5EA6AE0EC5F4D3D6FF"/>
    <w:rsid w:val="00677627"/>
  </w:style>
  <w:style w:type="paragraph" w:customStyle="1" w:styleId="F0131AD258CC4EDFBD28192DC48AAB87">
    <w:name w:val="F0131AD258CC4EDFBD28192DC48AAB87"/>
    <w:rsid w:val="00677627"/>
  </w:style>
  <w:style w:type="paragraph" w:customStyle="1" w:styleId="B8F5A51756304D6B8532FD9B676C00ED">
    <w:name w:val="B8F5A51756304D6B8532FD9B676C00ED"/>
    <w:rsid w:val="00677627"/>
  </w:style>
  <w:style w:type="paragraph" w:customStyle="1" w:styleId="E288A5D01401421986AB9C99CADBBF87">
    <w:name w:val="E288A5D01401421986AB9C99CADBBF87"/>
    <w:rsid w:val="00677627"/>
  </w:style>
  <w:style w:type="paragraph" w:customStyle="1" w:styleId="3AFFF97869B6490AA2376A28A4413F30">
    <w:name w:val="3AFFF97869B6490AA2376A28A4413F30"/>
    <w:rsid w:val="00677627"/>
  </w:style>
  <w:style w:type="paragraph" w:customStyle="1" w:styleId="7E3EEAC602C940AA9514402EDDD32688">
    <w:name w:val="7E3EEAC602C940AA9514402EDDD32688"/>
    <w:rsid w:val="00677627"/>
  </w:style>
  <w:style w:type="paragraph" w:customStyle="1" w:styleId="CAF9F163281C4BDC8BBC12FB652BFC54">
    <w:name w:val="CAF9F163281C4BDC8BBC12FB652BFC54"/>
    <w:rsid w:val="00677627"/>
  </w:style>
  <w:style w:type="paragraph" w:customStyle="1" w:styleId="B167C769DBC3456F9E63427843BBA11C">
    <w:name w:val="B167C769DBC3456F9E63427843BBA11C"/>
    <w:rsid w:val="00677627"/>
  </w:style>
  <w:style w:type="paragraph" w:customStyle="1" w:styleId="A5350000E04949FDA12CAA950C37764E">
    <w:name w:val="A5350000E04949FDA12CAA950C37764E"/>
    <w:rsid w:val="00677627"/>
  </w:style>
  <w:style w:type="paragraph" w:customStyle="1" w:styleId="939BC3E145174EC1935518E9AEE6C311">
    <w:name w:val="939BC3E145174EC1935518E9AEE6C311"/>
    <w:rsid w:val="00677627"/>
  </w:style>
  <w:style w:type="paragraph" w:customStyle="1" w:styleId="32C9EF3D15C34A6ABDF3DF6C1910C143">
    <w:name w:val="32C9EF3D15C34A6ABDF3DF6C1910C143"/>
    <w:rsid w:val="00677627"/>
  </w:style>
  <w:style w:type="paragraph" w:customStyle="1" w:styleId="188EA46EB34A42B09410D0E2692CDFA9">
    <w:name w:val="188EA46EB34A42B09410D0E2692CDFA9"/>
    <w:rsid w:val="00677627"/>
  </w:style>
  <w:style w:type="paragraph" w:customStyle="1" w:styleId="D779DD55E81642B99AF3D07E36B97AAC">
    <w:name w:val="D779DD55E81642B99AF3D07E36B97AAC"/>
    <w:rsid w:val="00677627"/>
  </w:style>
  <w:style w:type="paragraph" w:customStyle="1" w:styleId="2B2CFA378DE0490793699F01B0B4840C">
    <w:name w:val="2B2CFA378DE0490793699F01B0B4840C"/>
    <w:rsid w:val="00677627"/>
  </w:style>
  <w:style w:type="paragraph" w:customStyle="1" w:styleId="E1F9522A832B48789D67905863D2BBC2">
    <w:name w:val="E1F9522A832B48789D67905863D2BBC2"/>
    <w:rsid w:val="00677627"/>
  </w:style>
  <w:style w:type="paragraph" w:customStyle="1" w:styleId="EF238A5EF3554A01BA62B67C47A4637E">
    <w:name w:val="EF238A5EF3554A01BA62B67C47A4637E"/>
    <w:rsid w:val="00677627"/>
  </w:style>
  <w:style w:type="paragraph" w:customStyle="1" w:styleId="C2042F72287E48F0945FAA35E7D56EB9">
    <w:name w:val="C2042F72287E48F0945FAA35E7D56EB9"/>
    <w:rsid w:val="00677627"/>
  </w:style>
  <w:style w:type="paragraph" w:customStyle="1" w:styleId="A5D27906BB7B4C8B9E713DE123A1776C">
    <w:name w:val="A5D27906BB7B4C8B9E713DE123A1776C"/>
    <w:rsid w:val="00677627"/>
  </w:style>
  <w:style w:type="paragraph" w:customStyle="1" w:styleId="8BC501BA22254D839EAD7A07C6D9DC6C">
    <w:name w:val="8BC501BA22254D839EAD7A07C6D9DC6C"/>
    <w:rsid w:val="00677627"/>
  </w:style>
  <w:style w:type="paragraph" w:customStyle="1" w:styleId="52FA82B2FC844105A33D7474773AA177">
    <w:name w:val="52FA82B2FC844105A33D7474773AA177"/>
    <w:rsid w:val="00677627"/>
  </w:style>
  <w:style w:type="paragraph" w:customStyle="1" w:styleId="5E2ECAB1EB0F42D58476C0A77EBD3415">
    <w:name w:val="5E2ECAB1EB0F42D58476C0A77EBD3415"/>
    <w:rsid w:val="00677627"/>
  </w:style>
  <w:style w:type="paragraph" w:customStyle="1" w:styleId="B1EADD6EEDB646E195C8CA4CECE8DD61">
    <w:name w:val="B1EADD6EEDB646E195C8CA4CECE8DD61"/>
    <w:rsid w:val="00677627"/>
  </w:style>
  <w:style w:type="paragraph" w:customStyle="1" w:styleId="0BD59F3D007F4EDF829A8F86939DE35F">
    <w:name w:val="0BD59F3D007F4EDF829A8F86939DE35F"/>
    <w:rsid w:val="00677627"/>
  </w:style>
  <w:style w:type="paragraph" w:customStyle="1" w:styleId="16CE2EF5DD9D469CBEF021E6A880A3F0">
    <w:name w:val="16CE2EF5DD9D469CBEF021E6A880A3F0"/>
    <w:rsid w:val="00677627"/>
  </w:style>
  <w:style w:type="paragraph" w:customStyle="1" w:styleId="41D77819544E481899BB7DC12B4421DA">
    <w:name w:val="41D77819544E481899BB7DC12B4421DA"/>
    <w:rsid w:val="00677627"/>
  </w:style>
  <w:style w:type="paragraph" w:customStyle="1" w:styleId="977F717915424086831E1742CDA1690B">
    <w:name w:val="977F717915424086831E1742CDA1690B"/>
    <w:rsid w:val="00677627"/>
  </w:style>
  <w:style w:type="paragraph" w:customStyle="1" w:styleId="47B6DC61AF6748EE90B5C195E058ADC5">
    <w:name w:val="47B6DC61AF6748EE90B5C195E058ADC5"/>
    <w:rsid w:val="00677627"/>
  </w:style>
  <w:style w:type="paragraph" w:customStyle="1" w:styleId="1EAD340C9D4C4858A2B4E15D4A10C395">
    <w:name w:val="1EAD340C9D4C4858A2B4E15D4A10C395"/>
    <w:rsid w:val="00677627"/>
  </w:style>
  <w:style w:type="paragraph" w:customStyle="1" w:styleId="C72C25631F8B4DCCAF2ABA7E952E21D3">
    <w:name w:val="C72C25631F8B4DCCAF2ABA7E952E21D3"/>
    <w:rsid w:val="00677627"/>
  </w:style>
  <w:style w:type="paragraph" w:customStyle="1" w:styleId="EF79E5E430C442EA9A415B308F7B59F6">
    <w:name w:val="EF79E5E430C442EA9A415B308F7B59F6"/>
    <w:rsid w:val="00677627"/>
  </w:style>
  <w:style w:type="paragraph" w:customStyle="1" w:styleId="E7F616829F714D8AA66BA47FC68AE897">
    <w:name w:val="E7F616829F714D8AA66BA47FC68AE897"/>
    <w:rsid w:val="00677627"/>
  </w:style>
  <w:style w:type="paragraph" w:customStyle="1" w:styleId="EA012738CA4F4A7DA469A1471F595705">
    <w:name w:val="EA012738CA4F4A7DA469A1471F595705"/>
    <w:rsid w:val="00677627"/>
  </w:style>
  <w:style w:type="paragraph" w:customStyle="1" w:styleId="3B360F87DD074FC984E667CEC2985668">
    <w:name w:val="3B360F87DD074FC984E667CEC2985668"/>
    <w:rsid w:val="00677627"/>
  </w:style>
  <w:style w:type="paragraph" w:customStyle="1" w:styleId="3275F71BDFC54F00B507A97A1FAE31B4">
    <w:name w:val="3275F71BDFC54F00B507A97A1FAE31B4"/>
    <w:rsid w:val="00677627"/>
  </w:style>
  <w:style w:type="paragraph" w:customStyle="1" w:styleId="74363AB7A43C41F78A9DCBB9DC8DDB9D">
    <w:name w:val="74363AB7A43C41F78A9DCBB9DC8DDB9D"/>
    <w:rsid w:val="00677627"/>
  </w:style>
  <w:style w:type="paragraph" w:customStyle="1" w:styleId="E11FB993F75341CB8C58599848A09162">
    <w:name w:val="E11FB993F75341CB8C58599848A09162"/>
    <w:rsid w:val="00677627"/>
  </w:style>
  <w:style w:type="paragraph" w:customStyle="1" w:styleId="1B15DCA220AD4AF39A8EEA120F898B4A">
    <w:name w:val="1B15DCA220AD4AF39A8EEA120F898B4A"/>
    <w:rsid w:val="00677627"/>
  </w:style>
  <w:style w:type="paragraph" w:customStyle="1" w:styleId="6F8E07EF5589446AAB3F59A969B20C95">
    <w:name w:val="6F8E07EF5589446AAB3F59A969B20C95"/>
    <w:rsid w:val="00677627"/>
  </w:style>
  <w:style w:type="paragraph" w:customStyle="1" w:styleId="658DE55D854D458EACC3C6A0979BA32A">
    <w:name w:val="658DE55D854D458EACC3C6A0979BA32A"/>
    <w:rsid w:val="00677627"/>
  </w:style>
  <w:style w:type="paragraph" w:customStyle="1" w:styleId="74D0C7332918480BB433A1481AF7E48B">
    <w:name w:val="74D0C7332918480BB433A1481AF7E48B"/>
    <w:rsid w:val="00677627"/>
  </w:style>
  <w:style w:type="paragraph" w:customStyle="1" w:styleId="EDE2135DA60443F28F24DFB109D56F2D">
    <w:name w:val="EDE2135DA60443F28F24DFB109D56F2D"/>
    <w:rsid w:val="00677627"/>
  </w:style>
  <w:style w:type="paragraph" w:customStyle="1" w:styleId="D719BC2466E346868599E230FCBA59CD">
    <w:name w:val="D719BC2466E346868599E230FCBA59CD"/>
    <w:rsid w:val="00677627"/>
  </w:style>
  <w:style w:type="paragraph" w:customStyle="1" w:styleId="60ABB95D7B374A22B9B405518C97C0D2">
    <w:name w:val="60ABB95D7B374A22B9B405518C97C0D2"/>
    <w:rsid w:val="00677627"/>
  </w:style>
  <w:style w:type="paragraph" w:customStyle="1" w:styleId="8FB89FCEBB7542BB91BC34E2A82884E4">
    <w:name w:val="8FB89FCEBB7542BB91BC34E2A82884E4"/>
    <w:rsid w:val="00677627"/>
  </w:style>
  <w:style w:type="paragraph" w:customStyle="1" w:styleId="577A492D1990427788C2E08CD9B8BBD0">
    <w:name w:val="577A492D1990427788C2E08CD9B8BBD0"/>
    <w:rsid w:val="00677627"/>
  </w:style>
  <w:style w:type="paragraph" w:customStyle="1" w:styleId="44DAF4E47C7D4125B41800FAA5C58D2A">
    <w:name w:val="44DAF4E47C7D4125B41800FAA5C58D2A"/>
    <w:rsid w:val="00677627"/>
  </w:style>
  <w:style w:type="paragraph" w:customStyle="1" w:styleId="8D764A26EE9144539E3BEFA66875F8C8">
    <w:name w:val="8D764A26EE9144539E3BEFA66875F8C8"/>
    <w:rsid w:val="00677627"/>
  </w:style>
  <w:style w:type="paragraph" w:customStyle="1" w:styleId="4B04A3717F42439FAAD6330A6393FEBD">
    <w:name w:val="4B04A3717F42439FAAD6330A6393FEBD"/>
    <w:rsid w:val="00677627"/>
  </w:style>
  <w:style w:type="paragraph" w:customStyle="1" w:styleId="11AF61F537814A38A034B3503214D3FC">
    <w:name w:val="11AF61F537814A38A034B3503214D3FC"/>
    <w:rsid w:val="00677627"/>
  </w:style>
  <w:style w:type="paragraph" w:customStyle="1" w:styleId="2BAC765E2F8A4F77BFB580618CCE1312">
    <w:name w:val="2BAC765E2F8A4F77BFB580618CCE1312"/>
    <w:rsid w:val="00677627"/>
  </w:style>
  <w:style w:type="paragraph" w:customStyle="1" w:styleId="625B43D3ECF24058B6451374AADAD9C2">
    <w:name w:val="625B43D3ECF24058B6451374AADAD9C2"/>
    <w:rsid w:val="00677627"/>
  </w:style>
  <w:style w:type="paragraph" w:customStyle="1" w:styleId="3ADDAC7F89A545C9A0EFDEA393CD69E6">
    <w:name w:val="3ADDAC7F89A545C9A0EFDEA393CD69E6"/>
    <w:rsid w:val="00677627"/>
  </w:style>
  <w:style w:type="paragraph" w:customStyle="1" w:styleId="93C8F862188542B695983C312623707D">
    <w:name w:val="93C8F862188542B695983C312623707D"/>
    <w:rsid w:val="00677627"/>
  </w:style>
  <w:style w:type="paragraph" w:customStyle="1" w:styleId="7CF81F3F81F4456E9AF2CD2CBCC3E036">
    <w:name w:val="7CF81F3F81F4456E9AF2CD2CBCC3E036"/>
    <w:rsid w:val="00677627"/>
  </w:style>
  <w:style w:type="paragraph" w:customStyle="1" w:styleId="1470A6C7764F45CE96866AE44CEBFC49">
    <w:name w:val="1470A6C7764F45CE96866AE44CEBFC49"/>
    <w:rsid w:val="00677627"/>
  </w:style>
  <w:style w:type="paragraph" w:customStyle="1" w:styleId="3A4D733F7D6146A3A2126C8BFEAE351E">
    <w:name w:val="3A4D733F7D6146A3A2126C8BFEAE351E"/>
    <w:rsid w:val="00677627"/>
  </w:style>
  <w:style w:type="paragraph" w:customStyle="1" w:styleId="6DB04B59F2254F95BE63F1A714AC6DAD">
    <w:name w:val="6DB04B59F2254F95BE63F1A714AC6DAD"/>
    <w:rsid w:val="00677627"/>
  </w:style>
  <w:style w:type="paragraph" w:customStyle="1" w:styleId="D6FF42F313C54E64B9C7334723295DE2">
    <w:name w:val="D6FF42F313C54E64B9C7334723295DE2"/>
    <w:rsid w:val="00677627"/>
  </w:style>
  <w:style w:type="paragraph" w:customStyle="1" w:styleId="968BA79527D643AFBCF042B4E937B4CC">
    <w:name w:val="968BA79527D643AFBCF042B4E937B4CC"/>
    <w:rsid w:val="00677627"/>
  </w:style>
  <w:style w:type="paragraph" w:customStyle="1" w:styleId="A7F435A4CE9F4A05AE96B736CDE3C0C8">
    <w:name w:val="A7F435A4CE9F4A05AE96B736CDE3C0C8"/>
    <w:rsid w:val="00677627"/>
  </w:style>
  <w:style w:type="paragraph" w:customStyle="1" w:styleId="A0A945383E144B179E316ADB332A98C8">
    <w:name w:val="A0A945383E144B179E316ADB332A98C8"/>
    <w:rsid w:val="00677627"/>
  </w:style>
  <w:style w:type="paragraph" w:customStyle="1" w:styleId="75C7D003494E46CF95645C35854035D1">
    <w:name w:val="75C7D003494E46CF95645C35854035D1"/>
    <w:rsid w:val="00677627"/>
  </w:style>
  <w:style w:type="paragraph" w:customStyle="1" w:styleId="54ECE41E089140BF90F7D3F742B1EFD6">
    <w:name w:val="54ECE41E089140BF90F7D3F742B1EFD6"/>
    <w:rsid w:val="00677627"/>
  </w:style>
  <w:style w:type="paragraph" w:customStyle="1" w:styleId="4F98C8F494A64D0B8670C6A45A290B30">
    <w:name w:val="4F98C8F494A64D0B8670C6A45A290B30"/>
    <w:rsid w:val="00832592"/>
  </w:style>
  <w:style w:type="paragraph" w:customStyle="1" w:styleId="AC2B8A80A0C54DD3A5AE308A9254E9F4">
    <w:name w:val="AC2B8A80A0C54DD3A5AE308A9254E9F4"/>
    <w:rsid w:val="00832592"/>
  </w:style>
  <w:style w:type="paragraph" w:customStyle="1" w:styleId="F5264FD4777445A7AE3B1A5354CE753C">
    <w:name w:val="F5264FD4777445A7AE3B1A5354CE753C"/>
    <w:rsid w:val="00832592"/>
  </w:style>
  <w:style w:type="paragraph" w:customStyle="1" w:styleId="462F335CCD494B2CBCE517D7357D463C">
    <w:name w:val="462F335CCD494B2CBCE517D7357D463C"/>
    <w:rsid w:val="00832592"/>
  </w:style>
  <w:style w:type="paragraph" w:customStyle="1" w:styleId="752E8693525243A380F41BB30BCD473C">
    <w:name w:val="752E8693525243A380F41BB30BCD473C"/>
    <w:rsid w:val="00832592"/>
  </w:style>
  <w:style w:type="paragraph" w:customStyle="1" w:styleId="DA8CA5EC3088423ABA14CDDBF49C5924">
    <w:name w:val="DA8CA5EC3088423ABA14CDDBF49C5924"/>
    <w:rsid w:val="00832592"/>
  </w:style>
  <w:style w:type="paragraph" w:customStyle="1" w:styleId="8B8411CCFA46472CB2B0F9CA854F0E3B">
    <w:name w:val="8B8411CCFA46472CB2B0F9CA854F0E3B"/>
    <w:rsid w:val="00832592"/>
  </w:style>
  <w:style w:type="paragraph" w:customStyle="1" w:styleId="333F2C14FDEB43EBB2A531B966C1F7CC">
    <w:name w:val="333F2C14FDEB43EBB2A531B966C1F7CC"/>
    <w:rsid w:val="00832592"/>
  </w:style>
  <w:style w:type="paragraph" w:customStyle="1" w:styleId="9B40914E230B4709B5EC0CA9706E59C4">
    <w:name w:val="9B40914E230B4709B5EC0CA9706E59C4"/>
    <w:rsid w:val="00832592"/>
  </w:style>
  <w:style w:type="paragraph" w:customStyle="1" w:styleId="F5C1925FC26949E2943FAD90A52AF695">
    <w:name w:val="F5C1925FC26949E2943FAD90A52AF695"/>
    <w:rsid w:val="00832592"/>
  </w:style>
  <w:style w:type="paragraph" w:customStyle="1" w:styleId="AB3D4626B1654D01BDE4473B64DC8CDB">
    <w:name w:val="AB3D4626B1654D01BDE4473B64DC8CDB"/>
    <w:rsid w:val="00832592"/>
  </w:style>
  <w:style w:type="paragraph" w:customStyle="1" w:styleId="68B4057B65534D2F8B2577416B37C903">
    <w:name w:val="68B4057B65534D2F8B2577416B37C903"/>
    <w:rsid w:val="00832592"/>
  </w:style>
  <w:style w:type="paragraph" w:customStyle="1" w:styleId="B754048080CD4FEDA82055909C02CB0A">
    <w:name w:val="B754048080CD4FEDA82055909C02CB0A"/>
    <w:rsid w:val="00832592"/>
  </w:style>
  <w:style w:type="paragraph" w:customStyle="1" w:styleId="170319B41E514F35ACCE07C136FF7C26">
    <w:name w:val="170319B41E514F35ACCE07C136FF7C26"/>
    <w:rsid w:val="00832592"/>
  </w:style>
  <w:style w:type="paragraph" w:customStyle="1" w:styleId="67225D2BC4F04C1091E98D92F07535AE">
    <w:name w:val="67225D2BC4F04C1091E98D92F07535AE"/>
    <w:rsid w:val="00832592"/>
  </w:style>
  <w:style w:type="paragraph" w:customStyle="1" w:styleId="8276E4F299144A24AC0A9B16D46F4975">
    <w:name w:val="8276E4F299144A24AC0A9B16D46F4975"/>
    <w:rsid w:val="00832592"/>
  </w:style>
  <w:style w:type="paragraph" w:customStyle="1" w:styleId="A332B19BC3EB4E78B2B789D7540702CF">
    <w:name w:val="A332B19BC3EB4E78B2B789D7540702CF"/>
    <w:rsid w:val="00832592"/>
  </w:style>
  <w:style w:type="paragraph" w:customStyle="1" w:styleId="4BA3883421924950AD3EB5B53CB19623">
    <w:name w:val="4BA3883421924950AD3EB5B53CB19623"/>
    <w:rsid w:val="00832592"/>
  </w:style>
  <w:style w:type="paragraph" w:customStyle="1" w:styleId="03CC944E036441C6BAF995E5DEE42007">
    <w:name w:val="03CC944E036441C6BAF995E5DEE42007"/>
    <w:rsid w:val="00AB4244"/>
  </w:style>
  <w:style w:type="paragraph" w:customStyle="1" w:styleId="2DD9DC5848614CDAB3347D7919B9124C">
    <w:name w:val="2DD9DC5848614CDAB3347D7919B9124C"/>
    <w:rsid w:val="00AB4244"/>
  </w:style>
  <w:style w:type="paragraph" w:customStyle="1" w:styleId="D282874A88E445479F15D7C754C7452A">
    <w:name w:val="D282874A88E445479F15D7C754C7452A"/>
    <w:rsid w:val="00AB4244"/>
  </w:style>
  <w:style w:type="paragraph" w:customStyle="1" w:styleId="4A5CC29CF3B04473912A2CB9E6B01F97">
    <w:name w:val="4A5CC29CF3B04473912A2CB9E6B01F97"/>
    <w:rsid w:val="00AB4244"/>
  </w:style>
  <w:style w:type="paragraph" w:customStyle="1" w:styleId="C1054CD16355498BA521C8FA959A986D">
    <w:name w:val="C1054CD16355498BA521C8FA959A986D"/>
    <w:rsid w:val="00692604"/>
  </w:style>
  <w:style w:type="paragraph" w:customStyle="1" w:styleId="2E86732111C94032B74A2C6338D5C80B">
    <w:name w:val="2E86732111C94032B74A2C6338D5C80B"/>
    <w:rsid w:val="00692604"/>
  </w:style>
  <w:style w:type="paragraph" w:customStyle="1" w:styleId="CF6837E93BA64D6984FC66ED095E975E">
    <w:name w:val="CF6837E93BA64D6984FC66ED095E975E"/>
    <w:rsid w:val="00692604"/>
  </w:style>
  <w:style w:type="paragraph" w:customStyle="1" w:styleId="ADB9F2F0626A4A67B37F885E2980A808">
    <w:name w:val="ADB9F2F0626A4A67B37F885E2980A808"/>
    <w:rsid w:val="00692604"/>
  </w:style>
  <w:style w:type="paragraph" w:customStyle="1" w:styleId="19B88DE35157457B831076502B325F22">
    <w:name w:val="19B88DE35157457B831076502B325F22"/>
    <w:rsid w:val="00692604"/>
  </w:style>
  <w:style w:type="paragraph" w:customStyle="1" w:styleId="2B2FEBF968B24E36897D4B7F50942AF6">
    <w:name w:val="2B2FEBF968B24E36897D4B7F50942AF6"/>
    <w:rsid w:val="00692604"/>
  </w:style>
  <w:style w:type="paragraph" w:customStyle="1" w:styleId="937C2642B79E40AF95F9411AF232FC55">
    <w:name w:val="937C2642B79E40AF95F9411AF232FC55"/>
    <w:rsid w:val="00692604"/>
  </w:style>
  <w:style w:type="paragraph" w:customStyle="1" w:styleId="4D95C6604E9F4AAE9DCB2BC43AD3C7E6">
    <w:name w:val="4D95C6604E9F4AAE9DCB2BC43AD3C7E6"/>
    <w:rsid w:val="00692604"/>
  </w:style>
  <w:style w:type="paragraph" w:customStyle="1" w:styleId="5B8B36FC2A25422BB286559265C45685">
    <w:name w:val="5B8B36FC2A25422BB286559265C45685"/>
    <w:rsid w:val="00692604"/>
  </w:style>
  <w:style w:type="paragraph" w:customStyle="1" w:styleId="B8AFFCDC4638489D90122E6EA1B26521">
    <w:name w:val="B8AFFCDC4638489D90122E6EA1B26521"/>
    <w:rsid w:val="00692604"/>
  </w:style>
  <w:style w:type="paragraph" w:customStyle="1" w:styleId="60D8DCC6FC7F432BBA035120AF5AC6B4">
    <w:name w:val="60D8DCC6FC7F432BBA035120AF5AC6B4"/>
    <w:rsid w:val="00692604"/>
  </w:style>
  <w:style w:type="paragraph" w:customStyle="1" w:styleId="4F1BD30DEF434031AEEFA8195C8FE398">
    <w:name w:val="4F1BD30DEF434031AEEFA8195C8FE398"/>
    <w:rsid w:val="00692604"/>
  </w:style>
  <w:style w:type="paragraph" w:customStyle="1" w:styleId="647758AE091544108F41BF6469BE9CAC">
    <w:name w:val="647758AE091544108F41BF6469BE9CAC"/>
    <w:rsid w:val="00692604"/>
  </w:style>
  <w:style w:type="paragraph" w:customStyle="1" w:styleId="E9E0CAAA88FD426895F8B0D253EF6BB5">
    <w:name w:val="E9E0CAAA88FD426895F8B0D253EF6BB5"/>
    <w:rsid w:val="00F81AF1"/>
  </w:style>
  <w:style w:type="paragraph" w:customStyle="1" w:styleId="F1663FF22A374749B47E3E0281C4E694">
    <w:name w:val="F1663FF22A374749B47E3E0281C4E694"/>
    <w:rsid w:val="00F81AF1"/>
  </w:style>
  <w:style w:type="paragraph" w:customStyle="1" w:styleId="3E84713409CC46BDAC6C7AFC66F0377C">
    <w:name w:val="3E84713409CC46BDAC6C7AFC66F0377C"/>
    <w:rsid w:val="00F81AF1"/>
  </w:style>
  <w:style w:type="paragraph" w:customStyle="1" w:styleId="089786D2DE7149A3B5B7AC7D1E525064">
    <w:name w:val="089786D2DE7149A3B5B7AC7D1E525064"/>
    <w:rsid w:val="00F81AF1"/>
  </w:style>
  <w:style w:type="paragraph" w:customStyle="1" w:styleId="77D97CDC568347CAA4756D756C3266F5">
    <w:name w:val="77D97CDC568347CAA4756D756C3266F5"/>
    <w:rsid w:val="00F81AF1"/>
  </w:style>
  <w:style w:type="paragraph" w:customStyle="1" w:styleId="F9A7F1B759E342CEA78C9A3E3C9EC8CD">
    <w:name w:val="F9A7F1B759E342CEA78C9A3E3C9EC8CD"/>
    <w:rsid w:val="00F81AF1"/>
  </w:style>
  <w:style w:type="paragraph" w:customStyle="1" w:styleId="97AA791D80694F67BDA995BFB2A1FAE8">
    <w:name w:val="97AA791D80694F67BDA995BFB2A1FAE8"/>
    <w:rsid w:val="00F81AF1"/>
  </w:style>
  <w:style w:type="paragraph" w:customStyle="1" w:styleId="FC638F450FDA4A739769FF16A0B4B90D">
    <w:name w:val="FC638F450FDA4A739769FF16A0B4B90D"/>
    <w:rsid w:val="00F81AF1"/>
  </w:style>
  <w:style w:type="paragraph" w:customStyle="1" w:styleId="EF1BA81EED2246C3B96770266B00FF7F">
    <w:name w:val="EF1BA81EED2246C3B96770266B00FF7F"/>
    <w:rsid w:val="00F81AF1"/>
  </w:style>
  <w:style w:type="paragraph" w:customStyle="1" w:styleId="721C7AB6954544BCA41098F806614A1E">
    <w:name w:val="721C7AB6954544BCA41098F806614A1E"/>
    <w:rsid w:val="00F81AF1"/>
  </w:style>
  <w:style w:type="paragraph" w:customStyle="1" w:styleId="AED4F9B55BD84BFB9452FDCE346F3D6B">
    <w:name w:val="AED4F9B55BD84BFB9452FDCE346F3D6B"/>
    <w:rsid w:val="00F81AF1"/>
  </w:style>
  <w:style w:type="paragraph" w:customStyle="1" w:styleId="C0667C923F644882ACD5C421BDFEE329">
    <w:name w:val="C0667C923F644882ACD5C421BDFEE329"/>
    <w:rsid w:val="00F81AF1"/>
  </w:style>
  <w:style w:type="paragraph" w:customStyle="1" w:styleId="06A9C1C805A045EB8BFD1E4EED9D31CD">
    <w:name w:val="06A9C1C805A045EB8BFD1E4EED9D31CD"/>
    <w:rsid w:val="0092463F"/>
  </w:style>
  <w:style w:type="paragraph" w:customStyle="1" w:styleId="5EB24F7C4B724A5A8EDA04483BF945CF">
    <w:name w:val="5EB24F7C4B724A5A8EDA04483BF945CF"/>
    <w:rsid w:val="0092463F"/>
  </w:style>
  <w:style w:type="paragraph" w:customStyle="1" w:styleId="5E134862E8D7407CA0B04CDA44121539">
    <w:name w:val="5E134862E8D7407CA0B04CDA44121539"/>
    <w:rsid w:val="0092463F"/>
  </w:style>
  <w:style w:type="paragraph" w:customStyle="1" w:styleId="3E55351FB2F94CA59EDFE8811C7135BC">
    <w:name w:val="3E55351FB2F94CA59EDFE8811C7135BC"/>
    <w:rsid w:val="0092463F"/>
  </w:style>
  <w:style w:type="paragraph" w:customStyle="1" w:styleId="437DAE2BF27D496EA9B32BAAB0BC22A1">
    <w:name w:val="437DAE2BF27D496EA9B32BAAB0BC22A1"/>
    <w:rsid w:val="0092463F"/>
  </w:style>
  <w:style w:type="paragraph" w:customStyle="1" w:styleId="4123749ABC5045A587DF1B9393A7E707">
    <w:name w:val="4123749ABC5045A587DF1B9393A7E707"/>
    <w:rsid w:val="0092463F"/>
  </w:style>
  <w:style w:type="paragraph" w:customStyle="1" w:styleId="1ED1AC8850444B2FB2C1C49E195795A9">
    <w:name w:val="1ED1AC8850444B2FB2C1C49E195795A9"/>
    <w:rsid w:val="00591605"/>
  </w:style>
  <w:style w:type="paragraph" w:customStyle="1" w:styleId="BEB0C8F07BE24FADA14714FD9C4ACEC9">
    <w:name w:val="BEB0C8F07BE24FADA14714FD9C4ACEC9"/>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
    <w:name w:val="A37280B6F96D4F41927019BDF397E89A"/>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
    <w:name w:val="E8B5C3B392EC46ACB608580522228EEE"/>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1">
    <w:name w:val="4123749ABC5045A587DF1B9393A7E7071"/>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1">
    <w:name w:val="437DAE2BF27D496EA9B32BAAB0BC22A11"/>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BEB0C8F07BE24FADA14714FD9C4ACEC91">
    <w:name w:val="BEB0C8F07BE24FADA14714FD9C4ACEC91"/>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1">
    <w:name w:val="A37280B6F96D4F41927019BDF397E89A1"/>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1">
    <w:name w:val="E8B5C3B392EC46ACB608580522228EEE1"/>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2">
    <w:name w:val="4123749ABC5045A587DF1B9393A7E7072"/>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2">
    <w:name w:val="437DAE2BF27D496EA9B32BAAB0BC22A12"/>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BEB0C8F07BE24FADA14714FD9C4ACEC92">
    <w:name w:val="BEB0C8F07BE24FADA14714FD9C4ACEC92"/>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2">
    <w:name w:val="A37280B6F96D4F41927019BDF397E89A2"/>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2">
    <w:name w:val="E8B5C3B392EC46ACB608580522228EEE2"/>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3">
    <w:name w:val="4123749ABC5045A587DF1B9393A7E7073"/>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3">
    <w:name w:val="437DAE2BF27D496EA9B32BAAB0BC22A13"/>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65D2ACCE434141AA8479ACC6985734A3">
    <w:name w:val="65D2ACCE434141AA8479ACC6985734A3"/>
    <w:rsid w:val="00591605"/>
  </w:style>
  <w:style w:type="paragraph" w:customStyle="1" w:styleId="BEB0C8F07BE24FADA14714FD9C4ACEC93">
    <w:name w:val="BEB0C8F07BE24FADA14714FD9C4ACEC93"/>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3">
    <w:name w:val="A37280B6F96D4F41927019BDF397E89A3"/>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3">
    <w:name w:val="E8B5C3B392EC46ACB608580522228EEE3"/>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4">
    <w:name w:val="4123749ABC5045A587DF1B9393A7E7074"/>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4">
    <w:name w:val="437DAE2BF27D496EA9B32BAAB0BC22A14"/>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BEB0C8F07BE24FADA14714FD9C4ACEC94">
    <w:name w:val="BEB0C8F07BE24FADA14714FD9C4ACEC94"/>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4">
    <w:name w:val="A37280B6F96D4F41927019BDF397E89A4"/>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4">
    <w:name w:val="E8B5C3B392EC46ACB608580522228EEE4"/>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5">
    <w:name w:val="4123749ABC5045A587DF1B9393A7E7075"/>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5">
    <w:name w:val="437DAE2BF27D496EA9B32BAAB0BC22A15"/>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65C10642E1D8436BB1F4C0B43A7340A7">
    <w:name w:val="65C10642E1D8436BB1F4C0B43A7340A7"/>
    <w:rsid w:val="00A143E2"/>
  </w:style>
  <w:style w:type="paragraph" w:customStyle="1" w:styleId="ECAE6E38F08C4DA6B5A05EC59150FE09">
    <w:name w:val="ECAE6E38F08C4DA6B5A05EC59150FE09"/>
    <w:rsid w:val="00A143E2"/>
  </w:style>
  <w:style w:type="paragraph" w:customStyle="1" w:styleId="92D0B13FDE0845B485934FBC66A626FE">
    <w:name w:val="92D0B13FDE0845B485934FBC66A626FE"/>
    <w:rsid w:val="00A143E2"/>
  </w:style>
  <w:style w:type="paragraph" w:customStyle="1" w:styleId="F1ED3D01BBDC456697EEA8C84FA07EC4">
    <w:name w:val="F1ED3D01BBDC456697EEA8C84FA07EC4"/>
    <w:rsid w:val="00A143E2"/>
  </w:style>
  <w:style w:type="paragraph" w:customStyle="1" w:styleId="3730B9D8F2C24F7086DB4F895AE2BC21">
    <w:name w:val="3730B9D8F2C24F7086DB4F895AE2BC21"/>
    <w:rsid w:val="00A143E2"/>
  </w:style>
  <w:style w:type="paragraph" w:customStyle="1" w:styleId="BD445E8B9B3A49B39BC01E4C6B6ABE0C">
    <w:name w:val="BD445E8B9B3A49B39BC01E4C6B6ABE0C"/>
    <w:rsid w:val="00A143E2"/>
  </w:style>
  <w:style w:type="paragraph" w:customStyle="1" w:styleId="9BB4EEF2A6854772836F07F5579EFFF2">
    <w:name w:val="9BB4EEF2A6854772836F07F5579EFFF2"/>
    <w:rsid w:val="00A143E2"/>
  </w:style>
  <w:style w:type="paragraph" w:customStyle="1" w:styleId="65686E157BA74B908519FC10DABBD3DE">
    <w:name w:val="65686E157BA74B908519FC10DABBD3DE"/>
    <w:rsid w:val="00A143E2"/>
  </w:style>
  <w:style w:type="paragraph" w:customStyle="1" w:styleId="688CBC333AF6444E85B043C3A31F8B0C">
    <w:name w:val="688CBC333AF6444E85B043C3A31F8B0C"/>
    <w:rsid w:val="00A143E2"/>
  </w:style>
  <w:style w:type="paragraph" w:customStyle="1" w:styleId="4903F44568D6480D815771B92A53F8D3">
    <w:name w:val="4903F44568D6480D815771B92A53F8D3"/>
    <w:rsid w:val="00A143E2"/>
  </w:style>
  <w:style w:type="paragraph" w:customStyle="1" w:styleId="2E8486E5BB744129BAE2E300C5CE1C12">
    <w:name w:val="2E8486E5BB744129BAE2E300C5CE1C12"/>
    <w:rsid w:val="00A143E2"/>
  </w:style>
  <w:style w:type="paragraph" w:customStyle="1" w:styleId="ED8CAFE3C615461B9AA52B8617880127">
    <w:name w:val="ED8CAFE3C615461B9AA52B8617880127"/>
    <w:rsid w:val="00A143E2"/>
  </w:style>
  <w:style w:type="paragraph" w:customStyle="1" w:styleId="A738E9BB7ECD4F2FA1DB11036857DB09">
    <w:name w:val="A738E9BB7ECD4F2FA1DB11036857DB09"/>
    <w:rsid w:val="00A143E2"/>
  </w:style>
  <w:style w:type="paragraph" w:customStyle="1" w:styleId="39ACEC06C7E3431AA85A54FE875592BE">
    <w:name w:val="39ACEC06C7E3431AA85A54FE875592BE"/>
    <w:rsid w:val="007F7129"/>
  </w:style>
  <w:style w:type="paragraph" w:customStyle="1" w:styleId="FB6BCF84FE2244D4AE762D00290D61EF">
    <w:name w:val="FB6BCF84FE2244D4AE762D00290D61EF"/>
    <w:rsid w:val="007F7129"/>
    <w:pPr>
      <w:spacing w:after="0" w:line="240" w:lineRule="auto"/>
    </w:pPr>
    <w:rPr>
      <w:rFonts w:ascii="Arial" w:eastAsia="Times New Roman" w:hAnsi="Arial" w:cs="Arial"/>
      <w:sz w:val="20"/>
      <w:szCs w:val="20"/>
      <w:lang w:val="en-GB" w:eastAsia="en-GB"/>
    </w:rPr>
  </w:style>
  <w:style w:type="paragraph" w:customStyle="1" w:styleId="E8B5C3B392EC46ACB608580522228EEE5">
    <w:name w:val="E8B5C3B392EC46ACB608580522228EEE5"/>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6">
    <w:name w:val="4123749ABC5045A587DF1B9393A7E7076"/>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6">
    <w:name w:val="437DAE2BF27D496EA9B32BAAB0BC22A16"/>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E659D05B3ED144F6ABD330DA23A6D1E6">
    <w:name w:val="E659D05B3ED144F6ABD330DA23A6D1E6"/>
    <w:rsid w:val="007F7129"/>
  </w:style>
  <w:style w:type="paragraph" w:customStyle="1" w:styleId="E8B5C3B392EC46ACB608580522228EEE6">
    <w:name w:val="E8B5C3B392EC46ACB608580522228EEE6"/>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7">
    <w:name w:val="4123749ABC5045A587DF1B9393A7E7077"/>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7">
    <w:name w:val="437DAE2BF27D496EA9B32BAAB0BC22A17"/>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C562F691F4874DA5BC91265CDCA7D58E">
    <w:name w:val="C562F691F4874DA5BC91265CDCA7D58E"/>
    <w:rsid w:val="007F7129"/>
  </w:style>
  <w:style w:type="paragraph" w:customStyle="1" w:styleId="D99FF2DA59BA40A6AD16696B5AC58173">
    <w:name w:val="D99FF2DA59BA40A6AD16696B5AC58173"/>
    <w:rsid w:val="007F7129"/>
  </w:style>
  <w:style w:type="paragraph" w:customStyle="1" w:styleId="DD15E6B592C14EE48D36093A8127AAB5">
    <w:name w:val="DD15E6B592C14EE48D36093A8127AAB5"/>
    <w:rsid w:val="007F7129"/>
  </w:style>
  <w:style w:type="paragraph" w:customStyle="1" w:styleId="3E57B238F7E248458FB6FBCAF83ED14F">
    <w:name w:val="3E57B238F7E248458FB6FBCAF83ED14F"/>
    <w:rsid w:val="007F7129"/>
  </w:style>
  <w:style w:type="paragraph" w:customStyle="1" w:styleId="A1F7A2FDAFE64BFCA7E9C762D4E407DC">
    <w:name w:val="A1F7A2FDAFE64BFCA7E9C762D4E407DC"/>
    <w:rsid w:val="007F7129"/>
  </w:style>
  <w:style w:type="paragraph" w:customStyle="1" w:styleId="32357E8A64504DA982761ABD10F2EFA4">
    <w:name w:val="32357E8A64504DA982761ABD10F2EFA4"/>
    <w:rsid w:val="007F7129"/>
  </w:style>
  <w:style w:type="paragraph" w:customStyle="1" w:styleId="B99FABD6412049039409626FFDB4C820">
    <w:name w:val="B99FABD6412049039409626FFDB4C820"/>
    <w:rsid w:val="007F7129"/>
  </w:style>
  <w:style w:type="paragraph" w:customStyle="1" w:styleId="9C6DFEF22B7D4FFB88CF5B92C608CEFE">
    <w:name w:val="9C6DFEF22B7D4FFB88CF5B92C608CEFE"/>
    <w:rsid w:val="007F7129"/>
  </w:style>
  <w:style w:type="paragraph" w:customStyle="1" w:styleId="AC3E3196B0C8434AA66D3F3D0EDF0B57">
    <w:name w:val="AC3E3196B0C8434AA66D3F3D0EDF0B57"/>
    <w:rsid w:val="007F7129"/>
  </w:style>
  <w:style w:type="paragraph" w:customStyle="1" w:styleId="D2EBF3E31A064E9AB650FB33744850F8">
    <w:name w:val="D2EBF3E31A064E9AB650FB33744850F8"/>
    <w:rsid w:val="007F7129"/>
  </w:style>
  <w:style w:type="paragraph" w:customStyle="1" w:styleId="292564830B944CD3BDC1E49C167BC593">
    <w:name w:val="292564830B944CD3BDC1E49C167BC593"/>
    <w:rsid w:val="007F7129"/>
  </w:style>
  <w:style w:type="paragraph" w:customStyle="1" w:styleId="7AE58F8BFCA343898E2ACA2C7CBDE3F2">
    <w:name w:val="7AE58F8BFCA343898E2ACA2C7CBDE3F2"/>
    <w:rsid w:val="007F7129"/>
  </w:style>
  <w:style w:type="paragraph" w:customStyle="1" w:styleId="995808CBFD904691BAAF041B0A110D1B">
    <w:name w:val="995808CBFD904691BAAF041B0A110D1B"/>
    <w:rsid w:val="007F7129"/>
  </w:style>
  <w:style w:type="paragraph" w:customStyle="1" w:styleId="C389836AE63B4646BA18D075BC35F872">
    <w:name w:val="C389836AE63B4646BA18D075BC35F872"/>
    <w:rsid w:val="007F7129"/>
  </w:style>
  <w:style w:type="paragraph" w:customStyle="1" w:styleId="19BADC577C19475682D44DBD1E0B3F87">
    <w:name w:val="19BADC577C19475682D44DBD1E0B3F87"/>
    <w:rsid w:val="007F7129"/>
  </w:style>
  <w:style w:type="paragraph" w:customStyle="1" w:styleId="BF07F4AE8CD44A83B419FB4754CA0BBB">
    <w:name w:val="BF07F4AE8CD44A83B419FB4754CA0BBB"/>
    <w:rsid w:val="007F7129"/>
  </w:style>
  <w:style w:type="paragraph" w:customStyle="1" w:styleId="C9101FA082394AFA957EF5B12E4FF11E">
    <w:name w:val="C9101FA082394AFA957EF5B12E4FF11E"/>
    <w:rsid w:val="007F7129"/>
  </w:style>
  <w:style w:type="paragraph" w:customStyle="1" w:styleId="ED46D7E43024451F88EE325E1F67A4FA">
    <w:name w:val="ED46D7E43024451F88EE325E1F67A4FA"/>
    <w:rsid w:val="007F7129"/>
  </w:style>
  <w:style w:type="paragraph" w:customStyle="1" w:styleId="CF160B0CA7D243FD8DA5AA888260D466">
    <w:name w:val="CF160B0CA7D243FD8DA5AA888260D466"/>
    <w:rsid w:val="007F7129"/>
  </w:style>
  <w:style w:type="paragraph" w:customStyle="1" w:styleId="D2D2488EF6E44DB3BD901A3B2042E51A">
    <w:name w:val="D2D2488EF6E44DB3BD901A3B2042E51A"/>
    <w:rsid w:val="007F7129"/>
  </w:style>
  <w:style w:type="paragraph" w:customStyle="1" w:styleId="6DE8E7CC447E492689336DA70055F01D">
    <w:name w:val="6DE8E7CC447E492689336DA70055F01D"/>
    <w:rsid w:val="007F7129"/>
  </w:style>
  <w:style w:type="paragraph" w:customStyle="1" w:styleId="043DDE99957A4568BBC2A344A68593A5">
    <w:name w:val="043DDE99957A4568BBC2A344A68593A5"/>
    <w:rsid w:val="007F7129"/>
  </w:style>
  <w:style w:type="paragraph" w:customStyle="1" w:styleId="78F5CDA92EA64D67AF818C4DCC7F81F4">
    <w:name w:val="78F5CDA92EA64D67AF818C4DCC7F81F4"/>
    <w:rsid w:val="007F7129"/>
  </w:style>
  <w:style w:type="paragraph" w:customStyle="1" w:styleId="FF54F6BE78B84F71A7A5D30462162C0D">
    <w:name w:val="FF54F6BE78B84F71A7A5D30462162C0D"/>
    <w:rsid w:val="007F7129"/>
  </w:style>
  <w:style w:type="paragraph" w:customStyle="1" w:styleId="6E2B4D33EC824271A866661FAF104D9F">
    <w:name w:val="6E2B4D33EC824271A866661FAF104D9F"/>
    <w:rsid w:val="007F7129"/>
  </w:style>
  <w:style w:type="paragraph" w:customStyle="1" w:styleId="0C69FB32D3BB47FA8521CE9BC1D0E443">
    <w:name w:val="0C69FB32D3BB47FA8521CE9BC1D0E443"/>
    <w:rsid w:val="007F7129"/>
  </w:style>
  <w:style w:type="paragraph" w:customStyle="1" w:styleId="6784DCCD7A9C4DE7A135E1FFFF2D12B1">
    <w:name w:val="6784DCCD7A9C4DE7A135E1FFFF2D12B1"/>
    <w:rsid w:val="007F7129"/>
  </w:style>
  <w:style w:type="paragraph" w:customStyle="1" w:styleId="AB5BA29DC0954FFCA5937DD5226B9E77">
    <w:name w:val="AB5BA29DC0954FFCA5937DD5226B9E77"/>
    <w:rsid w:val="007F7129"/>
  </w:style>
  <w:style w:type="paragraph" w:customStyle="1" w:styleId="B94EA6897D7C45E3BD6EC02936F2AA78">
    <w:name w:val="B94EA6897D7C45E3BD6EC02936F2AA78"/>
    <w:rsid w:val="007F7129"/>
  </w:style>
  <w:style w:type="paragraph" w:customStyle="1" w:styleId="573FAFA1F94D4B71B90F5E7D74FE319B">
    <w:name w:val="573FAFA1F94D4B71B90F5E7D74FE319B"/>
    <w:rsid w:val="007F7129"/>
  </w:style>
  <w:style w:type="paragraph" w:customStyle="1" w:styleId="02B5ABD11C40410C8687B9C835BC4754">
    <w:name w:val="02B5ABD11C40410C8687B9C835BC4754"/>
    <w:rsid w:val="007F7129"/>
  </w:style>
  <w:style w:type="paragraph" w:customStyle="1" w:styleId="8511B4CFD0E64D98BED358E58357AD10">
    <w:name w:val="8511B4CFD0E64D98BED358E58357AD10"/>
    <w:rsid w:val="007F7129"/>
  </w:style>
  <w:style w:type="paragraph" w:customStyle="1" w:styleId="EBA857371C20407F893559B8B47E5F3C">
    <w:name w:val="EBA857371C20407F893559B8B47E5F3C"/>
    <w:rsid w:val="007F7129"/>
  </w:style>
  <w:style w:type="paragraph" w:customStyle="1" w:styleId="DBF5285A84114005B848F5BCF4BBE9B6">
    <w:name w:val="DBF5285A84114005B848F5BCF4BBE9B6"/>
    <w:rsid w:val="007F7129"/>
  </w:style>
  <w:style w:type="paragraph" w:customStyle="1" w:styleId="9C937EF07B9049E4837B61570FA3118B">
    <w:name w:val="9C937EF07B9049E4837B61570FA3118B"/>
    <w:rsid w:val="007F7129"/>
  </w:style>
  <w:style w:type="paragraph" w:customStyle="1" w:styleId="B1C62ED2389646CCA249A27AAD162198">
    <w:name w:val="B1C62ED2389646CCA249A27AAD162198"/>
    <w:rsid w:val="007F7129"/>
  </w:style>
  <w:style w:type="paragraph" w:customStyle="1" w:styleId="D3F7CE8FF53B4E31B06E395007B09984">
    <w:name w:val="D3F7CE8FF53B4E31B06E395007B09984"/>
    <w:rsid w:val="007F7129"/>
  </w:style>
  <w:style w:type="paragraph" w:customStyle="1" w:styleId="7DB313549D7C402AAE3DC35AC4D53188">
    <w:name w:val="7DB313549D7C402AAE3DC35AC4D53188"/>
    <w:rsid w:val="007F7129"/>
  </w:style>
  <w:style w:type="paragraph" w:customStyle="1" w:styleId="4ED1CD02308043ECBE6B9E8FA10D3365">
    <w:name w:val="4ED1CD02308043ECBE6B9E8FA10D3365"/>
    <w:rsid w:val="007F7129"/>
  </w:style>
  <w:style w:type="paragraph" w:customStyle="1" w:styleId="002503276BF44D9BB6C27679C58D09BE">
    <w:name w:val="002503276BF44D9BB6C27679C58D09BE"/>
    <w:rsid w:val="007F7129"/>
  </w:style>
  <w:style w:type="paragraph" w:customStyle="1" w:styleId="18DBCAF76C2241DA8C8C6D5B07005432">
    <w:name w:val="18DBCAF76C2241DA8C8C6D5B07005432"/>
    <w:rsid w:val="007F7129"/>
  </w:style>
  <w:style w:type="paragraph" w:customStyle="1" w:styleId="CC45ABDFB3674900BDCF8D53EBA253BE">
    <w:name w:val="CC45ABDFB3674900BDCF8D53EBA253BE"/>
    <w:rsid w:val="007F7129"/>
  </w:style>
  <w:style w:type="paragraph" w:customStyle="1" w:styleId="175E28EAFF394765B082A67B9093CC3D">
    <w:name w:val="175E28EAFF394765B082A67B9093CC3D"/>
    <w:rsid w:val="007F7129"/>
  </w:style>
  <w:style w:type="paragraph" w:customStyle="1" w:styleId="87CB964C1C154A3381592E093F84C144">
    <w:name w:val="87CB964C1C154A3381592E093F84C144"/>
    <w:rsid w:val="007F7129"/>
  </w:style>
  <w:style w:type="paragraph" w:customStyle="1" w:styleId="F89287F92C984B3AAFCF552A5454F776">
    <w:name w:val="F89287F92C984B3AAFCF552A5454F776"/>
    <w:rsid w:val="007F7129"/>
  </w:style>
  <w:style w:type="paragraph" w:customStyle="1" w:styleId="ACA1F6082AEC44099EF3B4539B7C4C94">
    <w:name w:val="ACA1F6082AEC44099EF3B4539B7C4C94"/>
    <w:rsid w:val="007F7129"/>
  </w:style>
  <w:style w:type="paragraph" w:customStyle="1" w:styleId="EFEDE7182B944D9C8FC1B72A5A009E18">
    <w:name w:val="EFEDE7182B944D9C8FC1B72A5A009E18"/>
    <w:rsid w:val="007F7129"/>
  </w:style>
  <w:style w:type="paragraph" w:customStyle="1" w:styleId="1BCD0CE2B42646F682B6B87EA816F893">
    <w:name w:val="1BCD0CE2B42646F682B6B87EA816F893"/>
    <w:rsid w:val="007F7129"/>
  </w:style>
  <w:style w:type="paragraph" w:customStyle="1" w:styleId="70116D0D5098485591D12BA6DBE417BF">
    <w:name w:val="70116D0D5098485591D12BA6DBE417BF"/>
    <w:rsid w:val="007F7129"/>
  </w:style>
  <w:style w:type="paragraph" w:customStyle="1" w:styleId="1261D7B9F96A4823AEBC4DCA4A1F4796">
    <w:name w:val="1261D7B9F96A4823AEBC4DCA4A1F4796"/>
    <w:rsid w:val="007F7129"/>
  </w:style>
  <w:style w:type="paragraph" w:customStyle="1" w:styleId="3663AE9550344F7D81EA2AA9F74F7AAC">
    <w:name w:val="3663AE9550344F7D81EA2AA9F74F7AAC"/>
    <w:rsid w:val="007F7129"/>
  </w:style>
  <w:style w:type="paragraph" w:customStyle="1" w:styleId="13D46735F72946FD8621EB3E07768C3D">
    <w:name w:val="13D46735F72946FD8621EB3E07768C3D"/>
    <w:rsid w:val="007F7129"/>
  </w:style>
  <w:style w:type="paragraph" w:customStyle="1" w:styleId="0BBE358580E7463195DABCA4B1CF10B9">
    <w:name w:val="0BBE358580E7463195DABCA4B1CF10B9"/>
    <w:rsid w:val="007F7129"/>
  </w:style>
  <w:style w:type="paragraph" w:customStyle="1" w:styleId="B2AD38F91F134A8EA6D8B724F7693DA1">
    <w:name w:val="B2AD38F91F134A8EA6D8B724F7693DA1"/>
    <w:rsid w:val="007F7129"/>
  </w:style>
  <w:style w:type="paragraph" w:customStyle="1" w:styleId="CA5BFB0FDE8C4A72B49A89F751A7386C">
    <w:name w:val="CA5BFB0FDE8C4A72B49A89F751A7386C"/>
    <w:rsid w:val="007F7129"/>
  </w:style>
  <w:style w:type="paragraph" w:customStyle="1" w:styleId="EC1A47A54900455E933AC47BFA826119">
    <w:name w:val="EC1A47A54900455E933AC47BFA826119"/>
    <w:rsid w:val="0017521D"/>
  </w:style>
  <w:style w:type="paragraph" w:customStyle="1" w:styleId="632AF739E37D4E57956B0BA9A817E461">
    <w:name w:val="632AF739E37D4E57956B0BA9A817E461"/>
    <w:rsid w:val="008E11C3"/>
  </w:style>
  <w:style w:type="paragraph" w:customStyle="1" w:styleId="44EBB1EFD4F94100AEDE90633503A845">
    <w:name w:val="44EBB1EFD4F94100AEDE90633503A845"/>
    <w:rsid w:val="00D6385F"/>
  </w:style>
  <w:style w:type="paragraph" w:customStyle="1" w:styleId="1D80743670FA464FA9FC23F16EBBC0B8">
    <w:name w:val="1D80743670FA464FA9FC23F16EBBC0B8"/>
    <w:rsid w:val="00D6385F"/>
  </w:style>
  <w:style w:type="paragraph" w:customStyle="1" w:styleId="6EB4947147C04B078FD5BF5F781ADE92">
    <w:name w:val="6EB4947147C04B078FD5BF5F781ADE92"/>
    <w:rsid w:val="00D6385F"/>
  </w:style>
  <w:style w:type="paragraph" w:customStyle="1" w:styleId="B9555485FCAE475980B4A017A9DA60CD">
    <w:name w:val="B9555485FCAE475980B4A017A9DA60CD"/>
    <w:rsid w:val="00D6385F"/>
  </w:style>
  <w:style w:type="paragraph" w:customStyle="1" w:styleId="89103A4DBA334AF8AC80D82953D68FD1">
    <w:name w:val="89103A4DBA334AF8AC80D82953D68FD1"/>
    <w:rsid w:val="00D6385F"/>
  </w:style>
  <w:style w:type="paragraph" w:customStyle="1" w:styleId="9F74BB56DE0F4FAA88DCF0A12A600D70">
    <w:name w:val="9F74BB56DE0F4FAA88DCF0A12A600D70"/>
    <w:rsid w:val="00D6385F"/>
  </w:style>
  <w:style w:type="paragraph" w:customStyle="1" w:styleId="A4369FBB8BF348329B5BCC591F05040F">
    <w:name w:val="A4369FBB8BF348329B5BCC591F05040F"/>
    <w:rsid w:val="00D6385F"/>
  </w:style>
  <w:style w:type="paragraph" w:customStyle="1" w:styleId="C04F893860564DB9A735D50675DCEB1B">
    <w:name w:val="C04F893860564DB9A735D50675DCEB1B"/>
    <w:rsid w:val="00D6385F"/>
  </w:style>
  <w:style w:type="paragraph" w:customStyle="1" w:styleId="EC29A828C00C477585251E9C9B87F145">
    <w:name w:val="EC29A828C00C477585251E9C9B87F145"/>
    <w:rsid w:val="00E76BDF"/>
    <w:rPr>
      <w:lang w:val="en-US" w:eastAsia="en-US"/>
    </w:rPr>
  </w:style>
  <w:style w:type="paragraph" w:customStyle="1" w:styleId="7E5241D4CAA9464FB7DEFBA75555A620">
    <w:name w:val="7E5241D4CAA9464FB7DEFBA75555A620"/>
    <w:rsid w:val="00E76BD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2024-05-14T00:00:00</PublishDate>
  <Abstract>SERVICE, REPAIR AND MAINTENANCE OF AIRCONDITION SYSTEMS FOR A PERIOD OF 36 MONTHS, AREA 1 WITHIN JURISDICTION OF PRETORIA REGIONAL OFFICE.</Abstract>
  <CompanyAddress>N/A</CompanyAddress>
  <CompanyPhone/>
  <CompanyFax>Michael.moronga@dpw.gov.za</CompanyFax>
  <CompanyEmail>Mmabore.manala@dpw.gov.za</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8B5788-8C17-473F-9428-B5151A23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17</TotalTime>
  <Pages>115</Pages>
  <Words>33403</Words>
  <Characters>190402</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MMABORE MANALA</vt:lpstr>
    </vt:vector>
  </TitlesOfParts>
  <Manager>Michael Moronga</Manager>
  <Company/>
  <LinksUpToDate>false</LinksUpToDate>
  <CharactersWithSpaces>223359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MMABORE MANALA</dc:title>
  <dc:subject>N/A</dc:subject>
  <dc:creator>Gavin John Stroebel</dc:creator>
  <cp:keywords>PT24/011</cp:keywords>
  <dc:description/>
  <cp:lastModifiedBy>Mmabore Manala</cp:lastModifiedBy>
  <cp:revision>3</cp:revision>
  <cp:lastPrinted>2024-04-10T12:46:00Z</cp:lastPrinted>
  <dcterms:created xsi:type="dcterms:W3CDTF">2024-04-12T08:59:00Z</dcterms:created>
  <dcterms:modified xsi:type="dcterms:W3CDTF">2024-04-12T10:02:00Z</dcterms:modified>
  <cp:category>11H00</cp:category>
  <cp:contentStatus>N/A</cp:contentStatus>
</cp:coreProperties>
</file>