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862" w:rsidRDefault="00CB7901" w:rsidP="004C4CA7">
      <w:pPr>
        <w:jc w:val="center"/>
      </w:pPr>
      <w:r>
        <w:rPr>
          <w:noProof/>
          <w:lang w:val="en-ZA" w:eastAsia="en-ZA"/>
        </w:rPr>
        <w:drawing>
          <wp:inline distT="0" distB="0" distL="0" distR="0">
            <wp:extent cx="209550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:rsidR="00D578FD" w:rsidRDefault="00D578FD" w:rsidP="00D578FD">
      <w:pPr>
        <w:jc w:val="center"/>
        <w:rPr>
          <w:rFonts w:ascii="Arial" w:hAnsi="Arial" w:cs="Arial"/>
          <w:b/>
          <w:sz w:val="32"/>
        </w:rPr>
      </w:pPr>
    </w:p>
    <w:p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24028">
        <w:rPr>
          <w:rFonts w:ascii="Arial" w:hAnsi="Arial" w:cs="Arial"/>
        </w:rPr>
        <w:t>12294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Enquiries: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D3A62">
        <w:rPr>
          <w:rFonts w:ascii="Arial" w:hAnsi="Arial" w:cs="Arial"/>
        </w:rPr>
        <w:t>Mr Riaan Muller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D3A62">
        <w:rPr>
          <w:rFonts w:ascii="Arial" w:hAnsi="Arial" w:cs="Arial"/>
          <w:color w:val="000000"/>
        </w:rPr>
        <w:t>083 282 9939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Closing Date:</w:t>
      </w:r>
      <w:r w:rsidR="001C0CFE">
        <w:rPr>
          <w:rFonts w:ascii="Arial" w:hAnsi="Arial" w:cs="Arial"/>
          <w:b/>
        </w:rPr>
        <w:t xml:space="preserve"> </w:t>
      </w:r>
      <w:r w:rsidR="003D3A62">
        <w:rPr>
          <w:rFonts w:ascii="Arial" w:hAnsi="Arial" w:cs="Arial"/>
          <w:b/>
        </w:rPr>
        <w:t>26</w:t>
      </w:r>
      <w:r w:rsidR="00853482">
        <w:rPr>
          <w:rFonts w:ascii="Arial" w:hAnsi="Arial" w:cs="Arial"/>
          <w:b/>
        </w:rPr>
        <w:t>/11</w:t>
      </w:r>
      <w:r w:rsidR="00133B62">
        <w:rPr>
          <w:rFonts w:ascii="Arial" w:hAnsi="Arial" w:cs="Arial"/>
          <w:b/>
        </w:rPr>
        <w:t>/</w:t>
      </w:r>
      <w:r w:rsidR="009F6368">
        <w:rPr>
          <w:rFonts w:ascii="Arial" w:hAnsi="Arial" w:cs="Arial"/>
          <w:b/>
        </w:rPr>
        <w:t>2021</w:t>
      </w:r>
      <w:r w:rsidR="00DD09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before </w:t>
      </w:r>
      <w:r w:rsidRPr="004C4CA7">
        <w:rPr>
          <w:rFonts w:ascii="Arial" w:hAnsi="Arial" w:cs="Arial"/>
          <w:b/>
        </w:rPr>
        <w:t>1</w:t>
      </w:r>
      <w:r w:rsidR="003D3A62">
        <w:rPr>
          <w:rFonts w:ascii="Arial" w:hAnsi="Arial" w:cs="Arial"/>
          <w:b/>
        </w:rPr>
        <w:t>7</w:t>
      </w:r>
      <w:r w:rsidRPr="004C4CA7">
        <w:rPr>
          <w:rFonts w:ascii="Arial" w:hAnsi="Arial" w:cs="Arial"/>
          <w:b/>
        </w:rPr>
        <w:t>:00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You are kindly requested</w:t>
      </w:r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4"/>
        <w:gridCol w:w="1190"/>
        <w:gridCol w:w="1852"/>
      </w:tblGrid>
      <w:tr w:rsidR="008C2ADC" w:rsidRPr="0042762D" w:rsidTr="00F21A04">
        <w:tc>
          <w:tcPr>
            <w:tcW w:w="6454" w:type="dxa"/>
            <w:shd w:val="clear" w:color="auto" w:fill="auto"/>
          </w:tcPr>
          <w:p w:rsidR="008C2ADC" w:rsidRPr="00727C38" w:rsidRDefault="008C2ADC" w:rsidP="00424028">
            <w:pPr>
              <w:rPr>
                <w:rFonts w:ascii="Arial" w:hAnsi="Arial" w:cs="Arial"/>
                <w:b/>
              </w:rPr>
            </w:pPr>
            <w:r w:rsidRPr="00727C38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90" w:type="dxa"/>
            <w:shd w:val="clear" w:color="auto" w:fill="auto"/>
          </w:tcPr>
          <w:p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1852" w:type="dxa"/>
            <w:shd w:val="clear" w:color="auto" w:fill="auto"/>
          </w:tcPr>
          <w:p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UOM</w:t>
            </w:r>
          </w:p>
          <w:p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C2ADC" w:rsidRPr="00641AD5" w:rsidTr="00C54B0C">
        <w:trPr>
          <w:trHeight w:val="70"/>
        </w:trPr>
        <w:tc>
          <w:tcPr>
            <w:tcW w:w="6454" w:type="dxa"/>
            <w:shd w:val="clear" w:color="auto" w:fill="auto"/>
            <w:vAlign w:val="center"/>
          </w:tcPr>
          <w:p w:rsidR="00B40B30" w:rsidRPr="00424028" w:rsidRDefault="00424028" w:rsidP="00424028">
            <w:pPr>
              <w:rPr>
                <w:rFonts w:ascii="Calibri" w:hAnsi="Calibri" w:cs="Calibri"/>
                <w:color w:val="000000"/>
                <w:sz w:val="28"/>
                <w:szCs w:val="28"/>
                <w:lang w:val="en-ZA" w:eastAsia="en-ZA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Supply and installation of 13 mm wire netting d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oub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le galvanized on 250m x 50m area.  2mm steel wire required to support wire netting. 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8C2ADC" w:rsidRPr="00A663F8" w:rsidRDefault="00853482" w:rsidP="009F63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8C2ADC" w:rsidRPr="00A663F8" w:rsidRDefault="00853482" w:rsidP="0082185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</w:t>
            </w:r>
          </w:p>
        </w:tc>
      </w:tr>
      <w:tr w:rsidR="00853482" w:rsidRPr="00641AD5" w:rsidTr="00D950B9">
        <w:trPr>
          <w:trHeight w:val="80"/>
        </w:trPr>
        <w:tc>
          <w:tcPr>
            <w:tcW w:w="9496" w:type="dxa"/>
            <w:gridSpan w:val="3"/>
            <w:shd w:val="clear" w:color="auto" w:fill="auto"/>
            <w:vAlign w:val="center"/>
          </w:tcPr>
          <w:p w:rsidR="00853482" w:rsidRPr="00853482" w:rsidRDefault="00853482" w:rsidP="000428E6">
            <w:pPr>
              <w:rPr>
                <w:rFonts w:ascii="Arial" w:hAnsi="Arial" w:cs="Arial"/>
                <w:b/>
                <w:color w:val="000000"/>
              </w:rPr>
            </w:pPr>
            <w:r w:rsidRPr="00853482">
              <w:rPr>
                <w:rFonts w:ascii="Arial" w:hAnsi="Arial" w:cs="Arial"/>
                <w:b/>
                <w:color w:val="000000"/>
              </w:rPr>
              <w:t>Compulsory site meeting is scheduled as follows:</w:t>
            </w:r>
          </w:p>
          <w:p w:rsidR="00853482" w:rsidRDefault="00853482" w:rsidP="000428E6">
            <w:pPr>
              <w:rPr>
                <w:rFonts w:ascii="Arial" w:hAnsi="Arial" w:cs="Arial"/>
                <w:color w:val="000000"/>
              </w:rPr>
            </w:pPr>
          </w:p>
          <w:p w:rsidR="00853482" w:rsidRDefault="00853482" w:rsidP="00042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Place: </w:t>
            </w:r>
            <w:r>
              <w:rPr>
                <w:rFonts w:ascii="Arial" w:hAnsi="Arial" w:cs="Arial"/>
              </w:rPr>
              <w:t xml:space="preserve"> ARC-Small Grain Institute, Bethlehem</w:t>
            </w:r>
          </w:p>
          <w:p w:rsidR="00853482" w:rsidRDefault="00853482" w:rsidP="00042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Date: </w:t>
            </w:r>
            <w:r w:rsidR="00424028">
              <w:rPr>
                <w:rFonts w:ascii="Arial" w:hAnsi="Arial" w:cs="Arial"/>
              </w:rPr>
              <w:t>26</w:t>
            </w:r>
            <w:r w:rsidR="004C1CE7">
              <w:rPr>
                <w:rFonts w:ascii="Arial" w:hAnsi="Arial" w:cs="Arial"/>
              </w:rPr>
              <w:t xml:space="preserve"> November</w:t>
            </w:r>
            <w:r>
              <w:rPr>
                <w:rFonts w:ascii="Arial" w:hAnsi="Arial" w:cs="Arial"/>
              </w:rPr>
              <w:t xml:space="preserve"> 2021</w:t>
            </w:r>
          </w:p>
          <w:p w:rsidR="00853482" w:rsidRPr="004C1CE7" w:rsidRDefault="00CA73F1" w:rsidP="000428E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Time: </w:t>
            </w:r>
            <w:r w:rsidR="0041528D">
              <w:rPr>
                <w:rFonts w:ascii="Arial" w:hAnsi="Arial" w:cs="Arial"/>
              </w:rPr>
              <w:t>10:30</w:t>
            </w:r>
          </w:p>
          <w:p w:rsidR="00853482" w:rsidRDefault="00853482" w:rsidP="0082185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Tel: 058 307 3400</w:t>
            </w:r>
          </w:p>
        </w:tc>
      </w:tr>
    </w:tbl>
    <w:p w:rsidR="008C2ADC" w:rsidRDefault="008C2ADC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above specified goods/services should be delivered/rendered to: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>: ARC-</w:t>
      </w:r>
      <w:r w:rsidR="007737A2">
        <w:rPr>
          <w:rFonts w:ascii="Arial" w:hAnsi="Arial" w:cs="Arial"/>
        </w:rPr>
        <w:t>Small Grain Institute</w:t>
      </w:r>
    </w:p>
    <w:p w:rsidR="00853482" w:rsidRPr="00853482" w:rsidRDefault="00D578FD" w:rsidP="00004E7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53482">
        <w:rPr>
          <w:rFonts w:ascii="Arial" w:hAnsi="Arial" w:cs="Arial"/>
        </w:rPr>
        <w:t>Address</w:t>
      </w:r>
      <w:r w:rsidRPr="00853482">
        <w:rPr>
          <w:rFonts w:ascii="Arial" w:hAnsi="Arial" w:cs="Arial"/>
        </w:rPr>
        <w:tab/>
      </w:r>
      <w:r w:rsidRPr="00853482">
        <w:rPr>
          <w:rFonts w:ascii="Arial" w:hAnsi="Arial" w:cs="Arial"/>
        </w:rPr>
        <w:tab/>
        <w:t xml:space="preserve">: </w:t>
      </w:r>
      <w:r w:rsidR="00424028">
        <w:rPr>
          <w:rFonts w:ascii="Arial" w:hAnsi="Arial" w:cs="Arial"/>
        </w:rPr>
        <w:t xml:space="preserve">R76, </w:t>
      </w:r>
      <w:r w:rsidR="00853482" w:rsidRPr="00853482">
        <w:rPr>
          <w:rFonts w:ascii="Arial" w:hAnsi="Arial" w:cs="Arial"/>
        </w:rPr>
        <w:t>Lindley Road</w:t>
      </w:r>
    </w:p>
    <w:p w:rsidR="00853482" w:rsidRPr="00853482" w:rsidRDefault="00424028" w:rsidP="00853482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53482" w:rsidRPr="00853482">
        <w:rPr>
          <w:rFonts w:ascii="Arial" w:hAnsi="Arial" w:cs="Arial"/>
        </w:rPr>
        <w:t>Blydskapweg</w:t>
      </w:r>
    </w:p>
    <w:p w:rsidR="00D578FD" w:rsidRPr="00853482" w:rsidRDefault="00853482" w:rsidP="00853482">
      <w:pPr>
        <w:ind w:left="2880"/>
        <w:rPr>
          <w:rFonts w:ascii="Arial" w:hAnsi="Arial" w:cs="Arial"/>
        </w:rPr>
      </w:pPr>
      <w:r w:rsidRPr="00853482">
        <w:rPr>
          <w:rFonts w:ascii="Arial" w:hAnsi="Arial" w:cs="Arial"/>
        </w:rPr>
        <w:t xml:space="preserve">  </w:t>
      </w:r>
      <w:r w:rsidR="000428E6" w:rsidRPr="00853482">
        <w:rPr>
          <w:rFonts w:ascii="Arial" w:hAnsi="Arial" w:cs="Arial"/>
        </w:rPr>
        <w:t>Bethlehem</w:t>
      </w:r>
    </w:p>
    <w:p w:rsidR="00853482" w:rsidRDefault="00853482" w:rsidP="00004E7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particular regard to the period and extent of the warranty must be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clearly stated. Where services are required, service providers must submit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documentation pertaining the relevant experience.</w:t>
      </w:r>
    </w:p>
    <w:p w:rsidR="00D578FD" w:rsidRDefault="00D578FD" w:rsidP="00B23CD2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to: </w:t>
      </w:r>
      <w:r w:rsidR="007737A2">
        <w:rPr>
          <w:rFonts w:ascii="Arial" w:hAnsi="Arial" w:cs="Arial"/>
          <w:bCs/>
        </w:rPr>
        <w:t>mahlabar@arc.agric.za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R30,000-00 to R1 000 000.00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including VAT, will be evaluated by applying the 80/20 principle as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prescribed by the Preferential Procurement Policy Framework Act 5 of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2000 and its Regulations. The lowest acceptable price will score</w:t>
      </w:r>
    </w:p>
    <w:p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80 points, the 20 BBBEE points will be allocated as follows:</w:t>
      </w:r>
    </w:p>
    <w:p w:rsidR="0067403D" w:rsidRDefault="0067403D" w:rsidP="00F07B91">
      <w:pPr>
        <w:ind w:firstLine="720"/>
        <w:rPr>
          <w:rFonts w:ascii="Arial" w:hAnsi="Arial" w:cs="Arial"/>
        </w:rPr>
      </w:pPr>
    </w:p>
    <w:p w:rsidR="0067403D" w:rsidRDefault="0067403D" w:rsidP="00F07B91">
      <w:pPr>
        <w:ind w:firstLine="720"/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:rsidTr="0042762D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lastRenderedPageBreak/>
              <w:t>B-BBEE Status</w:t>
            </w:r>
          </w:p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:rsidR="00D578FD" w:rsidRDefault="00D578FD" w:rsidP="00D578FD">
      <w:pPr>
        <w:rPr>
          <w:rFonts w:ascii="Arial" w:hAnsi="Arial" w:cs="Arial"/>
        </w:rPr>
      </w:pPr>
    </w:p>
    <w:p w:rsidR="00D578FD" w:rsidRPr="00327D5A" w:rsidRDefault="00D578FD" w:rsidP="00D578FD">
      <w:pPr>
        <w:rPr>
          <w:rFonts w:ascii="Arial" w:hAnsi="Arial" w:cs="Arial"/>
          <w:b/>
        </w:rPr>
      </w:pPr>
      <w:r w:rsidRPr="00327D5A">
        <w:rPr>
          <w:rFonts w:ascii="Arial" w:hAnsi="Arial" w:cs="Arial"/>
          <w:b/>
        </w:rPr>
        <w:t>6.</w:t>
      </w:r>
      <w:r w:rsidRPr="00327D5A">
        <w:rPr>
          <w:rFonts w:ascii="Arial" w:hAnsi="Arial" w:cs="Arial"/>
          <w:b/>
        </w:rPr>
        <w:tab/>
        <w:t xml:space="preserve">Standard conditions: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>The validity of the quotations must be indicated.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such as delivery, insurance, taxes, etc.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 paragraph 2 will be considered by the ARC.</w:t>
      </w:r>
    </w:p>
    <w:p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fulfilment of the goods/services quoted for.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conditions that may qualify the goods/services to be provided.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purchase order from the ARC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applicable. 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>The ARC supply chain management code of conduct is applicable.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F07B9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6.10</w:t>
      </w:r>
      <w:r>
        <w:rPr>
          <w:rFonts w:ascii="Arial" w:hAnsi="Arial" w:cs="Arial"/>
        </w:rPr>
        <w:tab/>
        <w:t>SBD Forms must be signed and returned togethe</w:t>
      </w:r>
      <w:r w:rsidR="00F07B91">
        <w:rPr>
          <w:rFonts w:ascii="Arial" w:hAnsi="Arial" w:cs="Arial"/>
        </w:rPr>
        <w:t>r with the quotation</w:t>
      </w:r>
      <w:r w:rsidR="00271EB0">
        <w:rPr>
          <w:rFonts w:ascii="Arial" w:hAnsi="Arial" w:cs="Arial"/>
        </w:rPr>
        <w:t>,</w:t>
      </w:r>
      <w:r w:rsidR="00084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failure to comply will result to</w:t>
      </w:r>
      <w:r w:rsidR="00F07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disqualification of your quotation.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6.11</w:t>
      </w:r>
      <w:r>
        <w:rPr>
          <w:rFonts w:ascii="Arial" w:hAnsi="Arial" w:cs="Arial"/>
        </w:rPr>
        <w:tab/>
        <w:t xml:space="preserve">Only quotation from suppliers who are requested to quote shall be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evaluated and considered.</w:t>
      </w:r>
    </w:p>
    <w:p w:rsidR="00C82FBA" w:rsidRDefault="00C82FBA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6.12</w:t>
      </w:r>
      <w:r>
        <w:rPr>
          <w:rFonts w:ascii="Arial" w:hAnsi="Arial" w:cs="Arial"/>
        </w:rPr>
        <w:tab/>
        <w:t>Your quotation must indicate the delivery date.</w:t>
      </w:r>
    </w:p>
    <w:p w:rsidR="00C82FBA" w:rsidRDefault="00C82FBA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6.13</w:t>
      </w:r>
      <w:r>
        <w:rPr>
          <w:rFonts w:ascii="Arial" w:hAnsi="Arial" w:cs="Arial"/>
        </w:rPr>
        <w:tab/>
        <w:t>The ARC reserve the right to do due diligence on the quotations.</w:t>
      </w:r>
    </w:p>
    <w:p w:rsidR="00C82FBA" w:rsidRDefault="00C82FBA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6.14</w:t>
      </w:r>
      <w:r>
        <w:rPr>
          <w:rFonts w:ascii="Arial" w:hAnsi="Arial" w:cs="Arial"/>
        </w:rPr>
        <w:tab/>
        <w:t>The ARC reserve the right to benchmark prices quoted.</w:t>
      </w:r>
    </w:p>
    <w:p w:rsidR="0041528D" w:rsidRDefault="0041528D" w:rsidP="00D578FD">
      <w:pPr>
        <w:rPr>
          <w:rFonts w:ascii="Arial" w:hAnsi="Arial" w:cs="Arial"/>
        </w:rPr>
      </w:pPr>
    </w:p>
    <w:p w:rsidR="0041528D" w:rsidRDefault="0041528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  <w:r w:rsidR="0041528D">
        <w:rPr>
          <w:rFonts w:ascii="Arial" w:hAnsi="Arial" w:cs="Arial"/>
        </w:rPr>
        <w:t>.</w:t>
      </w:r>
    </w:p>
    <w:p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Supply Chain Management:</w:t>
      </w:r>
      <w:r w:rsidR="004C1CE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ARC</w:t>
      </w:r>
    </w:p>
    <w:p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424028">
        <w:rPr>
          <w:rFonts w:ascii="Arial" w:hAnsi="Arial" w:cs="Arial"/>
          <w:b/>
        </w:rPr>
        <w:t>23</w:t>
      </w:r>
      <w:r w:rsidR="004C1CE7">
        <w:rPr>
          <w:rFonts w:ascii="Arial" w:hAnsi="Arial" w:cs="Arial"/>
          <w:b/>
        </w:rPr>
        <w:t>/11/</w:t>
      </w:r>
      <w:r w:rsidR="009F0DB1">
        <w:rPr>
          <w:rFonts w:ascii="Arial" w:hAnsi="Arial" w:cs="Arial"/>
          <w:b/>
        </w:rPr>
        <w:t>2021</w:t>
      </w:r>
    </w:p>
    <w:sectPr w:rsidR="00D578FD" w:rsidSect="00D578FD">
      <w:footerReference w:type="default" r:id="rId8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AFD" w:rsidRDefault="005D5AFD" w:rsidP="00D578FD">
      <w:r>
        <w:separator/>
      </w:r>
    </w:p>
  </w:endnote>
  <w:endnote w:type="continuationSeparator" w:id="0">
    <w:p w:rsidR="005D5AFD" w:rsidRDefault="005D5AFD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3D3A62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3D3A62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AFD" w:rsidRDefault="005D5AFD" w:rsidP="00D578FD">
      <w:r>
        <w:separator/>
      </w:r>
    </w:p>
  </w:footnote>
  <w:footnote w:type="continuationSeparator" w:id="0">
    <w:p w:rsidR="005D5AFD" w:rsidRDefault="005D5AFD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A1E22"/>
    <w:multiLevelType w:val="hybridMultilevel"/>
    <w:tmpl w:val="DC74D118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BF64E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B1428"/>
    <w:multiLevelType w:val="hybridMultilevel"/>
    <w:tmpl w:val="D7F69BFE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F4444"/>
    <w:multiLevelType w:val="hybridMultilevel"/>
    <w:tmpl w:val="40F097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60B20"/>
    <w:multiLevelType w:val="hybridMultilevel"/>
    <w:tmpl w:val="E13097D8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92CD8"/>
    <w:multiLevelType w:val="hybridMultilevel"/>
    <w:tmpl w:val="E396B698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42782"/>
    <w:multiLevelType w:val="hybridMultilevel"/>
    <w:tmpl w:val="86A62D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CC4704"/>
    <w:multiLevelType w:val="hybridMultilevel"/>
    <w:tmpl w:val="307419EA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87186"/>
    <w:multiLevelType w:val="hybridMultilevel"/>
    <w:tmpl w:val="00644252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C770BA0"/>
    <w:multiLevelType w:val="hybridMultilevel"/>
    <w:tmpl w:val="2C867F26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8219E"/>
    <w:multiLevelType w:val="hybridMultilevel"/>
    <w:tmpl w:val="A192CA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E45B0"/>
    <w:multiLevelType w:val="hybridMultilevel"/>
    <w:tmpl w:val="8ADCA226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224D8"/>
    <w:multiLevelType w:val="hybridMultilevel"/>
    <w:tmpl w:val="71CCFAC8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9170D"/>
    <w:multiLevelType w:val="hybridMultilevel"/>
    <w:tmpl w:val="2A5A03C2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11"/>
  </w:num>
  <w:num w:numId="5">
    <w:abstractNumId w:val="8"/>
  </w:num>
  <w:num w:numId="6">
    <w:abstractNumId w:val="2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</w:num>
  <w:num w:numId="11">
    <w:abstractNumId w:val="5"/>
  </w:num>
  <w:num w:numId="12">
    <w:abstractNumId w:val="9"/>
  </w:num>
  <w:num w:numId="13">
    <w:abstractNumId w:val="12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862"/>
    <w:rsid w:val="00004E74"/>
    <w:rsid w:val="00005EDD"/>
    <w:rsid w:val="00010369"/>
    <w:rsid w:val="000418B8"/>
    <w:rsid w:val="000428E6"/>
    <w:rsid w:val="00066826"/>
    <w:rsid w:val="00067ED2"/>
    <w:rsid w:val="00084C26"/>
    <w:rsid w:val="00085F29"/>
    <w:rsid w:val="000C2111"/>
    <w:rsid w:val="000D0E69"/>
    <w:rsid w:val="000D354F"/>
    <w:rsid w:val="000F4725"/>
    <w:rsid w:val="000F770F"/>
    <w:rsid w:val="001123F1"/>
    <w:rsid w:val="00115FA4"/>
    <w:rsid w:val="00116FB7"/>
    <w:rsid w:val="00121EFA"/>
    <w:rsid w:val="00127437"/>
    <w:rsid w:val="00133B62"/>
    <w:rsid w:val="00142A7F"/>
    <w:rsid w:val="0014462A"/>
    <w:rsid w:val="001739DE"/>
    <w:rsid w:val="0018501B"/>
    <w:rsid w:val="001A00E6"/>
    <w:rsid w:val="001C0CFE"/>
    <w:rsid w:val="001F35D1"/>
    <w:rsid w:val="002173ED"/>
    <w:rsid w:val="002226F4"/>
    <w:rsid w:val="00257299"/>
    <w:rsid w:val="00271EB0"/>
    <w:rsid w:val="00277B1B"/>
    <w:rsid w:val="00281641"/>
    <w:rsid w:val="002B0315"/>
    <w:rsid w:val="002C2939"/>
    <w:rsid w:val="002C7B7B"/>
    <w:rsid w:val="002D01CE"/>
    <w:rsid w:val="0030298B"/>
    <w:rsid w:val="0030621C"/>
    <w:rsid w:val="00307766"/>
    <w:rsid w:val="00316B57"/>
    <w:rsid w:val="0032248C"/>
    <w:rsid w:val="00327D5A"/>
    <w:rsid w:val="00355E09"/>
    <w:rsid w:val="0036690E"/>
    <w:rsid w:val="00383CBE"/>
    <w:rsid w:val="00392F61"/>
    <w:rsid w:val="00395F0F"/>
    <w:rsid w:val="003C58BB"/>
    <w:rsid w:val="003D3A62"/>
    <w:rsid w:val="003D4700"/>
    <w:rsid w:val="003F7565"/>
    <w:rsid w:val="0041528D"/>
    <w:rsid w:val="00416694"/>
    <w:rsid w:val="00424028"/>
    <w:rsid w:val="0042762D"/>
    <w:rsid w:val="00427BA9"/>
    <w:rsid w:val="00437F01"/>
    <w:rsid w:val="00442B73"/>
    <w:rsid w:val="00475E75"/>
    <w:rsid w:val="00476D8F"/>
    <w:rsid w:val="00493887"/>
    <w:rsid w:val="004974C5"/>
    <w:rsid w:val="004A095E"/>
    <w:rsid w:val="004B5877"/>
    <w:rsid w:val="004C1CE7"/>
    <w:rsid w:val="004C4CA7"/>
    <w:rsid w:val="004D16EE"/>
    <w:rsid w:val="00501754"/>
    <w:rsid w:val="0050265A"/>
    <w:rsid w:val="00502A16"/>
    <w:rsid w:val="005225AE"/>
    <w:rsid w:val="00551A11"/>
    <w:rsid w:val="005544E5"/>
    <w:rsid w:val="00573CA8"/>
    <w:rsid w:val="005B123C"/>
    <w:rsid w:val="005D5AFD"/>
    <w:rsid w:val="006017F0"/>
    <w:rsid w:val="00657CA4"/>
    <w:rsid w:val="0067403D"/>
    <w:rsid w:val="00685915"/>
    <w:rsid w:val="006A60F0"/>
    <w:rsid w:val="006C2DCE"/>
    <w:rsid w:val="006D25A8"/>
    <w:rsid w:val="00713A9A"/>
    <w:rsid w:val="007230AF"/>
    <w:rsid w:val="00727C38"/>
    <w:rsid w:val="00727F36"/>
    <w:rsid w:val="0076005E"/>
    <w:rsid w:val="00767E80"/>
    <w:rsid w:val="007737A2"/>
    <w:rsid w:val="00773D3D"/>
    <w:rsid w:val="007A71DF"/>
    <w:rsid w:val="007C4CA1"/>
    <w:rsid w:val="007E0BD9"/>
    <w:rsid w:val="007F0798"/>
    <w:rsid w:val="007F4177"/>
    <w:rsid w:val="0082185A"/>
    <w:rsid w:val="008235DF"/>
    <w:rsid w:val="00851B9C"/>
    <w:rsid w:val="00853482"/>
    <w:rsid w:val="00853B68"/>
    <w:rsid w:val="008A38A8"/>
    <w:rsid w:val="008A7862"/>
    <w:rsid w:val="008C2200"/>
    <w:rsid w:val="008C2ADC"/>
    <w:rsid w:val="008F3FE0"/>
    <w:rsid w:val="00907BC4"/>
    <w:rsid w:val="00953A08"/>
    <w:rsid w:val="00955398"/>
    <w:rsid w:val="009565F1"/>
    <w:rsid w:val="00993EB5"/>
    <w:rsid w:val="009A2366"/>
    <w:rsid w:val="009A4792"/>
    <w:rsid w:val="009D6A00"/>
    <w:rsid w:val="009E1592"/>
    <w:rsid w:val="009F0DB1"/>
    <w:rsid w:val="009F6368"/>
    <w:rsid w:val="00A1430A"/>
    <w:rsid w:val="00A21AA5"/>
    <w:rsid w:val="00A339BC"/>
    <w:rsid w:val="00A663F8"/>
    <w:rsid w:val="00A81A6F"/>
    <w:rsid w:val="00AC37B6"/>
    <w:rsid w:val="00AD1ED6"/>
    <w:rsid w:val="00AD6806"/>
    <w:rsid w:val="00AF1B6B"/>
    <w:rsid w:val="00B04C45"/>
    <w:rsid w:val="00B23CD2"/>
    <w:rsid w:val="00B31158"/>
    <w:rsid w:val="00B40B30"/>
    <w:rsid w:val="00B55ADD"/>
    <w:rsid w:val="00B87CAC"/>
    <w:rsid w:val="00B9131B"/>
    <w:rsid w:val="00B930AB"/>
    <w:rsid w:val="00BA4D3A"/>
    <w:rsid w:val="00BC4BBA"/>
    <w:rsid w:val="00BF3961"/>
    <w:rsid w:val="00C0158B"/>
    <w:rsid w:val="00C067D5"/>
    <w:rsid w:val="00C50CF1"/>
    <w:rsid w:val="00C54B0C"/>
    <w:rsid w:val="00C55061"/>
    <w:rsid w:val="00C802B1"/>
    <w:rsid w:val="00C82FBA"/>
    <w:rsid w:val="00C83A7A"/>
    <w:rsid w:val="00C908C9"/>
    <w:rsid w:val="00C91C75"/>
    <w:rsid w:val="00CA73F1"/>
    <w:rsid w:val="00CB7901"/>
    <w:rsid w:val="00CC24B6"/>
    <w:rsid w:val="00CD4ECC"/>
    <w:rsid w:val="00D0299C"/>
    <w:rsid w:val="00D17ACB"/>
    <w:rsid w:val="00D2253A"/>
    <w:rsid w:val="00D270F3"/>
    <w:rsid w:val="00D35A83"/>
    <w:rsid w:val="00D47C8F"/>
    <w:rsid w:val="00D55291"/>
    <w:rsid w:val="00D578FD"/>
    <w:rsid w:val="00D6002E"/>
    <w:rsid w:val="00DB3321"/>
    <w:rsid w:val="00DD0978"/>
    <w:rsid w:val="00DE635A"/>
    <w:rsid w:val="00E32B1A"/>
    <w:rsid w:val="00E44FDF"/>
    <w:rsid w:val="00E5650E"/>
    <w:rsid w:val="00E57B6E"/>
    <w:rsid w:val="00E66278"/>
    <w:rsid w:val="00E66602"/>
    <w:rsid w:val="00E6685D"/>
    <w:rsid w:val="00E66FE0"/>
    <w:rsid w:val="00E8630B"/>
    <w:rsid w:val="00E95FC6"/>
    <w:rsid w:val="00EB6ADB"/>
    <w:rsid w:val="00ED3DFE"/>
    <w:rsid w:val="00F07B91"/>
    <w:rsid w:val="00F2083F"/>
    <w:rsid w:val="00F21A04"/>
    <w:rsid w:val="00F64B57"/>
    <w:rsid w:val="00F96A8D"/>
    <w:rsid w:val="00FD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148DD24"/>
  <w15:chartTrackingRefBased/>
  <w15:docId w15:val="{E20E978B-D916-4BDE-91AE-B9035D1D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78FD"/>
    <w:rPr>
      <w:sz w:val="24"/>
      <w:szCs w:val="24"/>
    </w:rPr>
  </w:style>
  <w:style w:type="paragraph" w:styleId="Footer">
    <w:name w:val="footer"/>
    <w:basedOn w:val="Normal"/>
    <w:link w:val="FooterChar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78FD"/>
    <w:rPr>
      <w:sz w:val="24"/>
      <w:szCs w:val="24"/>
    </w:rPr>
  </w:style>
  <w:style w:type="paragraph" w:styleId="BalloonText">
    <w:name w:val="Balloon Text"/>
    <w:basedOn w:val="Normal"/>
    <w:link w:val="BalloonTextChar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0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eastAsia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cp:lastModifiedBy>Lebo Mahlaba</cp:lastModifiedBy>
  <cp:revision>2</cp:revision>
  <cp:lastPrinted>2021-11-17T08:43:00Z</cp:lastPrinted>
  <dcterms:created xsi:type="dcterms:W3CDTF">2021-11-23T12:27:00Z</dcterms:created>
  <dcterms:modified xsi:type="dcterms:W3CDTF">2021-11-23T12:27:00Z</dcterms:modified>
</cp:coreProperties>
</file>