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B7" w:rsidRDefault="009841B7" w:rsidP="009841B7">
      <w:pPr>
        <w:spacing w:after="0" w:line="240" w:lineRule="auto"/>
        <w:rPr>
          <w:b/>
          <w:bCs/>
          <w:sz w:val="36"/>
          <w:szCs w:val="36"/>
          <w:u w:val="single"/>
          <w:lang w:val="en-GB"/>
        </w:rPr>
      </w:pPr>
      <w:r>
        <w:rPr>
          <w:b/>
          <w:bCs/>
          <w:noProof/>
          <w:sz w:val="36"/>
          <w:szCs w:val="36"/>
          <w:u w:val="single"/>
          <w:lang w:eastAsia="en-ZA"/>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21292F" w:rsidRDefault="00C90606" w:rsidP="00A45502">
      <w:pPr>
        <w:spacing w:after="0" w:line="240" w:lineRule="auto"/>
        <w:jc w:val="center"/>
        <w:rPr>
          <w:rFonts w:ascii="Times New Roman" w:hAnsi="Times New Roman" w:cs="Times New Roman"/>
          <w:b/>
          <w:bCs/>
          <w:sz w:val="24"/>
          <w:szCs w:val="24"/>
          <w:lang w:val="en-GB"/>
        </w:rPr>
      </w:pPr>
      <w:r w:rsidRPr="0021292F">
        <w:rPr>
          <w:rFonts w:ascii="Times New Roman" w:hAnsi="Times New Roman" w:cs="Times New Roman"/>
          <w:b/>
          <w:bCs/>
          <w:sz w:val="24"/>
          <w:szCs w:val="24"/>
          <w:lang w:val="en-GB"/>
        </w:rPr>
        <w:t xml:space="preserve">TENDER NOTICE AND </w:t>
      </w:r>
      <w:r w:rsidR="00414285" w:rsidRPr="0021292F">
        <w:rPr>
          <w:rFonts w:ascii="Times New Roman" w:hAnsi="Times New Roman" w:cs="Times New Roman"/>
          <w:b/>
          <w:bCs/>
          <w:sz w:val="24"/>
          <w:szCs w:val="24"/>
          <w:lang w:val="en-GB"/>
        </w:rPr>
        <w:t>INVITATION TO TENDER</w:t>
      </w:r>
    </w:p>
    <w:p w:rsidR="004C6FDE" w:rsidRPr="0021292F" w:rsidRDefault="004C6FDE" w:rsidP="00A45502">
      <w:pPr>
        <w:spacing w:after="0" w:line="240" w:lineRule="auto"/>
        <w:jc w:val="center"/>
        <w:rPr>
          <w:rFonts w:ascii="Times New Roman" w:hAnsi="Times New Roman" w:cs="Times New Roman"/>
          <w:b/>
          <w:bCs/>
          <w:sz w:val="24"/>
          <w:szCs w:val="24"/>
          <w:lang w:val="en-GB"/>
        </w:rPr>
      </w:pPr>
      <w:r w:rsidRPr="0021292F">
        <w:rPr>
          <w:rFonts w:ascii="Times New Roman" w:hAnsi="Times New Roman" w:cs="Times New Roman"/>
          <w:b/>
          <w:bCs/>
          <w:sz w:val="24"/>
          <w:szCs w:val="24"/>
          <w:lang w:val="en-GB"/>
        </w:rPr>
        <w:t>ADVERTISEMENT</w:t>
      </w:r>
    </w:p>
    <w:tbl>
      <w:tblPr>
        <w:tblStyle w:val="TableGrid"/>
        <w:tblW w:w="10740" w:type="dxa"/>
        <w:tblLook w:val="04A0" w:firstRow="1" w:lastRow="0" w:firstColumn="1" w:lastColumn="0" w:noHBand="0" w:noVBand="1"/>
      </w:tblPr>
      <w:tblGrid>
        <w:gridCol w:w="3135"/>
        <w:gridCol w:w="25"/>
        <w:gridCol w:w="1655"/>
        <w:gridCol w:w="2693"/>
        <w:gridCol w:w="3232"/>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4C6FDE" w:rsidRPr="0089652C" w:rsidTr="0021292F">
        <w:trPr>
          <w:trHeight w:val="503"/>
        </w:trPr>
        <w:tc>
          <w:tcPr>
            <w:tcW w:w="4815" w:type="dxa"/>
            <w:gridSpan w:val="3"/>
            <w:tcBorders>
              <w:bottom w:val="single" w:sz="4" w:space="0" w:color="auto"/>
            </w:tcBorders>
          </w:tcPr>
          <w:p w:rsidR="004C6FDE" w:rsidRPr="0089652C" w:rsidRDefault="004C6FD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2693" w:type="dxa"/>
          </w:tcPr>
          <w:p w:rsidR="004C6FDE" w:rsidRPr="0089652C" w:rsidRDefault="004C6FD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4C6FDE" w:rsidRPr="0089652C" w:rsidRDefault="004C6FDE" w:rsidP="001B7CEF">
            <w:pPr>
              <w:rPr>
                <w:rFonts w:ascii="Times New Roman" w:hAnsi="Times New Roman" w:cs="Times New Roman"/>
                <w:b/>
                <w:bCs/>
                <w:lang w:val="en-GB"/>
              </w:rPr>
            </w:pPr>
          </w:p>
        </w:tc>
        <w:tc>
          <w:tcPr>
            <w:tcW w:w="3232" w:type="dxa"/>
          </w:tcPr>
          <w:p w:rsidR="004C6FDE" w:rsidRDefault="004C6FDE">
            <w:pPr>
              <w:rPr>
                <w:rFonts w:ascii="Times New Roman" w:hAnsi="Times New Roman" w:cs="Times New Roman"/>
                <w:b/>
                <w:bCs/>
                <w:lang w:val="en-GB"/>
              </w:rPr>
            </w:pPr>
            <w:r>
              <w:rPr>
                <w:rFonts w:ascii="Times New Roman" w:hAnsi="Times New Roman" w:cs="Times New Roman"/>
                <w:b/>
                <w:bCs/>
                <w:lang w:val="en-GB"/>
              </w:rPr>
              <w:t>COMPULSORY BRIEFING</w:t>
            </w:r>
          </w:p>
          <w:p w:rsidR="004C6FDE" w:rsidRPr="0089652C" w:rsidRDefault="004C6FDE" w:rsidP="001B7CEF">
            <w:pPr>
              <w:rPr>
                <w:rFonts w:ascii="Times New Roman" w:hAnsi="Times New Roman" w:cs="Times New Roman"/>
                <w:b/>
                <w:bCs/>
                <w:lang w:val="en-GB"/>
              </w:rPr>
            </w:pPr>
          </w:p>
        </w:tc>
      </w:tr>
      <w:tr w:rsidR="004C6FDE" w:rsidRPr="0089652C" w:rsidTr="0021292F">
        <w:trPr>
          <w:trHeight w:val="507"/>
        </w:trPr>
        <w:tc>
          <w:tcPr>
            <w:tcW w:w="4815" w:type="dxa"/>
            <w:gridSpan w:val="3"/>
          </w:tcPr>
          <w:p w:rsidR="004C6FDE" w:rsidRPr="0089652C" w:rsidRDefault="00CF64C8" w:rsidP="00973E1E">
            <w:pPr>
              <w:rPr>
                <w:rFonts w:ascii="Times New Roman" w:hAnsi="Times New Roman" w:cs="Times New Roman"/>
                <w:b/>
                <w:bCs/>
                <w:lang w:val="en-GB"/>
              </w:rPr>
            </w:pPr>
            <w:r>
              <w:rPr>
                <w:rFonts w:ascii="Times New Roman" w:hAnsi="Times New Roman" w:cs="Times New Roman"/>
                <w:b/>
                <w:bCs/>
                <w:lang w:val="en-GB"/>
              </w:rPr>
              <w:t>DESIGN, CONSTRUCTION, SUPPLY, DELIVERY, INSTALLATION, CONFIGURATING, TESTING, COMMISSIONING, VERIFICATION OF A COMPLETELY STATIC LANDFILL WEIGHTBRIDGE</w:t>
            </w:r>
          </w:p>
        </w:tc>
        <w:tc>
          <w:tcPr>
            <w:tcW w:w="2693" w:type="dxa"/>
          </w:tcPr>
          <w:p w:rsidR="004C6FDE" w:rsidRPr="0089652C" w:rsidRDefault="004C6FD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sidR="0021292F">
              <w:rPr>
                <w:rFonts w:ascii="Times New Roman" w:hAnsi="Times New Roman" w:cs="Times New Roman"/>
                <w:b/>
                <w:bCs/>
                <w:lang w:val="en-GB"/>
              </w:rPr>
              <w:t>186</w:t>
            </w:r>
          </w:p>
          <w:p w:rsidR="004C6FDE" w:rsidRPr="0089652C" w:rsidRDefault="004C6FDE" w:rsidP="001B7CEF">
            <w:pPr>
              <w:rPr>
                <w:rFonts w:ascii="Times New Roman" w:hAnsi="Times New Roman" w:cs="Times New Roman"/>
                <w:b/>
                <w:bCs/>
                <w:lang w:val="en-GB"/>
              </w:rPr>
            </w:pPr>
          </w:p>
        </w:tc>
        <w:tc>
          <w:tcPr>
            <w:tcW w:w="3232" w:type="dxa"/>
          </w:tcPr>
          <w:p w:rsidR="00FD41CB" w:rsidRDefault="00CF64C8" w:rsidP="001B7CEF">
            <w:pPr>
              <w:rPr>
                <w:rFonts w:ascii="Times New Roman" w:hAnsi="Times New Roman" w:cs="Times New Roman"/>
                <w:b/>
                <w:bCs/>
                <w:lang w:val="en-GB"/>
              </w:rPr>
            </w:pPr>
            <w:r>
              <w:rPr>
                <w:rFonts w:ascii="Times New Roman" w:hAnsi="Times New Roman" w:cs="Times New Roman"/>
                <w:b/>
                <w:bCs/>
                <w:lang w:val="en-GB"/>
              </w:rPr>
              <w:t>12/04</w:t>
            </w:r>
            <w:r w:rsidR="00FD41CB">
              <w:rPr>
                <w:rFonts w:ascii="Times New Roman" w:hAnsi="Times New Roman" w:cs="Times New Roman"/>
                <w:b/>
                <w:bCs/>
                <w:lang w:val="en-GB"/>
              </w:rPr>
              <w:t>/2024</w:t>
            </w:r>
          </w:p>
          <w:p w:rsidR="004C6FDE" w:rsidRPr="0089652C" w:rsidRDefault="00FD41CB" w:rsidP="001B7CEF">
            <w:pPr>
              <w:rPr>
                <w:rFonts w:ascii="Times New Roman" w:hAnsi="Times New Roman" w:cs="Times New Roman"/>
                <w:b/>
                <w:bCs/>
                <w:lang w:val="en-GB"/>
              </w:rPr>
            </w:pPr>
            <w:r>
              <w:rPr>
                <w:rFonts w:ascii="Times New Roman" w:hAnsi="Times New Roman" w:cs="Times New Roman"/>
                <w:b/>
                <w:bCs/>
                <w:lang w:val="en-GB"/>
              </w:rPr>
              <w:t>@ MEGGIE TSIU RESHA BUILDING COUNCIL CHAMBER</w:t>
            </w:r>
            <w:r w:rsidR="0082068F">
              <w:rPr>
                <w:rFonts w:ascii="Times New Roman" w:hAnsi="Times New Roman" w:cs="Times New Roman"/>
                <w:b/>
                <w:bCs/>
                <w:lang w:val="en-GB"/>
              </w:rPr>
              <w:t xml:space="preserve"> @ 10H00</w:t>
            </w:r>
          </w:p>
        </w:tc>
      </w:tr>
      <w:tr w:rsidR="0089652C" w:rsidRPr="0089652C" w:rsidTr="0021292F">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1655" w:type="dxa"/>
          </w:tcPr>
          <w:p w:rsidR="007C5BD9" w:rsidRPr="0089652C" w:rsidRDefault="00CF64C8" w:rsidP="001B7CEF">
            <w:pPr>
              <w:jc w:val="both"/>
              <w:rPr>
                <w:rFonts w:ascii="Times New Roman" w:hAnsi="Times New Roman" w:cs="Times New Roman"/>
                <w:b/>
                <w:bCs/>
                <w:lang w:val="en-GB"/>
              </w:rPr>
            </w:pPr>
            <w:r>
              <w:rPr>
                <w:rFonts w:ascii="Times New Roman" w:hAnsi="Times New Roman" w:cs="Times New Roman"/>
                <w:b/>
                <w:bCs/>
                <w:lang w:val="en-GB"/>
              </w:rPr>
              <w:t>05</w:t>
            </w:r>
            <w:r w:rsidR="00000F6F">
              <w:rPr>
                <w:rFonts w:ascii="Times New Roman" w:hAnsi="Times New Roman" w:cs="Times New Roman"/>
                <w:b/>
                <w:bCs/>
                <w:lang w:val="en-GB"/>
              </w:rPr>
              <w:t>/</w:t>
            </w:r>
            <w:r>
              <w:rPr>
                <w:rFonts w:ascii="Times New Roman" w:hAnsi="Times New Roman" w:cs="Times New Roman"/>
                <w:b/>
                <w:bCs/>
                <w:lang w:val="en-GB"/>
              </w:rPr>
              <w:t>04</w:t>
            </w:r>
            <w:r w:rsidR="007C5BD9" w:rsidRPr="0089652C">
              <w:rPr>
                <w:rFonts w:ascii="Times New Roman" w:hAnsi="Times New Roman" w:cs="Times New Roman"/>
                <w:b/>
                <w:bCs/>
                <w:lang w:val="en-GB"/>
              </w:rPr>
              <w:t>/202</w:t>
            </w:r>
            <w:r w:rsidR="00297A2C">
              <w:rPr>
                <w:rFonts w:ascii="Times New Roman" w:hAnsi="Times New Roman" w:cs="Times New Roman"/>
                <w:b/>
                <w:bCs/>
                <w:lang w:val="en-GB"/>
              </w:rPr>
              <w:t>4</w:t>
            </w:r>
          </w:p>
        </w:tc>
        <w:tc>
          <w:tcPr>
            <w:tcW w:w="2693"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3232" w:type="dxa"/>
          </w:tcPr>
          <w:p w:rsidR="00EC636A" w:rsidRPr="0089652C" w:rsidRDefault="00CF64C8" w:rsidP="00B0417E">
            <w:pPr>
              <w:jc w:val="both"/>
              <w:rPr>
                <w:rFonts w:ascii="Times New Roman" w:hAnsi="Times New Roman" w:cs="Times New Roman"/>
                <w:b/>
                <w:bCs/>
                <w:lang w:val="en-GB"/>
              </w:rPr>
            </w:pPr>
            <w:r>
              <w:rPr>
                <w:rFonts w:ascii="Times New Roman" w:hAnsi="Times New Roman" w:cs="Times New Roman"/>
                <w:b/>
                <w:bCs/>
                <w:lang w:val="en-GB"/>
              </w:rPr>
              <w:t>26</w:t>
            </w:r>
            <w:r w:rsidR="007C5BD9" w:rsidRPr="0089652C">
              <w:rPr>
                <w:rFonts w:ascii="Times New Roman" w:hAnsi="Times New Roman" w:cs="Times New Roman"/>
                <w:b/>
                <w:bCs/>
                <w:lang w:val="en-GB"/>
              </w:rPr>
              <w:t>/</w:t>
            </w:r>
            <w:r>
              <w:rPr>
                <w:rFonts w:ascii="Times New Roman" w:hAnsi="Times New Roman" w:cs="Times New Roman"/>
                <w:b/>
                <w:bCs/>
                <w:lang w:val="en-GB"/>
              </w:rPr>
              <w:t>04</w:t>
            </w:r>
            <w:r w:rsidR="007C5BD9" w:rsidRPr="0089652C">
              <w:rPr>
                <w:rFonts w:ascii="Times New Roman" w:hAnsi="Times New Roman" w:cs="Times New Roman"/>
                <w:b/>
                <w:bCs/>
                <w:lang w:val="en-GB"/>
              </w:rPr>
              <w:t>/202</w:t>
            </w:r>
            <w:r w:rsidR="00297A2C">
              <w:rPr>
                <w:rFonts w:ascii="Times New Roman" w:hAnsi="Times New Roman" w:cs="Times New Roman"/>
                <w:b/>
                <w:bCs/>
                <w:lang w:val="en-GB"/>
              </w:rPr>
              <w:t>4</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21292F">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1655" w:type="dxa"/>
          </w:tcPr>
          <w:p w:rsidR="007C5BD9" w:rsidRPr="0089652C" w:rsidRDefault="00CF64C8" w:rsidP="001B7CEF">
            <w:pPr>
              <w:jc w:val="both"/>
              <w:rPr>
                <w:rFonts w:ascii="Times New Roman" w:hAnsi="Times New Roman" w:cs="Times New Roman"/>
                <w:b/>
                <w:bCs/>
                <w:lang w:val="en-GB"/>
              </w:rPr>
            </w:pPr>
            <w:r>
              <w:rPr>
                <w:rFonts w:ascii="Times New Roman" w:hAnsi="Times New Roman" w:cs="Times New Roman"/>
                <w:b/>
                <w:bCs/>
                <w:lang w:val="en-GB"/>
              </w:rPr>
              <w:t>08</w:t>
            </w:r>
            <w:r w:rsidR="007C5BD9" w:rsidRPr="0089652C">
              <w:rPr>
                <w:rFonts w:ascii="Times New Roman" w:hAnsi="Times New Roman" w:cs="Times New Roman"/>
                <w:b/>
                <w:bCs/>
                <w:lang w:val="en-GB"/>
              </w:rPr>
              <w:t>/</w:t>
            </w:r>
            <w:r>
              <w:rPr>
                <w:rFonts w:ascii="Times New Roman" w:hAnsi="Times New Roman" w:cs="Times New Roman"/>
                <w:b/>
                <w:bCs/>
                <w:lang w:val="en-GB"/>
              </w:rPr>
              <w:t>04</w:t>
            </w:r>
            <w:r w:rsidR="007C5BD9" w:rsidRPr="0089652C">
              <w:rPr>
                <w:rFonts w:ascii="Times New Roman" w:hAnsi="Times New Roman" w:cs="Times New Roman"/>
                <w:b/>
                <w:bCs/>
                <w:lang w:val="en-GB"/>
              </w:rPr>
              <w:t>/202</w:t>
            </w:r>
            <w:r w:rsidR="004C6FDE">
              <w:rPr>
                <w:rFonts w:ascii="Times New Roman" w:hAnsi="Times New Roman" w:cs="Times New Roman"/>
                <w:b/>
                <w:bCs/>
                <w:lang w:val="en-GB"/>
              </w:rPr>
              <w:t>4</w:t>
            </w:r>
          </w:p>
        </w:tc>
        <w:tc>
          <w:tcPr>
            <w:tcW w:w="2693"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3232"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CF64C8">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CF64C8">
                    <w:rPr>
                      <w:rFonts w:ascii="Times New Roman" w:eastAsia="Calibri" w:hAnsi="Times New Roman" w:cs="Times New Roman"/>
                      <w:lang w:eastAsia="en-ZA"/>
                    </w:rPr>
                    <w:t>7</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4678" w:type="dxa"/>
                      </w:tcPr>
                      <w:p w:rsidR="005C124C" w:rsidRPr="00410CA8" w:rsidRDefault="00CF64C8" w:rsidP="00495055">
                        <w:pPr>
                          <w:rPr>
                            <w:rFonts w:ascii="Times New Roman" w:hAnsi="Times New Roman" w:cs="Times New Roman"/>
                            <w:lang w:val="en-GB"/>
                          </w:rPr>
                        </w:pPr>
                        <w:r>
                          <w:rPr>
                            <w:rFonts w:ascii="Times New Roman" w:hAnsi="Times New Roman" w:cs="Times New Roman"/>
                            <w:lang w:val="en-GB"/>
                          </w:rPr>
                          <w:t>50</w:t>
                        </w:r>
                      </w:p>
                    </w:tc>
                  </w:tr>
                  <w:tr w:rsidR="00CF64C8" w:rsidRPr="00410CA8" w:rsidTr="005C124C">
                    <w:tc>
                      <w:tcPr>
                        <w:tcW w:w="5587" w:type="dxa"/>
                      </w:tcPr>
                      <w:p w:rsidR="00CF64C8" w:rsidRPr="00410CA8" w:rsidRDefault="00CF64C8" w:rsidP="00495055">
                        <w:pPr>
                          <w:rPr>
                            <w:rFonts w:ascii="Times New Roman" w:hAnsi="Times New Roman" w:cs="Times New Roman"/>
                            <w:lang w:val="en-GB"/>
                          </w:rPr>
                        </w:pPr>
                        <w:r>
                          <w:rPr>
                            <w:rFonts w:ascii="Times New Roman" w:hAnsi="Times New Roman" w:cs="Times New Roman"/>
                            <w:lang w:val="en-GB"/>
                          </w:rPr>
                          <w:t>Certification of Accreditation</w:t>
                        </w:r>
                      </w:p>
                    </w:tc>
                    <w:tc>
                      <w:tcPr>
                        <w:tcW w:w="4678" w:type="dxa"/>
                      </w:tcPr>
                      <w:p w:rsidR="00CF64C8" w:rsidRDefault="00CF64C8" w:rsidP="00495055">
                        <w:pPr>
                          <w:rPr>
                            <w:rFonts w:ascii="Times New Roman" w:hAnsi="Times New Roman" w:cs="Times New Roman"/>
                            <w:lang w:val="en-GB"/>
                          </w:rPr>
                        </w:pPr>
                        <w:r>
                          <w:rPr>
                            <w:rFonts w:ascii="Times New Roman" w:hAnsi="Times New Roman" w:cs="Times New Roman"/>
                            <w:lang w:val="en-GB"/>
                          </w:rPr>
                          <w:t>30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Key personnel</w:t>
                        </w:r>
                        <w:r w:rsidR="00BA68AB">
                          <w:rPr>
                            <w:rFonts w:ascii="Times New Roman" w:hAnsi="Times New Roman" w:cs="Times New Roman"/>
                            <w:lang w:val="en-GB"/>
                          </w:rPr>
                          <w:t xml:space="preserve"> and Compliance</w:t>
                        </w:r>
                      </w:p>
                    </w:tc>
                    <w:tc>
                      <w:tcPr>
                        <w:tcW w:w="4678" w:type="dxa"/>
                      </w:tcPr>
                      <w:p w:rsidR="005C124C" w:rsidRPr="00410CA8" w:rsidRDefault="00CF64C8" w:rsidP="00495055">
                        <w:pPr>
                          <w:rPr>
                            <w:rFonts w:ascii="Times New Roman" w:hAnsi="Times New Roman" w:cs="Times New Roman"/>
                            <w:lang w:val="en-GB"/>
                          </w:rPr>
                        </w:pPr>
                        <w:r>
                          <w:rPr>
                            <w:rFonts w:ascii="Times New Roman" w:hAnsi="Times New Roman" w:cs="Times New Roman"/>
                            <w:lang w:val="en-GB"/>
                          </w:rPr>
                          <w:t>20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24247B" w:rsidRDefault="0024247B" w:rsidP="00495055">
                  <w:pPr>
                    <w:rPr>
                      <w:rFonts w:ascii="Times New Roman" w:hAnsi="Times New Roman" w:cs="Times New Roman"/>
                      <w:b/>
                      <w:bCs/>
                      <w:lang w:val="en-GB"/>
                    </w:rPr>
                  </w:pPr>
                </w:p>
                <w:p w:rsidR="0024247B" w:rsidRDefault="0024247B" w:rsidP="00495055">
                  <w:pPr>
                    <w:rPr>
                      <w:rFonts w:ascii="Times New Roman" w:hAnsi="Times New Roman" w:cs="Times New Roman"/>
                      <w:b/>
                      <w:bCs/>
                      <w:lang w:val="en-GB"/>
                    </w:rPr>
                  </w:pPr>
                </w:p>
                <w:p w:rsidR="0024247B" w:rsidRDefault="0024247B" w:rsidP="00495055">
                  <w:pPr>
                    <w:rPr>
                      <w:rFonts w:ascii="Times New Roman" w:hAnsi="Times New Roman" w:cs="Times New Roman"/>
                      <w:b/>
                      <w:bCs/>
                      <w:lang w:val="en-GB"/>
                    </w:rPr>
                  </w:pPr>
                </w:p>
                <w:p w:rsidR="0024247B" w:rsidRDefault="0024247B" w:rsidP="00495055">
                  <w:pPr>
                    <w:rPr>
                      <w:rFonts w:ascii="Times New Roman" w:hAnsi="Times New Roman" w:cs="Times New Roman"/>
                      <w:b/>
                      <w:bCs/>
                      <w:lang w:val="en-GB"/>
                    </w:rPr>
                  </w:pPr>
                  <w:bookmarkStart w:id="0" w:name="_GoBack"/>
                  <w:bookmarkEnd w:id="0"/>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lastRenderedPageBreak/>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5C124C" w:rsidRPr="0089652C"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lastRenderedPageBreak/>
                    <w:t xml:space="preserve">All SCM enquiries relating to this bid must be directed to </w:t>
                  </w:r>
                  <w:r w:rsidR="004C6FDE">
                    <w:rPr>
                      <w:rFonts w:ascii="Times New Roman" w:hAnsi="Times New Roman" w:cs="Times New Roman"/>
                      <w:iCs/>
                      <w:lang w:val="en-GB"/>
                    </w:rPr>
                    <w:t>Ms M Sabasaba</w:t>
                  </w:r>
                  <w:r w:rsidRPr="0089652C">
                    <w:rPr>
                      <w:rFonts w:ascii="Times New Roman" w:hAnsi="Times New Roman" w:cs="Times New Roman"/>
                      <w:iCs/>
                      <w:lang w:val="en-GB"/>
                    </w:rPr>
                    <w:t xml:space="preserve">, e-mail: </w:t>
                  </w:r>
                  <w:r w:rsidR="004C6FDE">
                    <w:rPr>
                      <w:rFonts w:ascii="Times New Roman" w:hAnsi="Times New Roman" w:cs="Times New Roman"/>
                      <w:iCs/>
                      <w:lang w:val="en-GB"/>
                    </w:rPr>
                    <w:t>MSabasaba</w:t>
                  </w:r>
                  <w:r w:rsidRPr="0089652C">
                    <w:rPr>
                      <w:rFonts w:ascii="Times New Roman" w:hAnsi="Times New Roman" w:cs="Times New Roman"/>
                      <w:iCs/>
                      <w:lang w:val="en-GB"/>
                    </w:rPr>
                    <w:t>@matatiele.gov.za during office hours (07h30 – 16h00) weekdays. All Technical enquiries relating to this bid must be directed to M</w:t>
                  </w:r>
                  <w:r w:rsidR="00CF64C8">
                    <w:rPr>
                      <w:rFonts w:ascii="Times New Roman" w:hAnsi="Times New Roman" w:cs="Times New Roman"/>
                      <w:iCs/>
                      <w:lang w:val="en-GB"/>
                    </w:rPr>
                    <w:t xml:space="preserve">s. D. Leeu </w:t>
                  </w:r>
                  <w:r w:rsidRPr="0089652C">
                    <w:rPr>
                      <w:rFonts w:ascii="Times New Roman" w:hAnsi="Times New Roman" w:cs="Times New Roman"/>
                      <w:iCs/>
                      <w:lang w:val="en-GB"/>
                    </w:rPr>
                    <w:t xml:space="preserve">e-mail: </w:t>
                  </w:r>
                  <w:r w:rsidR="00CF64C8">
                    <w:rPr>
                      <w:rFonts w:ascii="Times New Roman" w:hAnsi="Times New Roman" w:cs="Times New Roman"/>
                      <w:iCs/>
                      <w:lang w:val="en-GB"/>
                    </w:rPr>
                    <w:t>DLeeu</w:t>
                  </w:r>
                  <w:r w:rsidRPr="0089652C">
                    <w:rPr>
                      <w:rFonts w:ascii="Times New Roman" w:hAnsi="Times New Roman" w:cs="Times New Roman"/>
                      <w:iCs/>
                      <w:lang w:val="en-GB"/>
                    </w:rPr>
                    <w:t>@matatiele.gov.za during office hours</w:t>
                  </w:r>
                </w:p>
              </w:tc>
            </w:tr>
            <w:tr w:rsidR="00495055" w:rsidRPr="0089652C" w:rsidTr="0089652C">
              <w:trPr>
                <w:trHeight w:val="248"/>
              </w:trPr>
              <w:tc>
                <w:tcPr>
                  <w:tcW w:w="10512" w:type="dxa"/>
                  <w:gridSpan w:val="3"/>
                </w:tcPr>
                <w:p w:rsidR="00495055" w:rsidRPr="0089652C" w:rsidRDefault="0024247B" w:rsidP="0024247B">
                  <w:pPr>
                    <w:rPr>
                      <w:rFonts w:ascii="Times New Roman" w:hAnsi="Times New Roman" w:cs="Times New Roman"/>
                      <w:b/>
                      <w:bCs/>
                      <w:lang w:val="en-GB"/>
                    </w:rPr>
                  </w:pPr>
                  <w:r>
                    <w:rPr>
                      <w:rFonts w:ascii="Times New Roman" w:hAnsi="Times New Roman" w:cs="Times New Roman"/>
                      <w:b/>
                      <w:bCs/>
                      <w:lang w:val="en-GB"/>
                    </w:rPr>
                    <w:t xml:space="preserve">                                                                 </w:t>
                  </w:r>
                  <w:r w:rsidR="00495055" w:rsidRPr="0089652C">
                    <w:rPr>
                      <w:rFonts w:ascii="Times New Roman" w:hAnsi="Times New Roman" w:cs="Times New Roman"/>
                      <w:b/>
                      <w:bCs/>
                      <w:lang w:val="en-GB"/>
                    </w:rPr>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B7" w:rsidRDefault="009841B7">
    <w:pPr>
      <w:pStyle w:val="Footer"/>
    </w:pPr>
    <w:r w:rsidRPr="009841B7">
      <w:rPr>
        <w:noProof/>
        <w:lang w:eastAsia="en-ZA"/>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2F"/>
    <w:rsid w:val="00000F6F"/>
    <w:rsid w:val="00002AB4"/>
    <w:rsid w:val="000272BF"/>
    <w:rsid w:val="00027BA3"/>
    <w:rsid w:val="00030D03"/>
    <w:rsid w:val="0006555A"/>
    <w:rsid w:val="00066B86"/>
    <w:rsid w:val="00070D39"/>
    <w:rsid w:val="00080FE8"/>
    <w:rsid w:val="000813DC"/>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292F"/>
    <w:rsid w:val="002179E7"/>
    <w:rsid w:val="002274B9"/>
    <w:rsid w:val="00236547"/>
    <w:rsid w:val="0024247B"/>
    <w:rsid w:val="002438DA"/>
    <w:rsid w:val="00260BD1"/>
    <w:rsid w:val="00263D90"/>
    <w:rsid w:val="00267EC3"/>
    <w:rsid w:val="002764A6"/>
    <w:rsid w:val="00286ACA"/>
    <w:rsid w:val="00295AFC"/>
    <w:rsid w:val="00297A2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2D3E"/>
    <w:rsid w:val="00495055"/>
    <w:rsid w:val="004B51C3"/>
    <w:rsid w:val="004C6FDE"/>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32C6B"/>
    <w:rsid w:val="007400DE"/>
    <w:rsid w:val="007417B0"/>
    <w:rsid w:val="007420EF"/>
    <w:rsid w:val="00743927"/>
    <w:rsid w:val="00751344"/>
    <w:rsid w:val="00765F63"/>
    <w:rsid w:val="00781C17"/>
    <w:rsid w:val="00783375"/>
    <w:rsid w:val="00785B23"/>
    <w:rsid w:val="007C5BD9"/>
    <w:rsid w:val="007E10C5"/>
    <w:rsid w:val="0082068F"/>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8AB"/>
    <w:rsid w:val="00BD0A2F"/>
    <w:rsid w:val="00BD1925"/>
    <w:rsid w:val="00BD71A5"/>
    <w:rsid w:val="00C0731C"/>
    <w:rsid w:val="00C5795A"/>
    <w:rsid w:val="00C6341F"/>
    <w:rsid w:val="00C637B8"/>
    <w:rsid w:val="00C6489C"/>
    <w:rsid w:val="00C6759F"/>
    <w:rsid w:val="00C77A27"/>
    <w:rsid w:val="00C818FC"/>
    <w:rsid w:val="00C90606"/>
    <w:rsid w:val="00C95141"/>
    <w:rsid w:val="00CB293A"/>
    <w:rsid w:val="00CB5590"/>
    <w:rsid w:val="00CB7524"/>
    <w:rsid w:val="00CC499F"/>
    <w:rsid w:val="00CF64C8"/>
    <w:rsid w:val="00CF6B37"/>
    <w:rsid w:val="00D16E03"/>
    <w:rsid w:val="00D16E67"/>
    <w:rsid w:val="00D17CC6"/>
    <w:rsid w:val="00D2333F"/>
    <w:rsid w:val="00D26045"/>
    <w:rsid w:val="00D60491"/>
    <w:rsid w:val="00D770F6"/>
    <w:rsid w:val="00DC7214"/>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0C13"/>
    <w:rsid w:val="00F020FB"/>
    <w:rsid w:val="00F10FF8"/>
    <w:rsid w:val="00F169EA"/>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D41CB"/>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4E4CEC"/>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D3CEE-EE5B-4F56-8B21-E5581AC9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4</cp:revision>
  <cp:lastPrinted>2024-02-05T09:55:00Z</cp:lastPrinted>
  <dcterms:created xsi:type="dcterms:W3CDTF">2024-04-03T10:06:00Z</dcterms:created>
  <dcterms:modified xsi:type="dcterms:W3CDTF">2024-04-03T10:19:00Z</dcterms:modified>
</cp:coreProperties>
</file>