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FC2A1C">
        <w:tc>
          <w:tcPr>
            <w:tcW w:w="3325" w:type="dxa"/>
            <w:shd w:val="clear" w:color="auto" w:fill="auto"/>
          </w:tcPr>
          <w:p w14:paraId="7D9C68DF" w14:textId="77777777" w:rsidR="009A494E" w:rsidRPr="009825A7" w:rsidRDefault="009A494E" w:rsidP="00FC2A1C">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531D287D" w:rsidR="009A494E" w:rsidRPr="009825A7" w:rsidRDefault="00A62EE4" w:rsidP="00E5163C">
            <w:pPr>
              <w:tabs>
                <w:tab w:val="left" w:pos="2760"/>
              </w:tabs>
              <w:jc w:val="both"/>
              <w:rPr>
                <w:rFonts w:ascii="Arial" w:hAnsi="Arial" w:cs="Arial"/>
                <w:b/>
                <w:bCs/>
              </w:rPr>
            </w:pPr>
            <w:r w:rsidRPr="009825A7">
              <w:rPr>
                <w:rFonts w:ascii="Arial" w:hAnsi="Arial" w:cs="Arial"/>
                <w:b/>
                <w:bCs/>
              </w:rPr>
              <w:t xml:space="preserve">REQUEST FOR QUOTATION </w:t>
            </w:r>
            <w:r w:rsidR="007E7317">
              <w:rPr>
                <w:rFonts w:ascii="Arial" w:hAnsi="Arial" w:cs="Arial"/>
                <w:b/>
                <w:bCs/>
              </w:rPr>
              <w:t xml:space="preserve">FOR </w:t>
            </w:r>
            <w:r w:rsidR="00B11D90">
              <w:rPr>
                <w:rFonts w:ascii="Arial" w:hAnsi="Arial" w:cs="Arial"/>
                <w:b/>
                <w:bCs/>
              </w:rPr>
              <w:t xml:space="preserve">THE </w:t>
            </w:r>
            <w:r w:rsidR="00B11D90" w:rsidRPr="00B11D90">
              <w:rPr>
                <w:rFonts w:ascii="Arial" w:hAnsi="Arial" w:cs="Arial"/>
                <w:b/>
                <w:color w:val="000000"/>
                <w:szCs w:val="22"/>
              </w:rPr>
              <w:t>APPOINTMENT</w:t>
            </w:r>
            <w:r w:rsidR="007E7317" w:rsidRPr="00B11D90">
              <w:rPr>
                <w:rFonts w:ascii="Arial" w:hAnsi="Arial" w:cs="Arial"/>
                <w:b/>
                <w:color w:val="000000"/>
                <w:szCs w:val="22"/>
              </w:rPr>
              <w:t xml:space="preserve"> </w:t>
            </w:r>
            <w:r w:rsidR="007E7317" w:rsidRPr="007E7317">
              <w:rPr>
                <w:rFonts w:ascii="Arial" w:hAnsi="Arial" w:cs="Arial"/>
                <w:b/>
                <w:color w:val="000000"/>
                <w:szCs w:val="22"/>
              </w:rPr>
              <w:t>OF A VERIFICATION AGENCY TO CONDUCT THE B-BBEE CERTIFICATION OF PRASA CORPORATE, ITS DIVISIONS AND SUBSIDIARIES</w:t>
            </w:r>
          </w:p>
        </w:tc>
      </w:tr>
      <w:tr w:rsidR="009A494E" w14:paraId="2D29B0EA" w14:textId="77777777" w:rsidTr="00FC2A1C">
        <w:tc>
          <w:tcPr>
            <w:tcW w:w="3325" w:type="dxa"/>
            <w:shd w:val="clear" w:color="auto" w:fill="auto"/>
          </w:tcPr>
          <w:p w14:paraId="276A90D4" w14:textId="77777777" w:rsidR="009A494E" w:rsidRPr="009825A7" w:rsidRDefault="009A494E" w:rsidP="00FC2A1C">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3B85CCC6"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7E7317">
              <w:rPr>
                <w:rFonts w:ascii="Arial" w:hAnsi="Arial" w:cs="Arial"/>
                <w:b/>
                <w:bCs/>
                <w:lang w:val="en-GB"/>
              </w:rPr>
              <w:t>LEGAL</w:t>
            </w:r>
            <w:r>
              <w:rPr>
                <w:rFonts w:ascii="Arial" w:hAnsi="Arial" w:cs="Arial"/>
                <w:b/>
                <w:bCs/>
                <w:lang w:val="en-GB"/>
              </w:rPr>
              <w:t xml:space="preserve"> / 103</w:t>
            </w:r>
            <w:r w:rsidR="00C85314">
              <w:rPr>
                <w:rFonts w:ascii="Arial" w:hAnsi="Arial" w:cs="Arial"/>
                <w:b/>
                <w:bCs/>
                <w:lang w:val="en-GB"/>
              </w:rPr>
              <w:t>4</w:t>
            </w:r>
            <w:r w:rsidR="007E7317">
              <w:rPr>
                <w:rFonts w:ascii="Arial" w:hAnsi="Arial" w:cs="Arial"/>
                <w:b/>
                <w:bCs/>
                <w:lang w:val="en-GB"/>
              </w:rPr>
              <w:t>4761</w:t>
            </w:r>
            <w:r w:rsidRPr="009825A7">
              <w:rPr>
                <w:rFonts w:ascii="Arial" w:hAnsi="Arial" w:cs="Arial"/>
                <w:b/>
                <w:bCs/>
                <w:lang w:val="en-GB"/>
              </w:rPr>
              <w:t>/</w:t>
            </w:r>
            <w:r w:rsidR="007E7317">
              <w:rPr>
                <w:rFonts w:ascii="Arial" w:hAnsi="Arial" w:cs="Arial"/>
                <w:b/>
                <w:bCs/>
                <w:lang w:val="en-GB"/>
              </w:rPr>
              <w:t xml:space="preserve">10 / </w:t>
            </w:r>
            <w:r w:rsidRPr="009825A7">
              <w:rPr>
                <w:rFonts w:ascii="Arial" w:hAnsi="Arial" w:cs="Arial"/>
                <w:b/>
                <w:bCs/>
                <w:lang w:val="en-GB"/>
              </w:rPr>
              <w:t>202</w:t>
            </w:r>
            <w:r>
              <w:rPr>
                <w:rFonts w:ascii="Arial" w:hAnsi="Arial" w:cs="Arial"/>
                <w:b/>
                <w:bCs/>
                <w:lang w:val="en-GB"/>
              </w:rPr>
              <w:t>3</w:t>
            </w:r>
          </w:p>
          <w:p w14:paraId="27456B14" w14:textId="35969FE4" w:rsidR="009A494E" w:rsidRPr="009825A7" w:rsidRDefault="009A494E" w:rsidP="00FC2A1C">
            <w:pPr>
              <w:jc w:val="both"/>
              <w:rPr>
                <w:rFonts w:ascii="Arial" w:hAnsi="Arial" w:cs="Arial"/>
                <w:b/>
                <w:bCs/>
              </w:rPr>
            </w:pPr>
          </w:p>
        </w:tc>
      </w:tr>
      <w:tr w:rsidR="009A494E" w14:paraId="6505B651" w14:textId="77777777" w:rsidTr="00FC2A1C">
        <w:tc>
          <w:tcPr>
            <w:tcW w:w="3325" w:type="dxa"/>
            <w:shd w:val="clear" w:color="auto" w:fill="auto"/>
          </w:tcPr>
          <w:p w14:paraId="3374C1E6" w14:textId="77777777" w:rsidR="009A494E" w:rsidRPr="009825A7" w:rsidRDefault="009A494E" w:rsidP="00FC2A1C">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05EA323C" w:rsidR="009A494E" w:rsidRPr="009825A7" w:rsidRDefault="007E7317" w:rsidP="00FC2A1C">
            <w:pPr>
              <w:jc w:val="both"/>
              <w:rPr>
                <w:rFonts w:ascii="Arial" w:hAnsi="Arial" w:cs="Arial"/>
                <w:b/>
                <w:bCs/>
              </w:rPr>
            </w:pPr>
            <w:r>
              <w:rPr>
                <w:rFonts w:ascii="Arial" w:hAnsi="Arial" w:cs="Arial"/>
                <w:b/>
                <w:bCs/>
              </w:rPr>
              <w:t xml:space="preserve">24 OCTOBER </w:t>
            </w:r>
            <w:r w:rsidR="009A494E" w:rsidRPr="009825A7">
              <w:rPr>
                <w:rFonts w:ascii="Arial" w:hAnsi="Arial" w:cs="Arial"/>
                <w:b/>
                <w:bCs/>
              </w:rPr>
              <w:t>202</w:t>
            </w:r>
            <w:r w:rsidR="00B800C5">
              <w:rPr>
                <w:rFonts w:ascii="Arial" w:hAnsi="Arial" w:cs="Arial"/>
                <w:b/>
                <w:bCs/>
              </w:rPr>
              <w:t>3</w:t>
            </w:r>
          </w:p>
          <w:p w14:paraId="1575D8AA" w14:textId="77777777" w:rsidR="009A494E" w:rsidRPr="009825A7" w:rsidRDefault="009A494E" w:rsidP="00FC2A1C">
            <w:pPr>
              <w:jc w:val="both"/>
              <w:rPr>
                <w:rFonts w:ascii="Arial" w:hAnsi="Arial" w:cs="Arial"/>
                <w:b/>
                <w:bCs/>
              </w:rPr>
            </w:pPr>
          </w:p>
        </w:tc>
      </w:tr>
      <w:tr w:rsidR="00013044" w14:paraId="2C2B28D1" w14:textId="77777777" w:rsidTr="00FC2A1C">
        <w:tc>
          <w:tcPr>
            <w:tcW w:w="3325" w:type="dxa"/>
            <w:shd w:val="clear" w:color="auto" w:fill="auto"/>
          </w:tcPr>
          <w:p w14:paraId="273022FC" w14:textId="77777777" w:rsidR="00013044" w:rsidRPr="009825A7" w:rsidRDefault="00013044" w:rsidP="00013044">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41593731" w:rsidR="00013044" w:rsidRPr="009825A7" w:rsidRDefault="007E7317" w:rsidP="00013044">
            <w:pPr>
              <w:jc w:val="both"/>
              <w:rPr>
                <w:rFonts w:ascii="Arial" w:hAnsi="Arial" w:cs="Arial"/>
                <w:b/>
                <w:bCs/>
              </w:rPr>
            </w:pPr>
            <w:r>
              <w:rPr>
                <w:rFonts w:ascii="Arial" w:hAnsi="Arial" w:cs="Arial"/>
                <w:b/>
                <w:bCs/>
              </w:rPr>
              <w:t>0</w:t>
            </w:r>
            <w:r w:rsidR="00EA2B77">
              <w:rPr>
                <w:rFonts w:ascii="Arial" w:hAnsi="Arial" w:cs="Arial"/>
                <w:b/>
                <w:bCs/>
              </w:rPr>
              <w:t>1</w:t>
            </w:r>
            <w:r w:rsidR="00A864D0">
              <w:rPr>
                <w:rFonts w:ascii="Arial" w:hAnsi="Arial" w:cs="Arial"/>
                <w:b/>
                <w:bCs/>
              </w:rPr>
              <w:t xml:space="preserve"> </w:t>
            </w:r>
            <w:r>
              <w:rPr>
                <w:rFonts w:ascii="Arial" w:hAnsi="Arial" w:cs="Arial"/>
                <w:b/>
                <w:bCs/>
              </w:rPr>
              <w:t>NOVEMBER</w:t>
            </w:r>
            <w:r w:rsidR="00013044">
              <w:rPr>
                <w:rFonts w:ascii="Arial" w:hAnsi="Arial" w:cs="Arial"/>
                <w:b/>
                <w:bCs/>
              </w:rPr>
              <w:t xml:space="preserve"> </w:t>
            </w:r>
            <w:r w:rsidR="00013044" w:rsidRPr="009825A7">
              <w:rPr>
                <w:rFonts w:ascii="Arial" w:hAnsi="Arial" w:cs="Arial"/>
                <w:b/>
                <w:bCs/>
              </w:rPr>
              <w:t xml:space="preserve"> 202</w:t>
            </w:r>
            <w:r w:rsidR="00013044">
              <w:rPr>
                <w:rFonts w:ascii="Arial" w:hAnsi="Arial" w:cs="Arial"/>
                <w:b/>
                <w:bCs/>
              </w:rPr>
              <w:t>3</w:t>
            </w:r>
          </w:p>
          <w:p w14:paraId="28CBC401" w14:textId="77777777" w:rsidR="00013044" w:rsidRPr="009825A7" w:rsidRDefault="00013044" w:rsidP="00013044">
            <w:pPr>
              <w:jc w:val="both"/>
              <w:rPr>
                <w:rFonts w:ascii="Arial" w:hAnsi="Arial" w:cs="Arial"/>
                <w:b/>
                <w:bCs/>
              </w:rPr>
            </w:pPr>
          </w:p>
        </w:tc>
      </w:tr>
      <w:tr w:rsidR="00013044" w14:paraId="229AF911" w14:textId="77777777" w:rsidTr="00FC2A1C">
        <w:tc>
          <w:tcPr>
            <w:tcW w:w="3325" w:type="dxa"/>
            <w:shd w:val="clear" w:color="auto" w:fill="auto"/>
          </w:tcPr>
          <w:p w14:paraId="0EC99439" w14:textId="77777777" w:rsidR="00013044" w:rsidRPr="009825A7" w:rsidRDefault="00013044" w:rsidP="00013044">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5D47FBE8" w:rsidR="00013044" w:rsidRPr="009825A7" w:rsidRDefault="00A864D0" w:rsidP="00013044">
            <w:pPr>
              <w:jc w:val="both"/>
              <w:rPr>
                <w:rFonts w:ascii="Arial" w:hAnsi="Arial" w:cs="Arial"/>
                <w:b/>
                <w:bCs/>
              </w:rPr>
            </w:pPr>
            <w:r>
              <w:rPr>
                <w:rFonts w:ascii="Arial" w:hAnsi="Arial" w:cs="Arial"/>
                <w:b/>
                <w:bCs/>
              </w:rPr>
              <w:t>10</w:t>
            </w:r>
            <w:r w:rsidR="009B50A1">
              <w:rPr>
                <w:rFonts w:ascii="Arial" w:hAnsi="Arial" w:cs="Arial"/>
                <w:b/>
                <w:bCs/>
              </w:rPr>
              <w:t>:</w:t>
            </w:r>
            <w:r w:rsidR="00013044" w:rsidRPr="009825A7">
              <w:rPr>
                <w:rFonts w:ascii="Arial" w:hAnsi="Arial" w:cs="Arial"/>
                <w:b/>
                <w:bCs/>
              </w:rPr>
              <w:t>00</w:t>
            </w:r>
            <w:r>
              <w:rPr>
                <w:rFonts w:ascii="Arial" w:hAnsi="Arial" w:cs="Arial"/>
                <w:b/>
                <w:bCs/>
              </w:rPr>
              <w:t>AM</w:t>
            </w:r>
          </w:p>
          <w:p w14:paraId="755A41CB" w14:textId="77777777" w:rsidR="00013044" w:rsidRPr="009825A7" w:rsidRDefault="00013044" w:rsidP="00013044">
            <w:pPr>
              <w:jc w:val="both"/>
              <w:rPr>
                <w:rFonts w:ascii="Arial" w:hAnsi="Arial" w:cs="Arial"/>
                <w:b/>
                <w:bCs/>
              </w:rPr>
            </w:pPr>
          </w:p>
        </w:tc>
      </w:tr>
      <w:tr w:rsidR="00013044" w14:paraId="277A5810" w14:textId="77777777" w:rsidTr="00FC2A1C">
        <w:tc>
          <w:tcPr>
            <w:tcW w:w="3325" w:type="dxa"/>
            <w:shd w:val="clear" w:color="auto" w:fill="auto"/>
          </w:tcPr>
          <w:p w14:paraId="2E51BF71" w14:textId="77777777" w:rsidR="00013044" w:rsidRPr="009825A7" w:rsidRDefault="00013044" w:rsidP="00013044">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709FC4E7" w:rsidR="00013044" w:rsidRPr="009825A7" w:rsidRDefault="009B50A1" w:rsidP="00013044">
            <w:pPr>
              <w:jc w:val="both"/>
              <w:rPr>
                <w:rFonts w:ascii="Arial" w:hAnsi="Arial" w:cs="Arial"/>
                <w:b/>
                <w:bCs/>
              </w:rPr>
            </w:pPr>
            <w:r>
              <w:rPr>
                <w:rFonts w:ascii="Arial" w:hAnsi="Arial" w:cs="Arial"/>
                <w:b/>
                <w:bCs/>
              </w:rPr>
              <w:t>6</w:t>
            </w:r>
            <w:r w:rsidR="00013044" w:rsidRPr="009825A7">
              <w:rPr>
                <w:rFonts w:ascii="Arial" w:hAnsi="Arial" w:cs="Arial"/>
                <w:b/>
                <w:bCs/>
              </w:rPr>
              <w:t xml:space="preserve">0 </w:t>
            </w:r>
            <w:r w:rsidR="00013044">
              <w:rPr>
                <w:rFonts w:ascii="Arial" w:hAnsi="Arial" w:cs="Arial"/>
                <w:b/>
                <w:bCs/>
              </w:rPr>
              <w:t>BUSINESS /WORKING DAYS</w:t>
            </w:r>
            <w:r w:rsidR="00013044" w:rsidRPr="009825A7">
              <w:rPr>
                <w:rFonts w:ascii="Arial" w:hAnsi="Arial" w:cs="Arial"/>
                <w:b/>
                <w:bCs/>
              </w:rPr>
              <w:t xml:space="preserve"> AFTER CLOSING DATE</w:t>
            </w:r>
          </w:p>
          <w:p w14:paraId="198F3F41" w14:textId="77777777" w:rsidR="00013044" w:rsidRPr="009825A7" w:rsidRDefault="00013044" w:rsidP="00013044">
            <w:pPr>
              <w:jc w:val="both"/>
              <w:rPr>
                <w:rFonts w:ascii="Arial" w:hAnsi="Arial" w:cs="Arial"/>
                <w:b/>
                <w:bCs/>
              </w:rPr>
            </w:pPr>
          </w:p>
        </w:tc>
      </w:tr>
      <w:tr w:rsidR="00013044" w14:paraId="0927A22D" w14:textId="77777777" w:rsidTr="00FC2A1C">
        <w:tc>
          <w:tcPr>
            <w:tcW w:w="3325" w:type="dxa"/>
            <w:shd w:val="clear" w:color="auto" w:fill="auto"/>
          </w:tcPr>
          <w:p w14:paraId="1B91212D" w14:textId="77777777" w:rsidR="00013044" w:rsidRPr="009825A7" w:rsidRDefault="00013044" w:rsidP="00013044">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4F8F08F5" w14:textId="77777777" w:rsidR="00065907" w:rsidRDefault="00065907" w:rsidP="0006590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3D577300" w14:textId="77777777" w:rsidR="00065907" w:rsidRPr="009825A7" w:rsidRDefault="00065907" w:rsidP="00065907">
            <w:pPr>
              <w:jc w:val="both"/>
              <w:rPr>
                <w:rFonts w:ascii="Arial" w:hAnsi="Arial" w:cs="Arial"/>
                <w:b/>
                <w:bCs/>
              </w:rPr>
            </w:pPr>
          </w:p>
          <w:p w14:paraId="5EE3923A" w14:textId="77777777" w:rsidR="00065907" w:rsidRDefault="00065907" w:rsidP="00065907">
            <w:pPr>
              <w:jc w:val="both"/>
              <w:rPr>
                <w:rFonts w:ascii="Arial" w:hAnsi="Arial" w:cs="Arial"/>
                <w:b/>
                <w:bCs/>
              </w:rPr>
            </w:pPr>
            <w:r>
              <w:rPr>
                <w:rFonts w:ascii="Arial" w:hAnsi="Arial" w:cs="Arial"/>
                <w:b/>
                <w:bCs/>
              </w:rPr>
              <w:t>MS LULAMA LUFUNDO</w:t>
            </w:r>
          </w:p>
          <w:p w14:paraId="5B6DA2FF" w14:textId="77777777" w:rsidR="00065907" w:rsidRDefault="00065907" w:rsidP="00065907">
            <w:pPr>
              <w:jc w:val="both"/>
              <w:rPr>
                <w:rFonts w:ascii="Arial" w:hAnsi="Arial" w:cs="Arial"/>
                <w:b/>
                <w:bCs/>
              </w:rPr>
            </w:pPr>
            <w:r>
              <w:rPr>
                <w:rFonts w:ascii="Arial" w:hAnsi="Arial" w:cs="Arial"/>
                <w:b/>
                <w:bCs/>
              </w:rPr>
              <w:t>30 WOLMARANS STREET, JOHANNESBURG</w:t>
            </w:r>
          </w:p>
          <w:p w14:paraId="1812E802" w14:textId="77777777" w:rsidR="00065907" w:rsidRDefault="00065907" w:rsidP="00065907">
            <w:pPr>
              <w:jc w:val="both"/>
              <w:rPr>
                <w:rFonts w:ascii="Arial" w:hAnsi="Arial" w:cs="Arial"/>
                <w:b/>
                <w:bCs/>
              </w:rPr>
            </w:pPr>
            <w:r>
              <w:rPr>
                <w:rFonts w:ascii="Arial" w:hAnsi="Arial" w:cs="Arial"/>
                <w:b/>
                <w:bCs/>
              </w:rPr>
              <w:t>UMJANTSHI BUILDING (OPPOSITE GAUTRAIN STATION)</w:t>
            </w:r>
          </w:p>
          <w:p w14:paraId="6A56B6AD" w14:textId="285B4043" w:rsidR="00013044" w:rsidRPr="009825A7" w:rsidRDefault="00065907" w:rsidP="00065907">
            <w:pPr>
              <w:jc w:val="both"/>
              <w:rPr>
                <w:rFonts w:ascii="Arial" w:hAnsi="Arial" w:cs="Arial"/>
                <w:b/>
                <w:bCs/>
              </w:rPr>
            </w:pPr>
            <w:r>
              <w:rPr>
                <w:rFonts w:ascii="Arial" w:hAnsi="Arial" w:cs="Arial"/>
                <w:b/>
                <w:bCs/>
              </w:rPr>
              <w:t>RECEPTION AREA</w:t>
            </w:r>
          </w:p>
          <w:p w14:paraId="1BAAF938" w14:textId="77777777" w:rsidR="00013044" w:rsidRPr="009825A7" w:rsidRDefault="00013044" w:rsidP="00013044">
            <w:pPr>
              <w:jc w:val="both"/>
              <w:rPr>
                <w:rFonts w:ascii="Arial" w:hAnsi="Arial" w:cs="Arial"/>
                <w:b/>
                <w:bCs/>
              </w:rPr>
            </w:pPr>
          </w:p>
        </w:tc>
      </w:tr>
      <w:tr w:rsidR="00013044" w14:paraId="1796884F" w14:textId="77777777" w:rsidTr="00FC2A1C">
        <w:tc>
          <w:tcPr>
            <w:tcW w:w="3325" w:type="dxa"/>
            <w:shd w:val="clear" w:color="auto" w:fill="auto"/>
          </w:tcPr>
          <w:p w14:paraId="5085611A" w14:textId="77777777" w:rsidR="00013044" w:rsidRPr="009825A7" w:rsidRDefault="00013044" w:rsidP="00013044">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013044" w:rsidRPr="009825A7" w:rsidRDefault="00013044" w:rsidP="00013044">
            <w:pPr>
              <w:jc w:val="both"/>
              <w:rPr>
                <w:rFonts w:ascii="Arial" w:hAnsi="Arial" w:cs="Arial"/>
                <w:b/>
                <w:bCs/>
              </w:rPr>
            </w:pPr>
            <w:r w:rsidRPr="009825A7">
              <w:rPr>
                <w:rFonts w:ascii="Arial" w:hAnsi="Arial" w:cs="Arial"/>
                <w:b/>
                <w:bCs/>
              </w:rPr>
              <w:t>012 748 7221</w:t>
            </w:r>
          </w:p>
          <w:p w14:paraId="7F02557D" w14:textId="77777777" w:rsidR="00013044" w:rsidRPr="009825A7" w:rsidRDefault="00013044" w:rsidP="00013044">
            <w:pPr>
              <w:jc w:val="both"/>
              <w:rPr>
                <w:rFonts w:ascii="Arial" w:hAnsi="Arial" w:cs="Arial"/>
                <w:b/>
                <w:bCs/>
              </w:rPr>
            </w:pPr>
          </w:p>
        </w:tc>
      </w:tr>
      <w:tr w:rsidR="00013044" w14:paraId="6A170BB7" w14:textId="77777777" w:rsidTr="00FC2A1C">
        <w:tc>
          <w:tcPr>
            <w:tcW w:w="10705" w:type="dxa"/>
            <w:gridSpan w:val="2"/>
            <w:shd w:val="clear" w:color="auto" w:fill="auto"/>
          </w:tcPr>
          <w:p w14:paraId="04F807C2" w14:textId="77777777" w:rsidR="00013044" w:rsidRPr="009825A7" w:rsidRDefault="00013044" w:rsidP="00013044">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013044" w:rsidRPr="009825A7" w:rsidRDefault="00013044" w:rsidP="00013044">
            <w:pPr>
              <w:jc w:val="center"/>
              <w:rPr>
                <w:rFonts w:ascii="Arial" w:hAnsi="Arial" w:cs="Arial"/>
                <w:sz w:val="22"/>
                <w:szCs w:val="22"/>
              </w:rPr>
            </w:pPr>
          </w:p>
        </w:tc>
      </w:tr>
      <w:tr w:rsidR="00013044" w14:paraId="076179B9" w14:textId="77777777" w:rsidTr="00FC2A1C">
        <w:tc>
          <w:tcPr>
            <w:tcW w:w="10705" w:type="dxa"/>
            <w:gridSpan w:val="2"/>
            <w:shd w:val="clear" w:color="auto" w:fill="auto"/>
          </w:tcPr>
          <w:p w14:paraId="112958E1"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013044" w:rsidRPr="009825A7" w:rsidRDefault="00013044" w:rsidP="00013044">
            <w:pPr>
              <w:jc w:val="both"/>
              <w:rPr>
                <w:rFonts w:ascii="Arial" w:hAnsi="Arial" w:cs="Arial"/>
                <w:sz w:val="22"/>
                <w:szCs w:val="22"/>
              </w:rPr>
            </w:pPr>
          </w:p>
        </w:tc>
      </w:tr>
      <w:tr w:rsidR="00013044" w14:paraId="2C046448" w14:textId="77777777" w:rsidTr="00FC2A1C">
        <w:trPr>
          <w:trHeight w:val="52"/>
        </w:trPr>
        <w:tc>
          <w:tcPr>
            <w:tcW w:w="10705" w:type="dxa"/>
            <w:gridSpan w:val="2"/>
            <w:shd w:val="clear" w:color="auto" w:fill="auto"/>
          </w:tcPr>
          <w:p w14:paraId="41876B46"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013044" w:rsidRPr="009825A7" w:rsidRDefault="00013044" w:rsidP="00013044">
            <w:pPr>
              <w:jc w:val="both"/>
              <w:rPr>
                <w:rFonts w:ascii="Arial" w:hAnsi="Arial" w:cs="Arial"/>
                <w:sz w:val="22"/>
                <w:szCs w:val="22"/>
              </w:rPr>
            </w:pPr>
          </w:p>
        </w:tc>
      </w:tr>
      <w:tr w:rsidR="00013044" w14:paraId="7DF3D456" w14:textId="77777777" w:rsidTr="00FC2A1C">
        <w:trPr>
          <w:trHeight w:val="52"/>
        </w:trPr>
        <w:tc>
          <w:tcPr>
            <w:tcW w:w="10705" w:type="dxa"/>
            <w:gridSpan w:val="2"/>
            <w:shd w:val="clear" w:color="auto" w:fill="auto"/>
          </w:tcPr>
          <w:p w14:paraId="3F87F5FA" w14:textId="77777777" w:rsidR="00013044" w:rsidRPr="009825A7" w:rsidRDefault="00013044" w:rsidP="00013044">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013044" w:rsidRPr="009825A7" w:rsidRDefault="00013044" w:rsidP="00013044">
            <w:pPr>
              <w:jc w:val="both"/>
              <w:rPr>
                <w:rFonts w:ascii="Arial" w:hAnsi="Arial" w:cs="Arial"/>
                <w:sz w:val="22"/>
                <w:szCs w:val="22"/>
              </w:rPr>
            </w:pPr>
          </w:p>
        </w:tc>
      </w:tr>
      <w:tr w:rsidR="00013044" w14:paraId="72300413" w14:textId="77777777" w:rsidTr="00FC2A1C">
        <w:trPr>
          <w:trHeight w:val="52"/>
        </w:trPr>
        <w:tc>
          <w:tcPr>
            <w:tcW w:w="10705" w:type="dxa"/>
            <w:gridSpan w:val="2"/>
            <w:shd w:val="clear" w:color="auto" w:fill="auto"/>
          </w:tcPr>
          <w:p w14:paraId="371932E1" w14:textId="77777777" w:rsidR="00013044" w:rsidRDefault="00013044" w:rsidP="00013044">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013044" w:rsidRPr="009825A7" w:rsidRDefault="00013044" w:rsidP="00013044">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7B43C00C" w14:textId="1130F1E8" w:rsidR="00212A2F" w:rsidRDefault="00212A2F" w:rsidP="00212A2F">
      <w:pPr>
        <w:rPr>
          <w:rFonts w:ascii="Arial" w:hAnsi="Arial" w:cs="Arial"/>
          <w:b/>
          <w:sz w:val="22"/>
          <w:szCs w:val="22"/>
        </w:rPr>
      </w:pPr>
    </w:p>
    <w:p w14:paraId="1DBCFE8A" w14:textId="767DC2E1" w:rsidR="0065135B" w:rsidRDefault="0065135B" w:rsidP="00212A2F">
      <w:pPr>
        <w:rPr>
          <w:rFonts w:ascii="Arial" w:hAnsi="Arial" w:cs="Arial"/>
          <w:b/>
          <w:sz w:val="22"/>
          <w:szCs w:val="22"/>
        </w:rPr>
      </w:pPr>
    </w:p>
    <w:p w14:paraId="3215423C" w14:textId="74BA70F6" w:rsidR="0065135B" w:rsidRPr="00B11D90" w:rsidRDefault="0065135B" w:rsidP="00B11D90">
      <w:pPr>
        <w:pStyle w:val="ListParagraph"/>
        <w:numPr>
          <w:ilvl w:val="0"/>
          <w:numId w:val="25"/>
        </w:numPr>
        <w:spacing w:line="360" w:lineRule="auto"/>
        <w:jc w:val="both"/>
        <w:rPr>
          <w:b/>
          <w:sz w:val="22"/>
          <w:szCs w:val="22"/>
        </w:rPr>
      </w:pPr>
      <w:r w:rsidRPr="00B11D90">
        <w:rPr>
          <w:b/>
          <w:sz w:val="22"/>
          <w:szCs w:val="22"/>
        </w:rPr>
        <w:t>SPECIFICATION/SCOPE OF WORK</w:t>
      </w:r>
    </w:p>
    <w:p w14:paraId="77226B20" w14:textId="06AF6F25" w:rsidR="00E72C40" w:rsidRPr="00E72C40" w:rsidRDefault="00E72C40" w:rsidP="00E72C40">
      <w:pPr>
        <w:widowControl w:val="0"/>
        <w:numPr>
          <w:ilvl w:val="1"/>
          <w:numId w:val="25"/>
        </w:numPr>
        <w:tabs>
          <w:tab w:val="clear" w:pos="1287"/>
          <w:tab w:val="num" w:pos="1440"/>
        </w:tabs>
        <w:spacing w:before="240" w:after="240" w:line="360" w:lineRule="auto"/>
        <w:ind w:left="1440" w:hanging="1440"/>
        <w:jc w:val="both"/>
        <w:rPr>
          <w:rFonts w:ascii="Arial" w:hAnsi="Arial" w:cs="Arial"/>
          <w:sz w:val="22"/>
          <w:szCs w:val="22"/>
        </w:rPr>
      </w:pPr>
      <w:r w:rsidRPr="00E72C40">
        <w:rPr>
          <w:rFonts w:ascii="Arial" w:hAnsi="Arial" w:cs="Arial"/>
          <w:sz w:val="22"/>
          <w:szCs w:val="22"/>
        </w:rPr>
        <w:t>PRASA would like to request proposals from SANAS accredited verification service providers for the development, verification and issuance of a B</w:t>
      </w:r>
      <w:r w:rsidR="00B11D90">
        <w:rPr>
          <w:rFonts w:ascii="Arial" w:hAnsi="Arial" w:cs="Arial"/>
          <w:sz w:val="22"/>
          <w:szCs w:val="22"/>
        </w:rPr>
        <w:t>-</w:t>
      </w:r>
      <w:r w:rsidRPr="00E72C40">
        <w:rPr>
          <w:rFonts w:ascii="Arial" w:hAnsi="Arial" w:cs="Arial"/>
          <w:sz w:val="22"/>
          <w:szCs w:val="22"/>
        </w:rPr>
        <w:t xml:space="preserve">BBEE certificate. </w:t>
      </w:r>
    </w:p>
    <w:p w14:paraId="7E749D43" w14:textId="77777777" w:rsidR="00E72C40" w:rsidRPr="00E72C40"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sz w:val="22"/>
          <w:szCs w:val="22"/>
        </w:rPr>
      </w:pPr>
      <w:r w:rsidRPr="00E72C40">
        <w:rPr>
          <w:rFonts w:ascii="Arial" w:hAnsi="Arial" w:cs="Arial"/>
          <w:b/>
          <w:sz w:val="22"/>
          <w:szCs w:val="22"/>
        </w:rPr>
        <w:t>PURPOSE</w:t>
      </w:r>
    </w:p>
    <w:p w14:paraId="5AC2103E" w14:textId="741A7AC1"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Section 13G of the Broad Based Black Economic Empowerment Act 53 of 2003 (“B</w:t>
      </w:r>
      <w:r w:rsidR="00B11D90">
        <w:rPr>
          <w:rFonts w:ascii="Arial" w:hAnsi="Arial" w:cs="Arial"/>
          <w:color w:val="000000"/>
          <w:sz w:val="22"/>
          <w:szCs w:val="22"/>
        </w:rPr>
        <w:t>-</w:t>
      </w:r>
      <w:r w:rsidRPr="00E72C40">
        <w:rPr>
          <w:rFonts w:ascii="Arial" w:hAnsi="Arial" w:cs="Arial"/>
          <w:color w:val="000000"/>
          <w:sz w:val="22"/>
          <w:szCs w:val="22"/>
        </w:rPr>
        <w:t>BBEE Act”), provides that, PRASA as a public entity regulated under the Public Finance Management Act, 1999 (Act No. 1 of 1999) must report to the B</w:t>
      </w:r>
      <w:r w:rsidR="00B11D90">
        <w:rPr>
          <w:rFonts w:ascii="Arial" w:hAnsi="Arial" w:cs="Arial"/>
          <w:color w:val="000000"/>
          <w:sz w:val="22"/>
          <w:szCs w:val="22"/>
        </w:rPr>
        <w:t>-</w:t>
      </w:r>
      <w:r w:rsidRPr="00E72C40">
        <w:rPr>
          <w:rFonts w:ascii="Arial" w:hAnsi="Arial" w:cs="Arial"/>
          <w:color w:val="000000"/>
          <w:sz w:val="22"/>
          <w:szCs w:val="22"/>
        </w:rPr>
        <w:t>BBEE Commission established under the BBBEE Act on their compliance with B</w:t>
      </w:r>
      <w:r w:rsidR="00B11D90">
        <w:rPr>
          <w:rFonts w:ascii="Arial" w:hAnsi="Arial" w:cs="Arial"/>
          <w:color w:val="000000"/>
          <w:sz w:val="22"/>
          <w:szCs w:val="22"/>
        </w:rPr>
        <w:t>-</w:t>
      </w:r>
      <w:r w:rsidRPr="00E72C40">
        <w:rPr>
          <w:rFonts w:ascii="Arial" w:hAnsi="Arial" w:cs="Arial"/>
          <w:color w:val="000000"/>
          <w:sz w:val="22"/>
          <w:szCs w:val="22"/>
        </w:rPr>
        <w:t>BBEE Act in their audited annual financial statements and annual reports required under the Public Finance Management Act, 1999 (Act No. 1 of 1999).  The B</w:t>
      </w:r>
      <w:r w:rsidR="00B11D90">
        <w:rPr>
          <w:rFonts w:ascii="Arial" w:hAnsi="Arial" w:cs="Arial"/>
          <w:color w:val="000000"/>
          <w:sz w:val="22"/>
          <w:szCs w:val="22"/>
        </w:rPr>
        <w:t>-</w:t>
      </w:r>
      <w:r w:rsidRPr="00E72C40">
        <w:rPr>
          <w:rFonts w:ascii="Arial" w:hAnsi="Arial" w:cs="Arial"/>
          <w:color w:val="000000"/>
          <w:sz w:val="22"/>
          <w:szCs w:val="22"/>
        </w:rPr>
        <w:t>BBEEE Commission requires that PRASA must lodge with it, annually, a certificate issued by a SANAS accredited B</w:t>
      </w:r>
      <w:r w:rsidR="00B11D90">
        <w:rPr>
          <w:rFonts w:ascii="Arial" w:hAnsi="Arial" w:cs="Arial"/>
          <w:color w:val="000000"/>
          <w:sz w:val="22"/>
          <w:szCs w:val="22"/>
        </w:rPr>
        <w:t>-</w:t>
      </w:r>
      <w:r w:rsidRPr="00E72C40">
        <w:rPr>
          <w:rFonts w:ascii="Arial" w:hAnsi="Arial" w:cs="Arial"/>
          <w:color w:val="000000"/>
          <w:sz w:val="22"/>
          <w:szCs w:val="22"/>
        </w:rPr>
        <w:t>BBEE Agent</w:t>
      </w:r>
    </w:p>
    <w:p w14:paraId="61F612EE" w14:textId="77777777" w:rsidR="00E72C40" w:rsidRPr="00E72C40"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bCs/>
          <w:color w:val="000000"/>
          <w:sz w:val="22"/>
          <w:szCs w:val="22"/>
        </w:rPr>
      </w:pPr>
      <w:r w:rsidRPr="00E72C40">
        <w:rPr>
          <w:rFonts w:ascii="Arial" w:hAnsi="Arial" w:cs="Arial"/>
          <w:b/>
          <w:bCs/>
          <w:color w:val="000000"/>
          <w:sz w:val="22"/>
          <w:szCs w:val="22"/>
        </w:rPr>
        <w:t>BACKGROUND</w:t>
      </w:r>
    </w:p>
    <w:p w14:paraId="384130B1" w14:textId="77777777" w:rsidR="00E72C40" w:rsidRPr="00E72C40" w:rsidRDefault="00E72C40" w:rsidP="00E72C40">
      <w:pPr>
        <w:widowControl w:val="0"/>
        <w:numPr>
          <w:ilvl w:val="1"/>
          <w:numId w:val="25"/>
        </w:numPr>
        <w:tabs>
          <w:tab w:val="clear" w:pos="1287"/>
          <w:tab w:val="num" w:pos="1440"/>
        </w:tabs>
        <w:spacing w:before="120" w:after="120" w:line="360" w:lineRule="auto"/>
        <w:ind w:left="1440" w:hanging="1440"/>
        <w:jc w:val="both"/>
        <w:rPr>
          <w:rFonts w:ascii="Arial" w:hAnsi="Arial" w:cs="Arial"/>
          <w:sz w:val="22"/>
          <w:szCs w:val="22"/>
        </w:rPr>
      </w:pPr>
      <w:r w:rsidRPr="00E72C40">
        <w:rPr>
          <w:rFonts w:ascii="Arial" w:hAnsi="Arial" w:cs="Arial"/>
          <w:sz w:val="22"/>
          <w:szCs w:val="22"/>
        </w:rPr>
        <w:t xml:space="preserve">Passenger Rail Agency of South Africa (“PRASA”) is a public entity established in terms of s22 of the Legal Succession to The South African Transport Services Act, 9 of 1989. </w:t>
      </w:r>
    </w:p>
    <w:p w14:paraId="37F5D649" w14:textId="77777777" w:rsidR="00E72C40" w:rsidRPr="00E72C40" w:rsidRDefault="00E72C40" w:rsidP="00E72C40">
      <w:pPr>
        <w:widowControl w:val="0"/>
        <w:numPr>
          <w:ilvl w:val="1"/>
          <w:numId w:val="25"/>
        </w:numPr>
        <w:tabs>
          <w:tab w:val="clear" w:pos="1287"/>
          <w:tab w:val="num" w:pos="1440"/>
        </w:tabs>
        <w:spacing w:before="120" w:after="120" w:line="360" w:lineRule="auto"/>
        <w:ind w:left="1440" w:hanging="1440"/>
        <w:jc w:val="both"/>
        <w:rPr>
          <w:rFonts w:ascii="Arial" w:hAnsi="Arial" w:cs="Arial"/>
          <w:sz w:val="22"/>
          <w:szCs w:val="22"/>
        </w:rPr>
      </w:pPr>
      <w:r w:rsidRPr="00E72C40">
        <w:rPr>
          <w:rFonts w:ascii="Arial" w:hAnsi="Arial" w:cs="Arial"/>
          <w:sz w:val="22"/>
          <w:szCs w:val="22"/>
        </w:rPr>
        <w:t>PRASA is an agency of the Department of Transport, and the Minister of Transport is the Executive Authority of PRASA in accordance with the Public Finance Management Act, 1 of 1999.</w:t>
      </w:r>
    </w:p>
    <w:p w14:paraId="6D2A7C25" w14:textId="77777777" w:rsidR="00E72C40" w:rsidRPr="00E72C40"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color w:val="000000"/>
          <w:sz w:val="22"/>
          <w:szCs w:val="22"/>
        </w:rPr>
      </w:pPr>
      <w:r w:rsidRPr="00E72C40">
        <w:rPr>
          <w:rFonts w:ascii="Arial" w:hAnsi="Arial" w:cs="Arial"/>
          <w:b/>
          <w:color w:val="000000"/>
          <w:sz w:val="22"/>
          <w:szCs w:val="22"/>
        </w:rPr>
        <w:t>SCOPE OF WORK</w:t>
      </w:r>
    </w:p>
    <w:p w14:paraId="11E9782D"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PRASA is looking for a SANAS certified verification agency to conduct its B-BBEE certification for the 2023/24 (certification due before November 2023) and 2024/25 financial periods. The bidder must have a proven track of having done B-BBEE certification of state-owned enterprise during the last 5 years.</w:t>
      </w:r>
    </w:p>
    <w:p w14:paraId="44B41D01"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 xml:space="preserve">The verification will be conducted in PRASA’s office at Umjantshi House, Braamfontein, Johannesburg. </w:t>
      </w:r>
    </w:p>
    <w:p w14:paraId="4CC99437"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Specific requirements and activities required from the Service Provider includes but not limited to:</w:t>
      </w:r>
    </w:p>
    <w:p w14:paraId="6C47EE8D"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Collect evidence and preparing the verification file;</w:t>
      </w:r>
    </w:p>
    <w:p w14:paraId="1E9778A2" w14:textId="77777777" w:rsidR="00E72C40" w:rsidRPr="00E72C40" w:rsidRDefault="00E72C40" w:rsidP="00E72C40">
      <w:pPr>
        <w:numPr>
          <w:ilvl w:val="2"/>
          <w:numId w:val="30"/>
        </w:numPr>
        <w:rPr>
          <w:rFonts w:ascii="Arial" w:hAnsi="Arial" w:cs="Arial"/>
          <w:color w:val="000000"/>
          <w:sz w:val="22"/>
          <w:szCs w:val="22"/>
        </w:rPr>
      </w:pPr>
      <w:r w:rsidRPr="00E72C40">
        <w:rPr>
          <w:rFonts w:ascii="Arial" w:hAnsi="Arial" w:cs="Arial"/>
          <w:color w:val="000000"/>
          <w:sz w:val="22"/>
          <w:szCs w:val="22"/>
        </w:rPr>
        <w:t>Perform a B-BBEE Audit and verify PRASA Group B-BBEE Recognition Level</w:t>
      </w:r>
    </w:p>
    <w:p w14:paraId="33FB976C"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 xml:space="preserve">Where the deficiencies are identified, the Service Provider must provide a report </w:t>
      </w:r>
      <w:r w:rsidRPr="00E72C40">
        <w:rPr>
          <w:rFonts w:ascii="Arial" w:hAnsi="Arial" w:cs="Arial"/>
          <w:color w:val="000000"/>
          <w:sz w:val="22"/>
          <w:szCs w:val="22"/>
        </w:rPr>
        <w:lastRenderedPageBreak/>
        <w:t>on these deficiencies and:</w:t>
      </w:r>
    </w:p>
    <w:p w14:paraId="55ECE964" w14:textId="77777777" w:rsidR="00E72C40" w:rsidRPr="00E72C40" w:rsidRDefault="00E72C40" w:rsidP="00E72C40">
      <w:pPr>
        <w:widowControl w:val="0"/>
        <w:numPr>
          <w:ilvl w:val="3"/>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 xml:space="preserve">Perform a B-BBEE Audit and Gap Analysis (including the </w:t>
      </w:r>
      <w:r w:rsidRPr="00E72C40">
        <w:rPr>
          <w:rFonts w:ascii="Arial" w:hAnsi="Arial" w:cs="Arial"/>
          <w:b/>
          <w:bCs/>
          <w:color w:val="000000"/>
          <w:sz w:val="22"/>
          <w:szCs w:val="22"/>
        </w:rPr>
        <w:t>as is</w:t>
      </w:r>
      <w:r w:rsidRPr="00E72C40">
        <w:rPr>
          <w:rFonts w:ascii="Arial" w:hAnsi="Arial" w:cs="Arial"/>
          <w:color w:val="000000"/>
          <w:sz w:val="22"/>
          <w:szCs w:val="22"/>
        </w:rPr>
        <w:t xml:space="preserve"> analysis) to ensure competitive B-BBEE Recognition Level;</w:t>
      </w:r>
    </w:p>
    <w:p w14:paraId="7CC29563" w14:textId="77777777" w:rsidR="00E72C40" w:rsidRPr="00E72C40" w:rsidRDefault="00E72C40" w:rsidP="00E72C40">
      <w:pPr>
        <w:widowControl w:val="0"/>
        <w:numPr>
          <w:ilvl w:val="3"/>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provide training and workshops to PRASA employees;</w:t>
      </w:r>
    </w:p>
    <w:p w14:paraId="4FEA0507" w14:textId="77777777" w:rsidR="00E72C40" w:rsidRPr="00E72C40" w:rsidRDefault="00E72C40" w:rsidP="00E72C40">
      <w:pPr>
        <w:numPr>
          <w:ilvl w:val="2"/>
          <w:numId w:val="30"/>
        </w:numPr>
        <w:spacing w:line="360" w:lineRule="auto"/>
        <w:rPr>
          <w:rFonts w:ascii="Arial" w:hAnsi="Arial" w:cs="Arial"/>
          <w:color w:val="000000"/>
          <w:sz w:val="22"/>
          <w:szCs w:val="22"/>
        </w:rPr>
      </w:pPr>
      <w:r w:rsidRPr="00E72C40">
        <w:rPr>
          <w:rFonts w:ascii="Arial" w:hAnsi="Arial" w:cs="Arial"/>
          <w:color w:val="000000"/>
          <w:sz w:val="22"/>
          <w:szCs w:val="22"/>
        </w:rPr>
        <w:t>Reporting and recommendations including the progress report;</w:t>
      </w:r>
    </w:p>
    <w:p w14:paraId="5FCFC65E"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lead the process of implementing the recommendations by providing training and workshops to PRASA employees based on the analysis;</w:t>
      </w:r>
    </w:p>
    <w:p w14:paraId="40F9E269"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allocate a Manager and an Analyst to the project to conduct a workshop;</w:t>
      </w:r>
    </w:p>
    <w:p w14:paraId="4D6F9CF4"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do site visit for verification of all information supplied. The site visit will be done only in Johannesburg, Braamfontein, Umjantshi House;</w:t>
      </w:r>
    </w:p>
    <w:p w14:paraId="4DE50911"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advice on critical success indicators mainly to improve the entity’s rating level;</w:t>
      </w:r>
    </w:p>
    <w:p w14:paraId="6699B581"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present and issue final verification report to PRASA management;</w:t>
      </w:r>
    </w:p>
    <w:p w14:paraId="31D4F805"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issue a valid B-BBEE Certificate;</w:t>
      </w:r>
    </w:p>
    <w:p w14:paraId="523BAFB5"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provide ongoing support services and enquiries for the period of the contract (including internal control design aimed at maintaining and improving B-BBEE rating scorecard);</w:t>
      </w:r>
    </w:p>
    <w:p w14:paraId="56D08F11" w14:textId="77777777" w:rsidR="00E72C40" w:rsidRPr="00E72C40" w:rsidRDefault="00E72C40" w:rsidP="00E72C40">
      <w:pPr>
        <w:widowControl w:val="0"/>
        <w:numPr>
          <w:ilvl w:val="2"/>
          <w:numId w:val="30"/>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The bidder must provide PRASA with a B-BBEE software management tool that will assist with:</w:t>
      </w:r>
    </w:p>
    <w:p w14:paraId="1A0D50A0"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Data capturing of all the B-BBEE related transactions;</w:t>
      </w:r>
    </w:p>
    <w:p w14:paraId="0BDACE9D"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Assessment and information analysis</w:t>
      </w:r>
    </w:p>
    <w:p w14:paraId="64351142"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Setting own targets;</w:t>
      </w:r>
    </w:p>
    <w:p w14:paraId="62E401F7"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Scorecards calculations;</w:t>
      </w:r>
    </w:p>
    <w:p w14:paraId="602C5DA2"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Scenario planning tool;</w:t>
      </w:r>
    </w:p>
    <w:p w14:paraId="21110830"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 xml:space="preserve">B-BBEE supplier and procurement management systems; </w:t>
      </w:r>
    </w:p>
    <w:p w14:paraId="2573E857"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Generating the verification spreadsheets, fully populated with all the relevant data that the bidder will require to conduct the B-BBEE Audit</w:t>
      </w:r>
    </w:p>
    <w:p w14:paraId="6AA50F58" w14:textId="77777777" w:rsidR="00E72C40" w:rsidRPr="00E72C40"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t>Monthly and quarterly reporting.</w:t>
      </w:r>
    </w:p>
    <w:p w14:paraId="594A9695" w14:textId="77777777" w:rsidR="00E72C40" w:rsidRPr="00E72C40" w:rsidRDefault="00E72C40" w:rsidP="00E72C40">
      <w:pPr>
        <w:widowControl w:val="0"/>
        <w:tabs>
          <w:tab w:val="left" w:pos="2110"/>
        </w:tabs>
        <w:autoSpaceDE w:val="0"/>
        <w:autoSpaceDN w:val="0"/>
        <w:adjustRightInd w:val="0"/>
        <w:spacing w:before="120" w:after="120" w:line="360" w:lineRule="auto"/>
        <w:jc w:val="both"/>
        <w:rPr>
          <w:rFonts w:ascii="Arial" w:hAnsi="Arial" w:cs="Arial"/>
          <w:color w:val="000000"/>
          <w:sz w:val="22"/>
          <w:szCs w:val="22"/>
        </w:rPr>
      </w:pPr>
      <w:r w:rsidRPr="00E72C40">
        <w:rPr>
          <w:rFonts w:ascii="Arial" w:hAnsi="Arial" w:cs="Arial"/>
          <w:color w:val="000000"/>
          <w:sz w:val="22"/>
          <w:szCs w:val="22"/>
        </w:rPr>
        <w:lastRenderedPageBreak/>
        <w:tab/>
        <w:t>NB!! The tool must integration with the PRASA’s ERP system</w:t>
      </w:r>
    </w:p>
    <w:p w14:paraId="1D7FB663"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The service is expected to be completed within a period of 12 months.</w:t>
      </w:r>
    </w:p>
    <w:p w14:paraId="4784A8CA"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The bidder must provide the cost of maintenance of the software tool for a period of 36 months.</w:t>
      </w:r>
    </w:p>
    <w:p w14:paraId="474C2965" w14:textId="77777777" w:rsidR="00E72C40" w:rsidRPr="00E72C40"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color w:val="000000"/>
          <w:sz w:val="22"/>
          <w:szCs w:val="22"/>
        </w:rPr>
      </w:pPr>
      <w:r w:rsidRPr="00E72C40">
        <w:rPr>
          <w:rFonts w:ascii="Arial" w:hAnsi="Arial" w:cs="Arial"/>
          <w:b/>
          <w:color w:val="000000"/>
          <w:sz w:val="22"/>
          <w:szCs w:val="22"/>
        </w:rPr>
        <w:t>THE SERVICE REQUEST</w:t>
      </w:r>
    </w:p>
    <w:p w14:paraId="4FDCE3A1"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b/>
          <w:bCs/>
          <w:color w:val="000000"/>
          <w:sz w:val="22"/>
          <w:szCs w:val="22"/>
        </w:rPr>
      </w:pPr>
      <w:r w:rsidRPr="00E72C40">
        <w:rPr>
          <w:rFonts w:ascii="Arial" w:hAnsi="Arial" w:cs="Arial"/>
          <w:b/>
          <w:bCs/>
          <w:color w:val="000000"/>
          <w:sz w:val="22"/>
          <w:szCs w:val="22"/>
        </w:rPr>
        <w:t>The services required are:</w:t>
      </w:r>
    </w:p>
    <w:p w14:paraId="68156C74" w14:textId="77777777" w:rsidR="00E72C40" w:rsidRPr="00E72C40" w:rsidRDefault="00E72C40" w:rsidP="00E72C40">
      <w:pPr>
        <w:pStyle w:val="Heading2"/>
        <w:keepNext w:val="0"/>
        <w:widowControl w:val="0"/>
        <w:tabs>
          <w:tab w:val="left" w:pos="1080"/>
        </w:tabs>
        <w:spacing w:after="240" w:line="360" w:lineRule="auto"/>
        <w:ind w:left="1170"/>
        <w:jc w:val="both"/>
        <w:rPr>
          <w:rFonts w:ascii="Arial" w:hAnsi="Arial" w:cs="Arial"/>
          <w:b w:val="0"/>
          <w:bCs w:val="0"/>
          <w:color w:val="000000"/>
          <w:sz w:val="22"/>
          <w:szCs w:val="22"/>
        </w:rPr>
      </w:pPr>
      <w:r w:rsidRPr="00E72C40">
        <w:rPr>
          <w:rFonts w:ascii="Arial" w:hAnsi="Arial" w:cs="Arial"/>
          <w:b w:val="0"/>
          <w:color w:val="000000"/>
          <w:sz w:val="22"/>
          <w:szCs w:val="22"/>
        </w:rPr>
        <w:t xml:space="preserve">Carry out all B-BBEE assessment and certification functions which shall include but not limited to the following inter alia: </w:t>
      </w:r>
    </w:p>
    <w:p w14:paraId="18EE9D99"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 xml:space="preserve">All PRASA Divisions </w:t>
      </w:r>
    </w:p>
    <w:p w14:paraId="1520A8F0"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Autopax</w:t>
      </w:r>
    </w:p>
    <w:p w14:paraId="20FDB510"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Intersite</w:t>
      </w:r>
    </w:p>
    <w:p w14:paraId="4017F14B"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 xml:space="preserve"> All Metrorail Regions</w:t>
      </w:r>
    </w:p>
    <w:p w14:paraId="719092D9"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internal control advisory services</w:t>
      </w:r>
    </w:p>
    <w:p w14:paraId="525E8F68"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provide a quality assurance review program / plan</w:t>
      </w:r>
    </w:p>
    <w:p w14:paraId="10B07D4C"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any other assurance reviews or consulting that are required on an ad hoc basis.</w:t>
      </w:r>
    </w:p>
    <w:p w14:paraId="5DC39164"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Project management, administration and reporting,</w:t>
      </w:r>
    </w:p>
    <w:p w14:paraId="32AD9FCA" w14:textId="77777777" w:rsidR="00E72C40" w:rsidRPr="00E72C40" w:rsidRDefault="00E72C40" w:rsidP="00E72C40">
      <w:pPr>
        <w:pStyle w:val="Heading2"/>
        <w:keepNext w:val="0"/>
        <w:widowControl w:val="0"/>
        <w:tabs>
          <w:tab w:val="left" w:pos="1080"/>
        </w:tabs>
        <w:spacing w:after="240" w:line="360" w:lineRule="auto"/>
        <w:ind w:left="1170"/>
        <w:jc w:val="both"/>
        <w:rPr>
          <w:rFonts w:ascii="Arial" w:hAnsi="Arial" w:cs="Arial"/>
          <w:b w:val="0"/>
          <w:bCs w:val="0"/>
          <w:color w:val="000000"/>
          <w:sz w:val="22"/>
          <w:szCs w:val="22"/>
        </w:rPr>
      </w:pPr>
      <w:r w:rsidRPr="00E72C40">
        <w:rPr>
          <w:rFonts w:ascii="Arial" w:hAnsi="Arial" w:cs="Arial"/>
          <w:b w:val="0"/>
          <w:color w:val="000000"/>
          <w:sz w:val="22"/>
          <w:szCs w:val="22"/>
        </w:rPr>
        <w:t>to enable PRASA Group to obtain a BBEE Certificate as required by the Broad Based Black Economic Empowerment Act, 2013.</w:t>
      </w:r>
    </w:p>
    <w:p w14:paraId="49D7E8E4"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b/>
          <w:bCs/>
          <w:color w:val="000000"/>
          <w:sz w:val="22"/>
          <w:szCs w:val="22"/>
        </w:rPr>
      </w:pPr>
      <w:r w:rsidRPr="00E72C40">
        <w:rPr>
          <w:rFonts w:ascii="Arial" w:hAnsi="Arial" w:cs="Arial"/>
          <w:bCs/>
          <w:color w:val="000000"/>
          <w:sz w:val="22"/>
          <w:szCs w:val="22"/>
        </w:rPr>
        <w:t>The</w:t>
      </w:r>
      <w:r w:rsidRPr="00E72C40">
        <w:rPr>
          <w:rFonts w:ascii="Arial" w:hAnsi="Arial" w:cs="Arial"/>
          <w:b/>
          <w:bCs/>
          <w:color w:val="000000"/>
          <w:sz w:val="22"/>
          <w:szCs w:val="22"/>
        </w:rPr>
        <w:t xml:space="preserve"> </w:t>
      </w:r>
      <w:r w:rsidRPr="00E72C40">
        <w:rPr>
          <w:rFonts w:ascii="Arial" w:hAnsi="Arial" w:cs="Arial"/>
          <w:color w:val="000000"/>
          <w:sz w:val="22"/>
          <w:szCs w:val="22"/>
        </w:rPr>
        <w:t>verification will be done for the following PRASA divisions and subsidiaries</w:t>
      </w:r>
      <w:r w:rsidRPr="00E72C40">
        <w:rPr>
          <w:rFonts w:ascii="Arial" w:hAnsi="Arial" w:cs="Arial"/>
          <w:b/>
          <w:bCs/>
          <w:color w:val="000000"/>
          <w:sz w:val="22"/>
          <w:szCs w:val="22"/>
        </w:rPr>
        <w:t xml:space="preserve">:  </w:t>
      </w:r>
    </w:p>
    <w:p w14:paraId="7B0E4ADE"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PRASA Corporate – Umjantshi House – Braamfontein, Johannesburg</w:t>
      </w:r>
    </w:p>
    <w:p w14:paraId="6E5B10E5"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PRASA Rail – Umjantshi House – Braamfontein, Johannesburg.</w:t>
      </w:r>
    </w:p>
    <w:p w14:paraId="36A410E9"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PRASA Technical – Umjantshi House – Braamfontein, Johannesburg.</w:t>
      </w:r>
    </w:p>
    <w:p w14:paraId="4F298DE4"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PRASA Cres – Umjantshi House – Braamfontein, Johannesburg.</w:t>
      </w:r>
    </w:p>
    <w:p w14:paraId="0835361A"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Intersite - Umjantshi House – Braamfontein, Johannesburg</w:t>
      </w:r>
    </w:p>
    <w:p w14:paraId="7C6947DA" w14:textId="77777777" w:rsidR="00E72C40" w:rsidRPr="00E72C40"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sz w:val="22"/>
          <w:szCs w:val="22"/>
        </w:rPr>
      </w:pPr>
      <w:r w:rsidRPr="00E72C40">
        <w:rPr>
          <w:rFonts w:ascii="Arial" w:hAnsi="Arial" w:cs="Arial"/>
          <w:color w:val="000000"/>
          <w:sz w:val="22"/>
          <w:szCs w:val="22"/>
        </w:rPr>
        <w:t>Autopax- Umjantshi House – Braamfontein, Johannesburg</w:t>
      </w:r>
    </w:p>
    <w:p w14:paraId="6DF6702D" w14:textId="77777777" w:rsidR="00E72C40" w:rsidRPr="00E72C40"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color w:val="000000"/>
          <w:sz w:val="22"/>
          <w:szCs w:val="22"/>
        </w:rPr>
      </w:pPr>
      <w:r w:rsidRPr="00E72C40">
        <w:rPr>
          <w:rFonts w:ascii="Arial" w:hAnsi="Arial" w:cs="Arial"/>
          <w:b/>
          <w:color w:val="000000"/>
          <w:sz w:val="22"/>
          <w:szCs w:val="22"/>
        </w:rPr>
        <w:t>EVALUATION CRITERIA</w:t>
      </w:r>
    </w:p>
    <w:p w14:paraId="223A6376"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The submissions will be evaluated based on the following ‘technical’ criteria:</w:t>
      </w:r>
    </w:p>
    <w:p w14:paraId="35067C1C"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lastRenderedPageBreak/>
        <w:t>Experience of the team that a bidder will assign. The information should include the number of members to be assigned to the job, the relevant experiences of the (1) the Lead consultant and (2) team members:</w:t>
      </w:r>
    </w:p>
    <w:p w14:paraId="54D41AA2"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t>The bidder must provide for the lead consultant.</w:t>
      </w:r>
    </w:p>
    <w:p w14:paraId="680E983C"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t xml:space="preserve">Experience which will include the number of years the business has been operating as a verification agency, previous work done on other SOEs and the size of the project team as well as demonstrable level of expertise. </w:t>
      </w:r>
    </w:p>
    <w:p w14:paraId="12F31868"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t>Understanding of the B-BBEE Codes and relevant charters in terms of PRASA</w:t>
      </w:r>
    </w:p>
    <w:p w14:paraId="12FC02C2"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sz w:val="22"/>
          <w:szCs w:val="22"/>
        </w:rPr>
      </w:pPr>
      <w:r w:rsidRPr="00E72C40">
        <w:rPr>
          <w:rFonts w:ascii="Arial" w:hAnsi="Arial" w:cs="Arial"/>
          <w:sz w:val="22"/>
          <w:szCs w:val="22"/>
        </w:rPr>
        <w:t>The</w:t>
      </w:r>
      <w:r w:rsidRPr="00E72C40">
        <w:rPr>
          <w:rFonts w:ascii="Arial" w:hAnsi="Arial" w:cs="Arial"/>
          <w:color w:val="000000"/>
          <w:sz w:val="22"/>
          <w:szCs w:val="22"/>
        </w:rPr>
        <w:t xml:space="preserve"> bidder must demonstrate:</w:t>
      </w:r>
    </w:p>
    <w:p w14:paraId="6902900F" w14:textId="77777777" w:rsidR="00E72C40" w:rsidRPr="00E72C40" w:rsidRDefault="00E72C40" w:rsidP="00E72C40">
      <w:pPr>
        <w:widowControl w:val="0"/>
        <w:numPr>
          <w:ilvl w:val="1"/>
          <w:numId w:val="28"/>
        </w:numPr>
        <w:tabs>
          <w:tab w:val="left" w:pos="2340"/>
        </w:tabs>
        <w:spacing w:before="120" w:after="120" w:line="360" w:lineRule="auto"/>
        <w:ind w:left="2340" w:hanging="634"/>
        <w:jc w:val="both"/>
        <w:rPr>
          <w:rFonts w:ascii="Arial" w:hAnsi="Arial" w:cs="Arial"/>
          <w:color w:val="000000"/>
          <w:sz w:val="22"/>
          <w:szCs w:val="22"/>
        </w:rPr>
      </w:pPr>
      <w:r w:rsidRPr="00E72C40">
        <w:rPr>
          <w:rFonts w:ascii="Arial" w:hAnsi="Arial" w:cs="Arial"/>
          <w:color w:val="000000"/>
          <w:sz w:val="22"/>
          <w:szCs w:val="22"/>
        </w:rPr>
        <w:t xml:space="preserve">exceptional understanding of and ensure that its methodology complies in all material respects with </w:t>
      </w:r>
      <w:r w:rsidRPr="00E72C40">
        <w:rPr>
          <w:rFonts w:ascii="Arial" w:hAnsi="Arial" w:cs="Arial"/>
          <w:sz w:val="22"/>
          <w:szCs w:val="22"/>
        </w:rPr>
        <w:t>the requirements of the DTI / SANAS, B-BBEE verification manual as well as the standard provisions, rules and regulations of the PRASA regarding B-BBEE.</w:t>
      </w:r>
    </w:p>
    <w:p w14:paraId="225D8982"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t>The bidder must be SANAS accredited and carry a valid SANAS accreditation certificate, including all applicable industry accreditation.</w:t>
      </w:r>
    </w:p>
    <w:p w14:paraId="797115F1"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t>Methodology to be used as well as time frames proposed.</w:t>
      </w:r>
    </w:p>
    <w:p w14:paraId="0263B6F7"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t xml:space="preserve">PRASA’s offices are located in Gauteng, Kwa-Zulu Natal, Western Cape and Eastern Cape. </w:t>
      </w:r>
    </w:p>
    <w:p w14:paraId="466ED14F" w14:textId="77777777" w:rsidR="00E72C40" w:rsidRP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sz w:val="22"/>
          <w:szCs w:val="22"/>
        </w:rPr>
      </w:pPr>
      <w:r w:rsidRPr="00E72C40">
        <w:rPr>
          <w:rFonts w:ascii="Arial" w:hAnsi="Arial" w:cs="Arial"/>
          <w:color w:val="000000"/>
          <w:sz w:val="22"/>
          <w:szCs w:val="22"/>
        </w:rPr>
        <w:t xml:space="preserve">Advisory experience, based on portfolio of evidenced, on how an entity can improve its scorecard. </w:t>
      </w:r>
    </w:p>
    <w:p w14:paraId="2460AAA8"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 xml:space="preserve">The appointed bidder will be expected to submit concrete proposals on how to improve the PRASA scorecard together with its preliminary report. </w:t>
      </w:r>
    </w:p>
    <w:p w14:paraId="2B7FA92D" w14:textId="77777777" w:rsidR="00E72C40" w:rsidRPr="00E72C40"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sz w:val="22"/>
          <w:szCs w:val="22"/>
        </w:rPr>
      </w:pPr>
      <w:r w:rsidRPr="00E72C40">
        <w:rPr>
          <w:rFonts w:ascii="Arial" w:hAnsi="Arial" w:cs="Arial"/>
          <w:color w:val="000000"/>
          <w:sz w:val="22"/>
          <w:szCs w:val="22"/>
        </w:rPr>
        <w:t xml:space="preserve">The threshold for the technical evaluation will be 70 points. </w:t>
      </w:r>
    </w:p>
    <w:tbl>
      <w:tblPr>
        <w:tblW w:w="67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87"/>
        <w:gridCol w:w="1248"/>
      </w:tblGrid>
      <w:tr w:rsidR="00E72C40" w:rsidRPr="00E72C40" w14:paraId="0D1528AD" w14:textId="77777777" w:rsidTr="00175BDB">
        <w:trPr>
          <w:tblHeader/>
        </w:trPr>
        <w:tc>
          <w:tcPr>
            <w:tcW w:w="903" w:type="dxa"/>
            <w:shd w:val="clear" w:color="auto" w:fill="00B0F0"/>
          </w:tcPr>
          <w:p w14:paraId="5B89FB63" w14:textId="77777777" w:rsidR="00E72C40" w:rsidRPr="00E72C40" w:rsidRDefault="00E72C40" w:rsidP="00175BDB">
            <w:pPr>
              <w:widowControl w:val="0"/>
              <w:spacing w:line="360" w:lineRule="auto"/>
              <w:ind w:left="-918" w:firstLine="788"/>
              <w:rPr>
                <w:rFonts w:ascii="Arial" w:eastAsia="Calibri" w:hAnsi="Arial" w:cs="Arial"/>
                <w:b/>
                <w:sz w:val="22"/>
                <w:szCs w:val="22"/>
              </w:rPr>
            </w:pPr>
            <w:r w:rsidRPr="00E72C40">
              <w:rPr>
                <w:rFonts w:ascii="Arial" w:eastAsia="Calibri" w:hAnsi="Arial" w:cs="Arial"/>
                <w:b/>
                <w:sz w:val="22"/>
                <w:szCs w:val="22"/>
              </w:rPr>
              <w:t>ITEM</w:t>
            </w:r>
          </w:p>
        </w:tc>
        <w:tc>
          <w:tcPr>
            <w:tcW w:w="4587" w:type="dxa"/>
            <w:shd w:val="clear" w:color="auto" w:fill="00B0F0"/>
          </w:tcPr>
          <w:p w14:paraId="577DEF36" w14:textId="77777777" w:rsidR="00E72C40" w:rsidRPr="00E72C40" w:rsidRDefault="00E72C40" w:rsidP="00175BDB">
            <w:pPr>
              <w:widowControl w:val="0"/>
              <w:spacing w:line="360" w:lineRule="auto"/>
              <w:jc w:val="center"/>
              <w:rPr>
                <w:rFonts w:ascii="Arial" w:eastAsia="Calibri" w:hAnsi="Arial" w:cs="Arial"/>
                <w:b/>
                <w:sz w:val="22"/>
                <w:szCs w:val="22"/>
              </w:rPr>
            </w:pPr>
            <w:r w:rsidRPr="00E72C40">
              <w:rPr>
                <w:rFonts w:ascii="Arial" w:eastAsia="Calibri" w:hAnsi="Arial" w:cs="Arial"/>
                <w:b/>
                <w:sz w:val="22"/>
                <w:szCs w:val="22"/>
              </w:rPr>
              <w:t>CRITERIA</w:t>
            </w:r>
          </w:p>
        </w:tc>
        <w:tc>
          <w:tcPr>
            <w:tcW w:w="1248" w:type="dxa"/>
            <w:shd w:val="clear" w:color="auto" w:fill="00B0F0"/>
          </w:tcPr>
          <w:p w14:paraId="154EDA30" w14:textId="77777777" w:rsidR="00E72C40" w:rsidRPr="00E72C40" w:rsidRDefault="00E72C40" w:rsidP="00175BDB">
            <w:pPr>
              <w:widowControl w:val="0"/>
              <w:spacing w:line="360" w:lineRule="auto"/>
              <w:jc w:val="center"/>
              <w:rPr>
                <w:rFonts w:ascii="Arial" w:eastAsia="Calibri" w:hAnsi="Arial" w:cs="Arial"/>
                <w:b/>
                <w:sz w:val="22"/>
                <w:szCs w:val="22"/>
              </w:rPr>
            </w:pPr>
            <w:r w:rsidRPr="00E72C40">
              <w:rPr>
                <w:rFonts w:ascii="Arial" w:eastAsia="Calibri" w:hAnsi="Arial" w:cs="Arial"/>
                <w:b/>
                <w:sz w:val="22"/>
                <w:szCs w:val="22"/>
              </w:rPr>
              <w:t>WEIGHT</w:t>
            </w:r>
          </w:p>
        </w:tc>
      </w:tr>
      <w:tr w:rsidR="00E72C40" w:rsidRPr="00E72C40" w14:paraId="2FF14C02" w14:textId="77777777" w:rsidTr="00175BDB">
        <w:trPr>
          <w:trHeight w:val="330"/>
        </w:trPr>
        <w:tc>
          <w:tcPr>
            <w:tcW w:w="903" w:type="dxa"/>
            <w:shd w:val="clear" w:color="auto" w:fill="auto"/>
          </w:tcPr>
          <w:p w14:paraId="7FC62207" w14:textId="77777777" w:rsidR="00E72C40" w:rsidRPr="00E72C40" w:rsidRDefault="00E72C40" w:rsidP="00175BDB">
            <w:pPr>
              <w:widowControl w:val="0"/>
              <w:spacing w:line="360" w:lineRule="auto"/>
              <w:ind w:left="-788" w:firstLine="788"/>
              <w:rPr>
                <w:rFonts w:ascii="Arial" w:eastAsia="Calibri" w:hAnsi="Arial" w:cs="Arial"/>
                <w:sz w:val="22"/>
                <w:szCs w:val="22"/>
              </w:rPr>
            </w:pPr>
            <w:r w:rsidRPr="00E72C40">
              <w:rPr>
                <w:rFonts w:ascii="Arial" w:eastAsia="Calibri" w:hAnsi="Arial" w:cs="Arial"/>
                <w:sz w:val="22"/>
                <w:szCs w:val="22"/>
              </w:rPr>
              <w:t>1</w:t>
            </w:r>
          </w:p>
        </w:tc>
        <w:tc>
          <w:tcPr>
            <w:tcW w:w="4587" w:type="dxa"/>
            <w:shd w:val="clear" w:color="auto" w:fill="auto"/>
          </w:tcPr>
          <w:p w14:paraId="6F1454AF" w14:textId="77777777" w:rsidR="00E72C40" w:rsidRPr="00E72C40" w:rsidRDefault="00E72C40" w:rsidP="00175BDB">
            <w:pPr>
              <w:widowControl w:val="0"/>
              <w:spacing w:line="360" w:lineRule="auto"/>
              <w:jc w:val="both"/>
              <w:rPr>
                <w:rFonts w:ascii="Arial" w:eastAsia="Calibri" w:hAnsi="Arial" w:cs="Arial"/>
                <w:sz w:val="22"/>
                <w:szCs w:val="22"/>
              </w:rPr>
            </w:pPr>
            <w:r w:rsidRPr="00E72C40">
              <w:rPr>
                <w:rFonts w:ascii="Arial" w:eastAsia="Calibri" w:hAnsi="Arial" w:cs="Arial"/>
                <w:sz w:val="22"/>
                <w:szCs w:val="22"/>
              </w:rPr>
              <w:t>Organizational Experience</w:t>
            </w:r>
          </w:p>
        </w:tc>
        <w:tc>
          <w:tcPr>
            <w:tcW w:w="1248" w:type="dxa"/>
            <w:shd w:val="clear" w:color="auto" w:fill="auto"/>
          </w:tcPr>
          <w:p w14:paraId="7A01BE5F" w14:textId="77777777" w:rsidR="00E72C40" w:rsidRPr="00E72C40" w:rsidRDefault="00E72C40" w:rsidP="00175BDB">
            <w:pPr>
              <w:widowControl w:val="0"/>
              <w:spacing w:line="360" w:lineRule="auto"/>
              <w:jc w:val="center"/>
              <w:rPr>
                <w:rFonts w:ascii="Arial" w:eastAsia="Calibri" w:hAnsi="Arial" w:cs="Arial"/>
                <w:sz w:val="22"/>
                <w:szCs w:val="22"/>
              </w:rPr>
            </w:pPr>
            <w:r w:rsidRPr="00E72C40">
              <w:rPr>
                <w:rFonts w:ascii="Arial" w:eastAsia="Calibri" w:hAnsi="Arial" w:cs="Arial"/>
                <w:sz w:val="22"/>
                <w:szCs w:val="22"/>
              </w:rPr>
              <w:t>20%</w:t>
            </w:r>
          </w:p>
        </w:tc>
      </w:tr>
      <w:tr w:rsidR="00E72C40" w:rsidRPr="00E72C40" w14:paraId="69B8090E" w14:textId="77777777" w:rsidTr="00175BDB">
        <w:tc>
          <w:tcPr>
            <w:tcW w:w="903" w:type="dxa"/>
            <w:shd w:val="clear" w:color="auto" w:fill="auto"/>
          </w:tcPr>
          <w:p w14:paraId="56FDA831" w14:textId="77777777" w:rsidR="00E72C40" w:rsidRPr="00E72C40" w:rsidRDefault="00E72C40" w:rsidP="00175BDB">
            <w:pPr>
              <w:widowControl w:val="0"/>
              <w:spacing w:line="360" w:lineRule="auto"/>
              <w:ind w:left="-788" w:firstLine="788"/>
              <w:rPr>
                <w:rFonts w:ascii="Arial" w:eastAsia="Calibri" w:hAnsi="Arial" w:cs="Arial"/>
                <w:sz w:val="22"/>
                <w:szCs w:val="22"/>
              </w:rPr>
            </w:pPr>
            <w:r w:rsidRPr="00E72C40">
              <w:rPr>
                <w:rFonts w:ascii="Arial" w:eastAsia="Calibri" w:hAnsi="Arial" w:cs="Arial"/>
                <w:sz w:val="22"/>
                <w:szCs w:val="22"/>
              </w:rPr>
              <w:t>2</w:t>
            </w:r>
          </w:p>
        </w:tc>
        <w:tc>
          <w:tcPr>
            <w:tcW w:w="4587" w:type="dxa"/>
            <w:shd w:val="clear" w:color="auto" w:fill="auto"/>
          </w:tcPr>
          <w:p w14:paraId="5C2A33DE" w14:textId="77777777" w:rsidR="00E72C40" w:rsidRPr="00E72C40" w:rsidRDefault="00E72C40" w:rsidP="00175BDB">
            <w:pPr>
              <w:widowControl w:val="0"/>
              <w:spacing w:line="360" w:lineRule="auto"/>
              <w:jc w:val="both"/>
              <w:rPr>
                <w:rFonts w:ascii="Arial" w:eastAsia="Calibri" w:hAnsi="Arial" w:cs="Arial"/>
                <w:sz w:val="22"/>
                <w:szCs w:val="22"/>
              </w:rPr>
            </w:pPr>
            <w:r w:rsidRPr="00E72C40">
              <w:rPr>
                <w:rFonts w:ascii="Arial" w:hAnsi="Arial" w:cs="Arial"/>
                <w:sz w:val="22"/>
                <w:szCs w:val="22"/>
                <w:lang w:val="en-GB"/>
              </w:rPr>
              <w:t>Implementation approach and methodology</w:t>
            </w:r>
          </w:p>
        </w:tc>
        <w:tc>
          <w:tcPr>
            <w:tcW w:w="1248" w:type="dxa"/>
            <w:shd w:val="clear" w:color="auto" w:fill="auto"/>
          </w:tcPr>
          <w:p w14:paraId="5A14C435" w14:textId="77777777" w:rsidR="00E72C40" w:rsidRPr="00E72C40" w:rsidRDefault="00E72C40" w:rsidP="00175BDB">
            <w:pPr>
              <w:widowControl w:val="0"/>
              <w:spacing w:line="360" w:lineRule="auto"/>
              <w:jc w:val="center"/>
              <w:rPr>
                <w:rFonts w:ascii="Arial" w:eastAsia="Calibri" w:hAnsi="Arial" w:cs="Arial"/>
                <w:sz w:val="22"/>
                <w:szCs w:val="22"/>
              </w:rPr>
            </w:pPr>
            <w:r w:rsidRPr="00E72C40">
              <w:rPr>
                <w:rFonts w:ascii="Arial" w:eastAsia="Calibri" w:hAnsi="Arial" w:cs="Arial"/>
                <w:sz w:val="22"/>
                <w:szCs w:val="22"/>
              </w:rPr>
              <w:t>20%</w:t>
            </w:r>
          </w:p>
        </w:tc>
      </w:tr>
      <w:tr w:rsidR="00E72C40" w:rsidRPr="00E72C40" w14:paraId="17BE1D5F" w14:textId="77777777" w:rsidTr="00175BDB">
        <w:trPr>
          <w:trHeight w:val="363"/>
        </w:trPr>
        <w:tc>
          <w:tcPr>
            <w:tcW w:w="903" w:type="dxa"/>
            <w:shd w:val="clear" w:color="auto" w:fill="auto"/>
          </w:tcPr>
          <w:p w14:paraId="54405C30" w14:textId="77777777" w:rsidR="00E72C40" w:rsidRPr="00E72C40" w:rsidRDefault="00E72C40" w:rsidP="00175BDB">
            <w:pPr>
              <w:widowControl w:val="0"/>
              <w:spacing w:line="360" w:lineRule="auto"/>
              <w:ind w:left="-788" w:firstLine="788"/>
              <w:rPr>
                <w:rFonts w:ascii="Arial" w:eastAsia="Calibri" w:hAnsi="Arial" w:cs="Arial"/>
                <w:sz w:val="22"/>
                <w:szCs w:val="22"/>
              </w:rPr>
            </w:pPr>
            <w:r w:rsidRPr="00E72C40">
              <w:rPr>
                <w:rFonts w:ascii="Arial" w:eastAsia="Calibri" w:hAnsi="Arial" w:cs="Arial"/>
                <w:sz w:val="22"/>
                <w:szCs w:val="22"/>
              </w:rPr>
              <w:t>3</w:t>
            </w:r>
          </w:p>
        </w:tc>
        <w:tc>
          <w:tcPr>
            <w:tcW w:w="4587" w:type="dxa"/>
            <w:shd w:val="clear" w:color="auto" w:fill="auto"/>
          </w:tcPr>
          <w:p w14:paraId="441D922D" w14:textId="77777777" w:rsidR="00E72C40" w:rsidRPr="00E72C40" w:rsidRDefault="00E72C40" w:rsidP="00175BDB">
            <w:pPr>
              <w:widowControl w:val="0"/>
              <w:spacing w:line="360" w:lineRule="auto"/>
              <w:rPr>
                <w:rFonts w:ascii="Arial" w:eastAsia="Calibri" w:hAnsi="Arial" w:cs="Arial"/>
                <w:sz w:val="22"/>
                <w:szCs w:val="22"/>
              </w:rPr>
            </w:pPr>
            <w:r w:rsidRPr="00E72C40">
              <w:rPr>
                <w:rFonts w:ascii="Arial" w:hAnsi="Arial" w:cs="Arial"/>
                <w:sz w:val="22"/>
                <w:szCs w:val="22"/>
                <w:lang w:val="en-GB"/>
              </w:rPr>
              <w:t>Experience of key personnel</w:t>
            </w:r>
          </w:p>
        </w:tc>
        <w:tc>
          <w:tcPr>
            <w:tcW w:w="1248" w:type="dxa"/>
            <w:shd w:val="clear" w:color="auto" w:fill="auto"/>
          </w:tcPr>
          <w:p w14:paraId="3D7DA20A" w14:textId="77777777" w:rsidR="00E72C40" w:rsidRPr="00E72C40" w:rsidRDefault="00E72C40" w:rsidP="00175BDB">
            <w:pPr>
              <w:widowControl w:val="0"/>
              <w:spacing w:line="360" w:lineRule="auto"/>
              <w:jc w:val="center"/>
              <w:rPr>
                <w:rFonts w:ascii="Arial" w:eastAsia="Calibri" w:hAnsi="Arial" w:cs="Arial"/>
                <w:sz w:val="22"/>
                <w:szCs w:val="22"/>
              </w:rPr>
            </w:pPr>
            <w:r w:rsidRPr="00E72C40">
              <w:rPr>
                <w:rFonts w:ascii="Arial" w:eastAsia="Calibri" w:hAnsi="Arial" w:cs="Arial"/>
                <w:sz w:val="22"/>
                <w:szCs w:val="22"/>
              </w:rPr>
              <w:t>30%</w:t>
            </w:r>
          </w:p>
        </w:tc>
      </w:tr>
      <w:tr w:rsidR="00E72C40" w:rsidRPr="00E72C40" w14:paraId="699F955E" w14:textId="77777777" w:rsidTr="00175BDB">
        <w:trPr>
          <w:trHeight w:val="363"/>
        </w:trPr>
        <w:tc>
          <w:tcPr>
            <w:tcW w:w="903" w:type="dxa"/>
            <w:shd w:val="clear" w:color="auto" w:fill="auto"/>
          </w:tcPr>
          <w:p w14:paraId="737980C7" w14:textId="77777777" w:rsidR="00E72C40" w:rsidRPr="00E72C40" w:rsidRDefault="00E72C40" w:rsidP="00175BDB">
            <w:pPr>
              <w:widowControl w:val="0"/>
              <w:spacing w:line="360" w:lineRule="auto"/>
              <w:ind w:left="-788" w:firstLine="788"/>
              <w:rPr>
                <w:rFonts w:ascii="Arial" w:eastAsia="Calibri" w:hAnsi="Arial" w:cs="Arial"/>
                <w:sz w:val="22"/>
                <w:szCs w:val="22"/>
              </w:rPr>
            </w:pPr>
            <w:r w:rsidRPr="00E72C40">
              <w:rPr>
                <w:rFonts w:ascii="Arial" w:eastAsia="Calibri" w:hAnsi="Arial" w:cs="Arial"/>
                <w:sz w:val="22"/>
                <w:szCs w:val="22"/>
              </w:rPr>
              <w:t xml:space="preserve">4. </w:t>
            </w:r>
          </w:p>
        </w:tc>
        <w:tc>
          <w:tcPr>
            <w:tcW w:w="4587" w:type="dxa"/>
            <w:shd w:val="clear" w:color="auto" w:fill="auto"/>
          </w:tcPr>
          <w:p w14:paraId="174E4623" w14:textId="77777777" w:rsidR="00E72C40" w:rsidRPr="00E72C40" w:rsidRDefault="00E72C40" w:rsidP="00175BDB">
            <w:pPr>
              <w:widowControl w:val="0"/>
              <w:spacing w:line="360" w:lineRule="auto"/>
              <w:rPr>
                <w:rFonts w:ascii="Arial" w:hAnsi="Arial" w:cs="Arial"/>
                <w:sz w:val="22"/>
                <w:szCs w:val="22"/>
                <w:lang w:val="en-GB"/>
              </w:rPr>
            </w:pPr>
            <w:r w:rsidRPr="00E72C40">
              <w:rPr>
                <w:rFonts w:ascii="Arial" w:hAnsi="Arial" w:cs="Arial"/>
                <w:sz w:val="22"/>
                <w:szCs w:val="22"/>
                <w:lang w:val="en-GB"/>
              </w:rPr>
              <w:t>Presentation of the Software management Tool</w:t>
            </w:r>
          </w:p>
        </w:tc>
        <w:tc>
          <w:tcPr>
            <w:tcW w:w="1248" w:type="dxa"/>
            <w:shd w:val="clear" w:color="auto" w:fill="auto"/>
          </w:tcPr>
          <w:p w14:paraId="30E5594C" w14:textId="77777777" w:rsidR="00E72C40" w:rsidRPr="00E72C40" w:rsidRDefault="00E72C40" w:rsidP="00175BDB">
            <w:pPr>
              <w:widowControl w:val="0"/>
              <w:spacing w:line="360" w:lineRule="auto"/>
              <w:jc w:val="center"/>
              <w:rPr>
                <w:rFonts w:ascii="Arial" w:eastAsia="Calibri" w:hAnsi="Arial" w:cs="Arial"/>
                <w:sz w:val="22"/>
                <w:szCs w:val="22"/>
              </w:rPr>
            </w:pPr>
            <w:r w:rsidRPr="00E72C40">
              <w:rPr>
                <w:rFonts w:ascii="Arial" w:eastAsia="Calibri" w:hAnsi="Arial" w:cs="Arial"/>
                <w:sz w:val="22"/>
                <w:szCs w:val="22"/>
              </w:rPr>
              <w:t>30%</w:t>
            </w:r>
          </w:p>
        </w:tc>
      </w:tr>
      <w:tr w:rsidR="00E72C40" w:rsidRPr="00E72C40" w14:paraId="61E7F2F9" w14:textId="77777777" w:rsidTr="00175BDB">
        <w:trPr>
          <w:trHeight w:val="343"/>
        </w:trPr>
        <w:tc>
          <w:tcPr>
            <w:tcW w:w="903" w:type="dxa"/>
            <w:shd w:val="clear" w:color="auto" w:fill="auto"/>
          </w:tcPr>
          <w:p w14:paraId="2A323268" w14:textId="77777777" w:rsidR="00E72C40" w:rsidRPr="00E72C40" w:rsidRDefault="00E72C40" w:rsidP="00175BDB">
            <w:pPr>
              <w:widowControl w:val="0"/>
              <w:spacing w:line="360" w:lineRule="auto"/>
              <w:ind w:left="-788" w:firstLine="788"/>
              <w:rPr>
                <w:rFonts w:ascii="Arial" w:eastAsia="Calibri" w:hAnsi="Arial" w:cs="Arial"/>
                <w:sz w:val="22"/>
                <w:szCs w:val="22"/>
              </w:rPr>
            </w:pPr>
          </w:p>
        </w:tc>
        <w:tc>
          <w:tcPr>
            <w:tcW w:w="4587" w:type="dxa"/>
            <w:shd w:val="clear" w:color="auto" w:fill="auto"/>
          </w:tcPr>
          <w:p w14:paraId="62C491E7" w14:textId="77777777" w:rsidR="00E72C40" w:rsidRPr="00E72C40" w:rsidRDefault="00E72C40" w:rsidP="00175BDB">
            <w:pPr>
              <w:widowControl w:val="0"/>
              <w:spacing w:line="360" w:lineRule="auto"/>
              <w:rPr>
                <w:rFonts w:ascii="Arial" w:eastAsia="Calibri" w:hAnsi="Arial" w:cs="Arial"/>
                <w:b/>
                <w:sz w:val="22"/>
                <w:szCs w:val="22"/>
              </w:rPr>
            </w:pPr>
            <w:r w:rsidRPr="00E72C40">
              <w:rPr>
                <w:rFonts w:ascii="Arial" w:eastAsia="Calibri" w:hAnsi="Arial" w:cs="Arial"/>
                <w:b/>
                <w:sz w:val="22"/>
                <w:szCs w:val="22"/>
              </w:rPr>
              <w:t>TOTAL</w:t>
            </w:r>
          </w:p>
        </w:tc>
        <w:tc>
          <w:tcPr>
            <w:tcW w:w="1248" w:type="dxa"/>
            <w:shd w:val="clear" w:color="auto" w:fill="auto"/>
          </w:tcPr>
          <w:p w14:paraId="2A1E27C1" w14:textId="77777777" w:rsidR="00E72C40" w:rsidRPr="00E72C40" w:rsidRDefault="00E72C40" w:rsidP="00175BDB">
            <w:pPr>
              <w:widowControl w:val="0"/>
              <w:spacing w:line="360" w:lineRule="auto"/>
              <w:jc w:val="center"/>
              <w:rPr>
                <w:rFonts w:ascii="Arial" w:eastAsia="Calibri" w:hAnsi="Arial" w:cs="Arial"/>
                <w:b/>
                <w:sz w:val="22"/>
                <w:szCs w:val="22"/>
              </w:rPr>
            </w:pPr>
            <w:r w:rsidRPr="00E72C40">
              <w:rPr>
                <w:rFonts w:ascii="Arial" w:eastAsia="Calibri" w:hAnsi="Arial" w:cs="Arial"/>
                <w:b/>
                <w:sz w:val="22"/>
                <w:szCs w:val="22"/>
              </w:rPr>
              <w:t>100%</w:t>
            </w:r>
          </w:p>
        </w:tc>
      </w:tr>
    </w:tbl>
    <w:p w14:paraId="0B4F2A9C" w14:textId="77777777" w:rsidR="00E72C40" w:rsidRDefault="00E72C40" w:rsidP="0065135B">
      <w:pPr>
        <w:spacing w:line="360" w:lineRule="auto"/>
        <w:jc w:val="both"/>
        <w:rPr>
          <w:rFonts w:ascii="Arial" w:hAnsi="Arial" w:cs="Arial"/>
          <w:b/>
          <w:sz w:val="22"/>
          <w:szCs w:val="22"/>
        </w:rPr>
      </w:pPr>
    </w:p>
    <w:p w14:paraId="4F37C3B2" w14:textId="77777777" w:rsidR="007E7317" w:rsidRDefault="007E7317" w:rsidP="0065135B">
      <w:pPr>
        <w:spacing w:line="360" w:lineRule="auto"/>
        <w:jc w:val="both"/>
        <w:rPr>
          <w:rFonts w:ascii="Arial" w:hAnsi="Arial" w:cs="Arial"/>
          <w:b/>
          <w:sz w:val="22"/>
          <w:szCs w:val="22"/>
        </w:rPr>
      </w:pPr>
    </w:p>
    <w:p w14:paraId="31558D14" w14:textId="77777777" w:rsidR="007E7317" w:rsidRDefault="007E7317" w:rsidP="0065135B">
      <w:pPr>
        <w:spacing w:line="360" w:lineRule="auto"/>
        <w:jc w:val="both"/>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638"/>
        <w:gridCol w:w="342"/>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3"/>
            <w:shd w:val="clear" w:color="auto" w:fill="auto"/>
            <w:vAlign w:val="bottom"/>
          </w:tcPr>
          <w:p w14:paraId="3C4B22BB" w14:textId="2323A39D"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C20694">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9B50A1">
              <w:rPr>
                <w:rFonts w:ascii="Arial Narrow" w:hAnsi="Arial Narrow" w:cs="Arial"/>
                <w:snapToGrid w:val="0"/>
                <w:sz w:val="20"/>
                <w:szCs w:val="20"/>
                <w:lang w:val="en-GB"/>
              </w:rPr>
              <w:t>4</w:t>
            </w:r>
            <w:r w:rsidR="007E7317">
              <w:rPr>
                <w:rFonts w:ascii="Arial Narrow" w:hAnsi="Arial Narrow" w:cs="Arial"/>
                <w:snapToGrid w:val="0"/>
                <w:sz w:val="20"/>
                <w:szCs w:val="20"/>
                <w:lang w:val="en-GB"/>
              </w:rPr>
              <w:t>4761</w:t>
            </w:r>
            <w:r w:rsidRPr="003541C3">
              <w:rPr>
                <w:rFonts w:ascii="Arial Narrow" w:hAnsi="Arial Narrow" w:cs="Arial"/>
                <w:snapToGrid w:val="0"/>
                <w:sz w:val="20"/>
                <w:szCs w:val="20"/>
                <w:lang w:val="en-GB"/>
              </w:rPr>
              <w:t>/</w:t>
            </w:r>
            <w:r w:rsidR="007E7317">
              <w:rPr>
                <w:rFonts w:ascii="Arial Narrow" w:hAnsi="Arial Narrow" w:cs="Arial"/>
                <w:snapToGrid w:val="0"/>
                <w:sz w:val="20"/>
                <w:szCs w:val="20"/>
                <w:lang w:val="en-GB"/>
              </w:rPr>
              <w:t>10</w:t>
            </w:r>
            <w:r w:rsidR="009B50A1">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81DE144" w:rsidR="00560041" w:rsidRPr="00F90EE7" w:rsidRDefault="00EA2B7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1 </w:t>
            </w:r>
            <w:r w:rsidR="007E7317">
              <w:rPr>
                <w:rFonts w:ascii="Arial Narrow" w:hAnsi="Arial Narrow" w:cs="Arial"/>
                <w:snapToGrid w:val="0"/>
                <w:sz w:val="20"/>
                <w:szCs w:val="20"/>
                <w:lang w:val="en-GB"/>
              </w:rPr>
              <w:t>Novembe</w:t>
            </w:r>
            <w:r w:rsidR="0076123E">
              <w:rPr>
                <w:rFonts w:ascii="Arial Narrow" w:hAnsi="Arial Narrow" w:cs="Arial"/>
                <w:snapToGrid w:val="0"/>
                <w:sz w:val="20"/>
                <w:szCs w:val="20"/>
                <w:lang w:val="en-GB"/>
              </w:rPr>
              <w:t xml:space="preserve">r </w:t>
            </w:r>
            <w:r w:rsidR="003541C3">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7A9E590"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9B50A1">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9B50A1">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5880D9E7" w:rsidR="00560041" w:rsidRPr="00B11D90"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8"/>
                <w:szCs w:val="18"/>
                <w:lang w:val="en-GB"/>
              </w:rPr>
            </w:pPr>
            <w:r w:rsidRPr="00B11D90">
              <w:rPr>
                <w:rFonts w:ascii="Arial" w:hAnsi="Arial" w:cs="Arial"/>
                <w:snapToGrid w:val="0"/>
                <w:sz w:val="18"/>
                <w:szCs w:val="18"/>
              </w:rPr>
              <w:t xml:space="preserve">REQUEST FOR QUOTATION </w:t>
            </w:r>
            <w:r w:rsidR="00C20694" w:rsidRPr="00B11D90">
              <w:rPr>
                <w:rFonts w:ascii="Arial" w:hAnsi="Arial" w:cs="Arial"/>
                <w:snapToGrid w:val="0"/>
                <w:sz w:val="18"/>
                <w:szCs w:val="18"/>
              </w:rPr>
              <w:t xml:space="preserve">FOR </w:t>
            </w:r>
            <w:r w:rsidR="007E7317" w:rsidRPr="00B11D90">
              <w:rPr>
                <w:rFonts w:ascii="Arial" w:hAnsi="Arial" w:cs="Arial"/>
                <w:snapToGrid w:val="0"/>
                <w:sz w:val="18"/>
                <w:szCs w:val="18"/>
              </w:rPr>
              <w:t xml:space="preserve">THE </w:t>
            </w:r>
            <w:r w:rsidR="007E7317" w:rsidRPr="00B11D90">
              <w:rPr>
                <w:rFonts w:ascii="Arial" w:hAnsi="Arial" w:cs="Arial"/>
                <w:bCs/>
                <w:color w:val="000000"/>
                <w:sz w:val="18"/>
                <w:szCs w:val="18"/>
              </w:rPr>
              <w:t>APPOINTMENT OF A VERIFICATION AGENCY TO CONDUCT THE B-BBEE CERTIFICATION OF PRASA CORPORATE, ITS DIVISIONS AND SUBSIDIARIES</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5628E6F8"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 xml:space="preserve">BIDS MUST BE HAND DELIVER ONLY TO: </w:t>
            </w:r>
          </w:p>
          <w:p w14:paraId="7A31A75C" w14:textId="77777777" w:rsidR="00065907" w:rsidRPr="007D52EB" w:rsidRDefault="00065907" w:rsidP="00065907">
            <w:pPr>
              <w:jc w:val="both"/>
              <w:rPr>
                <w:rFonts w:ascii="Arial" w:hAnsi="Arial" w:cs="Arial"/>
                <w:b/>
                <w:bCs/>
                <w:sz w:val="22"/>
                <w:szCs w:val="22"/>
              </w:rPr>
            </w:pPr>
          </w:p>
          <w:p w14:paraId="5DEE6A8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MS LULAMA LUFUNDO</w:t>
            </w:r>
          </w:p>
          <w:p w14:paraId="1E78E14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30 WOLMARANS STREET, JOHANNESBURG</w:t>
            </w:r>
          </w:p>
          <w:p w14:paraId="1E666743"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UMJANTSHI BUILDING (OPPOSITE GAUTRAIN STATION)</w:t>
            </w:r>
          </w:p>
          <w:p w14:paraId="5D713A7F" w14:textId="261C5283" w:rsidR="00E97940" w:rsidRPr="00121330"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7D52EB">
              <w:rPr>
                <w:rFonts w:ascii="Arial" w:hAnsi="Arial" w:cs="Arial"/>
                <w:b/>
                <w:bCs/>
                <w:sz w:val="22"/>
                <w:szCs w:val="22"/>
              </w:rPr>
              <w:t>RECEPTION AREA</w:t>
            </w:r>
            <w:r w:rsidRPr="00121330">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6123E">
              <w:rPr>
                <w:rFonts w:ascii="Arial Narrow" w:hAnsi="Arial Narrow" w:cs="Arial"/>
                <w:snapToGrid w:val="0"/>
                <w:sz w:val="20"/>
                <w:szCs w:val="20"/>
                <w:lang w:val="en-GB"/>
              </w:rPr>
            </w:r>
            <w:r w:rsidR="007612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6C728CD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7D52EB"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175A81F5"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5A02E3" w:rsidRDefault="00D84C78" w:rsidP="00DA4262">
      <w:pPr>
        <w:pStyle w:val="Level1Paragraph"/>
        <w:ind w:left="540"/>
        <w:rPr>
          <w:rFonts w:ascii="Arial" w:hAnsi="Arial" w:cs="Arial"/>
          <w:sz w:val="20"/>
          <w:szCs w:val="20"/>
        </w:rPr>
      </w:pPr>
      <w:r w:rsidRPr="005A02E3">
        <w:rPr>
          <w:rFonts w:ascii="Arial" w:hAnsi="Arial" w:cs="Arial"/>
          <w:sz w:val="20"/>
          <w:szCs w:val="20"/>
        </w:rPr>
        <w:t>Responses to this RFQ must not include documents or reference relating to any o</w:t>
      </w:r>
      <w:r w:rsidR="00E97940" w:rsidRPr="005A02E3">
        <w:rPr>
          <w:rFonts w:ascii="Arial" w:hAnsi="Arial" w:cs="Arial"/>
          <w:sz w:val="20"/>
          <w:szCs w:val="20"/>
        </w:rPr>
        <w:t xml:space="preserve">ther quotation or proposal. Any </w:t>
      </w:r>
      <w:r w:rsidRPr="005A02E3">
        <w:rPr>
          <w:rFonts w:ascii="Arial" w:hAnsi="Arial" w:cs="Arial"/>
          <w:sz w:val="20"/>
          <w:szCs w:val="20"/>
        </w:rPr>
        <w:t>additional conditions must be embodied in an accompanying letter.</w:t>
      </w:r>
    </w:p>
    <w:p w14:paraId="42B1F343" w14:textId="75087A70" w:rsidR="004E3AD7" w:rsidRPr="005A02E3" w:rsidRDefault="004E3AD7" w:rsidP="00DA4262">
      <w:pPr>
        <w:pStyle w:val="Level1Paragraph"/>
        <w:ind w:left="540"/>
        <w:rPr>
          <w:rFonts w:ascii="Arial" w:hAnsi="Arial" w:cs="Arial"/>
          <w:sz w:val="20"/>
          <w:szCs w:val="20"/>
        </w:rPr>
      </w:pPr>
      <w:r w:rsidRPr="005A02E3">
        <w:rPr>
          <w:rFonts w:ascii="Arial" w:hAnsi="Arial" w:cs="Arial"/>
          <w:sz w:val="20"/>
          <w:szCs w:val="20"/>
        </w:rPr>
        <w:t xml:space="preserve">Proposals must reach the </w:t>
      </w:r>
      <w:r w:rsidR="00E97940" w:rsidRPr="005A02E3">
        <w:rPr>
          <w:rFonts w:ascii="Arial" w:hAnsi="Arial" w:cs="Arial"/>
          <w:sz w:val="20"/>
          <w:szCs w:val="20"/>
        </w:rPr>
        <w:t>PRASA</w:t>
      </w:r>
      <w:r w:rsidRPr="005A02E3">
        <w:rPr>
          <w:rFonts w:ascii="Arial" w:hAnsi="Arial" w:cs="Arial"/>
          <w:sz w:val="20"/>
          <w:szCs w:val="20"/>
        </w:rPr>
        <w:t xml:space="preserve"> before the closing hour on the date shown </w:t>
      </w:r>
      <w:r w:rsidR="00E97940" w:rsidRPr="005A02E3">
        <w:rPr>
          <w:rFonts w:ascii="Arial" w:hAnsi="Arial" w:cs="Arial"/>
          <w:sz w:val="20"/>
          <w:szCs w:val="20"/>
        </w:rPr>
        <w:t xml:space="preserve">on SBD1 </w:t>
      </w:r>
      <w:r w:rsidR="00CE5AA7" w:rsidRPr="005A02E3">
        <w:rPr>
          <w:rFonts w:ascii="Arial" w:hAnsi="Arial" w:cs="Arial"/>
          <w:sz w:val="20"/>
          <w:szCs w:val="20"/>
        </w:rPr>
        <w:t>above and</w:t>
      </w:r>
      <w:r w:rsidRPr="005A02E3">
        <w:rPr>
          <w:rFonts w:ascii="Arial" w:hAnsi="Arial" w:cs="Arial"/>
          <w:sz w:val="20"/>
          <w:szCs w:val="20"/>
        </w:rPr>
        <w:t xml:space="preserve"> must be enclosed in a sealed envelope</w:t>
      </w:r>
      <w:r w:rsidR="00E97940" w:rsidRPr="005A02E3">
        <w:rPr>
          <w:rFonts w:ascii="Arial" w:hAnsi="Arial" w:cs="Arial"/>
          <w:sz w:val="20"/>
          <w:szCs w:val="20"/>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DA4262" w:rsidRDefault="001426E7" w:rsidP="00DA4262">
      <w:pPr>
        <w:pStyle w:val="Level1Paragraph"/>
        <w:ind w:left="540"/>
        <w:rPr>
          <w:rFonts w:ascii="Arial" w:hAnsi="Arial" w:cs="Arial"/>
          <w:sz w:val="20"/>
          <w:szCs w:val="20"/>
        </w:rPr>
      </w:pPr>
      <w:r w:rsidRPr="00DA4262">
        <w:rPr>
          <w:rFonts w:ascii="Arial" w:hAnsi="Arial" w:cs="Arial"/>
          <w:sz w:val="20"/>
          <w:szCs w:val="20"/>
        </w:rPr>
        <w:t>Respondent</w:t>
      </w:r>
      <w:r w:rsidR="00963FB7" w:rsidRPr="00DA4262">
        <w:rPr>
          <w:rFonts w:ascii="Arial" w:hAnsi="Arial" w:cs="Arial"/>
          <w:sz w:val="20"/>
          <w:szCs w:val="20"/>
        </w:rPr>
        <w:t>/</w:t>
      </w:r>
      <w:r w:rsidRPr="00DA4262">
        <w:rPr>
          <w:rFonts w:ascii="Arial" w:hAnsi="Arial" w:cs="Arial"/>
          <w:sz w:val="20"/>
          <w:szCs w:val="20"/>
        </w:rPr>
        <w:t xml:space="preserve">s are warned that a </w:t>
      </w:r>
      <w:r w:rsidR="00963FB7" w:rsidRPr="00DA4262">
        <w:rPr>
          <w:rFonts w:ascii="Arial" w:hAnsi="Arial" w:cs="Arial"/>
          <w:sz w:val="20"/>
          <w:szCs w:val="20"/>
        </w:rPr>
        <w:t>response</w:t>
      </w:r>
      <w:r w:rsidRPr="00DA4262">
        <w:rPr>
          <w:rFonts w:ascii="Arial" w:hAnsi="Arial" w:cs="Arial"/>
          <w:sz w:val="20"/>
          <w:szCs w:val="20"/>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5A02E3" w:rsidRDefault="00E83971" w:rsidP="000A250F">
      <w:pPr>
        <w:pStyle w:val="Heading1"/>
        <w:numPr>
          <w:ilvl w:val="1"/>
          <w:numId w:val="11"/>
        </w:numPr>
        <w:spacing w:before="0" w:after="0" w:line="360" w:lineRule="auto"/>
        <w:ind w:left="720" w:hanging="720"/>
        <w:jc w:val="both"/>
        <w:rPr>
          <w:b w:val="0"/>
          <w:bCs w:val="0"/>
          <w:sz w:val="20"/>
          <w:szCs w:val="20"/>
        </w:rPr>
      </w:pPr>
      <w:r w:rsidRPr="005A02E3">
        <w:rPr>
          <w:b w:val="0"/>
          <w:bCs w:val="0"/>
          <w:sz w:val="20"/>
          <w:szCs w:val="20"/>
        </w:rPr>
        <w:t>Bidders are advised</w:t>
      </w:r>
      <w:r w:rsidR="00121330" w:rsidRPr="005A02E3">
        <w:rPr>
          <w:b w:val="0"/>
          <w:bCs w:val="0"/>
          <w:sz w:val="20"/>
          <w:szCs w:val="20"/>
        </w:rPr>
        <w:t xml:space="preserve"> to</w:t>
      </w:r>
      <w:r w:rsidRPr="005A02E3">
        <w:rPr>
          <w:b w:val="0"/>
          <w:bCs w:val="0"/>
          <w:sz w:val="20"/>
          <w:szCs w:val="20"/>
        </w:rPr>
        <w:t xml:space="preserve"> utilize this email address (</w:t>
      </w:r>
      <w:hyperlink r:id="rId11" w:history="1">
        <w:r w:rsidRPr="005A02E3">
          <w:rPr>
            <w:b w:val="0"/>
            <w:bCs w:val="0"/>
            <w:sz w:val="20"/>
            <w:szCs w:val="20"/>
          </w:rPr>
          <w:t>SCM.Complaints@prasa.co.za</w:t>
        </w:r>
      </w:hyperlink>
      <w:r w:rsidRPr="005A02E3">
        <w:rPr>
          <w:b w:val="0"/>
          <w:bCs w:val="0"/>
          <w:sz w:val="20"/>
          <w:szCs w:val="20"/>
        </w:rPr>
        <w:t>) for lodging of complains to PRASA in relation to this bid process. The following minimum information about the bidder must be included in the complaint:</w:t>
      </w:r>
    </w:p>
    <w:p w14:paraId="37B2EB13" w14:textId="57D514B8"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Description</w:t>
      </w:r>
    </w:p>
    <w:p w14:paraId="65F0F724"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Reference Number</w:t>
      </w:r>
    </w:p>
    <w:p w14:paraId="6846059B"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Closing date of Bid/Tender</w:t>
      </w:r>
    </w:p>
    <w:p w14:paraId="6151E9DE"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Name;</w:t>
      </w:r>
    </w:p>
    <w:p w14:paraId="1E85CC55"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Contact details</w:t>
      </w:r>
    </w:p>
    <w:p w14:paraId="0DFC94D3"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Changes by the Respondent to its submission will not be considered after the closing date and time.</w:t>
      </w:r>
      <w:r w:rsidR="00B41D6B" w:rsidRPr="005A02E3">
        <w:rPr>
          <w:rFonts w:ascii="Arial" w:hAnsi="Arial" w:cs="Arial"/>
          <w:sz w:val="20"/>
          <w:szCs w:val="20"/>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All prices must be quoted in South African Rand on a fixed price basis, </w:t>
      </w:r>
      <w:r w:rsidR="00963FB7" w:rsidRPr="005A02E3">
        <w:rPr>
          <w:rFonts w:ascii="Arial" w:hAnsi="Arial" w:cs="Arial"/>
          <w:sz w:val="20"/>
          <w:szCs w:val="20"/>
        </w:rPr>
        <w:t>in</w:t>
      </w:r>
      <w:r w:rsidRPr="005A02E3">
        <w:rPr>
          <w:rFonts w:ascii="Arial" w:hAnsi="Arial" w:cs="Arial"/>
          <w:sz w:val="20"/>
          <w:szCs w:val="20"/>
        </w:rPr>
        <w:t xml:space="preserve">cluding </w:t>
      </w:r>
      <w:r w:rsidR="00990775" w:rsidRPr="005A02E3">
        <w:rPr>
          <w:rFonts w:ascii="Arial" w:hAnsi="Arial" w:cs="Arial"/>
          <w:sz w:val="20"/>
          <w:szCs w:val="20"/>
        </w:rPr>
        <w:t>all applicable taxes</w:t>
      </w:r>
      <w:r w:rsidRPr="005A02E3">
        <w:rPr>
          <w:rFonts w:ascii="Arial" w:hAnsi="Arial" w:cs="Arial"/>
          <w:sz w:val="20"/>
          <w:szCs w:val="20"/>
        </w:rPr>
        <w:t>.</w:t>
      </w:r>
    </w:p>
    <w:p w14:paraId="5CB838AD" w14:textId="77777777" w:rsidR="0027247D" w:rsidRPr="005A02E3" w:rsidRDefault="0027247D" w:rsidP="00EF509E">
      <w:pPr>
        <w:pStyle w:val="Level1Paragraph"/>
        <w:ind w:left="540" w:hanging="540"/>
        <w:rPr>
          <w:rFonts w:ascii="Arial" w:hAnsi="Arial" w:cs="Arial"/>
          <w:sz w:val="20"/>
          <w:szCs w:val="20"/>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5A02E3" w:rsidRDefault="001426E7" w:rsidP="00DA4262">
      <w:pPr>
        <w:pStyle w:val="Level1Paragraph"/>
        <w:spacing w:before="0"/>
        <w:ind w:left="540"/>
        <w:rPr>
          <w:rFonts w:ascii="Arial" w:hAnsi="Arial" w:cs="Arial"/>
          <w:sz w:val="20"/>
          <w:szCs w:val="20"/>
        </w:rPr>
      </w:pPr>
      <w:r w:rsidRPr="005A02E3">
        <w:rPr>
          <w:rFonts w:ascii="Arial" w:hAnsi="Arial" w:cs="Arial"/>
          <w:sz w:val="20"/>
          <w:szCs w:val="20"/>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5A02E3" w:rsidRDefault="00BC678B" w:rsidP="00DA4262">
      <w:pPr>
        <w:pStyle w:val="Heading1"/>
        <w:spacing w:before="0" w:after="0" w:line="360" w:lineRule="auto"/>
        <w:ind w:left="540"/>
        <w:jc w:val="both"/>
        <w:rPr>
          <w:b w:val="0"/>
          <w:bCs w:val="0"/>
          <w:sz w:val="20"/>
          <w:szCs w:val="20"/>
        </w:rPr>
      </w:pPr>
      <w:r w:rsidRPr="005A02E3">
        <w:rPr>
          <w:b w:val="0"/>
          <w:bCs w:val="0"/>
          <w:sz w:val="20"/>
          <w:szCs w:val="20"/>
        </w:rPr>
        <w:t>PRASA is not committed to any course of action as a result of its issuance of this RFQ and/or its receipt of a Quotation in response to it. Please note that PRASA reserves the right to:</w:t>
      </w:r>
    </w:p>
    <w:p w14:paraId="49D84A04"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Modify the RFQ’s goods / service(s) and request Respondents to re-bid on any changes;</w:t>
      </w:r>
    </w:p>
    <w:p w14:paraId="099C67BA"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Reject any Quotation which does not conform to instructions and specifications which are detailed herein;</w:t>
      </w:r>
    </w:p>
    <w:p w14:paraId="7CCDBEFC" w14:textId="1286B775" w:rsidR="00C72B8C" w:rsidRPr="005A02E3" w:rsidRDefault="00DE4CB1"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w:t>
      </w:r>
      <w:r w:rsidR="00BC678B" w:rsidRPr="005A02E3">
        <w:rPr>
          <w:b w:val="0"/>
          <w:bCs w:val="0"/>
          <w:sz w:val="20"/>
          <w:szCs w:val="20"/>
        </w:rPr>
        <w:t>Quotations submitted after the stated submission deadline</w:t>
      </w:r>
      <w:r w:rsidR="00D47C2D" w:rsidRPr="005A02E3">
        <w:rPr>
          <w:b w:val="0"/>
          <w:bCs w:val="0"/>
          <w:sz w:val="20"/>
          <w:szCs w:val="20"/>
        </w:rPr>
        <w:t xml:space="preserve"> or at the incorrect venue </w:t>
      </w:r>
      <w:r w:rsidR="00BC678B" w:rsidRPr="005A02E3">
        <w:rPr>
          <w:b w:val="0"/>
          <w:bCs w:val="0"/>
          <w:sz w:val="20"/>
          <w:szCs w:val="20"/>
        </w:rPr>
        <w:t>;</w:t>
      </w:r>
    </w:p>
    <w:p w14:paraId="5538B209" w14:textId="77777777" w:rsidR="00965509" w:rsidRPr="005A02E3" w:rsidRDefault="00965509" w:rsidP="00EF509E">
      <w:pPr>
        <w:spacing w:line="360" w:lineRule="auto"/>
        <w:ind w:left="540" w:hanging="540"/>
        <w:jc w:val="both"/>
        <w:rPr>
          <w:rFonts w:ascii="Arial" w:hAnsi="Arial" w:cs="Arial"/>
          <w:sz w:val="20"/>
          <w:szCs w:val="20"/>
        </w:rPr>
      </w:pPr>
    </w:p>
    <w:p w14:paraId="18FADFC7" w14:textId="77777777" w:rsidR="00E06F59"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5A02E3" w:rsidRDefault="00E06F59" w:rsidP="005C4C22">
      <w:pPr>
        <w:pStyle w:val="Heading2"/>
        <w:tabs>
          <w:tab w:val="left" w:pos="720"/>
        </w:tabs>
        <w:spacing w:before="0" w:line="360" w:lineRule="auto"/>
        <w:jc w:val="both"/>
        <w:rPr>
          <w:rFonts w:ascii="Arial" w:hAnsi="Arial" w:cs="Arial"/>
          <w:b w:val="0"/>
          <w:bCs w:val="0"/>
          <w:color w:val="auto"/>
          <w:sz w:val="20"/>
          <w:szCs w:val="20"/>
        </w:rPr>
      </w:pPr>
    </w:p>
    <w:p w14:paraId="7C24D2E3" w14:textId="7B5961CF" w:rsidR="004A2BFE"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PRASA reserves the right to award business to the highest scoring bidder/s unless objective criteria justify the award to another Respondent. </w:t>
      </w:r>
    </w:p>
    <w:p w14:paraId="2BBB4CB8" w14:textId="77777777" w:rsidR="00002462" w:rsidRPr="005A02E3" w:rsidRDefault="00002462" w:rsidP="005C4C22">
      <w:pPr>
        <w:spacing w:line="360" w:lineRule="auto"/>
        <w:jc w:val="both"/>
        <w:rPr>
          <w:rFonts w:ascii="Arial" w:hAnsi="Arial" w:cs="Arial"/>
          <w:sz w:val="20"/>
          <w:szCs w:val="20"/>
        </w:rPr>
      </w:pPr>
    </w:p>
    <w:p w14:paraId="4B7B0B3B" w14:textId="77777777" w:rsidR="00012019" w:rsidRPr="005A02E3" w:rsidRDefault="001426E7" w:rsidP="00DA4262">
      <w:pPr>
        <w:pStyle w:val="Heading2"/>
        <w:tabs>
          <w:tab w:val="left" w:pos="720"/>
        </w:tabs>
        <w:spacing w:before="0" w:line="360" w:lineRule="auto"/>
        <w:ind w:left="540"/>
        <w:jc w:val="both"/>
        <w:rPr>
          <w:rFonts w:ascii="Arial" w:hAnsi="Arial" w:cs="Arial"/>
          <w:color w:val="auto"/>
          <w:sz w:val="20"/>
          <w:szCs w:val="20"/>
          <w:highlight w:val="yellow"/>
        </w:rPr>
      </w:pPr>
      <w:r w:rsidRPr="005A02E3">
        <w:rPr>
          <w:rFonts w:ascii="Arial" w:hAnsi="Arial" w:cs="Arial"/>
          <w:b w:val="0"/>
          <w:bCs w:val="0"/>
          <w:color w:val="auto"/>
          <w:sz w:val="20"/>
          <w:szCs w:val="20"/>
        </w:rPr>
        <w:t xml:space="preserve">Should the preferred fail to sign or commence with the contract within a reasonable period after being requested to do so, </w:t>
      </w:r>
      <w:r w:rsidR="00534393" w:rsidRPr="005A02E3">
        <w:rPr>
          <w:rFonts w:ascii="Arial" w:hAnsi="Arial" w:cs="Arial"/>
          <w:b w:val="0"/>
          <w:bCs w:val="0"/>
          <w:color w:val="auto"/>
          <w:sz w:val="20"/>
          <w:szCs w:val="20"/>
        </w:rPr>
        <w:t>PRASA</w:t>
      </w:r>
      <w:r w:rsidRPr="005A02E3">
        <w:rPr>
          <w:rFonts w:ascii="Arial" w:hAnsi="Arial" w:cs="Arial"/>
          <w:b w:val="0"/>
          <w:bCs w:val="0"/>
          <w:color w:val="auto"/>
          <w:sz w:val="20"/>
          <w:szCs w:val="20"/>
        </w:rPr>
        <w:t xml:space="preserve"> reserves the right to award the business to the next highest ranked </w:t>
      </w:r>
      <w:r w:rsidR="00534393" w:rsidRPr="005A02E3">
        <w:rPr>
          <w:rFonts w:ascii="Arial" w:hAnsi="Arial" w:cs="Arial"/>
          <w:b w:val="0"/>
          <w:bCs w:val="0"/>
          <w:color w:val="auto"/>
          <w:sz w:val="20"/>
          <w:szCs w:val="20"/>
        </w:rPr>
        <w:t>Respondent pro</w:t>
      </w:r>
      <w:r w:rsidRPr="005A02E3">
        <w:rPr>
          <w:rFonts w:ascii="Arial" w:hAnsi="Arial" w:cs="Arial"/>
          <w:b w:val="0"/>
          <w:bCs w:val="0"/>
          <w:color w:val="auto"/>
          <w:sz w:val="20"/>
          <w:szCs w:val="20"/>
        </w:rPr>
        <w:t>vided that he/she is still prepared to provide the required goods at the quoted price.</w:t>
      </w:r>
      <w:r w:rsidRPr="005A02E3">
        <w:rPr>
          <w:rFonts w:ascii="Arial" w:hAnsi="Arial" w:cs="Arial"/>
          <w:color w:val="auto"/>
          <w:sz w:val="20"/>
          <w:szCs w:val="20"/>
        </w:rPr>
        <w:t xml:space="preserve">  </w:t>
      </w:r>
    </w:p>
    <w:p w14:paraId="4A6AAED9" w14:textId="77777777" w:rsidR="00012019" w:rsidRPr="005A02E3" w:rsidRDefault="00012019" w:rsidP="00EF509E">
      <w:pPr>
        <w:pStyle w:val="Level1Paragraph"/>
        <w:spacing w:before="0"/>
        <w:ind w:left="540" w:hanging="540"/>
        <w:rPr>
          <w:rFonts w:ascii="Arial" w:hAnsi="Arial" w:cs="Arial"/>
          <w:sz w:val="20"/>
          <w:szCs w:val="20"/>
        </w:rPr>
      </w:pPr>
    </w:p>
    <w:p w14:paraId="79C2A18E" w14:textId="77777777" w:rsidR="002475B8" w:rsidRPr="00A144B6" w:rsidRDefault="00012019" w:rsidP="000A250F">
      <w:pPr>
        <w:pStyle w:val="Heading1"/>
        <w:numPr>
          <w:ilvl w:val="0"/>
          <w:numId w:val="11"/>
        </w:numPr>
        <w:spacing w:before="0" w:after="0" w:line="360" w:lineRule="auto"/>
        <w:ind w:left="540" w:hanging="540"/>
        <w:jc w:val="both"/>
        <w:rPr>
          <w:caps/>
          <w:sz w:val="24"/>
          <w:szCs w:val="24"/>
          <w:lang w:val="en-GB" w:eastAsia="en-GB"/>
        </w:rPr>
      </w:pPr>
      <w:bookmarkStart w:id="2" w:name="_Toc340988731"/>
      <w:bookmarkStart w:id="3" w:name="_Toc420995908"/>
      <w:r w:rsidRPr="005A02E3">
        <w:rPr>
          <w:sz w:val="22"/>
          <w:szCs w:val="22"/>
          <w:lang w:val="en-GB" w:eastAsia="en-GB"/>
        </w:rPr>
        <w:t>LEGAL REVIEW</w:t>
      </w:r>
      <w:bookmarkEnd w:id="2"/>
      <w:bookmarkEnd w:id="3"/>
    </w:p>
    <w:p w14:paraId="3ABCC5EA" w14:textId="7B12D563" w:rsidR="002475B8" w:rsidRPr="00A144B6" w:rsidRDefault="00E41A9C" w:rsidP="00DA4262">
      <w:pPr>
        <w:spacing w:before="60" w:line="360" w:lineRule="auto"/>
        <w:ind w:left="540"/>
        <w:jc w:val="both"/>
        <w:rPr>
          <w:rFonts w:ascii="Arial" w:hAnsi="Arial" w:cs="Arial"/>
          <w:lang w:val="en-GB" w:eastAsia="en-GB"/>
        </w:rPr>
      </w:pPr>
      <w:r w:rsidRPr="00A144B6">
        <w:rPr>
          <w:rFonts w:ascii="Arial" w:hAnsi="Arial" w:cs="Arial"/>
          <w:lang w:val="en-GB" w:eastAsia="en-GB"/>
        </w:rPr>
        <w:t xml:space="preserve">Proposed contractual terms and conditions </w:t>
      </w:r>
      <w:r w:rsidR="002475B8" w:rsidRPr="00A144B6">
        <w:rPr>
          <w:rFonts w:ascii="Arial" w:hAnsi="Arial" w:cs="Arial"/>
          <w:lang w:val="en-GB" w:eastAsia="en-GB"/>
        </w:rPr>
        <w:t xml:space="preserve">submitted by a Respondent will be subjected to review and acceptance or rejection by </w:t>
      </w:r>
      <w:r w:rsidR="00012019" w:rsidRPr="00A144B6">
        <w:rPr>
          <w:rFonts w:ascii="Arial" w:hAnsi="Arial" w:cs="Arial"/>
          <w:lang w:val="en-GB" w:eastAsia="en-GB"/>
        </w:rPr>
        <w:t>PRASA</w:t>
      </w:r>
      <w:r w:rsidR="002475B8" w:rsidRPr="00A144B6">
        <w:rPr>
          <w:rFonts w:ascii="Arial" w:hAnsi="Arial" w:cs="Arial"/>
          <w:lang w:val="en-GB" w:eastAsia="en-GB"/>
        </w:rPr>
        <w:t>’s Legal Counsel, prior to consideration for an award of business.</w:t>
      </w:r>
    </w:p>
    <w:p w14:paraId="2D38187A" w14:textId="77777777" w:rsidR="005A02E3" w:rsidRPr="00A144B6" w:rsidRDefault="005A02E3" w:rsidP="00EF509E">
      <w:pPr>
        <w:spacing w:before="60" w:line="360" w:lineRule="auto"/>
        <w:ind w:left="540" w:hanging="540"/>
        <w:jc w:val="both"/>
        <w:rPr>
          <w:rFonts w:ascii="Arial" w:hAnsi="Arial" w:cs="Arial"/>
          <w:lang w:val="en-GB" w:eastAsia="en-GB"/>
        </w:rPr>
      </w:pPr>
    </w:p>
    <w:p w14:paraId="77016943" w14:textId="77777777" w:rsidR="002475B8" w:rsidRPr="00A144B6" w:rsidRDefault="00012019" w:rsidP="000A250F">
      <w:pPr>
        <w:pStyle w:val="Heading1"/>
        <w:numPr>
          <w:ilvl w:val="0"/>
          <w:numId w:val="11"/>
        </w:numPr>
        <w:spacing w:before="0" w:after="0" w:line="360" w:lineRule="auto"/>
        <w:ind w:left="540" w:hanging="540"/>
        <w:jc w:val="both"/>
        <w:rPr>
          <w:caps/>
          <w:sz w:val="24"/>
          <w:szCs w:val="24"/>
          <w:lang w:eastAsia="en-GB"/>
        </w:rPr>
      </w:pPr>
      <w:r w:rsidRPr="00A144B6">
        <w:rPr>
          <w:sz w:val="24"/>
          <w:szCs w:val="24"/>
          <w:lang w:eastAsia="en-GB"/>
        </w:rPr>
        <w:t>NATIONAL TREASURY’S CENTRAL SUPPLIER DATABASE</w:t>
      </w:r>
    </w:p>
    <w:p w14:paraId="171CFD4E" w14:textId="77777777" w:rsidR="00B41D6B" w:rsidRPr="00A144B6" w:rsidRDefault="002475B8" w:rsidP="008E5918">
      <w:pPr>
        <w:keepNext/>
        <w:tabs>
          <w:tab w:val="left" w:pos="450"/>
        </w:tabs>
        <w:spacing w:line="360" w:lineRule="auto"/>
        <w:ind w:left="450"/>
        <w:jc w:val="both"/>
        <w:outlineLvl w:val="0"/>
        <w:rPr>
          <w:rFonts w:ascii="Arial" w:hAnsi="Arial" w:cs="Arial"/>
          <w:bCs/>
          <w:kern w:val="32"/>
          <w:lang w:val="en-GB" w:eastAsia="en-GB"/>
        </w:rPr>
      </w:pPr>
      <w:r w:rsidRPr="00A144B6">
        <w:rPr>
          <w:rFonts w:ascii="Arial" w:hAnsi="Arial"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A144B6">
        <w:rPr>
          <w:rFonts w:ascii="Arial" w:hAnsi="Arial" w:cs="Arial"/>
          <w:bCs/>
          <w:kern w:val="32"/>
          <w:lang w:val="en-GB" w:eastAsia="en-GB"/>
        </w:rPr>
        <w:t>PRASA</w:t>
      </w:r>
      <w:r w:rsidRPr="00A144B6">
        <w:rPr>
          <w:rFonts w:ascii="Arial" w:hAnsi="Arial" w:cs="Arial"/>
          <w:bCs/>
          <w:kern w:val="32"/>
          <w:lang w:val="en-GB" w:eastAsia="en-GB"/>
        </w:rPr>
        <w:t xml:space="preserve"> is required </w:t>
      </w:r>
      <w:r w:rsidRPr="00A144B6">
        <w:rPr>
          <w:rFonts w:ascii="Arial" w:hAnsi="Arial" w:cs="Arial"/>
          <w:bCs/>
          <w:kern w:val="32"/>
          <w:lang w:val="en-GB" w:eastAsia="en-GB"/>
        </w:rPr>
        <w:lastRenderedPageBreak/>
        <w:t xml:space="preserve">to ensure that price quotations are invited and accepted from prospective bidders listed on the CSD. </w:t>
      </w:r>
    </w:p>
    <w:p w14:paraId="0C302595" w14:textId="533E4655" w:rsidR="002475B8" w:rsidRPr="00A144B6" w:rsidRDefault="002475B8" w:rsidP="008E5918">
      <w:pPr>
        <w:keepNext/>
        <w:tabs>
          <w:tab w:val="left" w:pos="450"/>
        </w:tabs>
        <w:spacing w:line="360" w:lineRule="auto"/>
        <w:ind w:left="450"/>
        <w:jc w:val="both"/>
        <w:outlineLvl w:val="0"/>
        <w:rPr>
          <w:rFonts w:ascii="Arial" w:hAnsi="Arial" w:cs="Arial"/>
          <w:b/>
          <w:bCs/>
          <w:caps/>
          <w:kern w:val="32"/>
          <w:lang w:val="en-GB" w:eastAsia="en-GB"/>
        </w:rPr>
      </w:pPr>
      <w:r w:rsidRPr="00A144B6">
        <w:rPr>
          <w:rFonts w:ascii="Arial" w:hAnsi="Arial" w:cs="Arial"/>
          <w:bCs/>
          <w:kern w:val="32"/>
          <w:lang w:val="en-GB" w:eastAsia="en-GB"/>
        </w:rPr>
        <w:t xml:space="preserve">Business may not be awarded to a respondent who has failed to register on the CSD.  </w:t>
      </w:r>
      <w:r w:rsidRPr="00A144B6">
        <w:rPr>
          <w:rFonts w:ascii="Arial" w:hAnsi="Arial" w:cs="Arial"/>
          <w:bCs/>
          <w:iCs/>
          <w:kern w:val="32"/>
          <w:lang w:eastAsia="en-GB"/>
        </w:rPr>
        <w:t>Only foreign suppliers with no local registered entity need not register on the CSD.</w:t>
      </w:r>
      <w:r w:rsidRPr="00A144B6">
        <w:rPr>
          <w:rFonts w:ascii="Arial" w:hAnsi="Arial" w:cs="Arial"/>
          <w:bCs/>
          <w:kern w:val="32"/>
          <w:lang w:val="en-GB" w:eastAsia="en-GB"/>
        </w:rPr>
        <w:t xml:space="preserve"> The CSD can be accessed at </w:t>
      </w:r>
      <w:hyperlink r:id="rId12" w:history="1">
        <w:r w:rsidR="00012019" w:rsidRPr="00A144B6">
          <w:rPr>
            <w:rStyle w:val="Hyperlink"/>
            <w:rFonts w:ascii="Arial" w:hAnsi="Arial" w:cs="Arial"/>
            <w:bCs/>
            <w:kern w:val="32"/>
            <w:lang w:val="en-GB" w:eastAsia="en-GB"/>
          </w:rPr>
          <w:t>https://secure.csd.gov.za/</w:t>
        </w:r>
      </w:hyperlink>
      <w:r w:rsidRPr="00A144B6">
        <w:rPr>
          <w:rFonts w:ascii="Arial" w:hAnsi="Arial" w:cs="Arial"/>
          <w:bCs/>
          <w:kern w:val="32"/>
          <w:lang w:val="en-GB" w:eastAsia="en-GB"/>
        </w:rPr>
        <w:t>.</w:t>
      </w:r>
      <w:r w:rsidRPr="00A144B6">
        <w:rPr>
          <w:rFonts w:ascii="Arial" w:hAnsi="Arial" w:cs="Arial"/>
          <w:b/>
          <w:bCs/>
          <w:caps/>
          <w:kern w:val="32"/>
          <w:lang w:val="en-GB" w:eastAsia="en-GB"/>
        </w:rPr>
        <w:t xml:space="preserve"> </w:t>
      </w:r>
      <w:bookmarkStart w:id="4" w:name="_Toc462061698"/>
      <w:bookmarkStart w:id="5" w:name="_Toc458043658"/>
    </w:p>
    <w:p w14:paraId="2E1E6A85" w14:textId="77777777" w:rsidR="00F321F2" w:rsidRPr="00A144B6" w:rsidRDefault="00F321F2" w:rsidP="00EF509E">
      <w:pPr>
        <w:keepNext/>
        <w:spacing w:line="360" w:lineRule="auto"/>
        <w:ind w:left="1134"/>
        <w:jc w:val="both"/>
        <w:outlineLvl w:val="0"/>
        <w:rPr>
          <w:rFonts w:ascii="Arial" w:hAnsi="Arial" w:cs="Arial"/>
          <w:b/>
          <w:bCs/>
          <w:caps/>
          <w:kern w:val="32"/>
          <w:lang w:val="en-GB" w:eastAsia="en-GB"/>
        </w:rPr>
      </w:pPr>
    </w:p>
    <w:bookmarkEnd w:id="4"/>
    <w:p w14:paraId="5FE93C4B" w14:textId="77777777" w:rsidR="002475B8" w:rsidRPr="00A144B6" w:rsidRDefault="005C6CC0" w:rsidP="000A250F">
      <w:pPr>
        <w:pStyle w:val="Heading1"/>
        <w:numPr>
          <w:ilvl w:val="0"/>
          <w:numId w:val="11"/>
        </w:numPr>
        <w:spacing w:before="0" w:after="0" w:line="360" w:lineRule="auto"/>
        <w:ind w:left="540" w:hanging="540"/>
        <w:jc w:val="both"/>
        <w:rPr>
          <w:iCs/>
          <w:caps/>
          <w:sz w:val="24"/>
          <w:szCs w:val="24"/>
          <w:lang w:eastAsia="en-GB"/>
        </w:rPr>
      </w:pPr>
      <w:r w:rsidRPr="00A144B6">
        <w:rPr>
          <w:iCs/>
          <w:sz w:val="24"/>
          <w:szCs w:val="24"/>
          <w:lang w:eastAsia="en-GB"/>
        </w:rPr>
        <w:t>PROTECTION OF PERSONAL DATA</w:t>
      </w:r>
      <w:bookmarkEnd w:id="5"/>
    </w:p>
    <w:p w14:paraId="11BAEA22" w14:textId="77777777" w:rsidR="00AA1EC5" w:rsidRPr="00A144B6" w:rsidRDefault="002475B8" w:rsidP="008E5918">
      <w:pPr>
        <w:spacing w:before="60" w:line="360" w:lineRule="auto"/>
        <w:ind w:left="540"/>
        <w:jc w:val="both"/>
        <w:rPr>
          <w:rFonts w:ascii="Arial" w:hAnsi="Arial" w:cs="Arial"/>
          <w:lang w:eastAsia="en-GB"/>
        </w:rPr>
      </w:pPr>
      <w:r w:rsidRPr="00A144B6">
        <w:rPr>
          <w:rFonts w:ascii="Arial" w:hAnsi="Arial" w:cs="Arial"/>
          <w:lang w:eastAsia="en-GB"/>
        </w:rPr>
        <w:t xml:space="preserve">In responding to this bid, </w:t>
      </w:r>
      <w:r w:rsidR="000C6C0F" w:rsidRPr="00A144B6">
        <w:rPr>
          <w:rFonts w:ascii="Arial" w:hAnsi="Arial" w:cs="Arial"/>
          <w:lang w:eastAsia="en-GB"/>
        </w:rPr>
        <w:t>PRASA</w:t>
      </w:r>
      <w:r w:rsidRPr="00A144B6">
        <w:rPr>
          <w:rFonts w:ascii="Arial" w:hAnsi="Arial" w:cs="Arial"/>
          <w:lang w:eastAsia="en-GB"/>
        </w:rPr>
        <w:t xml:space="preserve"> acknowledges that it may obtain and have access to personal data of the Respondents. </w:t>
      </w:r>
      <w:r w:rsidR="000C6C0F" w:rsidRPr="00A144B6">
        <w:rPr>
          <w:rFonts w:ascii="Arial" w:hAnsi="Arial" w:cs="Arial"/>
          <w:lang w:eastAsia="en-GB"/>
        </w:rPr>
        <w:t>PRASA</w:t>
      </w:r>
      <w:r w:rsidRPr="00A144B6">
        <w:rPr>
          <w:rFonts w:ascii="Arial" w:hAnsi="Arial"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A144B6" w:rsidRDefault="002475B8" w:rsidP="008E5918">
      <w:pPr>
        <w:spacing w:before="60" w:line="360" w:lineRule="auto"/>
        <w:ind w:left="540"/>
        <w:jc w:val="both"/>
        <w:rPr>
          <w:rFonts w:ascii="Arial" w:hAnsi="Arial" w:cs="Arial"/>
          <w:lang w:eastAsia="en-GB"/>
        </w:rPr>
      </w:pPr>
      <w:r w:rsidRPr="00A144B6">
        <w:rPr>
          <w:rFonts w:ascii="Arial" w:hAnsi="Arial" w:cs="Arial"/>
          <w:lang w:eastAsia="en-GB"/>
        </w:rPr>
        <w:t xml:space="preserve">Furthermore, </w:t>
      </w:r>
      <w:r w:rsidR="000C6C0F" w:rsidRPr="00A144B6">
        <w:rPr>
          <w:rFonts w:ascii="Arial" w:hAnsi="Arial" w:cs="Arial"/>
          <w:lang w:eastAsia="en-GB"/>
        </w:rPr>
        <w:t>PRASA</w:t>
      </w:r>
      <w:r w:rsidRPr="00A144B6">
        <w:rPr>
          <w:rFonts w:ascii="Arial" w:hAnsi="Arial"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A144B6">
        <w:rPr>
          <w:rFonts w:ascii="Arial" w:hAnsi="Arial" w:cs="Arial"/>
          <w:lang w:eastAsia="en-GB"/>
        </w:rPr>
        <w:t>PRASA</w:t>
      </w:r>
      <w:r w:rsidRPr="00A144B6">
        <w:rPr>
          <w:rFonts w:ascii="Arial" w:hAnsi="Arial" w:cs="Arial"/>
          <w:lang w:eastAsia="en-GB"/>
        </w:rPr>
        <w:t xml:space="preserve"> requires Respondents to process any personal information disclosed by </w:t>
      </w:r>
      <w:r w:rsidR="000C6C0F" w:rsidRPr="00A144B6">
        <w:rPr>
          <w:rFonts w:ascii="Arial" w:hAnsi="Arial" w:cs="Arial"/>
          <w:lang w:eastAsia="en-GB"/>
        </w:rPr>
        <w:t>PRASA</w:t>
      </w:r>
      <w:r w:rsidRPr="00A144B6">
        <w:rPr>
          <w:rFonts w:ascii="Arial" w:hAnsi="Arial" w:cs="Arial"/>
          <w:lang w:eastAsia="en-GB"/>
        </w:rPr>
        <w:t xml:space="preserve"> in the bidding process in the same manner. </w:t>
      </w:r>
    </w:p>
    <w:p w14:paraId="147CF8DF" w14:textId="77777777" w:rsidR="00F338B7" w:rsidRPr="00A144B6" w:rsidRDefault="00F338B7" w:rsidP="008E5918">
      <w:pPr>
        <w:spacing w:line="360" w:lineRule="auto"/>
        <w:ind w:left="540"/>
        <w:jc w:val="both"/>
        <w:rPr>
          <w:rFonts w:ascii="Arial" w:hAnsi="Arial" w:cs="Arial"/>
          <w:b/>
          <w:color w:val="FF0000"/>
          <w:highlight w:val="yellow"/>
          <w:lang w:val="en-GB" w:eastAsia="en-GB"/>
        </w:rPr>
      </w:pPr>
      <w:r w:rsidRPr="00A144B6">
        <w:rPr>
          <w:rFonts w:ascii="Arial" w:hAnsi="Arial" w:cs="Arial"/>
          <w:b/>
          <w:color w:val="FF0000"/>
          <w:highlight w:val="yellow"/>
          <w:lang w:val="en-GB" w:eastAsia="en-GB"/>
        </w:rPr>
        <w:t xml:space="preserve"> </w:t>
      </w:r>
    </w:p>
    <w:p w14:paraId="19644E18" w14:textId="77777777" w:rsidR="00F36AFD" w:rsidRPr="00A144B6" w:rsidRDefault="00F36AFD" w:rsidP="000A250F">
      <w:pPr>
        <w:pStyle w:val="TransnetNormal"/>
        <w:numPr>
          <w:ilvl w:val="0"/>
          <w:numId w:val="11"/>
        </w:numPr>
        <w:ind w:left="540" w:hanging="540"/>
        <w:rPr>
          <w:rFonts w:ascii="Arial" w:hAnsi="Arial" w:cs="Arial"/>
          <w:b/>
          <w:sz w:val="24"/>
        </w:rPr>
      </w:pPr>
      <w:r w:rsidRPr="00A144B6">
        <w:rPr>
          <w:rFonts w:ascii="Arial" w:hAnsi="Arial" w:cs="Arial"/>
          <w:b/>
          <w:sz w:val="24"/>
        </w:rPr>
        <w:t xml:space="preserve">EVALUATION METHODOLOGY </w:t>
      </w:r>
    </w:p>
    <w:p w14:paraId="3814A258" w14:textId="3F7D96CC" w:rsidR="00F36AFD" w:rsidRPr="00A144B6" w:rsidRDefault="00C932AC" w:rsidP="008E5918">
      <w:pPr>
        <w:spacing w:line="360" w:lineRule="auto"/>
        <w:ind w:firstLine="540"/>
        <w:jc w:val="both"/>
        <w:rPr>
          <w:rFonts w:ascii="Arial" w:hAnsi="Arial" w:cs="Arial"/>
          <w:lang w:val="en-GB" w:eastAsia="en-GB"/>
        </w:rPr>
      </w:pPr>
      <w:r w:rsidRPr="00A144B6">
        <w:rPr>
          <w:rFonts w:ascii="Arial" w:hAnsi="Arial" w:cs="Arial"/>
          <w:lang w:val="en-GB" w:eastAsia="en-GB"/>
        </w:rPr>
        <w:t>PRASA will utilise the following criteria</w:t>
      </w:r>
      <w:r w:rsidR="00B31ABA" w:rsidRPr="00A144B6">
        <w:rPr>
          <w:rFonts w:ascii="Arial" w:hAnsi="Arial" w:cs="Arial"/>
          <w:lang w:val="en-GB" w:eastAsia="en-GB"/>
        </w:rPr>
        <w:t xml:space="preserve"> </w:t>
      </w:r>
      <w:r w:rsidRPr="00A144B6">
        <w:rPr>
          <w:rFonts w:ascii="Arial" w:hAnsi="Arial" w:cs="Arial"/>
          <w:lang w:val="en-GB" w:eastAsia="en-GB"/>
        </w:rPr>
        <w:t>in choosing a Supplier/Service Provider, if so required:</w:t>
      </w:r>
      <w:r w:rsidR="00666BD7" w:rsidRPr="00A144B6">
        <w:rPr>
          <w:rFonts w:ascii="Arial" w:hAnsi="Arial" w:cs="Arial"/>
          <w:lang w:val="en-GB" w:eastAsia="en-GB"/>
        </w:rPr>
        <w:t xml:space="preserve">  </w:t>
      </w:r>
    </w:p>
    <w:p w14:paraId="500EF57D" w14:textId="77777777" w:rsidR="00FA4459" w:rsidRPr="00A144B6" w:rsidRDefault="00FA4459" w:rsidP="00EF509E">
      <w:pPr>
        <w:spacing w:line="360" w:lineRule="auto"/>
        <w:jc w:val="both"/>
        <w:rPr>
          <w:rFonts w:ascii="Arial" w:hAnsi="Arial" w:cs="Arial"/>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930A74" w:rsidRPr="00A144B6" w14:paraId="6AA85BCF" w14:textId="77777777" w:rsidTr="00FC2A1C">
        <w:tc>
          <w:tcPr>
            <w:tcW w:w="2491" w:type="dxa"/>
            <w:shd w:val="clear" w:color="auto" w:fill="0070C0"/>
          </w:tcPr>
          <w:p w14:paraId="2F6D0ED0" w14:textId="77777777" w:rsidR="00930A74" w:rsidRPr="00A144B6" w:rsidRDefault="00930A74" w:rsidP="00FC2A1C">
            <w:pPr>
              <w:spacing w:line="276" w:lineRule="auto"/>
              <w:rPr>
                <w:rFonts w:ascii="Arial" w:eastAsia="Arial" w:hAnsi="Arial" w:cs="Arial"/>
                <w:b/>
                <w:bCs/>
                <w:color w:val="FFFFFF"/>
                <w:lang w:eastAsia="zh-TW"/>
              </w:rPr>
            </w:pPr>
            <w:r w:rsidRPr="00A144B6">
              <w:rPr>
                <w:rFonts w:ascii="Arial" w:eastAsia="Arial" w:hAnsi="Arial" w:cs="Arial"/>
                <w:b/>
                <w:bCs/>
                <w:color w:val="FFFFFF"/>
                <w:lang w:eastAsia="zh-TW"/>
              </w:rPr>
              <w:t>Stage of Evaluation</w:t>
            </w:r>
          </w:p>
        </w:tc>
        <w:tc>
          <w:tcPr>
            <w:tcW w:w="3345" w:type="dxa"/>
            <w:shd w:val="clear" w:color="auto" w:fill="0070C0"/>
          </w:tcPr>
          <w:p w14:paraId="05DE06CD" w14:textId="77777777" w:rsidR="00930A74" w:rsidRPr="00A144B6" w:rsidRDefault="00930A74" w:rsidP="00FC2A1C">
            <w:pPr>
              <w:spacing w:line="276" w:lineRule="auto"/>
              <w:rPr>
                <w:rFonts w:ascii="Arial" w:eastAsia="Arial" w:hAnsi="Arial" w:cs="Arial"/>
                <w:b/>
                <w:bCs/>
                <w:color w:val="FFFFFF"/>
                <w:lang w:eastAsia="zh-TW"/>
              </w:rPr>
            </w:pPr>
            <w:r w:rsidRPr="00A144B6">
              <w:rPr>
                <w:rFonts w:ascii="Arial" w:eastAsia="Arial" w:hAnsi="Arial" w:cs="Arial"/>
                <w:b/>
                <w:bCs/>
                <w:color w:val="FFFFFF"/>
                <w:lang w:eastAsia="zh-TW"/>
              </w:rPr>
              <w:t>Criteria</w:t>
            </w:r>
          </w:p>
        </w:tc>
        <w:tc>
          <w:tcPr>
            <w:tcW w:w="4851" w:type="dxa"/>
            <w:shd w:val="clear" w:color="auto" w:fill="0070C0"/>
          </w:tcPr>
          <w:p w14:paraId="31B793A8" w14:textId="77777777" w:rsidR="00930A74" w:rsidRPr="00A144B6" w:rsidRDefault="00930A74" w:rsidP="00FC2A1C">
            <w:pPr>
              <w:spacing w:line="276" w:lineRule="auto"/>
              <w:rPr>
                <w:rFonts w:ascii="Arial" w:eastAsia="Arial" w:hAnsi="Arial" w:cs="Arial"/>
                <w:b/>
                <w:bCs/>
                <w:color w:val="FFFFFF"/>
                <w:lang w:eastAsia="zh-TW"/>
              </w:rPr>
            </w:pPr>
            <w:r w:rsidRPr="00A144B6">
              <w:rPr>
                <w:rFonts w:ascii="Arial" w:eastAsia="Arial" w:hAnsi="Arial" w:cs="Arial"/>
                <w:b/>
                <w:bCs/>
                <w:color w:val="FFFFFF"/>
                <w:lang w:eastAsia="zh-TW"/>
              </w:rPr>
              <w:t>Score</w:t>
            </w:r>
          </w:p>
        </w:tc>
      </w:tr>
      <w:tr w:rsidR="00930A74" w:rsidRPr="00A144B6" w14:paraId="4DFFFAE7" w14:textId="77777777" w:rsidTr="00FC2A1C">
        <w:tc>
          <w:tcPr>
            <w:tcW w:w="2491" w:type="dxa"/>
            <w:shd w:val="clear" w:color="auto" w:fill="auto"/>
          </w:tcPr>
          <w:p w14:paraId="57D714DA" w14:textId="0ABFD033" w:rsidR="00930A74" w:rsidRPr="00A144B6" w:rsidRDefault="00930A74" w:rsidP="00FC2A1C">
            <w:pPr>
              <w:spacing w:before="60" w:after="60" w:line="276" w:lineRule="auto"/>
              <w:rPr>
                <w:rFonts w:ascii="Arial" w:eastAsia="Arial" w:hAnsi="Arial" w:cs="Arial"/>
                <w:lang w:eastAsia="zh-TW"/>
              </w:rPr>
            </w:pPr>
            <w:r w:rsidRPr="00A144B6">
              <w:rPr>
                <w:rFonts w:ascii="Arial" w:eastAsia="Arial" w:hAnsi="Arial" w:cs="Arial"/>
                <w:lang w:eastAsia="zh-TW"/>
              </w:rPr>
              <w:t>Stage 1</w:t>
            </w:r>
            <w:r w:rsidR="005A02E3" w:rsidRPr="00A144B6">
              <w:rPr>
                <w:rFonts w:ascii="Arial" w:eastAsia="Arial" w:hAnsi="Arial" w:cs="Arial"/>
                <w:lang w:eastAsia="zh-TW"/>
              </w:rPr>
              <w:t>A and Stage 1B</w:t>
            </w:r>
          </w:p>
        </w:tc>
        <w:tc>
          <w:tcPr>
            <w:tcW w:w="3345" w:type="dxa"/>
            <w:shd w:val="clear" w:color="auto" w:fill="auto"/>
          </w:tcPr>
          <w:p w14:paraId="7147C450" w14:textId="15571A91" w:rsidR="00930A74" w:rsidRPr="00A144B6" w:rsidRDefault="00930A74" w:rsidP="00FC2A1C">
            <w:pPr>
              <w:spacing w:before="60" w:after="60" w:line="276" w:lineRule="auto"/>
              <w:rPr>
                <w:rFonts w:ascii="Arial" w:eastAsia="Arial" w:hAnsi="Arial" w:cs="Arial"/>
                <w:lang w:eastAsia="zh-TW"/>
              </w:rPr>
            </w:pPr>
            <w:r w:rsidRPr="00A144B6">
              <w:rPr>
                <w:rFonts w:ascii="Arial" w:eastAsia="Arial" w:hAnsi="Arial" w:cs="Arial"/>
                <w:lang w:eastAsia="zh-TW"/>
              </w:rPr>
              <w:t xml:space="preserve">Compliance Evaluation (Mandatory and </w:t>
            </w:r>
            <w:r w:rsidR="005A02E3" w:rsidRPr="00A144B6">
              <w:rPr>
                <w:rFonts w:ascii="Arial" w:eastAsia="Arial" w:hAnsi="Arial" w:cs="Arial"/>
                <w:lang w:eastAsia="zh-TW"/>
              </w:rPr>
              <w:t xml:space="preserve">Basic </w:t>
            </w:r>
            <w:r w:rsidRPr="00A144B6">
              <w:rPr>
                <w:rFonts w:ascii="Arial" w:eastAsia="Arial" w:hAnsi="Arial" w:cs="Arial"/>
                <w:lang w:eastAsia="zh-TW"/>
              </w:rPr>
              <w:t>Compliance)</w:t>
            </w:r>
          </w:p>
        </w:tc>
        <w:tc>
          <w:tcPr>
            <w:tcW w:w="4851" w:type="dxa"/>
            <w:shd w:val="clear" w:color="auto" w:fill="auto"/>
          </w:tcPr>
          <w:p w14:paraId="69431816" w14:textId="2676F97F" w:rsidR="00930A74" w:rsidRPr="00A144B6" w:rsidRDefault="00930A74" w:rsidP="00FC2A1C">
            <w:pPr>
              <w:spacing w:before="60" w:after="60" w:line="276" w:lineRule="auto"/>
              <w:jc w:val="both"/>
              <w:rPr>
                <w:rFonts w:ascii="Arial" w:eastAsia="Arial" w:hAnsi="Arial" w:cs="Arial"/>
                <w:lang w:eastAsia="zh-TW"/>
              </w:rPr>
            </w:pPr>
            <w:r w:rsidRPr="00A144B6">
              <w:rPr>
                <w:rFonts w:ascii="Arial" w:eastAsia="Arial" w:hAnsi="Arial" w:cs="Arial"/>
                <w:lang w:eastAsia="zh-TW"/>
              </w:rPr>
              <w:t xml:space="preserve">Interested bidders are assessed in terms of compliance, which is both mandatory and </w:t>
            </w:r>
            <w:r w:rsidR="00872693" w:rsidRPr="00A144B6">
              <w:rPr>
                <w:rFonts w:ascii="Arial" w:eastAsia="Arial" w:hAnsi="Arial" w:cs="Arial"/>
                <w:lang w:eastAsia="zh-TW"/>
              </w:rPr>
              <w:t xml:space="preserve">Basic </w:t>
            </w:r>
            <w:r w:rsidRPr="00A144B6">
              <w:rPr>
                <w:rFonts w:ascii="Arial" w:eastAsia="Arial" w:hAnsi="Arial" w:cs="Arial"/>
                <w:lang w:eastAsia="zh-TW"/>
              </w:rPr>
              <w:t xml:space="preserve">compliance. Those who cannot meet the compliance requirements in terms of submitting all the required documentation are eliminated and cannot proceed to Stage 2 of the evaluation process. </w:t>
            </w:r>
          </w:p>
        </w:tc>
      </w:tr>
      <w:tr w:rsidR="00930A74" w:rsidRPr="00A144B6" w14:paraId="696267A2" w14:textId="77777777" w:rsidTr="00FC2A1C">
        <w:tc>
          <w:tcPr>
            <w:tcW w:w="2491" w:type="dxa"/>
            <w:shd w:val="clear" w:color="auto" w:fill="auto"/>
          </w:tcPr>
          <w:p w14:paraId="704953DF" w14:textId="7A745629" w:rsidR="00930A74" w:rsidRPr="00A144B6" w:rsidRDefault="00930A74" w:rsidP="00FC2A1C">
            <w:pPr>
              <w:spacing w:before="60" w:after="60" w:line="276" w:lineRule="auto"/>
              <w:rPr>
                <w:rFonts w:ascii="Arial" w:eastAsia="Arial" w:hAnsi="Arial" w:cs="Arial"/>
                <w:lang w:eastAsia="zh-TW"/>
              </w:rPr>
            </w:pPr>
            <w:r w:rsidRPr="00A144B6">
              <w:rPr>
                <w:rFonts w:ascii="Arial" w:eastAsia="Arial" w:hAnsi="Arial" w:cs="Arial"/>
                <w:lang w:eastAsia="zh-TW"/>
              </w:rPr>
              <w:t>Stage 2</w:t>
            </w:r>
            <w:r w:rsidR="00872693" w:rsidRPr="00A144B6">
              <w:rPr>
                <w:rFonts w:ascii="Arial" w:eastAsia="Arial" w:hAnsi="Arial" w:cs="Arial"/>
                <w:lang w:eastAsia="zh-TW"/>
              </w:rPr>
              <w:t>A and Stage 2B</w:t>
            </w:r>
          </w:p>
        </w:tc>
        <w:tc>
          <w:tcPr>
            <w:tcW w:w="3345" w:type="dxa"/>
            <w:shd w:val="clear" w:color="auto" w:fill="auto"/>
          </w:tcPr>
          <w:p w14:paraId="482377B0" w14:textId="77777777" w:rsidR="00930A74" w:rsidRPr="00A144B6" w:rsidRDefault="00930A74" w:rsidP="00FC2A1C">
            <w:pPr>
              <w:spacing w:before="60" w:after="60" w:line="276" w:lineRule="auto"/>
              <w:rPr>
                <w:rFonts w:ascii="Arial" w:eastAsia="Arial" w:hAnsi="Arial" w:cs="Arial"/>
                <w:lang w:eastAsia="zh-TW"/>
              </w:rPr>
            </w:pPr>
            <w:r w:rsidRPr="00A144B6">
              <w:rPr>
                <w:rFonts w:ascii="Arial" w:eastAsia="Arial" w:hAnsi="Arial" w:cs="Arial"/>
                <w:lang w:eastAsia="zh-TW"/>
              </w:rPr>
              <w:t xml:space="preserve">Technical/Functional Criteria </w:t>
            </w:r>
          </w:p>
        </w:tc>
        <w:tc>
          <w:tcPr>
            <w:tcW w:w="4851" w:type="dxa"/>
            <w:shd w:val="clear" w:color="auto" w:fill="auto"/>
          </w:tcPr>
          <w:p w14:paraId="13B38783" w14:textId="006B8E11" w:rsidR="00930A74" w:rsidRPr="00A144B6" w:rsidRDefault="00930A74" w:rsidP="00FC2A1C">
            <w:pPr>
              <w:spacing w:before="60" w:after="60" w:line="276" w:lineRule="auto"/>
              <w:rPr>
                <w:rFonts w:ascii="Arial" w:eastAsia="Arial" w:hAnsi="Arial" w:cs="Arial"/>
                <w:lang w:eastAsia="zh-TW"/>
              </w:rPr>
            </w:pPr>
            <w:r w:rsidRPr="00A144B6">
              <w:rPr>
                <w:rFonts w:ascii="Arial" w:eastAsia="Arial" w:hAnsi="Arial" w:cs="Arial"/>
                <w:lang w:eastAsia="zh-TW"/>
              </w:rPr>
              <w:t>Interested bidders who qualified for Stage 2</w:t>
            </w:r>
            <w:r w:rsidR="00872693" w:rsidRPr="00A144B6">
              <w:rPr>
                <w:rFonts w:ascii="Arial" w:eastAsia="Arial" w:hAnsi="Arial" w:cs="Arial"/>
                <w:lang w:eastAsia="zh-TW"/>
              </w:rPr>
              <w:t>A (Technical Mandatory Compliance</w:t>
            </w:r>
            <w:r w:rsidRPr="00A144B6">
              <w:rPr>
                <w:rFonts w:ascii="Arial" w:eastAsia="Arial" w:hAnsi="Arial" w:cs="Arial"/>
                <w:lang w:eastAsia="zh-TW"/>
              </w:rPr>
              <w:t xml:space="preserve"> are then subjected to </w:t>
            </w:r>
            <w:r w:rsidR="00872693" w:rsidRPr="00A144B6">
              <w:rPr>
                <w:rFonts w:ascii="Arial" w:eastAsia="Arial" w:hAnsi="Arial" w:cs="Arial"/>
                <w:lang w:eastAsia="zh-TW"/>
              </w:rPr>
              <w:t>Stage 2B (T</w:t>
            </w:r>
            <w:r w:rsidRPr="00A144B6">
              <w:rPr>
                <w:rFonts w:ascii="Arial" w:eastAsia="Arial" w:hAnsi="Arial" w:cs="Arial"/>
                <w:lang w:eastAsia="zh-TW"/>
              </w:rPr>
              <w:t>echnical and functional evaluation</w:t>
            </w:r>
            <w:r w:rsidR="00872693" w:rsidRPr="00A144B6">
              <w:rPr>
                <w:rFonts w:ascii="Arial" w:eastAsia="Arial" w:hAnsi="Arial" w:cs="Arial"/>
                <w:lang w:eastAsia="zh-TW"/>
              </w:rPr>
              <w:t>)</w:t>
            </w:r>
            <w:r w:rsidRPr="00A144B6">
              <w:rPr>
                <w:rFonts w:ascii="Arial" w:eastAsia="Arial" w:hAnsi="Arial" w:cs="Arial"/>
                <w:lang w:eastAsia="zh-TW"/>
              </w:rPr>
              <w:t xml:space="preserve">. They must </w:t>
            </w:r>
            <w:r w:rsidRPr="00A144B6">
              <w:rPr>
                <w:rFonts w:ascii="Arial" w:eastAsia="Arial" w:hAnsi="Arial" w:cs="Arial"/>
                <w:b/>
                <w:bCs/>
                <w:u w:val="single"/>
                <w:lang w:eastAsia="zh-TW"/>
              </w:rPr>
              <w:t xml:space="preserve">score at least </w:t>
            </w:r>
            <w:r w:rsidR="003F27FE">
              <w:rPr>
                <w:rFonts w:ascii="Arial" w:eastAsia="Arial" w:hAnsi="Arial" w:cs="Arial"/>
                <w:b/>
                <w:bCs/>
                <w:u w:val="single"/>
                <w:lang w:eastAsia="zh-TW"/>
              </w:rPr>
              <w:t>70</w:t>
            </w:r>
            <w:r w:rsidRPr="00A144B6">
              <w:rPr>
                <w:rFonts w:ascii="Arial" w:eastAsia="Arial" w:hAnsi="Arial" w:cs="Arial"/>
                <w:b/>
                <w:bCs/>
                <w:u w:val="single"/>
                <w:lang w:eastAsia="zh-TW"/>
              </w:rPr>
              <w:t>%</w:t>
            </w:r>
            <w:r w:rsidRPr="00A144B6">
              <w:rPr>
                <w:rFonts w:ascii="Arial" w:eastAsia="Arial" w:hAnsi="Arial" w:cs="Arial"/>
                <w:lang w:eastAsia="zh-TW"/>
              </w:rPr>
              <w:t xml:space="preserve"> to qualify for Stage 3.</w:t>
            </w:r>
          </w:p>
        </w:tc>
      </w:tr>
      <w:tr w:rsidR="00930A74" w:rsidRPr="00A144B6" w14:paraId="356E9A13" w14:textId="77777777" w:rsidTr="00FC2A1C">
        <w:tc>
          <w:tcPr>
            <w:tcW w:w="2491" w:type="dxa"/>
            <w:shd w:val="clear" w:color="auto" w:fill="auto"/>
          </w:tcPr>
          <w:p w14:paraId="7F2E90C8" w14:textId="77777777" w:rsidR="00930A74" w:rsidRPr="00A144B6" w:rsidRDefault="00930A74" w:rsidP="00FC2A1C">
            <w:pPr>
              <w:spacing w:before="60" w:after="60" w:line="276" w:lineRule="auto"/>
              <w:rPr>
                <w:rFonts w:ascii="Arial" w:eastAsia="Arial" w:hAnsi="Arial" w:cs="Arial"/>
                <w:lang w:eastAsia="zh-TW"/>
              </w:rPr>
            </w:pPr>
            <w:r w:rsidRPr="00A144B6">
              <w:rPr>
                <w:rFonts w:ascii="Arial" w:eastAsia="Arial" w:hAnsi="Arial" w:cs="Arial"/>
                <w:lang w:eastAsia="zh-TW"/>
              </w:rPr>
              <w:lastRenderedPageBreak/>
              <w:t>Stage 3</w:t>
            </w:r>
          </w:p>
        </w:tc>
        <w:tc>
          <w:tcPr>
            <w:tcW w:w="3345" w:type="dxa"/>
            <w:shd w:val="clear" w:color="auto" w:fill="auto"/>
          </w:tcPr>
          <w:p w14:paraId="38754E2E" w14:textId="77777777" w:rsidR="00930A74" w:rsidRPr="00A144B6" w:rsidRDefault="00930A74" w:rsidP="00FC2A1C">
            <w:pPr>
              <w:spacing w:before="60" w:after="60" w:line="276" w:lineRule="auto"/>
              <w:rPr>
                <w:rFonts w:ascii="Arial" w:eastAsia="Arial" w:hAnsi="Arial" w:cs="Arial"/>
                <w:lang w:eastAsia="zh-TW"/>
              </w:rPr>
            </w:pPr>
            <w:r w:rsidRPr="00A144B6">
              <w:rPr>
                <w:rFonts w:ascii="Arial" w:eastAsia="Arial" w:hAnsi="Arial" w:cs="Arial"/>
                <w:lang w:eastAsia="zh-TW"/>
              </w:rPr>
              <w:t xml:space="preserve">Price and Specific Goals </w:t>
            </w:r>
          </w:p>
          <w:p w14:paraId="07450891" w14:textId="77777777" w:rsidR="00930A74" w:rsidRPr="00A144B6" w:rsidRDefault="00930A74" w:rsidP="00FC2A1C">
            <w:pPr>
              <w:rPr>
                <w:rFonts w:ascii="Arial" w:eastAsia="Arial" w:hAnsi="Arial" w:cs="Arial"/>
                <w:lang w:eastAsia="zh-TW"/>
              </w:rPr>
            </w:pPr>
          </w:p>
        </w:tc>
        <w:tc>
          <w:tcPr>
            <w:tcW w:w="4851" w:type="dxa"/>
            <w:shd w:val="clear" w:color="auto" w:fill="auto"/>
          </w:tcPr>
          <w:p w14:paraId="7E664B95" w14:textId="77777777" w:rsidR="00930A74" w:rsidRPr="00A144B6" w:rsidRDefault="00930A74" w:rsidP="00FC2A1C">
            <w:pPr>
              <w:spacing w:before="60" w:after="60" w:line="276" w:lineRule="auto"/>
              <w:jc w:val="both"/>
              <w:rPr>
                <w:rFonts w:ascii="Arial" w:eastAsia="Arial" w:hAnsi="Arial" w:cs="Arial"/>
                <w:lang w:eastAsia="zh-TW"/>
              </w:rPr>
            </w:pPr>
            <w:r w:rsidRPr="00A144B6">
              <w:rPr>
                <w:rFonts w:ascii="Arial" w:eastAsia="Arial" w:hAnsi="Arial" w:cs="Arial"/>
                <w:lang w:eastAsia="zh-TW"/>
              </w:rPr>
              <w:t xml:space="preserve">Interested bidders who qualified for Stage 3 are assessed in terms of price and Specific Goals Level Rating, i.e. </w:t>
            </w:r>
            <w:r w:rsidRPr="00A144B6">
              <w:rPr>
                <w:rFonts w:ascii="Arial" w:eastAsia="Arial" w:hAnsi="Arial" w:cs="Arial"/>
                <w:b/>
                <w:bCs/>
                <w:lang w:eastAsia="zh-TW"/>
              </w:rPr>
              <w:t>Price = 80 Points and Specific Goals = 20, Total 100 Points.</w:t>
            </w:r>
          </w:p>
        </w:tc>
      </w:tr>
    </w:tbl>
    <w:p w14:paraId="05D7E416" w14:textId="210DBB3A" w:rsidR="00B31ABA" w:rsidRPr="00A144B6" w:rsidRDefault="00B31ABA" w:rsidP="00EF509E">
      <w:pPr>
        <w:spacing w:line="360" w:lineRule="auto"/>
        <w:jc w:val="both"/>
        <w:rPr>
          <w:rFonts w:ascii="Arial" w:hAnsi="Arial" w:cs="Arial"/>
          <w:lang w:val="en-GB" w:eastAsia="en-GB"/>
        </w:rPr>
      </w:pPr>
    </w:p>
    <w:p w14:paraId="73A1A3E9" w14:textId="77777777" w:rsidR="00F36AFD" w:rsidRPr="00A144B6" w:rsidRDefault="0036504F" w:rsidP="000A250F">
      <w:pPr>
        <w:pStyle w:val="TransnetNormal"/>
        <w:numPr>
          <w:ilvl w:val="0"/>
          <w:numId w:val="11"/>
        </w:numPr>
        <w:ind w:left="540" w:hanging="540"/>
        <w:rPr>
          <w:rFonts w:ascii="Arial" w:hAnsi="Arial" w:cs="Arial"/>
          <w:b/>
          <w:sz w:val="24"/>
        </w:rPr>
      </w:pPr>
      <w:r w:rsidRPr="00A144B6">
        <w:rPr>
          <w:rFonts w:ascii="Arial" w:hAnsi="Arial" w:cs="Arial"/>
          <w:b/>
          <w:sz w:val="24"/>
        </w:rPr>
        <w:t>ADMINISTRATIVE RESPONSIVENESS</w:t>
      </w:r>
    </w:p>
    <w:p w14:paraId="1B1A16FC" w14:textId="77777777" w:rsidR="004D2F13" w:rsidRPr="00A144B6" w:rsidRDefault="004D2F13" w:rsidP="005720A2">
      <w:pPr>
        <w:pStyle w:val="TransnetNormal"/>
        <w:ind w:left="540"/>
        <w:rPr>
          <w:rFonts w:ascii="Arial" w:hAnsi="Arial" w:cs="Arial"/>
          <w:b/>
          <w:sz w:val="24"/>
        </w:rPr>
      </w:pPr>
      <w:r w:rsidRPr="00A144B6">
        <w:rPr>
          <w:rFonts w:ascii="Arial" w:hAnsi="Arial" w:cs="Arial"/>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Pr="00A144B6" w:rsidRDefault="00B31ABA" w:rsidP="00987A8D">
      <w:pPr>
        <w:pStyle w:val="TransnetNormal"/>
        <w:ind w:left="0"/>
        <w:rPr>
          <w:rFonts w:ascii="Arial" w:hAnsi="Arial" w:cs="Arial"/>
          <w:b/>
          <w:sz w:val="24"/>
        </w:rPr>
      </w:pPr>
    </w:p>
    <w:p w14:paraId="70611AD8" w14:textId="77777777" w:rsidR="0036504F" w:rsidRPr="00A144B6"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rPr>
      </w:pPr>
      <w:r w:rsidRPr="00A144B6">
        <w:rPr>
          <w:b/>
          <w:bCs/>
          <w:caps/>
        </w:rPr>
        <w:t>Validity Period</w:t>
      </w:r>
    </w:p>
    <w:p w14:paraId="584FD338" w14:textId="25ED1934" w:rsidR="0036504F" w:rsidRPr="00A144B6"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pPr>
      <w:r w:rsidRPr="00A144B6">
        <w:t>PRASA requires a validity period of</w:t>
      </w:r>
      <w:r w:rsidR="00FA4459" w:rsidRPr="00A144B6">
        <w:t xml:space="preserve"> </w:t>
      </w:r>
      <w:r w:rsidR="00FA4459" w:rsidRPr="00A144B6">
        <w:rPr>
          <w:b/>
          <w:bCs/>
        </w:rPr>
        <w:t>thirty (</w:t>
      </w:r>
      <w:r w:rsidR="00EA2B77" w:rsidRPr="00A144B6">
        <w:rPr>
          <w:b/>
          <w:bCs/>
        </w:rPr>
        <w:t>6</w:t>
      </w:r>
      <w:r w:rsidR="00FA4459" w:rsidRPr="00A144B6">
        <w:rPr>
          <w:b/>
          <w:bCs/>
        </w:rPr>
        <w:t>0) Working</w:t>
      </w:r>
      <w:r w:rsidRPr="00A144B6">
        <w:rPr>
          <w:b/>
        </w:rPr>
        <w:t xml:space="preserve"> Days</w:t>
      </w:r>
      <w:r w:rsidRPr="00A144B6">
        <w:t xml:space="preserve"> from the closing date.</w:t>
      </w:r>
    </w:p>
    <w:p w14:paraId="0966E3D6" w14:textId="3E4C2EF0" w:rsidR="0036504F" w:rsidRPr="00A144B6"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rPr>
      </w:pPr>
      <w:r w:rsidRPr="00A144B6">
        <w:rPr>
          <w:rFonts w:ascii="Arial" w:hAnsi="Arial" w:cs="Arial"/>
        </w:rPr>
        <w:t xml:space="preserve">Respondents are to note that they may be requested to extend the validity period of their response, on the same terms and conditions, if the internal processes are not finalized within the validity period.   However, once the </w:t>
      </w:r>
      <w:r w:rsidR="00551D88" w:rsidRPr="00A144B6">
        <w:rPr>
          <w:rFonts w:ascii="Arial" w:hAnsi="Arial" w:cs="Arial"/>
        </w:rPr>
        <w:t>delegated authority</w:t>
      </w:r>
      <w:r w:rsidRPr="00A144B6">
        <w:rPr>
          <w:rFonts w:ascii="Arial" w:hAnsi="Arial" w:cs="Arial"/>
        </w:rPr>
        <w:t xml:space="preserve"> has approved the process</w:t>
      </w:r>
      <w:r w:rsidR="00FA4459" w:rsidRPr="00A144B6">
        <w:rPr>
          <w:rFonts w:ascii="Arial" w:hAnsi="Arial" w:cs="Arial"/>
        </w:rPr>
        <w:t xml:space="preserve">, therefore, </w:t>
      </w:r>
      <w:r w:rsidR="00094CBD" w:rsidRPr="00A144B6">
        <w:rPr>
          <w:rFonts w:ascii="Arial" w:hAnsi="Arial" w:cs="Arial"/>
        </w:rPr>
        <w:t xml:space="preserve">the validity of the successful respondent(s)’ </w:t>
      </w:r>
      <w:r w:rsidR="0053214A" w:rsidRPr="00A144B6">
        <w:rPr>
          <w:rFonts w:ascii="Arial" w:hAnsi="Arial" w:cs="Arial"/>
        </w:rPr>
        <w:t>bid</w:t>
      </w:r>
      <w:r w:rsidR="00094CBD" w:rsidRPr="00A144B6">
        <w:rPr>
          <w:rFonts w:ascii="Arial" w:hAnsi="Arial" w:cs="Arial"/>
        </w:rPr>
        <w:t xml:space="preserve"> will be deemed to remain valid until finalization of the </w:t>
      </w:r>
      <w:r w:rsidR="00FA4459" w:rsidRPr="00A144B6">
        <w:rPr>
          <w:rFonts w:ascii="Arial" w:hAnsi="Arial" w:cs="Arial"/>
        </w:rPr>
        <w:t>of award</w:t>
      </w:r>
      <w:r w:rsidR="00094CBD" w:rsidRPr="00A144B6">
        <w:rPr>
          <w:rFonts w:ascii="Arial" w:hAnsi="Arial" w:cs="Arial"/>
        </w:rPr>
        <w:t>.</w:t>
      </w:r>
      <w:r w:rsidRPr="00A144B6">
        <w:rPr>
          <w:rFonts w:ascii="Arial" w:hAnsi="Arial" w:cs="Arial"/>
        </w:rPr>
        <w:t xml:space="preserve">),  </w:t>
      </w:r>
    </w:p>
    <w:p w14:paraId="4B3F5013" w14:textId="77777777" w:rsidR="0036504F" w:rsidRPr="00A144B6" w:rsidRDefault="0036504F" w:rsidP="00EF509E">
      <w:pPr>
        <w:keepNext/>
        <w:tabs>
          <w:tab w:val="left" w:pos="1134"/>
          <w:tab w:val="left" w:pos="2268"/>
          <w:tab w:val="left" w:pos="2835"/>
        </w:tabs>
        <w:spacing w:line="360" w:lineRule="auto"/>
        <w:ind w:left="1134"/>
        <w:jc w:val="both"/>
        <w:outlineLvl w:val="0"/>
        <w:rPr>
          <w:rFonts w:ascii="Arial" w:hAnsi="Arial" w:cs="Arial"/>
        </w:rPr>
      </w:pPr>
    </w:p>
    <w:p w14:paraId="56EFBFBE" w14:textId="30934398" w:rsidR="0036504F" w:rsidRPr="00A144B6"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rPr>
      </w:pPr>
      <w:r w:rsidRPr="00A144B6">
        <w:rPr>
          <w:rFonts w:ascii="Arial" w:hAnsi="Arial" w:cs="Arial"/>
          <w:b/>
          <w:bCs/>
          <w:caps/>
        </w:rPr>
        <w:t>PUBLICATION OF INFORMATION ON THE National Treasury e-tender portal</w:t>
      </w:r>
      <w:r w:rsidR="0036504F" w:rsidRPr="00A144B6">
        <w:rPr>
          <w:rFonts w:ascii="Arial" w:hAnsi="Arial" w:cs="Arial"/>
          <w:b/>
          <w:bCs/>
          <w:caps/>
        </w:rPr>
        <w:t xml:space="preserve"> </w:t>
      </w:r>
    </w:p>
    <w:p w14:paraId="469BC9DE" w14:textId="1C94FA02" w:rsidR="0036504F" w:rsidRPr="00A144B6" w:rsidRDefault="0036504F" w:rsidP="00EF509E">
      <w:pPr>
        <w:keepNext/>
        <w:tabs>
          <w:tab w:val="left" w:pos="1134"/>
          <w:tab w:val="left" w:pos="2268"/>
          <w:tab w:val="left" w:pos="2835"/>
        </w:tabs>
        <w:spacing w:line="360" w:lineRule="auto"/>
        <w:ind w:left="540"/>
        <w:jc w:val="both"/>
        <w:outlineLvl w:val="0"/>
        <w:rPr>
          <w:rFonts w:ascii="Arial" w:hAnsi="Arial" w:cs="Arial"/>
        </w:rPr>
      </w:pPr>
      <w:r w:rsidRPr="00A144B6">
        <w:rPr>
          <w:rFonts w:ascii="Arial" w:hAnsi="Arial" w:cs="Arial"/>
        </w:rPr>
        <w:t xml:space="preserve">Respondents are to note that, </w:t>
      </w:r>
      <w:r w:rsidR="00AC2C20" w:rsidRPr="00A144B6">
        <w:rPr>
          <w:rFonts w:ascii="Arial" w:hAnsi="Arial" w:cs="Arial"/>
        </w:rPr>
        <w:t xml:space="preserve">bid awards, amendments and cancellations will be published on the e-tender portal and or media used to advertise the bid. For the </w:t>
      </w:r>
      <w:r w:rsidRPr="00A144B6">
        <w:rPr>
          <w:rFonts w:ascii="Arial" w:hAnsi="Arial" w:cs="Arial"/>
        </w:rPr>
        <w:t xml:space="preserve">award of business, PRASA is required to publish the prices and preferences claimed of the successful and unsuccessful Respondents </w:t>
      </w:r>
      <w:r w:rsidRPr="00A144B6">
        <w:rPr>
          <w:rFonts w:ascii="Arial" w:hAnsi="Arial" w:cs="Arial"/>
          <w:i/>
        </w:rPr>
        <w:t>inter alia</w:t>
      </w:r>
      <w:r w:rsidRPr="00A144B6">
        <w:rPr>
          <w:rFonts w:ascii="Arial" w:hAnsi="Arial" w:cs="Arial"/>
        </w:rPr>
        <w:t xml:space="preserve"> on the National Treasury e-Tender Publication Portal, (</w:t>
      </w:r>
      <w:hyperlink r:id="rId13" w:history="1">
        <w:r w:rsidRPr="00A144B6">
          <w:rPr>
            <w:rStyle w:val="Hyperlink"/>
            <w:rFonts w:ascii="Arial" w:hAnsi="Arial" w:cs="Arial"/>
          </w:rPr>
          <w:t>www.etenders.gov.za</w:t>
        </w:r>
      </w:hyperlink>
      <w:r w:rsidRPr="00A144B6">
        <w:rPr>
          <w:rFonts w:ascii="Arial" w:hAnsi="Arial" w:cs="Arial"/>
        </w:rPr>
        <w:t>), on CIDB website for construction related RFQ’s.</w:t>
      </w:r>
      <w:r w:rsidR="0098036E" w:rsidRPr="00A144B6">
        <w:rPr>
          <w:rFonts w:ascii="Arial" w:hAnsi="Arial" w:cs="Arial"/>
        </w:rPr>
        <w:t xml:space="preserve"> </w:t>
      </w:r>
      <w:r w:rsidR="0098036E" w:rsidRPr="00A144B6">
        <w:rPr>
          <w:rFonts w:ascii="Arial" w:hAnsi="Arial" w:cs="Arial"/>
          <w:i/>
          <w:iCs/>
        </w:rPr>
        <w:t>(Where applicable</w:t>
      </w:r>
      <w:r w:rsidR="0098036E" w:rsidRPr="00A144B6">
        <w:rPr>
          <w:rFonts w:ascii="Arial" w:hAnsi="Arial" w:cs="Arial"/>
        </w:rPr>
        <w:t xml:space="preserve">). </w:t>
      </w:r>
    </w:p>
    <w:p w14:paraId="619C2E6D" w14:textId="77777777" w:rsidR="0036504F" w:rsidRPr="00A144B6" w:rsidRDefault="0036504F" w:rsidP="00EF509E">
      <w:pPr>
        <w:keepNext/>
        <w:tabs>
          <w:tab w:val="left" w:pos="1134"/>
          <w:tab w:val="left" w:pos="2268"/>
          <w:tab w:val="left" w:pos="2835"/>
        </w:tabs>
        <w:spacing w:line="360" w:lineRule="auto"/>
        <w:jc w:val="both"/>
        <w:outlineLvl w:val="0"/>
        <w:rPr>
          <w:rFonts w:ascii="Arial" w:hAnsi="Arial" w:cs="Arial"/>
        </w:rPr>
      </w:pPr>
    </w:p>
    <w:p w14:paraId="3FADF133" w14:textId="77777777" w:rsidR="0036504F" w:rsidRPr="00A144B6"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rPr>
      </w:pPr>
      <w:bookmarkStart w:id="6" w:name="_Ref374364069"/>
      <w:r w:rsidRPr="00A144B6">
        <w:rPr>
          <w:rFonts w:ascii="Arial" w:hAnsi="Arial" w:cs="Arial"/>
          <w:b/>
          <w:bCs/>
          <w:caps/>
        </w:rPr>
        <w:t>Returnable Documents</w:t>
      </w:r>
      <w:bookmarkEnd w:id="6"/>
    </w:p>
    <w:p w14:paraId="0F0B170F" w14:textId="24CAC3D4" w:rsidR="0036504F" w:rsidRPr="00A144B6" w:rsidRDefault="0036504F" w:rsidP="008E5918">
      <w:pPr>
        <w:pStyle w:val="Level1Paragraph"/>
        <w:tabs>
          <w:tab w:val="left" w:pos="1134"/>
        </w:tabs>
        <w:ind w:left="540"/>
        <w:rPr>
          <w:rFonts w:ascii="Arial" w:hAnsi="Arial" w:cs="Arial"/>
          <w:sz w:val="24"/>
        </w:rPr>
      </w:pPr>
      <w:r w:rsidRPr="00A144B6">
        <w:rPr>
          <w:rFonts w:ascii="Arial" w:hAnsi="Arial" w:cs="Arial"/>
          <w:b/>
          <w:sz w:val="24"/>
        </w:rPr>
        <w:t>Returnable Documents</w:t>
      </w:r>
      <w:r w:rsidRPr="00A144B6">
        <w:rPr>
          <w:rFonts w:ascii="Arial" w:hAnsi="Arial"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81433" w:rsidRPr="00A144B6">
        <w:rPr>
          <w:rFonts w:ascii="Arial" w:hAnsi="Arial" w:cs="Arial"/>
          <w:sz w:val="24"/>
        </w:rPr>
        <w:t>.</w:t>
      </w:r>
    </w:p>
    <w:p w14:paraId="7B0C9B19" w14:textId="77777777" w:rsidR="007D52EB" w:rsidRPr="00A144B6" w:rsidRDefault="007D52EB" w:rsidP="00D22F7C">
      <w:pPr>
        <w:pStyle w:val="Level1Paragraph"/>
        <w:tabs>
          <w:tab w:val="left" w:pos="1134"/>
        </w:tabs>
        <w:ind w:left="0"/>
        <w:rPr>
          <w:rFonts w:ascii="Arial" w:hAnsi="Arial" w:cs="Arial"/>
          <w:sz w:val="24"/>
        </w:rPr>
      </w:pPr>
    </w:p>
    <w:p w14:paraId="50EF669F" w14:textId="6EB32A7F" w:rsidR="0036504F" w:rsidRPr="00A144B6"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rPr>
      </w:pPr>
      <w:bookmarkStart w:id="7" w:name="_Toc40391824"/>
      <w:bookmarkStart w:id="8" w:name="_Ref40628512"/>
      <w:r w:rsidRPr="00A144B6">
        <w:rPr>
          <w:rFonts w:ascii="Arial" w:hAnsi="Arial" w:cs="Arial"/>
          <w:b/>
          <w:bCs/>
        </w:rPr>
        <w:t>1</w:t>
      </w:r>
      <w:r w:rsidR="007D52EB" w:rsidRPr="00A144B6">
        <w:rPr>
          <w:rFonts w:ascii="Arial" w:hAnsi="Arial" w:cs="Arial"/>
          <w:b/>
          <w:bCs/>
        </w:rPr>
        <w:t>6</w:t>
      </w:r>
      <w:r w:rsidRPr="00A144B6">
        <w:rPr>
          <w:rFonts w:ascii="Arial" w:hAnsi="Arial" w:cs="Arial"/>
          <w:b/>
          <w:bCs/>
        </w:rPr>
        <w:t xml:space="preserve">.1. </w:t>
      </w:r>
      <w:r w:rsidR="0036504F" w:rsidRPr="00A144B6">
        <w:rPr>
          <w:rFonts w:ascii="Arial" w:hAnsi="Arial" w:cs="Arial"/>
          <w:b/>
          <w:bCs/>
        </w:rPr>
        <w:t>Mandatory Returnable Documents</w:t>
      </w:r>
      <w:bookmarkEnd w:id="7"/>
      <w:bookmarkEnd w:id="8"/>
    </w:p>
    <w:p w14:paraId="0B40C412" w14:textId="1594A84B" w:rsidR="0036504F" w:rsidRPr="00A144B6" w:rsidRDefault="0036504F" w:rsidP="008E5918">
      <w:pPr>
        <w:pStyle w:val="Default"/>
        <w:spacing w:line="360" w:lineRule="auto"/>
        <w:ind w:left="540"/>
        <w:jc w:val="both"/>
        <w:rPr>
          <w:bCs/>
          <w:iCs/>
        </w:rPr>
      </w:pPr>
      <w:r w:rsidRPr="00A144B6">
        <w:rPr>
          <w:bCs/>
          <w:iCs/>
        </w:rPr>
        <w:t xml:space="preserve">Failure to provide Mandatory Returnable Documents at the Closing Date and time of this RFQ will result in a Respondent’s disqualification. Respondents are therefore urged to ensure that all </w:t>
      </w:r>
      <w:r w:rsidR="00122AB5" w:rsidRPr="00A144B6">
        <w:rPr>
          <w:bCs/>
          <w:iCs/>
        </w:rPr>
        <w:t>d</w:t>
      </w:r>
      <w:r w:rsidRPr="00A144B6">
        <w:rPr>
          <w:bCs/>
          <w:iCs/>
        </w:rPr>
        <w:t xml:space="preserve">ocuments are returned with their Quotations. </w:t>
      </w:r>
    </w:p>
    <w:p w14:paraId="030903E4" w14:textId="0BE6EF9D" w:rsidR="00B31ABA" w:rsidRPr="00A144B6" w:rsidRDefault="00B31ABA" w:rsidP="00D22F7C">
      <w:pPr>
        <w:pStyle w:val="Default"/>
        <w:spacing w:line="360" w:lineRule="auto"/>
        <w:jc w:val="both"/>
        <w:rPr>
          <w:bCs/>
          <w:iCs/>
        </w:rPr>
      </w:pPr>
    </w:p>
    <w:p w14:paraId="2DDC8953" w14:textId="1D2508EC" w:rsidR="005C6CC0" w:rsidRPr="00A144B6" w:rsidRDefault="005C6CC0" w:rsidP="00987A8D">
      <w:pPr>
        <w:spacing w:line="360" w:lineRule="auto"/>
        <w:jc w:val="center"/>
        <w:rPr>
          <w:rFonts w:ascii="Arial" w:hAnsi="Arial" w:cs="Arial"/>
          <w:b/>
          <w:lang w:val="en-GB" w:eastAsia="en-GB"/>
        </w:rPr>
      </w:pPr>
      <w:r w:rsidRPr="00A144B6">
        <w:rPr>
          <w:rFonts w:ascii="Arial" w:hAnsi="Arial" w:cs="Arial"/>
          <w:b/>
        </w:rPr>
        <w:t>SECTION 3</w:t>
      </w:r>
    </w:p>
    <w:p w14:paraId="008CF0CD" w14:textId="77777777" w:rsidR="00E635EB" w:rsidRPr="00A144B6" w:rsidRDefault="00E635EB" w:rsidP="00EF509E">
      <w:pPr>
        <w:pStyle w:val="TransnetNormal"/>
        <w:rPr>
          <w:rFonts w:ascii="Arial" w:hAnsi="Arial" w:cs="Arial"/>
          <w:b/>
          <w:sz w:val="24"/>
        </w:rPr>
      </w:pPr>
    </w:p>
    <w:p w14:paraId="39FE8C10" w14:textId="77777777" w:rsidR="00DB0AA4" w:rsidRPr="00A144B6" w:rsidRDefault="00DB0AA4" w:rsidP="000A250F">
      <w:pPr>
        <w:pStyle w:val="ListParagraph"/>
        <w:numPr>
          <w:ilvl w:val="0"/>
          <w:numId w:val="12"/>
        </w:numPr>
        <w:spacing w:line="360" w:lineRule="auto"/>
        <w:ind w:left="540" w:hanging="540"/>
        <w:jc w:val="both"/>
        <w:rPr>
          <w:b/>
          <w:lang w:eastAsia="zh-TW"/>
        </w:rPr>
      </w:pPr>
      <w:r w:rsidRPr="00A144B6">
        <w:rPr>
          <w:b/>
          <w:lang w:eastAsia="zh-TW"/>
        </w:rPr>
        <w:t>EVALUATION CRITERIA:</w:t>
      </w:r>
    </w:p>
    <w:p w14:paraId="7E021C25" w14:textId="56B2F850" w:rsidR="00486F60" w:rsidRPr="00A144B6" w:rsidRDefault="00486F60" w:rsidP="007F518F">
      <w:pPr>
        <w:ind w:left="540"/>
        <w:jc w:val="both"/>
        <w:rPr>
          <w:rFonts w:ascii="Arial" w:eastAsia="Calibri" w:hAnsi="Arial" w:cs="Arial"/>
        </w:rPr>
      </w:pPr>
      <w:r w:rsidRPr="00A144B6">
        <w:rPr>
          <w:rFonts w:ascii="Arial" w:eastAsia="Calibri" w:hAnsi="Arial" w:cs="Arial"/>
        </w:rPr>
        <w:t xml:space="preserve">Bidders are to comply with the following requirements and failure to comply </w:t>
      </w:r>
      <w:r w:rsidR="00B11D90">
        <w:rPr>
          <w:rFonts w:ascii="Arial" w:eastAsia="Calibri" w:hAnsi="Arial" w:cs="Arial"/>
        </w:rPr>
        <w:t xml:space="preserve">will </w:t>
      </w:r>
      <w:r w:rsidRPr="00A144B6">
        <w:rPr>
          <w:rFonts w:ascii="Arial" w:eastAsia="Calibri" w:hAnsi="Arial" w:cs="Arial"/>
        </w:rPr>
        <w:t>lead to disqualification.</w:t>
      </w:r>
    </w:p>
    <w:p w14:paraId="31FEA06B" w14:textId="77777777" w:rsidR="00486F60" w:rsidRPr="00A144B6" w:rsidRDefault="00486F60" w:rsidP="00486F60">
      <w:pPr>
        <w:pStyle w:val="ListParagraph"/>
        <w:ind w:left="360"/>
        <w:jc w:val="both"/>
        <w:rPr>
          <w:rFonts w:eastAsia="Calibri"/>
        </w:rPr>
      </w:pPr>
    </w:p>
    <w:p w14:paraId="16D4969D" w14:textId="5A0D0F41" w:rsidR="00486F60" w:rsidRPr="00A144B6" w:rsidRDefault="00486F60" w:rsidP="007F518F">
      <w:pPr>
        <w:spacing w:line="276" w:lineRule="auto"/>
        <w:ind w:firstLine="540"/>
        <w:jc w:val="both"/>
        <w:rPr>
          <w:rFonts w:ascii="Arial" w:eastAsia="Calibri" w:hAnsi="Arial" w:cs="Arial"/>
          <w:b/>
          <w:bCs/>
        </w:rPr>
      </w:pPr>
      <w:r w:rsidRPr="00A144B6">
        <w:rPr>
          <w:rFonts w:ascii="Arial" w:hAnsi="Arial" w:cs="Arial"/>
          <w:b/>
        </w:rPr>
        <w:t>Stage 1</w:t>
      </w:r>
      <w:r w:rsidR="0082059F" w:rsidRPr="00A144B6">
        <w:rPr>
          <w:rFonts w:ascii="Arial" w:hAnsi="Arial" w:cs="Arial"/>
          <w:b/>
        </w:rPr>
        <w:t>A</w:t>
      </w:r>
      <w:r w:rsidRPr="00A144B6">
        <w:rPr>
          <w:rFonts w:ascii="Arial" w:hAnsi="Arial" w:cs="Arial"/>
          <w:b/>
        </w:rPr>
        <w:t xml:space="preserve"> – Mandatory </w:t>
      </w:r>
      <w:r w:rsidR="00442921" w:rsidRPr="00A144B6">
        <w:rPr>
          <w:rFonts w:ascii="Arial" w:hAnsi="Arial" w:cs="Arial"/>
          <w:b/>
        </w:rPr>
        <w:t xml:space="preserve">Requirements </w:t>
      </w:r>
    </w:p>
    <w:p w14:paraId="74A2CEE9" w14:textId="31E0CEC4" w:rsidR="00486F60" w:rsidRPr="00A144B6" w:rsidRDefault="00486F60" w:rsidP="007F518F">
      <w:pPr>
        <w:spacing w:line="276" w:lineRule="auto"/>
        <w:ind w:left="540"/>
        <w:jc w:val="both"/>
        <w:rPr>
          <w:rFonts w:ascii="Arial" w:hAnsi="Arial" w:cs="Arial"/>
        </w:rPr>
      </w:pPr>
      <w:r w:rsidRPr="00A144B6">
        <w:rPr>
          <w:rFonts w:ascii="Arial" w:hAnsi="Arial" w:cs="Arial"/>
        </w:rPr>
        <w:t>If you do not submit</w:t>
      </w:r>
      <w:r w:rsidR="00442921" w:rsidRPr="00A144B6">
        <w:rPr>
          <w:rFonts w:ascii="Arial" w:hAnsi="Arial" w:cs="Arial"/>
        </w:rPr>
        <w:t>/meet</w:t>
      </w:r>
      <w:r w:rsidRPr="00A144B6">
        <w:rPr>
          <w:rFonts w:ascii="Arial" w:hAnsi="Arial" w:cs="Arial"/>
        </w:rPr>
        <w:t xml:space="preserve"> the following </w:t>
      </w:r>
      <w:r w:rsidRPr="00A144B6">
        <w:rPr>
          <w:rFonts w:ascii="Arial" w:hAnsi="Arial" w:cs="Arial"/>
          <w:u w:val="single"/>
        </w:rPr>
        <w:t xml:space="preserve">mandatory </w:t>
      </w:r>
      <w:r w:rsidR="002E308F" w:rsidRPr="00A144B6">
        <w:rPr>
          <w:rFonts w:ascii="Arial" w:hAnsi="Arial" w:cs="Arial"/>
          <w:u w:val="single"/>
        </w:rPr>
        <w:t>documents/requirements</w:t>
      </w:r>
      <w:r w:rsidRPr="00A144B6">
        <w:rPr>
          <w:rFonts w:ascii="Arial" w:hAnsi="Arial" w:cs="Arial"/>
        </w:rPr>
        <w:t xml:space="preserve">, </w:t>
      </w:r>
      <w:r w:rsidR="002E308F" w:rsidRPr="00A144B6">
        <w:rPr>
          <w:rFonts w:ascii="Arial" w:hAnsi="Arial" w:cs="Arial"/>
        </w:rPr>
        <w:t>your</w:t>
      </w:r>
      <w:r w:rsidR="00B31ABA" w:rsidRPr="00A144B6">
        <w:rPr>
          <w:rFonts w:ascii="Arial" w:hAnsi="Arial" w:cs="Arial"/>
        </w:rPr>
        <w:t xml:space="preserve"> bid </w:t>
      </w:r>
      <w:r w:rsidR="002E308F" w:rsidRPr="00A144B6">
        <w:rPr>
          <w:rFonts w:ascii="Arial" w:hAnsi="Arial" w:cs="Arial"/>
        </w:rPr>
        <w:t>will be automatically disqualified</w:t>
      </w:r>
      <w:r w:rsidRPr="00A144B6">
        <w:rPr>
          <w:rFonts w:ascii="Arial" w:hAnsi="Arial" w:cs="Arial"/>
        </w:rPr>
        <w:t>.</w:t>
      </w:r>
    </w:p>
    <w:p w14:paraId="24E8C498" w14:textId="77777777" w:rsidR="00486F60" w:rsidRPr="00A144B6" w:rsidRDefault="00486F60" w:rsidP="00486F60">
      <w:pPr>
        <w:jc w:val="both"/>
        <w:rPr>
          <w:rFonts w:ascii="Arial" w:hAnsi="Arial" w:cs="Arial"/>
          <w:b/>
        </w:rPr>
      </w:pPr>
    </w:p>
    <w:p w14:paraId="0A6A6C2F" w14:textId="790247CD" w:rsidR="00DB0AA4" w:rsidRPr="00A144B6" w:rsidRDefault="00486F60" w:rsidP="007F518F">
      <w:pPr>
        <w:spacing w:line="360" w:lineRule="auto"/>
        <w:ind w:firstLine="540"/>
        <w:jc w:val="both"/>
        <w:rPr>
          <w:rFonts w:ascii="Arial" w:hAnsi="Arial" w:cs="Arial"/>
          <w:b/>
          <w:color w:val="FF0000"/>
        </w:rPr>
      </w:pPr>
      <w:r w:rsidRPr="00A144B6">
        <w:rPr>
          <w:rFonts w:ascii="Arial" w:eastAsia="Calibri" w:hAnsi="Arial" w:cs="Arial"/>
        </w:rPr>
        <w:t>Only bidders who comply with stage 1</w:t>
      </w:r>
      <w:r w:rsidR="00C464CA" w:rsidRPr="00A144B6">
        <w:rPr>
          <w:rFonts w:ascii="Arial" w:eastAsia="Calibri" w:hAnsi="Arial" w:cs="Arial"/>
        </w:rPr>
        <w:t>A</w:t>
      </w:r>
      <w:r w:rsidRPr="00A144B6">
        <w:rPr>
          <w:rFonts w:ascii="Arial" w:eastAsia="Calibri" w:hAnsi="Arial" w:cs="Arial"/>
        </w:rPr>
        <w:t xml:space="preserve"> will be evaluated further.</w:t>
      </w:r>
      <w:r w:rsidR="00DB0AA4" w:rsidRPr="00A144B6">
        <w:rPr>
          <w:rFonts w:ascii="Arial" w:hAnsi="Arial" w:cs="Arial"/>
          <w:b/>
          <w:color w:val="FF0000"/>
        </w:rPr>
        <w:tab/>
      </w: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9022"/>
      </w:tblGrid>
      <w:tr w:rsidR="00B11D90" w:rsidRPr="00A144B6" w14:paraId="7D7DFDC1" w14:textId="77777777" w:rsidTr="00B11D90">
        <w:trPr>
          <w:trHeight w:val="560"/>
        </w:trPr>
        <w:tc>
          <w:tcPr>
            <w:tcW w:w="878" w:type="dxa"/>
            <w:shd w:val="clear" w:color="auto" w:fill="00B0F0"/>
            <w:vAlign w:val="center"/>
          </w:tcPr>
          <w:p w14:paraId="2C2ECDCC" w14:textId="77777777" w:rsidR="00B11D90" w:rsidRPr="00A144B6" w:rsidRDefault="00B11D90" w:rsidP="00FC2A1C">
            <w:pPr>
              <w:rPr>
                <w:rFonts w:ascii="Arial" w:hAnsi="Arial" w:cs="Arial"/>
                <w:color w:val="000000"/>
                <w:lang w:eastAsia="en-ZA"/>
              </w:rPr>
            </w:pPr>
            <w:r w:rsidRPr="00A144B6">
              <w:rPr>
                <w:rFonts w:ascii="Arial" w:hAnsi="Arial" w:cs="Arial"/>
                <w:color w:val="000000"/>
                <w:lang w:eastAsia="en-ZA"/>
              </w:rPr>
              <w:t>No.</w:t>
            </w:r>
          </w:p>
        </w:tc>
        <w:tc>
          <w:tcPr>
            <w:tcW w:w="9022" w:type="dxa"/>
            <w:shd w:val="clear" w:color="auto" w:fill="00B0F0"/>
          </w:tcPr>
          <w:p w14:paraId="1A99C34F" w14:textId="77777777" w:rsidR="00B11D90" w:rsidRPr="00A144B6" w:rsidRDefault="00B11D90" w:rsidP="00FC2A1C">
            <w:pPr>
              <w:rPr>
                <w:rFonts w:ascii="Arial" w:hAnsi="Arial" w:cs="Arial"/>
                <w:color w:val="000000" w:themeColor="text1"/>
                <w:lang w:eastAsia="en-ZA"/>
              </w:rPr>
            </w:pPr>
            <w:r w:rsidRPr="00A144B6">
              <w:rPr>
                <w:rFonts w:ascii="Arial" w:hAnsi="Arial" w:cs="Arial"/>
                <w:color w:val="000000" w:themeColor="text1"/>
                <w:lang w:eastAsia="en-ZA"/>
              </w:rPr>
              <w:t>Description of requirement</w:t>
            </w:r>
          </w:p>
        </w:tc>
      </w:tr>
      <w:tr w:rsidR="00B11D90" w:rsidRPr="00A144B6" w14:paraId="74003884" w14:textId="77777777" w:rsidTr="00B11D90">
        <w:trPr>
          <w:trHeight w:val="560"/>
        </w:trPr>
        <w:tc>
          <w:tcPr>
            <w:tcW w:w="878" w:type="dxa"/>
            <w:shd w:val="clear" w:color="auto" w:fill="auto"/>
            <w:vAlign w:val="center"/>
          </w:tcPr>
          <w:p w14:paraId="657CE14D" w14:textId="77777777" w:rsidR="00B11D90" w:rsidRPr="00A144B6" w:rsidRDefault="00B11D90" w:rsidP="00FC2A1C">
            <w:pPr>
              <w:rPr>
                <w:rFonts w:ascii="Arial" w:hAnsi="Arial" w:cs="Arial"/>
                <w:color w:val="000000"/>
                <w:lang w:eastAsia="en-ZA"/>
              </w:rPr>
            </w:pPr>
            <w:r w:rsidRPr="00A144B6">
              <w:rPr>
                <w:rFonts w:ascii="Arial" w:hAnsi="Arial" w:cs="Arial"/>
                <w:color w:val="000000"/>
                <w:lang w:eastAsia="en-ZA"/>
              </w:rPr>
              <w:t>a)</w:t>
            </w:r>
          </w:p>
        </w:tc>
        <w:tc>
          <w:tcPr>
            <w:tcW w:w="9022" w:type="dxa"/>
            <w:shd w:val="clear" w:color="auto" w:fill="auto"/>
          </w:tcPr>
          <w:p w14:paraId="02DC417C" w14:textId="00F086AE" w:rsidR="00B11D90" w:rsidRPr="00A144B6" w:rsidRDefault="00B11D90" w:rsidP="00FC2A1C">
            <w:pPr>
              <w:rPr>
                <w:rFonts w:ascii="Arial" w:hAnsi="Arial" w:cs="Arial"/>
                <w:color w:val="000000" w:themeColor="text1"/>
                <w:lang w:eastAsia="en-ZA"/>
              </w:rPr>
            </w:pPr>
            <w:r w:rsidRPr="00A144B6">
              <w:rPr>
                <w:rFonts w:ascii="Arial" w:hAnsi="Arial" w:cs="Arial"/>
                <w:color w:val="000000" w:themeColor="text1"/>
                <w:lang w:eastAsia="en-ZA"/>
              </w:rPr>
              <w:t>Completion of ALL RFQ documentation (includes ALL declarations)</w:t>
            </w:r>
          </w:p>
        </w:tc>
      </w:tr>
      <w:tr w:rsidR="00B11D90" w:rsidRPr="00A144B6" w14:paraId="3589919D" w14:textId="77777777" w:rsidTr="00B11D90">
        <w:trPr>
          <w:trHeight w:val="560"/>
        </w:trPr>
        <w:tc>
          <w:tcPr>
            <w:tcW w:w="878" w:type="dxa"/>
            <w:shd w:val="clear" w:color="auto" w:fill="auto"/>
            <w:vAlign w:val="center"/>
          </w:tcPr>
          <w:p w14:paraId="10A6CBD8" w14:textId="425965B4" w:rsidR="00B11D90" w:rsidRPr="00A144B6" w:rsidRDefault="00B11D90" w:rsidP="00FC2A1C">
            <w:pPr>
              <w:rPr>
                <w:rFonts w:ascii="Arial" w:hAnsi="Arial" w:cs="Arial"/>
                <w:color w:val="000000"/>
                <w:lang w:eastAsia="en-ZA"/>
              </w:rPr>
            </w:pPr>
            <w:r w:rsidRPr="00A144B6">
              <w:rPr>
                <w:rFonts w:ascii="Arial" w:hAnsi="Arial" w:cs="Arial"/>
                <w:color w:val="000000"/>
                <w:lang w:eastAsia="en-ZA"/>
              </w:rPr>
              <w:t>b)</w:t>
            </w:r>
          </w:p>
        </w:tc>
        <w:tc>
          <w:tcPr>
            <w:tcW w:w="9022" w:type="dxa"/>
            <w:shd w:val="clear" w:color="auto" w:fill="auto"/>
          </w:tcPr>
          <w:p w14:paraId="2DE47DF4" w14:textId="0DF4F2E4" w:rsidR="00B11D90" w:rsidRPr="00A144B6" w:rsidRDefault="00B11D90" w:rsidP="00FC2A1C">
            <w:pPr>
              <w:rPr>
                <w:rFonts w:ascii="Arial" w:hAnsi="Arial" w:cs="Arial"/>
                <w:color w:val="000000" w:themeColor="text1"/>
                <w:lang w:eastAsia="en-ZA"/>
              </w:rPr>
            </w:pPr>
            <w:r w:rsidRPr="00A144B6">
              <w:rPr>
                <w:rFonts w:ascii="Arial" w:hAnsi="Arial" w:cs="Arial"/>
                <w:color w:val="000000" w:themeColor="text1"/>
                <w:lang w:eastAsia="en-ZA"/>
              </w:rPr>
              <w:t>Joint Venture, Consortium Agreement or Partnering Agreement signed by all parties. The agreement should indicate the leading bidder where applicable.</w:t>
            </w:r>
          </w:p>
          <w:p w14:paraId="69E6E65F" w14:textId="07B59869" w:rsidR="00B11D90" w:rsidRPr="00A144B6" w:rsidRDefault="00B11D90" w:rsidP="00FC2A1C">
            <w:pPr>
              <w:rPr>
                <w:rFonts w:ascii="Arial" w:hAnsi="Arial" w:cs="Arial"/>
                <w:color w:val="000000" w:themeColor="text1"/>
                <w:lang w:eastAsia="en-ZA"/>
              </w:rPr>
            </w:pPr>
            <w:r w:rsidRPr="00A144B6">
              <w:rPr>
                <w:rFonts w:ascii="Arial" w:hAnsi="Arial" w:cs="Arial"/>
                <w:color w:val="000000" w:themeColor="text1"/>
                <w:lang w:eastAsia="en-ZA"/>
              </w:rPr>
              <w:t>(Delete if not applicable)</w:t>
            </w:r>
          </w:p>
        </w:tc>
      </w:tr>
    </w:tbl>
    <w:p w14:paraId="37C6391F" w14:textId="77777777" w:rsidR="004D2F13" w:rsidRPr="00A144B6" w:rsidRDefault="004D2F13" w:rsidP="00EF509E">
      <w:pPr>
        <w:spacing w:line="360" w:lineRule="auto"/>
        <w:ind w:left="720"/>
        <w:jc w:val="both"/>
        <w:rPr>
          <w:rFonts w:ascii="Arial" w:hAnsi="Arial" w:cs="Arial"/>
          <w:b/>
        </w:rPr>
      </w:pPr>
    </w:p>
    <w:p w14:paraId="23E7C344" w14:textId="3E77C327" w:rsidR="007B1B9A" w:rsidRPr="00A144B6" w:rsidRDefault="007B1B9A" w:rsidP="007F518F">
      <w:pPr>
        <w:spacing w:line="276" w:lineRule="auto"/>
        <w:ind w:firstLine="540"/>
        <w:jc w:val="both"/>
        <w:rPr>
          <w:rFonts w:ascii="Arial" w:eastAsia="Calibri" w:hAnsi="Arial" w:cs="Arial"/>
          <w:b/>
          <w:bCs/>
        </w:rPr>
      </w:pPr>
      <w:r w:rsidRPr="00A144B6">
        <w:rPr>
          <w:rFonts w:ascii="Arial" w:hAnsi="Arial" w:cs="Arial"/>
          <w:b/>
        </w:rPr>
        <w:t>Stage 1</w:t>
      </w:r>
      <w:r w:rsidR="0052360A" w:rsidRPr="00A144B6">
        <w:rPr>
          <w:rFonts w:ascii="Arial" w:hAnsi="Arial" w:cs="Arial"/>
          <w:b/>
        </w:rPr>
        <w:t>B</w:t>
      </w:r>
      <w:r w:rsidRPr="00A144B6">
        <w:rPr>
          <w:rFonts w:ascii="Arial" w:hAnsi="Arial" w:cs="Arial"/>
          <w:b/>
        </w:rPr>
        <w:t xml:space="preserve"> –</w:t>
      </w:r>
      <w:r w:rsidR="00234FDF" w:rsidRPr="00A144B6">
        <w:rPr>
          <w:rFonts w:ascii="Arial" w:hAnsi="Arial" w:cs="Arial"/>
          <w:b/>
        </w:rPr>
        <w:t xml:space="preserve">Basic Compliance </w:t>
      </w:r>
      <w:r w:rsidR="00944BEF" w:rsidRPr="00A144B6">
        <w:rPr>
          <w:rFonts w:ascii="Arial" w:hAnsi="Arial" w:cs="Arial"/>
          <w:b/>
        </w:rPr>
        <w:t>Requirements</w:t>
      </w:r>
      <w:r w:rsidR="00A677AF" w:rsidRPr="00A144B6">
        <w:rPr>
          <w:rFonts w:ascii="Arial" w:eastAsia="Calibri" w:hAnsi="Arial" w:cs="Arial"/>
          <w:b/>
          <w:bCs/>
        </w:rPr>
        <w:t xml:space="preserve"> </w:t>
      </w:r>
    </w:p>
    <w:p w14:paraId="0D3ABFD4" w14:textId="6E41001C" w:rsidR="007B1B9A" w:rsidRPr="00A144B6" w:rsidDel="000E7E28" w:rsidRDefault="00944BEF" w:rsidP="007F518F">
      <w:pPr>
        <w:spacing w:line="276" w:lineRule="auto"/>
        <w:ind w:left="630"/>
        <w:jc w:val="both"/>
        <w:rPr>
          <w:rFonts w:ascii="Arial" w:hAnsi="Arial" w:cs="Arial"/>
        </w:rPr>
      </w:pPr>
      <w:r w:rsidRPr="00A144B6">
        <w:rPr>
          <w:rFonts w:ascii="Arial" w:hAnsi="Arial" w:cs="Arial"/>
        </w:rPr>
        <w:t>If you do not submit/meet the following</w:t>
      </w:r>
      <w:r w:rsidR="00234FDF" w:rsidRPr="00A144B6">
        <w:rPr>
          <w:rFonts w:ascii="Arial" w:hAnsi="Arial" w:cs="Arial"/>
        </w:rPr>
        <w:t xml:space="preserve"> basic compliance requirements, </w:t>
      </w:r>
      <w:r w:rsidR="007B1B9A" w:rsidRPr="00A144B6">
        <w:rPr>
          <w:rFonts w:ascii="Arial" w:hAnsi="Arial" w:cs="Arial"/>
        </w:rPr>
        <w:t xml:space="preserve">PRASA may request the bidder to submit the information within </w:t>
      </w:r>
      <w:r w:rsidR="00094E0B" w:rsidRPr="00A144B6">
        <w:rPr>
          <w:rFonts w:ascii="Arial" w:hAnsi="Arial" w:cs="Arial"/>
        </w:rPr>
        <w:t xml:space="preserve">five </w:t>
      </w:r>
      <w:r w:rsidR="007B1B9A" w:rsidRPr="00A144B6">
        <w:rPr>
          <w:rFonts w:ascii="Arial" w:hAnsi="Arial" w:cs="Arial"/>
        </w:rPr>
        <w:t>(</w:t>
      </w:r>
      <w:r w:rsidR="00094E0B" w:rsidRPr="00A144B6">
        <w:rPr>
          <w:rFonts w:ascii="Arial" w:hAnsi="Arial" w:cs="Arial"/>
        </w:rPr>
        <w:t>5</w:t>
      </w:r>
      <w:r w:rsidR="007B1B9A" w:rsidRPr="00A144B6">
        <w:rPr>
          <w:rFonts w:ascii="Arial" w:hAnsi="Arial" w:cs="Arial"/>
        </w:rPr>
        <w:t xml:space="preserve">) </w:t>
      </w:r>
      <w:r w:rsidR="00094E0B" w:rsidRPr="00A144B6">
        <w:rPr>
          <w:rFonts w:ascii="Arial" w:hAnsi="Arial" w:cs="Arial"/>
        </w:rPr>
        <w:t xml:space="preserve">working </w:t>
      </w:r>
      <w:r w:rsidR="007B1B9A" w:rsidRPr="00A144B6">
        <w:rPr>
          <w:rFonts w:ascii="Arial" w:hAnsi="Arial" w:cs="Arial"/>
        </w:rPr>
        <w:t>days</w:t>
      </w:r>
      <w:r w:rsidR="00094E0B" w:rsidRPr="00A144B6">
        <w:rPr>
          <w:rFonts w:ascii="Arial" w:hAnsi="Arial" w:cs="Arial"/>
        </w:rPr>
        <w:t>.</w:t>
      </w:r>
      <w:r w:rsidR="007B1B9A" w:rsidRPr="00A144B6">
        <w:rPr>
          <w:rFonts w:ascii="Arial" w:hAnsi="Arial" w:cs="Arial"/>
        </w:rPr>
        <w:t xml:space="preserve"> </w:t>
      </w:r>
      <w:r w:rsidR="00FF3EAF" w:rsidRPr="00A144B6">
        <w:rPr>
          <w:rFonts w:ascii="Arial" w:hAnsi="Arial" w:cs="Arial"/>
        </w:rPr>
        <w:t>Should this information</w:t>
      </w:r>
      <w:r w:rsidR="007B1B9A" w:rsidRPr="00A144B6">
        <w:rPr>
          <w:rFonts w:ascii="Arial" w:hAnsi="Arial" w:cs="Arial"/>
        </w:rPr>
        <w:t xml:space="preserve"> not </w:t>
      </w:r>
      <w:r w:rsidR="00FF3EAF" w:rsidRPr="00A144B6">
        <w:rPr>
          <w:rFonts w:ascii="Arial" w:hAnsi="Arial" w:cs="Arial"/>
        </w:rPr>
        <w:t xml:space="preserve">be </w:t>
      </w:r>
      <w:r w:rsidR="007B1B9A" w:rsidRPr="00A144B6">
        <w:rPr>
          <w:rFonts w:ascii="Arial" w:hAnsi="Arial" w:cs="Arial"/>
        </w:rPr>
        <w:t>provided</w:t>
      </w:r>
      <w:r w:rsidR="00FF3EAF" w:rsidRPr="00A144B6">
        <w:rPr>
          <w:rFonts w:ascii="Arial" w:hAnsi="Arial" w:cs="Arial"/>
        </w:rPr>
        <w:t>,</w:t>
      </w:r>
      <w:r w:rsidR="007B1B9A" w:rsidRPr="00A144B6">
        <w:rPr>
          <w:rFonts w:ascii="Arial" w:hAnsi="Arial" w:cs="Arial"/>
        </w:rPr>
        <w:t xml:space="preserve"> your </w:t>
      </w:r>
      <w:r w:rsidR="00F96698" w:rsidRPr="00A144B6">
        <w:rPr>
          <w:rFonts w:ascii="Arial" w:hAnsi="Arial" w:cs="Arial"/>
        </w:rPr>
        <w:t>RFQ</w:t>
      </w:r>
      <w:r w:rsidR="007B1B9A" w:rsidRPr="00A144B6">
        <w:rPr>
          <w:rFonts w:ascii="Arial" w:hAnsi="Arial" w:cs="Arial"/>
        </w:rPr>
        <w:t xml:space="preserve"> will be </w:t>
      </w:r>
      <w:r w:rsidR="00706962" w:rsidRPr="00A144B6">
        <w:rPr>
          <w:rFonts w:ascii="Arial" w:hAnsi="Arial" w:cs="Arial"/>
        </w:rPr>
        <w:t>disqualified</w:t>
      </w:r>
      <w:r w:rsidR="007B1B9A" w:rsidRPr="00A144B6">
        <w:rPr>
          <w:rFonts w:ascii="Arial" w:hAnsi="Arial" w:cs="Arial"/>
        </w:rPr>
        <w:t>.</w:t>
      </w:r>
    </w:p>
    <w:p w14:paraId="57821F36" w14:textId="79609EB8" w:rsidR="007B1B9A" w:rsidRPr="00A144B6" w:rsidRDefault="007B1B9A" w:rsidP="007B1B9A">
      <w:pPr>
        <w:jc w:val="both"/>
        <w:rPr>
          <w:rFonts w:ascii="Arial" w:eastAsia="Calibri" w:hAnsi="Arial" w:cs="Arial"/>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9258"/>
      </w:tblGrid>
      <w:tr w:rsidR="00B11D90" w:rsidRPr="00A144B6" w14:paraId="76526270" w14:textId="77777777" w:rsidTr="00B11D90">
        <w:tc>
          <w:tcPr>
            <w:tcW w:w="642" w:type="dxa"/>
            <w:tcBorders>
              <w:top w:val="single" w:sz="4" w:space="0" w:color="auto"/>
              <w:left w:val="single" w:sz="4" w:space="0" w:color="auto"/>
              <w:bottom w:val="single" w:sz="4" w:space="0" w:color="auto"/>
              <w:right w:val="single" w:sz="4" w:space="0" w:color="auto"/>
            </w:tcBorders>
            <w:hideMark/>
          </w:tcPr>
          <w:p w14:paraId="4B9685BE" w14:textId="77777777" w:rsidR="00B11D90" w:rsidRPr="00A144B6" w:rsidRDefault="00B11D90" w:rsidP="00FC2A1C">
            <w:pPr>
              <w:spacing w:line="276" w:lineRule="auto"/>
              <w:rPr>
                <w:rFonts w:ascii="Arial" w:hAnsi="Arial" w:cs="Arial"/>
                <w:b/>
              </w:rPr>
            </w:pPr>
            <w:r w:rsidRPr="00A144B6">
              <w:rPr>
                <w:rFonts w:ascii="Arial" w:hAnsi="Arial" w:cs="Arial"/>
                <w:b/>
              </w:rPr>
              <w:t>No.</w:t>
            </w:r>
          </w:p>
        </w:tc>
        <w:tc>
          <w:tcPr>
            <w:tcW w:w="9258" w:type="dxa"/>
            <w:tcBorders>
              <w:top w:val="single" w:sz="4" w:space="0" w:color="auto"/>
              <w:left w:val="single" w:sz="4" w:space="0" w:color="auto"/>
              <w:bottom w:val="single" w:sz="4" w:space="0" w:color="auto"/>
              <w:right w:val="single" w:sz="4" w:space="0" w:color="auto"/>
            </w:tcBorders>
            <w:hideMark/>
          </w:tcPr>
          <w:p w14:paraId="6895A460" w14:textId="77777777" w:rsidR="00B11D90" w:rsidRPr="00A144B6" w:rsidRDefault="00B11D90" w:rsidP="00FC2A1C">
            <w:pPr>
              <w:spacing w:line="276" w:lineRule="auto"/>
              <w:rPr>
                <w:rFonts w:ascii="Arial" w:hAnsi="Arial" w:cs="Arial"/>
                <w:b/>
              </w:rPr>
            </w:pPr>
            <w:r w:rsidRPr="00A144B6">
              <w:rPr>
                <w:rFonts w:ascii="Arial" w:hAnsi="Arial" w:cs="Arial"/>
                <w:b/>
              </w:rPr>
              <w:t>Description of requirement</w:t>
            </w:r>
          </w:p>
        </w:tc>
      </w:tr>
      <w:tr w:rsidR="00B11D90" w:rsidRPr="00A144B6" w14:paraId="1DE99EE0" w14:textId="77777777" w:rsidTr="00B11D90">
        <w:trPr>
          <w:trHeight w:val="317"/>
        </w:trPr>
        <w:tc>
          <w:tcPr>
            <w:tcW w:w="642" w:type="dxa"/>
            <w:tcBorders>
              <w:top w:val="single" w:sz="4" w:space="0" w:color="auto"/>
              <w:left w:val="single" w:sz="4" w:space="0" w:color="auto"/>
              <w:bottom w:val="single" w:sz="4" w:space="0" w:color="auto"/>
              <w:right w:val="single" w:sz="4" w:space="0" w:color="auto"/>
            </w:tcBorders>
          </w:tcPr>
          <w:p w14:paraId="18781E87" w14:textId="491F813A" w:rsidR="00B11D90" w:rsidRPr="00A144B6" w:rsidRDefault="00B11D90" w:rsidP="00FC2A1C">
            <w:pPr>
              <w:spacing w:line="276" w:lineRule="auto"/>
              <w:rPr>
                <w:rFonts w:ascii="Arial" w:hAnsi="Arial" w:cs="Arial"/>
              </w:rPr>
            </w:pPr>
            <w:r>
              <w:rPr>
                <w:rFonts w:ascii="Arial" w:hAnsi="Arial" w:cs="Arial"/>
              </w:rPr>
              <w:t>a</w:t>
            </w:r>
            <w:r w:rsidRPr="00A144B6">
              <w:rPr>
                <w:rFonts w:ascii="Arial" w:hAnsi="Arial" w:cs="Arial"/>
              </w:rPr>
              <w:t>)</w:t>
            </w:r>
          </w:p>
        </w:tc>
        <w:tc>
          <w:tcPr>
            <w:tcW w:w="9258" w:type="dxa"/>
            <w:tcBorders>
              <w:top w:val="single" w:sz="4" w:space="0" w:color="auto"/>
              <w:left w:val="single" w:sz="4" w:space="0" w:color="auto"/>
              <w:bottom w:val="single" w:sz="4" w:space="0" w:color="auto"/>
              <w:right w:val="single" w:sz="4" w:space="0" w:color="auto"/>
            </w:tcBorders>
          </w:tcPr>
          <w:p w14:paraId="5337ECCB" w14:textId="1560EDD0" w:rsidR="00B11D90" w:rsidRPr="00A144B6" w:rsidRDefault="00B11D90" w:rsidP="00FC2A1C">
            <w:pPr>
              <w:spacing w:line="276" w:lineRule="auto"/>
              <w:rPr>
                <w:rFonts w:ascii="Arial" w:hAnsi="Arial" w:cs="Arial"/>
              </w:rPr>
            </w:pPr>
            <w:r w:rsidRPr="00A144B6">
              <w:rPr>
                <w:rFonts w:ascii="Arial" w:hAnsi="Arial" w:cs="Arial"/>
              </w:rPr>
              <w:t xml:space="preserve">A valid copy of the original Tax Clearance Certificate (Valid as of the closing date or Supply of valid SARS Pin.) </w:t>
            </w:r>
          </w:p>
        </w:tc>
      </w:tr>
      <w:tr w:rsidR="00B11D90" w:rsidRPr="00A144B6" w14:paraId="02564B17" w14:textId="77777777" w:rsidTr="00B11D90">
        <w:tc>
          <w:tcPr>
            <w:tcW w:w="642" w:type="dxa"/>
            <w:tcBorders>
              <w:top w:val="single" w:sz="4" w:space="0" w:color="auto"/>
              <w:left w:val="single" w:sz="4" w:space="0" w:color="auto"/>
              <w:bottom w:val="single" w:sz="4" w:space="0" w:color="auto"/>
              <w:right w:val="single" w:sz="4" w:space="0" w:color="auto"/>
            </w:tcBorders>
          </w:tcPr>
          <w:p w14:paraId="67366E68" w14:textId="0DE5B96D" w:rsidR="00B11D90" w:rsidRPr="00A144B6" w:rsidRDefault="00B11D90" w:rsidP="00FC2A1C">
            <w:pPr>
              <w:spacing w:line="276" w:lineRule="auto"/>
              <w:rPr>
                <w:rFonts w:ascii="Arial" w:hAnsi="Arial" w:cs="Arial"/>
              </w:rPr>
            </w:pPr>
            <w:r>
              <w:rPr>
                <w:rFonts w:ascii="Arial" w:hAnsi="Arial" w:cs="Arial"/>
              </w:rPr>
              <w:t>b</w:t>
            </w:r>
            <w:r w:rsidRPr="00A144B6">
              <w:rPr>
                <w:rFonts w:ascii="Arial" w:hAnsi="Arial" w:cs="Arial"/>
              </w:rPr>
              <w:t>)</w:t>
            </w:r>
          </w:p>
        </w:tc>
        <w:tc>
          <w:tcPr>
            <w:tcW w:w="9258" w:type="dxa"/>
            <w:tcBorders>
              <w:top w:val="single" w:sz="4" w:space="0" w:color="auto"/>
              <w:left w:val="single" w:sz="4" w:space="0" w:color="auto"/>
              <w:bottom w:val="single" w:sz="4" w:space="0" w:color="auto"/>
              <w:right w:val="single" w:sz="4" w:space="0" w:color="auto"/>
            </w:tcBorders>
          </w:tcPr>
          <w:p w14:paraId="2E367EB9" w14:textId="42B00390" w:rsidR="00B11D90" w:rsidRPr="00A144B6" w:rsidRDefault="00B11D90" w:rsidP="00FC2A1C">
            <w:pPr>
              <w:spacing w:line="276" w:lineRule="auto"/>
              <w:rPr>
                <w:rFonts w:ascii="Arial" w:hAnsi="Arial" w:cs="Arial"/>
              </w:rPr>
            </w:pPr>
            <w:r w:rsidRPr="00A144B6">
              <w:rPr>
                <w:rFonts w:ascii="Arial" w:hAnsi="Arial" w:cs="Arial"/>
              </w:rPr>
              <w:t>CSD supplier registration number. Note: Should a bidder not be registered on CSD, the bidder will be afforded 14 days after the closing date to register accordingly)</w:t>
            </w:r>
          </w:p>
        </w:tc>
      </w:tr>
      <w:tr w:rsidR="00B11D90" w:rsidRPr="00A144B6" w14:paraId="5AC525EC" w14:textId="77777777" w:rsidTr="00B11D90">
        <w:tc>
          <w:tcPr>
            <w:tcW w:w="642" w:type="dxa"/>
            <w:tcBorders>
              <w:top w:val="single" w:sz="4" w:space="0" w:color="auto"/>
              <w:left w:val="single" w:sz="4" w:space="0" w:color="auto"/>
              <w:bottom w:val="single" w:sz="4" w:space="0" w:color="auto"/>
              <w:right w:val="single" w:sz="4" w:space="0" w:color="auto"/>
            </w:tcBorders>
          </w:tcPr>
          <w:p w14:paraId="1E5A9D96" w14:textId="4E0D6EC3" w:rsidR="00B11D90" w:rsidRPr="00A144B6" w:rsidRDefault="00B11D90" w:rsidP="00FC2A1C">
            <w:pPr>
              <w:spacing w:line="276" w:lineRule="auto"/>
              <w:rPr>
                <w:rFonts w:ascii="Arial" w:hAnsi="Arial" w:cs="Arial"/>
              </w:rPr>
            </w:pPr>
            <w:r>
              <w:rPr>
                <w:rFonts w:ascii="Arial" w:hAnsi="Arial" w:cs="Arial"/>
              </w:rPr>
              <w:t>c</w:t>
            </w:r>
            <w:r w:rsidRPr="00A144B6">
              <w:rPr>
                <w:rFonts w:ascii="Arial" w:hAnsi="Arial" w:cs="Arial"/>
              </w:rPr>
              <w:t xml:space="preserve">) </w:t>
            </w:r>
          </w:p>
        </w:tc>
        <w:tc>
          <w:tcPr>
            <w:tcW w:w="9258" w:type="dxa"/>
            <w:tcBorders>
              <w:top w:val="single" w:sz="4" w:space="0" w:color="auto"/>
              <w:left w:val="single" w:sz="4" w:space="0" w:color="auto"/>
              <w:bottom w:val="single" w:sz="4" w:space="0" w:color="auto"/>
              <w:right w:val="single" w:sz="4" w:space="0" w:color="auto"/>
            </w:tcBorders>
          </w:tcPr>
          <w:p w14:paraId="155C57A4" w14:textId="4B5E8777" w:rsidR="00B11D90" w:rsidRPr="00A144B6" w:rsidRDefault="00B11D90" w:rsidP="00FC2A1C">
            <w:pPr>
              <w:spacing w:line="276" w:lineRule="auto"/>
              <w:rPr>
                <w:rFonts w:ascii="Arial" w:hAnsi="Arial" w:cs="Arial"/>
              </w:rPr>
            </w:pPr>
            <w:r w:rsidRPr="00A144B6">
              <w:rPr>
                <w:rFonts w:ascii="Arial" w:hAnsi="Arial" w:cs="Arial"/>
              </w:rPr>
              <w:t>Company registration documents</w:t>
            </w:r>
          </w:p>
        </w:tc>
      </w:tr>
      <w:tr w:rsidR="00B11D90" w:rsidRPr="00A144B6" w14:paraId="6742E411" w14:textId="77777777" w:rsidTr="00B11D90">
        <w:tc>
          <w:tcPr>
            <w:tcW w:w="642" w:type="dxa"/>
            <w:tcBorders>
              <w:top w:val="single" w:sz="4" w:space="0" w:color="auto"/>
              <w:left w:val="single" w:sz="4" w:space="0" w:color="auto"/>
              <w:bottom w:val="single" w:sz="4" w:space="0" w:color="auto"/>
              <w:right w:val="single" w:sz="4" w:space="0" w:color="auto"/>
            </w:tcBorders>
          </w:tcPr>
          <w:p w14:paraId="41E0830A" w14:textId="7FA5ACCE" w:rsidR="00B11D90" w:rsidRPr="00A144B6" w:rsidRDefault="00B11D90" w:rsidP="00FC2A1C">
            <w:pPr>
              <w:spacing w:line="276" w:lineRule="auto"/>
              <w:rPr>
                <w:rFonts w:ascii="Arial" w:hAnsi="Arial" w:cs="Arial"/>
              </w:rPr>
            </w:pPr>
            <w:r>
              <w:rPr>
                <w:rFonts w:ascii="Arial" w:hAnsi="Arial" w:cs="Arial"/>
              </w:rPr>
              <w:t>d</w:t>
            </w:r>
            <w:r w:rsidRPr="00A144B6">
              <w:rPr>
                <w:rFonts w:ascii="Arial" w:hAnsi="Arial" w:cs="Arial"/>
              </w:rPr>
              <w:t>)</w:t>
            </w:r>
          </w:p>
        </w:tc>
        <w:tc>
          <w:tcPr>
            <w:tcW w:w="9258" w:type="dxa"/>
            <w:tcBorders>
              <w:top w:val="single" w:sz="4" w:space="0" w:color="auto"/>
              <w:left w:val="single" w:sz="4" w:space="0" w:color="auto"/>
              <w:bottom w:val="single" w:sz="4" w:space="0" w:color="auto"/>
              <w:right w:val="single" w:sz="4" w:space="0" w:color="auto"/>
            </w:tcBorders>
          </w:tcPr>
          <w:p w14:paraId="5D0FF3C4" w14:textId="1D41B856" w:rsidR="00B11D90" w:rsidRPr="00A144B6" w:rsidRDefault="00B11D90" w:rsidP="00FC2A1C">
            <w:pPr>
              <w:spacing w:line="276" w:lineRule="auto"/>
              <w:rPr>
                <w:rFonts w:ascii="Arial" w:hAnsi="Arial" w:cs="Arial"/>
              </w:rPr>
            </w:pPr>
            <w:r w:rsidRPr="00A144B6">
              <w:rPr>
                <w:rFonts w:ascii="Arial" w:hAnsi="Arial" w:cs="Arial"/>
              </w:rPr>
              <w:t>Copies of Director’s ID documents</w:t>
            </w:r>
          </w:p>
        </w:tc>
      </w:tr>
    </w:tbl>
    <w:p w14:paraId="0BC0CB1A" w14:textId="3774A3E6" w:rsidR="003F219E" w:rsidRPr="00A144B6" w:rsidRDefault="003F219E" w:rsidP="00EF509E">
      <w:pPr>
        <w:spacing w:line="360" w:lineRule="auto"/>
        <w:jc w:val="both"/>
        <w:rPr>
          <w:rFonts w:ascii="Arial" w:hAnsi="Arial" w:cs="Arial"/>
          <w:b/>
          <w:color w:val="FF0000"/>
        </w:rPr>
      </w:pPr>
    </w:p>
    <w:p w14:paraId="10C0864D" w14:textId="58279034" w:rsidR="00234FDF" w:rsidRPr="00A144B6" w:rsidRDefault="00234FDF" w:rsidP="00EF509E">
      <w:pPr>
        <w:spacing w:line="360" w:lineRule="auto"/>
        <w:jc w:val="both"/>
        <w:rPr>
          <w:rFonts w:ascii="Arial" w:hAnsi="Arial" w:cs="Arial"/>
          <w:b/>
          <w:color w:val="FF0000"/>
        </w:rPr>
      </w:pPr>
    </w:p>
    <w:p w14:paraId="00D41241" w14:textId="62CD08A6" w:rsidR="00013044" w:rsidRPr="00A144B6" w:rsidRDefault="00013044" w:rsidP="00EF509E">
      <w:pPr>
        <w:spacing w:line="360" w:lineRule="auto"/>
        <w:jc w:val="both"/>
        <w:rPr>
          <w:rFonts w:ascii="Arial" w:hAnsi="Arial" w:cs="Arial"/>
          <w:b/>
          <w:color w:val="FF0000"/>
        </w:rPr>
      </w:pPr>
    </w:p>
    <w:p w14:paraId="6ED1BB9E" w14:textId="7F17969A" w:rsidR="00013044" w:rsidRPr="00A144B6" w:rsidRDefault="00013044" w:rsidP="00EF509E">
      <w:pPr>
        <w:spacing w:line="360" w:lineRule="auto"/>
        <w:jc w:val="both"/>
        <w:rPr>
          <w:rFonts w:ascii="Arial" w:hAnsi="Arial" w:cs="Arial"/>
          <w:b/>
          <w:color w:val="FF0000"/>
        </w:rPr>
      </w:pPr>
    </w:p>
    <w:p w14:paraId="46F99C0A" w14:textId="70E3FC7A" w:rsidR="00013044" w:rsidRPr="00A144B6" w:rsidRDefault="00013044" w:rsidP="00EF509E">
      <w:pPr>
        <w:spacing w:line="360" w:lineRule="auto"/>
        <w:jc w:val="both"/>
        <w:rPr>
          <w:rFonts w:ascii="Arial" w:hAnsi="Arial" w:cs="Arial"/>
          <w:b/>
          <w:color w:val="FF0000"/>
        </w:rPr>
      </w:pPr>
    </w:p>
    <w:p w14:paraId="12BD256D" w14:textId="628A76A6" w:rsidR="00930A74" w:rsidRPr="00A144B6" w:rsidRDefault="00930A74" w:rsidP="00930A74">
      <w:pPr>
        <w:pStyle w:val="ListParagraph"/>
        <w:numPr>
          <w:ilvl w:val="1"/>
          <w:numId w:val="13"/>
        </w:numPr>
        <w:spacing w:line="360" w:lineRule="auto"/>
        <w:ind w:left="540" w:hanging="540"/>
        <w:jc w:val="both"/>
        <w:rPr>
          <w:b/>
          <w:lang w:eastAsia="zh-TW"/>
        </w:rPr>
      </w:pPr>
      <w:r w:rsidRPr="00A144B6">
        <w:rPr>
          <w:b/>
          <w:lang w:eastAsia="zh-TW"/>
        </w:rPr>
        <w:t>Stage 2: Technical / Functionality Requirements</w:t>
      </w:r>
      <w:r w:rsidR="00C10DAA" w:rsidRPr="00A144B6">
        <w:rPr>
          <w:b/>
          <w:lang w:eastAsia="zh-TW"/>
        </w:rPr>
        <w:t xml:space="preserve"> / Compliance</w:t>
      </w:r>
    </w:p>
    <w:p w14:paraId="76B24157" w14:textId="77777777" w:rsidR="00C10DAA" w:rsidRPr="00A144B6" w:rsidRDefault="00C10DAA" w:rsidP="007F518F">
      <w:pPr>
        <w:spacing w:line="26" w:lineRule="atLeast"/>
        <w:ind w:left="360" w:firstLine="180"/>
        <w:jc w:val="both"/>
        <w:rPr>
          <w:rFonts w:ascii="Arial" w:hAnsi="Arial" w:cs="Arial"/>
          <w:b/>
        </w:rPr>
      </w:pPr>
      <w:r w:rsidRPr="00A144B6">
        <w:rPr>
          <w:rFonts w:ascii="Arial" w:hAnsi="Arial" w:cs="Arial"/>
          <w:b/>
        </w:rPr>
        <w:t xml:space="preserve">Technical Compliance </w:t>
      </w:r>
    </w:p>
    <w:p w14:paraId="2F819786" w14:textId="77777777" w:rsidR="00C10DAA" w:rsidRPr="00A144B6" w:rsidRDefault="00C10DAA" w:rsidP="00C10DAA">
      <w:pPr>
        <w:spacing w:line="26" w:lineRule="atLeast"/>
        <w:ind w:left="567"/>
        <w:jc w:val="both"/>
        <w:rPr>
          <w:rFonts w:ascii="Arial" w:hAnsi="Arial" w:cs="Arial"/>
        </w:rPr>
      </w:pPr>
    </w:p>
    <w:p w14:paraId="5F09F3BB" w14:textId="3A53A63F" w:rsidR="00C10DAA" w:rsidRPr="00B11D90" w:rsidRDefault="00C10DAA" w:rsidP="006C03C4">
      <w:pPr>
        <w:spacing w:line="26" w:lineRule="atLeast"/>
        <w:ind w:left="567"/>
        <w:jc w:val="both"/>
        <w:rPr>
          <w:rFonts w:ascii="Arial" w:hAnsi="Arial" w:cs="Arial"/>
          <w:color w:val="000000"/>
        </w:rPr>
      </w:pPr>
      <w:r w:rsidRPr="00A144B6">
        <w:rPr>
          <w:rFonts w:ascii="Arial" w:hAnsi="Arial" w:cs="Arial"/>
        </w:rPr>
        <w:t xml:space="preserve">The table below indicates the mandatory compliance requirements which must be fully completed and supporting documents provided by the bidders. A failure to comply with the compliance requirements in the table below will lead to the bidder(s) being disqualified for further evaluation for technical, specific goals and pricing:  </w:t>
      </w:r>
      <w:r w:rsidR="00A144B6" w:rsidRPr="00B11D90">
        <w:rPr>
          <w:rFonts w:ascii="Arial" w:hAnsi="Arial" w:cs="Arial"/>
          <w:color w:val="000000"/>
        </w:rPr>
        <w:t>The threshold for the technical evaluation will be 70 points.</w:t>
      </w:r>
    </w:p>
    <w:p w14:paraId="0AD88DAB" w14:textId="77777777" w:rsidR="00A144B6" w:rsidRDefault="00A144B6" w:rsidP="006C03C4">
      <w:pPr>
        <w:spacing w:line="26" w:lineRule="atLeast"/>
        <w:ind w:left="567"/>
        <w:jc w:val="both"/>
        <w:rPr>
          <w:rFonts w:ascii="Arial" w:hAnsi="Arial" w:cs="Arial"/>
          <w:color w:val="000000"/>
          <w:sz w:val="22"/>
          <w:szCs w:val="22"/>
        </w:rPr>
      </w:pPr>
    </w:p>
    <w:p w14:paraId="215F7C9C" w14:textId="694389CA" w:rsidR="00C64083" w:rsidRPr="00A144B6" w:rsidRDefault="00C64083" w:rsidP="00B11D90">
      <w:pPr>
        <w:spacing w:before="120" w:after="120" w:line="276" w:lineRule="auto"/>
        <w:ind w:firstLine="630"/>
        <w:jc w:val="both"/>
        <w:rPr>
          <w:rFonts w:ascii="Arial" w:eastAsia="Arial" w:hAnsi="Arial" w:cs="Arial"/>
        </w:rPr>
      </w:pPr>
      <w:r w:rsidRPr="00A144B6">
        <w:rPr>
          <w:rFonts w:ascii="Arial" w:eastAsia="Arial" w:hAnsi="Arial" w:cs="Arial"/>
        </w:rPr>
        <w:t xml:space="preserve">Details of the scoring methodology presented above are outlined below: </w:t>
      </w:r>
    </w:p>
    <w:p w14:paraId="7BEFF547" w14:textId="77777777" w:rsidR="006C03C4" w:rsidRPr="00A144B6" w:rsidRDefault="006C03C4" w:rsidP="006C03C4">
      <w:pPr>
        <w:widowControl w:val="0"/>
        <w:rPr>
          <w:rFonts w:ascii="Arial" w:hAnsi="Arial" w:cs="Arial"/>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3592"/>
        <w:gridCol w:w="3828"/>
        <w:gridCol w:w="1310"/>
      </w:tblGrid>
      <w:tr w:rsidR="006C03C4" w:rsidRPr="00A144B6" w14:paraId="178A8EEE" w14:textId="77777777" w:rsidTr="007C4F05">
        <w:trPr>
          <w:trHeight w:val="156"/>
        </w:trPr>
        <w:tc>
          <w:tcPr>
            <w:tcW w:w="1795" w:type="dxa"/>
          </w:tcPr>
          <w:p w14:paraId="3FA19662" w14:textId="77777777" w:rsidR="006C03C4" w:rsidRPr="00A144B6" w:rsidRDefault="006C03C4" w:rsidP="00175BDB">
            <w:pPr>
              <w:widowControl w:val="0"/>
              <w:tabs>
                <w:tab w:val="left" w:pos="0"/>
              </w:tabs>
              <w:spacing w:before="120"/>
              <w:ind w:right="-108"/>
              <w:jc w:val="both"/>
              <w:rPr>
                <w:rFonts w:ascii="Arial" w:hAnsi="Arial" w:cs="Arial"/>
                <w:b/>
                <w:lang w:val="en-GB"/>
              </w:rPr>
            </w:pPr>
            <w:r w:rsidRPr="00A144B6">
              <w:rPr>
                <w:rFonts w:ascii="Arial" w:hAnsi="Arial" w:cs="Arial"/>
                <w:b/>
                <w:lang w:val="en-GB"/>
              </w:rPr>
              <w:t>CRITERIA</w:t>
            </w:r>
          </w:p>
        </w:tc>
        <w:tc>
          <w:tcPr>
            <w:tcW w:w="3592" w:type="dxa"/>
          </w:tcPr>
          <w:p w14:paraId="35131587" w14:textId="77777777" w:rsidR="006C03C4" w:rsidRPr="00A144B6" w:rsidRDefault="006C03C4" w:rsidP="00175BDB">
            <w:pPr>
              <w:widowControl w:val="0"/>
              <w:tabs>
                <w:tab w:val="left" w:pos="-108"/>
              </w:tabs>
              <w:spacing w:before="120"/>
              <w:ind w:right="-152" w:hanging="108"/>
              <w:jc w:val="center"/>
              <w:rPr>
                <w:rFonts w:ascii="Arial" w:hAnsi="Arial" w:cs="Arial"/>
                <w:b/>
                <w:lang w:val="en-GB"/>
              </w:rPr>
            </w:pPr>
            <w:r w:rsidRPr="00A144B6">
              <w:rPr>
                <w:rFonts w:ascii="Arial" w:hAnsi="Arial" w:cs="Arial"/>
                <w:b/>
                <w:lang w:val="en-GB"/>
              </w:rPr>
              <w:t xml:space="preserve">SUB CRITERIA </w:t>
            </w:r>
          </w:p>
        </w:tc>
        <w:tc>
          <w:tcPr>
            <w:tcW w:w="3828" w:type="dxa"/>
          </w:tcPr>
          <w:p w14:paraId="382DB369" w14:textId="77777777" w:rsidR="006C03C4" w:rsidRPr="00A144B6" w:rsidRDefault="006C03C4" w:rsidP="00175BDB">
            <w:pPr>
              <w:widowControl w:val="0"/>
              <w:tabs>
                <w:tab w:val="left" w:pos="0"/>
              </w:tabs>
              <w:spacing w:before="120"/>
              <w:jc w:val="both"/>
              <w:rPr>
                <w:rFonts w:ascii="Arial" w:hAnsi="Arial" w:cs="Arial"/>
                <w:b/>
                <w:lang w:val="en-GB"/>
              </w:rPr>
            </w:pPr>
            <w:r w:rsidRPr="00A144B6">
              <w:rPr>
                <w:rFonts w:ascii="Arial" w:hAnsi="Arial" w:cs="Arial"/>
                <w:b/>
                <w:lang w:val="en-GB"/>
              </w:rPr>
              <w:t xml:space="preserve">SCORES </w:t>
            </w:r>
          </w:p>
        </w:tc>
        <w:tc>
          <w:tcPr>
            <w:tcW w:w="1310" w:type="dxa"/>
          </w:tcPr>
          <w:p w14:paraId="4C48950A" w14:textId="77777777" w:rsidR="006C03C4" w:rsidRPr="00A144B6" w:rsidRDefault="006C03C4" w:rsidP="00175BDB">
            <w:pPr>
              <w:widowControl w:val="0"/>
              <w:tabs>
                <w:tab w:val="left" w:pos="-108"/>
              </w:tabs>
              <w:spacing w:before="120"/>
              <w:ind w:right="-152" w:hanging="108"/>
              <w:rPr>
                <w:rFonts w:ascii="Arial" w:hAnsi="Arial" w:cs="Arial"/>
                <w:b/>
                <w:lang w:val="en-GB"/>
              </w:rPr>
            </w:pPr>
            <w:r w:rsidRPr="00A144B6">
              <w:rPr>
                <w:rFonts w:ascii="Arial" w:hAnsi="Arial" w:cs="Arial"/>
                <w:b/>
                <w:lang w:val="en-GB"/>
              </w:rPr>
              <w:t>WEIGHT</w:t>
            </w:r>
          </w:p>
        </w:tc>
      </w:tr>
      <w:tr w:rsidR="006C03C4" w:rsidRPr="00A144B6" w14:paraId="41230D1F" w14:textId="77777777" w:rsidTr="007C4F05">
        <w:trPr>
          <w:trHeight w:val="760"/>
        </w:trPr>
        <w:tc>
          <w:tcPr>
            <w:tcW w:w="1795" w:type="dxa"/>
            <w:vMerge w:val="restart"/>
            <w:vAlign w:val="center"/>
          </w:tcPr>
          <w:p w14:paraId="399A0253" w14:textId="77777777" w:rsidR="006C03C4" w:rsidRPr="00A144B6" w:rsidRDefault="006C03C4" w:rsidP="00175BDB">
            <w:pPr>
              <w:widowControl w:val="0"/>
              <w:tabs>
                <w:tab w:val="left" w:pos="0"/>
              </w:tabs>
              <w:spacing w:before="240" w:line="288" w:lineRule="auto"/>
              <w:ind w:right="-108"/>
              <w:rPr>
                <w:rFonts w:ascii="Arial" w:hAnsi="Arial" w:cs="Arial"/>
                <w:lang w:val="en-GB"/>
              </w:rPr>
            </w:pPr>
            <w:r w:rsidRPr="00A144B6">
              <w:rPr>
                <w:rFonts w:ascii="Arial" w:hAnsi="Arial" w:cs="Arial"/>
                <w:lang w:val="en-GB"/>
              </w:rPr>
              <w:tab/>
            </w:r>
          </w:p>
          <w:p w14:paraId="6457F707" w14:textId="77777777" w:rsidR="006C03C4" w:rsidRPr="00A144B6" w:rsidRDefault="006C03C4" w:rsidP="00175BDB">
            <w:pPr>
              <w:widowControl w:val="0"/>
              <w:tabs>
                <w:tab w:val="left" w:pos="0"/>
              </w:tabs>
              <w:spacing w:before="240" w:line="288" w:lineRule="auto"/>
              <w:ind w:right="-108"/>
              <w:rPr>
                <w:rFonts w:ascii="Arial" w:hAnsi="Arial" w:cs="Arial"/>
                <w:lang w:val="en-GB"/>
              </w:rPr>
            </w:pPr>
          </w:p>
          <w:p w14:paraId="1DACAF52" w14:textId="77777777" w:rsidR="006C03C4" w:rsidRPr="00A144B6" w:rsidRDefault="006C03C4" w:rsidP="00175BDB">
            <w:pPr>
              <w:widowControl w:val="0"/>
              <w:tabs>
                <w:tab w:val="left" w:pos="0"/>
              </w:tabs>
              <w:spacing w:before="240" w:line="288" w:lineRule="auto"/>
              <w:ind w:right="-108"/>
              <w:rPr>
                <w:rFonts w:ascii="Arial" w:hAnsi="Arial" w:cs="Arial"/>
                <w:highlight w:val="yellow"/>
                <w:lang w:val="en-GB"/>
              </w:rPr>
            </w:pPr>
            <w:r w:rsidRPr="00A144B6">
              <w:rPr>
                <w:rFonts w:ascii="Arial" w:eastAsia="Calibri" w:hAnsi="Arial" w:cs="Arial"/>
              </w:rPr>
              <w:t>Organizational Experience</w:t>
            </w:r>
          </w:p>
        </w:tc>
        <w:tc>
          <w:tcPr>
            <w:tcW w:w="3592" w:type="dxa"/>
            <w:vMerge w:val="restart"/>
            <w:vAlign w:val="center"/>
          </w:tcPr>
          <w:p w14:paraId="04CEA639" w14:textId="77777777" w:rsidR="006C03C4" w:rsidRPr="00A144B6" w:rsidRDefault="006C03C4" w:rsidP="00175BDB">
            <w:pPr>
              <w:widowControl w:val="0"/>
              <w:tabs>
                <w:tab w:val="left" w:pos="-8"/>
              </w:tabs>
              <w:spacing w:before="120"/>
              <w:rPr>
                <w:rFonts w:ascii="Arial" w:hAnsi="Arial" w:cs="Arial"/>
                <w:lang w:val="en-GB"/>
              </w:rPr>
            </w:pPr>
            <w:r w:rsidRPr="00A144B6">
              <w:rPr>
                <w:rFonts w:ascii="Arial" w:hAnsi="Arial" w:cs="Arial"/>
                <w:lang w:val="en-GB"/>
              </w:rPr>
              <w:t>Score will be based on successfully executed and completed BEE verification projects over the last five (5) years of which details must be provided:</w:t>
            </w:r>
          </w:p>
          <w:p w14:paraId="06CB8C7C" w14:textId="77777777" w:rsidR="006C03C4" w:rsidRPr="00A144B6" w:rsidRDefault="006C03C4" w:rsidP="00175BDB">
            <w:pPr>
              <w:pStyle w:val="ListParagraph"/>
              <w:widowControl w:val="0"/>
              <w:tabs>
                <w:tab w:val="left" w:pos="-8"/>
              </w:tabs>
              <w:spacing w:before="120"/>
              <w:ind w:left="0"/>
              <w:rPr>
                <w:u w:val="single"/>
                <w:lang w:val="en-GB"/>
              </w:rPr>
            </w:pPr>
          </w:p>
          <w:p w14:paraId="49D9383A" w14:textId="77777777" w:rsidR="006C03C4" w:rsidRPr="00A144B6" w:rsidRDefault="006C03C4" w:rsidP="00175BDB">
            <w:pPr>
              <w:widowControl w:val="0"/>
              <w:tabs>
                <w:tab w:val="left" w:pos="0"/>
              </w:tabs>
              <w:spacing w:before="60"/>
              <w:ind w:left="61"/>
              <w:rPr>
                <w:rFonts w:ascii="Arial" w:hAnsi="Arial" w:cs="Arial"/>
                <w:b/>
              </w:rPr>
            </w:pPr>
            <w:r w:rsidRPr="00A144B6">
              <w:rPr>
                <w:rFonts w:ascii="Arial" w:hAnsi="Arial" w:cs="Arial"/>
                <w:b/>
              </w:rPr>
              <w:t>Bidder to submit the following, per project as proof:</w:t>
            </w:r>
          </w:p>
          <w:p w14:paraId="2D4EF857" w14:textId="77777777" w:rsidR="006C03C4" w:rsidRPr="00A144B6" w:rsidRDefault="006C03C4" w:rsidP="006C03C4">
            <w:pPr>
              <w:pStyle w:val="ListParagraph"/>
              <w:widowControl w:val="0"/>
              <w:numPr>
                <w:ilvl w:val="0"/>
                <w:numId w:val="31"/>
              </w:numPr>
              <w:tabs>
                <w:tab w:val="left" w:pos="-8"/>
              </w:tabs>
              <w:spacing w:before="120"/>
              <w:ind w:left="720"/>
              <w:rPr>
                <w:u w:val="single"/>
                <w:lang w:val="en-GB"/>
              </w:rPr>
            </w:pPr>
            <w:r w:rsidRPr="00A144B6">
              <w:t>Signed reference letter with company logo and contact details of the client company</w:t>
            </w:r>
          </w:p>
        </w:tc>
        <w:tc>
          <w:tcPr>
            <w:tcW w:w="3828" w:type="dxa"/>
          </w:tcPr>
          <w:p w14:paraId="4999F154" w14:textId="77777777" w:rsidR="006C03C4" w:rsidRPr="00A144B6" w:rsidRDefault="006C03C4" w:rsidP="00175BDB">
            <w:pPr>
              <w:widowControl w:val="0"/>
              <w:tabs>
                <w:tab w:val="left" w:pos="417"/>
              </w:tabs>
              <w:spacing w:before="60"/>
              <w:ind w:left="419" w:hanging="425"/>
              <w:rPr>
                <w:rFonts w:ascii="Arial" w:hAnsi="Arial" w:cs="Arial"/>
                <w:lang w:val="en-GB"/>
              </w:rPr>
            </w:pPr>
          </w:p>
          <w:p w14:paraId="31CC078C" w14:textId="77777777" w:rsidR="006C03C4" w:rsidRPr="00A144B6" w:rsidRDefault="006C03C4" w:rsidP="00175BDB">
            <w:pPr>
              <w:widowControl w:val="0"/>
              <w:tabs>
                <w:tab w:val="left" w:pos="417"/>
              </w:tabs>
              <w:spacing w:before="60"/>
              <w:ind w:left="419" w:hanging="425"/>
              <w:rPr>
                <w:rFonts w:ascii="Arial" w:hAnsi="Arial" w:cs="Arial"/>
                <w:lang w:val="en-GB"/>
              </w:rPr>
            </w:pPr>
            <w:r w:rsidRPr="00A144B6">
              <w:rPr>
                <w:rFonts w:ascii="Arial" w:hAnsi="Arial" w:cs="Arial"/>
                <w:lang w:val="en-GB"/>
              </w:rPr>
              <w:t xml:space="preserve">Score 0:  </w:t>
            </w:r>
          </w:p>
          <w:p w14:paraId="7B4A4C24"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No company’s experience has been submitted, no projects submitted.</w:t>
            </w:r>
          </w:p>
          <w:p w14:paraId="6C57E973" w14:textId="77777777" w:rsidR="006C03C4" w:rsidRPr="00A144B6" w:rsidRDefault="006C03C4" w:rsidP="00175BDB">
            <w:pPr>
              <w:widowControl w:val="0"/>
              <w:tabs>
                <w:tab w:val="left" w:pos="417"/>
              </w:tabs>
              <w:spacing w:before="60"/>
              <w:ind w:left="419" w:hanging="425"/>
              <w:rPr>
                <w:rFonts w:ascii="Arial" w:hAnsi="Arial" w:cs="Arial"/>
                <w:lang w:val="en-GB"/>
              </w:rPr>
            </w:pPr>
          </w:p>
        </w:tc>
        <w:tc>
          <w:tcPr>
            <w:tcW w:w="1310" w:type="dxa"/>
            <w:vMerge w:val="restart"/>
            <w:vAlign w:val="center"/>
          </w:tcPr>
          <w:p w14:paraId="03A3E208" w14:textId="77777777" w:rsidR="006C03C4" w:rsidRPr="00A144B6" w:rsidRDefault="006C03C4" w:rsidP="00175BDB">
            <w:pPr>
              <w:widowControl w:val="0"/>
              <w:tabs>
                <w:tab w:val="left" w:pos="0"/>
              </w:tabs>
              <w:spacing w:before="240" w:line="288" w:lineRule="auto"/>
              <w:rPr>
                <w:rFonts w:ascii="Arial" w:hAnsi="Arial" w:cs="Arial"/>
                <w:lang w:val="en-GB"/>
              </w:rPr>
            </w:pPr>
            <w:r w:rsidRPr="00A144B6">
              <w:rPr>
                <w:rFonts w:ascii="Arial" w:hAnsi="Arial" w:cs="Arial"/>
                <w:lang w:val="en-GB"/>
              </w:rPr>
              <w:t>20</w:t>
            </w:r>
          </w:p>
        </w:tc>
      </w:tr>
      <w:tr w:rsidR="006C03C4" w:rsidRPr="00A144B6" w14:paraId="249F69AF" w14:textId="77777777" w:rsidTr="007C4F05">
        <w:trPr>
          <w:trHeight w:val="1980"/>
        </w:trPr>
        <w:tc>
          <w:tcPr>
            <w:tcW w:w="1795" w:type="dxa"/>
            <w:vMerge/>
            <w:vAlign w:val="center"/>
          </w:tcPr>
          <w:p w14:paraId="78BB2B49" w14:textId="77777777" w:rsidR="006C03C4" w:rsidRPr="00A144B6" w:rsidRDefault="006C03C4" w:rsidP="00175BDB">
            <w:pPr>
              <w:widowControl w:val="0"/>
              <w:tabs>
                <w:tab w:val="left" w:pos="0"/>
              </w:tabs>
              <w:spacing w:before="240" w:line="288" w:lineRule="auto"/>
              <w:ind w:right="-108"/>
              <w:rPr>
                <w:rFonts w:ascii="Arial" w:hAnsi="Arial" w:cs="Arial"/>
                <w:lang w:val="en-GB"/>
              </w:rPr>
            </w:pPr>
          </w:p>
        </w:tc>
        <w:tc>
          <w:tcPr>
            <w:tcW w:w="3592" w:type="dxa"/>
            <w:vMerge/>
            <w:vAlign w:val="center"/>
          </w:tcPr>
          <w:p w14:paraId="3F78853B" w14:textId="77777777" w:rsidR="006C03C4" w:rsidRPr="00A144B6" w:rsidRDefault="006C03C4" w:rsidP="00175BDB">
            <w:pPr>
              <w:widowControl w:val="0"/>
              <w:tabs>
                <w:tab w:val="left" w:pos="-8"/>
              </w:tabs>
              <w:spacing w:before="120"/>
              <w:rPr>
                <w:rFonts w:ascii="Arial" w:hAnsi="Arial" w:cs="Arial"/>
                <w:lang w:val="en-GB"/>
              </w:rPr>
            </w:pPr>
          </w:p>
        </w:tc>
        <w:tc>
          <w:tcPr>
            <w:tcW w:w="3828" w:type="dxa"/>
          </w:tcPr>
          <w:p w14:paraId="0D9C1010" w14:textId="77777777" w:rsidR="006C03C4" w:rsidRPr="00A144B6" w:rsidRDefault="006C03C4" w:rsidP="00175BDB">
            <w:pPr>
              <w:widowControl w:val="0"/>
              <w:tabs>
                <w:tab w:val="left" w:pos="417"/>
              </w:tabs>
              <w:spacing w:before="60"/>
              <w:rPr>
                <w:rFonts w:ascii="Arial" w:hAnsi="Arial" w:cs="Arial"/>
                <w:lang w:val="en-GB"/>
              </w:rPr>
            </w:pPr>
            <w:r w:rsidRPr="00A144B6">
              <w:rPr>
                <w:rFonts w:ascii="Arial" w:hAnsi="Arial" w:cs="Arial"/>
                <w:lang w:val="en-GB"/>
              </w:rPr>
              <w:t>Score 1</w:t>
            </w:r>
          </w:p>
          <w:p w14:paraId="3720F14E"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Bidder has limited experience (The bidder must have experience in BEE certifications for less than 3 generic companies of which 1 or none are public entities and government institutions).</w:t>
            </w:r>
          </w:p>
          <w:p w14:paraId="05D61FB8" w14:textId="77777777" w:rsidR="006C03C4" w:rsidRPr="00A144B6" w:rsidRDefault="006C03C4" w:rsidP="00175BDB">
            <w:pPr>
              <w:widowControl w:val="0"/>
              <w:tabs>
                <w:tab w:val="left" w:pos="417"/>
              </w:tabs>
              <w:spacing w:before="60"/>
              <w:ind w:left="419" w:hanging="49"/>
              <w:rPr>
                <w:rFonts w:ascii="Arial" w:hAnsi="Arial" w:cs="Arial"/>
                <w:lang w:val="en-GB"/>
              </w:rPr>
            </w:pPr>
          </w:p>
          <w:p w14:paraId="028B9C48"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service provider has submitted no related reference letters.</w:t>
            </w:r>
          </w:p>
          <w:p w14:paraId="40F71FBE" w14:textId="77777777" w:rsidR="006C03C4" w:rsidRPr="00A144B6" w:rsidRDefault="006C03C4" w:rsidP="00175BDB">
            <w:pPr>
              <w:widowControl w:val="0"/>
              <w:tabs>
                <w:tab w:val="left" w:pos="417"/>
              </w:tabs>
              <w:spacing w:before="60"/>
              <w:ind w:left="419" w:hanging="49"/>
              <w:rPr>
                <w:rFonts w:ascii="Arial" w:hAnsi="Arial" w:cs="Arial"/>
                <w:lang w:val="en-GB"/>
              </w:rPr>
            </w:pPr>
          </w:p>
          <w:p w14:paraId="63898E98"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The bidder must attach a list of companies verified as per the table above including </w:t>
            </w:r>
            <w:r w:rsidRPr="00A144B6">
              <w:rPr>
                <w:rFonts w:ascii="Arial" w:hAnsi="Arial" w:cs="Arial"/>
              </w:rPr>
              <w:t xml:space="preserve">1 project </w:t>
            </w:r>
            <w:r w:rsidRPr="00A144B6">
              <w:rPr>
                <w:rFonts w:ascii="Arial" w:hAnsi="Arial" w:cs="Arial"/>
                <w:lang w:val="en-GB"/>
              </w:rPr>
              <w:t>for company with less than 5, 000 employees completed.</w:t>
            </w:r>
          </w:p>
          <w:p w14:paraId="2F305482" w14:textId="77777777" w:rsidR="006C03C4" w:rsidRPr="00A144B6" w:rsidRDefault="006C03C4" w:rsidP="00175BDB">
            <w:pPr>
              <w:widowControl w:val="0"/>
              <w:tabs>
                <w:tab w:val="left" w:pos="417"/>
              </w:tabs>
              <w:spacing w:before="60"/>
              <w:ind w:left="419" w:hanging="49"/>
              <w:rPr>
                <w:rFonts w:ascii="Arial" w:hAnsi="Arial" w:cs="Arial"/>
                <w:lang w:val="en-GB"/>
              </w:rPr>
            </w:pPr>
          </w:p>
        </w:tc>
        <w:tc>
          <w:tcPr>
            <w:tcW w:w="1310" w:type="dxa"/>
            <w:vMerge/>
            <w:vAlign w:val="center"/>
          </w:tcPr>
          <w:p w14:paraId="6C26B94B" w14:textId="77777777" w:rsidR="006C03C4" w:rsidRPr="00A144B6" w:rsidRDefault="006C03C4" w:rsidP="00175BDB">
            <w:pPr>
              <w:widowControl w:val="0"/>
              <w:tabs>
                <w:tab w:val="left" w:pos="0"/>
              </w:tabs>
              <w:spacing w:before="240" w:line="288" w:lineRule="auto"/>
              <w:rPr>
                <w:rFonts w:ascii="Arial" w:hAnsi="Arial" w:cs="Arial"/>
                <w:lang w:val="en-GB"/>
              </w:rPr>
            </w:pPr>
          </w:p>
        </w:tc>
      </w:tr>
      <w:tr w:rsidR="006C03C4" w:rsidRPr="00A144B6" w14:paraId="345D41C5" w14:textId="77777777" w:rsidTr="007C4F05">
        <w:trPr>
          <w:trHeight w:val="5298"/>
        </w:trPr>
        <w:tc>
          <w:tcPr>
            <w:tcW w:w="1795" w:type="dxa"/>
            <w:vMerge/>
            <w:vAlign w:val="center"/>
          </w:tcPr>
          <w:p w14:paraId="12A626BC" w14:textId="77777777" w:rsidR="006C03C4" w:rsidRPr="00A144B6" w:rsidRDefault="006C03C4" w:rsidP="00175BDB">
            <w:pPr>
              <w:widowControl w:val="0"/>
              <w:tabs>
                <w:tab w:val="left" w:pos="0"/>
              </w:tabs>
              <w:spacing w:before="240" w:line="288" w:lineRule="auto"/>
              <w:ind w:right="-108"/>
              <w:rPr>
                <w:rFonts w:ascii="Arial" w:hAnsi="Arial" w:cs="Arial"/>
                <w:lang w:val="en-GB"/>
              </w:rPr>
            </w:pPr>
          </w:p>
        </w:tc>
        <w:tc>
          <w:tcPr>
            <w:tcW w:w="3592" w:type="dxa"/>
            <w:vMerge/>
            <w:vAlign w:val="center"/>
          </w:tcPr>
          <w:p w14:paraId="0B28AAB4" w14:textId="77777777" w:rsidR="006C03C4" w:rsidRPr="00A144B6" w:rsidRDefault="006C03C4" w:rsidP="00175BDB">
            <w:pPr>
              <w:widowControl w:val="0"/>
              <w:tabs>
                <w:tab w:val="left" w:pos="-8"/>
              </w:tabs>
              <w:spacing w:before="120"/>
              <w:rPr>
                <w:rFonts w:ascii="Arial" w:hAnsi="Arial" w:cs="Arial"/>
                <w:lang w:val="en-GB"/>
              </w:rPr>
            </w:pPr>
          </w:p>
        </w:tc>
        <w:tc>
          <w:tcPr>
            <w:tcW w:w="3828" w:type="dxa"/>
          </w:tcPr>
          <w:p w14:paraId="32297BE8" w14:textId="77777777" w:rsidR="006C03C4" w:rsidRPr="00A144B6" w:rsidRDefault="006C03C4" w:rsidP="00175BDB">
            <w:pPr>
              <w:widowControl w:val="0"/>
              <w:tabs>
                <w:tab w:val="left" w:pos="417"/>
              </w:tabs>
              <w:spacing w:before="60"/>
              <w:ind w:left="419" w:hanging="425"/>
              <w:rPr>
                <w:rFonts w:ascii="Arial" w:hAnsi="Arial" w:cs="Arial"/>
                <w:lang w:val="en-GB"/>
              </w:rPr>
            </w:pPr>
          </w:p>
          <w:p w14:paraId="7C8335D0" w14:textId="77777777" w:rsidR="006C03C4" w:rsidRPr="00A144B6" w:rsidRDefault="006C03C4" w:rsidP="00175BDB">
            <w:pPr>
              <w:widowControl w:val="0"/>
              <w:tabs>
                <w:tab w:val="left" w:pos="417"/>
              </w:tabs>
              <w:spacing w:before="60"/>
              <w:rPr>
                <w:rFonts w:ascii="Arial" w:hAnsi="Arial" w:cs="Arial"/>
                <w:lang w:val="en-GB"/>
              </w:rPr>
            </w:pPr>
            <w:r w:rsidRPr="00A144B6">
              <w:rPr>
                <w:rFonts w:ascii="Arial" w:hAnsi="Arial" w:cs="Arial"/>
                <w:lang w:val="en-GB"/>
              </w:rPr>
              <w:t>Score 2:</w:t>
            </w:r>
            <w:r w:rsidRPr="00A144B6">
              <w:rPr>
                <w:rFonts w:ascii="Arial" w:hAnsi="Arial" w:cs="Arial"/>
                <w:lang w:val="en-GB"/>
              </w:rPr>
              <w:tab/>
            </w:r>
          </w:p>
          <w:p w14:paraId="50B47827"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Bidder has limited experience (The bidder must have experience in BEE certifications for less than 5 generic companies of which 3 or less are public entities and government institutions).</w:t>
            </w:r>
          </w:p>
          <w:p w14:paraId="3672594B" w14:textId="77777777" w:rsidR="006C03C4" w:rsidRPr="00A144B6" w:rsidRDefault="006C03C4" w:rsidP="00175BDB">
            <w:pPr>
              <w:widowControl w:val="0"/>
              <w:tabs>
                <w:tab w:val="left" w:pos="417"/>
              </w:tabs>
              <w:spacing w:before="60"/>
              <w:ind w:left="419" w:hanging="425"/>
              <w:rPr>
                <w:rFonts w:ascii="Arial" w:hAnsi="Arial" w:cs="Arial"/>
                <w:lang w:val="en-GB"/>
              </w:rPr>
            </w:pPr>
          </w:p>
          <w:p w14:paraId="5BD86604"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service provider has submitted 1 related reference letters.</w:t>
            </w:r>
          </w:p>
          <w:p w14:paraId="17CE8424" w14:textId="77777777" w:rsidR="006C03C4" w:rsidRPr="00A144B6" w:rsidRDefault="006C03C4" w:rsidP="00175BDB">
            <w:pPr>
              <w:widowControl w:val="0"/>
              <w:tabs>
                <w:tab w:val="left" w:pos="417"/>
              </w:tabs>
              <w:spacing w:before="60"/>
              <w:ind w:left="419" w:hanging="425"/>
              <w:rPr>
                <w:rFonts w:ascii="Arial" w:hAnsi="Arial" w:cs="Arial"/>
                <w:lang w:val="en-GB"/>
              </w:rPr>
            </w:pPr>
          </w:p>
          <w:p w14:paraId="68B02700"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The bidder must attach a list of companies verified as per the table above including </w:t>
            </w:r>
            <w:r w:rsidRPr="00A144B6">
              <w:rPr>
                <w:rFonts w:ascii="Arial" w:hAnsi="Arial" w:cs="Arial"/>
              </w:rPr>
              <w:t xml:space="preserve">1 project </w:t>
            </w:r>
            <w:r w:rsidRPr="00A144B6">
              <w:rPr>
                <w:rFonts w:ascii="Arial" w:hAnsi="Arial" w:cs="Arial"/>
                <w:lang w:val="en-GB"/>
              </w:rPr>
              <w:t xml:space="preserve">for company with less than 5, 000 employees completed. </w:t>
            </w:r>
          </w:p>
        </w:tc>
        <w:tc>
          <w:tcPr>
            <w:tcW w:w="1310" w:type="dxa"/>
            <w:vMerge/>
            <w:vAlign w:val="center"/>
          </w:tcPr>
          <w:p w14:paraId="48D5279B" w14:textId="77777777" w:rsidR="006C03C4" w:rsidRPr="00A144B6" w:rsidRDefault="006C03C4" w:rsidP="00175BDB">
            <w:pPr>
              <w:widowControl w:val="0"/>
              <w:tabs>
                <w:tab w:val="left" w:pos="0"/>
              </w:tabs>
              <w:spacing w:before="240" w:line="288" w:lineRule="auto"/>
              <w:rPr>
                <w:rFonts w:ascii="Arial" w:hAnsi="Arial" w:cs="Arial"/>
                <w:lang w:val="en-GB"/>
              </w:rPr>
            </w:pPr>
          </w:p>
        </w:tc>
      </w:tr>
      <w:tr w:rsidR="006C03C4" w:rsidRPr="00A144B6" w14:paraId="5D7B5E57" w14:textId="77777777" w:rsidTr="007C4F05">
        <w:trPr>
          <w:trHeight w:val="438"/>
        </w:trPr>
        <w:tc>
          <w:tcPr>
            <w:tcW w:w="1795" w:type="dxa"/>
            <w:vMerge/>
            <w:vAlign w:val="center"/>
          </w:tcPr>
          <w:p w14:paraId="78B101F2" w14:textId="77777777" w:rsidR="006C03C4" w:rsidRPr="00A144B6" w:rsidRDefault="006C03C4" w:rsidP="00175BDB">
            <w:pPr>
              <w:widowControl w:val="0"/>
              <w:tabs>
                <w:tab w:val="left" w:pos="0"/>
              </w:tabs>
              <w:spacing w:before="240" w:line="288" w:lineRule="auto"/>
              <w:ind w:right="-108"/>
              <w:rPr>
                <w:rFonts w:ascii="Arial" w:hAnsi="Arial" w:cs="Arial"/>
                <w:lang w:val="en-GB"/>
              </w:rPr>
            </w:pPr>
          </w:p>
        </w:tc>
        <w:tc>
          <w:tcPr>
            <w:tcW w:w="3592" w:type="dxa"/>
            <w:vMerge/>
            <w:vAlign w:val="center"/>
          </w:tcPr>
          <w:p w14:paraId="39A4A9E2" w14:textId="77777777" w:rsidR="006C03C4" w:rsidRPr="00A144B6" w:rsidRDefault="006C03C4" w:rsidP="00175BDB">
            <w:pPr>
              <w:widowControl w:val="0"/>
              <w:tabs>
                <w:tab w:val="left" w:pos="-8"/>
              </w:tabs>
              <w:spacing w:before="120"/>
              <w:rPr>
                <w:rFonts w:ascii="Arial" w:hAnsi="Arial" w:cs="Arial"/>
                <w:lang w:val="en-GB"/>
              </w:rPr>
            </w:pPr>
          </w:p>
        </w:tc>
        <w:tc>
          <w:tcPr>
            <w:tcW w:w="3828" w:type="dxa"/>
          </w:tcPr>
          <w:p w14:paraId="7D161E70" w14:textId="77777777" w:rsidR="006C03C4" w:rsidRPr="00A144B6" w:rsidRDefault="006C03C4" w:rsidP="00175BDB">
            <w:pPr>
              <w:widowControl w:val="0"/>
              <w:tabs>
                <w:tab w:val="left" w:pos="417"/>
              </w:tabs>
              <w:spacing w:before="60"/>
              <w:ind w:left="419" w:hanging="425"/>
              <w:rPr>
                <w:rFonts w:ascii="Arial" w:hAnsi="Arial" w:cs="Arial"/>
                <w:lang w:val="en-GB"/>
              </w:rPr>
            </w:pPr>
            <w:r w:rsidRPr="00A144B6">
              <w:rPr>
                <w:rFonts w:ascii="Arial" w:hAnsi="Arial" w:cs="Arial"/>
                <w:lang w:val="en-GB"/>
              </w:rPr>
              <w:t>Score 3:</w:t>
            </w:r>
            <w:r w:rsidRPr="00A144B6">
              <w:rPr>
                <w:rFonts w:ascii="Arial" w:hAnsi="Arial" w:cs="Arial"/>
                <w:lang w:val="en-GB"/>
              </w:rPr>
              <w:tab/>
            </w:r>
          </w:p>
          <w:p w14:paraId="549A98A3"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Bidder has solid experience (The bidder must have experience in BEE certifications for more than 5 generic companies of which 4 of them are public entities and government institutions).</w:t>
            </w:r>
          </w:p>
          <w:p w14:paraId="49DE790F" w14:textId="77777777" w:rsidR="006C03C4" w:rsidRPr="00A144B6" w:rsidRDefault="006C03C4" w:rsidP="00175BDB">
            <w:pPr>
              <w:widowControl w:val="0"/>
              <w:tabs>
                <w:tab w:val="left" w:pos="417"/>
              </w:tabs>
              <w:spacing w:before="60"/>
              <w:ind w:left="419" w:hanging="425"/>
              <w:rPr>
                <w:rFonts w:ascii="Arial" w:hAnsi="Arial" w:cs="Arial"/>
                <w:lang w:val="en-GB"/>
              </w:rPr>
            </w:pPr>
          </w:p>
          <w:p w14:paraId="76D7181A"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service provider has submitted 2 related reference letters.</w:t>
            </w:r>
          </w:p>
          <w:p w14:paraId="34C48D9D" w14:textId="77777777" w:rsidR="006C03C4" w:rsidRPr="00A144B6" w:rsidRDefault="006C03C4" w:rsidP="00175BDB">
            <w:pPr>
              <w:widowControl w:val="0"/>
              <w:tabs>
                <w:tab w:val="left" w:pos="417"/>
              </w:tabs>
              <w:spacing w:before="60"/>
              <w:ind w:left="419" w:hanging="425"/>
              <w:rPr>
                <w:rFonts w:ascii="Arial" w:hAnsi="Arial" w:cs="Arial"/>
                <w:lang w:val="en-GB"/>
              </w:rPr>
            </w:pPr>
          </w:p>
          <w:p w14:paraId="737996B9"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The bidder must attach a list of companies verified as per the table above including </w:t>
            </w:r>
            <w:r w:rsidRPr="00A144B6">
              <w:rPr>
                <w:rFonts w:ascii="Arial" w:hAnsi="Arial" w:cs="Arial"/>
              </w:rPr>
              <w:t xml:space="preserve">2 projects for companies with </w:t>
            </w:r>
            <w:r w:rsidRPr="00A144B6">
              <w:rPr>
                <w:rFonts w:ascii="Arial" w:hAnsi="Arial" w:cs="Arial"/>
                <w:lang w:val="en-GB"/>
              </w:rPr>
              <w:t>more than 5 000 employees completed.</w:t>
            </w:r>
          </w:p>
        </w:tc>
        <w:tc>
          <w:tcPr>
            <w:tcW w:w="1310" w:type="dxa"/>
            <w:vMerge/>
            <w:vAlign w:val="center"/>
          </w:tcPr>
          <w:p w14:paraId="1A983D7B" w14:textId="77777777" w:rsidR="006C03C4" w:rsidRPr="00A144B6" w:rsidRDefault="006C03C4" w:rsidP="00175BDB">
            <w:pPr>
              <w:widowControl w:val="0"/>
              <w:tabs>
                <w:tab w:val="left" w:pos="0"/>
              </w:tabs>
              <w:spacing w:before="240" w:line="288" w:lineRule="auto"/>
              <w:rPr>
                <w:rFonts w:ascii="Arial" w:hAnsi="Arial" w:cs="Arial"/>
                <w:lang w:val="en-GB"/>
              </w:rPr>
            </w:pPr>
          </w:p>
        </w:tc>
      </w:tr>
      <w:tr w:rsidR="006C03C4" w:rsidRPr="00A144B6" w14:paraId="6C7FB9F6" w14:textId="77777777" w:rsidTr="007C4F05">
        <w:trPr>
          <w:trHeight w:val="2313"/>
        </w:trPr>
        <w:tc>
          <w:tcPr>
            <w:tcW w:w="1795" w:type="dxa"/>
            <w:vMerge/>
            <w:vAlign w:val="center"/>
          </w:tcPr>
          <w:p w14:paraId="60DF1475" w14:textId="77777777" w:rsidR="006C03C4" w:rsidRPr="00A144B6" w:rsidRDefault="006C03C4" w:rsidP="00175BDB">
            <w:pPr>
              <w:widowControl w:val="0"/>
              <w:tabs>
                <w:tab w:val="left" w:pos="0"/>
              </w:tabs>
              <w:spacing w:before="240" w:line="288" w:lineRule="auto"/>
              <w:ind w:right="-108"/>
              <w:rPr>
                <w:rFonts w:ascii="Arial" w:hAnsi="Arial" w:cs="Arial"/>
                <w:lang w:val="en-GB"/>
              </w:rPr>
            </w:pPr>
          </w:p>
        </w:tc>
        <w:tc>
          <w:tcPr>
            <w:tcW w:w="3592" w:type="dxa"/>
            <w:vMerge/>
            <w:vAlign w:val="center"/>
          </w:tcPr>
          <w:p w14:paraId="6920B913" w14:textId="77777777" w:rsidR="006C03C4" w:rsidRPr="00A144B6" w:rsidRDefault="006C03C4" w:rsidP="00175BDB">
            <w:pPr>
              <w:widowControl w:val="0"/>
              <w:tabs>
                <w:tab w:val="left" w:pos="-8"/>
              </w:tabs>
              <w:spacing w:before="120"/>
              <w:rPr>
                <w:rFonts w:ascii="Arial" w:hAnsi="Arial" w:cs="Arial"/>
                <w:lang w:val="en-GB"/>
              </w:rPr>
            </w:pPr>
          </w:p>
        </w:tc>
        <w:tc>
          <w:tcPr>
            <w:tcW w:w="3828" w:type="dxa"/>
          </w:tcPr>
          <w:p w14:paraId="2768EF50" w14:textId="77777777" w:rsidR="006C03C4" w:rsidRPr="00A144B6" w:rsidRDefault="006C03C4" w:rsidP="00175BDB">
            <w:pPr>
              <w:widowControl w:val="0"/>
              <w:tabs>
                <w:tab w:val="left" w:pos="417"/>
              </w:tabs>
              <w:spacing w:before="60"/>
              <w:ind w:left="419" w:hanging="425"/>
              <w:rPr>
                <w:rFonts w:ascii="Arial" w:hAnsi="Arial" w:cs="Arial"/>
                <w:lang w:val="en-GB"/>
              </w:rPr>
            </w:pPr>
            <w:r w:rsidRPr="00A144B6">
              <w:rPr>
                <w:rFonts w:ascii="Arial" w:hAnsi="Arial" w:cs="Arial"/>
                <w:lang w:val="en-GB"/>
              </w:rPr>
              <w:t>Score 4:</w:t>
            </w:r>
            <w:r w:rsidRPr="00A144B6">
              <w:rPr>
                <w:rFonts w:ascii="Arial" w:hAnsi="Arial" w:cs="Arial"/>
                <w:lang w:val="en-GB"/>
              </w:rPr>
              <w:tab/>
            </w:r>
          </w:p>
          <w:p w14:paraId="7FB188A1"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Bidder has solid experience (The bidder must have experience in BEE certifications for more than 7 generic companies of which 5 of them are public entities and government institutions). </w:t>
            </w:r>
          </w:p>
          <w:p w14:paraId="58D38E02" w14:textId="77777777" w:rsidR="006C03C4" w:rsidRPr="00A144B6" w:rsidRDefault="006C03C4" w:rsidP="00175BDB">
            <w:pPr>
              <w:widowControl w:val="0"/>
              <w:tabs>
                <w:tab w:val="left" w:pos="417"/>
              </w:tabs>
              <w:spacing w:before="60"/>
              <w:ind w:left="419" w:hanging="49"/>
              <w:rPr>
                <w:rFonts w:ascii="Arial" w:hAnsi="Arial" w:cs="Arial"/>
                <w:lang w:val="en-GB"/>
              </w:rPr>
            </w:pPr>
          </w:p>
          <w:p w14:paraId="46FBD6F1"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service provider has submitted 3 related reference letters.</w:t>
            </w:r>
          </w:p>
          <w:p w14:paraId="4671AAD3" w14:textId="77777777" w:rsidR="006C03C4" w:rsidRPr="00A144B6" w:rsidRDefault="006C03C4" w:rsidP="00175BDB">
            <w:pPr>
              <w:widowControl w:val="0"/>
              <w:tabs>
                <w:tab w:val="left" w:pos="417"/>
              </w:tabs>
              <w:spacing w:before="60"/>
              <w:ind w:left="419" w:hanging="425"/>
              <w:rPr>
                <w:rFonts w:ascii="Arial" w:hAnsi="Arial" w:cs="Arial"/>
                <w:lang w:val="en-GB"/>
              </w:rPr>
            </w:pPr>
          </w:p>
          <w:p w14:paraId="11B3413D"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bidder must attach a list of companies verified as per the table above including 3 projects for SOEs with more than 7 000 employees completed in the last 3 years.</w:t>
            </w:r>
          </w:p>
        </w:tc>
        <w:tc>
          <w:tcPr>
            <w:tcW w:w="1310" w:type="dxa"/>
            <w:vMerge/>
            <w:vAlign w:val="center"/>
          </w:tcPr>
          <w:p w14:paraId="24DA79CF" w14:textId="77777777" w:rsidR="006C03C4" w:rsidRPr="00A144B6" w:rsidRDefault="006C03C4" w:rsidP="00175BDB">
            <w:pPr>
              <w:widowControl w:val="0"/>
              <w:tabs>
                <w:tab w:val="left" w:pos="0"/>
              </w:tabs>
              <w:spacing w:before="240" w:line="288" w:lineRule="auto"/>
              <w:rPr>
                <w:rFonts w:ascii="Arial" w:hAnsi="Arial" w:cs="Arial"/>
                <w:lang w:val="en-GB"/>
              </w:rPr>
            </w:pPr>
          </w:p>
        </w:tc>
      </w:tr>
      <w:tr w:rsidR="006C03C4" w:rsidRPr="00A144B6" w14:paraId="421ED5F1" w14:textId="77777777" w:rsidTr="007C4F05">
        <w:trPr>
          <w:trHeight w:val="1263"/>
        </w:trPr>
        <w:tc>
          <w:tcPr>
            <w:tcW w:w="1795" w:type="dxa"/>
            <w:vMerge/>
            <w:vAlign w:val="center"/>
          </w:tcPr>
          <w:p w14:paraId="7B0E024F" w14:textId="77777777" w:rsidR="006C03C4" w:rsidRPr="00A144B6" w:rsidRDefault="006C03C4" w:rsidP="00175BDB">
            <w:pPr>
              <w:widowControl w:val="0"/>
              <w:tabs>
                <w:tab w:val="left" w:pos="0"/>
              </w:tabs>
              <w:spacing w:before="240" w:line="288" w:lineRule="auto"/>
              <w:ind w:right="-108"/>
              <w:rPr>
                <w:rFonts w:ascii="Arial" w:hAnsi="Arial" w:cs="Arial"/>
                <w:lang w:val="en-GB"/>
              </w:rPr>
            </w:pPr>
          </w:p>
        </w:tc>
        <w:tc>
          <w:tcPr>
            <w:tcW w:w="3592" w:type="dxa"/>
            <w:vMerge/>
            <w:vAlign w:val="center"/>
          </w:tcPr>
          <w:p w14:paraId="637B78EC" w14:textId="77777777" w:rsidR="006C03C4" w:rsidRPr="00A144B6" w:rsidRDefault="006C03C4" w:rsidP="00175BDB">
            <w:pPr>
              <w:widowControl w:val="0"/>
              <w:tabs>
                <w:tab w:val="left" w:pos="-8"/>
              </w:tabs>
              <w:spacing w:before="120"/>
              <w:rPr>
                <w:rFonts w:ascii="Arial" w:hAnsi="Arial" w:cs="Arial"/>
                <w:lang w:val="en-GB"/>
              </w:rPr>
            </w:pPr>
          </w:p>
        </w:tc>
        <w:tc>
          <w:tcPr>
            <w:tcW w:w="3828" w:type="dxa"/>
          </w:tcPr>
          <w:p w14:paraId="12DAE90D" w14:textId="77777777" w:rsidR="006C03C4" w:rsidRPr="00A144B6" w:rsidRDefault="006C03C4" w:rsidP="00175BDB">
            <w:pPr>
              <w:widowControl w:val="0"/>
              <w:tabs>
                <w:tab w:val="left" w:pos="417"/>
              </w:tabs>
              <w:spacing w:before="60"/>
              <w:ind w:left="419" w:hanging="425"/>
              <w:rPr>
                <w:rFonts w:ascii="Arial" w:hAnsi="Arial" w:cs="Arial"/>
                <w:lang w:val="en-GB"/>
              </w:rPr>
            </w:pPr>
            <w:r w:rsidRPr="00A144B6">
              <w:rPr>
                <w:rFonts w:ascii="Arial" w:hAnsi="Arial" w:cs="Arial"/>
                <w:lang w:val="en-GB"/>
              </w:rPr>
              <w:t xml:space="preserve">Score 5:     </w:t>
            </w:r>
          </w:p>
          <w:p w14:paraId="732B601A"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Bidder has extensive experience (The bidder must have experience in BEE certifications for more than 10 generic companies of which 5 of them are public entities and government institutions).</w:t>
            </w:r>
          </w:p>
          <w:p w14:paraId="6212B11E" w14:textId="77777777" w:rsidR="006C03C4" w:rsidRPr="00A144B6" w:rsidRDefault="006C03C4" w:rsidP="00175BDB">
            <w:pPr>
              <w:widowControl w:val="0"/>
              <w:tabs>
                <w:tab w:val="left" w:pos="417"/>
              </w:tabs>
              <w:spacing w:before="60"/>
              <w:ind w:left="419" w:hanging="425"/>
              <w:rPr>
                <w:rFonts w:ascii="Arial" w:hAnsi="Arial" w:cs="Arial"/>
                <w:lang w:val="en-GB"/>
              </w:rPr>
            </w:pPr>
          </w:p>
          <w:p w14:paraId="0221A67E"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service provider has submitted 3 or more related reference letters.</w:t>
            </w:r>
          </w:p>
          <w:p w14:paraId="5FFCD40A" w14:textId="77777777" w:rsidR="006C03C4" w:rsidRPr="00A144B6" w:rsidRDefault="006C03C4" w:rsidP="00175BDB">
            <w:pPr>
              <w:widowControl w:val="0"/>
              <w:tabs>
                <w:tab w:val="left" w:pos="417"/>
              </w:tabs>
              <w:spacing w:before="60"/>
              <w:ind w:left="419" w:hanging="425"/>
              <w:rPr>
                <w:rFonts w:ascii="Arial" w:hAnsi="Arial" w:cs="Arial"/>
                <w:lang w:val="en-GB"/>
              </w:rPr>
            </w:pPr>
          </w:p>
          <w:p w14:paraId="015F5A2E"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The bidder must attach a list of companies verified as per the table above including </w:t>
            </w:r>
            <w:r w:rsidRPr="00A144B6">
              <w:rPr>
                <w:rFonts w:ascii="Arial" w:hAnsi="Arial" w:cs="Arial"/>
              </w:rPr>
              <w:t xml:space="preserve">5 projects </w:t>
            </w:r>
            <w:r w:rsidRPr="00A144B6">
              <w:rPr>
                <w:rFonts w:ascii="Arial" w:hAnsi="Arial" w:cs="Arial"/>
                <w:lang w:val="en-GB"/>
              </w:rPr>
              <w:t>for SOEs with more than 10 000 employees completed within the last 3 years.</w:t>
            </w:r>
          </w:p>
          <w:p w14:paraId="42135953" w14:textId="77777777" w:rsidR="006C03C4" w:rsidRPr="00A144B6" w:rsidRDefault="006C03C4" w:rsidP="00175BDB">
            <w:pPr>
              <w:widowControl w:val="0"/>
              <w:tabs>
                <w:tab w:val="left" w:pos="417"/>
              </w:tabs>
              <w:spacing w:before="60"/>
              <w:ind w:left="419" w:hanging="49"/>
              <w:rPr>
                <w:rFonts w:ascii="Arial" w:hAnsi="Arial" w:cs="Arial"/>
                <w:lang w:val="en-GB"/>
              </w:rPr>
            </w:pPr>
          </w:p>
        </w:tc>
        <w:tc>
          <w:tcPr>
            <w:tcW w:w="1310" w:type="dxa"/>
            <w:vMerge/>
            <w:vAlign w:val="center"/>
          </w:tcPr>
          <w:p w14:paraId="7B568AFC" w14:textId="77777777" w:rsidR="006C03C4" w:rsidRPr="00A144B6" w:rsidRDefault="006C03C4" w:rsidP="00175BDB">
            <w:pPr>
              <w:widowControl w:val="0"/>
              <w:tabs>
                <w:tab w:val="left" w:pos="0"/>
              </w:tabs>
              <w:spacing w:before="240" w:line="288" w:lineRule="auto"/>
              <w:rPr>
                <w:rFonts w:ascii="Arial" w:hAnsi="Arial" w:cs="Arial"/>
                <w:lang w:val="en-GB"/>
              </w:rPr>
            </w:pPr>
          </w:p>
        </w:tc>
      </w:tr>
      <w:tr w:rsidR="006C03C4" w:rsidRPr="00A144B6" w14:paraId="779DCFA0" w14:textId="77777777" w:rsidTr="007C4F05">
        <w:trPr>
          <w:trHeight w:val="1781"/>
        </w:trPr>
        <w:tc>
          <w:tcPr>
            <w:tcW w:w="1795" w:type="dxa"/>
            <w:vMerge/>
            <w:vAlign w:val="center"/>
          </w:tcPr>
          <w:p w14:paraId="340243B6" w14:textId="77777777" w:rsidR="006C03C4" w:rsidRPr="00A144B6" w:rsidRDefault="006C03C4" w:rsidP="00175BDB">
            <w:pPr>
              <w:widowControl w:val="0"/>
              <w:tabs>
                <w:tab w:val="left" w:pos="0"/>
              </w:tabs>
              <w:spacing w:before="240" w:line="288" w:lineRule="auto"/>
              <w:ind w:right="-108"/>
              <w:rPr>
                <w:rFonts w:ascii="Arial" w:hAnsi="Arial" w:cs="Arial"/>
                <w:lang w:val="en-GB"/>
              </w:rPr>
            </w:pPr>
          </w:p>
        </w:tc>
        <w:tc>
          <w:tcPr>
            <w:tcW w:w="3592" w:type="dxa"/>
            <w:vMerge/>
            <w:vAlign w:val="center"/>
          </w:tcPr>
          <w:p w14:paraId="55EC69B1" w14:textId="77777777" w:rsidR="006C03C4" w:rsidRPr="00A144B6" w:rsidRDefault="006C03C4" w:rsidP="00175BDB">
            <w:pPr>
              <w:widowControl w:val="0"/>
              <w:tabs>
                <w:tab w:val="left" w:pos="-8"/>
              </w:tabs>
              <w:spacing w:before="120"/>
              <w:rPr>
                <w:rFonts w:ascii="Arial" w:hAnsi="Arial" w:cs="Arial"/>
                <w:lang w:val="en-GB"/>
              </w:rPr>
            </w:pPr>
          </w:p>
        </w:tc>
        <w:tc>
          <w:tcPr>
            <w:tcW w:w="3828" w:type="dxa"/>
          </w:tcPr>
          <w:p w14:paraId="699F9D90" w14:textId="77777777" w:rsidR="006C03C4" w:rsidRPr="00A144B6" w:rsidRDefault="006C03C4" w:rsidP="00175BDB">
            <w:pPr>
              <w:widowControl w:val="0"/>
              <w:autoSpaceDE w:val="0"/>
              <w:autoSpaceDN w:val="0"/>
              <w:adjustRightInd w:val="0"/>
              <w:rPr>
                <w:rFonts w:ascii="Arial" w:eastAsia="Calibri" w:hAnsi="Arial" w:cs="Arial"/>
                <w:lang w:eastAsia="en-ZA"/>
              </w:rPr>
            </w:pPr>
          </w:p>
          <w:p w14:paraId="2B6C9D97" w14:textId="77777777" w:rsidR="006C03C4" w:rsidRPr="00A144B6" w:rsidRDefault="006C03C4" w:rsidP="00175BDB">
            <w:pPr>
              <w:widowControl w:val="0"/>
              <w:autoSpaceDE w:val="0"/>
              <w:autoSpaceDN w:val="0"/>
              <w:adjustRightInd w:val="0"/>
              <w:ind w:left="346" w:hanging="346"/>
              <w:rPr>
                <w:rFonts w:ascii="Arial" w:eastAsia="Calibri" w:hAnsi="Arial" w:cs="Arial"/>
                <w:lang w:eastAsia="en-ZA"/>
              </w:rPr>
            </w:pPr>
            <w:r w:rsidRPr="00A144B6">
              <w:rPr>
                <w:rFonts w:ascii="Arial" w:eastAsia="Calibri" w:hAnsi="Arial" w:cs="Arial"/>
                <w:lang w:eastAsia="en-ZA"/>
              </w:rPr>
              <w:t xml:space="preserve">Score 0:   </w:t>
            </w:r>
          </w:p>
          <w:p w14:paraId="00E68280"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No practical approach and methodology information provided.</w:t>
            </w:r>
          </w:p>
          <w:p w14:paraId="26291768" w14:textId="77777777" w:rsidR="006C03C4" w:rsidRPr="00A144B6" w:rsidRDefault="006C03C4" w:rsidP="00175BDB">
            <w:pPr>
              <w:widowControl w:val="0"/>
              <w:autoSpaceDE w:val="0"/>
              <w:autoSpaceDN w:val="0"/>
              <w:adjustRightInd w:val="0"/>
              <w:ind w:left="346" w:hanging="346"/>
              <w:rPr>
                <w:rFonts w:ascii="Arial" w:eastAsia="Calibri" w:hAnsi="Arial" w:cs="Arial"/>
                <w:lang w:eastAsia="en-ZA"/>
              </w:rPr>
            </w:pPr>
          </w:p>
          <w:p w14:paraId="1173BF63" w14:textId="77777777" w:rsidR="006C03C4" w:rsidRPr="00A144B6" w:rsidRDefault="006C03C4" w:rsidP="00175BDB">
            <w:pPr>
              <w:widowControl w:val="0"/>
              <w:autoSpaceDE w:val="0"/>
              <w:autoSpaceDN w:val="0"/>
              <w:adjustRightInd w:val="0"/>
              <w:ind w:left="346" w:hanging="346"/>
              <w:rPr>
                <w:rFonts w:ascii="Arial" w:eastAsia="Calibri" w:hAnsi="Arial" w:cs="Arial"/>
                <w:lang w:eastAsia="en-ZA"/>
              </w:rPr>
            </w:pPr>
            <w:r w:rsidRPr="00A144B6">
              <w:rPr>
                <w:rFonts w:ascii="Arial" w:eastAsia="Calibri" w:hAnsi="Arial" w:cs="Arial"/>
                <w:lang w:eastAsia="en-ZA"/>
              </w:rPr>
              <w:lastRenderedPageBreak/>
              <w:t>Score 1</w:t>
            </w:r>
          </w:p>
          <w:p w14:paraId="2081E656" w14:textId="77777777" w:rsidR="006C03C4" w:rsidRPr="00A144B6" w:rsidRDefault="006C03C4" w:rsidP="00175BDB">
            <w:pPr>
              <w:widowControl w:val="0"/>
              <w:autoSpaceDE w:val="0"/>
              <w:autoSpaceDN w:val="0"/>
              <w:adjustRightInd w:val="0"/>
              <w:ind w:left="346" w:hanging="346"/>
              <w:rPr>
                <w:rFonts w:ascii="Arial" w:eastAsia="Calibri" w:hAnsi="Arial" w:cs="Arial"/>
                <w:lang w:eastAsia="en-ZA"/>
              </w:rPr>
            </w:pPr>
            <w:r w:rsidRPr="00A144B6">
              <w:rPr>
                <w:rFonts w:ascii="Arial" w:eastAsia="Calibri" w:hAnsi="Arial" w:cs="Arial"/>
                <w:lang w:eastAsia="en-ZA"/>
              </w:rPr>
              <w:t xml:space="preserve">     The proposal is poor or is unlikely to satisfy project objectives or requirements. The service provider has misunderstood certain aspects of the scope of work and does not deal with the critical aspects of the scope of work.</w:t>
            </w:r>
          </w:p>
          <w:p w14:paraId="326E3744" w14:textId="77777777" w:rsidR="006C03C4" w:rsidRPr="00A144B6" w:rsidRDefault="006C03C4" w:rsidP="00175BDB">
            <w:pPr>
              <w:widowControl w:val="0"/>
              <w:autoSpaceDE w:val="0"/>
              <w:autoSpaceDN w:val="0"/>
              <w:adjustRightInd w:val="0"/>
              <w:ind w:left="346" w:hanging="346"/>
              <w:rPr>
                <w:rFonts w:ascii="Arial" w:eastAsia="Calibri" w:hAnsi="Arial" w:cs="Arial"/>
                <w:lang w:eastAsia="en-ZA"/>
              </w:rPr>
            </w:pPr>
          </w:p>
          <w:p w14:paraId="494AE882" w14:textId="77777777" w:rsidR="006C03C4" w:rsidRPr="00A144B6" w:rsidRDefault="006C03C4" w:rsidP="00175BDB">
            <w:pPr>
              <w:widowControl w:val="0"/>
              <w:autoSpaceDE w:val="0"/>
              <w:autoSpaceDN w:val="0"/>
              <w:adjustRightInd w:val="0"/>
              <w:ind w:left="346" w:hanging="346"/>
              <w:rPr>
                <w:rFonts w:ascii="Arial" w:eastAsia="Calibri" w:hAnsi="Arial" w:cs="Arial"/>
                <w:lang w:eastAsia="en-ZA"/>
              </w:rPr>
            </w:pPr>
            <w:r w:rsidRPr="00A144B6">
              <w:rPr>
                <w:rFonts w:ascii="Arial" w:eastAsia="Calibri" w:hAnsi="Arial" w:cs="Arial"/>
                <w:lang w:eastAsia="en-ZA"/>
              </w:rPr>
              <w:t xml:space="preserve">      Practical approach execution plan of more than 16 weeks </w:t>
            </w:r>
          </w:p>
          <w:p w14:paraId="59C69948" w14:textId="77777777" w:rsidR="006C03C4" w:rsidRPr="00A144B6" w:rsidRDefault="006C03C4" w:rsidP="00175BDB">
            <w:pPr>
              <w:widowControl w:val="0"/>
              <w:autoSpaceDE w:val="0"/>
              <w:autoSpaceDN w:val="0"/>
              <w:adjustRightInd w:val="0"/>
              <w:ind w:left="346" w:hanging="346"/>
              <w:rPr>
                <w:rFonts w:ascii="Arial" w:eastAsia="Calibri" w:hAnsi="Arial" w:cs="Arial"/>
                <w:lang w:eastAsia="en-ZA"/>
              </w:rPr>
            </w:pPr>
          </w:p>
          <w:p w14:paraId="32F33D6B" w14:textId="77777777" w:rsidR="006C03C4" w:rsidRPr="00A144B6" w:rsidRDefault="006C03C4" w:rsidP="00175BDB">
            <w:pPr>
              <w:widowControl w:val="0"/>
              <w:autoSpaceDE w:val="0"/>
              <w:autoSpaceDN w:val="0"/>
              <w:adjustRightInd w:val="0"/>
              <w:ind w:left="319" w:hanging="319"/>
              <w:rPr>
                <w:rFonts w:ascii="Arial" w:hAnsi="Arial" w:cs="Arial"/>
                <w:lang w:val="en-GB"/>
              </w:rPr>
            </w:pPr>
            <w:r w:rsidRPr="00A144B6">
              <w:rPr>
                <w:rFonts w:ascii="Arial" w:hAnsi="Arial" w:cs="Arial"/>
                <w:lang w:val="en-GB"/>
              </w:rPr>
              <w:t xml:space="preserve">Score 2:   </w:t>
            </w:r>
          </w:p>
          <w:p w14:paraId="3887F8AE"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proposal satisfies some of project objectives or requirements. The service provider has misunderstood certain aspects of the scope of work and does not deal with the critical aspects of the scope of work.</w:t>
            </w:r>
          </w:p>
          <w:p w14:paraId="535BF7A3" w14:textId="77777777" w:rsidR="006C03C4" w:rsidRPr="00A144B6" w:rsidRDefault="006C03C4" w:rsidP="00175BDB">
            <w:pPr>
              <w:widowControl w:val="0"/>
              <w:autoSpaceDE w:val="0"/>
              <w:autoSpaceDN w:val="0"/>
              <w:adjustRightInd w:val="0"/>
              <w:ind w:left="319" w:hanging="319"/>
              <w:rPr>
                <w:rFonts w:ascii="Arial" w:hAnsi="Arial" w:cs="Arial"/>
                <w:lang w:val="en-GB"/>
              </w:rPr>
            </w:pPr>
          </w:p>
          <w:p w14:paraId="0A380C8C"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Practical approach execution plan of more than 12 weeks</w:t>
            </w:r>
          </w:p>
          <w:p w14:paraId="234612A7" w14:textId="77777777" w:rsidR="006C03C4" w:rsidRPr="00A144B6" w:rsidRDefault="006C03C4" w:rsidP="00175BDB">
            <w:pPr>
              <w:widowControl w:val="0"/>
              <w:autoSpaceDE w:val="0"/>
              <w:autoSpaceDN w:val="0"/>
              <w:adjustRightInd w:val="0"/>
              <w:ind w:left="319" w:hanging="319"/>
              <w:rPr>
                <w:rFonts w:ascii="Arial" w:hAnsi="Arial" w:cs="Arial"/>
                <w:lang w:val="en-GB"/>
              </w:rPr>
            </w:pPr>
          </w:p>
          <w:p w14:paraId="5246688F" w14:textId="77777777" w:rsidR="006C03C4" w:rsidRPr="00A144B6" w:rsidRDefault="006C03C4" w:rsidP="00175BDB">
            <w:pPr>
              <w:widowControl w:val="0"/>
              <w:tabs>
                <w:tab w:val="left" w:pos="319"/>
              </w:tabs>
              <w:spacing w:before="60"/>
              <w:ind w:left="319" w:hanging="325"/>
              <w:rPr>
                <w:rFonts w:ascii="Arial" w:hAnsi="Arial" w:cs="Arial"/>
                <w:lang w:val="en-GB"/>
              </w:rPr>
            </w:pPr>
            <w:r w:rsidRPr="00A144B6">
              <w:rPr>
                <w:rFonts w:ascii="Arial" w:hAnsi="Arial" w:cs="Arial"/>
                <w:lang w:val="en-GB"/>
              </w:rPr>
              <w:t>Score 3:</w:t>
            </w:r>
            <w:r w:rsidRPr="00A144B6">
              <w:rPr>
                <w:rFonts w:ascii="Arial" w:hAnsi="Arial" w:cs="Arial"/>
                <w:lang w:val="en-GB"/>
              </w:rPr>
              <w:tab/>
            </w:r>
          </w:p>
          <w:p w14:paraId="72261242"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proposal is specifically tailored to address some of the scope of work objectives and requirements.</w:t>
            </w:r>
          </w:p>
          <w:p w14:paraId="399765CA" w14:textId="77777777" w:rsidR="006C03C4" w:rsidRPr="00A144B6" w:rsidRDefault="006C03C4" w:rsidP="00175BDB">
            <w:pPr>
              <w:widowControl w:val="0"/>
              <w:tabs>
                <w:tab w:val="left" w:pos="319"/>
              </w:tabs>
              <w:spacing w:before="60"/>
              <w:ind w:left="319" w:hanging="325"/>
              <w:rPr>
                <w:rFonts w:ascii="Arial" w:hAnsi="Arial" w:cs="Arial"/>
                <w:lang w:val="en-GB"/>
              </w:rPr>
            </w:pPr>
          </w:p>
          <w:p w14:paraId="0028BAF2"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There is a fair degree of detail that facilitates understanding of the proposed scope of work. </w:t>
            </w:r>
          </w:p>
          <w:p w14:paraId="3598911C" w14:textId="77777777" w:rsidR="006C03C4" w:rsidRPr="00A144B6" w:rsidRDefault="006C03C4" w:rsidP="00175BDB">
            <w:pPr>
              <w:widowControl w:val="0"/>
              <w:tabs>
                <w:tab w:val="left" w:pos="417"/>
              </w:tabs>
              <w:spacing w:before="60"/>
              <w:ind w:left="419" w:hanging="49"/>
              <w:rPr>
                <w:rFonts w:ascii="Arial" w:hAnsi="Arial" w:cs="Arial"/>
                <w:lang w:val="en-GB"/>
              </w:rPr>
            </w:pPr>
          </w:p>
          <w:p w14:paraId="3903A5AE"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Practical approach execution plan and methodology of within 10 weeks</w:t>
            </w:r>
          </w:p>
          <w:p w14:paraId="5BF7E983" w14:textId="77777777" w:rsidR="006C03C4" w:rsidRPr="00A144B6" w:rsidRDefault="006C03C4" w:rsidP="00175BDB">
            <w:pPr>
              <w:widowControl w:val="0"/>
              <w:tabs>
                <w:tab w:val="left" w:pos="319"/>
              </w:tabs>
              <w:spacing w:before="60"/>
              <w:ind w:left="319" w:hanging="325"/>
              <w:rPr>
                <w:rFonts w:ascii="Arial" w:hAnsi="Arial" w:cs="Arial"/>
              </w:rPr>
            </w:pPr>
          </w:p>
          <w:p w14:paraId="50C6369B" w14:textId="77777777" w:rsidR="006C03C4" w:rsidRPr="00A144B6" w:rsidRDefault="006C03C4" w:rsidP="00175BDB">
            <w:pPr>
              <w:widowControl w:val="0"/>
              <w:tabs>
                <w:tab w:val="left" w:pos="35"/>
              </w:tabs>
              <w:spacing w:before="60"/>
              <w:ind w:left="319" w:hanging="319"/>
              <w:rPr>
                <w:rFonts w:ascii="Arial" w:hAnsi="Arial" w:cs="Arial"/>
                <w:lang w:val="en-GB"/>
              </w:rPr>
            </w:pPr>
            <w:r w:rsidRPr="00A144B6">
              <w:rPr>
                <w:rFonts w:ascii="Arial" w:hAnsi="Arial" w:cs="Arial"/>
                <w:lang w:val="en-GB"/>
              </w:rPr>
              <w:t>Score 4:</w:t>
            </w:r>
            <w:r w:rsidRPr="00A144B6">
              <w:rPr>
                <w:rFonts w:ascii="Arial" w:hAnsi="Arial" w:cs="Arial"/>
                <w:lang w:val="en-GB"/>
              </w:rPr>
              <w:tab/>
            </w:r>
          </w:p>
          <w:p w14:paraId="5F29C75A"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The proposal is specifically tailored to address all scope of work objectives and requirements; and is sufficiently flexible to </w:t>
            </w:r>
            <w:r w:rsidRPr="00A144B6">
              <w:rPr>
                <w:rFonts w:ascii="Arial" w:hAnsi="Arial" w:cs="Arial"/>
                <w:lang w:val="en-GB"/>
              </w:rPr>
              <w:lastRenderedPageBreak/>
              <w:t>accommodate changes that may occur during execution.</w:t>
            </w:r>
          </w:p>
          <w:p w14:paraId="60D1A8E0" w14:textId="77777777" w:rsidR="006C03C4" w:rsidRPr="00A144B6" w:rsidRDefault="006C03C4" w:rsidP="00175BDB">
            <w:pPr>
              <w:widowControl w:val="0"/>
              <w:tabs>
                <w:tab w:val="left" w:pos="35"/>
              </w:tabs>
              <w:spacing w:before="60"/>
              <w:ind w:left="319" w:hanging="319"/>
              <w:rPr>
                <w:rFonts w:ascii="Arial" w:hAnsi="Arial" w:cs="Arial"/>
                <w:lang w:val="en-GB"/>
              </w:rPr>
            </w:pPr>
          </w:p>
          <w:p w14:paraId="664889C4"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work plan fits the methodology well; all important activities are indicated in the activity and their sequencing is appropriate and consistent with project objectives and requirements.</w:t>
            </w:r>
          </w:p>
          <w:p w14:paraId="07DA0FBB" w14:textId="77777777" w:rsidR="006C03C4" w:rsidRPr="00A144B6" w:rsidRDefault="006C03C4" w:rsidP="00175BDB">
            <w:pPr>
              <w:widowControl w:val="0"/>
              <w:tabs>
                <w:tab w:val="left" w:pos="35"/>
              </w:tabs>
              <w:spacing w:before="60"/>
              <w:ind w:left="319" w:hanging="319"/>
              <w:rPr>
                <w:rFonts w:ascii="Arial" w:hAnsi="Arial" w:cs="Arial"/>
                <w:lang w:val="en-GB"/>
              </w:rPr>
            </w:pPr>
          </w:p>
          <w:p w14:paraId="539A1F25"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There is a fair degree of detail that facilitates understanding of the proposed scope of work.</w:t>
            </w:r>
          </w:p>
          <w:p w14:paraId="5AA9C0B5"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Practical approach execution plan and methodology of within 8 weeks </w:t>
            </w:r>
          </w:p>
          <w:p w14:paraId="3D52B9AB" w14:textId="77777777" w:rsidR="006C03C4" w:rsidRPr="00A144B6" w:rsidRDefault="006C03C4" w:rsidP="00175BDB">
            <w:pPr>
              <w:widowControl w:val="0"/>
              <w:tabs>
                <w:tab w:val="left" w:pos="319"/>
              </w:tabs>
              <w:spacing w:before="60"/>
              <w:ind w:left="319" w:hanging="319"/>
              <w:rPr>
                <w:rFonts w:ascii="Arial" w:hAnsi="Arial" w:cs="Arial"/>
                <w:lang w:val="en-GB"/>
              </w:rPr>
            </w:pPr>
          </w:p>
          <w:p w14:paraId="29A9ADC3" w14:textId="77777777" w:rsidR="006C03C4" w:rsidRPr="00A144B6" w:rsidRDefault="006C03C4" w:rsidP="00175BDB">
            <w:pPr>
              <w:widowControl w:val="0"/>
              <w:autoSpaceDE w:val="0"/>
              <w:autoSpaceDN w:val="0"/>
              <w:adjustRightInd w:val="0"/>
              <w:ind w:left="346" w:hanging="346"/>
              <w:rPr>
                <w:rFonts w:ascii="Arial" w:hAnsi="Arial" w:cs="Arial"/>
                <w:lang w:val="en-GB"/>
              </w:rPr>
            </w:pPr>
            <w:r w:rsidRPr="00A144B6">
              <w:rPr>
                <w:rFonts w:ascii="Arial" w:hAnsi="Arial" w:cs="Arial"/>
                <w:lang w:val="en-GB"/>
              </w:rPr>
              <w:t>Score 5:</w:t>
            </w:r>
          </w:p>
          <w:p w14:paraId="6D7BE71B"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Besides meeting the “good” rating, the important issues are approached in an innovative and efficient way, indicating that the service provider has outstanding knowledge of the deliverables.</w:t>
            </w:r>
          </w:p>
          <w:p w14:paraId="455DEBC6" w14:textId="77777777" w:rsidR="006C03C4" w:rsidRPr="00A144B6" w:rsidRDefault="006C03C4" w:rsidP="00175BDB">
            <w:pPr>
              <w:widowControl w:val="0"/>
              <w:tabs>
                <w:tab w:val="left" w:pos="417"/>
              </w:tabs>
              <w:spacing w:before="60"/>
              <w:ind w:left="419" w:hanging="49"/>
              <w:rPr>
                <w:rFonts w:ascii="Arial" w:hAnsi="Arial" w:cs="Arial"/>
                <w:lang w:val="en-GB"/>
              </w:rPr>
            </w:pPr>
          </w:p>
          <w:p w14:paraId="3F2AD33C"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proposal details ways to improve the project outcomes and the quality of the outputs.</w:t>
            </w:r>
          </w:p>
          <w:p w14:paraId="68F68980" w14:textId="77777777" w:rsidR="006C03C4" w:rsidRPr="00A144B6" w:rsidRDefault="006C03C4" w:rsidP="00175BDB">
            <w:pPr>
              <w:widowControl w:val="0"/>
              <w:autoSpaceDE w:val="0"/>
              <w:autoSpaceDN w:val="0"/>
              <w:adjustRightInd w:val="0"/>
              <w:ind w:left="346" w:hanging="346"/>
              <w:rPr>
                <w:rFonts w:ascii="Arial" w:hAnsi="Arial" w:cs="Arial"/>
                <w:lang w:val="en-GB"/>
              </w:rPr>
            </w:pPr>
          </w:p>
          <w:p w14:paraId="5505D222"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proposal has included value added services that is relevant to the project.</w:t>
            </w:r>
          </w:p>
          <w:p w14:paraId="5B5B4C00" w14:textId="77777777" w:rsidR="006C03C4" w:rsidRPr="00A144B6" w:rsidRDefault="006C03C4" w:rsidP="00175BDB">
            <w:pPr>
              <w:widowControl w:val="0"/>
              <w:autoSpaceDE w:val="0"/>
              <w:autoSpaceDN w:val="0"/>
              <w:adjustRightInd w:val="0"/>
              <w:ind w:left="346" w:hanging="346"/>
              <w:rPr>
                <w:rFonts w:ascii="Arial" w:hAnsi="Arial" w:cs="Arial"/>
                <w:lang w:val="en-GB"/>
              </w:rPr>
            </w:pPr>
          </w:p>
          <w:p w14:paraId="587F7A2F"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sequencing and timing of activities are very well defined, indicating that the service provider has optimized the use of resources and the work plan permits flexibility to accommodate contingencies and risks.</w:t>
            </w:r>
          </w:p>
          <w:p w14:paraId="2D7F4347" w14:textId="77777777" w:rsidR="006C03C4" w:rsidRPr="00A144B6" w:rsidRDefault="006C03C4" w:rsidP="00175BDB">
            <w:pPr>
              <w:widowControl w:val="0"/>
              <w:autoSpaceDE w:val="0"/>
              <w:autoSpaceDN w:val="0"/>
              <w:adjustRightInd w:val="0"/>
              <w:ind w:left="346" w:hanging="346"/>
              <w:rPr>
                <w:rFonts w:ascii="Arial" w:hAnsi="Arial" w:cs="Arial"/>
                <w:lang w:val="en-GB"/>
              </w:rPr>
            </w:pPr>
          </w:p>
          <w:p w14:paraId="0644CB58"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Practical approach execution plan and methodology in 6 weeks</w:t>
            </w:r>
          </w:p>
        </w:tc>
        <w:tc>
          <w:tcPr>
            <w:tcW w:w="1310" w:type="dxa"/>
            <w:vMerge/>
            <w:vAlign w:val="center"/>
          </w:tcPr>
          <w:p w14:paraId="1839AC90" w14:textId="77777777" w:rsidR="006C03C4" w:rsidRPr="00A144B6" w:rsidRDefault="006C03C4" w:rsidP="00175BDB">
            <w:pPr>
              <w:widowControl w:val="0"/>
              <w:tabs>
                <w:tab w:val="left" w:pos="0"/>
              </w:tabs>
              <w:spacing w:before="240" w:line="288" w:lineRule="auto"/>
              <w:rPr>
                <w:rFonts w:ascii="Arial" w:hAnsi="Arial" w:cs="Arial"/>
                <w:lang w:val="en-GB"/>
              </w:rPr>
            </w:pPr>
          </w:p>
        </w:tc>
      </w:tr>
      <w:tr w:rsidR="006C03C4" w:rsidRPr="00A144B6" w14:paraId="551A6AAC" w14:textId="77777777" w:rsidTr="007C4F05">
        <w:trPr>
          <w:trHeight w:val="3745"/>
        </w:trPr>
        <w:tc>
          <w:tcPr>
            <w:tcW w:w="1795" w:type="dxa"/>
          </w:tcPr>
          <w:p w14:paraId="7C33199E" w14:textId="77777777" w:rsidR="006C03C4" w:rsidRPr="00A144B6" w:rsidRDefault="006C03C4" w:rsidP="00175BDB">
            <w:pPr>
              <w:widowControl w:val="0"/>
              <w:tabs>
                <w:tab w:val="left" w:pos="0"/>
              </w:tabs>
              <w:spacing w:before="240" w:line="288" w:lineRule="auto"/>
              <w:rPr>
                <w:rFonts w:ascii="Arial" w:hAnsi="Arial" w:cs="Arial"/>
                <w:iCs/>
                <w:lang w:val="en-GB"/>
              </w:rPr>
            </w:pPr>
          </w:p>
          <w:p w14:paraId="4F6AC333" w14:textId="77777777" w:rsidR="006C03C4" w:rsidRPr="00A144B6" w:rsidRDefault="006C03C4" w:rsidP="00175BDB">
            <w:pPr>
              <w:widowControl w:val="0"/>
              <w:tabs>
                <w:tab w:val="left" w:pos="0"/>
              </w:tabs>
              <w:spacing w:before="240" w:line="288" w:lineRule="auto"/>
              <w:rPr>
                <w:rFonts w:ascii="Arial" w:hAnsi="Arial" w:cs="Arial"/>
                <w:iCs/>
                <w:lang w:val="en-GB"/>
              </w:rPr>
            </w:pPr>
          </w:p>
          <w:p w14:paraId="4DCF5EA8" w14:textId="77777777" w:rsidR="006C03C4" w:rsidRPr="00A144B6" w:rsidRDefault="006C03C4" w:rsidP="00175BDB">
            <w:pPr>
              <w:widowControl w:val="0"/>
              <w:tabs>
                <w:tab w:val="left" w:pos="0"/>
              </w:tabs>
              <w:spacing w:before="240" w:line="288" w:lineRule="auto"/>
              <w:rPr>
                <w:rFonts w:ascii="Arial" w:hAnsi="Arial" w:cs="Arial"/>
                <w:iCs/>
                <w:lang w:val="en-GB"/>
              </w:rPr>
            </w:pPr>
            <w:r w:rsidRPr="00A144B6">
              <w:rPr>
                <w:rFonts w:ascii="Arial" w:hAnsi="Arial" w:cs="Arial"/>
                <w:lang w:val="en-GB"/>
              </w:rPr>
              <w:t>Experience of key personnel</w:t>
            </w:r>
          </w:p>
        </w:tc>
        <w:tc>
          <w:tcPr>
            <w:tcW w:w="3592" w:type="dxa"/>
          </w:tcPr>
          <w:p w14:paraId="276F38C9" w14:textId="77777777" w:rsidR="006C03C4" w:rsidRPr="00A144B6" w:rsidRDefault="006C03C4" w:rsidP="00175BDB">
            <w:pPr>
              <w:widowControl w:val="0"/>
              <w:tabs>
                <w:tab w:val="left" w:pos="0"/>
              </w:tabs>
              <w:spacing w:before="240" w:line="288" w:lineRule="auto"/>
              <w:rPr>
                <w:rFonts w:ascii="Arial" w:hAnsi="Arial" w:cs="Arial"/>
                <w:lang w:val="en-GB"/>
              </w:rPr>
            </w:pPr>
            <w:r w:rsidRPr="00A144B6">
              <w:rPr>
                <w:rFonts w:ascii="Arial" w:hAnsi="Arial" w:cs="Arial"/>
                <w:lang w:val="en-GB"/>
              </w:rPr>
              <w:t xml:space="preserve">Score will be allocated based on practical approach and methodology execution plan of within 8 weeks. </w:t>
            </w:r>
          </w:p>
          <w:p w14:paraId="70E2441E" w14:textId="77777777" w:rsidR="006C03C4" w:rsidRPr="00A144B6" w:rsidRDefault="006C03C4" w:rsidP="00175BDB">
            <w:pPr>
              <w:widowControl w:val="0"/>
              <w:tabs>
                <w:tab w:val="left" w:pos="0"/>
              </w:tabs>
              <w:spacing w:before="240" w:line="288" w:lineRule="auto"/>
              <w:rPr>
                <w:rFonts w:ascii="Arial" w:hAnsi="Arial" w:cs="Arial"/>
                <w:lang w:val="en-GB"/>
              </w:rPr>
            </w:pPr>
          </w:p>
          <w:p w14:paraId="335C2F95" w14:textId="77777777" w:rsidR="006C03C4" w:rsidRPr="00A144B6" w:rsidRDefault="006C03C4" w:rsidP="006C03C4">
            <w:pPr>
              <w:pStyle w:val="ListParagraph"/>
              <w:widowControl w:val="0"/>
              <w:numPr>
                <w:ilvl w:val="0"/>
                <w:numId w:val="31"/>
              </w:numPr>
              <w:tabs>
                <w:tab w:val="left" w:pos="417"/>
              </w:tabs>
              <w:spacing w:before="60"/>
              <w:rPr>
                <w:lang w:val="en-GB"/>
              </w:rPr>
            </w:pPr>
            <w:r w:rsidRPr="00A144B6">
              <w:rPr>
                <w:lang w:val="en-GB"/>
              </w:rPr>
              <w:t>Practical Approach</w:t>
            </w:r>
          </w:p>
          <w:p w14:paraId="729A2431" w14:textId="77777777" w:rsidR="006C03C4" w:rsidRPr="00A144B6" w:rsidRDefault="006C03C4" w:rsidP="006C03C4">
            <w:pPr>
              <w:pStyle w:val="ListParagraph"/>
              <w:widowControl w:val="0"/>
              <w:numPr>
                <w:ilvl w:val="0"/>
                <w:numId w:val="31"/>
              </w:numPr>
              <w:tabs>
                <w:tab w:val="left" w:pos="417"/>
              </w:tabs>
              <w:spacing w:before="60"/>
              <w:rPr>
                <w:lang w:val="en-GB"/>
              </w:rPr>
            </w:pPr>
            <w:r w:rsidRPr="00A144B6">
              <w:rPr>
                <w:lang w:val="en-GB"/>
              </w:rPr>
              <w:t>Project / Execution Plan</w:t>
            </w:r>
          </w:p>
          <w:p w14:paraId="1E6B6D6E" w14:textId="77777777" w:rsidR="006C03C4" w:rsidRPr="00A144B6" w:rsidRDefault="006C03C4" w:rsidP="006C03C4">
            <w:pPr>
              <w:pStyle w:val="ListParagraph"/>
              <w:widowControl w:val="0"/>
              <w:numPr>
                <w:ilvl w:val="0"/>
                <w:numId w:val="31"/>
              </w:numPr>
              <w:tabs>
                <w:tab w:val="left" w:pos="417"/>
              </w:tabs>
              <w:spacing w:before="60"/>
              <w:rPr>
                <w:lang w:val="en-GB"/>
              </w:rPr>
            </w:pPr>
            <w:r w:rsidRPr="00A144B6">
              <w:rPr>
                <w:lang w:val="en-GB"/>
              </w:rPr>
              <w:t>Methodology</w:t>
            </w:r>
          </w:p>
        </w:tc>
        <w:tc>
          <w:tcPr>
            <w:tcW w:w="3828" w:type="dxa"/>
            <w:tcBorders>
              <w:top w:val="single" w:sz="4" w:space="0" w:color="auto"/>
              <w:left w:val="single" w:sz="4" w:space="0" w:color="auto"/>
              <w:bottom w:val="single" w:sz="4" w:space="0" w:color="auto"/>
              <w:right w:val="single" w:sz="4" w:space="0" w:color="auto"/>
            </w:tcBorders>
          </w:tcPr>
          <w:p w14:paraId="1A51D1BB" w14:textId="77777777" w:rsidR="006C03C4" w:rsidRPr="00A144B6" w:rsidRDefault="006C03C4" w:rsidP="00175BDB">
            <w:pPr>
              <w:widowControl w:val="0"/>
              <w:tabs>
                <w:tab w:val="left" w:pos="417"/>
              </w:tabs>
              <w:spacing w:before="60"/>
              <w:ind w:left="419" w:hanging="49"/>
              <w:rPr>
                <w:rFonts w:ascii="Arial" w:hAnsi="Arial" w:cs="Arial"/>
                <w:lang w:val="en-GB"/>
              </w:rPr>
            </w:pPr>
          </w:p>
          <w:p w14:paraId="4FE7B253"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Score 0:    </w:t>
            </w:r>
          </w:p>
          <w:p w14:paraId="06B0E742"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No qualified resources submitted, and Service provider has not provided CV/profile for the key resources.</w:t>
            </w:r>
          </w:p>
          <w:p w14:paraId="4BA47EEE" w14:textId="77777777" w:rsidR="006C03C4" w:rsidRPr="00A144B6" w:rsidRDefault="006C03C4" w:rsidP="00175BDB">
            <w:pPr>
              <w:widowControl w:val="0"/>
              <w:tabs>
                <w:tab w:val="left" w:pos="417"/>
              </w:tabs>
              <w:spacing w:before="60"/>
              <w:ind w:left="419" w:hanging="49"/>
              <w:rPr>
                <w:rFonts w:ascii="Arial" w:hAnsi="Arial" w:cs="Arial"/>
                <w:lang w:val="en-GB"/>
              </w:rPr>
            </w:pPr>
          </w:p>
          <w:p w14:paraId="00A653E5"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Score 1:    </w:t>
            </w:r>
          </w:p>
          <w:p w14:paraId="07ED2D18"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 Key resources have less than 2 years’ experience based on their CV/profile.</w:t>
            </w:r>
          </w:p>
          <w:p w14:paraId="30E7AE57" w14:textId="77777777" w:rsidR="006C03C4" w:rsidRPr="00A144B6" w:rsidRDefault="006C03C4" w:rsidP="00175BDB">
            <w:pPr>
              <w:widowControl w:val="0"/>
              <w:tabs>
                <w:tab w:val="left" w:pos="417"/>
              </w:tabs>
              <w:spacing w:before="60"/>
              <w:ind w:left="419" w:hanging="49"/>
              <w:rPr>
                <w:rFonts w:ascii="Arial" w:hAnsi="Arial" w:cs="Arial"/>
                <w:lang w:val="en-GB"/>
              </w:rPr>
            </w:pPr>
          </w:p>
          <w:p w14:paraId="4317FC8F"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 Less than 20% of the resource to be assigned as per list with 3 years’ experience. </w:t>
            </w:r>
          </w:p>
          <w:p w14:paraId="0A40DDF2"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br/>
              <w:t>Evidence:</w:t>
            </w:r>
            <w:r w:rsidRPr="00A144B6">
              <w:rPr>
                <w:rFonts w:ascii="Arial" w:hAnsi="Arial" w:cs="Arial"/>
                <w:lang w:val="en-GB"/>
              </w:rPr>
              <w:br/>
              <w:t>(Provide CVs with certified copies of certificates, not older than 3 months).</w:t>
            </w:r>
          </w:p>
          <w:p w14:paraId="758F3C91" w14:textId="77777777" w:rsidR="006C03C4" w:rsidRPr="00A144B6" w:rsidRDefault="006C03C4" w:rsidP="00175BDB">
            <w:pPr>
              <w:widowControl w:val="0"/>
              <w:tabs>
                <w:tab w:val="left" w:pos="417"/>
              </w:tabs>
              <w:spacing w:before="60"/>
              <w:ind w:left="419" w:hanging="49"/>
              <w:rPr>
                <w:rFonts w:ascii="Arial" w:hAnsi="Arial" w:cs="Arial"/>
                <w:lang w:val="en-GB"/>
              </w:rPr>
            </w:pPr>
          </w:p>
          <w:p w14:paraId="13137499"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Score 2:    </w:t>
            </w:r>
          </w:p>
          <w:p w14:paraId="6C6CD70A"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Key resources have limited levels of experience (less than 3 years) based on their CV/profile.</w:t>
            </w:r>
          </w:p>
          <w:p w14:paraId="26828316" w14:textId="77777777" w:rsidR="006C03C4" w:rsidRPr="00A144B6" w:rsidRDefault="006C03C4" w:rsidP="00175BDB">
            <w:pPr>
              <w:widowControl w:val="0"/>
              <w:tabs>
                <w:tab w:val="left" w:pos="417"/>
              </w:tabs>
              <w:spacing w:before="60"/>
              <w:ind w:left="419" w:hanging="49"/>
              <w:rPr>
                <w:rFonts w:ascii="Arial" w:hAnsi="Arial" w:cs="Arial"/>
                <w:lang w:val="en-GB"/>
              </w:rPr>
            </w:pPr>
          </w:p>
          <w:p w14:paraId="77EB9E8F"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Less than 20% of the resource to be assigned as per list with 5 years’ experience. </w:t>
            </w:r>
          </w:p>
          <w:p w14:paraId="252EBD4D"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br/>
              <w:t>Evidence:</w:t>
            </w:r>
            <w:r w:rsidRPr="00A144B6">
              <w:rPr>
                <w:rFonts w:ascii="Arial" w:hAnsi="Arial" w:cs="Arial"/>
                <w:lang w:val="en-GB"/>
              </w:rPr>
              <w:br/>
              <w:t>(Provide CVs with certified copies of certificates, not older than 3 months).</w:t>
            </w:r>
          </w:p>
          <w:p w14:paraId="0D20F570" w14:textId="77777777" w:rsidR="006C03C4" w:rsidRPr="00A144B6" w:rsidRDefault="006C03C4" w:rsidP="00175BDB">
            <w:pPr>
              <w:widowControl w:val="0"/>
              <w:tabs>
                <w:tab w:val="left" w:pos="417"/>
              </w:tabs>
              <w:spacing w:before="60"/>
              <w:ind w:left="419" w:hanging="49"/>
              <w:rPr>
                <w:rFonts w:ascii="Arial" w:hAnsi="Arial" w:cs="Arial"/>
                <w:lang w:val="en-GB"/>
              </w:rPr>
            </w:pPr>
          </w:p>
          <w:p w14:paraId="44748196"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lastRenderedPageBreak/>
              <w:t xml:space="preserve">Score 3:    </w:t>
            </w:r>
          </w:p>
          <w:p w14:paraId="449C1E4D"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Key resources have extensive levels of experience 3 based on their CV/profile.</w:t>
            </w:r>
          </w:p>
          <w:p w14:paraId="34433C67" w14:textId="77777777" w:rsidR="006C03C4" w:rsidRPr="00A144B6" w:rsidRDefault="006C03C4" w:rsidP="00175BDB">
            <w:pPr>
              <w:widowControl w:val="0"/>
              <w:tabs>
                <w:tab w:val="left" w:pos="417"/>
              </w:tabs>
              <w:spacing w:before="60"/>
              <w:ind w:left="419" w:hanging="49"/>
              <w:rPr>
                <w:rFonts w:ascii="Arial" w:hAnsi="Arial" w:cs="Arial"/>
                <w:lang w:val="en-GB"/>
              </w:rPr>
            </w:pPr>
          </w:p>
          <w:p w14:paraId="1270F963"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Less than 50% of the resources to be assigned as per list with 8 years’ experience.</w:t>
            </w:r>
          </w:p>
          <w:p w14:paraId="131C06C3"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br/>
              <w:t>Evidence:</w:t>
            </w:r>
            <w:r w:rsidRPr="00A144B6">
              <w:rPr>
                <w:rFonts w:ascii="Arial" w:hAnsi="Arial" w:cs="Arial"/>
                <w:lang w:val="en-GB"/>
              </w:rPr>
              <w:br/>
              <w:t>(Provide CVs with certified copies of certificates, not older than 3 months)</w:t>
            </w:r>
          </w:p>
          <w:p w14:paraId="353C185E" w14:textId="77777777" w:rsidR="006C03C4" w:rsidRPr="00A144B6" w:rsidRDefault="006C03C4" w:rsidP="00175BDB">
            <w:pPr>
              <w:widowControl w:val="0"/>
              <w:tabs>
                <w:tab w:val="left" w:pos="417"/>
              </w:tabs>
              <w:spacing w:before="60"/>
              <w:ind w:left="419" w:hanging="49"/>
              <w:rPr>
                <w:rFonts w:ascii="Arial" w:hAnsi="Arial" w:cs="Arial"/>
                <w:lang w:val="en-GB"/>
              </w:rPr>
            </w:pPr>
          </w:p>
          <w:p w14:paraId="5D7FAA75"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 xml:space="preserve">Score 4:  </w:t>
            </w:r>
          </w:p>
          <w:p w14:paraId="05BB4251"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Key resources have extensive levels of experience (between 3 &amp; 5 years) based on their CV/profile.</w:t>
            </w:r>
          </w:p>
          <w:p w14:paraId="7BEBE1E8" w14:textId="77777777" w:rsidR="006C03C4" w:rsidRPr="00A144B6" w:rsidRDefault="006C03C4" w:rsidP="00175BDB">
            <w:pPr>
              <w:widowControl w:val="0"/>
              <w:tabs>
                <w:tab w:val="left" w:pos="417"/>
              </w:tabs>
              <w:spacing w:before="60"/>
              <w:ind w:left="419" w:hanging="49"/>
              <w:rPr>
                <w:rFonts w:ascii="Arial" w:hAnsi="Arial" w:cs="Arial"/>
                <w:lang w:val="en-GB"/>
              </w:rPr>
            </w:pPr>
          </w:p>
          <w:p w14:paraId="2346823C"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80% of the resources to be assigned as per list with 10years and above years’ experiences.</w:t>
            </w:r>
          </w:p>
          <w:p w14:paraId="62FF0280"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br/>
              <w:t>Evidence:</w:t>
            </w:r>
            <w:r w:rsidRPr="00A144B6">
              <w:rPr>
                <w:rFonts w:ascii="Arial" w:hAnsi="Arial" w:cs="Arial"/>
                <w:lang w:val="en-GB"/>
              </w:rPr>
              <w:br/>
              <w:t>(Provide CVs with certified copies of certificates, not older than 3 months)</w:t>
            </w:r>
          </w:p>
          <w:p w14:paraId="6C0FC602" w14:textId="77777777" w:rsidR="006C03C4" w:rsidRPr="00A144B6" w:rsidRDefault="006C03C4" w:rsidP="00175BDB">
            <w:pPr>
              <w:widowControl w:val="0"/>
              <w:tabs>
                <w:tab w:val="left" w:pos="417"/>
              </w:tabs>
              <w:spacing w:before="60"/>
              <w:ind w:left="419" w:hanging="49"/>
              <w:rPr>
                <w:rFonts w:ascii="Arial" w:hAnsi="Arial" w:cs="Arial"/>
                <w:lang w:val="en-GB"/>
              </w:rPr>
            </w:pPr>
          </w:p>
          <w:p w14:paraId="342C2EF1"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Score 5:</w:t>
            </w:r>
          </w:p>
          <w:p w14:paraId="1E11A2E7"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Key resources have outstanding levels of experience (more than 5 years) based on their CV/profile.</w:t>
            </w:r>
          </w:p>
          <w:p w14:paraId="25A3391C" w14:textId="77777777" w:rsidR="006C03C4" w:rsidRPr="00A144B6" w:rsidRDefault="006C03C4" w:rsidP="00175BDB">
            <w:pPr>
              <w:widowControl w:val="0"/>
              <w:tabs>
                <w:tab w:val="left" w:pos="417"/>
              </w:tabs>
              <w:spacing w:before="60"/>
              <w:ind w:left="419" w:hanging="49"/>
              <w:rPr>
                <w:rFonts w:ascii="Arial" w:hAnsi="Arial" w:cs="Arial"/>
                <w:lang w:val="en-GB"/>
              </w:rPr>
            </w:pPr>
          </w:p>
          <w:p w14:paraId="01D29BB3"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All resources or more as per list with 10 years and above experience.</w:t>
            </w:r>
          </w:p>
          <w:p w14:paraId="07ABE22B" w14:textId="77777777" w:rsidR="006C03C4" w:rsidRPr="00A144B6" w:rsidRDefault="006C03C4" w:rsidP="00175BDB">
            <w:pPr>
              <w:widowControl w:val="0"/>
              <w:tabs>
                <w:tab w:val="left" w:pos="417"/>
              </w:tabs>
              <w:spacing w:before="60"/>
              <w:ind w:left="419" w:hanging="49"/>
              <w:rPr>
                <w:rFonts w:ascii="Arial" w:eastAsia="Calibri" w:hAnsi="Arial" w:cs="Arial"/>
                <w:lang w:eastAsia="en-ZA"/>
              </w:rPr>
            </w:pPr>
            <w:r w:rsidRPr="00A144B6">
              <w:rPr>
                <w:rFonts w:ascii="Arial" w:hAnsi="Arial" w:cs="Arial"/>
                <w:lang w:val="en-GB"/>
              </w:rPr>
              <w:t>Evidence:</w:t>
            </w:r>
            <w:r w:rsidRPr="00A144B6">
              <w:rPr>
                <w:rFonts w:ascii="Arial" w:hAnsi="Arial" w:cs="Arial"/>
                <w:lang w:val="en-GB"/>
              </w:rPr>
              <w:br/>
              <w:t>(Provide CVs with certified copies of certificates, not older than 3 months)</w:t>
            </w:r>
          </w:p>
        </w:tc>
        <w:tc>
          <w:tcPr>
            <w:tcW w:w="1310" w:type="dxa"/>
            <w:vAlign w:val="center"/>
          </w:tcPr>
          <w:p w14:paraId="681051AE" w14:textId="77777777" w:rsidR="006C03C4" w:rsidRPr="00A144B6" w:rsidRDefault="006C03C4" w:rsidP="00175BDB">
            <w:pPr>
              <w:widowControl w:val="0"/>
              <w:tabs>
                <w:tab w:val="left" w:pos="0"/>
              </w:tabs>
              <w:spacing w:before="240" w:line="288" w:lineRule="auto"/>
              <w:rPr>
                <w:rFonts w:ascii="Arial" w:hAnsi="Arial" w:cs="Arial"/>
                <w:lang w:val="en-GB"/>
              </w:rPr>
            </w:pPr>
            <w:r w:rsidRPr="00A144B6">
              <w:rPr>
                <w:rFonts w:ascii="Arial" w:hAnsi="Arial" w:cs="Arial"/>
                <w:lang w:val="en-GB"/>
              </w:rPr>
              <w:lastRenderedPageBreak/>
              <w:t>20</w:t>
            </w:r>
          </w:p>
        </w:tc>
      </w:tr>
      <w:tr w:rsidR="006C03C4" w:rsidRPr="00A144B6" w14:paraId="27F1B6A2" w14:textId="77777777" w:rsidTr="007C4F05">
        <w:trPr>
          <w:trHeight w:val="156"/>
        </w:trPr>
        <w:tc>
          <w:tcPr>
            <w:tcW w:w="1795" w:type="dxa"/>
            <w:tcBorders>
              <w:top w:val="single" w:sz="4" w:space="0" w:color="auto"/>
              <w:left w:val="single" w:sz="4" w:space="0" w:color="auto"/>
              <w:bottom w:val="single" w:sz="4" w:space="0" w:color="auto"/>
              <w:right w:val="single" w:sz="4" w:space="0" w:color="auto"/>
            </w:tcBorders>
            <w:vAlign w:val="center"/>
          </w:tcPr>
          <w:p w14:paraId="717B3DAB" w14:textId="77777777" w:rsidR="006C03C4" w:rsidRPr="00A144B6" w:rsidRDefault="006C03C4" w:rsidP="00175BDB">
            <w:pPr>
              <w:widowControl w:val="0"/>
              <w:tabs>
                <w:tab w:val="left" w:pos="0"/>
              </w:tabs>
              <w:spacing w:before="240" w:line="288" w:lineRule="auto"/>
              <w:ind w:right="-108"/>
              <w:rPr>
                <w:rFonts w:ascii="Arial" w:hAnsi="Arial" w:cs="Arial"/>
                <w:lang w:val="en-GB"/>
              </w:rPr>
            </w:pPr>
            <w:r w:rsidRPr="00A144B6">
              <w:rPr>
                <w:rFonts w:ascii="Arial" w:hAnsi="Arial" w:cs="Arial"/>
                <w:lang w:val="en-GB"/>
              </w:rPr>
              <w:lastRenderedPageBreak/>
              <w:t>Presentation of the Software management Tool</w:t>
            </w:r>
          </w:p>
        </w:tc>
        <w:tc>
          <w:tcPr>
            <w:tcW w:w="3592" w:type="dxa"/>
            <w:tcBorders>
              <w:top w:val="single" w:sz="4" w:space="0" w:color="auto"/>
              <w:left w:val="single" w:sz="4" w:space="0" w:color="auto"/>
              <w:bottom w:val="single" w:sz="4" w:space="0" w:color="auto"/>
              <w:right w:val="single" w:sz="4" w:space="0" w:color="auto"/>
            </w:tcBorders>
            <w:vAlign w:val="center"/>
          </w:tcPr>
          <w:p w14:paraId="1FF9CC9F" w14:textId="77777777" w:rsidR="006C03C4" w:rsidRPr="00A144B6" w:rsidRDefault="006C03C4" w:rsidP="00175BDB">
            <w:pPr>
              <w:widowControl w:val="0"/>
              <w:tabs>
                <w:tab w:val="left" w:pos="0"/>
              </w:tabs>
              <w:spacing w:before="240" w:line="288" w:lineRule="auto"/>
              <w:rPr>
                <w:rFonts w:ascii="Arial" w:hAnsi="Arial" w:cs="Arial"/>
                <w:lang w:val="en-GB"/>
              </w:rPr>
            </w:pPr>
            <w:r w:rsidRPr="00A144B6">
              <w:rPr>
                <w:rFonts w:ascii="Arial" w:hAnsi="Arial" w:cs="Arial"/>
                <w:lang w:val="en-GB"/>
              </w:rPr>
              <w:t>Bidders who scored more than 50 points Methodology, Company experience and Key resources will be invited to present an overview of how their software management tool works.</w:t>
            </w:r>
          </w:p>
          <w:p w14:paraId="4D2BC135" w14:textId="77777777" w:rsidR="006C03C4" w:rsidRPr="00A144B6" w:rsidRDefault="006C03C4" w:rsidP="00175BDB">
            <w:pPr>
              <w:widowControl w:val="0"/>
              <w:tabs>
                <w:tab w:val="left" w:pos="0"/>
              </w:tabs>
              <w:spacing w:before="240" w:line="288" w:lineRule="auto"/>
              <w:rPr>
                <w:rFonts w:ascii="Arial" w:hAnsi="Arial" w:cs="Arial"/>
                <w:lang w:val="en-GB"/>
              </w:rPr>
            </w:pPr>
            <w:r w:rsidRPr="00A144B6">
              <w:rPr>
                <w:rFonts w:ascii="Arial" w:hAnsi="Arial" w:cs="Arial"/>
                <w:lang w:val="en-GB"/>
              </w:rPr>
              <w:t>Score will be based on number of years of experience and qualifications for each resource. Bidder will get full marks for a team, as per below skills:</w:t>
            </w:r>
          </w:p>
          <w:p w14:paraId="229FF91B" w14:textId="777777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All members must be accredited as verifiers  by SANAS</w:t>
            </w:r>
          </w:p>
          <w:p w14:paraId="6E243508" w14:textId="777777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The experience of the proposed project team in similar projects in relation to the scope of work will be evaluated. The experience of the project team will be assessed according to PRASA’s requirements.</w:t>
            </w:r>
          </w:p>
          <w:p w14:paraId="7E1364E5" w14:textId="777777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Key resources (manager and analyst) to provide a CV/profile, rewards and remuneration related certification.</w:t>
            </w:r>
          </w:p>
          <w:p w14:paraId="4912A219" w14:textId="777777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The experience of the key resources in similar projects will be evaluated.</w:t>
            </w:r>
          </w:p>
          <w:p w14:paraId="6AE16B20" w14:textId="777777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The bidder must attach the CV of the Key resources.</w:t>
            </w:r>
          </w:p>
          <w:p w14:paraId="64D7A6DB" w14:textId="47DC8A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The key resources must</w:t>
            </w:r>
            <w:r w:rsidR="001537FD">
              <w:rPr>
                <w:lang w:val="en-GB"/>
              </w:rPr>
              <w:t xml:space="preserve"> be</w:t>
            </w:r>
            <w:r w:rsidRPr="00A144B6">
              <w:rPr>
                <w:lang w:val="en-GB"/>
              </w:rPr>
              <w:t xml:space="preserve"> </w:t>
            </w:r>
            <w:r w:rsidRPr="00A144B6">
              <w:rPr>
                <w:lang w:val="en-GB"/>
              </w:rPr>
              <w:lastRenderedPageBreak/>
              <w:t>the people who will be involved in the project</w:t>
            </w:r>
          </w:p>
          <w:p w14:paraId="4028FFB1" w14:textId="777777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The bidder must advice PRASA when the key resources are replaced, and PRASA must approve the replacement.</w:t>
            </w:r>
          </w:p>
          <w:p w14:paraId="7FE604DC" w14:textId="77777777" w:rsidR="006C03C4" w:rsidRPr="00A144B6" w:rsidRDefault="006C03C4" w:rsidP="006C03C4">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lang w:val="en-GB"/>
              </w:rPr>
            </w:pPr>
            <w:r w:rsidRPr="00A144B6">
              <w:rPr>
                <w:lang w:val="en-GB"/>
              </w:rPr>
              <w:t>The replacement must have the same skills as the key resources evaluated.</w:t>
            </w:r>
          </w:p>
          <w:p w14:paraId="36556AC7" w14:textId="77777777" w:rsidR="006C03C4" w:rsidRPr="00A144B6" w:rsidRDefault="006C03C4" w:rsidP="006C03C4">
            <w:pPr>
              <w:pStyle w:val="ListParagraph"/>
              <w:widowControl w:val="0"/>
              <w:numPr>
                <w:ilvl w:val="0"/>
                <w:numId w:val="33"/>
              </w:numPr>
              <w:tabs>
                <w:tab w:val="left" w:pos="0"/>
                <w:tab w:val="left" w:pos="320"/>
                <w:tab w:val="left" w:pos="1134"/>
                <w:tab w:val="left" w:pos="1701"/>
                <w:tab w:val="left" w:pos="2268"/>
                <w:tab w:val="left" w:pos="2835"/>
              </w:tabs>
              <w:spacing w:before="240" w:line="288" w:lineRule="auto"/>
              <w:contextualSpacing w:val="0"/>
              <w:rPr>
                <w:lang w:val="en-GB"/>
              </w:rPr>
            </w:pPr>
          </w:p>
        </w:tc>
        <w:tc>
          <w:tcPr>
            <w:tcW w:w="3828" w:type="dxa"/>
            <w:tcBorders>
              <w:top w:val="single" w:sz="4" w:space="0" w:color="auto"/>
              <w:left w:val="single" w:sz="4" w:space="0" w:color="auto"/>
              <w:bottom w:val="single" w:sz="4" w:space="0" w:color="auto"/>
              <w:right w:val="single" w:sz="4" w:space="0" w:color="auto"/>
            </w:tcBorders>
          </w:tcPr>
          <w:p w14:paraId="05EE1BB4" w14:textId="77777777" w:rsidR="006C03C4" w:rsidRPr="00A144B6" w:rsidRDefault="006C03C4" w:rsidP="00175BDB">
            <w:pPr>
              <w:widowControl w:val="0"/>
              <w:autoSpaceDE w:val="0"/>
              <w:autoSpaceDN w:val="0"/>
              <w:rPr>
                <w:rFonts w:ascii="Arial" w:hAnsi="Arial" w:cs="Arial"/>
                <w:lang w:val="en-GB"/>
              </w:rPr>
            </w:pPr>
          </w:p>
          <w:p w14:paraId="1AA97FD7" w14:textId="77777777" w:rsidR="006C03C4" w:rsidRPr="00A144B6" w:rsidRDefault="006C03C4" w:rsidP="00175BDB">
            <w:pPr>
              <w:widowControl w:val="0"/>
              <w:autoSpaceDE w:val="0"/>
              <w:autoSpaceDN w:val="0"/>
              <w:rPr>
                <w:rFonts w:ascii="Arial" w:hAnsi="Arial" w:cs="Arial"/>
                <w:lang w:val="en-GB"/>
              </w:rPr>
            </w:pPr>
            <w:r w:rsidRPr="00A144B6">
              <w:rPr>
                <w:rFonts w:ascii="Arial" w:hAnsi="Arial" w:cs="Arial"/>
                <w:lang w:val="en-GB"/>
              </w:rPr>
              <w:t>Score 0</w:t>
            </w:r>
          </w:p>
          <w:p w14:paraId="739A1E77"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Service provider did not present.</w:t>
            </w:r>
          </w:p>
          <w:p w14:paraId="7A8FA061" w14:textId="77777777" w:rsidR="006C03C4" w:rsidRPr="00A144B6" w:rsidRDefault="006C03C4" w:rsidP="00175BDB">
            <w:pPr>
              <w:widowControl w:val="0"/>
              <w:autoSpaceDE w:val="0"/>
              <w:autoSpaceDN w:val="0"/>
              <w:rPr>
                <w:rFonts w:ascii="Arial" w:hAnsi="Arial" w:cs="Arial"/>
                <w:lang w:val="en-GB"/>
              </w:rPr>
            </w:pPr>
          </w:p>
          <w:p w14:paraId="7308B1D4" w14:textId="77777777" w:rsidR="006C03C4" w:rsidRPr="00A144B6" w:rsidRDefault="006C03C4" w:rsidP="00175BDB">
            <w:pPr>
              <w:widowControl w:val="0"/>
              <w:autoSpaceDE w:val="0"/>
              <w:autoSpaceDN w:val="0"/>
              <w:rPr>
                <w:rFonts w:ascii="Arial" w:hAnsi="Arial" w:cs="Arial"/>
                <w:lang w:val="en-GB"/>
              </w:rPr>
            </w:pPr>
            <w:r w:rsidRPr="00A144B6">
              <w:rPr>
                <w:rFonts w:ascii="Arial" w:hAnsi="Arial" w:cs="Arial"/>
                <w:lang w:val="en-GB"/>
              </w:rPr>
              <w:t>Score 2:</w:t>
            </w:r>
          </w:p>
          <w:p w14:paraId="2F9B1750"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system presented does not    satisfy or meet all the objectives or requirements as per the scope of work.</w:t>
            </w:r>
          </w:p>
          <w:p w14:paraId="6BDA374B" w14:textId="77777777" w:rsidR="006C03C4" w:rsidRPr="00A144B6" w:rsidRDefault="006C03C4" w:rsidP="00175BDB">
            <w:pPr>
              <w:widowControl w:val="0"/>
              <w:autoSpaceDE w:val="0"/>
              <w:autoSpaceDN w:val="0"/>
              <w:rPr>
                <w:rFonts w:ascii="Arial" w:hAnsi="Arial" w:cs="Arial"/>
                <w:lang w:val="en-GB"/>
              </w:rPr>
            </w:pPr>
          </w:p>
          <w:p w14:paraId="2D883348" w14:textId="77777777" w:rsidR="006C03C4" w:rsidRPr="00A144B6" w:rsidRDefault="006C03C4" w:rsidP="00175BDB">
            <w:pPr>
              <w:widowControl w:val="0"/>
              <w:autoSpaceDE w:val="0"/>
              <w:autoSpaceDN w:val="0"/>
              <w:rPr>
                <w:rFonts w:ascii="Arial" w:hAnsi="Arial" w:cs="Arial"/>
                <w:lang w:val="en-GB"/>
              </w:rPr>
            </w:pPr>
            <w:r w:rsidRPr="00A144B6">
              <w:rPr>
                <w:rFonts w:ascii="Arial" w:hAnsi="Arial" w:cs="Arial"/>
                <w:lang w:val="en-GB"/>
              </w:rPr>
              <w:t>Score 3:</w:t>
            </w:r>
          </w:p>
          <w:p w14:paraId="5D240E85"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The system presented satisfy or meet all the objectives or requirements as per the scope of work.</w:t>
            </w:r>
          </w:p>
          <w:p w14:paraId="4B4DFB74" w14:textId="77777777" w:rsidR="006C03C4" w:rsidRPr="00A144B6" w:rsidRDefault="006C03C4" w:rsidP="00175BDB">
            <w:pPr>
              <w:widowControl w:val="0"/>
              <w:tabs>
                <w:tab w:val="left" w:pos="417"/>
              </w:tabs>
              <w:spacing w:before="60"/>
              <w:ind w:left="419" w:hanging="49"/>
              <w:rPr>
                <w:rFonts w:ascii="Arial" w:hAnsi="Arial" w:cs="Arial"/>
                <w:lang w:val="en-GB"/>
              </w:rPr>
            </w:pPr>
          </w:p>
          <w:p w14:paraId="09B463A4" w14:textId="77777777" w:rsidR="006C03C4" w:rsidRPr="00A144B6" w:rsidRDefault="006C03C4" w:rsidP="00175BDB">
            <w:pPr>
              <w:widowControl w:val="0"/>
              <w:autoSpaceDE w:val="0"/>
              <w:autoSpaceDN w:val="0"/>
              <w:rPr>
                <w:rFonts w:ascii="Arial" w:hAnsi="Arial" w:cs="Arial"/>
                <w:lang w:val="en-GB"/>
              </w:rPr>
            </w:pPr>
            <w:r w:rsidRPr="00A144B6">
              <w:rPr>
                <w:rFonts w:ascii="Arial" w:hAnsi="Arial" w:cs="Arial"/>
                <w:lang w:val="en-GB"/>
              </w:rPr>
              <w:t>Score 5:</w:t>
            </w:r>
          </w:p>
          <w:p w14:paraId="685F3D87" w14:textId="77777777" w:rsidR="006C03C4" w:rsidRPr="00A144B6" w:rsidRDefault="006C03C4" w:rsidP="00175BDB">
            <w:pPr>
              <w:widowControl w:val="0"/>
              <w:tabs>
                <w:tab w:val="left" w:pos="417"/>
              </w:tabs>
              <w:spacing w:before="60"/>
              <w:ind w:left="419" w:hanging="49"/>
              <w:rPr>
                <w:rFonts w:ascii="Arial" w:hAnsi="Arial" w:cs="Arial"/>
                <w:lang w:val="en-GB"/>
              </w:rPr>
            </w:pPr>
            <w:r w:rsidRPr="00A144B6">
              <w:rPr>
                <w:rFonts w:ascii="Arial" w:hAnsi="Arial" w:cs="Arial"/>
                <w:lang w:val="en-GB"/>
              </w:rPr>
              <w:t>Service provider has presented an excellent targeted presentation on how the organisation plans to execute the project. Besides meeting a “good” rating, the system presented addresses all aspects of the provided scope in an innovative and efficient way, indicating that the tenderer has outstanding knowledge and includes value-added functionalities of statutory financial statement software.</w:t>
            </w:r>
          </w:p>
        </w:tc>
        <w:tc>
          <w:tcPr>
            <w:tcW w:w="1310" w:type="dxa"/>
            <w:tcBorders>
              <w:top w:val="single" w:sz="4" w:space="0" w:color="auto"/>
              <w:left w:val="single" w:sz="4" w:space="0" w:color="auto"/>
              <w:bottom w:val="single" w:sz="4" w:space="0" w:color="auto"/>
              <w:right w:val="single" w:sz="4" w:space="0" w:color="auto"/>
            </w:tcBorders>
            <w:vAlign w:val="center"/>
          </w:tcPr>
          <w:p w14:paraId="28C851AA" w14:textId="77777777" w:rsidR="006C03C4" w:rsidRPr="00A144B6" w:rsidRDefault="006C03C4" w:rsidP="00175BDB">
            <w:pPr>
              <w:widowControl w:val="0"/>
              <w:tabs>
                <w:tab w:val="left" w:pos="0"/>
              </w:tabs>
              <w:spacing w:before="240" w:line="288" w:lineRule="auto"/>
              <w:rPr>
                <w:rFonts w:ascii="Arial" w:hAnsi="Arial" w:cs="Arial"/>
                <w:lang w:val="en-GB"/>
              </w:rPr>
            </w:pPr>
            <w:r w:rsidRPr="00A144B6">
              <w:rPr>
                <w:rFonts w:ascii="Arial" w:hAnsi="Arial" w:cs="Arial"/>
                <w:lang w:val="en-GB"/>
              </w:rPr>
              <w:t>30</w:t>
            </w:r>
          </w:p>
        </w:tc>
      </w:tr>
    </w:tbl>
    <w:p w14:paraId="7ABD8B9A" w14:textId="77777777" w:rsidR="007D52EB" w:rsidRPr="00A144B6" w:rsidRDefault="007D52EB" w:rsidP="00AB6443">
      <w:pPr>
        <w:spacing w:before="240" w:after="240" w:line="26" w:lineRule="atLeast"/>
        <w:jc w:val="both"/>
        <w:rPr>
          <w:rFonts w:ascii="Arial" w:eastAsia="Arial" w:hAnsi="Arial" w:cs="Arial"/>
          <w:b/>
          <w:bCs/>
        </w:rPr>
      </w:pPr>
    </w:p>
    <w:p w14:paraId="341666B9" w14:textId="77777777" w:rsidR="00173891" w:rsidRPr="00A144B6" w:rsidRDefault="00173891" w:rsidP="00731BF7">
      <w:pPr>
        <w:spacing w:line="360" w:lineRule="auto"/>
        <w:jc w:val="both"/>
        <w:rPr>
          <w:rFonts w:ascii="Arial" w:hAnsi="Arial" w:cs="Arial"/>
          <w:b/>
          <w:lang w:eastAsia="zh-TW"/>
        </w:rPr>
      </w:pPr>
    </w:p>
    <w:p w14:paraId="30FCD1BB" w14:textId="0830ECCF" w:rsidR="00731BF7" w:rsidRPr="00A144B6" w:rsidRDefault="00731BF7" w:rsidP="00731BF7">
      <w:pPr>
        <w:pStyle w:val="ListParagraph"/>
        <w:numPr>
          <w:ilvl w:val="1"/>
          <w:numId w:val="13"/>
        </w:numPr>
        <w:spacing w:line="360" w:lineRule="auto"/>
        <w:jc w:val="both"/>
        <w:rPr>
          <w:b/>
          <w:lang w:eastAsia="zh-TW"/>
        </w:rPr>
      </w:pPr>
      <w:r w:rsidRPr="00A144B6">
        <w:rPr>
          <w:b/>
          <w:lang w:eastAsia="zh-TW"/>
        </w:rPr>
        <w:t xml:space="preserve">Stage </w:t>
      </w:r>
      <w:r w:rsidR="00173891" w:rsidRPr="00A144B6">
        <w:rPr>
          <w:b/>
          <w:lang w:eastAsia="zh-TW"/>
        </w:rPr>
        <w:t xml:space="preserve">2 </w:t>
      </w:r>
      <w:r w:rsidRPr="00A144B6">
        <w:rPr>
          <w:b/>
          <w:lang w:eastAsia="zh-TW"/>
        </w:rPr>
        <w:t xml:space="preserve">- Price and Specific Goals </w:t>
      </w:r>
    </w:p>
    <w:p w14:paraId="4F656006" w14:textId="77777777" w:rsidR="00495A37" w:rsidRPr="00A144B6" w:rsidRDefault="00495A37" w:rsidP="00495A37">
      <w:pPr>
        <w:pStyle w:val="ListParagraph"/>
        <w:spacing w:line="360" w:lineRule="auto"/>
        <w:ind w:left="360"/>
        <w:jc w:val="both"/>
        <w:rPr>
          <w:b/>
          <w:lang w:eastAsia="zh-TW"/>
        </w:rPr>
      </w:pPr>
    </w:p>
    <w:p w14:paraId="1549A0D9" w14:textId="4CF60048" w:rsidR="00731BF7" w:rsidRPr="00A144B6" w:rsidRDefault="00731BF7" w:rsidP="00731BF7">
      <w:pPr>
        <w:spacing w:line="360" w:lineRule="auto"/>
        <w:jc w:val="both"/>
        <w:rPr>
          <w:rFonts w:ascii="Arial" w:hAnsi="Arial" w:cs="Arial"/>
          <w:lang w:eastAsia="zh-TW"/>
        </w:rPr>
      </w:pPr>
      <w:r w:rsidRPr="00A144B6">
        <w:rPr>
          <w:rFonts w:ascii="Arial" w:hAnsi="Arial" w:cs="Arial"/>
          <w:lang w:eastAsia="zh-TW"/>
        </w:rPr>
        <w:t>The following formula, shall be used to allocate scores to the interested bidders:</w:t>
      </w:r>
    </w:p>
    <w:p w14:paraId="22D01FDB" w14:textId="77777777" w:rsidR="00731BF7" w:rsidRPr="00A144B6" w:rsidRDefault="00731BF7" w:rsidP="00731BF7">
      <w:pPr>
        <w:spacing w:line="360" w:lineRule="auto"/>
        <w:jc w:val="both"/>
        <w:rPr>
          <w:rFonts w:ascii="Arial" w:hAnsi="Arial" w:cs="Arial"/>
          <w:lang w:eastAsia="zh-TW"/>
        </w:rPr>
      </w:pPr>
      <w:r w:rsidRPr="00A144B6">
        <w:rPr>
          <w:rFonts w:ascii="Arial" w:eastAsia="Arial" w:hAnsi="Arial" w:cs="Arial"/>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A144B6"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A144B6" w:rsidRDefault="00731BF7" w:rsidP="00FC2A1C">
            <w:pPr>
              <w:ind w:left="66"/>
              <w:jc w:val="center"/>
              <w:rPr>
                <w:rFonts w:ascii="Arial" w:hAnsi="Arial" w:cs="Arial"/>
                <w:b/>
                <w:bCs/>
              </w:rPr>
            </w:pPr>
            <w:r w:rsidRPr="00A144B6">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A144B6" w:rsidRDefault="00731BF7" w:rsidP="00FC2A1C">
            <w:pPr>
              <w:ind w:left="11"/>
              <w:jc w:val="center"/>
              <w:rPr>
                <w:rFonts w:ascii="Arial" w:hAnsi="Arial" w:cs="Arial"/>
              </w:rPr>
            </w:pPr>
            <w:r w:rsidRPr="00A144B6">
              <w:rPr>
                <w:rFonts w:ascii="Arial" w:eastAsia="Arial" w:hAnsi="Arial" w:cs="Arial"/>
                <w:b/>
              </w:rPr>
              <w:t xml:space="preserve">POINTS </w:t>
            </w:r>
          </w:p>
        </w:tc>
      </w:tr>
      <w:tr w:rsidR="00731BF7" w:rsidRPr="00A144B6"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A144B6" w:rsidRDefault="00731BF7" w:rsidP="00FC2A1C">
            <w:pPr>
              <w:rPr>
                <w:rFonts w:ascii="Arial" w:hAnsi="Arial" w:cs="Arial"/>
              </w:rPr>
            </w:pPr>
            <w:r w:rsidRPr="00A144B6">
              <w:rPr>
                <w:rFonts w:ascii="Arial" w:eastAsia="Arial" w:hAnsi="Arial" w:cs="Arial"/>
                <w:b/>
              </w:rPr>
              <w:t>PRICE</w:t>
            </w:r>
            <w:r w:rsidRPr="00A144B6">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A144B6" w:rsidRDefault="00731BF7" w:rsidP="00FC2A1C">
            <w:pPr>
              <w:ind w:left="11"/>
              <w:jc w:val="center"/>
              <w:rPr>
                <w:rFonts w:ascii="Arial" w:hAnsi="Arial" w:cs="Arial"/>
                <w:color w:val="000000" w:themeColor="text1"/>
              </w:rPr>
            </w:pPr>
            <w:r w:rsidRPr="00A144B6">
              <w:rPr>
                <w:rFonts w:ascii="Arial" w:eastAsia="Arial" w:hAnsi="Arial" w:cs="Arial"/>
                <w:color w:val="000000" w:themeColor="text1"/>
              </w:rPr>
              <w:t>80</w:t>
            </w:r>
          </w:p>
        </w:tc>
      </w:tr>
      <w:tr w:rsidR="00731BF7" w:rsidRPr="00A144B6"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A144B6" w:rsidRDefault="00731BF7" w:rsidP="00FC2A1C">
            <w:pPr>
              <w:rPr>
                <w:rFonts w:ascii="Arial" w:hAnsi="Arial" w:cs="Arial"/>
              </w:rPr>
            </w:pPr>
            <w:r w:rsidRPr="00A144B6">
              <w:rPr>
                <w:rFonts w:ascii="Arial" w:eastAsia="Arial" w:hAnsi="Arial" w:cs="Arial"/>
                <w:b/>
              </w:rPr>
              <w:t>SPECIFIC GOALS</w:t>
            </w:r>
            <w:r w:rsidRPr="00A144B6">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A144B6" w:rsidRDefault="00731BF7" w:rsidP="00FC2A1C">
            <w:pPr>
              <w:ind w:left="11"/>
              <w:jc w:val="center"/>
              <w:rPr>
                <w:rFonts w:ascii="Arial" w:hAnsi="Arial" w:cs="Arial"/>
                <w:color w:val="000000" w:themeColor="text1"/>
              </w:rPr>
            </w:pPr>
            <w:r w:rsidRPr="00A144B6">
              <w:rPr>
                <w:rFonts w:ascii="Arial" w:eastAsia="Arial" w:hAnsi="Arial" w:cs="Arial"/>
                <w:color w:val="000000" w:themeColor="text1"/>
              </w:rPr>
              <w:t>20</w:t>
            </w:r>
          </w:p>
        </w:tc>
      </w:tr>
      <w:tr w:rsidR="00731BF7" w:rsidRPr="00A144B6"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A144B6" w:rsidRDefault="00731BF7" w:rsidP="00FC2A1C">
            <w:pPr>
              <w:rPr>
                <w:rFonts w:ascii="Arial" w:hAnsi="Arial" w:cs="Arial"/>
              </w:rPr>
            </w:pPr>
            <w:r w:rsidRPr="00A144B6">
              <w:rPr>
                <w:rFonts w:ascii="Arial" w:eastAsia="Arial" w:hAnsi="Arial" w:cs="Arial"/>
                <w:b/>
              </w:rPr>
              <w:t xml:space="preserve">TOTAL POINTS FOR PRICE AND SPECIFIC GOALS </w:t>
            </w:r>
            <w:r w:rsidRPr="00A144B6">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A144B6" w:rsidRDefault="00731BF7" w:rsidP="00FC2A1C">
            <w:pPr>
              <w:ind w:left="8"/>
              <w:jc w:val="center"/>
              <w:rPr>
                <w:rFonts w:ascii="Arial" w:hAnsi="Arial" w:cs="Arial"/>
              </w:rPr>
            </w:pPr>
            <w:r w:rsidRPr="00A144B6">
              <w:rPr>
                <w:rFonts w:ascii="Arial" w:eastAsia="Arial" w:hAnsi="Arial" w:cs="Arial"/>
                <w:b/>
              </w:rPr>
              <w:t xml:space="preserve">100 </w:t>
            </w:r>
          </w:p>
        </w:tc>
      </w:tr>
    </w:tbl>
    <w:p w14:paraId="1F214246" w14:textId="77777777" w:rsidR="00731BF7" w:rsidRPr="00A144B6" w:rsidRDefault="00731BF7" w:rsidP="00731BF7">
      <w:pPr>
        <w:spacing w:line="360" w:lineRule="auto"/>
        <w:jc w:val="both"/>
        <w:rPr>
          <w:rFonts w:ascii="Arial" w:hAnsi="Arial" w:cs="Arial"/>
          <w:highlight w:val="yellow"/>
          <w:lang w:eastAsia="zh-TW"/>
        </w:rPr>
      </w:pPr>
    </w:p>
    <w:p w14:paraId="68B86B74" w14:textId="77777777" w:rsidR="00731BF7" w:rsidRPr="00A144B6" w:rsidRDefault="00731BF7" w:rsidP="00731BF7">
      <w:pPr>
        <w:rPr>
          <w:rFonts w:ascii="Arial" w:hAnsi="Arial" w:cs="Arial"/>
          <w:b/>
          <w:bCs/>
          <w:color w:val="4472C4"/>
        </w:rPr>
      </w:pPr>
    </w:p>
    <w:p w14:paraId="24BB8323" w14:textId="5F7A9A3A" w:rsidR="00731BF7" w:rsidRPr="00A144B6" w:rsidRDefault="00731BF7" w:rsidP="00731BF7">
      <w:pPr>
        <w:spacing w:after="117" w:line="249" w:lineRule="auto"/>
        <w:jc w:val="both"/>
        <w:rPr>
          <w:rFonts w:ascii="Arial" w:hAnsi="Arial" w:cs="Arial"/>
        </w:rPr>
      </w:pPr>
      <w:r w:rsidRPr="00A144B6">
        <w:rPr>
          <w:rFonts w:ascii="Arial" w:eastAsia="Arial" w:hAnsi="Arial" w:cs="Arial"/>
          <w:b/>
        </w:rPr>
        <w:t xml:space="preserve">FORMULAE FOR PROCUREMENT OF GOODS AND SERVICES </w:t>
      </w:r>
    </w:p>
    <w:p w14:paraId="48A2A510" w14:textId="43D0F6DF" w:rsidR="00731BF7" w:rsidRPr="00A144B6" w:rsidRDefault="00731BF7" w:rsidP="00731BF7">
      <w:pPr>
        <w:spacing w:after="5" w:line="249" w:lineRule="auto"/>
        <w:jc w:val="both"/>
        <w:rPr>
          <w:rFonts w:ascii="Arial" w:hAnsi="Arial" w:cs="Arial"/>
        </w:rPr>
      </w:pPr>
      <w:r w:rsidRPr="00A144B6">
        <w:rPr>
          <w:rFonts w:ascii="Arial" w:eastAsia="Arial" w:hAnsi="Arial" w:cs="Arial"/>
          <w:b/>
        </w:rPr>
        <w:t xml:space="preserve">POINTS AWARDED FOR PRICE: </w:t>
      </w:r>
    </w:p>
    <w:p w14:paraId="22A33E5E" w14:textId="77777777" w:rsidR="00731BF7" w:rsidRPr="00A144B6" w:rsidRDefault="00731BF7" w:rsidP="00731BF7">
      <w:pPr>
        <w:spacing w:line="360" w:lineRule="auto"/>
        <w:jc w:val="both"/>
        <w:rPr>
          <w:rFonts w:ascii="Arial" w:hAnsi="Arial" w:cs="Arial"/>
          <w:highlight w:val="yellow"/>
          <w:lang w:eastAsia="zh-TW"/>
        </w:rPr>
      </w:pPr>
    </w:p>
    <w:p w14:paraId="6B9C50AC" w14:textId="77777777" w:rsidR="00731BF7" w:rsidRPr="00A144B6" w:rsidRDefault="00731BF7" w:rsidP="00731BF7">
      <w:pPr>
        <w:spacing w:after="107" w:line="249" w:lineRule="auto"/>
        <w:jc w:val="both"/>
        <w:rPr>
          <w:rFonts w:ascii="Arial" w:hAnsi="Arial" w:cs="Arial"/>
        </w:rPr>
      </w:pPr>
      <w:r w:rsidRPr="00A144B6">
        <w:rPr>
          <w:rFonts w:ascii="Arial" w:eastAsia="Arial" w:hAnsi="Arial" w:cs="Arial"/>
          <w:b/>
        </w:rPr>
        <w:t xml:space="preserve">THE 80/20 PREFERENCE POINT SYSTEMS  </w:t>
      </w:r>
    </w:p>
    <w:p w14:paraId="4A91FBF8" w14:textId="77777777" w:rsidR="00731BF7" w:rsidRPr="00A144B6" w:rsidRDefault="00731BF7" w:rsidP="00731BF7">
      <w:pPr>
        <w:spacing w:after="107" w:line="249" w:lineRule="auto"/>
        <w:jc w:val="both"/>
        <w:rPr>
          <w:rFonts w:ascii="Arial" w:hAnsi="Arial" w:cs="Arial"/>
        </w:rPr>
      </w:pPr>
      <w:r w:rsidRPr="00A144B6">
        <w:rPr>
          <w:rFonts w:ascii="Arial" w:eastAsia="Arial" w:hAnsi="Arial" w:cs="Arial"/>
        </w:rPr>
        <w:t xml:space="preserve">A maximum of </w:t>
      </w:r>
      <w:r w:rsidRPr="00A144B6">
        <w:rPr>
          <w:rFonts w:ascii="Arial" w:eastAsia="Arial" w:hAnsi="Arial" w:cs="Arial"/>
          <w:bCs/>
          <w:color w:val="000000" w:themeColor="text1"/>
        </w:rPr>
        <w:t xml:space="preserve">80 </w:t>
      </w:r>
      <w:r w:rsidRPr="00A144B6">
        <w:rPr>
          <w:rFonts w:ascii="Arial" w:eastAsia="Arial" w:hAnsi="Arial" w:cs="Arial"/>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lastRenderedPageBreak/>
        <w:t xml:space="preserve"> Pt = </w:t>
      </w:r>
      <w:r w:rsidRPr="00307DD2">
        <w:rPr>
          <w:rFonts w:ascii="Arial" w:eastAsia="Arial" w:hAnsi="Arial" w:cs="Arial"/>
          <w:szCs w:val="22"/>
        </w:rPr>
        <w:tab/>
        <w:t xml:space="preserve">Price of tender under consideration </w:t>
      </w:r>
    </w:p>
    <w:p w14:paraId="294FE136" w14:textId="25DB8520" w:rsidR="003B0275" w:rsidRPr="003F27FE" w:rsidRDefault="00731BF7" w:rsidP="003F27FE">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749D6713" w14:textId="55883305"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AB7E26">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2241"/>
        <w:gridCol w:w="2440"/>
        <w:gridCol w:w="2326"/>
      </w:tblGrid>
      <w:tr w:rsidR="003F27FE" w:rsidRPr="003F27FE" w14:paraId="1374B6B6" w14:textId="77777777" w:rsidTr="00175BDB">
        <w:trPr>
          <w:trHeight w:val="863"/>
        </w:trPr>
        <w:tc>
          <w:tcPr>
            <w:tcW w:w="1726" w:type="pct"/>
            <w:tcBorders>
              <w:top w:val="nil"/>
            </w:tcBorders>
            <w:shd w:val="clear" w:color="auto" w:fill="C4BC96"/>
            <w:vAlign w:val="center"/>
          </w:tcPr>
          <w:p w14:paraId="71A54015" w14:textId="77777777" w:rsidR="003F27FE" w:rsidRPr="003F27FE" w:rsidRDefault="003F27FE" w:rsidP="00175BDB">
            <w:pPr>
              <w:kinsoku w:val="0"/>
              <w:overflowPunct w:val="0"/>
              <w:spacing w:before="96"/>
              <w:textAlignment w:val="baseline"/>
              <w:rPr>
                <w:rFonts w:ascii="Arial" w:hAnsi="Arial" w:cs="Arial"/>
                <w:b/>
              </w:rPr>
            </w:pPr>
            <w:bookmarkStart w:id="9" w:name="_Hlk143669664"/>
            <w:r w:rsidRPr="003F27FE">
              <w:rPr>
                <w:rFonts w:ascii="Arial" w:hAnsi="Arial" w:cs="Arial"/>
                <w:b/>
                <w:kern w:val="24"/>
              </w:rPr>
              <w:t>The specific goals allocated points in terms of this tender</w:t>
            </w:r>
          </w:p>
        </w:tc>
        <w:tc>
          <w:tcPr>
            <w:tcW w:w="1047" w:type="pct"/>
            <w:shd w:val="clear" w:color="auto" w:fill="C00000"/>
          </w:tcPr>
          <w:p w14:paraId="6B98605C" w14:textId="77777777" w:rsidR="003F27FE" w:rsidRPr="003F27FE" w:rsidRDefault="003F27FE" w:rsidP="00175BDB">
            <w:pPr>
              <w:kinsoku w:val="0"/>
              <w:overflowPunct w:val="0"/>
              <w:spacing w:before="96"/>
              <w:jc w:val="center"/>
              <w:textAlignment w:val="baseline"/>
              <w:rPr>
                <w:rFonts w:ascii="Arial" w:hAnsi="Arial" w:cs="Arial"/>
                <w:b/>
                <w:kern w:val="24"/>
              </w:rPr>
            </w:pPr>
            <w:r w:rsidRPr="003F27FE">
              <w:rPr>
                <w:rFonts w:ascii="Arial" w:hAnsi="Arial" w:cs="Arial"/>
                <w:b/>
                <w:kern w:val="24"/>
              </w:rPr>
              <w:t>Returnable</w:t>
            </w:r>
          </w:p>
        </w:tc>
        <w:tc>
          <w:tcPr>
            <w:tcW w:w="1140" w:type="pct"/>
            <w:shd w:val="clear" w:color="auto" w:fill="C00000"/>
            <w:vAlign w:val="center"/>
          </w:tcPr>
          <w:p w14:paraId="4FB597A4" w14:textId="77777777" w:rsidR="003F27FE" w:rsidRPr="003F27FE" w:rsidRDefault="003F27FE" w:rsidP="00175BDB">
            <w:pPr>
              <w:kinsoku w:val="0"/>
              <w:overflowPunct w:val="0"/>
              <w:spacing w:before="96"/>
              <w:jc w:val="center"/>
              <w:textAlignment w:val="baseline"/>
              <w:rPr>
                <w:rFonts w:ascii="Arial" w:hAnsi="Arial" w:cs="Arial"/>
                <w:b/>
                <w:kern w:val="24"/>
              </w:rPr>
            </w:pPr>
            <w:r w:rsidRPr="003F27FE">
              <w:rPr>
                <w:rFonts w:ascii="Arial" w:hAnsi="Arial" w:cs="Arial"/>
                <w:b/>
                <w:kern w:val="24"/>
              </w:rPr>
              <w:t>Number of points</w:t>
            </w:r>
          </w:p>
          <w:p w14:paraId="04874FEA" w14:textId="77777777" w:rsidR="003F27FE" w:rsidRPr="003F27FE" w:rsidRDefault="003F27FE" w:rsidP="00175BDB">
            <w:pPr>
              <w:kinsoku w:val="0"/>
              <w:overflowPunct w:val="0"/>
              <w:spacing w:before="96"/>
              <w:jc w:val="center"/>
              <w:textAlignment w:val="baseline"/>
              <w:rPr>
                <w:rFonts w:ascii="Arial" w:hAnsi="Arial" w:cs="Arial"/>
                <w:b/>
                <w:kern w:val="24"/>
              </w:rPr>
            </w:pPr>
            <w:r w:rsidRPr="003F27FE">
              <w:rPr>
                <w:rFonts w:ascii="Arial" w:hAnsi="Arial" w:cs="Arial"/>
                <w:b/>
                <w:kern w:val="24"/>
              </w:rPr>
              <w:t>allocated</w:t>
            </w:r>
          </w:p>
          <w:p w14:paraId="5611759C" w14:textId="77777777" w:rsidR="003F27FE" w:rsidRPr="003F27FE" w:rsidRDefault="003F27FE" w:rsidP="00175BDB">
            <w:pPr>
              <w:kinsoku w:val="0"/>
              <w:overflowPunct w:val="0"/>
              <w:spacing w:before="96"/>
              <w:jc w:val="center"/>
              <w:textAlignment w:val="baseline"/>
              <w:rPr>
                <w:rFonts w:ascii="Arial" w:hAnsi="Arial" w:cs="Arial"/>
                <w:b/>
                <w:kern w:val="24"/>
              </w:rPr>
            </w:pPr>
            <w:r w:rsidRPr="003F27FE">
              <w:rPr>
                <w:rFonts w:ascii="Arial" w:hAnsi="Arial" w:cs="Arial"/>
                <w:b/>
                <w:kern w:val="24"/>
              </w:rPr>
              <w:t>(80/20 system)</w:t>
            </w:r>
          </w:p>
          <w:p w14:paraId="76D9C4F3" w14:textId="77777777" w:rsidR="003F27FE" w:rsidRPr="003F27FE" w:rsidRDefault="003F27FE" w:rsidP="00175BDB">
            <w:pPr>
              <w:kinsoku w:val="0"/>
              <w:overflowPunct w:val="0"/>
              <w:spacing w:before="96"/>
              <w:jc w:val="center"/>
              <w:textAlignment w:val="baseline"/>
              <w:rPr>
                <w:rFonts w:ascii="Arial" w:hAnsi="Arial" w:cs="Arial"/>
                <w:b/>
              </w:rPr>
            </w:pPr>
            <w:r w:rsidRPr="003F27FE">
              <w:rPr>
                <w:rFonts w:ascii="Arial" w:hAnsi="Arial" w:cs="Arial"/>
                <w:b/>
              </w:rPr>
              <w:t>(To be completed by the organ of state)</w:t>
            </w:r>
          </w:p>
        </w:tc>
        <w:tc>
          <w:tcPr>
            <w:tcW w:w="1087" w:type="pct"/>
            <w:shd w:val="clear" w:color="auto" w:fill="D99594"/>
          </w:tcPr>
          <w:p w14:paraId="1B6591F8" w14:textId="77777777" w:rsidR="003F27FE" w:rsidRPr="003F27FE" w:rsidRDefault="003F27FE" w:rsidP="00175BDB">
            <w:pPr>
              <w:kinsoku w:val="0"/>
              <w:overflowPunct w:val="0"/>
              <w:spacing w:before="96"/>
              <w:jc w:val="center"/>
              <w:textAlignment w:val="baseline"/>
              <w:rPr>
                <w:rFonts w:ascii="Arial" w:hAnsi="Arial" w:cs="Arial"/>
                <w:b/>
                <w:kern w:val="24"/>
              </w:rPr>
            </w:pPr>
            <w:r w:rsidRPr="003F27FE">
              <w:rPr>
                <w:rFonts w:ascii="Arial" w:hAnsi="Arial" w:cs="Arial"/>
                <w:b/>
                <w:kern w:val="24"/>
              </w:rPr>
              <w:t>Number of points claimed (80/20 system)</w:t>
            </w:r>
          </w:p>
          <w:p w14:paraId="229D9BF4" w14:textId="77777777" w:rsidR="003F27FE" w:rsidRPr="003F27FE" w:rsidRDefault="003F27FE" w:rsidP="00175BDB">
            <w:pPr>
              <w:kinsoku w:val="0"/>
              <w:overflowPunct w:val="0"/>
              <w:spacing w:before="96"/>
              <w:jc w:val="center"/>
              <w:textAlignment w:val="baseline"/>
              <w:rPr>
                <w:rFonts w:ascii="Arial" w:hAnsi="Arial" w:cs="Arial"/>
                <w:b/>
                <w:kern w:val="24"/>
              </w:rPr>
            </w:pPr>
            <w:r w:rsidRPr="003F27FE">
              <w:rPr>
                <w:rFonts w:ascii="Arial" w:hAnsi="Arial" w:cs="Arial"/>
                <w:b/>
                <w:kern w:val="24"/>
              </w:rPr>
              <w:t>(To be completed by the tenderer)</w:t>
            </w:r>
          </w:p>
        </w:tc>
      </w:tr>
      <w:tr w:rsidR="003F27FE" w:rsidRPr="003F27FE" w14:paraId="6E745456"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7F921A23" w14:textId="77777777" w:rsidR="003F27FE" w:rsidRPr="003F27FE" w:rsidRDefault="003F27FE" w:rsidP="00175BDB">
            <w:pPr>
              <w:kinsoku w:val="0"/>
              <w:overflowPunct w:val="0"/>
              <w:spacing w:before="115"/>
              <w:textAlignment w:val="baseline"/>
              <w:rPr>
                <w:rFonts w:ascii="Arial" w:hAnsi="Arial" w:cs="Arial"/>
              </w:rPr>
            </w:pPr>
            <w:r w:rsidRPr="003F27FE">
              <w:rPr>
                <w:rFonts w:ascii="Arial" w:hAnsi="Arial" w:cs="Arial"/>
              </w:rPr>
              <w:t>Entities with B-BBEE Contributor Status of at Least Level 2</w:t>
            </w:r>
          </w:p>
        </w:tc>
        <w:tc>
          <w:tcPr>
            <w:tcW w:w="1047" w:type="pct"/>
            <w:tcBorders>
              <w:top w:val="single" w:sz="4" w:space="0" w:color="auto"/>
              <w:left w:val="single" w:sz="4" w:space="0" w:color="auto"/>
              <w:bottom w:val="single" w:sz="4" w:space="0" w:color="auto"/>
              <w:right w:val="single" w:sz="4" w:space="0" w:color="auto"/>
            </w:tcBorders>
          </w:tcPr>
          <w:p w14:paraId="2301AF7F"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 xml:space="preserve">B-BBEE Certificate/ Affidavit </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2B65B81"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5</w:t>
            </w:r>
          </w:p>
        </w:tc>
        <w:tc>
          <w:tcPr>
            <w:tcW w:w="1087" w:type="pct"/>
            <w:tcBorders>
              <w:top w:val="single" w:sz="4" w:space="0" w:color="auto"/>
              <w:left w:val="single" w:sz="4" w:space="0" w:color="auto"/>
              <w:bottom w:val="single" w:sz="4" w:space="0" w:color="auto"/>
              <w:right w:val="single" w:sz="4" w:space="0" w:color="auto"/>
            </w:tcBorders>
          </w:tcPr>
          <w:p w14:paraId="78E11876" w14:textId="77777777" w:rsidR="003F27FE" w:rsidRPr="003F27FE" w:rsidRDefault="003F27FE" w:rsidP="00175BDB">
            <w:pPr>
              <w:kinsoku w:val="0"/>
              <w:overflowPunct w:val="0"/>
              <w:spacing w:before="115"/>
              <w:jc w:val="center"/>
              <w:textAlignment w:val="baseline"/>
              <w:rPr>
                <w:rFonts w:ascii="Arial" w:hAnsi="Arial" w:cs="Arial"/>
              </w:rPr>
            </w:pPr>
          </w:p>
        </w:tc>
      </w:tr>
      <w:tr w:rsidR="003F27FE" w:rsidRPr="003F27FE" w14:paraId="7F62D384"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7FD44F9D" w14:textId="77777777" w:rsidR="003F27FE" w:rsidRPr="003F27FE" w:rsidRDefault="003F27FE" w:rsidP="00175BDB">
            <w:pPr>
              <w:kinsoku w:val="0"/>
              <w:overflowPunct w:val="0"/>
              <w:spacing w:before="115"/>
              <w:textAlignment w:val="baseline"/>
              <w:rPr>
                <w:rFonts w:ascii="Arial" w:hAnsi="Arial" w:cs="Arial"/>
              </w:rPr>
            </w:pPr>
            <w:r w:rsidRPr="003F27FE">
              <w:rPr>
                <w:rFonts w:ascii="Arial" w:hAnsi="Arial" w:cs="Arial"/>
              </w:rPr>
              <w:t>51% Black Owned</w:t>
            </w:r>
          </w:p>
        </w:tc>
        <w:tc>
          <w:tcPr>
            <w:tcW w:w="1047" w:type="pct"/>
            <w:tcBorders>
              <w:top w:val="single" w:sz="4" w:space="0" w:color="auto"/>
              <w:left w:val="single" w:sz="4" w:space="0" w:color="auto"/>
              <w:bottom w:val="single" w:sz="4" w:space="0" w:color="auto"/>
              <w:right w:val="single" w:sz="4" w:space="0" w:color="auto"/>
            </w:tcBorders>
          </w:tcPr>
          <w:p w14:paraId="0EFF3B4A"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CIPC Documents/ B-BBEE Certificate/ Affidavit</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70924618"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5</w:t>
            </w:r>
          </w:p>
        </w:tc>
        <w:tc>
          <w:tcPr>
            <w:tcW w:w="1087" w:type="pct"/>
            <w:tcBorders>
              <w:top w:val="single" w:sz="4" w:space="0" w:color="auto"/>
              <w:left w:val="single" w:sz="4" w:space="0" w:color="auto"/>
              <w:bottom w:val="single" w:sz="4" w:space="0" w:color="auto"/>
              <w:right w:val="single" w:sz="4" w:space="0" w:color="auto"/>
            </w:tcBorders>
          </w:tcPr>
          <w:p w14:paraId="3697FA1C" w14:textId="77777777" w:rsidR="003F27FE" w:rsidRPr="003F27FE" w:rsidRDefault="003F27FE" w:rsidP="00175BDB">
            <w:pPr>
              <w:kinsoku w:val="0"/>
              <w:overflowPunct w:val="0"/>
              <w:spacing w:before="115"/>
              <w:jc w:val="center"/>
              <w:textAlignment w:val="baseline"/>
              <w:rPr>
                <w:rFonts w:ascii="Arial" w:hAnsi="Arial" w:cs="Arial"/>
              </w:rPr>
            </w:pPr>
          </w:p>
        </w:tc>
      </w:tr>
      <w:tr w:rsidR="003F27FE" w:rsidRPr="003F27FE" w14:paraId="7EA3BB48"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0D597CDF" w14:textId="77777777" w:rsidR="003F27FE" w:rsidRPr="003F27FE" w:rsidRDefault="003F27FE" w:rsidP="00175BDB">
            <w:pPr>
              <w:kinsoku w:val="0"/>
              <w:overflowPunct w:val="0"/>
              <w:spacing w:before="115"/>
              <w:textAlignment w:val="baseline"/>
              <w:rPr>
                <w:rFonts w:ascii="Arial" w:hAnsi="Arial" w:cs="Arial"/>
              </w:rPr>
            </w:pPr>
            <w:r w:rsidRPr="003F27FE">
              <w:rPr>
                <w:rFonts w:ascii="Arial" w:hAnsi="Arial" w:cs="Arial"/>
              </w:rPr>
              <w:t>Black Women Owned Entities</w:t>
            </w:r>
          </w:p>
        </w:tc>
        <w:tc>
          <w:tcPr>
            <w:tcW w:w="1047" w:type="pct"/>
            <w:tcBorders>
              <w:top w:val="single" w:sz="4" w:space="0" w:color="auto"/>
              <w:left w:val="single" w:sz="4" w:space="0" w:color="auto"/>
              <w:bottom w:val="single" w:sz="4" w:space="0" w:color="auto"/>
              <w:right w:val="single" w:sz="4" w:space="0" w:color="auto"/>
            </w:tcBorders>
          </w:tcPr>
          <w:p w14:paraId="3D182BB0"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Certified copy of ID Document of the Owners</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6350CD03"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4</w:t>
            </w:r>
          </w:p>
        </w:tc>
        <w:tc>
          <w:tcPr>
            <w:tcW w:w="1087" w:type="pct"/>
            <w:tcBorders>
              <w:top w:val="single" w:sz="4" w:space="0" w:color="auto"/>
              <w:left w:val="single" w:sz="4" w:space="0" w:color="auto"/>
              <w:bottom w:val="single" w:sz="4" w:space="0" w:color="auto"/>
              <w:right w:val="single" w:sz="4" w:space="0" w:color="auto"/>
            </w:tcBorders>
          </w:tcPr>
          <w:p w14:paraId="2DD5D045" w14:textId="77777777" w:rsidR="003F27FE" w:rsidRPr="003F27FE" w:rsidRDefault="003F27FE" w:rsidP="00175BDB">
            <w:pPr>
              <w:kinsoku w:val="0"/>
              <w:overflowPunct w:val="0"/>
              <w:spacing w:before="115"/>
              <w:jc w:val="center"/>
              <w:textAlignment w:val="baseline"/>
              <w:rPr>
                <w:rFonts w:ascii="Arial" w:hAnsi="Arial" w:cs="Arial"/>
              </w:rPr>
            </w:pPr>
          </w:p>
        </w:tc>
      </w:tr>
      <w:tr w:rsidR="003F27FE" w:rsidRPr="003F27FE" w14:paraId="2FA6A202"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6A54BFA6" w14:textId="77777777" w:rsidR="003F27FE" w:rsidRPr="003F27FE" w:rsidRDefault="003F27FE" w:rsidP="00175BDB">
            <w:pPr>
              <w:kinsoku w:val="0"/>
              <w:overflowPunct w:val="0"/>
              <w:spacing w:before="115"/>
              <w:textAlignment w:val="baseline"/>
              <w:rPr>
                <w:rFonts w:ascii="Arial" w:hAnsi="Arial" w:cs="Arial"/>
              </w:rPr>
            </w:pPr>
            <w:r w:rsidRPr="003F27FE">
              <w:rPr>
                <w:rFonts w:ascii="Arial" w:hAnsi="Arial" w:cs="Arial"/>
              </w:rPr>
              <w:t>EME or QSE 51% Black Owned</w:t>
            </w:r>
          </w:p>
        </w:tc>
        <w:tc>
          <w:tcPr>
            <w:tcW w:w="1047" w:type="pct"/>
            <w:tcBorders>
              <w:top w:val="single" w:sz="4" w:space="0" w:color="auto"/>
              <w:left w:val="single" w:sz="4" w:space="0" w:color="auto"/>
              <w:bottom w:val="single" w:sz="4" w:space="0" w:color="auto"/>
              <w:right w:val="single" w:sz="4" w:space="0" w:color="auto"/>
            </w:tcBorders>
          </w:tcPr>
          <w:p w14:paraId="5049454E"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Audited Annual Financial/ B-BBEE Certificate/ Affidavit</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25F4A0CC"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4</w:t>
            </w:r>
          </w:p>
        </w:tc>
        <w:tc>
          <w:tcPr>
            <w:tcW w:w="1087" w:type="pct"/>
            <w:tcBorders>
              <w:top w:val="single" w:sz="4" w:space="0" w:color="auto"/>
              <w:left w:val="single" w:sz="4" w:space="0" w:color="auto"/>
              <w:bottom w:val="single" w:sz="4" w:space="0" w:color="auto"/>
              <w:right w:val="single" w:sz="4" w:space="0" w:color="auto"/>
            </w:tcBorders>
          </w:tcPr>
          <w:p w14:paraId="34C97552" w14:textId="77777777" w:rsidR="003F27FE" w:rsidRPr="003F27FE" w:rsidRDefault="003F27FE" w:rsidP="00175BDB">
            <w:pPr>
              <w:kinsoku w:val="0"/>
              <w:overflowPunct w:val="0"/>
              <w:spacing w:before="115"/>
              <w:jc w:val="center"/>
              <w:textAlignment w:val="baseline"/>
              <w:rPr>
                <w:rFonts w:ascii="Arial" w:hAnsi="Arial" w:cs="Arial"/>
              </w:rPr>
            </w:pPr>
          </w:p>
        </w:tc>
      </w:tr>
      <w:tr w:rsidR="003F27FE" w:rsidRPr="003F27FE" w14:paraId="3BFB7455"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26A1EAB0" w14:textId="77777777" w:rsidR="003F27FE" w:rsidRPr="003F27FE" w:rsidRDefault="003F27FE" w:rsidP="00175BDB">
            <w:pPr>
              <w:kinsoku w:val="0"/>
              <w:overflowPunct w:val="0"/>
              <w:spacing w:before="115"/>
              <w:textAlignment w:val="baseline"/>
              <w:rPr>
                <w:rFonts w:ascii="Arial" w:hAnsi="Arial" w:cs="Arial"/>
              </w:rPr>
            </w:pPr>
            <w:r w:rsidRPr="003F27FE">
              <w:rPr>
                <w:rFonts w:ascii="Arial" w:hAnsi="Arial" w:cs="Arial"/>
              </w:rPr>
              <w:t>Black Youth Owned Entities</w:t>
            </w:r>
          </w:p>
        </w:tc>
        <w:tc>
          <w:tcPr>
            <w:tcW w:w="1047" w:type="pct"/>
            <w:tcBorders>
              <w:top w:val="single" w:sz="4" w:space="0" w:color="auto"/>
              <w:left w:val="single" w:sz="4" w:space="0" w:color="auto"/>
              <w:bottom w:val="single" w:sz="4" w:space="0" w:color="auto"/>
              <w:right w:val="single" w:sz="4" w:space="0" w:color="auto"/>
            </w:tcBorders>
          </w:tcPr>
          <w:p w14:paraId="2CB5321D"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Certified copy of ID Documents of the Owners</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3E5043A6" w14:textId="77777777" w:rsidR="003F27FE" w:rsidRPr="003F27FE" w:rsidRDefault="003F27FE" w:rsidP="00175BDB">
            <w:pPr>
              <w:kinsoku w:val="0"/>
              <w:overflowPunct w:val="0"/>
              <w:spacing w:before="115"/>
              <w:jc w:val="center"/>
              <w:textAlignment w:val="baseline"/>
              <w:rPr>
                <w:rFonts w:ascii="Arial" w:hAnsi="Arial" w:cs="Arial"/>
              </w:rPr>
            </w:pPr>
            <w:r w:rsidRPr="003F27FE">
              <w:rPr>
                <w:rFonts w:ascii="Arial" w:hAnsi="Arial" w:cs="Arial"/>
              </w:rPr>
              <w:t>2</w:t>
            </w:r>
          </w:p>
        </w:tc>
        <w:tc>
          <w:tcPr>
            <w:tcW w:w="1087" w:type="pct"/>
            <w:tcBorders>
              <w:top w:val="single" w:sz="4" w:space="0" w:color="auto"/>
              <w:left w:val="single" w:sz="4" w:space="0" w:color="auto"/>
              <w:bottom w:val="single" w:sz="4" w:space="0" w:color="auto"/>
              <w:right w:val="single" w:sz="4" w:space="0" w:color="auto"/>
            </w:tcBorders>
          </w:tcPr>
          <w:p w14:paraId="28400B3A" w14:textId="77777777" w:rsidR="003F27FE" w:rsidRPr="003F27FE" w:rsidRDefault="003F27FE" w:rsidP="00175BDB">
            <w:pPr>
              <w:kinsoku w:val="0"/>
              <w:overflowPunct w:val="0"/>
              <w:spacing w:before="115"/>
              <w:jc w:val="center"/>
              <w:textAlignment w:val="baseline"/>
              <w:rPr>
                <w:rFonts w:ascii="Arial" w:hAnsi="Arial" w:cs="Arial"/>
              </w:rPr>
            </w:pPr>
          </w:p>
        </w:tc>
      </w:tr>
      <w:bookmarkEnd w:id="9"/>
    </w:tbl>
    <w:p w14:paraId="2B7C87DD" w14:textId="6374F170" w:rsidR="009061B3" w:rsidRPr="003F27FE" w:rsidRDefault="009061B3" w:rsidP="00EF509E">
      <w:pPr>
        <w:spacing w:line="360" w:lineRule="auto"/>
        <w:jc w:val="both"/>
        <w:rPr>
          <w:rFonts w:ascii="Arial" w:hAnsi="Arial" w:cs="Arial"/>
          <w:sz w:val="22"/>
          <w:szCs w:val="22"/>
          <w:lang w:eastAsia="en-ZA"/>
        </w:rPr>
      </w:pPr>
    </w:p>
    <w:p w14:paraId="1C37BCB6" w14:textId="77777777" w:rsidR="00A144B6" w:rsidRPr="003F27FE" w:rsidRDefault="00A144B6" w:rsidP="00EF509E">
      <w:pPr>
        <w:spacing w:line="360" w:lineRule="auto"/>
        <w:jc w:val="both"/>
        <w:rPr>
          <w:rFonts w:ascii="Arial" w:hAnsi="Arial" w:cs="Arial"/>
          <w:sz w:val="22"/>
          <w:szCs w:val="22"/>
          <w:lang w:eastAsia="en-ZA"/>
        </w:rPr>
      </w:pPr>
    </w:p>
    <w:p w14:paraId="7B2A72FF" w14:textId="77777777" w:rsidR="00A144B6" w:rsidRPr="003F27FE" w:rsidRDefault="00A144B6" w:rsidP="00EF509E">
      <w:pPr>
        <w:spacing w:line="360" w:lineRule="auto"/>
        <w:jc w:val="both"/>
        <w:rPr>
          <w:rFonts w:ascii="Arial" w:hAnsi="Arial" w:cs="Arial"/>
          <w:sz w:val="22"/>
          <w:szCs w:val="22"/>
          <w:lang w:eastAsia="en-ZA"/>
        </w:rPr>
      </w:pPr>
    </w:p>
    <w:p w14:paraId="2F23CB9C" w14:textId="77777777" w:rsidR="00A144B6" w:rsidRPr="003F27FE" w:rsidRDefault="00A144B6"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7597F686" w14:textId="77777777" w:rsidR="00AB6443" w:rsidRDefault="00AB6443" w:rsidP="00EF509E">
      <w:pPr>
        <w:spacing w:line="360" w:lineRule="auto"/>
        <w:jc w:val="both"/>
        <w:rPr>
          <w:rFonts w:ascii="Arial" w:hAnsi="Arial" w:cs="Arial"/>
          <w:sz w:val="22"/>
          <w:szCs w:val="22"/>
          <w:lang w:eastAsia="en-ZA"/>
        </w:rPr>
      </w:pPr>
      <w:bookmarkStart w:id="10" w:name="_Toc40391826"/>
    </w:p>
    <w:bookmarkEnd w:id="10"/>
    <w:p w14:paraId="25C6A6D7" w14:textId="1269EF4C" w:rsidR="00CC6D6D" w:rsidRPr="00307DD2" w:rsidRDefault="00F42965" w:rsidP="009061B3">
      <w:pPr>
        <w:spacing w:line="360" w:lineRule="auto"/>
        <w:jc w:val="center"/>
        <w:rPr>
          <w:rFonts w:ascii="Arial" w:hAnsi="Arial" w:cs="Arial"/>
          <w:b/>
          <w:sz w:val="22"/>
          <w:szCs w:val="22"/>
        </w:rPr>
      </w:pPr>
      <w:r w:rsidRPr="00D23B77">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07D469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D52EB">
        <w:rPr>
          <w:rFonts w:ascii="Arial" w:hAnsi="Arial" w:cs="Arial"/>
          <w:iCs/>
          <w:sz w:val="22"/>
          <w:szCs w:val="22"/>
        </w:rPr>
        <w:t xml:space="preserve">in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AB7E26">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AB7E26">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FC2A1C">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FC2A1C">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FC2A1C">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FC2A1C">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FC2A1C">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FC2A1C">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FC2A1C">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AB7E26">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AB7E26">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AB7E26">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AB7E26">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FC2A1C">
        <w:tc>
          <w:tcPr>
            <w:tcW w:w="5130" w:type="dxa"/>
            <w:shd w:val="clear" w:color="auto" w:fill="C00000"/>
            <w:vAlign w:val="bottom"/>
          </w:tcPr>
          <w:p w14:paraId="4FBDF95D"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FC2A1C">
        <w:tc>
          <w:tcPr>
            <w:tcW w:w="5130" w:type="dxa"/>
            <w:shd w:val="clear" w:color="auto" w:fill="auto"/>
            <w:vAlign w:val="bottom"/>
          </w:tcPr>
          <w:p w14:paraId="6C362FC3"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FC2A1C">
        <w:tc>
          <w:tcPr>
            <w:tcW w:w="5130" w:type="dxa"/>
            <w:shd w:val="clear" w:color="auto" w:fill="auto"/>
            <w:vAlign w:val="bottom"/>
          </w:tcPr>
          <w:p w14:paraId="5ED6D7BC"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FC2A1C">
        <w:tc>
          <w:tcPr>
            <w:tcW w:w="5130" w:type="dxa"/>
            <w:shd w:val="clear" w:color="auto" w:fill="auto"/>
            <w:vAlign w:val="bottom"/>
          </w:tcPr>
          <w:p w14:paraId="263CBFA5" w14:textId="2A0677F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AB7E26">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AB7E26">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AB7E26">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AB7E26">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AB7E26">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AB7E26">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6ED62B32" w:rsidR="000A250F" w:rsidRPr="00307DD2" w:rsidRDefault="007D52EB" w:rsidP="007D52EB">
      <w:pPr>
        <w:pStyle w:val="ScheduleHeading"/>
        <w:spacing w:before="120"/>
        <w:ind w:left="450"/>
        <w:jc w:val="both"/>
        <w:rPr>
          <w:rFonts w:ascii="Arial" w:hAnsi="Arial" w:cs="Arial"/>
          <w:sz w:val="22"/>
          <w:szCs w:val="22"/>
        </w:rPr>
      </w:pPr>
      <w:r>
        <w:rPr>
          <w:rFonts w:ascii="Arial" w:hAnsi="Arial" w:cs="Arial"/>
          <w:sz w:val="22"/>
          <w:szCs w:val="22"/>
        </w:rPr>
        <w:t xml:space="preserve">   </w:t>
      </w: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41FE9553" w:rsidR="00BA6B62" w:rsidRDefault="00BA6B62" w:rsidP="00EF509E">
      <w:pPr>
        <w:spacing w:line="360" w:lineRule="auto"/>
        <w:ind w:left="3600" w:firstLine="720"/>
        <w:jc w:val="both"/>
        <w:rPr>
          <w:rFonts w:ascii="Arial" w:hAnsi="Arial" w:cs="Arial"/>
          <w:b/>
          <w:color w:val="FF0000"/>
          <w:sz w:val="22"/>
          <w:szCs w:val="22"/>
        </w:rPr>
      </w:pPr>
    </w:p>
    <w:p w14:paraId="5EB3690B" w14:textId="23D1A74F" w:rsidR="007F56C6" w:rsidRDefault="007F56C6" w:rsidP="00EF509E">
      <w:pPr>
        <w:spacing w:line="360" w:lineRule="auto"/>
        <w:ind w:left="3600" w:firstLine="720"/>
        <w:jc w:val="both"/>
        <w:rPr>
          <w:rFonts w:ascii="Arial" w:hAnsi="Arial" w:cs="Arial"/>
          <w:b/>
          <w:color w:val="FF0000"/>
          <w:sz w:val="22"/>
          <w:szCs w:val="22"/>
        </w:rPr>
      </w:pPr>
    </w:p>
    <w:p w14:paraId="5F32E78C" w14:textId="3EE9BC67" w:rsidR="007F56C6" w:rsidRDefault="007F56C6" w:rsidP="00466504">
      <w:pPr>
        <w:spacing w:line="360" w:lineRule="auto"/>
        <w:jc w:val="both"/>
        <w:rPr>
          <w:rFonts w:ascii="Arial" w:hAnsi="Arial" w:cs="Arial"/>
          <w:b/>
          <w:color w:val="FF0000"/>
          <w:sz w:val="22"/>
          <w:szCs w:val="22"/>
        </w:rPr>
      </w:pPr>
    </w:p>
    <w:p w14:paraId="27ED8D64" w14:textId="5F56043A" w:rsidR="007F56C6" w:rsidRDefault="007F56C6" w:rsidP="00EF509E">
      <w:pPr>
        <w:spacing w:line="360" w:lineRule="auto"/>
        <w:ind w:left="3600" w:firstLine="720"/>
        <w:jc w:val="both"/>
        <w:rPr>
          <w:rFonts w:ascii="Arial" w:hAnsi="Arial" w:cs="Arial"/>
          <w:b/>
          <w:color w:val="FF0000"/>
          <w:sz w:val="22"/>
          <w:szCs w:val="22"/>
        </w:rPr>
      </w:pPr>
    </w:p>
    <w:p w14:paraId="01ED092E" w14:textId="7D85D098" w:rsidR="007F56C6" w:rsidRDefault="007F56C6" w:rsidP="00EF509E">
      <w:pPr>
        <w:spacing w:line="360" w:lineRule="auto"/>
        <w:ind w:left="3600" w:firstLine="720"/>
        <w:jc w:val="both"/>
        <w:rPr>
          <w:rFonts w:ascii="Arial" w:hAnsi="Arial" w:cs="Arial"/>
          <w:b/>
          <w:color w:val="FF0000"/>
          <w:sz w:val="22"/>
          <w:szCs w:val="22"/>
        </w:rPr>
      </w:pPr>
    </w:p>
    <w:p w14:paraId="5C0D909C" w14:textId="77777777" w:rsidR="007F56C6" w:rsidRDefault="007F56C6"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9"/>
      <w:r w:rsidR="0030657B" w:rsidRPr="00307DD2">
        <w:rPr>
          <w:rFonts w:ascii="Arial" w:hAnsi="Arial" w:cs="Arial"/>
          <w:sz w:val="22"/>
          <w:szCs w:val="22"/>
        </w:rPr>
        <w:t xml:space="preserve">SECTION </w:t>
      </w:r>
      <w:r w:rsidR="00C84C34">
        <w:rPr>
          <w:rFonts w:ascii="Arial" w:hAnsi="Arial" w:cs="Arial"/>
          <w:sz w:val="22"/>
          <w:szCs w:val="22"/>
        </w:rPr>
        <w:t>7</w:t>
      </w:r>
    </w:p>
    <w:p w14:paraId="3DB36953" w14:textId="77777777" w:rsidR="00173891" w:rsidRPr="00307DD2" w:rsidRDefault="00173891" w:rsidP="00EF509E">
      <w:pPr>
        <w:spacing w:line="360" w:lineRule="auto"/>
        <w:jc w:val="both"/>
        <w:rPr>
          <w:rFonts w:ascii="Arial" w:hAnsi="Arial" w:cs="Arial"/>
          <w:b/>
          <w:sz w:val="22"/>
          <w:szCs w:val="22"/>
        </w:rPr>
      </w:pPr>
    </w:p>
    <w:p w14:paraId="19B5E5D8" w14:textId="5CF9F0AD" w:rsidR="0065135B" w:rsidRDefault="003F27FE" w:rsidP="00EF509E">
      <w:pPr>
        <w:widowControl w:val="0"/>
        <w:tabs>
          <w:tab w:val="left" w:pos="720"/>
        </w:tabs>
        <w:spacing w:line="360" w:lineRule="auto"/>
        <w:jc w:val="both"/>
        <w:rPr>
          <w:rFonts w:ascii="Arial" w:hAnsi="Arial" w:cs="Arial"/>
          <w:b/>
          <w:sz w:val="22"/>
          <w:szCs w:val="22"/>
          <w:lang w:val="en-GB"/>
        </w:rPr>
      </w:pPr>
      <w:r w:rsidRPr="009825A7">
        <w:rPr>
          <w:rFonts w:ascii="Arial" w:hAnsi="Arial" w:cs="Arial"/>
          <w:b/>
          <w:bCs/>
        </w:rPr>
        <w:t xml:space="preserve">QUOTATION </w:t>
      </w:r>
      <w:r>
        <w:rPr>
          <w:rFonts w:ascii="Arial" w:hAnsi="Arial" w:cs="Arial"/>
          <w:b/>
          <w:bCs/>
        </w:rPr>
        <w:t xml:space="preserve">FOR </w:t>
      </w:r>
      <w:r w:rsidR="005346C9">
        <w:rPr>
          <w:rFonts w:ascii="Arial" w:hAnsi="Arial" w:cs="Arial"/>
          <w:b/>
          <w:bCs/>
        </w:rPr>
        <w:t xml:space="preserve">THE </w:t>
      </w:r>
      <w:r w:rsidR="005346C9" w:rsidRPr="00C76652">
        <w:rPr>
          <w:rFonts w:cs="Arial"/>
          <w:b/>
          <w:color w:val="000000"/>
          <w:szCs w:val="22"/>
        </w:rPr>
        <w:t>APPOINTMENT</w:t>
      </w:r>
      <w:r w:rsidRPr="007E7317">
        <w:rPr>
          <w:rFonts w:ascii="Arial" w:hAnsi="Arial" w:cs="Arial"/>
          <w:b/>
          <w:color w:val="000000"/>
          <w:szCs w:val="22"/>
        </w:rPr>
        <w:t xml:space="preserve"> OF A VERIFICATION AGENCY TO CONDUCT THE B-BBEE CERTIFICATION OF PRASA CORPORATE, ITS DIVISIONS AND SUBSIDIARIES</w:t>
      </w:r>
    </w:p>
    <w:p w14:paraId="4AA78F8C" w14:textId="77777777" w:rsidR="00013044" w:rsidRDefault="00013044" w:rsidP="00EF509E">
      <w:pPr>
        <w:widowControl w:val="0"/>
        <w:tabs>
          <w:tab w:val="left" w:pos="720"/>
        </w:tabs>
        <w:spacing w:line="360" w:lineRule="auto"/>
        <w:jc w:val="both"/>
        <w:rPr>
          <w:rFonts w:ascii="Arial" w:hAnsi="Arial" w:cs="Arial"/>
          <w:b/>
          <w:sz w:val="22"/>
          <w:szCs w:val="22"/>
          <w:lang w:val="en-GB"/>
        </w:rPr>
      </w:pPr>
    </w:p>
    <w:p w14:paraId="3FBF5588" w14:textId="56D1EFA9" w:rsidR="004542B3"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PRICING </w:t>
      </w:r>
      <w:r w:rsidR="005346C9" w:rsidRPr="00307DD2">
        <w:rPr>
          <w:rFonts w:ascii="Arial" w:hAnsi="Arial" w:cs="Arial"/>
          <w:b/>
          <w:sz w:val="22"/>
          <w:szCs w:val="22"/>
          <w:lang w:val="en-GB"/>
        </w:rPr>
        <w:t xml:space="preserve">SCHEDULE </w:t>
      </w:r>
      <w:r w:rsidR="005346C9">
        <w:rPr>
          <w:rFonts w:ascii="Arial" w:hAnsi="Arial" w:cs="Arial"/>
          <w:b/>
          <w:sz w:val="22"/>
          <w:szCs w:val="22"/>
          <w:lang w:val="en-GB"/>
        </w:rPr>
        <w:t>/</w:t>
      </w:r>
      <w:r w:rsidR="003F27FE">
        <w:rPr>
          <w:rFonts w:ascii="Arial" w:hAnsi="Arial" w:cs="Arial"/>
          <w:b/>
          <w:sz w:val="22"/>
          <w:szCs w:val="22"/>
          <w:lang w:val="en-GB"/>
        </w:rPr>
        <w:t xml:space="preserve"> BILL OF QUANTITY</w:t>
      </w:r>
    </w:p>
    <w:p w14:paraId="53BD6531" w14:textId="77777777" w:rsidR="005346C9" w:rsidRDefault="005346C9" w:rsidP="00EF509E">
      <w:pPr>
        <w:widowControl w:val="0"/>
        <w:tabs>
          <w:tab w:val="left" w:pos="720"/>
        </w:tabs>
        <w:spacing w:line="360" w:lineRule="auto"/>
        <w:jc w:val="both"/>
        <w:rPr>
          <w:rFonts w:ascii="Arial" w:hAnsi="Arial" w:cs="Arial"/>
          <w:b/>
          <w:sz w:val="22"/>
          <w:szCs w:val="22"/>
          <w:lang w:val="en-GB"/>
        </w:rPr>
      </w:pPr>
    </w:p>
    <w:tbl>
      <w:tblPr>
        <w:tblW w:w="10843" w:type="dxa"/>
        <w:tblInd w:w="155" w:type="dxa"/>
        <w:tblLayout w:type="fixed"/>
        <w:tblLook w:val="04A0" w:firstRow="1" w:lastRow="0" w:firstColumn="1" w:lastColumn="0" w:noHBand="0" w:noVBand="1"/>
      </w:tblPr>
      <w:tblGrid>
        <w:gridCol w:w="763"/>
        <w:gridCol w:w="6840"/>
        <w:gridCol w:w="1980"/>
        <w:gridCol w:w="1260"/>
      </w:tblGrid>
      <w:tr w:rsidR="003F27FE" w:rsidRPr="004D52AA" w14:paraId="1B1EF754" w14:textId="77777777" w:rsidTr="00175BDB">
        <w:trPr>
          <w:trHeight w:val="215"/>
        </w:trPr>
        <w:tc>
          <w:tcPr>
            <w:tcW w:w="763" w:type="dxa"/>
            <w:vMerge w:val="restart"/>
            <w:tcBorders>
              <w:top w:val="single" w:sz="4" w:space="0" w:color="auto"/>
              <w:left w:val="single" w:sz="4" w:space="0" w:color="auto"/>
              <w:bottom w:val="single" w:sz="6" w:space="0" w:color="auto"/>
              <w:right w:val="single" w:sz="4" w:space="0" w:color="auto"/>
            </w:tcBorders>
            <w:shd w:val="clear" w:color="auto" w:fill="D9D9D9"/>
            <w:noWrap/>
            <w:vAlign w:val="center"/>
            <w:hideMark/>
          </w:tcPr>
          <w:p w14:paraId="56FD626D" w14:textId="77777777" w:rsidR="003F27FE" w:rsidRPr="004D52AA" w:rsidRDefault="003F27FE" w:rsidP="00175BDB">
            <w:pPr>
              <w:jc w:val="both"/>
              <w:rPr>
                <w:rFonts w:ascii="Arial" w:hAnsi="Arial" w:cs="Arial"/>
                <w:b/>
                <w:bCs/>
                <w:sz w:val="20"/>
                <w:szCs w:val="20"/>
                <w:lang w:eastAsia="en-ZA"/>
              </w:rPr>
            </w:pPr>
            <w:bookmarkStart w:id="20" w:name="_Hlk114212101"/>
            <w:r w:rsidRPr="004D52AA">
              <w:rPr>
                <w:rFonts w:ascii="Arial" w:hAnsi="Arial" w:cs="Arial"/>
                <w:b/>
                <w:bCs/>
                <w:sz w:val="20"/>
                <w:szCs w:val="20"/>
                <w:lang w:eastAsia="en-ZA"/>
              </w:rPr>
              <w:t>ITEM</w:t>
            </w:r>
          </w:p>
          <w:p w14:paraId="51B5CE88" w14:textId="77777777" w:rsidR="003F27FE" w:rsidRPr="004D52AA" w:rsidRDefault="003F27FE" w:rsidP="00175BDB">
            <w:pPr>
              <w:jc w:val="both"/>
              <w:rPr>
                <w:rFonts w:ascii="Arial" w:hAnsi="Arial" w:cs="Arial"/>
                <w:b/>
                <w:bCs/>
                <w:sz w:val="20"/>
                <w:szCs w:val="20"/>
                <w:lang w:eastAsia="en-ZA"/>
              </w:rPr>
            </w:pPr>
          </w:p>
        </w:tc>
        <w:tc>
          <w:tcPr>
            <w:tcW w:w="6840" w:type="dxa"/>
            <w:vMerge w:val="restart"/>
            <w:tcBorders>
              <w:top w:val="single" w:sz="4" w:space="0" w:color="auto"/>
              <w:left w:val="nil"/>
              <w:bottom w:val="single" w:sz="6" w:space="0" w:color="auto"/>
              <w:right w:val="single" w:sz="4" w:space="0" w:color="auto"/>
            </w:tcBorders>
            <w:shd w:val="clear" w:color="auto" w:fill="D9D9D9"/>
            <w:vAlign w:val="center"/>
            <w:hideMark/>
          </w:tcPr>
          <w:p w14:paraId="46C12207" w14:textId="77777777" w:rsidR="003F27FE" w:rsidRPr="004D52AA" w:rsidRDefault="003F27FE" w:rsidP="00175BDB">
            <w:pPr>
              <w:jc w:val="both"/>
              <w:rPr>
                <w:rFonts w:ascii="Arial" w:hAnsi="Arial" w:cs="Arial"/>
                <w:b/>
                <w:bCs/>
                <w:sz w:val="20"/>
                <w:szCs w:val="20"/>
                <w:lang w:eastAsia="en-ZA"/>
              </w:rPr>
            </w:pPr>
            <w:r w:rsidRPr="004D52AA">
              <w:rPr>
                <w:rFonts w:ascii="Arial" w:hAnsi="Arial" w:cs="Arial"/>
                <w:b/>
                <w:bCs/>
                <w:sz w:val="20"/>
                <w:szCs w:val="20"/>
                <w:lang w:eastAsia="en-ZA"/>
              </w:rPr>
              <w:t>DESCRIPTION</w:t>
            </w:r>
            <w:r>
              <w:rPr>
                <w:rFonts w:ascii="Arial" w:hAnsi="Arial" w:cs="Arial"/>
                <w:b/>
                <w:bCs/>
                <w:sz w:val="20"/>
                <w:szCs w:val="20"/>
                <w:lang w:eastAsia="en-ZA"/>
              </w:rPr>
              <w:t xml:space="preserve"> OF SERVICE (MILESTONES)</w:t>
            </w:r>
          </w:p>
          <w:p w14:paraId="7A435296" w14:textId="77777777" w:rsidR="003F27FE" w:rsidRPr="004D52AA" w:rsidRDefault="003F27FE" w:rsidP="00175BDB">
            <w:pPr>
              <w:jc w:val="both"/>
              <w:rPr>
                <w:rFonts w:ascii="Arial" w:hAnsi="Arial" w:cs="Arial"/>
                <w:b/>
                <w:bCs/>
                <w:sz w:val="20"/>
                <w:szCs w:val="20"/>
                <w:lang w:eastAsia="en-ZA"/>
              </w:rPr>
            </w:pPr>
            <w:r w:rsidRPr="004D52AA">
              <w:rPr>
                <w:rFonts w:ascii="Arial" w:hAnsi="Arial" w:cs="Arial"/>
                <w:sz w:val="20"/>
                <w:szCs w:val="20"/>
                <w:lang w:eastAsia="en-ZA"/>
              </w:rPr>
              <w:t>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03C441DA" w14:textId="77777777" w:rsidR="003F27FE" w:rsidRPr="004D52AA" w:rsidRDefault="003F27FE" w:rsidP="00175BDB">
            <w:pPr>
              <w:tabs>
                <w:tab w:val="left" w:pos="357"/>
              </w:tabs>
              <w:jc w:val="both"/>
              <w:rPr>
                <w:rFonts w:ascii="Arial" w:hAnsi="Arial" w:cs="Arial"/>
                <w:b/>
                <w:sz w:val="20"/>
                <w:szCs w:val="20"/>
                <w:lang w:val="en-GB" w:eastAsia="en-ZA"/>
              </w:rPr>
            </w:pPr>
            <w:r w:rsidRPr="004D52AA">
              <w:rPr>
                <w:rFonts w:ascii="Arial" w:hAnsi="Arial" w:cs="Arial"/>
                <w:b/>
                <w:sz w:val="20"/>
                <w:szCs w:val="20"/>
                <w:lang w:val="en-GB" w:eastAsia="en-ZA"/>
              </w:rPr>
              <w:t>TOTAL AMOUNT</w:t>
            </w:r>
          </w:p>
        </w:tc>
      </w:tr>
      <w:tr w:rsidR="003F27FE" w:rsidRPr="004D52AA" w14:paraId="0D9A1AAB" w14:textId="77777777" w:rsidTr="00175BDB">
        <w:trPr>
          <w:trHeight w:val="188"/>
        </w:trPr>
        <w:tc>
          <w:tcPr>
            <w:tcW w:w="763" w:type="dxa"/>
            <w:vMerge/>
            <w:tcBorders>
              <w:top w:val="single" w:sz="4" w:space="0" w:color="auto"/>
              <w:left w:val="single" w:sz="4" w:space="0" w:color="auto"/>
              <w:bottom w:val="single" w:sz="6" w:space="0" w:color="auto"/>
              <w:right w:val="single" w:sz="4" w:space="0" w:color="auto"/>
            </w:tcBorders>
            <w:vAlign w:val="center"/>
            <w:hideMark/>
          </w:tcPr>
          <w:p w14:paraId="0E030EA9" w14:textId="77777777" w:rsidR="003F27FE" w:rsidRPr="004D52AA" w:rsidRDefault="003F27FE" w:rsidP="00175BDB">
            <w:pPr>
              <w:jc w:val="both"/>
              <w:rPr>
                <w:rFonts w:ascii="Arial" w:hAnsi="Arial" w:cs="Arial"/>
                <w:b/>
                <w:bCs/>
                <w:sz w:val="20"/>
                <w:szCs w:val="20"/>
                <w:lang w:eastAsia="en-ZA"/>
              </w:rPr>
            </w:pPr>
          </w:p>
        </w:tc>
        <w:tc>
          <w:tcPr>
            <w:tcW w:w="6840" w:type="dxa"/>
            <w:vMerge/>
            <w:tcBorders>
              <w:top w:val="single" w:sz="4" w:space="0" w:color="auto"/>
              <w:left w:val="nil"/>
              <w:bottom w:val="single" w:sz="6" w:space="0" w:color="auto"/>
              <w:right w:val="single" w:sz="4" w:space="0" w:color="auto"/>
            </w:tcBorders>
            <w:vAlign w:val="center"/>
            <w:hideMark/>
          </w:tcPr>
          <w:p w14:paraId="26562544" w14:textId="77777777" w:rsidR="003F27FE" w:rsidRPr="004D52AA" w:rsidRDefault="003F27FE" w:rsidP="00175BDB">
            <w:pPr>
              <w:jc w:val="both"/>
              <w:rPr>
                <w:rFonts w:ascii="Arial" w:hAnsi="Arial" w:cs="Arial"/>
                <w:b/>
                <w:bCs/>
                <w:sz w:val="20"/>
                <w:szCs w:val="20"/>
                <w:lang w:eastAsia="en-ZA"/>
              </w:rPr>
            </w:pPr>
          </w:p>
        </w:tc>
        <w:tc>
          <w:tcPr>
            <w:tcW w:w="1980" w:type="dxa"/>
            <w:tcBorders>
              <w:top w:val="nil"/>
              <w:left w:val="nil"/>
              <w:bottom w:val="single" w:sz="6" w:space="0" w:color="auto"/>
              <w:right w:val="nil"/>
            </w:tcBorders>
            <w:shd w:val="clear" w:color="auto" w:fill="D9D9D9"/>
            <w:noWrap/>
            <w:vAlign w:val="center"/>
            <w:hideMark/>
          </w:tcPr>
          <w:p w14:paraId="51E05A33" w14:textId="77777777" w:rsidR="003F27FE" w:rsidRPr="004D52AA" w:rsidRDefault="003F27FE" w:rsidP="00175BDB">
            <w:pPr>
              <w:jc w:val="both"/>
              <w:rPr>
                <w:rFonts w:ascii="Arial" w:hAnsi="Arial" w:cs="Arial"/>
                <w:sz w:val="20"/>
                <w:szCs w:val="20"/>
                <w:lang w:eastAsia="en-ZA"/>
              </w:rPr>
            </w:pPr>
            <w:r w:rsidRPr="004D52AA">
              <w:rPr>
                <w:rFonts w:ascii="Arial" w:hAnsi="Arial" w:cs="Arial"/>
                <w:sz w:val="20"/>
                <w:szCs w:val="20"/>
                <w:lang w:eastAsia="en-ZA"/>
              </w:rPr>
              <w:t>R</w:t>
            </w:r>
          </w:p>
        </w:tc>
        <w:tc>
          <w:tcPr>
            <w:tcW w:w="1260" w:type="dxa"/>
            <w:tcBorders>
              <w:top w:val="nil"/>
              <w:left w:val="dotDash" w:sz="4" w:space="0" w:color="auto"/>
              <w:bottom w:val="single" w:sz="6" w:space="0" w:color="auto"/>
              <w:right w:val="single" w:sz="4" w:space="0" w:color="auto"/>
            </w:tcBorders>
            <w:shd w:val="clear" w:color="auto" w:fill="D9D9D9"/>
            <w:noWrap/>
            <w:vAlign w:val="center"/>
            <w:hideMark/>
          </w:tcPr>
          <w:p w14:paraId="26F12EB8" w14:textId="77777777" w:rsidR="003F27FE" w:rsidRPr="004D52AA" w:rsidRDefault="003F27FE" w:rsidP="00175BDB">
            <w:pPr>
              <w:jc w:val="both"/>
              <w:rPr>
                <w:rFonts w:ascii="Arial" w:hAnsi="Arial" w:cs="Arial"/>
                <w:sz w:val="20"/>
                <w:szCs w:val="20"/>
                <w:lang w:eastAsia="en-ZA"/>
              </w:rPr>
            </w:pPr>
            <w:r w:rsidRPr="004D52AA">
              <w:rPr>
                <w:rFonts w:ascii="Arial" w:hAnsi="Arial" w:cs="Arial"/>
                <w:sz w:val="20"/>
                <w:szCs w:val="20"/>
                <w:lang w:eastAsia="en-ZA"/>
              </w:rPr>
              <w:t>C</w:t>
            </w:r>
          </w:p>
        </w:tc>
      </w:tr>
      <w:tr w:rsidR="003F27FE" w:rsidRPr="004D52AA" w14:paraId="424771F5" w14:textId="77777777" w:rsidTr="00175BDB">
        <w:trPr>
          <w:trHeight w:val="482"/>
        </w:trPr>
        <w:tc>
          <w:tcPr>
            <w:tcW w:w="763" w:type="dxa"/>
            <w:tcBorders>
              <w:top w:val="single" w:sz="6" w:space="0" w:color="auto"/>
              <w:left w:val="single" w:sz="6" w:space="0" w:color="auto"/>
              <w:bottom w:val="single" w:sz="4" w:space="0" w:color="auto"/>
              <w:right w:val="single" w:sz="6" w:space="0" w:color="auto"/>
            </w:tcBorders>
            <w:noWrap/>
            <w:vAlign w:val="bottom"/>
            <w:hideMark/>
          </w:tcPr>
          <w:p w14:paraId="6BFDD315" w14:textId="77777777" w:rsidR="003F27FE" w:rsidRPr="004D52AA" w:rsidRDefault="003F27FE" w:rsidP="003F27FE">
            <w:pPr>
              <w:tabs>
                <w:tab w:val="left" w:pos="357"/>
              </w:tabs>
              <w:spacing w:line="360" w:lineRule="auto"/>
              <w:jc w:val="both"/>
              <w:rPr>
                <w:rFonts w:ascii="Arial" w:hAnsi="Arial" w:cs="Arial"/>
                <w:b/>
                <w:color w:val="000000"/>
                <w:sz w:val="20"/>
                <w:szCs w:val="20"/>
                <w:lang w:val="en-GB" w:eastAsia="en-ZA"/>
              </w:rPr>
            </w:pPr>
            <w:r w:rsidRPr="004D52AA">
              <w:rPr>
                <w:rFonts w:ascii="Arial" w:hAnsi="Arial" w:cs="Arial"/>
                <w:b/>
                <w:color w:val="000000"/>
                <w:sz w:val="20"/>
                <w:szCs w:val="20"/>
                <w:lang w:val="en-GB" w:eastAsia="en-ZA"/>
              </w:rPr>
              <w:t>01</w:t>
            </w:r>
          </w:p>
        </w:tc>
        <w:tc>
          <w:tcPr>
            <w:tcW w:w="6840" w:type="dxa"/>
            <w:tcBorders>
              <w:top w:val="single" w:sz="6" w:space="0" w:color="auto"/>
              <w:left w:val="single" w:sz="6" w:space="0" w:color="auto"/>
              <w:bottom w:val="single" w:sz="4" w:space="0" w:color="auto"/>
              <w:right w:val="single" w:sz="6" w:space="0" w:color="auto"/>
            </w:tcBorders>
            <w:hideMark/>
          </w:tcPr>
          <w:p w14:paraId="0397B8FB" w14:textId="1BE63091" w:rsidR="003F27FE" w:rsidRPr="003F27FE" w:rsidRDefault="003F27FE" w:rsidP="003F27FE">
            <w:pPr>
              <w:tabs>
                <w:tab w:val="left" w:pos="357"/>
              </w:tabs>
              <w:spacing w:line="276" w:lineRule="auto"/>
              <w:jc w:val="both"/>
              <w:rPr>
                <w:rFonts w:ascii="Arial" w:hAnsi="Arial" w:cs="Arial"/>
                <w:b/>
                <w:bCs/>
                <w:sz w:val="20"/>
                <w:szCs w:val="20"/>
                <w:lang w:eastAsia="en-ZA"/>
              </w:rPr>
            </w:pPr>
            <w:r w:rsidRPr="003F27FE">
              <w:rPr>
                <w:rFonts w:ascii="Arial" w:eastAsia="Calibri" w:hAnsi="Arial" w:cs="Arial"/>
                <w:szCs w:val="22"/>
              </w:rPr>
              <w:t>Organizational Experience</w:t>
            </w:r>
          </w:p>
        </w:tc>
        <w:tc>
          <w:tcPr>
            <w:tcW w:w="1980" w:type="dxa"/>
            <w:tcBorders>
              <w:top w:val="single" w:sz="6" w:space="0" w:color="auto"/>
              <w:left w:val="single" w:sz="6" w:space="0" w:color="auto"/>
              <w:bottom w:val="single" w:sz="6" w:space="0" w:color="auto"/>
              <w:right w:val="single" w:sz="6" w:space="0" w:color="auto"/>
            </w:tcBorders>
            <w:noWrap/>
            <w:vAlign w:val="bottom"/>
          </w:tcPr>
          <w:p w14:paraId="6EA01B78" w14:textId="77777777" w:rsidR="003F27FE" w:rsidRPr="004D52AA" w:rsidRDefault="003F27FE" w:rsidP="003F27FE">
            <w:pPr>
              <w:jc w:val="both"/>
              <w:rPr>
                <w:rFonts w:ascii="Arial" w:hAnsi="Arial" w:cs="Arial"/>
                <w:sz w:val="20"/>
                <w:szCs w:val="20"/>
                <w:lang w:eastAsia="en-ZA"/>
              </w:rPr>
            </w:pPr>
          </w:p>
        </w:tc>
        <w:tc>
          <w:tcPr>
            <w:tcW w:w="1260" w:type="dxa"/>
            <w:tcBorders>
              <w:top w:val="single" w:sz="6" w:space="0" w:color="auto"/>
              <w:left w:val="single" w:sz="6" w:space="0" w:color="auto"/>
              <w:bottom w:val="single" w:sz="6" w:space="0" w:color="auto"/>
              <w:right w:val="single" w:sz="6" w:space="0" w:color="auto"/>
            </w:tcBorders>
            <w:noWrap/>
            <w:vAlign w:val="bottom"/>
          </w:tcPr>
          <w:p w14:paraId="0F4AC3D5" w14:textId="77777777" w:rsidR="003F27FE" w:rsidRPr="004D52AA" w:rsidRDefault="003F27FE" w:rsidP="003F27FE">
            <w:pPr>
              <w:jc w:val="both"/>
              <w:rPr>
                <w:rFonts w:ascii="Arial" w:hAnsi="Arial" w:cs="Arial"/>
                <w:sz w:val="20"/>
                <w:szCs w:val="20"/>
                <w:lang w:eastAsia="en-ZA"/>
              </w:rPr>
            </w:pPr>
          </w:p>
        </w:tc>
      </w:tr>
      <w:tr w:rsidR="003F27FE" w:rsidRPr="004D52AA" w14:paraId="35254D9E" w14:textId="77777777" w:rsidTr="00175BDB">
        <w:trPr>
          <w:trHeight w:val="482"/>
        </w:trPr>
        <w:tc>
          <w:tcPr>
            <w:tcW w:w="763" w:type="dxa"/>
            <w:tcBorders>
              <w:top w:val="single" w:sz="6" w:space="0" w:color="auto"/>
              <w:left w:val="single" w:sz="6" w:space="0" w:color="auto"/>
              <w:bottom w:val="single" w:sz="4" w:space="0" w:color="auto"/>
              <w:right w:val="single" w:sz="6" w:space="0" w:color="auto"/>
            </w:tcBorders>
            <w:noWrap/>
            <w:vAlign w:val="bottom"/>
          </w:tcPr>
          <w:p w14:paraId="49EBAAF5" w14:textId="77777777" w:rsidR="003F27FE" w:rsidRPr="004D52AA" w:rsidRDefault="003F27FE" w:rsidP="003F27FE">
            <w:pPr>
              <w:tabs>
                <w:tab w:val="left" w:pos="357"/>
              </w:tabs>
              <w:spacing w:line="360" w:lineRule="auto"/>
              <w:jc w:val="both"/>
              <w:rPr>
                <w:rFonts w:ascii="Arial" w:hAnsi="Arial" w:cs="Arial"/>
                <w:b/>
                <w:color w:val="000000"/>
                <w:sz w:val="20"/>
                <w:szCs w:val="20"/>
                <w:lang w:val="en-GB" w:eastAsia="en-ZA"/>
              </w:rPr>
            </w:pPr>
            <w:r w:rsidRPr="004D52AA">
              <w:rPr>
                <w:rFonts w:ascii="Arial" w:hAnsi="Arial" w:cs="Arial"/>
                <w:b/>
                <w:color w:val="000000"/>
                <w:sz w:val="20"/>
                <w:szCs w:val="20"/>
                <w:lang w:val="en-GB" w:eastAsia="en-ZA"/>
              </w:rPr>
              <w:t>02</w:t>
            </w:r>
          </w:p>
        </w:tc>
        <w:tc>
          <w:tcPr>
            <w:tcW w:w="6840" w:type="dxa"/>
            <w:tcBorders>
              <w:top w:val="single" w:sz="6" w:space="0" w:color="auto"/>
              <w:left w:val="single" w:sz="6" w:space="0" w:color="auto"/>
              <w:bottom w:val="single" w:sz="4" w:space="0" w:color="auto"/>
              <w:right w:val="single" w:sz="6" w:space="0" w:color="auto"/>
            </w:tcBorders>
          </w:tcPr>
          <w:p w14:paraId="710A4282" w14:textId="68E1E125" w:rsidR="003F27FE" w:rsidRPr="003F27FE" w:rsidRDefault="003F27FE" w:rsidP="003F27FE">
            <w:pPr>
              <w:tabs>
                <w:tab w:val="left" w:pos="357"/>
              </w:tabs>
              <w:spacing w:line="276" w:lineRule="auto"/>
              <w:jc w:val="both"/>
              <w:rPr>
                <w:rFonts w:ascii="Arial" w:hAnsi="Arial" w:cs="Arial"/>
                <w:b/>
                <w:bCs/>
                <w:sz w:val="20"/>
                <w:szCs w:val="20"/>
                <w:lang w:eastAsia="en-ZA"/>
              </w:rPr>
            </w:pPr>
            <w:r w:rsidRPr="003F27FE">
              <w:rPr>
                <w:rFonts w:ascii="Arial" w:hAnsi="Arial" w:cs="Arial"/>
                <w:szCs w:val="22"/>
                <w:lang w:val="en-GB"/>
              </w:rPr>
              <w:t>Implementation approach and methodology</w:t>
            </w:r>
          </w:p>
        </w:tc>
        <w:tc>
          <w:tcPr>
            <w:tcW w:w="1980" w:type="dxa"/>
            <w:tcBorders>
              <w:top w:val="single" w:sz="6" w:space="0" w:color="auto"/>
              <w:left w:val="single" w:sz="6" w:space="0" w:color="auto"/>
              <w:bottom w:val="single" w:sz="6" w:space="0" w:color="auto"/>
              <w:right w:val="single" w:sz="6" w:space="0" w:color="auto"/>
            </w:tcBorders>
            <w:noWrap/>
            <w:vAlign w:val="bottom"/>
          </w:tcPr>
          <w:p w14:paraId="31A65656" w14:textId="77777777" w:rsidR="003F27FE" w:rsidRPr="004D52AA" w:rsidRDefault="003F27FE" w:rsidP="003F27FE">
            <w:pPr>
              <w:jc w:val="both"/>
              <w:rPr>
                <w:rFonts w:ascii="Arial" w:hAnsi="Arial" w:cs="Arial"/>
                <w:sz w:val="20"/>
                <w:szCs w:val="20"/>
                <w:lang w:eastAsia="en-ZA"/>
              </w:rPr>
            </w:pPr>
          </w:p>
        </w:tc>
        <w:tc>
          <w:tcPr>
            <w:tcW w:w="1260" w:type="dxa"/>
            <w:tcBorders>
              <w:top w:val="single" w:sz="6" w:space="0" w:color="auto"/>
              <w:left w:val="single" w:sz="6" w:space="0" w:color="auto"/>
              <w:bottom w:val="single" w:sz="6" w:space="0" w:color="auto"/>
              <w:right w:val="single" w:sz="6" w:space="0" w:color="auto"/>
            </w:tcBorders>
            <w:noWrap/>
            <w:vAlign w:val="bottom"/>
          </w:tcPr>
          <w:p w14:paraId="554AE44D" w14:textId="77777777" w:rsidR="003F27FE" w:rsidRPr="004D52AA" w:rsidRDefault="003F27FE" w:rsidP="003F27FE">
            <w:pPr>
              <w:jc w:val="both"/>
              <w:rPr>
                <w:rFonts w:ascii="Arial" w:hAnsi="Arial" w:cs="Arial"/>
                <w:sz w:val="20"/>
                <w:szCs w:val="20"/>
                <w:lang w:eastAsia="en-ZA"/>
              </w:rPr>
            </w:pPr>
          </w:p>
        </w:tc>
      </w:tr>
      <w:tr w:rsidR="003F27FE" w:rsidRPr="004D52AA" w14:paraId="716B6E7D" w14:textId="77777777" w:rsidTr="00175BDB">
        <w:trPr>
          <w:trHeight w:val="482"/>
        </w:trPr>
        <w:tc>
          <w:tcPr>
            <w:tcW w:w="763" w:type="dxa"/>
            <w:tcBorders>
              <w:top w:val="single" w:sz="6" w:space="0" w:color="auto"/>
              <w:left w:val="single" w:sz="6" w:space="0" w:color="auto"/>
              <w:bottom w:val="single" w:sz="4" w:space="0" w:color="auto"/>
              <w:right w:val="single" w:sz="6" w:space="0" w:color="auto"/>
            </w:tcBorders>
            <w:noWrap/>
            <w:vAlign w:val="bottom"/>
            <w:hideMark/>
          </w:tcPr>
          <w:p w14:paraId="731F7299" w14:textId="77777777" w:rsidR="003F27FE" w:rsidRPr="004D52AA" w:rsidRDefault="003F27FE" w:rsidP="003F27FE">
            <w:pPr>
              <w:tabs>
                <w:tab w:val="left" w:pos="357"/>
              </w:tabs>
              <w:spacing w:line="360" w:lineRule="auto"/>
              <w:jc w:val="both"/>
              <w:rPr>
                <w:rFonts w:ascii="Arial" w:hAnsi="Arial" w:cs="Arial"/>
                <w:b/>
                <w:color w:val="000000"/>
                <w:sz w:val="20"/>
                <w:szCs w:val="20"/>
                <w:lang w:val="en-GB" w:eastAsia="en-ZA"/>
              </w:rPr>
            </w:pPr>
            <w:r w:rsidRPr="004D52AA">
              <w:rPr>
                <w:rFonts w:ascii="Arial" w:hAnsi="Arial" w:cs="Arial"/>
                <w:b/>
                <w:color w:val="000000"/>
                <w:sz w:val="20"/>
                <w:szCs w:val="20"/>
                <w:lang w:val="en-GB" w:eastAsia="en-ZA"/>
              </w:rPr>
              <w:t>03</w:t>
            </w:r>
          </w:p>
        </w:tc>
        <w:tc>
          <w:tcPr>
            <w:tcW w:w="6840" w:type="dxa"/>
            <w:tcBorders>
              <w:top w:val="single" w:sz="6" w:space="0" w:color="auto"/>
              <w:left w:val="single" w:sz="6" w:space="0" w:color="auto"/>
              <w:bottom w:val="single" w:sz="4" w:space="0" w:color="auto"/>
              <w:right w:val="single" w:sz="6" w:space="0" w:color="auto"/>
            </w:tcBorders>
            <w:hideMark/>
          </w:tcPr>
          <w:p w14:paraId="187C4D5F" w14:textId="3C874AAB" w:rsidR="003F27FE" w:rsidRPr="003F27FE" w:rsidRDefault="003F27FE" w:rsidP="003F27FE">
            <w:pPr>
              <w:tabs>
                <w:tab w:val="left" w:pos="357"/>
              </w:tabs>
              <w:spacing w:line="276" w:lineRule="auto"/>
              <w:jc w:val="both"/>
              <w:rPr>
                <w:rFonts w:ascii="Arial" w:hAnsi="Arial" w:cs="Arial"/>
                <w:b/>
                <w:bCs/>
                <w:color w:val="333333"/>
                <w:sz w:val="20"/>
                <w:szCs w:val="20"/>
                <w:lang w:eastAsia="en-ZA"/>
              </w:rPr>
            </w:pPr>
            <w:r w:rsidRPr="003F27FE">
              <w:rPr>
                <w:rFonts w:ascii="Arial" w:hAnsi="Arial" w:cs="Arial"/>
                <w:szCs w:val="22"/>
                <w:lang w:val="en-GB"/>
              </w:rPr>
              <w:t>Experience of key personnel</w:t>
            </w:r>
          </w:p>
        </w:tc>
        <w:tc>
          <w:tcPr>
            <w:tcW w:w="1980" w:type="dxa"/>
            <w:tcBorders>
              <w:top w:val="single" w:sz="6" w:space="0" w:color="auto"/>
              <w:left w:val="single" w:sz="6" w:space="0" w:color="auto"/>
              <w:bottom w:val="single" w:sz="6" w:space="0" w:color="auto"/>
              <w:right w:val="single" w:sz="6" w:space="0" w:color="auto"/>
            </w:tcBorders>
            <w:noWrap/>
            <w:vAlign w:val="bottom"/>
          </w:tcPr>
          <w:p w14:paraId="73B0FDAA" w14:textId="77777777" w:rsidR="003F27FE" w:rsidRPr="004D52AA" w:rsidRDefault="003F27FE" w:rsidP="003F27FE">
            <w:pPr>
              <w:jc w:val="both"/>
              <w:rPr>
                <w:rFonts w:ascii="Arial" w:hAnsi="Arial" w:cs="Arial"/>
                <w:sz w:val="20"/>
                <w:szCs w:val="20"/>
                <w:lang w:eastAsia="en-ZA"/>
              </w:rPr>
            </w:pPr>
          </w:p>
        </w:tc>
        <w:tc>
          <w:tcPr>
            <w:tcW w:w="1260" w:type="dxa"/>
            <w:tcBorders>
              <w:top w:val="single" w:sz="6" w:space="0" w:color="auto"/>
              <w:left w:val="single" w:sz="6" w:space="0" w:color="auto"/>
              <w:bottom w:val="single" w:sz="6" w:space="0" w:color="auto"/>
              <w:right w:val="single" w:sz="6" w:space="0" w:color="auto"/>
            </w:tcBorders>
            <w:noWrap/>
            <w:vAlign w:val="bottom"/>
          </w:tcPr>
          <w:p w14:paraId="68005FE3" w14:textId="77777777" w:rsidR="003F27FE" w:rsidRPr="004D52AA" w:rsidRDefault="003F27FE" w:rsidP="003F27FE">
            <w:pPr>
              <w:jc w:val="both"/>
              <w:rPr>
                <w:rFonts w:ascii="Arial" w:hAnsi="Arial" w:cs="Arial"/>
                <w:sz w:val="20"/>
                <w:szCs w:val="20"/>
                <w:lang w:eastAsia="en-ZA"/>
              </w:rPr>
            </w:pPr>
          </w:p>
        </w:tc>
      </w:tr>
      <w:tr w:rsidR="003F27FE" w:rsidRPr="004D52AA" w14:paraId="7724F227" w14:textId="77777777" w:rsidTr="00175BDB">
        <w:trPr>
          <w:trHeight w:val="482"/>
        </w:trPr>
        <w:tc>
          <w:tcPr>
            <w:tcW w:w="763" w:type="dxa"/>
            <w:tcBorders>
              <w:top w:val="single" w:sz="6" w:space="0" w:color="auto"/>
              <w:left w:val="single" w:sz="6" w:space="0" w:color="auto"/>
              <w:bottom w:val="single" w:sz="4" w:space="0" w:color="auto"/>
              <w:right w:val="single" w:sz="6" w:space="0" w:color="auto"/>
            </w:tcBorders>
            <w:noWrap/>
            <w:vAlign w:val="bottom"/>
          </w:tcPr>
          <w:p w14:paraId="417AA83F" w14:textId="77777777" w:rsidR="003F27FE" w:rsidRPr="004D52AA" w:rsidRDefault="003F27FE" w:rsidP="003F27FE">
            <w:pPr>
              <w:tabs>
                <w:tab w:val="left" w:pos="357"/>
              </w:tabs>
              <w:spacing w:line="360" w:lineRule="auto"/>
              <w:jc w:val="both"/>
              <w:rPr>
                <w:rFonts w:ascii="Arial" w:hAnsi="Arial" w:cs="Arial"/>
                <w:b/>
                <w:color w:val="000000"/>
                <w:sz w:val="20"/>
                <w:szCs w:val="20"/>
                <w:lang w:val="en-GB" w:eastAsia="en-ZA"/>
              </w:rPr>
            </w:pPr>
            <w:r>
              <w:rPr>
                <w:rFonts w:ascii="Arial" w:hAnsi="Arial" w:cs="Arial"/>
                <w:b/>
                <w:color w:val="000000"/>
                <w:sz w:val="20"/>
                <w:szCs w:val="20"/>
                <w:lang w:val="en-GB" w:eastAsia="en-ZA"/>
              </w:rPr>
              <w:t>04</w:t>
            </w:r>
          </w:p>
        </w:tc>
        <w:tc>
          <w:tcPr>
            <w:tcW w:w="6840" w:type="dxa"/>
            <w:tcBorders>
              <w:top w:val="single" w:sz="6" w:space="0" w:color="auto"/>
              <w:left w:val="single" w:sz="6" w:space="0" w:color="auto"/>
              <w:bottom w:val="single" w:sz="4" w:space="0" w:color="auto"/>
              <w:right w:val="single" w:sz="6" w:space="0" w:color="auto"/>
            </w:tcBorders>
          </w:tcPr>
          <w:p w14:paraId="19955606" w14:textId="2D48501F" w:rsidR="003F27FE" w:rsidRPr="003F27FE" w:rsidRDefault="003F27FE" w:rsidP="003F27FE">
            <w:pPr>
              <w:tabs>
                <w:tab w:val="left" w:pos="357"/>
              </w:tabs>
              <w:spacing w:line="276" w:lineRule="auto"/>
              <w:jc w:val="both"/>
              <w:rPr>
                <w:rFonts w:ascii="Arial" w:hAnsi="Arial" w:cs="Arial"/>
              </w:rPr>
            </w:pPr>
            <w:r w:rsidRPr="003F27FE">
              <w:rPr>
                <w:rFonts w:ascii="Arial" w:hAnsi="Arial" w:cs="Arial"/>
                <w:szCs w:val="22"/>
                <w:lang w:val="en-GB"/>
              </w:rPr>
              <w:t>Presentation of the Software management Tool</w:t>
            </w:r>
          </w:p>
        </w:tc>
        <w:tc>
          <w:tcPr>
            <w:tcW w:w="1980" w:type="dxa"/>
            <w:tcBorders>
              <w:top w:val="single" w:sz="6" w:space="0" w:color="auto"/>
              <w:left w:val="single" w:sz="6" w:space="0" w:color="auto"/>
              <w:bottom w:val="single" w:sz="6" w:space="0" w:color="auto"/>
              <w:right w:val="single" w:sz="6" w:space="0" w:color="auto"/>
            </w:tcBorders>
            <w:noWrap/>
            <w:vAlign w:val="bottom"/>
          </w:tcPr>
          <w:p w14:paraId="1111F58E" w14:textId="77777777" w:rsidR="003F27FE" w:rsidRPr="004D52AA" w:rsidRDefault="003F27FE" w:rsidP="003F27FE">
            <w:pPr>
              <w:jc w:val="both"/>
              <w:rPr>
                <w:rFonts w:ascii="Arial" w:hAnsi="Arial" w:cs="Arial"/>
                <w:sz w:val="20"/>
                <w:szCs w:val="20"/>
                <w:lang w:eastAsia="en-ZA"/>
              </w:rPr>
            </w:pPr>
          </w:p>
        </w:tc>
        <w:tc>
          <w:tcPr>
            <w:tcW w:w="1260" w:type="dxa"/>
            <w:tcBorders>
              <w:top w:val="single" w:sz="6" w:space="0" w:color="auto"/>
              <w:left w:val="single" w:sz="6" w:space="0" w:color="auto"/>
              <w:bottom w:val="single" w:sz="6" w:space="0" w:color="auto"/>
              <w:right w:val="single" w:sz="6" w:space="0" w:color="auto"/>
            </w:tcBorders>
            <w:noWrap/>
            <w:vAlign w:val="bottom"/>
          </w:tcPr>
          <w:p w14:paraId="79060619" w14:textId="77777777" w:rsidR="003F27FE" w:rsidRPr="004D52AA" w:rsidRDefault="003F27FE" w:rsidP="003F27FE">
            <w:pPr>
              <w:jc w:val="both"/>
              <w:rPr>
                <w:rFonts w:ascii="Arial" w:hAnsi="Arial" w:cs="Arial"/>
                <w:sz w:val="20"/>
                <w:szCs w:val="20"/>
                <w:lang w:eastAsia="en-ZA"/>
              </w:rPr>
            </w:pPr>
          </w:p>
        </w:tc>
      </w:tr>
      <w:tr w:rsidR="003F27FE" w:rsidRPr="004D52AA" w14:paraId="10721F2B" w14:textId="77777777" w:rsidTr="00175BDB">
        <w:trPr>
          <w:trHeight w:val="482"/>
        </w:trPr>
        <w:tc>
          <w:tcPr>
            <w:tcW w:w="7603" w:type="dxa"/>
            <w:gridSpan w:val="2"/>
            <w:tcBorders>
              <w:top w:val="single" w:sz="6" w:space="0" w:color="auto"/>
              <w:left w:val="single" w:sz="6" w:space="0" w:color="auto"/>
              <w:bottom w:val="single" w:sz="6" w:space="0" w:color="auto"/>
              <w:right w:val="single" w:sz="6" w:space="0" w:color="auto"/>
            </w:tcBorders>
            <w:noWrap/>
            <w:vAlign w:val="bottom"/>
          </w:tcPr>
          <w:p w14:paraId="18C799E6" w14:textId="77777777" w:rsidR="003F27FE" w:rsidRPr="004D52AA" w:rsidRDefault="003F27FE" w:rsidP="003F27FE">
            <w:pPr>
              <w:jc w:val="right"/>
              <w:rPr>
                <w:rFonts w:ascii="Arial" w:hAnsi="Arial" w:cs="Arial"/>
                <w:sz w:val="20"/>
                <w:szCs w:val="20"/>
                <w:lang w:eastAsia="en-ZA"/>
              </w:rPr>
            </w:pPr>
            <w:r>
              <w:rPr>
                <w:rFonts w:ascii="Arial" w:hAnsi="Arial" w:cs="Arial"/>
                <w:b/>
                <w:sz w:val="20"/>
                <w:szCs w:val="20"/>
                <w:lang w:eastAsia="en-ZA"/>
              </w:rPr>
              <w:t>SUBTOTAL</w:t>
            </w:r>
          </w:p>
        </w:tc>
        <w:tc>
          <w:tcPr>
            <w:tcW w:w="1980" w:type="dxa"/>
            <w:tcBorders>
              <w:top w:val="single" w:sz="6" w:space="0" w:color="auto"/>
              <w:left w:val="single" w:sz="6" w:space="0" w:color="auto"/>
              <w:bottom w:val="single" w:sz="6" w:space="0" w:color="auto"/>
              <w:right w:val="single" w:sz="4" w:space="0" w:color="auto"/>
            </w:tcBorders>
            <w:noWrap/>
            <w:vAlign w:val="bottom"/>
          </w:tcPr>
          <w:p w14:paraId="3C67D336" w14:textId="77777777" w:rsidR="003F27FE" w:rsidRPr="004D52AA" w:rsidRDefault="003F27FE" w:rsidP="003F27FE">
            <w:pPr>
              <w:jc w:val="both"/>
              <w:rPr>
                <w:rFonts w:ascii="Arial" w:hAnsi="Arial" w:cs="Arial"/>
                <w:sz w:val="20"/>
                <w:szCs w:val="20"/>
                <w:lang w:eastAsia="en-ZA"/>
              </w:rPr>
            </w:pPr>
          </w:p>
        </w:tc>
        <w:tc>
          <w:tcPr>
            <w:tcW w:w="1260" w:type="dxa"/>
            <w:tcBorders>
              <w:top w:val="single" w:sz="6" w:space="0" w:color="auto"/>
              <w:left w:val="single" w:sz="4" w:space="0" w:color="auto"/>
              <w:bottom w:val="single" w:sz="6" w:space="0" w:color="auto"/>
              <w:right w:val="single" w:sz="6" w:space="0" w:color="auto"/>
            </w:tcBorders>
            <w:vAlign w:val="bottom"/>
          </w:tcPr>
          <w:p w14:paraId="761EA378" w14:textId="77777777" w:rsidR="003F27FE" w:rsidRPr="004D52AA" w:rsidRDefault="003F27FE" w:rsidP="003F27FE">
            <w:pPr>
              <w:jc w:val="both"/>
              <w:rPr>
                <w:rFonts w:ascii="Arial" w:hAnsi="Arial" w:cs="Arial"/>
                <w:sz w:val="20"/>
                <w:szCs w:val="20"/>
                <w:lang w:eastAsia="en-ZA"/>
              </w:rPr>
            </w:pPr>
          </w:p>
        </w:tc>
      </w:tr>
      <w:tr w:rsidR="003F27FE" w:rsidRPr="004D52AA" w14:paraId="1A2FC0C6" w14:textId="77777777" w:rsidTr="00175BDB">
        <w:trPr>
          <w:trHeight w:val="482"/>
        </w:trPr>
        <w:tc>
          <w:tcPr>
            <w:tcW w:w="7603" w:type="dxa"/>
            <w:gridSpan w:val="2"/>
            <w:tcBorders>
              <w:top w:val="single" w:sz="6" w:space="0" w:color="auto"/>
              <w:left w:val="single" w:sz="6" w:space="0" w:color="auto"/>
              <w:bottom w:val="single" w:sz="6" w:space="0" w:color="auto"/>
              <w:right w:val="single" w:sz="6" w:space="0" w:color="auto"/>
            </w:tcBorders>
            <w:noWrap/>
            <w:vAlign w:val="bottom"/>
          </w:tcPr>
          <w:p w14:paraId="05226FBE" w14:textId="77777777" w:rsidR="003F27FE" w:rsidRPr="004D52AA" w:rsidRDefault="003F27FE" w:rsidP="003F27FE">
            <w:pPr>
              <w:jc w:val="right"/>
              <w:rPr>
                <w:rFonts w:ascii="Arial" w:hAnsi="Arial" w:cs="Arial"/>
                <w:sz w:val="20"/>
                <w:szCs w:val="20"/>
                <w:lang w:eastAsia="en-ZA"/>
              </w:rPr>
            </w:pPr>
            <w:r>
              <w:rPr>
                <w:rFonts w:ascii="Arial" w:hAnsi="Arial" w:cs="Arial"/>
                <w:sz w:val="20"/>
                <w:szCs w:val="20"/>
                <w:lang w:eastAsia="en-ZA"/>
              </w:rPr>
              <w:t>15 % VAT</w:t>
            </w:r>
          </w:p>
        </w:tc>
        <w:tc>
          <w:tcPr>
            <w:tcW w:w="1980" w:type="dxa"/>
            <w:tcBorders>
              <w:top w:val="single" w:sz="6" w:space="0" w:color="auto"/>
              <w:left w:val="single" w:sz="6" w:space="0" w:color="auto"/>
              <w:bottom w:val="single" w:sz="6" w:space="0" w:color="auto"/>
              <w:right w:val="single" w:sz="4" w:space="0" w:color="auto"/>
            </w:tcBorders>
            <w:noWrap/>
            <w:vAlign w:val="bottom"/>
          </w:tcPr>
          <w:p w14:paraId="15258B91" w14:textId="77777777" w:rsidR="003F27FE" w:rsidRPr="004D52AA" w:rsidRDefault="003F27FE" w:rsidP="003F27FE">
            <w:pPr>
              <w:jc w:val="both"/>
              <w:rPr>
                <w:rFonts w:ascii="Arial" w:hAnsi="Arial" w:cs="Arial"/>
                <w:sz w:val="20"/>
                <w:szCs w:val="20"/>
                <w:lang w:eastAsia="en-ZA"/>
              </w:rPr>
            </w:pPr>
          </w:p>
        </w:tc>
        <w:tc>
          <w:tcPr>
            <w:tcW w:w="1260" w:type="dxa"/>
            <w:tcBorders>
              <w:top w:val="single" w:sz="6" w:space="0" w:color="auto"/>
              <w:left w:val="single" w:sz="4" w:space="0" w:color="auto"/>
              <w:bottom w:val="single" w:sz="6" w:space="0" w:color="auto"/>
              <w:right w:val="single" w:sz="6" w:space="0" w:color="auto"/>
            </w:tcBorders>
            <w:vAlign w:val="bottom"/>
          </w:tcPr>
          <w:p w14:paraId="5C67EE59" w14:textId="77777777" w:rsidR="003F27FE" w:rsidRPr="004D52AA" w:rsidRDefault="003F27FE" w:rsidP="003F27FE">
            <w:pPr>
              <w:jc w:val="both"/>
              <w:rPr>
                <w:rFonts w:ascii="Arial" w:hAnsi="Arial" w:cs="Arial"/>
                <w:sz w:val="20"/>
                <w:szCs w:val="20"/>
                <w:lang w:eastAsia="en-ZA"/>
              </w:rPr>
            </w:pPr>
          </w:p>
        </w:tc>
      </w:tr>
      <w:tr w:rsidR="003F27FE" w:rsidRPr="004D52AA" w14:paraId="59A1549D" w14:textId="77777777" w:rsidTr="00175BDB">
        <w:trPr>
          <w:trHeight w:val="459"/>
        </w:trPr>
        <w:tc>
          <w:tcPr>
            <w:tcW w:w="7603" w:type="dxa"/>
            <w:gridSpan w:val="2"/>
            <w:tcBorders>
              <w:top w:val="single" w:sz="6" w:space="0" w:color="auto"/>
              <w:left w:val="single" w:sz="6" w:space="0" w:color="auto"/>
              <w:bottom w:val="single" w:sz="6" w:space="0" w:color="auto"/>
              <w:right w:val="single" w:sz="6" w:space="0" w:color="auto"/>
            </w:tcBorders>
            <w:noWrap/>
            <w:vAlign w:val="bottom"/>
          </w:tcPr>
          <w:p w14:paraId="350329BF" w14:textId="77777777" w:rsidR="003F27FE" w:rsidRPr="004D52AA" w:rsidRDefault="003F27FE" w:rsidP="003F27FE">
            <w:pPr>
              <w:jc w:val="right"/>
              <w:rPr>
                <w:rFonts w:ascii="Arial" w:hAnsi="Arial" w:cs="Arial"/>
                <w:sz w:val="20"/>
                <w:szCs w:val="20"/>
                <w:lang w:eastAsia="en-ZA"/>
              </w:rPr>
            </w:pPr>
            <w:r>
              <w:rPr>
                <w:rFonts w:ascii="Arial" w:hAnsi="Arial" w:cs="Arial"/>
                <w:sz w:val="20"/>
                <w:szCs w:val="20"/>
                <w:lang w:eastAsia="en-ZA"/>
              </w:rPr>
              <w:t>GRAND TOTAL</w:t>
            </w:r>
          </w:p>
        </w:tc>
        <w:tc>
          <w:tcPr>
            <w:tcW w:w="1980" w:type="dxa"/>
            <w:tcBorders>
              <w:top w:val="single" w:sz="6" w:space="0" w:color="auto"/>
              <w:left w:val="single" w:sz="6" w:space="0" w:color="auto"/>
              <w:bottom w:val="single" w:sz="6" w:space="0" w:color="auto"/>
              <w:right w:val="single" w:sz="4" w:space="0" w:color="auto"/>
            </w:tcBorders>
            <w:noWrap/>
            <w:vAlign w:val="bottom"/>
          </w:tcPr>
          <w:p w14:paraId="5565589B" w14:textId="77777777" w:rsidR="003F27FE" w:rsidRPr="004D52AA" w:rsidRDefault="003F27FE" w:rsidP="003F27FE">
            <w:pPr>
              <w:jc w:val="both"/>
              <w:rPr>
                <w:rFonts w:ascii="Arial" w:hAnsi="Arial" w:cs="Arial"/>
                <w:sz w:val="20"/>
                <w:szCs w:val="20"/>
                <w:lang w:eastAsia="en-ZA"/>
              </w:rPr>
            </w:pPr>
          </w:p>
        </w:tc>
        <w:tc>
          <w:tcPr>
            <w:tcW w:w="1260" w:type="dxa"/>
            <w:tcBorders>
              <w:top w:val="single" w:sz="6" w:space="0" w:color="auto"/>
              <w:left w:val="single" w:sz="4" w:space="0" w:color="auto"/>
              <w:bottom w:val="single" w:sz="6" w:space="0" w:color="auto"/>
              <w:right w:val="single" w:sz="6" w:space="0" w:color="auto"/>
            </w:tcBorders>
            <w:vAlign w:val="bottom"/>
          </w:tcPr>
          <w:p w14:paraId="2C051271" w14:textId="77777777" w:rsidR="003F27FE" w:rsidRPr="004D52AA" w:rsidRDefault="003F27FE" w:rsidP="003F27FE">
            <w:pPr>
              <w:jc w:val="both"/>
              <w:rPr>
                <w:rFonts w:ascii="Arial" w:hAnsi="Arial" w:cs="Arial"/>
                <w:sz w:val="20"/>
                <w:szCs w:val="20"/>
                <w:lang w:eastAsia="en-ZA"/>
              </w:rPr>
            </w:pPr>
          </w:p>
        </w:tc>
      </w:tr>
      <w:bookmarkEnd w:id="20"/>
    </w:tbl>
    <w:p w14:paraId="2854EF9C" w14:textId="77777777" w:rsidR="00117ED5" w:rsidRDefault="00117ED5" w:rsidP="00EF509E">
      <w:pPr>
        <w:widowControl w:val="0"/>
        <w:tabs>
          <w:tab w:val="left" w:pos="720"/>
        </w:tabs>
        <w:spacing w:line="360" w:lineRule="auto"/>
        <w:jc w:val="both"/>
        <w:rPr>
          <w:rFonts w:ascii="Arial" w:hAnsi="Arial" w:cs="Arial"/>
          <w:b/>
          <w:sz w:val="22"/>
          <w:szCs w:val="22"/>
          <w:lang w:val="en-GB"/>
        </w:rPr>
      </w:pPr>
    </w:p>
    <w:sectPr w:rsidR="00117ED5"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0AF8" w14:textId="77777777" w:rsidR="00C2275D" w:rsidRDefault="00C2275D">
      <w:r>
        <w:separator/>
      </w:r>
    </w:p>
  </w:endnote>
  <w:endnote w:type="continuationSeparator" w:id="0">
    <w:p w14:paraId="1DC82D04" w14:textId="77777777" w:rsidR="00C2275D" w:rsidRDefault="00C2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98F8" w14:textId="77777777" w:rsidR="00C2275D" w:rsidRDefault="00C2275D">
      <w:r>
        <w:separator/>
      </w:r>
    </w:p>
  </w:footnote>
  <w:footnote w:type="continuationSeparator" w:id="0">
    <w:p w14:paraId="364588A5" w14:textId="77777777" w:rsidR="00C2275D" w:rsidRDefault="00C2275D">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1254731397" name="Picture 12547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C86D57"/>
    <w:multiLevelType w:val="multilevel"/>
    <w:tmpl w:val="C512E36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839AC"/>
    <w:multiLevelType w:val="hybridMultilevel"/>
    <w:tmpl w:val="FA20263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BC505EE"/>
    <w:multiLevelType w:val="multilevel"/>
    <w:tmpl w:val="B93016C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val="0"/>
        <w:bCs/>
        <w:i w:val="0"/>
        <w:sz w:val="20"/>
        <w:szCs w:val="20"/>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44B7D1F"/>
    <w:multiLevelType w:val="hybridMultilevel"/>
    <w:tmpl w:val="B0D8E4F4"/>
    <w:lvl w:ilvl="0" w:tplc="8426128C">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5B4CDE"/>
    <w:multiLevelType w:val="hybridMultilevel"/>
    <w:tmpl w:val="572A41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9E5644C"/>
    <w:multiLevelType w:val="hybridMultilevel"/>
    <w:tmpl w:val="E4261B3A"/>
    <w:lvl w:ilvl="0" w:tplc="8426128C">
      <w:start w:val="6"/>
      <w:numFmt w:val="bullet"/>
      <w:lvlText w:val="-"/>
      <w:lvlJc w:val="left"/>
      <w:pPr>
        <w:ind w:left="3595" w:hanging="360"/>
      </w:pPr>
      <w:rPr>
        <w:rFonts w:ascii="Arial" w:eastAsia="Calibri" w:hAnsi="Arial" w:cs="Arial" w:hint="default"/>
      </w:rPr>
    </w:lvl>
    <w:lvl w:ilvl="1" w:tplc="04090003" w:tentative="1">
      <w:start w:val="1"/>
      <w:numFmt w:val="bullet"/>
      <w:lvlText w:val="o"/>
      <w:lvlJc w:val="left"/>
      <w:pPr>
        <w:ind w:left="4315" w:hanging="360"/>
      </w:pPr>
      <w:rPr>
        <w:rFonts w:ascii="Courier New" w:hAnsi="Courier New" w:cs="Courier New" w:hint="default"/>
      </w:rPr>
    </w:lvl>
    <w:lvl w:ilvl="2" w:tplc="04090005" w:tentative="1">
      <w:start w:val="1"/>
      <w:numFmt w:val="bullet"/>
      <w:lvlText w:val=""/>
      <w:lvlJc w:val="left"/>
      <w:pPr>
        <w:ind w:left="5035" w:hanging="360"/>
      </w:pPr>
      <w:rPr>
        <w:rFonts w:ascii="Wingdings" w:hAnsi="Wingdings" w:hint="default"/>
      </w:rPr>
    </w:lvl>
    <w:lvl w:ilvl="3" w:tplc="04090001" w:tentative="1">
      <w:start w:val="1"/>
      <w:numFmt w:val="bullet"/>
      <w:lvlText w:val=""/>
      <w:lvlJc w:val="left"/>
      <w:pPr>
        <w:ind w:left="5755" w:hanging="360"/>
      </w:pPr>
      <w:rPr>
        <w:rFonts w:ascii="Symbol" w:hAnsi="Symbol" w:hint="default"/>
      </w:rPr>
    </w:lvl>
    <w:lvl w:ilvl="4" w:tplc="04090003" w:tentative="1">
      <w:start w:val="1"/>
      <w:numFmt w:val="bullet"/>
      <w:lvlText w:val="o"/>
      <w:lvlJc w:val="left"/>
      <w:pPr>
        <w:ind w:left="6475" w:hanging="360"/>
      </w:pPr>
      <w:rPr>
        <w:rFonts w:ascii="Courier New" w:hAnsi="Courier New" w:cs="Courier New" w:hint="default"/>
      </w:rPr>
    </w:lvl>
    <w:lvl w:ilvl="5" w:tplc="04090005" w:tentative="1">
      <w:start w:val="1"/>
      <w:numFmt w:val="bullet"/>
      <w:lvlText w:val=""/>
      <w:lvlJc w:val="left"/>
      <w:pPr>
        <w:ind w:left="7195" w:hanging="360"/>
      </w:pPr>
      <w:rPr>
        <w:rFonts w:ascii="Wingdings" w:hAnsi="Wingdings" w:hint="default"/>
      </w:rPr>
    </w:lvl>
    <w:lvl w:ilvl="6" w:tplc="04090001" w:tentative="1">
      <w:start w:val="1"/>
      <w:numFmt w:val="bullet"/>
      <w:lvlText w:val=""/>
      <w:lvlJc w:val="left"/>
      <w:pPr>
        <w:ind w:left="7915" w:hanging="360"/>
      </w:pPr>
      <w:rPr>
        <w:rFonts w:ascii="Symbol" w:hAnsi="Symbol" w:hint="default"/>
      </w:rPr>
    </w:lvl>
    <w:lvl w:ilvl="7" w:tplc="04090003" w:tentative="1">
      <w:start w:val="1"/>
      <w:numFmt w:val="bullet"/>
      <w:lvlText w:val="o"/>
      <w:lvlJc w:val="left"/>
      <w:pPr>
        <w:ind w:left="8635" w:hanging="360"/>
      </w:pPr>
      <w:rPr>
        <w:rFonts w:ascii="Courier New" w:hAnsi="Courier New" w:cs="Courier New" w:hint="default"/>
      </w:rPr>
    </w:lvl>
    <w:lvl w:ilvl="8" w:tplc="04090005" w:tentative="1">
      <w:start w:val="1"/>
      <w:numFmt w:val="bullet"/>
      <w:lvlText w:val=""/>
      <w:lvlJc w:val="left"/>
      <w:pPr>
        <w:ind w:left="9355" w:hanging="360"/>
      </w:pPr>
      <w:rPr>
        <w:rFonts w:ascii="Wingdings" w:hAnsi="Wingdings" w:hint="default"/>
      </w:r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14C49D0"/>
    <w:multiLevelType w:val="hybridMultilevel"/>
    <w:tmpl w:val="D0D05B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512652">
    <w:abstractNumId w:val="8"/>
  </w:num>
  <w:num w:numId="2" w16cid:durableId="1965117197">
    <w:abstractNumId w:val="1"/>
  </w:num>
  <w:num w:numId="3" w16cid:durableId="859585142">
    <w:abstractNumId w:val="32"/>
  </w:num>
  <w:num w:numId="4" w16cid:durableId="1414471933">
    <w:abstractNumId w:val="18"/>
  </w:num>
  <w:num w:numId="5" w16cid:durableId="1470785747">
    <w:abstractNumId w:val="25"/>
  </w:num>
  <w:num w:numId="6" w16cid:durableId="1490095272">
    <w:abstractNumId w:val="12"/>
  </w:num>
  <w:num w:numId="7" w16cid:durableId="473985204">
    <w:abstractNumId w:val="31"/>
  </w:num>
  <w:num w:numId="8" w16cid:durableId="185022460">
    <w:abstractNumId w:val="16"/>
  </w:num>
  <w:num w:numId="9" w16cid:durableId="662588616">
    <w:abstractNumId w:val="4"/>
  </w:num>
  <w:num w:numId="10" w16cid:durableId="1824465827">
    <w:abstractNumId w:val="27"/>
  </w:num>
  <w:num w:numId="11" w16cid:durableId="984159019">
    <w:abstractNumId w:val="11"/>
  </w:num>
  <w:num w:numId="12" w16cid:durableId="402872826">
    <w:abstractNumId w:val="14"/>
  </w:num>
  <w:num w:numId="13" w16cid:durableId="853109289">
    <w:abstractNumId w:val="23"/>
  </w:num>
  <w:num w:numId="14" w16cid:durableId="1007095237">
    <w:abstractNumId w:val="2"/>
  </w:num>
  <w:num w:numId="15" w16cid:durableId="668873102">
    <w:abstractNumId w:val="26"/>
  </w:num>
  <w:num w:numId="16" w16cid:durableId="955477976">
    <w:abstractNumId w:val="28"/>
  </w:num>
  <w:num w:numId="17" w16cid:durableId="2022197923">
    <w:abstractNumId w:val="0"/>
  </w:num>
  <w:num w:numId="18" w16cid:durableId="372773040">
    <w:abstractNumId w:val="29"/>
  </w:num>
  <w:num w:numId="19" w16cid:durableId="1007441624">
    <w:abstractNumId w:val="13"/>
  </w:num>
  <w:num w:numId="20" w16cid:durableId="960497117">
    <w:abstractNumId w:val="15"/>
  </w:num>
  <w:num w:numId="21" w16cid:durableId="1798640036">
    <w:abstractNumId w:val="9"/>
  </w:num>
  <w:num w:numId="22" w16cid:durableId="1817333769">
    <w:abstractNumId w:val="21"/>
  </w:num>
  <w:num w:numId="23" w16cid:durableId="1082027197">
    <w:abstractNumId w:val="17"/>
  </w:num>
  <w:num w:numId="24" w16cid:durableId="1944877376">
    <w:abstractNumId w:val="6"/>
  </w:num>
  <w:num w:numId="25" w16cid:durableId="2104303104">
    <w:abstractNumId w:val="7"/>
  </w:num>
  <w:num w:numId="26" w16cid:durableId="1211307831">
    <w:abstractNumId w:val="22"/>
  </w:num>
  <w:num w:numId="27" w16cid:durableId="16180235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3347749">
    <w:abstractNumId w:val="19"/>
  </w:num>
  <w:num w:numId="29" w16cid:durableId="2048332031">
    <w:abstractNumId w:val="24"/>
  </w:num>
  <w:num w:numId="30" w16cid:durableId="767122115">
    <w:abstractNumId w:val="3"/>
  </w:num>
  <w:num w:numId="31" w16cid:durableId="544945110">
    <w:abstractNumId w:val="5"/>
  </w:num>
  <w:num w:numId="32" w16cid:durableId="1752584936">
    <w:abstractNumId w:val="30"/>
  </w:num>
  <w:num w:numId="33" w16cid:durableId="139750878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0921"/>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D20"/>
    <w:rsid w:val="00112405"/>
    <w:rsid w:val="00112767"/>
    <w:rsid w:val="001143E8"/>
    <w:rsid w:val="00114F47"/>
    <w:rsid w:val="001151F5"/>
    <w:rsid w:val="00115D42"/>
    <w:rsid w:val="00116465"/>
    <w:rsid w:val="00116A1A"/>
    <w:rsid w:val="00117ED5"/>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7FD"/>
    <w:rsid w:val="0015457C"/>
    <w:rsid w:val="001550E4"/>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1D09"/>
    <w:rsid w:val="001B294B"/>
    <w:rsid w:val="001B528B"/>
    <w:rsid w:val="001B559A"/>
    <w:rsid w:val="001B70B1"/>
    <w:rsid w:val="001C0D67"/>
    <w:rsid w:val="001C1E0D"/>
    <w:rsid w:val="001C35D5"/>
    <w:rsid w:val="001C4762"/>
    <w:rsid w:val="001C5559"/>
    <w:rsid w:val="001C57A4"/>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753D"/>
    <w:rsid w:val="001F06DF"/>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2C58"/>
    <w:rsid w:val="002536CA"/>
    <w:rsid w:val="002543E3"/>
    <w:rsid w:val="00254661"/>
    <w:rsid w:val="002564D0"/>
    <w:rsid w:val="00261BE6"/>
    <w:rsid w:val="00262762"/>
    <w:rsid w:val="00262AA1"/>
    <w:rsid w:val="0026366B"/>
    <w:rsid w:val="00263EE2"/>
    <w:rsid w:val="0026426F"/>
    <w:rsid w:val="00264BC2"/>
    <w:rsid w:val="0026529E"/>
    <w:rsid w:val="0027247D"/>
    <w:rsid w:val="0027275A"/>
    <w:rsid w:val="00273762"/>
    <w:rsid w:val="002744AA"/>
    <w:rsid w:val="00275D07"/>
    <w:rsid w:val="00280A60"/>
    <w:rsid w:val="00283202"/>
    <w:rsid w:val="00283D37"/>
    <w:rsid w:val="00284477"/>
    <w:rsid w:val="00286903"/>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AC1"/>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60E"/>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0275"/>
    <w:rsid w:val="003B1F1A"/>
    <w:rsid w:val="003B28C6"/>
    <w:rsid w:val="003B29FB"/>
    <w:rsid w:val="003B3863"/>
    <w:rsid w:val="003B5070"/>
    <w:rsid w:val="003B6027"/>
    <w:rsid w:val="003B7B5B"/>
    <w:rsid w:val="003C2109"/>
    <w:rsid w:val="003C62AD"/>
    <w:rsid w:val="003C6B70"/>
    <w:rsid w:val="003C6BBA"/>
    <w:rsid w:val="003C726C"/>
    <w:rsid w:val="003C7827"/>
    <w:rsid w:val="003C7F9C"/>
    <w:rsid w:val="003D0932"/>
    <w:rsid w:val="003D0F55"/>
    <w:rsid w:val="003D16CE"/>
    <w:rsid w:val="003D2EA1"/>
    <w:rsid w:val="003D3AA4"/>
    <w:rsid w:val="003D4E3A"/>
    <w:rsid w:val="003D6D1A"/>
    <w:rsid w:val="003D6D3D"/>
    <w:rsid w:val="003E11D2"/>
    <w:rsid w:val="003E2A81"/>
    <w:rsid w:val="003E48F4"/>
    <w:rsid w:val="003E491A"/>
    <w:rsid w:val="003E5293"/>
    <w:rsid w:val="003E5B11"/>
    <w:rsid w:val="003E5CB8"/>
    <w:rsid w:val="003F219E"/>
    <w:rsid w:val="003F25A3"/>
    <w:rsid w:val="003F27FE"/>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0FBC"/>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6C9"/>
    <w:rsid w:val="0053488A"/>
    <w:rsid w:val="00534E1B"/>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4F34"/>
    <w:rsid w:val="00595E3C"/>
    <w:rsid w:val="00596641"/>
    <w:rsid w:val="00597078"/>
    <w:rsid w:val="00597533"/>
    <w:rsid w:val="005A02E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7200"/>
    <w:rsid w:val="006B740D"/>
    <w:rsid w:val="006B7E7D"/>
    <w:rsid w:val="006C004E"/>
    <w:rsid w:val="006C03C4"/>
    <w:rsid w:val="006C10FE"/>
    <w:rsid w:val="006C2A9E"/>
    <w:rsid w:val="006C2BC5"/>
    <w:rsid w:val="006C6157"/>
    <w:rsid w:val="006C6470"/>
    <w:rsid w:val="006C79E8"/>
    <w:rsid w:val="006D0410"/>
    <w:rsid w:val="006D2A9E"/>
    <w:rsid w:val="006D326A"/>
    <w:rsid w:val="006D348E"/>
    <w:rsid w:val="006D6592"/>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23E"/>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4F0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317"/>
    <w:rsid w:val="007E75C8"/>
    <w:rsid w:val="007F2023"/>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929"/>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5918"/>
    <w:rsid w:val="008E7EEC"/>
    <w:rsid w:val="008F24B8"/>
    <w:rsid w:val="008F4FCE"/>
    <w:rsid w:val="00900F0F"/>
    <w:rsid w:val="00902443"/>
    <w:rsid w:val="0090269C"/>
    <w:rsid w:val="00903A2C"/>
    <w:rsid w:val="00903C43"/>
    <w:rsid w:val="00904FA3"/>
    <w:rsid w:val="009061B3"/>
    <w:rsid w:val="00907A15"/>
    <w:rsid w:val="009110F2"/>
    <w:rsid w:val="009137AD"/>
    <w:rsid w:val="0091555F"/>
    <w:rsid w:val="009167C1"/>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34C1"/>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4FA1"/>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664"/>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44B6"/>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64D0"/>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E6A"/>
    <w:rsid w:val="00AC3E97"/>
    <w:rsid w:val="00AC3F5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1D90"/>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194B"/>
    <w:rsid w:val="00BF2977"/>
    <w:rsid w:val="00BF2F3C"/>
    <w:rsid w:val="00BF30ED"/>
    <w:rsid w:val="00BF3EDE"/>
    <w:rsid w:val="00BF5896"/>
    <w:rsid w:val="00BF5CBE"/>
    <w:rsid w:val="00C02D69"/>
    <w:rsid w:val="00C03016"/>
    <w:rsid w:val="00C03CB6"/>
    <w:rsid w:val="00C06179"/>
    <w:rsid w:val="00C07A1E"/>
    <w:rsid w:val="00C10DAA"/>
    <w:rsid w:val="00C10EE8"/>
    <w:rsid w:val="00C1219C"/>
    <w:rsid w:val="00C1239A"/>
    <w:rsid w:val="00C12CF9"/>
    <w:rsid w:val="00C12FB2"/>
    <w:rsid w:val="00C14C21"/>
    <w:rsid w:val="00C1646E"/>
    <w:rsid w:val="00C171CA"/>
    <w:rsid w:val="00C20694"/>
    <w:rsid w:val="00C20964"/>
    <w:rsid w:val="00C21A5A"/>
    <w:rsid w:val="00C22649"/>
    <w:rsid w:val="00C2275D"/>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5530"/>
    <w:rsid w:val="00C45602"/>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C34"/>
    <w:rsid w:val="00C8531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262"/>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5163C"/>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2C40"/>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2B77"/>
    <w:rsid w:val="00EA4020"/>
    <w:rsid w:val="00EA4A8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60451"/>
    <w:rsid w:val="00F615EF"/>
    <w:rsid w:val="00F616E5"/>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7848</Words>
  <Characters>43913</Characters>
  <Application>Microsoft Office Word</Application>
  <DocSecurity>4</DocSecurity>
  <Lines>365</Lines>
  <Paragraphs>103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2023-10-24T13:29:00Z</dcterms:created>
  <dcterms:modified xsi:type="dcterms:W3CDTF">2023-10-24T13:29:00Z</dcterms:modified>
</cp:coreProperties>
</file>