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C325" w14:textId="2740C479" w:rsidR="00E45BC1" w:rsidRDefault="00B72A1C"/>
    <w:p w14:paraId="7ABE1A23" w14:textId="69FDBC27" w:rsidR="00F563DB" w:rsidRDefault="00F563DB"/>
    <w:tbl>
      <w:tblPr>
        <w:tblW w:w="14033" w:type="dxa"/>
        <w:tblInd w:w="4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6663"/>
        <w:gridCol w:w="6803"/>
      </w:tblGrid>
      <w:tr w:rsidR="00B72A1C" w14:paraId="30715605" w14:textId="77777777" w:rsidTr="00B72A1C">
        <w:trPr>
          <w:trHeight w:val="197"/>
        </w:trPr>
        <w:tc>
          <w:tcPr>
            <w:tcW w:w="567" w:type="dxa"/>
            <w:tcBorders>
              <w:top w:val="single" w:sz="8" w:space="0" w:color="auto"/>
              <w:left w:val="single" w:sz="8" w:space="0" w:color="auto"/>
              <w:bottom w:val="single" w:sz="8" w:space="0" w:color="auto"/>
              <w:right w:val="single" w:sz="8" w:space="0" w:color="auto"/>
            </w:tcBorders>
            <w:hideMark/>
          </w:tcPr>
          <w:p w14:paraId="106088AD" w14:textId="77777777" w:rsidR="00B72A1C" w:rsidRDefault="00B72A1C">
            <w:pPr>
              <w:textAlignment w:val="baseline"/>
              <w:rPr>
                <w:rFonts w:ascii="Segoe UI" w:hAnsi="Segoe UI" w:cs="Segoe UI"/>
                <w:sz w:val="18"/>
                <w:szCs w:val="18"/>
                <w:lang w:eastAsia="en-ZA"/>
              </w:rPr>
            </w:pPr>
            <w:r>
              <w:rPr>
                <w:lang w:eastAsia="en-ZA"/>
              </w:rPr>
              <w:t> </w:t>
            </w:r>
          </w:p>
        </w:tc>
        <w:tc>
          <w:tcPr>
            <w:tcW w:w="6663" w:type="dxa"/>
            <w:tcBorders>
              <w:top w:val="single" w:sz="8" w:space="0" w:color="auto"/>
              <w:left w:val="nil"/>
              <w:bottom w:val="single" w:sz="8" w:space="0" w:color="auto"/>
              <w:right w:val="single" w:sz="8" w:space="0" w:color="auto"/>
            </w:tcBorders>
            <w:hideMark/>
          </w:tcPr>
          <w:p w14:paraId="6268155C" w14:textId="77777777" w:rsidR="00B72A1C" w:rsidRDefault="00B72A1C">
            <w:pPr>
              <w:textAlignment w:val="baseline"/>
              <w:rPr>
                <w:rFonts w:ascii="Segoe UI" w:hAnsi="Segoe UI" w:cs="Segoe UI"/>
                <w:sz w:val="18"/>
                <w:szCs w:val="18"/>
                <w:lang w:eastAsia="en-ZA"/>
              </w:rPr>
            </w:pPr>
            <w:r>
              <w:rPr>
                <w:b/>
                <w:bCs/>
                <w:sz w:val="28"/>
                <w:szCs w:val="28"/>
                <w:lang w:eastAsia="en-ZA"/>
              </w:rPr>
              <w:t>QA3</w:t>
            </w:r>
            <w:r>
              <w:rPr>
                <w:sz w:val="28"/>
                <w:szCs w:val="28"/>
                <w:lang w:eastAsia="en-ZA"/>
              </w:rPr>
              <w:t> </w:t>
            </w:r>
          </w:p>
        </w:tc>
        <w:tc>
          <w:tcPr>
            <w:tcW w:w="6803" w:type="dxa"/>
            <w:tcBorders>
              <w:top w:val="single" w:sz="8" w:space="0" w:color="auto"/>
              <w:left w:val="nil"/>
              <w:bottom w:val="single" w:sz="8" w:space="0" w:color="auto"/>
              <w:right w:val="single" w:sz="8" w:space="0" w:color="auto"/>
            </w:tcBorders>
            <w:hideMark/>
          </w:tcPr>
          <w:p w14:paraId="4E085352" w14:textId="77777777" w:rsidR="00B72A1C" w:rsidRDefault="00B72A1C">
            <w:pPr>
              <w:textAlignment w:val="baseline"/>
              <w:rPr>
                <w:rFonts w:ascii="Segoe UI" w:hAnsi="Segoe UI" w:cs="Segoe UI"/>
                <w:sz w:val="18"/>
                <w:szCs w:val="18"/>
                <w:lang w:eastAsia="en-ZA"/>
              </w:rPr>
            </w:pPr>
            <w:r>
              <w:rPr>
                <w:lang w:eastAsia="en-ZA"/>
              </w:rPr>
              <w:t> </w:t>
            </w:r>
          </w:p>
        </w:tc>
      </w:tr>
      <w:tr w:rsidR="00B72A1C" w14:paraId="6DF8E339" w14:textId="77777777" w:rsidTr="00B72A1C">
        <w:trPr>
          <w:trHeight w:val="197"/>
        </w:trPr>
        <w:tc>
          <w:tcPr>
            <w:tcW w:w="567" w:type="dxa"/>
            <w:tcBorders>
              <w:top w:val="nil"/>
              <w:left w:val="single" w:sz="8" w:space="0" w:color="auto"/>
              <w:bottom w:val="single" w:sz="8" w:space="0" w:color="auto"/>
              <w:right w:val="single" w:sz="8" w:space="0" w:color="auto"/>
            </w:tcBorders>
            <w:hideMark/>
          </w:tcPr>
          <w:p w14:paraId="06FDC082" w14:textId="77777777" w:rsidR="00B72A1C" w:rsidRDefault="00B72A1C">
            <w:pPr>
              <w:textAlignment w:val="baseline"/>
              <w:rPr>
                <w:rFonts w:ascii="Segoe UI" w:hAnsi="Segoe UI" w:cs="Segoe UI"/>
                <w:sz w:val="18"/>
                <w:szCs w:val="18"/>
                <w:lang w:eastAsia="en-ZA"/>
              </w:rPr>
            </w:pPr>
            <w:r>
              <w:rPr>
                <w:b/>
                <w:bCs/>
                <w:lang w:eastAsia="en-ZA"/>
              </w:rPr>
              <w:t>#</w:t>
            </w:r>
            <w:r>
              <w:rPr>
                <w:lang w:eastAsia="en-ZA"/>
              </w:rPr>
              <w:t> </w:t>
            </w:r>
          </w:p>
        </w:tc>
        <w:tc>
          <w:tcPr>
            <w:tcW w:w="6663" w:type="dxa"/>
            <w:tcBorders>
              <w:top w:val="nil"/>
              <w:left w:val="nil"/>
              <w:bottom w:val="single" w:sz="8" w:space="0" w:color="auto"/>
              <w:right w:val="single" w:sz="8" w:space="0" w:color="auto"/>
            </w:tcBorders>
            <w:hideMark/>
          </w:tcPr>
          <w:p w14:paraId="4FCEE1AA" w14:textId="77777777" w:rsidR="00B72A1C" w:rsidRDefault="00B72A1C">
            <w:pPr>
              <w:textAlignment w:val="baseline"/>
              <w:rPr>
                <w:rFonts w:ascii="Segoe UI" w:hAnsi="Segoe UI" w:cs="Segoe UI"/>
                <w:sz w:val="18"/>
                <w:szCs w:val="18"/>
                <w:lang w:eastAsia="en-ZA"/>
              </w:rPr>
            </w:pPr>
            <w:r>
              <w:rPr>
                <w:b/>
                <w:bCs/>
                <w:lang w:eastAsia="en-ZA"/>
              </w:rPr>
              <w:t>Question </w:t>
            </w:r>
            <w:r>
              <w:rPr>
                <w:lang w:eastAsia="en-ZA"/>
              </w:rPr>
              <w:t> </w:t>
            </w:r>
          </w:p>
        </w:tc>
        <w:tc>
          <w:tcPr>
            <w:tcW w:w="6803" w:type="dxa"/>
            <w:tcBorders>
              <w:top w:val="nil"/>
              <w:left w:val="nil"/>
              <w:bottom w:val="single" w:sz="8" w:space="0" w:color="auto"/>
              <w:right w:val="single" w:sz="8" w:space="0" w:color="auto"/>
            </w:tcBorders>
            <w:hideMark/>
          </w:tcPr>
          <w:p w14:paraId="4EB41791" w14:textId="77777777" w:rsidR="00B72A1C" w:rsidRDefault="00B72A1C">
            <w:pPr>
              <w:textAlignment w:val="baseline"/>
              <w:rPr>
                <w:rFonts w:ascii="Segoe UI" w:hAnsi="Segoe UI" w:cs="Segoe UI"/>
                <w:sz w:val="18"/>
                <w:szCs w:val="18"/>
                <w:lang w:eastAsia="en-ZA"/>
              </w:rPr>
            </w:pPr>
            <w:r>
              <w:rPr>
                <w:b/>
                <w:bCs/>
                <w:lang w:eastAsia="en-ZA"/>
              </w:rPr>
              <w:t>Answer</w:t>
            </w:r>
            <w:r>
              <w:rPr>
                <w:lang w:eastAsia="en-ZA"/>
              </w:rPr>
              <w:t> </w:t>
            </w:r>
          </w:p>
        </w:tc>
      </w:tr>
      <w:tr w:rsidR="00B72A1C" w14:paraId="28EF4D83" w14:textId="77777777" w:rsidTr="00B72A1C">
        <w:trPr>
          <w:trHeight w:val="197"/>
        </w:trPr>
        <w:tc>
          <w:tcPr>
            <w:tcW w:w="567" w:type="dxa"/>
            <w:tcBorders>
              <w:top w:val="nil"/>
              <w:left w:val="single" w:sz="8" w:space="0" w:color="auto"/>
              <w:bottom w:val="single" w:sz="8" w:space="0" w:color="auto"/>
              <w:right w:val="single" w:sz="8" w:space="0" w:color="auto"/>
            </w:tcBorders>
            <w:hideMark/>
          </w:tcPr>
          <w:p w14:paraId="003201D7" w14:textId="77777777" w:rsidR="00B72A1C" w:rsidRDefault="00B72A1C">
            <w:pPr>
              <w:textAlignment w:val="baseline"/>
              <w:rPr>
                <w:rFonts w:ascii="Segoe UI" w:hAnsi="Segoe UI" w:cs="Segoe UI"/>
                <w:sz w:val="18"/>
                <w:szCs w:val="18"/>
                <w:lang w:eastAsia="en-ZA"/>
              </w:rPr>
            </w:pPr>
            <w:r>
              <w:rPr>
                <w:lang w:eastAsia="en-ZA"/>
              </w:rPr>
              <w:t>  </w:t>
            </w:r>
          </w:p>
        </w:tc>
        <w:tc>
          <w:tcPr>
            <w:tcW w:w="6663" w:type="dxa"/>
            <w:tcBorders>
              <w:top w:val="nil"/>
              <w:left w:val="nil"/>
              <w:bottom w:val="single" w:sz="8" w:space="0" w:color="auto"/>
              <w:right w:val="single" w:sz="8" w:space="0" w:color="auto"/>
            </w:tcBorders>
            <w:hideMark/>
          </w:tcPr>
          <w:p w14:paraId="197D3999" w14:textId="77777777" w:rsidR="00B72A1C" w:rsidRDefault="00B72A1C">
            <w:pPr>
              <w:textAlignment w:val="baseline"/>
              <w:rPr>
                <w:rFonts w:ascii="Segoe UI" w:hAnsi="Segoe UI" w:cs="Segoe UI"/>
                <w:sz w:val="18"/>
                <w:szCs w:val="18"/>
                <w:lang w:eastAsia="en-ZA"/>
              </w:rPr>
            </w:pPr>
            <w:r>
              <w:rPr>
                <w:rFonts w:ascii="Arial" w:hAnsi="Arial" w:cs="Arial"/>
                <w:lang w:val="en-US" w:eastAsia="en-ZA"/>
              </w:rPr>
              <w:t xml:space="preserve">These clarifications form an integral part of </w:t>
            </w:r>
            <w:proofErr w:type="spellStart"/>
            <w:r>
              <w:rPr>
                <w:rFonts w:ascii="Arial" w:hAnsi="Arial" w:cs="Arial"/>
                <w:lang w:val="en-US" w:eastAsia="en-ZA"/>
              </w:rPr>
              <w:t>Landis+Gyr’s</w:t>
            </w:r>
            <w:proofErr w:type="spellEnd"/>
            <w:r>
              <w:rPr>
                <w:rFonts w:ascii="Arial" w:hAnsi="Arial" w:cs="Arial"/>
                <w:lang w:val="en-US" w:eastAsia="en-ZA"/>
              </w:rPr>
              <w:t xml:space="preserve"> response to Eskom’s RFP and shall be considered for any future contract to be concluded.</w:t>
            </w:r>
            <w:r>
              <w:rPr>
                <w:rFonts w:ascii="Arial" w:hAnsi="Arial" w:cs="Arial"/>
                <w:lang w:eastAsia="en-ZA"/>
              </w:rPr>
              <w:t> </w:t>
            </w:r>
          </w:p>
          <w:p w14:paraId="741767AA" w14:textId="77777777" w:rsidR="00B72A1C" w:rsidRDefault="00B72A1C">
            <w:pPr>
              <w:textAlignment w:val="baseline"/>
              <w:rPr>
                <w:rFonts w:ascii="Segoe UI" w:hAnsi="Segoe UI" w:cs="Segoe UI"/>
                <w:sz w:val="18"/>
                <w:szCs w:val="18"/>
                <w:lang w:eastAsia="en-ZA"/>
              </w:rPr>
            </w:pPr>
            <w:r>
              <w:rPr>
                <w:rFonts w:ascii="Arial" w:hAnsi="Arial" w:cs="Arial"/>
                <w:b/>
                <w:bCs/>
                <w:lang w:val="en-US" w:eastAsia="en-ZA"/>
              </w:rPr>
              <w:t>RFP paragraph 1.2 (re 2.25 (page 7 of 45))</w:t>
            </w:r>
            <w:r>
              <w:rPr>
                <w:rFonts w:ascii="Arial" w:hAnsi="Arial" w:cs="Arial"/>
                <w:lang w:eastAsia="en-ZA"/>
              </w:rPr>
              <w:t> </w:t>
            </w:r>
          </w:p>
          <w:p w14:paraId="40F0DF19" w14:textId="77777777" w:rsidR="00B72A1C" w:rsidRDefault="00B72A1C" w:rsidP="00B72A1C">
            <w:pPr>
              <w:numPr>
                <w:ilvl w:val="0"/>
                <w:numId w:val="5"/>
              </w:numPr>
              <w:ind w:left="1080" w:firstLine="0"/>
              <w:textAlignment w:val="baseline"/>
              <w:rPr>
                <w:rFonts w:ascii="Arial" w:hAnsi="Arial" w:cs="Arial"/>
                <w:lang w:eastAsia="en-ZA"/>
              </w:rPr>
            </w:pPr>
            <w:r>
              <w:rPr>
                <w:rFonts w:ascii="Arial" w:hAnsi="Arial" w:cs="Arial"/>
                <w:lang w:val="en-US" w:eastAsia="en-ZA"/>
              </w:rPr>
              <w:t>It is stated in paragraph 1.2 by reference to clause 2.25 of Eskom’s standard conditions of tender that the NEC3 PSC conditions of contract will apply to the contract.  There is also a reference to the government’s standard General Contract Conditions in the tender documents (page 35 of 45).  Please clarify that the GCC do not apply in any way to any contract arising from this RFP and it is only the PSC3 terms that govern the entire contract.</w:t>
            </w:r>
            <w:r>
              <w:rPr>
                <w:rFonts w:ascii="Arial" w:hAnsi="Arial" w:cs="Arial"/>
                <w:lang w:eastAsia="en-ZA"/>
              </w:rPr>
              <w:t> </w:t>
            </w:r>
          </w:p>
          <w:p w14:paraId="73AB952D" w14:textId="77777777" w:rsidR="00B72A1C" w:rsidRDefault="00B72A1C">
            <w:pPr>
              <w:textAlignment w:val="baseline"/>
              <w:rPr>
                <w:rFonts w:ascii="Segoe UI" w:hAnsi="Segoe UI" w:cs="Segoe UI"/>
                <w:sz w:val="18"/>
                <w:szCs w:val="18"/>
                <w:lang w:eastAsia="en-ZA"/>
              </w:rPr>
            </w:pPr>
            <w:r>
              <w:rPr>
                <w:rFonts w:ascii="Arial" w:hAnsi="Arial" w:cs="Arial"/>
                <w:lang w:val="en-US" w:eastAsia="en-ZA"/>
              </w:rPr>
              <w:t> </w:t>
            </w:r>
            <w:r>
              <w:rPr>
                <w:rFonts w:ascii="Arial" w:hAnsi="Arial" w:cs="Arial"/>
                <w:lang w:eastAsia="en-ZA"/>
              </w:rPr>
              <w:t> </w:t>
            </w:r>
          </w:p>
          <w:p w14:paraId="1886CA0C" w14:textId="77777777" w:rsidR="00B72A1C" w:rsidRDefault="00B72A1C" w:rsidP="00B72A1C">
            <w:pPr>
              <w:numPr>
                <w:ilvl w:val="0"/>
                <w:numId w:val="6"/>
              </w:numPr>
              <w:ind w:left="1080" w:firstLine="0"/>
              <w:textAlignment w:val="baseline"/>
              <w:rPr>
                <w:rFonts w:ascii="Arial" w:hAnsi="Arial" w:cs="Arial"/>
                <w:lang w:eastAsia="en-ZA"/>
              </w:rPr>
            </w:pPr>
            <w:r>
              <w:rPr>
                <w:rFonts w:ascii="Arial" w:hAnsi="Arial" w:cs="Arial"/>
                <w:lang w:val="en-US" w:eastAsia="en-ZA"/>
              </w:rPr>
              <w:t>Please confirm that the contract data for the PSC3 contract will be provided and agreed between the parties in due course in the event of an award of contract following the RFP.  </w:t>
            </w:r>
            <w:r>
              <w:rPr>
                <w:rFonts w:ascii="Arial" w:hAnsi="Arial" w:cs="Arial"/>
                <w:lang w:eastAsia="en-ZA"/>
              </w:rPr>
              <w:t> </w:t>
            </w:r>
          </w:p>
          <w:p w14:paraId="0601FB04" w14:textId="77777777" w:rsidR="00B72A1C" w:rsidRDefault="00B72A1C">
            <w:pPr>
              <w:textAlignment w:val="baseline"/>
              <w:rPr>
                <w:rFonts w:ascii="Segoe UI" w:hAnsi="Segoe UI" w:cs="Segoe UI"/>
                <w:sz w:val="18"/>
                <w:szCs w:val="18"/>
                <w:lang w:eastAsia="en-ZA"/>
              </w:rPr>
            </w:pPr>
            <w:r>
              <w:rPr>
                <w:lang w:eastAsia="en-ZA"/>
              </w:rPr>
              <w:t>  </w:t>
            </w:r>
          </w:p>
        </w:tc>
        <w:tc>
          <w:tcPr>
            <w:tcW w:w="6803" w:type="dxa"/>
            <w:tcBorders>
              <w:top w:val="nil"/>
              <w:left w:val="nil"/>
              <w:bottom w:val="single" w:sz="8" w:space="0" w:color="auto"/>
              <w:right w:val="single" w:sz="8" w:space="0" w:color="auto"/>
            </w:tcBorders>
          </w:tcPr>
          <w:p w14:paraId="150774F7" w14:textId="77777777" w:rsidR="00B72A1C" w:rsidRDefault="00B72A1C">
            <w:pPr>
              <w:textAlignment w:val="baseline"/>
              <w:rPr>
                <w:rFonts w:ascii="Segoe UI" w:hAnsi="Segoe UI" w:cs="Segoe UI"/>
                <w:sz w:val="18"/>
                <w:szCs w:val="18"/>
                <w:lang w:eastAsia="en-ZA"/>
              </w:rPr>
            </w:pPr>
            <w:r>
              <w:rPr>
                <w:lang w:eastAsia="en-ZA"/>
              </w:rPr>
              <w:t> Correct, this will form part of award</w:t>
            </w:r>
          </w:p>
          <w:p w14:paraId="5A1ED729" w14:textId="77777777" w:rsidR="00B72A1C" w:rsidRDefault="00B72A1C">
            <w:pPr>
              <w:textAlignment w:val="baseline"/>
              <w:rPr>
                <w:rFonts w:ascii="Segoe UI" w:hAnsi="Segoe UI" w:cs="Segoe UI"/>
                <w:sz w:val="18"/>
                <w:szCs w:val="18"/>
                <w:lang w:eastAsia="en-ZA"/>
              </w:rPr>
            </w:pPr>
          </w:p>
          <w:p w14:paraId="6C3118E8" w14:textId="77777777" w:rsidR="00B72A1C" w:rsidRDefault="00B72A1C">
            <w:pPr>
              <w:textAlignment w:val="baseline"/>
              <w:rPr>
                <w:rFonts w:ascii="Segoe UI" w:hAnsi="Segoe UI" w:cs="Segoe UI"/>
                <w:sz w:val="18"/>
                <w:szCs w:val="18"/>
                <w:lang w:eastAsia="en-ZA"/>
              </w:rPr>
            </w:pPr>
            <w:r>
              <w:rPr>
                <w:lang w:eastAsia="en-ZA"/>
              </w:rPr>
              <w:t> </w:t>
            </w:r>
          </w:p>
          <w:p w14:paraId="32957464" w14:textId="77777777" w:rsidR="00B72A1C" w:rsidRDefault="00B72A1C">
            <w:pPr>
              <w:textAlignment w:val="baseline"/>
              <w:rPr>
                <w:rFonts w:ascii="Segoe UI" w:hAnsi="Segoe UI" w:cs="Segoe UI"/>
                <w:sz w:val="18"/>
                <w:szCs w:val="18"/>
                <w:lang w:eastAsia="en-ZA"/>
              </w:rPr>
            </w:pPr>
            <w:r>
              <w:rPr>
                <w:lang w:eastAsia="en-ZA"/>
              </w:rPr>
              <w:t> </w:t>
            </w:r>
          </w:p>
          <w:p w14:paraId="2A9F00C3" w14:textId="77777777" w:rsidR="00B72A1C" w:rsidRDefault="00B72A1C">
            <w:pPr>
              <w:textAlignment w:val="baseline"/>
              <w:rPr>
                <w:rFonts w:ascii="Segoe UI" w:hAnsi="Segoe UI" w:cs="Segoe UI"/>
                <w:sz w:val="18"/>
                <w:szCs w:val="18"/>
                <w:lang w:eastAsia="en-ZA"/>
              </w:rPr>
            </w:pPr>
            <w:r>
              <w:rPr>
                <w:lang w:eastAsia="en-ZA"/>
              </w:rPr>
              <w:t> </w:t>
            </w:r>
          </w:p>
          <w:p w14:paraId="30ED09EA" w14:textId="77777777" w:rsidR="00B72A1C" w:rsidRDefault="00B72A1C">
            <w:pPr>
              <w:textAlignment w:val="baseline"/>
              <w:rPr>
                <w:rFonts w:ascii="Segoe UI" w:hAnsi="Segoe UI" w:cs="Segoe UI"/>
                <w:sz w:val="18"/>
                <w:szCs w:val="18"/>
                <w:lang w:eastAsia="en-ZA"/>
              </w:rPr>
            </w:pPr>
            <w:r>
              <w:rPr>
                <w:lang w:eastAsia="en-ZA"/>
              </w:rPr>
              <w:t> </w:t>
            </w:r>
          </w:p>
          <w:p w14:paraId="10A21E04" w14:textId="77777777" w:rsidR="00B72A1C" w:rsidRDefault="00B72A1C">
            <w:pPr>
              <w:textAlignment w:val="baseline"/>
              <w:rPr>
                <w:rFonts w:ascii="Segoe UI" w:hAnsi="Segoe UI" w:cs="Segoe UI"/>
                <w:sz w:val="18"/>
                <w:szCs w:val="18"/>
                <w:lang w:eastAsia="en-ZA"/>
              </w:rPr>
            </w:pPr>
            <w:r>
              <w:rPr>
                <w:lang w:eastAsia="en-ZA"/>
              </w:rPr>
              <w:t> </w:t>
            </w:r>
          </w:p>
          <w:p w14:paraId="36664849" w14:textId="77777777" w:rsidR="00B72A1C" w:rsidRDefault="00B72A1C">
            <w:pPr>
              <w:textAlignment w:val="baseline"/>
              <w:rPr>
                <w:rFonts w:ascii="Segoe UI" w:hAnsi="Segoe UI" w:cs="Segoe UI"/>
                <w:sz w:val="18"/>
                <w:szCs w:val="18"/>
                <w:lang w:eastAsia="en-ZA"/>
              </w:rPr>
            </w:pPr>
            <w:r>
              <w:rPr>
                <w:lang w:eastAsia="en-ZA"/>
              </w:rPr>
              <w:t> </w:t>
            </w:r>
          </w:p>
          <w:p w14:paraId="0CEFE147" w14:textId="77777777" w:rsidR="00B72A1C" w:rsidRDefault="00B72A1C">
            <w:pPr>
              <w:textAlignment w:val="baseline"/>
              <w:rPr>
                <w:rFonts w:ascii="Segoe UI" w:hAnsi="Segoe UI" w:cs="Segoe UI"/>
                <w:sz w:val="18"/>
                <w:szCs w:val="18"/>
                <w:lang w:eastAsia="en-ZA"/>
              </w:rPr>
            </w:pPr>
            <w:r>
              <w:rPr>
                <w:lang w:eastAsia="en-ZA"/>
              </w:rPr>
              <w:t>  </w:t>
            </w:r>
          </w:p>
          <w:p w14:paraId="69A22294" w14:textId="77777777" w:rsidR="00B72A1C" w:rsidRDefault="00B72A1C">
            <w:pPr>
              <w:textAlignment w:val="baseline"/>
              <w:rPr>
                <w:rFonts w:ascii="Segoe UI" w:hAnsi="Segoe UI" w:cs="Segoe UI"/>
                <w:sz w:val="18"/>
                <w:szCs w:val="18"/>
                <w:lang w:eastAsia="en-ZA"/>
              </w:rPr>
            </w:pPr>
            <w:r>
              <w:rPr>
                <w:lang w:eastAsia="en-ZA"/>
              </w:rPr>
              <w:t> </w:t>
            </w:r>
          </w:p>
          <w:p w14:paraId="0C15740A" w14:textId="77777777" w:rsidR="00B72A1C" w:rsidRDefault="00B72A1C">
            <w:pPr>
              <w:textAlignment w:val="baseline"/>
              <w:rPr>
                <w:rFonts w:ascii="Segoe UI" w:hAnsi="Segoe UI" w:cs="Segoe UI"/>
                <w:sz w:val="18"/>
                <w:szCs w:val="18"/>
                <w:lang w:eastAsia="en-ZA"/>
              </w:rPr>
            </w:pPr>
            <w:r>
              <w:rPr>
                <w:lang w:eastAsia="en-ZA"/>
              </w:rPr>
              <w:t> </w:t>
            </w:r>
          </w:p>
          <w:p w14:paraId="2E11692B" w14:textId="77777777" w:rsidR="00B72A1C" w:rsidRDefault="00B72A1C">
            <w:pPr>
              <w:textAlignment w:val="baseline"/>
              <w:rPr>
                <w:rFonts w:ascii="Segoe UI" w:hAnsi="Segoe UI" w:cs="Segoe UI"/>
                <w:sz w:val="18"/>
                <w:szCs w:val="18"/>
                <w:lang w:eastAsia="en-ZA"/>
              </w:rPr>
            </w:pPr>
            <w:r>
              <w:rPr>
                <w:lang w:eastAsia="en-ZA"/>
              </w:rPr>
              <w:t>Correct, this will form part of award</w:t>
            </w:r>
          </w:p>
          <w:p w14:paraId="6CFC5FAC" w14:textId="77777777" w:rsidR="00B72A1C" w:rsidRDefault="00B72A1C">
            <w:pPr>
              <w:textAlignment w:val="baseline"/>
              <w:rPr>
                <w:rFonts w:ascii="Segoe UI" w:hAnsi="Segoe UI" w:cs="Segoe UI"/>
                <w:sz w:val="18"/>
                <w:szCs w:val="18"/>
                <w:lang w:eastAsia="en-ZA"/>
              </w:rPr>
            </w:pPr>
            <w:r>
              <w:rPr>
                <w:lang w:eastAsia="en-ZA"/>
              </w:rPr>
              <w:t> </w:t>
            </w:r>
          </w:p>
        </w:tc>
      </w:tr>
      <w:tr w:rsidR="00B72A1C" w14:paraId="4FE2762E" w14:textId="77777777" w:rsidTr="00B72A1C">
        <w:trPr>
          <w:trHeight w:val="197"/>
        </w:trPr>
        <w:tc>
          <w:tcPr>
            <w:tcW w:w="567" w:type="dxa"/>
            <w:tcBorders>
              <w:top w:val="nil"/>
              <w:left w:val="single" w:sz="8" w:space="0" w:color="auto"/>
              <w:bottom w:val="single" w:sz="8" w:space="0" w:color="auto"/>
              <w:right w:val="single" w:sz="8" w:space="0" w:color="auto"/>
            </w:tcBorders>
            <w:hideMark/>
          </w:tcPr>
          <w:p w14:paraId="7F7D5029" w14:textId="77777777" w:rsidR="00B72A1C" w:rsidRDefault="00B72A1C">
            <w:pPr>
              <w:textAlignment w:val="baseline"/>
              <w:rPr>
                <w:rFonts w:ascii="Segoe UI" w:hAnsi="Segoe UI" w:cs="Segoe UI"/>
                <w:sz w:val="18"/>
                <w:szCs w:val="18"/>
                <w:lang w:eastAsia="en-ZA"/>
              </w:rPr>
            </w:pPr>
            <w:r>
              <w:rPr>
                <w:lang w:eastAsia="en-ZA"/>
              </w:rPr>
              <w:t>  </w:t>
            </w:r>
          </w:p>
        </w:tc>
        <w:tc>
          <w:tcPr>
            <w:tcW w:w="6663" w:type="dxa"/>
            <w:tcBorders>
              <w:top w:val="nil"/>
              <w:left w:val="nil"/>
              <w:bottom w:val="single" w:sz="8" w:space="0" w:color="auto"/>
              <w:right w:val="single" w:sz="8" w:space="0" w:color="auto"/>
            </w:tcBorders>
            <w:hideMark/>
          </w:tcPr>
          <w:p w14:paraId="0579303B" w14:textId="77777777" w:rsidR="00B72A1C" w:rsidRDefault="00B72A1C">
            <w:pPr>
              <w:textAlignment w:val="baseline"/>
              <w:rPr>
                <w:rFonts w:ascii="Segoe UI" w:hAnsi="Segoe UI" w:cs="Segoe UI"/>
                <w:sz w:val="18"/>
                <w:szCs w:val="18"/>
                <w:lang w:eastAsia="en-ZA"/>
              </w:rPr>
            </w:pPr>
            <w:r>
              <w:rPr>
                <w:lang w:val="en-US" w:eastAsia="en-ZA"/>
              </w:rPr>
              <w:t>The IPVS scope indicates the following: </w:t>
            </w:r>
            <w:r>
              <w:rPr>
                <w:lang w:eastAsia="en-ZA"/>
              </w:rPr>
              <w:t> </w:t>
            </w:r>
          </w:p>
          <w:p w14:paraId="153BFA50" w14:textId="77777777" w:rsidR="00B72A1C" w:rsidRDefault="00B72A1C">
            <w:pPr>
              <w:textAlignment w:val="baseline"/>
              <w:rPr>
                <w:rFonts w:ascii="Segoe UI" w:hAnsi="Segoe UI" w:cs="Segoe UI"/>
                <w:sz w:val="18"/>
                <w:szCs w:val="18"/>
                <w:lang w:eastAsia="en-ZA"/>
              </w:rPr>
            </w:pPr>
            <w:r>
              <w:rPr>
                <w:rFonts w:ascii="Arial" w:hAnsi="Arial" w:cs="Arial"/>
                <w:color w:val="000000"/>
                <w:sz w:val="24"/>
                <w:szCs w:val="24"/>
                <w:lang w:val="en-US" w:eastAsia="en-ZA"/>
              </w:rPr>
              <w:t> </w:t>
            </w:r>
            <w:r>
              <w:rPr>
                <w:rFonts w:ascii="Arial" w:hAnsi="Arial" w:cs="Arial"/>
                <w:color w:val="000000"/>
                <w:sz w:val="24"/>
                <w:szCs w:val="24"/>
                <w:lang w:eastAsia="en-ZA"/>
              </w:rPr>
              <w:t> </w:t>
            </w:r>
          </w:p>
          <w:p w14:paraId="38FE8F5A" w14:textId="77777777" w:rsidR="00B72A1C" w:rsidRDefault="00B72A1C">
            <w:pPr>
              <w:textAlignment w:val="baseline"/>
              <w:rPr>
                <w:rFonts w:ascii="Segoe UI" w:hAnsi="Segoe UI" w:cs="Segoe UI"/>
                <w:sz w:val="18"/>
                <w:szCs w:val="18"/>
                <w:lang w:eastAsia="en-ZA"/>
              </w:rPr>
            </w:pPr>
            <w:r>
              <w:rPr>
                <w:color w:val="000000"/>
                <w:shd w:val="clear" w:color="auto" w:fill="FFFF00"/>
                <w:lang w:val="en-US" w:eastAsia="en-ZA"/>
              </w:rPr>
              <w:t>B. Provide a Customer Support Portal for Eskom Support Staff </w:t>
            </w:r>
            <w:r>
              <w:rPr>
                <w:lang w:eastAsia="en-ZA"/>
              </w:rPr>
              <w:t> </w:t>
            </w:r>
          </w:p>
          <w:p w14:paraId="18CE43B1" w14:textId="77777777" w:rsidR="00B72A1C" w:rsidRDefault="00B72A1C">
            <w:pPr>
              <w:textAlignment w:val="baseline"/>
              <w:rPr>
                <w:rFonts w:ascii="Segoe UI" w:hAnsi="Segoe UI" w:cs="Segoe UI"/>
                <w:sz w:val="18"/>
                <w:szCs w:val="18"/>
                <w:lang w:eastAsia="en-ZA"/>
              </w:rPr>
            </w:pPr>
            <w:r>
              <w:rPr>
                <w:lang w:eastAsia="en-ZA"/>
              </w:rPr>
              <w:t> </w:t>
            </w:r>
          </w:p>
          <w:p w14:paraId="3C07A888" w14:textId="77777777" w:rsidR="00B72A1C" w:rsidRDefault="00B72A1C">
            <w:pPr>
              <w:textAlignment w:val="baseline"/>
              <w:rPr>
                <w:rFonts w:ascii="Segoe UI" w:hAnsi="Segoe UI" w:cs="Segoe UI"/>
                <w:sz w:val="18"/>
                <w:szCs w:val="18"/>
                <w:lang w:eastAsia="en-ZA"/>
              </w:rPr>
            </w:pPr>
            <w:r>
              <w:rPr>
                <w:lang w:eastAsia="en-ZA"/>
              </w:rPr>
              <w:t> </w:t>
            </w:r>
            <w:r>
              <w:rPr>
                <w:lang w:eastAsia="en-ZA"/>
              </w:rPr>
              <w:br/>
            </w:r>
            <w:r>
              <w:rPr>
                <w:color w:val="000000"/>
                <w:shd w:val="clear" w:color="auto" w:fill="FFFF00"/>
                <w:lang w:val="en-US" w:eastAsia="en-ZA"/>
              </w:rPr>
              <w:t>G. Provision of an App and Portal</w:t>
            </w:r>
            <w:r>
              <w:rPr>
                <w:lang w:eastAsia="en-ZA"/>
              </w:rPr>
              <w:t> </w:t>
            </w:r>
            <w:r>
              <w:rPr>
                <w:lang w:eastAsia="en-ZA"/>
              </w:rPr>
              <w:br/>
              <w:t> </w:t>
            </w:r>
            <w:r>
              <w:rPr>
                <w:lang w:eastAsia="en-ZA"/>
              </w:rPr>
              <w:br/>
            </w:r>
            <w:r>
              <w:rPr>
                <w:color w:val="000000"/>
                <w:shd w:val="clear" w:color="auto" w:fill="FFFF00"/>
                <w:lang w:val="en-US" w:eastAsia="en-ZA"/>
              </w:rPr>
              <w:t>(Customer and Customer Support Portal)</w:t>
            </w:r>
            <w:r>
              <w:rPr>
                <w:lang w:eastAsia="en-ZA"/>
              </w:rPr>
              <w:t> </w:t>
            </w:r>
            <w:r>
              <w:rPr>
                <w:lang w:eastAsia="en-ZA"/>
              </w:rPr>
              <w:br/>
              <w:t> </w:t>
            </w:r>
          </w:p>
          <w:p w14:paraId="0CD92AF9" w14:textId="77777777" w:rsidR="00B72A1C" w:rsidRDefault="00B72A1C" w:rsidP="00B72A1C">
            <w:pPr>
              <w:numPr>
                <w:ilvl w:val="0"/>
                <w:numId w:val="7"/>
              </w:numPr>
              <w:ind w:left="1080" w:firstLine="0"/>
              <w:textAlignment w:val="baseline"/>
              <w:rPr>
                <w:lang w:eastAsia="en-ZA"/>
              </w:rPr>
            </w:pPr>
            <w:r>
              <w:rPr>
                <w:lang w:val="en-US" w:eastAsia="en-ZA"/>
              </w:rPr>
              <w:lastRenderedPageBreak/>
              <w:t>Please clarify whether the bidder is expected to design and develop these portals or integrate into Eskom’s existing portals?</w:t>
            </w:r>
            <w:r>
              <w:rPr>
                <w:lang w:eastAsia="en-ZA"/>
              </w:rPr>
              <w:t> </w:t>
            </w:r>
          </w:p>
          <w:p w14:paraId="02524377" w14:textId="77777777" w:rsidR="00B72A1C" w:rsidRDefault="00B72A1C">
            <w:pPr>
              <w:textAlignment w:val="baseline"/>
              <w:rPr>
                <w:rFonts w:ascii="Segoe UI" w:hAnsi="Segoe UI" w:cs="Segoe UI"/>
                <w:sz w:val="18"/>
                <w:szCs w:val="18"/>
                <w:lang w:eastAsia="en-ZA"/>
              </w:rPr>
            </w:pPr>
            <w:r>
              <w:rPr>
                <w:lang w:eastAsia="en-ZA"/>
              </w:rPr>
              <w:t>  </w:t>
            </w:r>
          </w:p>
        </w:tc>
        <w:tc>
          <w:tcPr>
            <w:tcW w:w="6803" w:type="dxa"/>
            <w:tcBorders>
              <w:top w:val="nil"/>
              <w:left w:val="nil"/>
              <w:bottom w:val="single" w:sz="8" w:space="0" w:color="auto"/>
              <w:right w:val="single" w:sz="8" w:space="0" w:color="auto"/>
            </w:tcBorders>
            <w:hideMark/>
          </w:tcPr>
          <w:p w14:paraId="28F2D7C4" w14:textId="77777777" w:rsidR="00B72A1C" w:rsidRDefault="00B72A1C">
            <w:pPr>
              <w:textAlignment w:val="baseline"/>
              <w:rPr>
                <w:rFonts w:ascii="Segoe UI" w:hAnsi="Segoe UI" w:cs="Segoe UI"/>
                <w:sz w:val="18"/>
                <w:szCs w:val="18"/>
                <w:lang w:eastAsia="en-ZA"/>
              </w:rPr>
            </w:pPr>
            <w:r>
              <w:rPr>
                <w:i/>
                <w:iCs/>
                <w:lang w:eastAsia="en-ZA"/>
              </w:rPr>
              <w:lastRenderedPageBreak/>
              <w:t> </w:t>
            </w:r>
            <w:r>
              <w:rPr>
                <w:lang w:eastAsia="en-ZA"/>
              </w:rPr>
              <w:t> </w:t>
            </w:r>
          </w:p>
          <w:p w14:paraId="074C4224" w14:textId="77777777" w:rsidR="00B72A1C" w:rsidRDefault="00B72A1C">
            <w:pPr>
              <w:textAlignment w:val="baseline"/>
              <w:rPr>
                <w:rFonts w:ascii="Segoe UI" w:hAnsi="Segoe UI" w:cs="Segoe UI"/>
                <w:sz w:val="18"/>
                <w:szCs w:val="18"/>
                <w:lang w:eastAsia="en-ZA"/>
              </w:rPr>
            </w:pPr>
            <w:r>
              <w:rPr>
                <w:lang w:eastAsia="en-ZA"/>
              </w:rPr>
              <w:t> </w:t>
            </w:r>
          </w:p>
          <w:p w14:paraId="13921195" w14:textId="77777777" w:rsidR="00B72A1C" w:rsidRDefault="00B72A1C">
            <w:pPr>
              <w:textAlignment w:val="baseline"/>
              <w:rPr>
                <w:rFonts w:ascii="Segoe UI" w:hAnsi="Segoe UI" w:cs="Segoe UI"/>
                <w:sz w:val="18"/>
                <w:szCs w:val="18"/>
                <w:lang w:eastAsia="en-ZA"/>
              </w:rPr>
            </w:pPr>
            <w:r>
              <w:rPr>
                <w:lang w:eastAsia="en-ZA"/>
              </w:rPr>
              <w:t>This is the support portal that will be used by the Eskom Customer Support team </w:t>
            </w:r>
          </w:p>
          <w:p w14:paraId="65B944F0" w14:textId="77777777" w:rsidR="00B72A1C" w:rsidRDefault="00B72A1C">
            <w:pPr>
              <w:textAlignment w:val="baseline"/>
              <w:rPr>
                <w:rFonts w:ascii="Segoe UI" w:hAnsi="Segoe UI" w:cs="Segoe UI"/>
                <w:sz w:val="18"/>
                <w:szCs w:val="18"/>
                <w:lang w:eastAsia="en-ZA"/>
              </w:rPr>
            </w:pPr>
            <w:r>
              <w:rPr>
                <w:lang w:eastAsia="en-ZA"/>
              </w:rPr>
              <w:t> </w:t>
            </w:r>
          </w:p>
          <w:p w14:paraId="0F9693CA" w14:textId="77777777" w:rsidR="00B72A1C" w:rsidRDefault="00B72A1C">
            <w:pPr>
              <w:textAlignment w:val="baseline"/>
              <w:rPr>
                <w:rFonts w:ascii="Segoe UI" w:hAnsi="Segoe UI" w:cs="Segoe UI"/>
                <w:sz w:val="18"/>
                <w:szCs w:val="18"/>
                <w:lang w:eastAsia="en-ZA"/>
              </w:rPr>
            </w:pPr>
            <w:r>
              <w:rPr>
                <w:lang w:eastAsia="en-ZA"/>
              </w:rPr>
              <w:t> </w:t>
            </w:r>
          </w:p>
          <w:p w14:paraId="1EB075BD" w14:textId="77777777" w:rsidR="00B72A1C" w:rsidRDefault="00B72A1C">
            <w:pPr>
              <w:textAlignment w:val="baseline"/>
              <w:rPr>
                <w:rFonts w:ascii="Segoe UI" w:hAnsi="Segoe UI" w:cs="Segoe UI"/>
                <w:sz w:val="18"/>
                <w:szCs w:val="18"/>
                <w:lang w:eastAsia="en-ZA"/>
              </w:rPr>
            </w:pPr>
            <w:r>
              <w:rPr>
                <w:lang w:eastAsia="en-ZA"/>
              </w:rPr>
              <w:t>This is the customer support portal via the internet interface. </w:t>
            </w:r>
          </w:p>
          <w:p w14:paraId="72A1A6D4" w14:textId="77777777" w:rsidR="00B72A1C" w:rsidRDefault="00B72A1C">
            <w:pPr>
              <w:textAlignment w:val="baseline"/>
              <w:rPr>
                <w:rFonts w:ascii="Segoe UI" w:hAnsi="Segoe UI" w:cs="Segoe UI"/>
                <w:sz w:val="18"/>
                <w:szCs w:val="18"/>
                <w:lang w:eastAsia="en-ZA"/>
              </w:rPr>
            </w:pPr>
            <w:r>
              <w:rPr>
                <w:lang w:eastAsia="en-ZA"/>
              </w:rPr>
              <w:t> </w:t>
            </w:r>
          </w:p>
          <w:p w14:paraId="3E8A04AF" w14:textId="77777777" w:rsidR="00B72A1C" w:rsidRDefault="00B72A1C">
            <w:pPr>
              <w:textAlignment w:val="baseline"/>
              <w:rPr>
                <w:rFonts w:ascii="Segoe UI" w:hAnsi="Segoe UI" w:cs="Segoe UI"/>
                <w:sz w:val="18"/>
                <w:szCs w:val="18"/>
                <w:lang w:eastAsia="en-ZA"/>
              </w:rPr>
            </w:pPr>
            <w:r>
              <w:rPr>
                <w:lang w:eastAsia="en-ZA"/>
              </w:rPr>
              <w:t>Yes, the bidder is expected to develop the Customer Support Portal and the App </w:t>
            </w:r>
          </w:p>
        </w:tc>
      </w:tr>
      <w:tr w:rsidR="00B72A1C" w14:paraId="195676A5" w14:textId="77777777" w:rsidTr="00B72A1C">
        <w:trPr>
          <w:trHeight w:val="197"/>
        </w:trPr>
        <w:tc>
          <w:tcPr>
            <w:tcW w:w="567" w:type="dxa"/>
            <w:tcBorders>
              <w:top w:val="nil"/>
              <w:left w:val="single" w:sz="8" w:space="0" w:color="auto"/>
              <w:bottom w:val="single" w:sz="8" w:space="0" w:color="auto"/>
              <w:right w:val="single" w:sz="8" w:space="0" w:color="auto"/>
            </w:tcBorders>
            <w:hideMark/>
          </w:tcPr>
          <w:p w14:paraId="3DDC9CED" w14:textId="77777777" w:rsidR="00B72A1C" w:rsidRDefault="00B72A1C">
            <w:pPr>
              <w:textAlignment w:val="baseline"/>
              <w:rPr>
                <w:rFonts w:ascii="Segoe UI" w:hAnsi="Segoe UI" w:cs="Segoe UI"/>
                <w:sz w:val="18"/>
                <w:szCs w:val="18"/>
                <w:lang w:eastAsia="en-ZA"/>
              </w:rPr>
            </w:pPr>
            <w:r>
              <w:rPr>
                <w:lang w:eastAsia="en-ZA"/>
              </w:rPr>
              <w:t>  </w:t>
            </w:r>
          </w:p>
        </w:tc>
        <w:tc>
          <w:tcPr>
            <w:tcW w:w="6663" w:type="dxa"/>
            <w:tcBorders>
              <w:top w:val="nil"/>
              <w:left w:val="nil"/>
              <w:bottom w:val="single" w:sz="8" w:space="0" w:color="auto"/>
              <w:right w:val="single" w:sz="8" w:space="0" w:color="auto"/>
            </w:tcBorders>
            <w:hideMark/>
          </w:tcPr>
          <w:p w14:paraId="537CFE3F" w14:textId="77777777" w:rsidR="00B72A1C" w:rsidRDefault="00B72A1C">
            <w:pPr>
              <w:textAlignment w:val="baseline"/>
              <w:rPr>
                <w:rFonts w:ascii="Segoe UI" w:hAnsi="Segoe UI" w:cs="Segoe UI"/>
                <w:sz w:val="18"/>
                <w:szCs w:val="18"/>
                <w:lang w:eastAsia="en-ZA"/>
              </w:rPr>
            </w:pPr>
            <w:r>
              <w:rPr>
                <w:lang w:eastAsia="en-ZA"/>
              </w:rPr>
              <w:t>This is list of questions issued thus far: </w:t>
            </w:r>
          </w:p>
          <w:p w14:paraId="7D32A208" w14:textId="77777777" w:rsidR="00B72A1C" w:rsidRDefault="00B72A1C">
            <w:pPr>
              <w:textAlignment w:val="baseline"/>
              <w:rPr>
                <w:rFonts w:ascii="Segoe UI" w:hAnsi="Segoe UI" w:cs="Segoe UI"/>
                <w:sz w:val="18"/>
                <w:szCs w:val="18"/>
                <w:lang w:eastAsia="en-ZA"/>
              </w:rPr>
            </w:pPr>
            <w:r>
              <w:rPr>
                <w:lang w:eastAsia="en-ZA"/>
              </w:rPr>
              <w:t>  </w:t>
            </w:r>
          </w:p>
          <w:p w14:paraId="1A7F035F" w14:textId="77777777" w:rsidR="00B72A1C" w:rsidRDefault="00B72A1C" w:rsidP="00B72A1C">
            <w:pPr>
              <w:numPr>
                <w:ilvl w:val="0"/>
                <w:numId w:val="8"/>
              </w:numPr>
              <w:ind w:left="1080" w:firstLine="0"/>
              <w:textAlignment w:val="baseline"/>
              <w:rPr>
                <w:lang w:eastAsia="en-ZA"/>
              </w:rPr>
            </w:pPr>
            <w:r>
              <w:rPr>
                <w:lang w:eastAsia="en-ZA"/>
              </w:rPr>
              <w:t>What Head End System will be used? </w:t>
            </w:r>
          </w:p>
          <w:p w14:paraId="15B10DBC" w14:textId="77777777" w:rsidR="00B72A1C" w:rsidRDefault="00B72A1C">
            <w:pPr>
              <w:textAlignment w:val="baseline"/>
              <w:rPr>
                <w:rFonts w:ascii="Segoe UI" w:hAnsi="Segoe UI" w:cs="Segoe UI"/>
                <w:sz w:val="18"/>
                <w:szCs w:val="18"/>
                <w:lang w:eastAsia="en-ZA"/>
              </w:rPr>
            </w:pPr>
            <w:r>
              <w:rPr>
                <w:lang w:eastAsia="en-ZA"/>
              </w:rPr>
              <w:t> </w:t>
            </w:r>
          </w:p>
          <w:p w14:paraId="44689DF1" w14:textId="77777777" w:rsidR="00B72A1C" w:rsidRDefault="00B72A1C">
            <w:pPr>
              <w:textAlignment w:val="baseline"/>
              <w:rPr>
                <w:rFonts w:ascii="Segoe UI" w:hAnsi="Segoe UI" w:cs="Segoe UI"/>
                <w:sz w:val="18"/>
                <w:szCs w:val="18"/>
                <w:lang w:eastAsia="en-ZA"/>
              </w:rPr>
            </w:pPr>
            <w:r>
              <w:rPr>
                <w:lang w:eastAsia="en-ZA"/>
              </w:rPr>
              <w:t> </w:t>
            </w:r>
          </w:p>
          <w:p w14:paraId="7C800CAD" w14:textId="77777777" w:rsidR="00B72A1C" w:rsidRDefault="00B72A1C">
            <w:pPr>
              <w:textAlignment w:val="baseline"/>
              <w:rPr>
                <w:rFonts w:ascii="Segoe UI" w:hAnsi="Segoe UI" w:cs="Segoe UI"/>
                <w:sz w:val="18"/>
                <w:szCs w:val="18"/>
                <w:lang w:eastAsia="en-ZA"/>
              </w:rPr>
            </w:pPr>
            <w:r>
              <w:rPr>
                <w:lang w:eastAsia="en-ZA"/>
              </w:rPr>
              <w:t> </w:t>
            </w:r>
          </w:p>
          <w:p w14:paraId="577338CA" w14:textId="77777777" w:rsidR="00B72A1C" w:rsidRDefault="00B72A1C" w:rsidP="00B72A1C">
            <w:pPr>
              <w:numPr>
                <w:ilvl w:val="0"/>
                <w:numId w:val="9"/>
              </w:numPr>
              <w:ind w:left="1080" w:firstLine="0"/>
              <w:textAlignment w:val="baseline"/>
              <w:rPr>
                <w:lang w:eastAsia="en-ZA"/>
              </w:rPr>
            </w:pPr>
            <w:r>
              <w:rPr>
                <w:lang w:eastAsia="en-ZA"/>
              </w:rPr>
              <w:t xml:space="preserve">What MDM will be used, is </w:t>
            </w:r>
            <w:proofErr w:type="spellStart"/>
            <w:r>
              <w:rPr>
                <w:lang w:eastAsia="en-ZA"/>
              </w:rPr>
              <w:t>Cordaptix</w:t>
            </w:r>
            <w:proofErr w:type="spellEnd"/>
            <w:r>
              <w:rPr>
                <w:lang w:eastAsia="en-ZA"/>
              </w:rPr>
              <w:t xml:space="preserve"> being replaced? </w:t>
            </w:r>
          </w:p>
          <w:p w14:paraId="7A56859B" w14:textId="77777777" w:rsidR="00B72A1C" w:rsidRDefault="00B72A1C">
            <w:pPr>
              <w:textAlignment w:val="baseline"/>
              <w:rPr>
                <w:rFonts w:ascii="Segoe UI" w:hAnsi="Segoe UI" w:cs="Segoe UI"/>
                <w:sz w:val="18"/>
                <w:szCs w:val="18"/>
                <w:lang w:eastAsia="en-ZA"/>
              </w:rPr>
            </w:pPr>
            <w:r>
              <w:rPr>
                <w:lang w:eastAsia="en-ZA"/>
              </w:rPr>
              <w:t> </w:t>
            </w:r>
          </w:p>
          <w:p w14:paraId="64507E8C" w14:textId="77777777" w:rsidR="00B72A1C" w:rsidRDefault="00B72A1C">
            <w:pPr>
              <w:textAlignment w:val="baseline"/>
              <w:rPr>
                <w:rFonts w:ascii="Segoe UI" w:hAnsi="Segoe UI" w:cs="Segoe UI"/>
                <w:sz w:val="18"/>
                <w:szCs w:val="18"/>
                <w:lang w:eastAsia="en-ZA"/>
              </w:rPr>
            </w:pPr>
            <w:r>
              <w:rPr>
                <w:lang w:eastAsia="en-ZA"/>
              </w:rPr>
              <w:t> </w:t>
            </w:r>
          </w:p>
          <w:p w14:paraId="7F13A8C8" w14:textId="77777777" w:rsidR="00B72A1C" w:rsidRDefault="00B72A1C" w:rsidP="00B72A1C">
            <w:pPr>
              <w:numPr>
                <w:ilvl w:val="0"/>
                <w:numId w:val="10"/>
              </w:numPr>
              <w:ind w:left="1080" w:firstLine="0"/>
              <w:textAlignment w:val="baseline"/>
              <w:rPr>
                <w:lang w:eastAsia="en-ZA"/>
              </w:rPr>
            </w:pPr>
            <w:r>
              <w:rPr>
                <w:lang w:eastAsia="en-ZA"/>
              </w:rPr>
              <w:t>Under what circumstances will ESKOM want the ESKOM’s VAT displayed on the receipt as it’s requested to display the VAT Number of the GL Owner. </w:t>
            </w:r>
          </w:p>
          <w:p w14:paraId="303EFE63" w14:textId="77777777" w:rsidR="00B72A1C" w:rsidRDefault="00B72A1C">
            <w:pPr>
              <w:textAlignment w:val="baseline"/>
              <w:rPr>
                <w:rFonts w:ascii="Segoe UI" w:hAnsi="Segoe UI" w:cs="Segoe UI"/>
                <w:sz w:val="18"/>
                <w:szCs w:val="18"/>
                <w:lang w:eastAsia="en-ZA"/>
              </w:rPr>
            </w:pPr>
            <w:r>
              <w:rPr>
                <w:lang w:eastAsia="en-ZA"/>
              </w:rPr>
              <w:t> </w:t>
            </w:r>
          </w:p>
          <w:p w14:paraId="7BB1EE02" w14:textId="77777777" w:rsidR="00B72A1C" w:rsidRDefault="00B72A1C">
            <w:pPr>
              <w:textAlignment w:val="baseline"/>
              <w:rPr>
                <w:rFonts w:ascii="Segoe UI" w:hAnsi="Segoe UI" w:cs="Segoe UI"/>
                <w:sz w:val="18"/>
                <w:szCs w:val="18"/>
                <w:lang w:eastAsia="en-ZA"/>
              </w:rPr>
            </w:pPr>
            <w:r>
              <w:rPr>
                <w:lang w:eastAsia="en-ZA"/>
              </w:rPr>
              <w:t> </w:t>
            </w:r>
          </w:p>
          <w:p w14:paraId="7404BEF4" w14:textId="77777777" w:rsidR="00B72A1C" w:rsidRDefault="00B72A1C">
            <w:pPr>
              <w:textAlignment w:val="baseline"/>
              <w:rPr>
                <w:rFonts w:ascii="Segoe UI" w:hAnsi="Segoe UI" w:cs="Segoe UI"/>
                <w:sz w:val="18"/>
                <w:szCs w:val="18"/>
                <w:lang w:eastAsia="en-ZA"/>
              </w:rPr>
            </w:pPr>
            <w:r>
              <w:rPr>
                <w:lang w:eastAsia="en-ZA"/>
              </w:rPr>
              <w:t> </w:t>
            </w:r>
          </w:p>
          <w:p w14:paraId="751E9D22" w14:textId="77777777" w:rsidR="00B72A1C" w:rsidRDefault="00B72A1C">
            <w:pPr>
              <w:textAlignment w:val="baseline"/>
              <w:rPr>
                <w:rFonts w:ascii="Segoe UI" w:hAnsi="Segoe UI" w:cs="Segoe UI"/>
                <w:sz w:val="18"/>
                <w:szCs w:val="18"/>
                <w:lang w:eastAsia="en-ZA"/>
              </w:rPr>
            </w:pPr>
            <w:r>
              <w:rPr>
                <w:lang w:eastAsia="en-ZA"/>
              </w:rPr>
              <w:t> </w:t>
            </w:r>
          </w:p>
          <w:p w14:paraId="327F235A" w14:textId="77777777" w:rsidR="00B72A1C" w:rsidRDefault="00B72A1C">
            <w:pPr>
              <w:textAlignment w:val="baseline"/>
              <w:rPr>
                <w:rFonts w:ascii="Segoe UI" w:hAnsi="Segoe UI" w:cs="Segoe UI"/>
                <w:sz w:val="18"/>
                <w:szCs w:val="18"/>
                <w:lang w:eastAsia="en-ZA"/>
              </w:rPr>
            </w:pPr>
            <w:r>
              <w:rPr>
                <w:lang w:eastAsia="en-ZA"/>
              </w:rPr>
              <w:t> </w:t>
            </w:r>
          </w:p>
          <w:p w14:paraId="527C133A" w14:textId="77777777" w:rsidR="00B72A1C" w:rsidRDefault="00B72A1C">
            <w:pPr>
              <w:textAlignment w:val="baseline"/>
              <w:rPr>
                <w:rFonts w:ascii="Segoe UI" w:hAnsi="Segoe UI" w:cs="Segoe UI"/>
                <w:sz w:val="18"/>
                <w:szCs w:val="18"/>
                <w:lang w:eastAsia="en-ZA"/>
              </w:rPr>
            </w:pPr>
            <w:r>
              <w:rPr>
                <w:lang w:eastAsia="en-ZA"/>
              </w:rPr>
              <w:t> </w:t>
            </w:r>
          </w:p>
          <w:p w14:paraId="7CFA889C" w14:textId="77777777" w:rsidR="00B72A1C" w:rsidRDefault="00B72A1C" w:rsidP="00B72A1C">
            <w:pPr>
              <w:numPr>
                <w:ilvl w:val="0"/>
                <w:numId w:val="11"/>
              </w:numPr>
              <w:ind w:left="1080" w:firstLine="0"/>
              <w:textAlignment w:val="baseline"/>
              <w:rPr>
                <w:lang w:eastAsia="en-ZA"/>
              </w:rPr>
            </w:pPr>
            <w:r>
              <w:rPr>
                <w:lang w:eastAsia="en-ZA"/>
              </w:rPr>
              <w:t>For the Demo session, will ESKOM supply a Security Module and SGC for generating Tokens? </w:t>
            </w:r>
          </w:p>
          <w:p w14:paraId="3257C222" w14:textId="77777777" w:rsidR="00B72A1C" w:rsidRDefault="00B72A1C">
            <w:pPr>
              <w:textAlignment w:val="baseline"/>
              <w:rPr>
                <w:rFonts w:ascii="Segoe UI" w:hAnsi="Segoe UI" w:cs="Segoe UI"/>
                <w:sz w:val="18"/>
                <w:szCs w:val="18"/>
                <w:lang w:eastAsia="en-ZA"/>
              </w:rPr>
            </w:pPr>
            <w:r>
              <w:rPr>
                <w:lang w:eastAsia="en-ZA"/>
              </w:rPr>
              <w:t> </w:t>
            </w:r>
          </w:p>
          <w:p w14:paraId="6BBF56C2" w14:textId="77777777" w:rsidR="00B72A1C" w:rsidRDefault="00B72A1C">
            <w:pPr>
              <w:textAlignment w:val="baseline"/>
              <w:rPr>
                <w:rFonts w:ascii="Segoe UI" w:hAnsi="Segoe UI" w:cs="Segoe UI"/>
                <w:sz w:val="18"/>
                <w:szCs w:val="18"/>
                <w:lang w:eastAsia="en-ZA"/>
              </w:rPr>
            </w:pPr>
            <w:r>
              <w:rPr>
                <w:lang w:eastAsia="en-ZA"/>
              </w:rPr>
              <w:t> </w:t>
            </w:r>
          </w:p>
          <w:p w14:paraId="26704A76" w14:textId="77777777" w:rsidR="00B72A1C" w:rsidRDefault="00B72A1C">
            <w:pPr>
              <w:textAlignment w:val="baseline"/>
              <w:rPr>
                <w:rFonts w:ascii="Segoe UI" w:hAnsi="Segoe UI" w:cs="Segoe UI"/>
                <w:sz w:val="18"/>
                <w:szCs w:val="18"/>
                <w:lang w:eastAsia="en-ZA"/>
              </w:rPr>
            </w:pPr>
            <w:r>
              <w:rPr>
                <w:lang w:eastAsia="en-ZA"/>
              </w:rPr>
              <w:t> </w:t>
            </w:r>
          </w:p>
          <w:p w14:paraId="3CE55F9E" w14:textId="77777777" w:rsidR="00B72A1C" w:rsidRDefault="00B72A1C">
            <w:pPr>
              <w:textAlignment w:val="baseline"/>
              <w:rPr>
                <w:rFonts w:ascii="Segoe UI" w:hAnsi="Segoe UI" w:cs="Segoe UI"/>
                <w:sz w:val="18"/>
                <w:szCs w:val="18"/>
                <w:lang w:eastAsia="en-ZA"/>
              </w:rPr>
            </w:pPr>
            <w:r>
              <w:rPr>
                <w:lang w:eastAsia="en-ZA"/>
              </w:rPr>
              <w:t> </w:t>
            </w:r>
          </w:p>
          <w:p w14:paraId="46920691" w14:textId="77777777" w:rsidR="00B72A1C" w:rsidRDefault="00B72A1C">
            <w:pPr>
              <w:textAlignment w:val="baseline"/>
              <w:rPr>
                <w:rFonts w:ascii="Segoe UI" w:hAnsi="Segoe UI" w:cs="Segoe UI"/>
                <w:sz w:val="18"/>
                <w:szCs w:val="18"/>
                <w:lang w:eastAsia="en-ZA"/>
              </w:rPr>
            </w:pPr>
            <w:r>
              <w:rPr>
                <w:lang w:eastAsia="en-ZA"/>
              </w:rPr>
              <w:t> </w:t>
            </w:r>
          </w:p>
          <w:p w14:paraId="6B12BE2B" w14:textId="77777777" w:rsidR="00B72A1C" w:rsidRDefault="00B72A1C">
            <w:pPr>
              <w:textAlignment w:val="baseline"/>
              <w:rPr>
                <w:rFonts w:ascii="Segoe UI" w:hAnsi="Segoe UI" w:cs="Segoe UI"/>
                <w:sz w:val="18"/>
                <w:szCs w:val="18"/>
                <w:lang w:eastAsia="en-ZA"/>
              </w:rPr>
            </w:pPr>
            <w:r>
              <w:rPr>
                <w:lang w:eastAsia="en-ZA"/>
              </w:rPr>
              <w:t> </w:t>
            </w:r>
          </w:p>
          <w:p w14:paraId="49165B20" w14:textId="77777777" w:rsidR="00B72A1C" w:rsidRDefault="00B72A1C" w:rsidP="00B72A1C">
            <w:pPr>
              <w:numPr>
                <w:ilvl w:val="0"/>
                <w:numId w:val="12"/>
              </w:numPr>
              <w:ind w:left="1080" w:firstLine="0"/>
              <w:textAlignment w:val="baseline"/>
              <w:rPr>
                <w:lang w:eastAsia="en-ZA"/>
              </w:rPr>
            </w:pPr>
            <w:r>
              <w:rPr>
                <w:lang w:eastAsia="en-ZA"/>
              </w:rPr>
              <w:t>Is the Oracle Database part of the tender from a Supplier’s perspective? </w:t>
            </w:r>
          </w:p>
          <w:p w14:paraId="79B2BCDA" w14:textId="77777777" w:rsidR="00B72A1C" w:rsidRDefault="00B72A1C" w:rsidP="00B72A1C">
            <w:pPr>
              <w:numPr>
                <w:ilvl w:val="0"/>
                <w:numId w:val="13"/>
              </w:numPr>
              <w:ind w:left="1800" w:firstLine="0"/>
              <w:textAlignment w:val="baseline"/>
              <w:rPr>
                <w:lang w:eastAsia="en-ZA"/>
              </w:rPr>
            </w:pPr>
            <w:r>
              <w:rPr>
                <w:lang w:eastAsia="en-ZA"/>
              </w:rPr>
              <w:lastRenderedPageBreak/>
              <w:t>Do we need to supply an instance and do data transfer? </w:t>
            </w:r>
          </w:p>
          <w:p w14:paraId="5903FC6B" w14:textId="77777777" w:rsidR="00B72A1C" w:rsidRDefault="00B72A1C">
            <w:pPr>
              <w:textAlignment w:val="baseline"/>
              <w:rPr>
                <w:rFonts w:ascii="Segoe UI" w:hAnsi="Segoe UI" w:cs="Segoe UI"/>
                <w:sz w:val="18"/>
                <w:szCs w:val="18"/>
                <w:lang w:eastAsia="en-ZA"/>
              </w:rPr>
            </w:pPr>
            <w:r>
              <w:rPr>
                <w:lang w:eastAsia="en-ZA"/>
              </w:rPr>
              <w:t> </w:t>
            </w:r>
          </w:p>
          <w:p w14:paraId="08F76D37" w14:textId="77777777" w:rsidR="00B72A1C" w:rsidRDefault="00B72A1C" w:rsidP="00B72A1C">
            <w:pPr>
              <w:numPr>
                <w:ilvl w:val="0"/>
                <w:numId w:val="14"/>
              </w:numPr>
              <w:ind w:left="1080" w:firstLine="0"/>
              <w:textAlignment w:val="baseline"/>
              <w:rPr>
                <w:lang w:eastAsia="en-ZA"/>
              </w:rPr>
            </w:pPr>
            <w:r>
              <w:rPr>
                <w:lang w:eastAsia="en-ZA"/>
              </w:rPr>
              <w:t xml:space="preserve">For </w:t>
            </w:r>
            <w:proofErr w:type="spellStart"/>
            <w:r>
              <w:rPr>
                <w:lang w:eastAsia="en-ZA"/>
              </w:rPr>
              <w:t>Demo_ID</w:t>
            </w:r>
            <w:proofErr w:type="spellEnd"/>
            <w:r>
              <w:rPr>
                <w:lang w:eastAsia="en-ZA"/>
              </w:rPr>
              <w:t xml:space="preserve"> 8, is a use of MCP Device with a meter card required for this demonstration. </w:t>
            </w:r>
          </w:p>
          <w:p w14:paraId="17259061" w14:textId="77777777" w:rsidR="00B72A1C" w:rsidRDefault="00B72A1C">
            <w:pPr>
              <w:textAlignment w:val="baseline"/>
              <w:rPr>
                <w:rFonts w:ascii="Segoe UI" w:hAnsi="Segoe UI" w:cs="Segoe UI"/>
                <w:sz w:val="18"/>
                <w:szCs w:val="18"/>
                <w:lang w:eastAsia="en-ZA"/>
              </w:rPr>
            </w:pPr>
            <w:r>
              <w:rPr>
                <w:lang w:eastAsia="en-ZA"/>
              </w:rPr>
              <w:t> </w:t>
            </w:r>
          </w:p>
          <w:p w14:paraId="172091F6" w14:textId="77777777" w:rsidR="00B72A1C" w:rsidRDefault="00B72A1C">
            <w:pPr>
              <w:textAlignment w:val="baseline"/>
              <w:rPr>
                <w:rFonts w:ascii="Segoe UI" w:hAnsi="Segoe UI" w:cs="Segoe UI"/>
                <w:sz w:val="18"/>
                <w:szCs w:val="18"/>
                <w:lang w:eastAsia="en-ZA"/>
              </w:rPr>
            </w:pPr>
            <w:r>
              <w:rPr>
                <w:lang w:eastAsia="en-ZA"/>
              </w:rPr>
              <w:t> </w:t>
            </w:r>
          </w:p>
          <w:p w14:paraId="578C5119" w14:textId="77777777" w:rsidR="00B72A1C" w:rsidRDefault="00B72A1C">
            <w:pPr>
              <w:textAlignment w:val="baseline"/>
              <w:rPr>
                <w:rFonts w:ascii="Segoe UI" w:hAnsi="Segoe UI" w:cs="Segoe UI"/>
                <w:sz w:val="18"/>
                <w:szCs w:val="18"/>
                <w:lang w:eastAsia="en-ZA"/>
              </w:rPr>
            </w:pPr>
            <w:r>
              <w:rPr>
                <w:lang w:eastAsia="en-ZA"/>
              </w:rPr>
              <w:t> </w:t>
            </w:r>
          </w:p>
          <w:p w14:paraId="3D1017E8" w14:textId="77777777" w:rsidR="00B72A1C" w:rsidRDefault="00B72A1C" w:rsidP="00B72A1C">
            <w:pPr>
              <w:numPr>
                <w:ilvl w:val="0"/>
                <w:numId w:val="15"/>
              </w:numPr>
              <w:ind w:left="1080" w:firstLine="0"/>
              <w:textAlignment w:val="baseline"/>
              <w:rPr>
                <w:lang w:eastAsia="en-ZA"/>
              </w:rPr>
            </w:pPr>
            <w:r>
              <w:rPr>
                <w:lang w:eastAsia="en-ZA"/>
              </w:rPr>
              <w:t>What test client/tools are available for the demo </w:t>
            </w:r>
          </w:p>
          <w:p w14:paraId="2D71E15F" w14:textId="77777777" w:rsidR="00B72A1C" w:rsidRDefault="00B72A1C">
            <w:pPr>
              <w:textAlignment w:val="baseline"/>
              <w:rPr>
                <w:rFonts w:ascii="Segoe UI" w:hAnsi="Segoe UI" w:cs="Segoe UI"/>
                <w:sz w:val="18"/>
                <w:szCs w:val="18"/>
                <w:lang w:eastAsia="en-ZA"/>
              </w:rPr>
            </w:pPr>
            <w:r>
              <w:rPr>
                <w:lang w:eastAsia="en-ZA"/>
              </w:rPr>
              <w:t>  </w:t>
            </w:r>
          </w:p>
        </w:tc>
        <w:tc>
          <w:tcPr>
            <w:tcW w:w="6803" w:type="dxa"/>
            <w:tcBorders>
              <w:top w:val="nil"/>
              <w:left w:val="nil"/>
              <w:bottom w:val="single" w:sz="8" w:space="0" w:color="auto"/>
              <w:right w:val="single" w:sz="8" w:space="0" w:color="auto"/>
            </w:tcBorders>
            <w:hideMark/>
          </w:tcPr>
          <w:p w14:paraId="04DFB4EF" w14:textId="77777777" w:rsidR="00B72A1C" w:rsidRDefault="00B72A1C">
            <w:pPr>
              <w:textAlignment w:val="baseline"/>
              <w:rPr>
                <w:rFonts w:ascii="Segoe UI" w:hAnsi="Segoe UI" w:cs="Segoe UI"/>
                <w:sz w:val="18"/>
                <w:szCs w:val="18"/>
                <w:lang w:eastAsia="en-ZA"/>
              </w:rPr>
            </w:pPr>
            <w:r>
              <w:rPr>
                <w:lang w:eastAsia="en-ZA"/>
              </w:rPr>
              <w:lastRenderedPageBreak/>
              <w:t> </w:t>
            </w:r>
          </w:p>
          <w:p w14:paraId="152CE9E0" w14:textId="77777777" w:rsidR="00B72A1C" w:rsidRDefault="00B72A1C">
            <w:pPr>
              <w:textAlignment w:val="baseline"/>
              <w:rPr>
                <w:rFonts w:ascii="Segoe UI" w:hAnsi="Segoe UI" w:cs="Segoe UI"/>
                <w:sz w:val="18"/>
                <w:szCs w:val="18"/>
                <w:lang w:eastAsia="en-ZA"/>
              </w:rPr>
            </w:pPr>
            <w:r>
              <w:rPr>
                <w:lang w:eastAsia="en-ZA"/>
              </w:rPr>
              <w:t> </w:t>
            </w:r>
          </w:p>
          <w:p w14:paraId="771500ED" w14:textId="77777777" w:rsidR="00B72A1C" w:rsidRDefault="00B72A1C">
            <w:pPr>
              <w:textAlignment w:val="baseline"/>
              <w:rPr>
                <w:rFonts w:ascii="Segoe UI" w:hAnsi="Segoe UI" w:cs="Segoe UI"/>
                <w:sz w:val="18"/>
                <w:szCs w:val="18"/>
                <w:lang w:eastAsia="en-ZA"/>
              </w:rPr>
            </w:pPr>
            <w:r>
              <w:rPr>
                <w:i/>
                <w:iCs/>
                <w:lang w:eastAsia="en-ZA"/>
              </w:rPr>
              <w:t>Previously responded to above</w:t>
            </w:r>
            <w:r>
              <w:rPr>
                <w:lang w:eastAsia="en-ZA"/>
              </w:rPr>
              <w:t> </w:t>
            </w:r>
          </w:p>
          <w:p w14:paraId="7BD17A08" w14:textId="77777777" w:rsidR="00B72A1C" w:rsidRDefault="00B72A1C">
            <w:pPr>
              <w:textAlignment w:val="baseline"/>
              <w:rPr>
                <w:rFonts w:ascii="Segoe UI" w:hAnsi="Segoe UI" w:cs="Segoe UI"/>
                <w:sz w:val="18"/>
                <w:szCs w:val="18"/>
                <w:lang w:eastAsia="en-ZA"/>
              </w:rPr>
            </w:pPr>
            <w:r>
              <w:rPr>
                <w:lang w:eastAsia="en-ZA"/>
              </w:rPr>
              <w:t> </w:t>
            </w:r>
          </w:p>
          <w:p w14:paraId="2E438183" w14:textId="77777777" w:rsidR="00B72A1C" w:rsidRDefault="00B72A1C">
            <w:pPr>
              <w:textAlignment w:val="baseline"/>
              <w:rPr>
                <w:rFonts w:ascii="Segoe UI" w:hAnsi="Segoe UI" w:cs="Segoe UI"/>
                <w:sz w:val="18"/>
                <w:szCs w:val="18"/>
                <w:lang w:eastAsia="en-ZA"/>
              </w:rPr>
            </w:pPr>
            <w:r>
              <w:rPr>
                <w:lang w:eastAsia="en-ZA"/>
              </w:rPr>
              <w:t> </w:t>
            </w:r>
          </w:p>
          <w:p w14:paraId="6ECC5B20" w14:textId="77777777" w:rsidR="00B72A1C" w:rsidRDefault="00B72A1C">
            <w:pPr>
              <w:textAlignment w:val="baseline"/>
              <w:rPr>
                <w:rFonts w:ascii="Segoe UI" w:hAnsi="Segoe UI" w:cs="Segoe UI"/>
                <w:sz w:val="18"/>
                <w:szCs w:val="18"/>
                <w:lang w:eastAsia="en-ZA"/>
              </w:rPr>
            </w:pPr>
            <w:r>
              <w:rPr>
                <w:lang w:eastAsia="en-ZA"/>
              </w:rPr>
              <w:t>  </w:t>
            </w:r>
          </w:p>
          <w:p w14:paraId="30D0C0FA" w14:textId="77777777" w:rsidR="00B72A1C" w:rsidRDefault="00B72A1C">
            <w:pPr>
              <w:textAlignment w:val="baseline"/>
              <w:rPr>
                <w:rFonts w:ascii="Segoe UI" w:hAnsi="Segoe UI" w:cs="Segoe UI"/>
                <w:sz w:val="18"/>
                <w:szCs w:val="18"/>
                <w:lang w:eastAsia="en-ZA"/>
              </w:rPr>
            </w:pPr>
            <w:r>
              <w:rPr>
                <w:i/>
                <w:iCs/>
                <w:lang w:eastAsia="en-ZA"/>
              </w:rPr>
              <w:t>Previously responded to above</w:t>
            </w:r>
            <w:r>
              <w:rPr>
                <w:lang w:eastAsia="en-ZA"/>
              </w:rPr>
              <w:t> </w:t>
            </w:r>
          </w:p>
          <w:p w14:paraId="53881574" w14:textId="77777777" w:rsidR="00B72A1C" w:rsidRDefault="00B72A1C">
            <w:pPr>
              <w:textAlignment w:val="baseline"/>
              <w:rPr>
                <w:rFonts w:ascii="Segoe UI" w:hAnsi="Segoe UI" w:cs="Segoe UI"/>
                <w:sz w:val="18"/>
                <w:szCs w:val="18"/>
                <w:lang w:eastAsia="en-ZA"/>
              </w:rPr>
            </w:pPr>
            <w:r>
              <w:rPr>
                <w:lang w:eastAsia="en-ZA"/>
              </w:rPr>
              <w:t> </w:t>
            </w:r>
          </w:p>
          <w:p w14:paraId="26ABECCB" w14:textId="77777777" w:rsidR="00B72A1C" w:rsidRDefault="00B72A1C">
            <w:pPr>
              <w:textAlignment w:val="baseline"/>
              <w:rPr>
                <w:rFonts w:ascii="Segoe UI" w:hAnsi="Segoe UI" w:cs="Segoe UI"/>
                <w:sz w:val="18"/>
                <w:szCs w:val="18"/>
                <w:lang w:eastAsia="en-ZA"/>
              </w:rPr>
            </w:pPr>
            <w:r>
              <w:rPr>
                <w:lang w:eastAsia="en-ZA"/>
              </w:rPr>
              <w:t> </w:t>
            </w:r>
          </w:p>
          <w:p w14:paraId="2CA7DF92" w14:textId="77777777" w:rsidR="00B72A1C" w:rsidRDefault="00B72A1C">
            <w:pPr>
              <w:textAlignment w:val="baseline"/>
              <w:rPr>
                <w:rFonts w:ascii="Segoe UI" w:hAnsi="Segoe UI" w:cs="Segoe UI"/>
                <w:sz w:val="18"/>
                <w:szCs w:val="18"/>
                <w:lang w:eastAsia="en-ZA"/>
              </w:rPr>
            </w:pPr>
            <w:r>
              <w:rPr>
                <w:lang w:eastAsia="en-ZA"/>
              </w:rPr>
              <w:t> </w:t>
            </w:r>
            <w:r>
              <w:rPr>
                <w:i/>
                <w:iCs/>
                <w:lang w:eastAsia="en-ZA"/>
              </w:rPr>
              <w:t>Previously responded to above</w:t>
            </w:r>
            <w:r>
              <w:rPr>
                <w:lang w:eastAsia="en-ZA"/>
              </w:rPr>
              <w:t> </w:t>
            </w:r>
          </w:p>
          <w:p w14:paraId="3F38A3E1" w14:textId="77777777" w:rsidR="00B72A1C" w:rsidRDefault="00B72A1C">
            <w:pPr>
              <w:textAlignment w:val="baseline"/>
              <w:rPr>
                <w:rFonts w:ascii="Segoe UI" w:hAnsi="Segoe UI" w:cs="Segoe UI"/>
                <w:sz w:val="18"/>
                <w:szCs w:val="18"/>
                <w:lang w:eastAsia="en-ZA"/>
              </w:rPr>
            </w:pPr>
            <w:r>
              <w:rPr>
                <w:lang w:eastAsia="en-ZA"/>
              </w:rPr>
              <w:t> </w:t>
            </w:r>
          </w:p>
          <w:p w14:paraId="7AF3BF48" w14:textId="77777777" w:rsidR="00B72A1C" w:rsidRDefault="00B72A1C">
            <w:pPr>
              <w:textAlignment w:val="baseline"/>
              <w:rPr>
                <w:rFonts w:ascii="Segoe UI" w:hAnsi="Segoe UI" w:cs="Segoe UI"/>
                <w:sz w:val="18"/>
                <w:szCs w:val="18"/>
                <w:lang w:eastAsia="en-ZA"/>
              </w:rPr>
            </w:pPr>
            <w:r>
              <w:rPr>
                <w:lang w:eastAsia="en-ZA"/>
              </w:rPr>
              <w:t> </w:t>
            </w:r>
          </w:p>
          <w:p w14:paraId="73FE3779" w14:textId="77777777" w:rsidR="00B72A1C" w:rsidRDefault="00B72A1C">
            <w:pPr>
              <w:textAlignment w:val="baseline"/>
              <w:rPr>
                <w:rFonts w:ascii="Segoe UI" w:hAnsi="Segoe UI" w:cs="Segoe UI"/>
                <w:sz w:val="18"/>
                <w:szCs w:val="18"/>
                <w:lang w:eastAsia="en-ZA"/>
              </w:rPr>
            </w:pPr>
            <w:r>
              <w:rPr>
                <w:lang w:eastAsia="en-ZA"/>
              </w:rPr>
              <w:t> </w:t>
            </w:r>
          </w:p>
          <w:p w14:paraId="7AA302C8" w14:textId="77777777" w:rsidR="00B72A1C" w:rsidRDefault="00B72A1C">
            <w:pPr>
              <w:textAlignment w:val="baseline"/>
              <w:rPr>
                <w:rFonts w:ascii="Segoe UI" w:hAnsi="Segoe UI" w:cs="Segoe UI"/>
                <w:sz w:val="18"/>
                <w:szCs w:val="18"/>
                <w:lang w:eastAsia="en-ZA"/>
              </w:rPr>
            </w:pPr>
            <w:r>
              <w:rPr>
                <w:lang w:eastAsia="en-ZA"/>
              </w:rPr>
              <w:t>  </w:t>
            </w:r>
          </w:p>
          <w:p w14:paraId="5AAEAD2A" w14:textId="77777777" w:rsidR="00B72A1C" w:rsidRDefault="00B72A1C">
            <w:pPr>
              <w:textAlignment w:val="baseline"/>
              <w:rPr>
                <w:rFonts w:ascii="Segoe UI" w:hAnsi="Segoe UI" w:cs="Segoe UI"/>
                <w:sz w:val="18"/>
                <w:szCs w:val="18"/>
                <w:lang w:eastAsia="en-ZA"/>
              </w:rPr>
            </w:pPr>
            <w:r>
              <w:rPr>
                <w:lang w:eastAsia="en-ZA"/>
              </w:rPr>
              <w:t> </w:t>
            </w:r>
          </w:p>
          <w:p w14:paraId="7A35FD7F" w14:textId="77777777" w:rsidR="00B72A1C" w:rsidRDefault="00B72A1C">
            <w:pPr>
              <w:textAlignment w:val="baseline"/>
              <w:rPr>
                <w:rFonts w:ascii="Segoe UI" w:hAnsi="Segoe UI" w:cs="Segoe UI"/>
                <w:sz w:val="18"/>
                <w:szCs w:val="18"/>
                <w:lang w:eastAsia="en-ZA"/>
              </w:rPr>
            </w:pPr>
            <w:r>
              <w:rPr>
                <w:lang w:eastAsia="en-ZA"/>
              </w:rPr>
              <w:t> </w:t>
            </w:r>
          </w:p>
          <w:p w14:paraId="044AD7CB" w14:textId="77777777" w:rsidR="00B72A1C" w:rsidRDefault="00B72A1C">
            <w:pPr>
              <w:textAlignment w:val="baseline"/>
              <w:rPr>
                <w:rFonts w:ascii="Segoe UI" w:hAnsi="Segoe UI" w:cs="Segoe UI"/>
                <w:sz w:val="18"/>
                <w:szCs w:val="18"/>
                <w:lang w:eastAsia="en-ZA"/>
              </w:rPr>
            </w:pPr>
            <w:r>
              <w:rPr>
                <w:lang w:eastAsia="en-ZA"/>
              </w:rPr>
              <w:t> </w:t>
            </w:r>
          </w:p>
          <w:p w14:paraId="46453487" w14:textId="77777777" w:rsidR="00B72A1C" w:rsidRDefault="00B72A1C">
            <w:pPr>
              <w:textAlignment w:val="baseline"/>
              <w:rPr>
                <w:rFonts w:ascii="Segoe UI" w:hAnsi="Segoe UI" w:cs="Segoe UI"/>
                <w:sz w:val="18"/>
                <w:szCs w:val="18"/>
                <w:lang w:eastAsia="en-ZA"/>
              </w:rPr>
            </w:pPr>
            <w:r>
              <w:rPr>
                <w:i/>
                <w:iCs/>
                <w:lang w:eastAsia="en-ZA"/>
              </w:rPr>
              <w:t>Previously responded to above</w:t>
            </w:r>
            <w:r>
              <w:rPr>
                <w:lang w:eastAsia="en-ZA"/>
              </w:rPr>
              <w:t> </w:t>
            </w:r>
          </w:p>
          <w:p w14:paraId="67FCF835" w14:textId="77777777" w:rsidR="00B72A1C" w:rsidRDefault="00B72A1C">
            <w:pPr>
              <w:textAlignment w:val="baseline"/>
              <w:rPr>
                <w:rFonts w:ascii="Segoe UI" w:hAnsi="Segoe UI" w:cs="Segoe UI"/>
                <w:sz w:val="18"/>
                <w:szCs w:val="18"/>
                <w:lang w:eastAsia="en-ZA"/>
              </w:rPr>
            </w:pPr>
            <w:r>
              <w:rPr>
                <w:lang w:eastAsia="en-ZA"/>
              </w:rPr>
              <w:t> </w:t>
            </w:r>
          </w:p>
          <w:p w14:paraId="6ECAE8EF" w14:textId="77777777" w:rsidR="00B72A1C" w:rsidRDefault="00B72A1C">
            <w:pPr>
              <w:textAlignment w:val="baseline"/>
              <w:rPr>
                <w:rFonts w:ascii="Segoe UI" w:hAnsi="Segoe UI" w:cs="Segoe UI"/>
                <w:sz w:val="18"/>
                <w:szCs w:val="18"/>
                <w:lang w:eastAsia="en-ZA"/>
              </w:rPr>
            </w:pPr>
            <w:r>
              <w:rPr>
                <w:lang w:eastAsia="en-ZA"/>
              </w:rPr>
              <w:t> </w:t>
            </w:r>
          </w:p>
          <w:p w14:paraId="7957174D" w14:textId="77777777" w:rsidR="00B72A1C" w:rsidRDefault="00B72A1C">
            <w:pPr>
              <w:textAlignment w:val="baseline"/>
              <w:rPr>
                <w:rFonts w:ascii="Segoe UI" w:hAnsi="Segoe UI" w:cs="Segoe UI"/>
                <w:sz w:val="18"/>
                <w:szCs w:val="18"/>
                <w:lang w:eastAsia="en-ZA"/>
              </w:rPr>
            </w:pPr>
            <w:r>
              <w:rPr>
                <w:lang w:eastAsia="en-ZA"/>
              </w:rPr>
              <w:t> </w:t>
            </w:r>
          </w:p>
          <w:p w14:paraId="1D25D631" w14:textId="77777777" w:rsidR="00B72A1C" w:rsidRDefault="00B72A1C">
            <w:pPr>
              <w:textAlignment w:val="baseline"/>
              <w:rPr>
                <w:rFonts w:ascii="Segoe UI" w:hAnsi="Segoe UI" w:cs="Segoe UI"/>
                <w:sz w:val="18"/>
                <w:szCs w:val="18"/>
                <w:lang w:eastAsia="en-ZA"/>
              </w:rPr>
            </w:pPr>
            <w:r>
              <w:rPr>
                <w:lang w:eastAsia="en-ZA"/>
              </w:rPr>
              <w:t> </w:t>
            </w:r>
          </w:p>
          <w:p w14:paraId="4F96DAF5" w14:textId="77777777" w:rsidR="00B72A1C" w:rsidRDefault="00B72A1C">
            <w:pPr>
              <w:textAlignment w:val="baseline"/>
              <w:rPr>
                <w:rFonts w:ascii="Segoe UI" w:hAnsi="Segoe UI" w:cs="Segoe UI"/>
                <w:sz w:val="18"/>
                <w:szCs w:val="18"/>
                <w:lang w:eastAsia="en-ZA"/>
              </w:rPr>
            </w:pPr>
            <w:r>
              <w:rPr>
                <w:lang w:eastAsia="en-ZA"/>
              </w:rPr>
              <w:t> </w:t>
            </w:r>
          </w:p>
          <w:p w14:paraId="695ADBF1" w14:textId="77777777" w:rsidR="00B72A1C" w:rsidRDefault="00B72A1C">
            <w:pPr>
              <w:textAlignment w:val="baseline"/>
              <w:rPr>
                <w:rFonts w:ascii="Segoe UI" w:hAnsi="Segoe UI" w:cs="Segoe UI"/>
                <w:sz w:val="18"/>
                <w:szCs w:val="18"/>
                <w:lang w:eastAsia="en-ZA"/>
              </w:rPr>
            </w:pPr>
            <w:r>
              <w:rPr>
                <w:lang w:eastAsia="en-ZA"/>
              </w:rPr>
              <w:t> </w:t>
            </w:r>
          </w:p>
          <w:p w14:paraId="5DB49ED1" w14:textId="77777777" w:rsidR="00B72A1C" w:rsidRDefault="00B72A1C">
            <w:pPr>
              <w:textAlignment w:val="baseline"/>
              <w:rPr>
                <w:rFonts w:ascii="Segoe UI" w:hAnsi="Segoe UI" w:cs="Segoe UI"/>
                <w:sz w:val="18"/>
                <w:szCs w:val="18"/>
                <w:lang w:eastAsia="en-ZA"/>
              </w:rPr>
            </w:pPr>
            <w:r>
              <w:rPr>
                <w:lang w:eastAsia="en-ZA"/>
              </w:rPr>
              <w:t> </w:t>
            </w:r>
          </w:p>
          <w:p w14:paraId="753D91D6" w14:textId="77777777" w:rsidR="00B72A1C" w:rsidRDefault="00B72A1C">
            <w:pPr>
              <w:textAlignment w:val="baseline"/>
              <w:rPr>
                <w:rFonts w:ascii="Segoe UI" w:hAnsi="Segoe UI" w:cs="Segoe UI"/>
                <w:sz w:val="18"/>
                <w:szCs w:val="18"/>
                <w:lang w:eastAsia="en-ZA"/>
              </w:rPr>
            </w:pPr>
            <w:r>
              <w:rPr>
                <w:lang w:eastAsia="en-ZA"/>
              </w:rPr>
              <w:t> Yes</w:t>
            </w:r>
          </w:p>
          <w:p w14:paraId="5610BDBF" w14:textId="77777777" w:rsidR="00B72A1C" w:rsidRDefault="00B72A1C">
            <w:pPr>
              <w:textAlignment w:val="baseline"/>
              <w:rPr>
                <w:rFonts w:ascii="Segoe UI" w:hAnsi="Segoe UI" w:cs="Segoe UI"/>
                <w:sz w:val="18"/>
                <w:szCs w:val="18"/>
                <w:lang w:eastAsia="en-ZA"/>
              </w:rPr>
            </w:pPr>
            <w:r>
              <w:rPr>
                <w:lang w:eastAsia="en-ZA"/>
              </w:rPr>
              <w:t> </w:t>
            </w:r>
          </w:p>
          <w:p w14:paraId="5B4C1DBB" w14:textId="77777777" w:rsidR="00B72A1C" w:rsidRDefault="00B72A1C">
            <w:pPr>
              <w:textAlignment w:val="baseline"/>
              <w:rPr>
                <w:rFonts w:ascii="Segoe UI" w:hAnsi="Segoe UI" w:cs="Segoe UI"/>
                <w:sz w:val="18"/>
                <w:szCs w:val="18"/>
                <w:lang w:eastAsia="en-ZA"/>
              </w:rPr>
            </w:pPr>
            <w:r>
              <w:rPr>
                <w:lang w:eastAsia="en-ZA"/>
              </w:rPr>
              <w:t> </w:t>
            </w:r>
          </w:p>
          <w:p w14:paraId="121D6481" w14:textId="77777777" w:rsidR="00B72A1C" w:rsidRDefault="00B72A1C">
            <w:pPr>
              <w:textAlignment w:val="baseline"/>
              <w:rPr>
                <w:rFonts w:ascii="Segoe UI" w:hAnsi="Segoe UI" w:cs="Segoe UI"/>
                <w:sz w:val="18"/>
                <w:szCs w:val="18"/>
                <w:lang w:eastAsia="en-ZA"/>
              </w:rPr>
            </w:pPr>
            <w:r>
              <w:rPr>
                <w:lang w:eastAsia="en-ZA"/>
              </w:rPr>
              <w:lastRenderedPageBreak/>
              <w:t> If the suppliers are going to demonstrate this function, they must bring their own hardware.  </w:t>
            </w:r>
          </w:p>
          <w:p w14:paraId="0CA56CFA" w14:textId="77777777" w:rsidR="00B72A1C" w:rsidRDefault="00B72A1C">
            <w:pPr>
              <w:textAlignment w:val="baseline"/>
              <w:rPr>
                <w:rFonts w:ascii="Segoe UI" w:hAnsi="Segoe UI" w:cs="Segoe UI"/>
                <w:sz w:val="18"/>
                <w:szCs w:val="18"/>
                <w:lang w:eastAsia="en-ZA"/>
              </w:rPr>
            </w:pPr>
            <w:r>
              <w:rPr>
                <w:lang w:eastAsia="en-ZA"/>
              </w:rPr>
              <w:t> </w:t>
            </w:r>
          </w:p>
          <w:p w14:paraId="41526A91" w14:textId="77777777" w:rsidR="00B72A1C" w:rsidRDefault="00B72A1C">
            <w:pPr>
              <w:textAlignment w:val="baseline"/>
              <w:rPr>
                <w:rFonts w:ascii="Segoe UI" w:hAnsi="Segoe UI" w:cs="Segoe UI"/>
                <w:sz w:val="18"/>
                <w:szCs w:val="18"/>
                <w:lang w:eastAsia="en-ZA"/>
              </w:rPr>
            </w:pPr>
            <w:r>
              <w:rPr>
                <w:lang w:eastAsia="en-ZA"/>
              </w:rPr>
              <w:t> </w:t>
            </w:r>
          </w:p>
          <w:p w14:paraId="11CF1BEA" w14:textId="77777777" w:rsidR="00B72A1C" w:rsidRDefault="00B72A1C">
            <w:pPr>
              <w:textAlignment w:val="baseline"/>
              <w:rPr>
                <w:rFonts w:ascii="Segoe UI" w:hAnsi="Segoe UI" w:cs="Segoe UI"/>
                <w:sz w:val="18"/>
                <w:szCs w:val="18"/>
                <w:lang w:eastAsia="en-ZA"/>
              </w:rPr>
            </w:pPr>
            <w:r>
              <w:rPr>
                <w:lang w:eastAsia="en-ZA"/>
              </w:rPr>
              <w:t> </w:t>
            </w:r>
          </w:p>
          <w:p w14:paraId="516E8E50" w14:textId="77777777" w:rsidR="00B72A1C" w:rsidRDefault="00B72A1C">
            <w:pPr>
              <w:textAlignment w:val="baseline"/>
              <w:rPr>
                <w:rFonts w:ascii="Segoe UI" w:hAnsi="Segoe UI" w:cs="Segoe UI"/>
                <w:sz w:val="18"/>
                <w:szCs w:val="18"/>
                <w:lang w:eastAsia="en-ZA"/>
              </w:rPr>
            </w:pPr>
            <w:r>
              <w:rPr>
                <w:lang w:eastAsia="en-ZA"/>
              </w:rPr>
              <w:t>The tenderer will be required to provide their own test client where use cases shall be executed and a reference server that has been developed where responses shall be provided to demonstrate all the required use cases. </w:t>
            </w:r>
          </w:p>
        </w:tc>
      </w:tr>
    </w:tbl>
    <w:p w14:paraId="462825B8" w14:textId="77777777" w:rsidR="00F563DB" w:rsidRDefault="00F563DB"/>
    <w:sectPr w:rsidR="00F563DB" w:rsidSect="00F563D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43C"/>
    <w:multiLevelType w:val="multilevel"/>
    <w:tmpl w:val="7DF2404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2E76C1"/>
    <w:multiLevelType w:val="multilevel"/>
    <w:tmpl w:val="33D8352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8E601F7"/>
    <w:multiLevelType w:val="multilevel"/>
    <w:tmpl w:val="23C4836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F56B9E"/>
    <w:multiLevelType w:val="multilevel"/>
    <w:tmpl w:val="9FD4F8EA"/>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D5418BA"/>
    <w:multiLevelType w:val="multilevel"/>
    <w:tmpl w:val="758CFFA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E21C3F"/>
    <w:multiLevelType w:val="multilevel"/>
    <w:tmpl w:val="86E22118"/>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E90424"/>
    <w:multiLevelType w:val="multilevel"/>
    <w:tmpl w:val="EF88C7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AFF1A1A"/>
    <w:multiLevelType w:val="multilevel"/>
    <w:tmpl w:val="12E2E84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F5BA6A2"/>
    <w:multiLevelType w:val="hybridMultilevel"/>
    <w:tmpl w:val="E9DE6B89"/>
    <w:lvl w:ilvl="0" w:tplc="FFFFFFFF">
      <w:start w:val="1"/>
      <w:numFmt w:val="upp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49533B4F"/>
    <w:multiLevelType w:val="hybridMultilevel"/>
    <w:tmpl w:val="73FC0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5451025"/>
    <w:multiLevelType w:val="multilevel"/>
    <w:tmpl w:val="2538580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AE30EA4"/>
    <w:multiLevelType w:val="multilevel"/>
    <w:tmpl w:val="D0167D18"/>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E0C3844"/>
    <w:multiLevelType w:val="multilevel"/>
    <w:tmpl w:val="7102CC0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4FC6D3F"/>
    <w:multiLevelType w:val="hybridMultilevel"/>
    <w:tmpl w:val="E226621C"/>
    <w:lvl w:ilvl="0" w:tplc="FD9017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28265B"/>
    <w:multiLevelType w:val="multilevel"/>
    <w:tmpl w:val="4C6299EE"/>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DB"/>
    <w:rsid w:val="001847EE"/>
    <w:rsid w:val="00B020C1"/>
    <w:rsid w:val="00B72A1C"/>
    <w:rsid w:val="00D55D74"/>
    <w:rsid w:val="00F563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BFF0"/>
  <w15:chartTrackingRefBased/>
  <w15:docId w15:val="{0DA9262F-2D8A-4D09-84C4-BBFCF134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A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791776">
      <w:bodyDiv w:val="1"/>
      <w:marLeft w:val="0"/>
      <w:marRight w:val="0"/>
      <w:marTop w:val="0"/>
      <w:marBottom w:val="0"/>
      <w:divBdr>
        <w:top w:val="none" w:sz="0" w:space="0" w:color="auto"/>
        <w:left w:val="none" w:sz="0" w:space="0" w:color="auto"/>
        <w:bottom w:val="none" w:sz="0" w:space="0" w:color="auto"/>
        <w:right w:val="none" w:sz="0" w:space="0" w:color="auto"/>
      </w:divBdr>
    </w:div>
    <w:div w:id="1608927132">
      <w:bodyDiv w:val="1"/>
      <w:marLeft w:val="0"/>
      <w:marRight w:val="0"/>
      <w:marTop w:val="0"/>
      <w:marBottom w:val="0"/>
      <w:divBdr>
        <w:top w:val="none" w:sz="0" w:space="0" w:color="auto"/>
        <w:left w:val="none" w:sz="0" w:space="0" w:color="auto"/>
        <w:bottom w:val="none" w:sz="0" w:space="0" w:color="auto"/>
        <w:right w:val="none" w:sz="0" w:space="0" w:color="auto"/>
      </w:divBdr>
    </w:div>
    <w:div w:id="1901861743">
      <w:bodyDiv w:val="1"/>
      <w:marLeft w:val="0"/>
      <w:marRight w:val="0"/>
      <w:marTop w:val="0"/>
      <w:marBottom w:val="0"/>
      <w:divBdr>
        <w:top w:val="none" w:sz="0" w:space="0" w:color="auto"/>
        <w:left w:val="none" w:sz="0" w:space="0" w:color="auto"/>
        <w:bottom w:val="none" w:sz="0" w:space="0" w:color="auto"/>
        <w:right w:val="none" w:sz="0" w:space="0" w:color="auto"/>
      </w:divBdr>
    </w:div>
    <w:div w:id="208988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Mbulelo Mncengani</dc:creator>
  <cp:keywords/>
  <dc:description/>
  <cp:lastModifiedBy>Mbulelo Mncengani</cp:lastModifiedBy>
  <cp:revision>2</cp:revision>
  <dcterms:created xsi:type="dcterms:W3CDTF">2022-12-30T06:28:00Z</dcterms:created>
  <dcterms:modified xsi:type="dcterms:W3CDTF">2022-12-30T06:28:00Z</dcterms:modified>
</cp:coreProperties>
</file>