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FF29" w14:textId="77777777" w:rsidR="00BD2AAB" w:rsidRPr="007057AB" w:rsidRDefault="00BD2AAB" w:rsidP="00BD2AAB">
      <w:pPr>
        <w:tabs>
          <w:tab w:val="clear" w:pos="357"/>
          <w:tab w:val="left" w:pos="720"/>
        </w:tabs>
        <w:rPr>
          <w:rFonts w:cs="Arial"/>
          <w:b/>
          <w:sz w:val="20"/>
          <w:szCs w:val="20"/>
          <w:u w:val="single"/>
        </w:rPr>
      </w:pPr>
      <w:r w:rsidRPr="007057AB">
        <w:rPr>
          <w:rFonts w:cs="Arial"/>
          <w:b/>
          <w:sz w:val="20"/>
          <w:szCs w:val="20"/>
          <w:u w:val="single"/>
        </w:rPr>
        <w:t xml:space="preserve">Price List </w:t>
      </w:r>
    </w:p>
    <w:p w14:paraId="63FBCD1E" w14:textId="77777777" w:rsidR="00085390" w:rsidRDefault="00085390">
      <w:pPr>
        <w:tabs>
          <w:tab w:val="clear" w:pos="357"/>
        </w:tabs>
        <w:spacing w:after="160" w:line="259" w:lineRule="auto"/>
        <w:jc w:val="left"/>
        <w:rPr>
          <w:rFonts w:cs="Arial"/>
          <w:b/>
          <w:sz w:val="20"/>
          <w:szCs w:val="20"/>
          <w:u w:val="single"/>
        </w:rPr>
      </w:pPr>
    </w:p>
    <w:p w14:paraId="410180B4" w14:textId="77777777" w:rsidR="00085390" w:rsidRDefault="00085390" w:rsidP="00085390">
      <w:pPr>
        <w:jc w:val="left"/>
        <w:rPr>
          <w:rFonts w:cs="Arial"/>
          <w:b/>
          <w:bCs/>
          <w:sz w:val="20"/>
          <w:szCs w:val="20"/>
        </w:rPr>
      </w:pPr>
      <w:r>
        <w:rPr>
          <w:rFonts w:cs="Arial"/>
          <w:b/>
          <w:bCs/>
        </w:rPr>
        <w:t>C2.2. The Activity Schedule</w:t>
      </w:r>
    </w:p>
    <w:p w14:paraId="71B35C5E" w14:textId="77777777" w:rsidR="00085390" w:rsidRDefault="00085390" w:rsidP="00085390">
      <w:pPr>
        <w:jc w:val="left"/>
        <w:rPr>
          <w:rFonts w:cs="Arial"/>
          <w:b/>
          <w:bCs/>
        </w:rPr>
      </w:pPr>
    </w:p>
    <w:p w14:paraId="08EB8055" w14:textId="77777777" w:rsidR="00085390" w:rsidRDefault="00085390" w:rsidP="00085390">
      <w:pPr>
        <w:jc w:val="left"/>
        <w:rPr>
          <w:rFonts w:cs="Arial"/>
          <w:lang w:val="en-ZA"/>
        </w:rPr>
      </w:pPr>
      <w:r>
        <w:rPr>
          <w:rFonts w:cs="Arial"/>
        </w:rPr>
        <w:t xml:space="preserve">*This amount should be carried over to the form of offer Part C1. The total tendered amount shall not be fixed, and it is subject to fluctuation as a result of inflation, foreign, exchange rate variation, etc. </w:t>
      </w:r>
    </w:p>
    <w:p w14:paraId="4DA6EBDC" w14:textId="77777777" w:rsidR="00085390" w:rsidRDefault="00085390" w:rsidP="00085390">
      <w:pPr>
        <w:rPr>
          <w:rFonts w:cs="Arial"/>
        </w:rPr>
      </w:pPr>
    </w:p>
    <w:p w14:paraId="17B32C7E" w14:textId="77777777" w:rsidR="00085390" w:rsidRDefault="00085390" w:rsidP="00085390">
      <w:pPr>
        <w:rPr>
          <w:rFonts w:cs="Arial"/>
        </w:rPr>
      </w:pPr>
      <w:r>
        <w:rPr>
          <w:rFonts w:cs="Arial"/>
        </w:rPr>
        <w:t xml:space="preserve">The BOQ electronic document is attached separately (Annexure E) </w:t>
      </w:r>
    </w:p>
    <w:p w14:paraId="4FBEA1E2" w14:textId="77777777" w:rsidR="00085390" w:rsidRDefault="00085390" w:rsidP="00085390">
      <w:pPr>
        <w:rPr>
          <w:rFonts w:cs="Arial"/>
        </w:rPr>
      </w:pPr>
    </w:p>
    <w:p w14:paraId="5F553936" w14:textId="77777777" w:rsidR="00085390" w:rsidRDefault="00085390" w:rsidP="00085390">
      <w:pPr>
        <w:rPr>
          <w:rFonts w:cs="Arial"/>
        </w:rPr>
      </w:pPr>
      <w:r>
        <w:rPr>
          <w:rFonts w:cs="Arial"/>
        </w:rPr>
        <w:t xml:space="preserve">NB: This is a maintenance Contract, which in its nature is an ADHOC Contract, the Contractor shall not be permanently based on site and shall be called to come and do work as and when requested by the Employer (ACSA). </w:t>
      </w:r>
    </w:p>
    <w:p w14:paraId="6380ABD9" w14:textId="77777777" w:rsidR="00085390" w:rsidRDefault="00085390" w:rsidP="00085390">
      <w:pPr>
        <w:jc w:val="left"/>
        <w:rPr>
          <w:rFonts w:cs="Arial"/>
        </w:rPr>
      </w:pPr>
    </w:p>
    <w:p w14:paraId="5A4D9EDD" w14:textId="77777777" w:rsidR="00085390" w:rsidRDefault="00085390" w:rsidP="00085390">
      <w:pPr>
        <w:jc w:val="left"/>
        <w:rPr>
          <w:rFonts w:cs="Arial"/>
          <w:b/>
        </w:rPr>
      </w:pPr>
    </w:p>
    <w:p w14:paraId="6ED467DD" w14:textId="77777777" w:rsidR="00085390" w:rsidRDefault="00085390" w:rsidP="00085390">
      <w:pPr>
        <w:jc w:val="left"/>
        <w:rPr>
          <w:rFonts w:cs="Arial"/>
          <w:b/>
        </w:rPr>
      </w:pPr>
      <w:r>
        <w:rPr>
          <w:rFonts w:cs="Arial"/>
          <w:b/>
        </w:rPr>
        <w:t xml:space="preserve"> Applicable Standard Specifications</w:t>
      </w:r>
    </w:p>
    <w:p w14:paraId="65A1727C" w14:textId="77777777" w:rsidR="00085390" w:rsidRDefault="00085390" w:rsidP="00085390">
      <w:pPr>
        <w:jc w:val="left"/>
        <w:rPr>
          <w:rFonts w:cs="Arial"/>
          <w:lang w:val="en-US"/>
        </w:rPr>
      </w:pPr>
    </w:p>
    <w:p w14:paraId="7DB1D9C8" w14:textId="77777777" w:rsidR="00085390" w:rsidRDefault="00085390" w:rsidP="00085390">
      <w:pPr>
        <w:numPr>
          <w:ilvl w:val="0"/>
          <w:numId w:val="75"/>
        </w:numPr>
        <w:spacing w:line="360" w:lineRule="auto"/>
        <w:contextualSpacing/>
        <w:jc w:val="left"/>
        <w:rPr>
          <w:rFonts w:eastAsia="Calibri" w:cs="Arial"/>
        </w:rPr>
      </w:pPr>
      <w:r>
        <w:rPr>
          <w:rFonts w:eastAsia="Calibri" w:cs="Arial"/>
        </w:rPr>
        <w:t xml:space="preserve">The Bill of Quantities shall be interpreted in conjunction with the following code of practice. </w:t>
      </w:r>
    </w:p>
    <w:p w14:paraId="2AFCCC96"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 xml:space="preserve">SANS 1200 A – General </w:t>
      </w:r>
    </w:p>
    <w:p w14:paraId="3F4164F1"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AA – General (Small works)</w:t>
      </w:r>
    </w:p>
    <w:p w14:paraId="4ACA5235"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 xml:space="preserve">SANS 1200 D – Earthworks </w:t>
      </w:r>
    </w:p>
    <w:p w14:paraId="4EC0A13B"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 xml:space="preserve">SANS 1200 DA – Earthworks (Small works) </w:t>
      </w:r>
    </w:p>
    <w:p w14:paraId="4EF63670"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 xml:space="preserve">SANS 1200 DB – Earthworks (Pipe Trenches) </w:t>
      </w:r>
    </w:p>
    <w:p w14:paraId="56935701"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G – Concrete (Structural)</w:t>
      </w:r>
    </w:p>
    <w:p w14:paraId="6D7DA5EA"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GA – Concrete (Small works)</w:t>
      </w:r>
    </w:p>
    <w:p w14:paraId="0852F913"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L – Medium pressure</w:t>
      </w:r>
    </w:p>
    <w:p w14:paraId="7229F324"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LB – Bedding (pipes)</w:t>
      </w:r>
    </w:p>
    <w:p w14:paraId="4E61907B"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LF – Erf connections</w:t>
      </w:r>
    </w:p>
    <w:p w14:paraId="0FF0A7D0"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LK: Valves</w:t>
      </w:r>
    </w:p>
    <w:p w14:paraId="1E6283F9" w14:textId="77777777" w:rsidR="00085390" w:rsidRDefault="00085390" w:rsidP="00085390">
      <w:pPr>
        <w:overflowPunct w:val="0"/>
        <w:autoSpaceDE w:val="0"/>
        <w:autoSpaceDN w:val="0"/>
        <w:adjustRightInd w:val="0"/>
        <w:spacing w:before="120" w:line="276" w:lineRule="auto"/>
        <w:ind w:left="720"/>
        <w:textAlignment w:val="baseline"/>
        <w:rPr>
          <w:rFonts w:cs="Arial"/>
          <w:lang w:eastAsia="en-ZA"/>
        </w:rPr>
      </w:pPr>
      <w:r>
        <w:rPr>
          <w:rFonts w:cs="Arial"/>
          <w:lang w:eastAsia="en-ZA"/>
        </w:rPr>
        <w:t>SANS 1200 LN: Steel pipes and lining</w:t>
      </w:r>
    </w:p>
    <w:p w14:paraId="446D9DC8" w14:textId="77777777" w:rsidR="00085390" w:rsidRDefault="00085390" w:rsidP="00085390">
      <w:pPr>
        <w:jc w:val="left"/>
        <w:rPr>
          <w:rFonts w:cs="Arial"/>
          <w:lang w:eastAsia="en-ZA"/>
        </w:rPr>
      </w:pPr>
      <w:r>
        <w:rPr>
          <w:rFonts w:cs="Arial"/>
          <w:lang w:eastAsia="en-ZA"/>
        </w:rPr>
        <w:tab/>
      </w:r>
      <w:r>
        <w:rPr>
          <w:rFonts w:cs="Arial"/>
          <w:lang w:eastAsia="en-ZA"/>
        </w:rPr>
        <w:tab/>
        <w:t>SANS 1200 LG: Pipe Jacking</w:t>
      </w:r>
    </w:p>
    <w:p w14:paraId="3C4ACF95" w14:textId="77777777" w:rsidR="00085390" w:rsidRDefault="00085390" w:rsidP="00085390">
      <w:pPr>
        <w:jc w:val="left"/>
        <w:rPr>
          <w:rFonts w:cs="Arial"/>
          <w:lang w:val="en-US"/>
        </w:rPr>
      </w:pPr>
    </w:p>
    <w:p w14:paraId="1D0A5D60" w14:textId="77777777" w:rsidR="00085390" w:rsidRDefault="00085390" w:rsidP="00085390">
      <w:pPr>
        <w:numPr>
          <w:ilvl w:val="0"/>
          <w:numId w:val="76"/>
        </w:numPr>
        <w:spacing w:line="360" w:lineRule="auto"/>
        <w:contextualSpacing/>
        <w:jc w:val="left"/>
        <w:rPr>
          <w:rFonts w:eastAsia="Calibri" w:cs="Arial"/>
        </w:rPr>
      </w:pPr>
      <w:r>
        <w:rPr>
          <w:rFonts w:eastAsia="Calibri" w:cs="Arial"/>
        </w:rPr>
        <w:t xml:space="preserve">The latest version of SANS shall be used for this Contract. </w:t>
      </w:r>
    </w:p>
    <w:p w14:paraId="31ACE1F9" w14:textId="77777777" w:rsidR="00085390" w:rsidRDefault="00085390" w:rsidP="00085390">
      <w:pPr>
        <w:numPr>
          <w:ilvl w:val="0"/>
          <w:numId w:val="76"/>
        </w:numPr>
        <w:spacing w:line="360" w:lineRule="auto"/>
        <w:contextualSpacing/>
        <w:jc w:val="left"/>
        <w:rPr>
          <w:rFonts w:eastAsia="Calibri" w:cs="Arial"/>
        </w:rPr>
      </w:pPr>
      <w:r>
        <w:rPr>
          <w:rFonts w:eastAsia="Calibri" w:cs="Arial"/>
        </w:rPr>
        <w:t>Payments shall be in accordance with SANS 1200.</w:t>
      </w:r>
    </w:p>
    <w:p w14:paraId="5065ECD7" w14:textId="77777777" w:rsidR="00085390" w:rsidRDefault="00085390" w:rsidP="00085390">
      <w:pPr>
        <w:numPr>
          <w:ilvl w:val="0"/>
          <w:numId w:val="76"/>
        </w:numPr>
        <w:spacing w:line="360" w:lineRule="auto"/>
        <w:contextualSpacing/>
        <w:rPr>
          <w:rFonts w:cs="Arial"/>
        </w:rPr>
      </w:pPr>
      <w:r>
        <w:rPr>
          <w:rFonts w:cs="Arial"/>
        </w:rPr>
        <w:t xml:space="preserve">The units of measurement in the Bill of Quantities are metric units. Abbreviations used in the Bill of Quantities are as follows. </w:t>
      </w:r>
    </w:p>
    <w:p w14:paraId="713BD6B5"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 - percent</w:t>
      </w:r>
    </w:p>
    <w:p w14:paraId="1FA8DF75"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 xml:space="preserve">hr – hour </w:t>
      </w:r>
    </w:p>
    <w:p w14:paraId="2C914F2A"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 xml:space="preserve">Ha - hectare </w:t>
      </w:r>
    </w:p>
    <w:p w14:paraId="5D96D8EB"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Kg – kilogram</w:t>
      </w:r>
    </w:p>
    <w:p w14:paraId="7F0CA754"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Kl – kilolitre</w:t>
      </w:r>
    </w:p>
    <w:p w14:paraId="237C3A4D"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Km – kilometre</w:t>
      </w:r>
    </w:p>
    <w:p w14:paraId="6FD56E51"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kPa – kilopascal</w:t>
      </w:r>
    </w:p>
    <w:p w14:paraId="69F60B2A"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kW – kilowatt</w:t>
      </w:r>
    </w:p>
    <w:p w14:paraId="1F174046"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l – litre</w:t>
      </w:r>
    </w:p>
    <w:p w14:paraId="5A097420"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m – metre</w:t>
      </w:r>
    </w:p>
    <w:p w14:paraId="37B8E065"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mm – millimetre</w:t>
      </w:r>
    </w:p>
    <w:p w14:paraId="4A854454"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m² - square metre</w:t>
      </w:r>
    </w:p>
    <w:p w14:paraId="759B28D9"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m³ - cubic metre</w:t>
      </w:r>
    </w:p>
    <w:p w14:paraId="5C7B00F8"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lastRenderedPageBreak/>
        <w:t>MPa – Megapascal</w:t>
      </w:r>
    </w:p>
    <w:p w14:paraId="75E118E9"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No. – number</w:t>
      </w:r>
    </w:p>
    <w:p w14:paraId="57859549" w14:textId="77777777" w:rsidR="00085390" w:rsidRDefault="00085390" w:rsidP="00085390">
      <w:pPr>
        <w:numPr>
          <w:ilvl w:val="0"/>
          <w:numId w:val="3"/>
        </w:numPr>
        <w:tabs>
          <w:tab w:val="clear" w:pos="360"/>
          <w:tab w:val="left" w:pos="357"/>
        </w:tabs>
        <w:overflowPunct w:val="0"/>
        <w:autoSpaceDE w:val="0"/>
        <w:autoSpaceDN w:val="0"/>
        <w:adjustRightInd w:val="0"/>
        <w:spacing w:line="360" w:lineRule="auto"/>
        <w:ind w:firstLine="0"/>
        <w:contextualSpacing/>
        <w:textAlignment w:val="baseline"/>
        <w:rPr>
          <w:rFonts w:cs="Arial"/>
        </w:rPr>
      </w:pPr>
      <w:r>
        <w:rPr>
          <w:rFonts w:cs="Arial"/>
        </w:rPr>
        <w:t xml:space="preserve">SUM – lump sum </w:t>
      </w:r>
    </w:p>
    <w:p w14:paraId="3ABCE810" w14:textId="77777777" w:rsidR="00085390" w:rsidRDefault="00085390" w:rsidP="00085390">
      <w:pPr>
        <w:spacing w:line="360" w:lineRule="auto"/>
        <w:ind w:left="720"/>
        <w:contextualSpacing/>
        <w:rPr>
          <w:rFonts w:eastAsia="Calibri" w:cs="Arial"/>
        </w:rPr>
      </w:pPr>
      <w:r>
        <w:rPr>
          <w:rFonts w:eastAsia="Calibri" w:cs="Arial"/>
        </w:rPr>
        <w:t>t – ton (1000 kg)</w:t>
      </w:r>
    </w:p>
    <w:p w14:paraId="7C1F7FC8" w14:textId="77777777" w:rsidR="00085390" w:rsidRDefault="00085390" w:rsidP="00085390">
      <w:pPr>
        <w:spacing w:line="360" w:lineRule="auto"/>
        <w:ind w:left="720"/>
        <w:contextualSpacing/>
        <w:rPr>
          <w:rFonts w:eastAsia="Calibri" w:cs="Arial"/>
        </w:rPr>
      </w:pPr>
      <w:r>
        <w:rPr>
          <w:rFonts w:eastAsia="Calibri" w:cs="Arial"/>
        </w:rPr>
        <w:t>Qty. - Quantity</w:t>
      </w:r>
    </w:p>
    <w:p w14:paraId="5F7610EB" w14:textId="77777777" w:rsidR="00085390" w:rsidRDefault="00085390" w:rsidP="00085390">
      <w:pPr>
        <w:jc w:val="left"/>
        <w:rPr>
          <w:rFonts w:cs="Arial"/>
        </w:rPr>
      </w:pPr>
    </w:p>
    <w:p w14:paraId="4F73EB8D" w14:textId="77777777" w:rsidR="00085390" w:rsidRDefault="00085390" w:rsidP="00085390">
      <w:pPr>
        <w:numPr>
          <w:ilvl w:val="0"/>
          <w:numId w:val="75"/>
        </w:numPr>
        <w:spacing w:line="360" w:lineRule="auto"/>
        <w:contextualSpacing/>
        <w:jc w:val="left"/>
        <w:rPr>
          <w:rFonts w:eastAsia="Calibri" w:cs="Arial"/>
        </w:rPr>
      </w:pPr>
      <w:r>
        <w:rPr>
          <w:rFonts w:eastAsia="Calibri" w:cs="Arial"/>
        </w:rPr>
        <w:t>For the purpose of the Bill of Quantities the following words shall have the meaning hereby assigned to them:</w:t>
      </w:r>
    </w:p>
    <w:p w14:paraId="2D205472" w14:textId="77777777" w:rsidR="00085390" w:rsidRDefault="00085390" w:rsidP="00085390">
      <w:pPr>
        <w:spacing w:line="360" w:lineRule="auto"/>
        <w:ind w:left="720"/>
        <w:contextualSpacing/>
        <w:rPr>
          <w:rFonts w:eastAsia="Calibri" w:cs="Arial"/>
        </w:rPr>
      </w:pPr>
      <w:r>
        <w:rPr>
          <w:rFonts w:eastAsia="Calibri" w:cs="Arial"/>
        </w:rPr>
        <w:t xml:space="preserve">Unit: the unit of measurement for each item of work as defined in the Standard Specification. </w:t>
      </w:r>
    </w:p>
    <w:p w14:paraId="4C54532F" w14:textId="77777777" w:rsidR="00085390" w:rsidRDefault="00085390" w:rsidP="00085390">
      <w:pPr>
        <w:spacing w:line="360" w:lineRule="auto"/>
        <w:ind w:left="720"/>
        <w:contextualSpacing/>
        <w:rPr>
          <w:rFonts w:eastAsia="Calibri" w:cs="Arial"/>
        </w:rPr>
      </w:pPr>
      <w:r>
        <w:rPr>
          <w:rFonts w:eastAsia="Calibri" w:cs="Arial"/>
        </w:rPr>
        <w:t xml:space="preserve">Quantity: </w:t>
      </w:r>
      <w:r>
        <w:rPr>
          <w:rFonts w:eastAsia="Calibri" w:cs="Arial"/>
        </w:rPr>
        <w:tab/>
        <w:t xml:space="preserve">the number of units of work for each item.  </w:t>
      </w:r>
    </w:p>
    <w:p w14:paraId="5A080DA3" w14:textId="77777777" w:rsidR="00085390" w:rsidRDefault="00085390" w:rsidP="00085390">
      <w:pPr>
        <w:spacing w:line="360" w:lineRule="auto"/>
        <w:ind w:left="720"/>
        <w:contextualSpacing/>
        <w:rPr>
          <w:rFonts w:eastAsia="Calibri" w:cs="Arial"/>
        </w:rPr>
      </w:pPr>
      <w:r>
        <w:rPr>
          <w:rFonts w:eastAsia="Calibri" w:cs="Arial"/>
        </w:rPr>
        <w:t xml:space="preserve">Rate: </w:t>
      </w:r>
      <w:r>
        <w:rPr>
          <w:rFonts w:eastAsia="Calibri" w:cs="Arial"/>
        </w:rPr>
        <w:tab/>
      </w:r>
      <w:r>
        <w:rPr>
          <w:rFonts w:eastAsia="Calibri" w:cs="Arial"/>
        </w:rPr>
        <w:tab/>
        <w:t>the agreed payment per unit of measurement.</w:t>
      </w:r>
    </w:p>
    <w:p w14:paraId="01FFFEB6" w14:textId="77777777" w:rsidR="00085390" w:rsidRDefault="00085390" w:rsidP="00085390">
      <w:pPr>
        <w:spacing w:line="360" w:lineRule="auto"/>
        <w:ind w:left="720"/>
        <w:contextualSpacing/>
        <w:rPr>
          <w:rFonts w:eastAsia="Calibri" w:cs="Arial"/>
        </w:rPr>
      </w:pPr>
      <w:r>
        <w:rPr>
          <w:rFonts w:eastAsia="Calibri" w:cs="Arial"/>
        </w:rPr>
        <w:t xml:space="preserve">Amount: </w:t>
      </w:r>
      <w:r>
        <w:rPr>
          <w:rFonts w:eastAsia="Calibri" w:cs="Arial"/>
        </w:rPr>
        <w:tab/>
        <w:t>The product of quantity and agreed rate for an item.</w:t>
      </w:r>
    </w:p>
    <w:p w14:paraId="54DB2D16" w14:textId="77777777" w:rsidR="00085390" w:rsidRDefault="00085390" w:rsidP="00085390">
      <w:pPr>
        <w:spacing w:line="360" w:lineRule="auto"/>
        <w:ind w:left="2160" w:hanging="1440"/>
        <w:contextualSpacing/>
        <w:rPr>
          <w:rFonts w:eastAsia="Calibri" w:cs="Arial"/>
        </w:rPr>
      </w:pPr>
      <w:r>
        <w:rPr>
          <w:rFonts w:eastAsia="Calibri" w:cs="Arial"/>
        </w:rPr>
        <w:t xml:space="preserve">Sum: </w:t>
      </w:r>
      <w:r>
        <w:rPr>
          <w:rFonts w:eastAsia="Calibri" w:cs="Arial"/>
        </w:rPr>
        <w:tab/>
        <w:t xml:space="preserve">An agreed amount for an item, the extent of which is described in the Bill of Quantities but the quantity of work of which is not measured in any unit. </w:t>
      </w:r>
    </w:p>
    <w:p w14:paraId="775D7BD5" w14:textId="77777777" w:rsidR="00085390" w:rsidRDefault="00085390" w:rsidP="00085390">
      <w:pPr>
        <w:spacing w:line="360" w:lineRule="auto"/>
        <w:ind w:left="2160" w:hanging="1440"/>
        <w:contextualSpacing/>
        <w:rPr>
          <w:rFonts w:eastAsia="Calibri" w:cs="Arial"/>
        </w:rPr>
      </w:pPr>
      <w:r>
        <w:rPr>
          <w:rFonts w:eastAsia="Calibri" w:cs="Arial"/>
        </w:rPr>
        <w:t>hr:</w:t>
      </w:r>
      <w:r>
        <w:rPr>
          <w:rFonts w:eastAsia="Calibri" w:cs="Arial"/>
        </w:rPr>
        <w:tab/>
        <w:t xml:space="preserve">Is 60 minutes spent by workers or equipment doing work, intended for the Employer (ACSA) or work requested by the Employer/Service Manager/His representative. Workers may be directly or indirectly employed by the Contractor. </w:t>
      </w:r>
      <w:bookmarkStart w:id="0" w:name="_Hlk64540935"/>
      <w:r>
        <w:rPr>
          <w:rFonts w:eastAsia="Calibri" w:cs="Arial"/>
        </w:rPr>
        <w:t>Equipment maybe directly or indirectly owned by the Contractor</w:t>
      </w:r>
      <w:bookmarkEnd w:id="0"/>
      <w:r>
        <w:rPr>
          <w:rFonts w:eastAsia="Calibri" w:cs="Arial"/>
        </w:rPr>
        <w:t xml:space="preserve"> or equipment can be hired by the Contractor from hiring outlets of the Contractor’s choice. </w:t>
      </w:r>
    </w:p>
    <w:p w14:paraId="58649F3A" w14:textId="77777777" w:rsidR="00085390" w:rsidRDefault="00085390" w:rsidP="00085390">
      <w:pPr>
        <w:spacing w:line="360" w:lineRule="auto"/>
        <w:ind w:left="2160" w:hanging="1440"/>
        <w:contextualSpacing/>
        <w:rPr>
          <w:rFonts w:eastAsia="Calibri" w:cs="Arial"/>
        </w:rPr>
      </w:pPr>
      <w:r>
        <w:rPr>
          <w:rFonts w:eastAsia="Calibri" w:cs="Arial"/>
        </w:rPr>
        <w:t xml:space="preserve">Day: </w:t>
      </w:r>
      <w:r>
        <w:rPr>
          <w:rFonts w:eastAsia="Calibri" w:cs="Arial"/>
        </w:rPr>
        <w:tab/>
        <w:t>Is nine (9) hours spent by workers or equipment or time spent doing work intended for the Employer or doing work requested by the Employer. Workers may be directly or indirectly employed by the Contractor. Equipment may be directly or indirectly owned by the Contractor or equipment can be hired by the Contractor from hiring outlets of the Contractor’s choice.</w:t>
      </w:r>
    </w:p>
    <w:p w14:paraId="273D4FDC" w14:textId="77777777" w:rsidR="00085390" w:rsidRDefault="00085390" w:rsidP="00085390">
      <w:pPr>
        <w:spacing w:line="360" w:lineRule="auto"/>
        <w:ind w:left="2160" w:hanging="1440"/>
        <w:contextualSpacing/>
        <w:rPr>
          <w:rFonts w:eastAsia="Calibri" w:cs="Arial"/>
        </w:rPr>
      </w:pPr>
      <w:r>
        <w:rPr>
          <w:rFonts w:eastAsia="Calibri" w:cs="Arial"/>
        </w:rPr>
        <w:t xml:space="preserve">Each: </w:t>
      </w:r>
      <w:r>
        <w:rPr>
          <w:rFonts w:eastAsia="Calibri" w:cs="Arial"/>
        </w:rPr>
        <w:tab/>
        <w:t xml:space="preserve">The whole work to be done under an item per specific intervals as may be requested by the Service Manager or his representative.  </w:t>
      </w:r>
    </w:p>
    <w:p w14:paraId="762D71F3" w14:textId="77777777" w:rsidR="00085390" w:rsidRDefault="00085390" w:rsidP="00085390">
      <w:pPr>
        <w:spacing w:line="360" w:lineRule="auto"/>
        <w:ind w:left="2160" w:hanging="1440"/>
        <w:contextualSpacing/>
        <w:rPr>
          <w:rFonts w:eastAsia="Calibri" w:cs="Arial"/>
        </w:rPr>
      </w:pPr>
      <w:r>
        <w:rPr>
          <w:rFonts w:eastAsia="Calibri" w:cs="Arial"/>
        </w:rPr>
        <w:t>Item:</w:t>
      </w:r>
      <w:r>
        <w:rPr>
          <w:rFonts w:eastAsia="Calibri" w:cs="Arial"/>
        </w:rPr>
        <w:tab/>
        <w:t>An individual unit which includes several tasks to form one activity.</w:t>
      </w:r>
    </w:p>
    <w:p w14:paraId="48797EF9" w14:textId="77777777" w:rsidR="00085390" w:rsidRDefault="00085390" w:rsidP="00085390">
      <w:pPr>
        <w:spacing w:line="360" w:lineRule="auto"/>
        <w:ind w:left="2160" w:hanging="1440"/>
        <w:contextualSpacing/>
        <w:rPr>
          <w:rFonts w:eastAsia="Calibri" w:cs="Arial"/>
        </w:rPr>
      </w:pPr>
      <w:r>
        <w:rPr>
          <w:rFonts w:eastAsia="Calibri" w:cs="Arial"/>
        </w:rPr>
        <w:t xml:space="preserve">Visit: </w:t>
      </w:r>
      <w:r>
        <w:rPr>
          <w:rFonts w:eastAsia="Calibri" w:cs="Arial"/>
        </w:rPr>
        <w:tab/>
        <w:t xml:space="preserve">Visiting any areas at the airport as may be requested by the Service Manager or his representative, for the purpose of doing work as may be specified and agreed between the Contractor and The Service Manger or His representative. </w:t>
      </w:r>
    </w:p>
    <w:p w14:paraId="7808EE7F" w14:textId="77777777" w:rsidR="00085390" w:rsidRDefault="00085390" w:rsidP="00085390">
      <w:pPr>
        <w:jc w:val="left"/>
        <w:rPr>
          <w:rFonts w:cs="Arial"/>
        </w:rPr>
      </w:pPr>
    </w:p>
    <w:p w14:paraId="09B26864" w14:textId="77777777" w:rsidR="00085390" w:rsidRDefault="00085390" w:rsidP="00085390">
      <w:pPr>
        <w:numPr>
          <w:ilvl w:val="0"/>
          <w:numId w:val="75"/>
        </w:numPr>
        <w:spacing w:line="360" w:lineRule="auto"/>
        <w:contextualSpacing/>
        <w:jc w:val="left"/>
        <w:rPr>
          <w:rFonts w:eastAsia="Calibri" w:cs="Arial"/>
        </w:rPr>
      </w:pPr>
      <w:r>
        <w:rPr>
          <w:rFonts w:eastAsia="Calibri"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r:id="rId7" w:history="1">
        <w:r>
          <w:rPr>
            <w:rStyle w:val="Hyperlink"/>
            <w:rFonts w:eastAsia="Calibri" w:cs="Arial"/>
          </w:rPr>
          <w:t>www.stanza.org.za</w:t>
        </w:r>
      </w:hyperlink>
      <w:r>
        <w:rPr>
          <w:rFonts w:eastAsia="Calibri" w:cs="Arial"/>
        </w:rPr>
        <w:t xml:space="preserve"> or </w:t>
      </w:r>
      <w:hyperlink r:id="rId8" w:history="1">
        <w:r>
          <w:rPr>
            <w:rStyle w:val="Hyperlink"/>
            <w:rFonts w:eastAsia="Calibri" w:cs="Arial"/>
          </w:rPr>
          <w:t>www.iso.org</w:t>
        </w:r>
      </w:hyperlink>
      <w:r>
        <w:rPr>
          <w:rFonts w:eastAsia="Calibri" w:cs="Arial"/>
        </w:rPr>
        <w:t xml:space="preserve"> for  information on standards). </w:t>
      </w:r>
    </w:p>
    <w:p w14:paraId="1C5B6752" w14:textId="77777777" w:rsidR="00085390" w:rsidRDefault="00085390" w:rsidP="00085390">
      <w:pPr>
        <w:numPr>
          <w:ilvl w:val="0"/>
          <w:numId w:val="75"/>
        </w:numPr>
        <w:spacing w:line="360" w:lineRule="auto"/>
        <w:contextualSpacing/>
        <w:jc w:val="left"/>
        <w:rPr>
          <w:rFonts w:eastAsia="Calibri" w:cs="Arial"/>
        </w:rPr>
      </w:pPr>
      <w:r>
        <w:rPr>
          <w:rFonts w:eastAsia="Calibri" w:cs="Arial"/>
        </w:rPr>
        <w:t xml:space="preserve">The prices and rates in the Bill of Quantities are to be fully inclusive prices for the work described under the several items. Such prices and rates cover all costs and expenses that may be required in and for the execution of work described in accordance with the provisions of the Scope of Work, and shall cover the cost of all general risks, liabilities, and obligations set forth or implied in the Contract Data, as well as overheads charges and profit. Reasonable prices shall be inserted as these will be used as a basis for assessment of payment for additional work that may have to be carried out.  </w:t>
      </w:r>
    </w:p>
    <w:p w14:paraId="799787F5" w14:textId="77777777" w:rsidR="00085390" w:rsidRDefault="00085390" w:rsidP="00085390">
      <w:pPr>
        <w:numPr>
          <w:ilvl w:val="0"/>
          <w:numId w:val="75"/>
        </w:numPr>
        <w:spacing w:line="360" w:lineRule="auto"/>
        <w:contextualSpacing/>
        <w:jc w:val="left"/>
        <w:rPr>
          <w:rFonts w:eastAsia="Calibri" w:cs="Arial"/>
        </w:rPr>
      </w:pPr>
      <w:r>
        <w:rPr>
          <w:rFonts w:eastAsia="Calibri" w:cs="Arial"/>
        </w:rPr>
        <w:t xml:space="preserve">Where the Scope of Work requires detailed drawings and designs or other information to be provided, all costs associated therewith are deemed to have been provided for and included for  and included in the unit rates and sum amount tendered such items.  </w:t>
      </w:r>
    </w:p>
    <w:p w14:paraId="4547B3AC" w14:textId="77777777" w:rsidR="00085390" w:rsidRDefault="00085390" w:rsidP="00085390">
      <w:pPr>
        <w:numPr>
          <w:ilvl w:val="0"/>
          <w:numId w:val="75"/>
        </w:numPr>
        <w:spacing w:line="360" w:lineRule="auto"/>
        <w:contextualSpacing/>
        <w:jc w:val="left"/>
        <w:rPr>
          <w:rFonts w:eastAsia="Calibri" w:cs="Arial"/>
        </w:rPr>
      </w:pPr>
      <w:r>
        <w:rPr>
          <w:rFonts w:eastAsia="Calibri" w:cs="Arial"/>
        </w:rPr>
        <w:lastRenderedPageBreak/>
        <w:t>The quantities set out in the Bill of Quantities are approximate and do not necessarily represent the actual amounts of work to be done. The quantities of work accepted and certified for payment will be used for determining payments due and not the quantities given in the Bill of Quantities.</w:t>
      </w:r>
    </w:p>
    <w:p w14:paraId="6AC49616" w14:textId="77777777" w:rsidR="00085390" w:rsidRDefault="00085390" w:rsidP="00085390">
      <w:pPr>
        <w:numPr>
          <w:ilvl w:val="0"/>
          <w:numId w:val="75"/>
        </w:numPr>
        <w:spacing w:line="360" w:lineRule="auto"/>
        <w:contextualSpacing/>
        <w:jc w:val="left"/>
        <w:rPr>
          <w:rFonts w:cs="Arial"/>
        </w:rPr>
      </w:pPr>
      <w:r>
        <w:rPr>
          <w:rFonts w:cs="Arial"/>
        </w:rPr>
        <w:t xml:space="preserve">Labour charges: this hourly rate can be used in instances where there is no fixed item in the Bill of Quantities dedicated for specific work. The use of this item shall be agreed with the Service Manager or a representative that may be appointed by the Employer.  </w:t>
      </w:r>
    </w:p>
    <w:p w14:paraId="013102B4" w14:textId="21E38451" w:rsidR="007057AB" w:rsidRDefault="00085390" w:rsidP="00085390">
      <w:pPr>
        <w:numPr>
          <w:ilvl w:val="0"/>
          <w:numId w:val="75"/>
        </w:numPr>
        <w:spacing w:line="360" w:lineRule="auto"/>
        <w:contextualSpacing/>
        <w:jc w:val="left"/>
        <w:rPr>
          <w:rFonts w:cs="Arial"/>
        </w:rPr>
      </w:pPr>
      <w:r>
        <w:rPr>
          <w:rFonts w:cs="Arial"/>
        </w:rPr>
        <w:t xml:space="preserve">Note: All rates in the BOQ are Vat exclusive. </w:t>
      </w:r>
    </w:p>
    <w:p w14:paraId="3057E4E7" w14:textId="77777777" w:rsidR="00085390" w:rsidRPr="00085390" w:rsidRDefault="00085390" w:rsidP="00085390">
      <w:pPr>
        <w:spacing w:line="360" w:lineRule="auto"/>
        <w:ind w:left="720"/>
        <w:contextualSpacing/>
        <w:jc w:val="left"/>
        <w:rPr>
          <w:rFonts w:cs="Arial"/>
        </w:rPr>
      </w:pPr>
    </w:p>
    <w:p w14:paraId="428CC75A" w14:textId="3F04AA56" w:rsidR="00E25568" w:rsidRDefault="00E25568" w:rsidP="00E25568">
      <w:pPr>
        <w:tabs>
          <w:tab w:val="clear" w:pos="357"/>
          <w:tab w:val="left" w:pos="720"/>
        </w:tabs>
        <w:rPr>
          <w:rFonts w:cs="Arial"/>
          <w:b/>
          <w:sz w:val="20"/>
          <w:szCs w:val="20"/>
        </w:rPr>
      </w:pPr>
      <w:r>
        <w:rPr>
          <w:rFonts w:cs="Arial"/>
          <w:b/>
          <w:sz w:val="20"/>
          <w:szCs w:val="20"/>
        </w:rPr>
        <w:t>Preliminaries and Generals costs</w:t>
      </w:r>
    </w:p>
    <w:p w14:paraId="2DC894F3" w14:textId="77777777" w:rsidR="00E25568" w:rsidRDefault="00E25568" w:rsidP="00E25568">
      <w:pPr>
        <w:tabs>
          <w:tab w:val="clear" w:pos="357"/>
          <w:tab w:val="left" w:pos="720"/>
        </w:tabs>
        <w:rPr>
          <w:rFonts w:cs="Arial"/>
          <w:b/>
          <w:sz w:val="20"/>
          <w:szCs w:val="20"/>
          <w:u w:val="single"/>
        </w:rPr>
      </w:pPr>
    </w:p>
    <w:p w14:paraId="0306EC2C" w14:textId="77777777" w:rsidR="00E25568" w:rsidRDefault="00E25568" w:rsidP="00E25568">
      <w:pPr>
        <w:tabs>
          <w:tab w:val="clear" w:pos="357"/>
          <w:tab w:val="left" w:pos="720"/>
        </w:tabs>
        <w:rPr>
          <w:rFonts w:cs="Arial"/>
          <w:b/>
          <w:sz w:val="20"/>
          <w:szCs w:val="20"/>
          <w:u w:val="single"/>
        </w:rPr>
      </w:pPr>
      <w:r>
        <w:rPr>
          <w:rFonts w:cs="Arial"/>
          <w:b/>
          <w:sz w:val="20"/>
          <w:szCs w:val="20"/>
          <w:u w:val="single"/>
        </w:rPr>
        <w:t>Section A: Preliminary &amp; General</w:t>
      </w:r>
    </w:p>
    <w:p w14:paraId="3B9F08CF" w14:textId="77777777" w:rsidR="00E25568" w:rsidRDefault="00E25568" w:rsidP="00E25568">
      <w:pPr>
        <w:tabs>
          <w:tab w:val="clear" w:pos="357"/>
          <w:tab w:val="left" w:pos="720"/>
        </w:tabs>
        <w:rPr>
          <w:rFonts w:cs="Arial"/>
          <w:b/>
          <w:sz w:val="20"/>
          <w:szCs w:val="20"/>
        </w:rPr>
      </w:pPr>
    </w:p>
    <w:tbl>
      <w:tblPr>
        <w:tblW w:w="9825" w:type="dxa"/>
        <w:tblInd w:w="-8" w:type="dxa"/>
        <w:tblLayout w:type="fixed"/>
        <w:tblCellMar>
          <w:left w:w="30" w:type="dxa"/>
          <w:right w:w="30" w:type="dxa"/>
        </w:tblCellMar>
        <w:tblLook w:val="04A0" w:firstRow="1" w:lastRow="0" w:firstColumn="1" w:lastColumn="0" w:noHBand="0" w:noVBand="1"/>
      </w:tblPr>
      <w:tblGrid>
        <w:gridCol w:w="852"/>
        <w:gridCol w:w="3775"/>
        <w:gridCol w:w="1331"/>
        <w:gridCol w:w="993"/>
        <w:gridCol w:w="1166"/>
        <w:gridCol w:w="1708"/>
      </w:tblGrid>
      <w:tr w:rsidR="00E25568" w14:paraId="0C059922" w14:textId="77777777" w:rsidTr="00E25568">
        <w:trPr>
          <w:trHeight w:val="330"/>
        </w:trPr>
        <w:tc>
          <w:tcPr>
            <w:tcW w:w="852" w:type="dxa"/>
            <w:tcBorders>
              <w:top w:val="single" w:sz="6" w:space="0" w:color="auto"/>
              <w:left w:val="single" w:sz="6" w:space="0" w:color="auto"/>
              <w:bottom w:val="single" w:sz="6" w:space="0" w:color="auto"/>
              <w:right w:val="single" w:sz="6" w:space="0" w:color="auto"/>
            </w:tcBorders>
            <w:shd w:val="clear" w:color="auto" w:fill="D9D9D9"/>
            <w:hideMark/>
          </w:tcPr>
          <w:p w14:paraId="5F21C936"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b/>
                <w:snapToGrid w:val="0"/>
                <w:sz w:val="20"/>
                <w:szCs w:val="20"/>
              </w:rPr>
            </w:pPr>
            <w:bookmarkStart w:id="1" w:name="_Hlk64987413"/>
            <w:r>
              <w:rPr>
                <w:rFonts w:cs="Arial"/>
                <w:b/>
                <w:snapToGrid w:val="0"/>
                <w:sz w:val="20"/>
                <w:szCs w:val="20"/>
              </w:rPr>
              <w:t>Item no.</w:t>
            </w:r>
          </w:p>
        </w:tc>
        <w:tc>
          <w:tcPr>
            <w:tcW w:w="3772" w:type="dxa"/>
            <w:tcBorders>
              <w:top w:val="single" w:sz="6" w:space="0" w:color="auto"/>
              <w:left w:val="single" w:sz="6" w:space="0" w:color="auto"/>
              <w:bottom w:val="single" w:sz="6" w:space="0" w:color="auto"/>
              <w:right w:val="single" w:sz="6" w:space="0" w:color="auto"/>
            </w:tcBorders>
            <w:shd w:val="clear" w:color="auto" w:fill="D9D9D9"/>
            <w:hideMark/>
          </w:tcPr>
          <w:p w14:paraId="2E310F8F"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b/>
                <w:snapToGrid w:val="0"/>
                <w:sz w:val="20"/>
                <w:szCs w:val="20"/>
              </w:rPr>
            </w:pPr>
            <w:r>
              <w:rPr>
                <w:rFonts w:cs="Arial"/>
                <w:b/>
                <w:sz w:val="20"/>
                <w:szCs w:val="20"/>
              </w:rPr>
              <w:t xml:space="preserve">Description - </w:t>
            </w:r>
            <w:r>
              <w:rPr>
                <w:rFonts w:cs="Arial"/>
                <w:b/>
                <w:snapToGrid w:val="0"/>
                <w:sz w:val="20"/>
                <w:szCs w:val="20"/>
              </w:rPr>
              <w:t>Contract Administration Costs</w:t>
            </w:r>
          </w:p>
        </w:tc>
        <w:tc>
          <w:tcPr>
            <w:tcW w:w="13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2EACDA"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b/>
                <w:sz w:val="20"/>
                <w:szCs w:val="20"/>
              </w:rPr>
            </w:pPr>
            <w:r>
              <w:rPr>
                <w:rFonts w:cs="Arial"/>
                <w:b/>
                <w:sz w:val="20"/>
                <w:szCs w:val="20"/>
              </w:rPr>
              <w:t>Frequency</w:t>
            </w:r>
          </w:p>
        </w:tc>
        <w:tc>
          <w:tcPr>
            <w:tcW w:w="992" w:type="dxa"/>
            <w:tcBorders>
              <w:top w:val="single" w:sz="6" w:space="0" w:color="auto"/>
              <w:left w:val="single" w:sz="6" w:space="0" w:color="auto"/>
              <w:bottom w:val="single" w:sz="6" w:space="0" w:color="auto"/>
              <w:right w:val="single" w:sz="6" w:space="0" w:color="auto"/>
            </w:tcBorders>
            <w:shd w:val="clear" w:color="auto" w:fill="D9D9D9"/>
            <w:hideMark/>
          </w:tcPr>
          <w:p w14:paraId="38AA011C"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b/>
                <w:snapToGrid w:val="0"/>
                <w:sz w:val="20"/>
                <w:szCs w:val="20"/>
              </w:rPr>
            </w:pPr>
            <w:r>
              <w:rPr>
                <w:rFonts w:cs="Arial"/>
                <w:b/>
                <w:snapToGrid w:val="0"/>
                <w:sz w:val="20"/>
                <w:szCs w:val="20"/>
              </w:rPr>
              <w:t xml:space="preserve">Quantity </w:t>
            </w:r>
          </w:p>
        </w:tc>
        <w:tc>
          <w:tcPr>
            <w:tcW w:w="1165" w:type="dxa"/>
            <w:tcBorders>
              <w:top w:val="single" w:sz="6" w:space="0" w:color="auto"/>
              <w:left w:val="single" w:sz="6" w:space="0" w:color="auto"/>
              <w:bottom w:val="single" w:sz="6" w:space="0" w:color="auto"/>
              <w:right w:val="single" w:sz="6" w:space="0" w:color="auto"/>
            </w:tcBorders>
            <w:shd w:val="clear" w:color="auto" w:fill="D9D9D9"/>
            <w:hideMark/>
          </w:tcPr>
          <w:p w14:paraId="6CF967CF"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b/>
                <w:snapToGrid w:val="0"/>
                <w:sz w:val="20"/>
                <w:szCs w:val="20"/>
              </w:rPr>
            </w:pPr>
            <w:r>
              <w:rPr>
                <w:rFonts w:cs="Arial"/>
                <w:b/>
                <w:snapToGrid w:val="0"/>
                <w:sz w:val="20"/>
                <w:szCs w:val="20"/>
              </w:rPr>
              <w:t>Cost per item</w:t>
            </w:r>
          </w:p>
        </w:tc>
        <w:tc>
          <w:tcPr>
            <w:tcW w:w="1704" w:type="dxa"/>
            <w:tcBorders>
              <w:top w:val="single" w:sz="6" w:space="0" w:color="auto"/>
              <w:left w:val="single" w:sz="6" w:space="0" w:color="auto"/>
              <w:bottom w:val="single" w:sz="6" w:space="0" w:color="auto"/>
              <w:right w:val="single" w:sz="6" w:space="0" w:color="auto"/>
            </w:tcBorders>
            <w:shd w:val="clear" w:color="auto" w:fill="D9D9D9"/>
            <w:hideMark/>
          </w:tcPr>
          <w:p w14:paraId="37106BD5"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b/>
                <w:snapToGrid w:val="0"/>
                <w:sz w:val="20"/>
                <w:szCs w:val="20"/>
              </w:rPr>
            </w:pPr>
            <w:r>
              <w:rPr>
                <w:rFonts w:cs="Arial"/>
                <w:b/>
                <w:snapToGrid w:val="0"/>
                <w:sz w:val="20"/>
                <w:szCs w:val="20"/>
              </w:rPr>
              <w:t xml:space="preserve">Total cost </w:t>
            </w:r>
          </w:p>
        </w:tc>
      </w:tr>
      <w:tr w:rsidR="00E25568" w14:paraId="4D929D06" w14:textId="77777777" w:rsidTr="00E25568">
        <w:trPr>
          <w:trHeight w:val="204"/>
        </w:trPr>
        <w:tc>
          <w:tcPr>
            <w:tcW w:w="9818" w:type="dxa"/>
            <w:gridSpan w:val="6"/>
            <w:tcBorders>
              <w:top w:val="single" w:sz="6" w:space="0" w:color="auto"/>
              <w:left w:val="single" w:sz="6" w:space="0" w:color="auto"/>
              <w:bottom w:val="single" w:sz="6" w:space="0" w:color="auto"/>
              <w:right w:val="single" w:sz="6" w:space="0" w:color="auto"/>
            </w:tcBorders>
            <w:hideMark/>
          </w:tcPr>
          <w:p w14:paraId="4DD05D28" w14:textId="77777777" w:rsidR="00E25568" w:rsidRDefault="00E25568">
            <w:pPr>
              <w:tabs>
                <w:tab w:val="clear" w:pos="357"/>
                <w:tab w:val="left" w:pos="720"/>
              </w:tabs>
              <w:overflowPunct w:val="0"/>
              <w:autoSpaceDE w:val="0"/>
              <w:autoSpaceDN w:val="0"/>
              <w:adjustRightInd w:val="0"/>
              <w:spacing w:before="120"/>
              <w:textAlignment w:val="baseline"/>
              <w:rPr>
                <w:rFonts w:cs="Arial"/>
                <w:b/>
                <w:snapToGrid w:val="0"/>
                <w:sz w:val="20"/>
                <w:szCs w:val="20"/>
              </w:rPr>
            </w:pPr>
            <w:r>
              <w:rPr>
                <w:rFonts w:cs="Arial"/>
                <w:b/>
                <w:snapToGrid w:val="0"/>
                <w:sz w:val="20"/>
                <w:szCs w:val="20"/>
              </w:rPr>
              <w:t>Preliminary and General - Contract Administration Costs:</w:t>
            </w:r>
          </w:p>
        </w:tc>
      </w:tr>
      <w:tr w:rsidR="00E25568" w14:paraId="5BB68DA8" w14:textId="77777777" w:rsidTr="00E25568">
        <w:trPr>
          <w:trHeight w:val="359"/>
        </w:trPr>
        <w:tc>
          <w:tcPr>
            <w:tcW w:w="852" w:type="dxa"/>
            <w:tcBorders>
              <w:top w:val="single" w:sz="6" w:space="0" w:color="auto"/>
              <w:left w:val="single" w:sz="6" w:space="0" w:color="auto"/>
              <w:bottom w:val="single" w:sz="6" w:space="0" w:color="auto"/>
              <w:right w:val="single" w:sz="6" w:space="0" w:color="auto"/>
            </w:tcBorders>
            <w:vAlign w:val="center"/>
            <w:hideMark/>
          </w:tcPr>
          <w:p w14:paraId="0C9ED2B0"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1</w:t>
            </w:r>
          </w:p>
        </w:tc>
        <w:tc>
          <w:tcPr>
            <w:tcW w:w="3772" w:type="dxa"/>
            <w:tcBorders>
              <w:top w:val="single" w:sz="6" w:space="0" w:color="auto"/>
              <w:left w:val="single" w:sz="6" w:space="0" w:color="auto"/>
              <w:bottom w:val="single" w:sz="6" w:space="0" w:color="auto"/>
              <w:right w:val="single" w:sz="6" w:space="0" w:color="auto"/>
            </w:tcBorders>
            <w:vAlign w:val="center"/>
            <w:hideMark/>
          </w:tcPr>
          <w:p w14:paraId="440565CE"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Airport Safety Induction Training. </w:t>
            </w:r>
          </w:p>
        </w:tc>
        <w:tc>
          <w:tcPr>
            <w:tcW w:w="1330" w:type="dxa"/>
            <w:tcBorders>
              <w:top w:val="single" w:sz="6" w:space="0" w:color="auto"/>
              <w:left w:val="single" w:sz="6" w:space="0" w:color="auto"/>
              <w:bottom w:val="single" w:sz="6" w:space="0" w:color="auto"/>
              <w:right w:val="single" w:sz="6" w:space="0" w:color="auto"/>
            </w:tcBorders>
            <w:vAlign w:val="center"/>
            <w:hideMark/>
          </w:tcPr>
          <w:p w14:paraId="1E1F6EB3"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Once off </w:t>
            </w:r>
          </w:p>
        </w:tc>
        <w:tc>
          <w:tcPr>
            <w:tcW w:w="992" w:type="dxa"/>
            <w:tcBorders>
              <w:top w:val="single" w:sz="6" w:space="0" w:color="auto"/>
              <w:left w:val="single" w:sz="6" w:space="0" w:color="auto"/>
              <w:bottom w:val="single" w:sz="6" w:space="0" w:color="auto"/>
              <w:right w:val="single" w:sz="6" w:space="0" w:color="auto"/>
            </w:tcBorders>
            <w:vAlign w:val="center"/>
          </w:tcPr>
          <w:p w14:paraId="36E67ADB"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165" w:type="dxa"/>
            <w:tcBorders>
              <w:top w:val="single" w:sz="6" w:space="0" w:color="auto"/>
              <w:left w:val="single" w:sz="6" w:space="0" w:color="auto"/>
              <w:bottom w:val="single" w:sz="6" w:space="0" w:color="auto"/>
              <w:right w:val="single" w:sz="6" w:space="0" w:color="auto"/>
            </w:tcBorders>
            <w:vAlign w:val="center"/>
          </w:tcPr>
          <w:p w14:paraId="4303F561"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704" w:type="dxa"/>
            <w:tcBorders>
              <w:top w:val="single" w:sz="6" w:space="0" w:color="auto"/>
              <w:left w:val="single" w:sz="6" w:space="0" w:color="auto"/>
              <w:bottom w:val="single" w:sz="4" w:space="0" w:color="auto"/>
              <w:right w:val="single" w:sz="6" w:space="0" w:color="auto"/>
            </w:tcBorders>
            <w:vAlign w:val="center"/>
          </w:tcPr>
          <w:p w14:paraId="09E97191"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r>
      <w:tr w:rsidR="00E25568" w14:paraId="6E8C087B" w14:textId="77777777" w:rsidTr="00E25568">
        <w:trPr>
          <w:trHeight w:val="359"/>
        </w:trPr>
        <w:tc>
          <w:tcPr>
            <w:tcW w:w="852" w:type="dxa"/>
            <w:tcBorders>
              <w:top w:val="single" w:sz="6" w:space="0" w:color="auto"/>
              <w:left w:val="single" w:sz="6" w:space="0" w:color="auto"/>
              <w:bottom w:val="single" w:sz="6" w:space="0" w:color="auto"/>
              <w:right w:val="single" w:sz="6" w:space="0" w:color="auto"/>
            </w:tcBorders>
            <w:vAlign w:val="center"/>
            <w:hideMark/>
          </w:tcPr>
          <w:p w14:paraId="056558E6"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2</w:t>
            </w:r>
          </w:p>
        </w:tc>
        <w:tc>
          <w:tcPr>
            <w:tcW w:w="3772" w:type="dxa"/>
            <w:tcBorders>
              <w:top w:val="single" w:sz="6" w:space="0" w:color="auto"/>
              <w:left w:val="single" w:sz="6" w:space="0" w:color="auto"/>
              <w:bottom w:val="single" w:sz="6" w:space="0" w:color="auto"/>
              <w:right w:val="single" w:sz="6" w:space="0" w:color="auto"/>
            </w:tcBorders>
            <w:vAlign w:val="center"/>
            <w:hideMark/>
          </w:tcPr>
          <w:p w14:paraId="1C10347E"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Airport personnel permits. </w:t>
            </w:r>
          </w:p>
        </w:tc>
        <w:tc>
          <w:tcPr>
            <w:tcW w:w="1330" w:type="dxa"/>
            <w:tcBorders>
              <w:top w:val="single" w:sz="6" w:space="0" w:color="auto"/>
              <w:left w:val="single" w:sz="6" w:space="0" w:color="auto"/>
              <w:bottom w:val="single" w:sz="6" w:space="0" w:color="auto"/>
              <w:right w:val="single" w:sz="6" w:space="0" w:color="auto"/>
            </w:tcBorders>
            <w:vAlign w:val="center"/>
            <w:hideMark/>
          </w:tcPr>
          <w:p w14:paraId="34BA7D72"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Once off</w:t>
            </w:r>
          </w:p>
        </w:tc>
        <w:tc>
          <w:tcPr>
            <w:tcW w:w="992" w:type="dxa"/>
            <w:tcBorders>
              <w:top w:val="single" w:sz="6" w:space="0" w:color="auto"/>
              <w:left w:val="single" w:sz="6" w:space="0" w:color="auto"/>
              <w:bottom w:val="single" w:sz="6" w:space="0" w:color="auto"/>
              <w:right w:val="single" w:sz="6" w:space="0" w:color="auto"/>
            </w:tcBorders>
            <w:vAlign w:val="center"/>
          </w:tcPr>
          <w:p w14:paraId="716B56AD"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165" w:type="dxa"/>
            <w:tcBorders>
              <w:top w:val="single" w:sz="6" w:space="0" w:color="auto"/>
              <w:left w:val="single" w:sz="6" w:space="0" w:color="auto"/>
              <w:bottom w:val="single" w:sz="6" w:space="0" w:color="auto"/>
              <w:right w:val="single" w:sz="6" w:space="0" w:color="auto"/>
            </w:tcBorders>
            <w:vAlign w:val="center"/>
          </w:tcPr>
          <w:p w14:paraId="3DE92A00"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704" w:type="dxa"/>
            <w:tcBorders>
              <w:top w:val="single" w:sz="6" w:space="0" w:color="auto"/>
              <w:left w:val="single" w:sz="6" w:space="0" w:color="auto"/>
              <w:bottom w:val="single" w:sz="4" w:space="0" w:color="auto"/>
              <w:right w:val="single" w:sz="6" w:space="0" w:color="auto"/>
            </w:tcBorders>
            <w:vAlign w:val="center"/>
          </w:tcPr>
          <w:p w14:paraId="34FD2548"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r>
      <w:tr w:rsidR="00E25568" w14:paraId="4D950C12" w14:textId="77777777" w:rsidTr="00E25568">
        <w:trPr>
          <w:trHeight w:val="359"/>
        </w:trPr>
        <w:tc>
          <w:tcPr>
            <w:tcW w:w="852" w:type="dxa"/>
            <w:tcBorders>
              <w:top w:val="single" w:sz="6" w:space="0" w:color="auto"/>
              <w:left w:val="single" w:sz="6" w:space="0" w:color="auto"/>
              <w:bottom w:val="single" w:sz="6" w:space="0" w:color="auto"/>
              <w:right w:val="single" w:sz="6" w:space="0" w:color="auto"/>
            </w:tcBorders>
            <w:vAlign w:val="center"/>
            <w:hideMark/>
          </w:tcPr>
          <w:p w14:paraId="0D2E41E9"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3</w:t>
            </w:r>
          </w:p>
        </w:tc>
        <w:tc>
          <w:tcPr>
            <w:tcW w:w="3772" w:type="dxa"/>
            <w:tcBorders>
              <w:top w:val="single" w:sz="6" w:space="0" w:color="auto"/>
              <w:left w:val="single" w:sz="6" w:space="0" w:color="auto"/>
              <w:bottom w:val="single" w:sz="6" w:space="0" w:color="auto"/>
              <w:right w:val="single" w:sz="6" w:space="0" w:color="auto"/>
            </w:tcBorders>
            <w:vAlign w:val="center"/>
            <w:hideMark/>
          </w:tcPr>
          <w:p w14:paraId="42A3386C"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Vehicle permits and branding. </w:t>
            </w:r>
          </w:p>
        </w:tc>
        <w:tc>
          <w:tcPr>
            <w:tcW w:w="1330" w:type="dxa"/>
            <w:tcBorders>
              <w:top w:val="single" w:sz="6" w:space="0" w:color="auto"/>
              <w:left w:val="single" w:sz="6" w:space="0" w:color="auto"/>
              <w:bottom w:val="single" w:sz="6" w:space="0" w:color="auto"/>
              <w:right w:val="single" w:sz="6" w:space="0" w:color="auto"/>
            </w:tcBorders>
            <w:vAlign w:val="center"/>
            <w:hideMark/>
          </w:tcPr>
          <w:p w14:paraId="0AB86A98"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Once off </w:t>
            </w:r>
          </w:p>
        </w:tc>
        <w:tc>
          <w:tcPr>
            <w:tcW w:w="992" w:type="dxa"/>
            <w:tcBorders>
              <w:top w:val="single" w:sz="6" w:space="0" w:color="auto"/>
              <w:left w:val="single" w:sz="6" w:space="0" w:color="auto"/>
              <w:bottom w:val="single" w:sz="6" w:space="0" w:color="auto"/>
              <w:right w:val="single" w:sz="6" w:space="0" w:color="auto"/>
            </w:tcBorders>
            <w:vAlign w:val="center"/>
          </w:tcPr>
          <w:p w14:paraId="5FDDF726"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165" w:type="dxa"/>
            <w:tcBorders>
              <w:top w:val="single" w:sz="6" w:space="0" w:color="auto"/>
              <w:left w:val="single" w:sz="6" w:space="0" w:color="auto"/>
              <w:bottom w:val="single" w:sz="6" w:space="0" w:color="auto"/>
              <w:right w:val="single" w:sz="6" w:space="0" w:color="auto"/>
            </w:tcBorders>
            <w:vAlign w:val="center"/>
          </w:tcPr>
          <w:p w14:paraId="615F53E8"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704" w:type="dxa"/>
            <w:tcBorders>
              <w:top w:val="single" w:sz="6" w:space="0" w:color="auto"/>
              <w:left w:val="single" w:sz="6" w:space="0" w:color="auto"/>
              <w:bottom w:val="single" w:sz="4" w:space="0" w:color="auto"/>
              <w:right w:val="single" w:sz="6" w:space="0" w:color="auto"/>
            </w:tcBorders>
            <w:vAlign w:val="center"/>
          </w:tcPr>
          <w:p w14:paraId="2122C2BA"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r>
      <w:tr w:rsidR="00E25568" w14:paraId="34F1FF2C" w14:textId="77777777" w:rsidTr="00E25568">
        <w:trPr>
          <w:trHeight w:val="359"/>
        </w:trPr>
        <w:tc>
          <w:tcPr>
            <w:tcW w:w="852" w:type="dxa"/>
            <w:tcBorders>
              <w:top w:val="single" w:sz="6" w:space="0" w:color="auto"/>
              <w:left w:val="single" w:sz="6" w:space="0" w:color="auto"/>
              <w:bottom w:val="single" w:sz="6" w:space="0" w:color="auto"/>
              <w:right w:val="single" w:sz="6" w:space="0" w:color="auto"/>
            </w:tcBorders>
            <w:vAlign w:val="center"/>
            <w:hideMark/>
          </w:tcPr>
          <w:p w14:paraId="69FCF8B6"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5</w:t>
            </w:r>
          </w:p>
        </w:tc>
        <w:tc>
          <w:tcPr>
            <w:tcW w:w="3772" w:type="dxa"/>
            <w:tcBorders>
              <w:top w:val="single" w:sz="6" w:space="0" w:color="auto"/>
              <w:left w:val="single" w:sz="6" w:space="0" w:color="auto"/>
              <w:bottom w:val="single" w:sz="6" w:space="0" w:color="auto"/>
              <w:right w:val="single" w:sz="6" w:space="0" w:color="auto"/>
            </w:tcBorders>
            <w:vAlign w:val="center"/>
            <w:hideMark/>
          </w:tcPr>
          <w:p w14:paraId="28DE46B8"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Health &amp; safety requirements. </w:t>
            </w:r>
          </w:p>
        </w:tc>
        <w:tc>
          <w:tcPr>
            <w:tcW w:w="1330" w:type="dxa"/>
            <w:tcBorders>
              <w:top w:val="single" w:sz="6" w:space="0" w:color="auto"/>
              <w:left w:val="single" w:sz="6" w:space="0" w:color="auto"/>
              <w:bottom w:val="single" w:sz="6" w:space="0" w:color="auto"/>
              <w:right w:val="single" w:sz="6" w:space="0" w:color="auto"/>
            </w:tcBorders>
            <w:vAlign w:val="center"/>
            <w:hideMark/>
          </w:tcPr>
          <w:p w14:paraId="724BCA32"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Once off </w:t>
            </w:r>
          </w:p>
        </w:tc>
        <w:tc>
          <w:tcPr>
            <w:tcW w:w="992" w:type="dxa"/>
            <w:tcBorders>
              <w:top w:val="single" w:sz="6" w:space="0" w:color="auto"/>
              <w:left w:val="single" w:sz="6" w:space="0" w:color="auto"/>
              <w:bottom w:val="single" w:sz="6" w:space="0" w:color="auto"/>
              <w:right w:val="single" w:sz="6" w:space="0" w:color="auto"/>
            </w:tcBorders>
            <w:vAlign w:val="center"/>
          </w:tcPr>
          <w:p w14:paraId="6098D9B2"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165" w:type="dxa"/>
            <w:tcBorders>
              <w:top w:val="single" w:sz="6" w:space="0" w:color="auto"/>
              <w:left w:val="single" w:sz="6" w:space="0" w:color="auto"/>
              <w:bottom w:val="single" w:sz="6" w:space="0" w:color="auto"/>
              <w:right w:val="single" w:sz="6" w:space="0" w:color="auto"/>
            </w:tcBorders>
          </w:tcPr>
          <w:p w14:paraId="62E4737A"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704" w:type="dxa"/>
            <w:tcBorders>
              <w:top w:val="single" w:sz="4" w:space="0" w:color="auto"/>
              <w:left w:val="single" w:sz="6" w:space="0" w:color="auto"/>
              <w:bottom w:val="single" w:sz="6" w:space="0" w:color="auto"/>
              <w:right w:val="single" w:sz="6" w:space="0" w:color="auto"/>
            </w:tcBorders>
          </w:tcPr>
          <w:p w14:paraId="712F0C26"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r>
      <w:tr w:rsidR="00E25568" w14:paraId="009FC6BC" w14:textId="77777777" w:rsidTr="00E25568">
        <w:trPr>
          <w:trHeight w:val="359"/>
        </w:trPr>
        <w:tc>
          <w:tcPr>
            <w:tcW w:w="852" w:type="dxa"/>
            <w:tcBorders>
              <w:top w:val="single" w:sz="6" w:space="0" w:color="auto"/>
              <w:left w:val="single" w:sz="6" w:space="0" w:color="auto"/>
              <w:bottom w:val="single" w:sz="6" w:space="0" w:color="auto"/>
              <w:right w:val="single" w:sz="6" w:space="0" w:color="auto"/>
            </w:tcBorders>
            <w:vAlign w:val="center"/>
            <w:hideMark/>
          </w:tcPr>
          <w:p w14:paraId="42D70E14"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7</w:t>
            </w:r>
          </w:p>
        </w:tc>
        <w:tc>
          <w:tcPr>
            <w:tcW w:w="3772" w:type="dxa"/>
            <w:tcBorders>
              <w:top w:val="single" w:sz="6" w:space="0" w:color="auto"/>
              <w:left w:val="single" w:sz="6" w:space="0" w:color="auto"/>
              <w:bottom w:val="single" w:sz="6" w:space="0" w:color="auto"/>
              <w:right w:val="single" w:sz="6" w:space="0" w:color="auto"/>
            </w:tcBorders>
            <w:vAlign w:val="center"/>
            <w:hideMark/>
          </w:tcPr>
          <w:p w14:paraId="4F43FFF7"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Insurance.  </w:t>
            </w:r>
          </w:p>
        </w:tc>
        <w:tc>
          <w:tcPr>
            <w:tcW w:w="1330" w:type="dxa"/>
            <w:tcBorders>
              <w:top w:val="single" w:sz="6" w:space="0" w:color="auto"/>
              <w:left w:val="single" w:sz="6" w:space="0" w:color="auto"/>
              <w:bottom w:val="single" w:sz="6" w:space="0" w:color="auto"/>
              <w:right w:val="single" w:sz="6" w:space="0" w:color="auto"/>
            </w:tcBorders>
            <w:vAlign w:val="center"/>
            <w:hideMark/>
          </w:tcPr>
          <w:p w14:paraId="7EBF7361"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 xml:space="preserve">Per 6 months. </w:t>
            </w:r>
          </w:p>
        </w:tc>
        <w:tc>
          <w:tcPr>
            <w:tcW w:w="992" w:type="dxa"/>
            <w:tcBorders>
              <w:top w:val="single" w:sz="6" w:space="0" w:color="auto"/>
              <w:left w:val="single" w:sz="6" w:space="0" w:color="auto"/>
              <w:bottom w:val="single" w:sz="6" w:space="0" w:color="auto"/>
              <w:right w:val="single" w:sz="6" w:space="0" w:color="auto"/>
            </w:tcBorders>
            <w:vAlign w:val="center"/>
          </w:tcPr>
          <w:p w14:paraId="11BA497A"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165" w:type="dxa"/>
            <w:tcBorders>
              <w:top w:val="single" w:sz="6" w:space="0" w:color="auto"/>
              <w:left w:val="single" w:sz="6" w:space="0" w:color="auto"/>
              <w:bottom w:val="single" w:sz="6" w:space="0" w:color="auto"/>
              <w:right w:val="single" w:sz="6" w:space="0" w:color="auto"/>
            </w:tcBorders>
            <w:vAlign w:val="center"/>
          </w:tcPr>
          <w:p w14:paraId="32A17CE7"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704" w:type="dxa"/>
            <w:tcBorders>
              <w:top w:val="single" w:sz="4" w:space="0" w:color="auto"/>
              <w:left w:val="single" w:sz="6" w:space="0" w:color="auto"/>
              <w:bottom w:val="single" w:sz="6" w:space="0" w:color="auto"/>
              <w:right w:val="single" w:sz="6" w:space="0" w:color="auto"/>
            </w:tcBorders>
          </w:tcPr>
          <w:p w14:paraId="78416A81"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r>
      <w:tr w:rsidR="00E25568" w14:paraId="46BDDAF6" w14:textId="77777777" w:rsidTr="00E25568">
        <w:trPr>
          <w:trHeight w:val="359"/>
        </w:trPr>
        <w:tc>
          <w:tcPr>
            <w:tcW w:w="852" w:type="dxa"/>
            <w:tcBorders>
              <w:top w:val="single" w:sz="6" w:space="0" w:color="auto"/>
              <w:left w:val="single" w:sz="6" w:space="0" w:color="auto"/>
              <w:bottom w:val="single" w:sz="6" w:space="0" w:color="auto"/>
              <w:right w:val="single" w:sz="6" w:space="0" w:color="auto"/>
            </w:tcBorders>
            <w:vAlign w:val="center"/>
            <w:hideMark/>
          </w:tcPr>
          <w:p w14:paraId="0C97D51E"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8</w:t>
            </w:r>
          </w:p>
        </w:tc>
        <w:tc>
          <w:tcPr>
            <w:tcW w:w="3772" w:type="dxa"/>
            <w:tcBorders>
              <w:top w:val="single" w:sz="6" w:space="0" w:color="auto"/>
              <w:left w:val="single" w:sz="6" w:space="0" w:color="auto"/>
              <w:bottom w:val="single" w:sz="6" w:space="0" w:color="auto"/>
              <w:right w:val="single" w:sz="6" w:space="0" w:color="auto"/>
            </w:tcBorders>
            <w:vAlign w:val="center"/>
            <w:hideMark/>
          </w:tcPr>
          <w:p w14:paraId="37D7A9EE" w14:textId="77777777" w:rsidR="00E25568" w:rsidRDefault="00E25568">
            <w:pPr>
              <w:tabs>
                <w:tab w:val="clear" w:pos="357"/>
                <w:tab w:val="left" w:pos="720"/>
              </w:tabs>
              <w:overflowPunct w:val="0"/>
              <w:autoSpaceDE w:val="0"/>
              <w:autoSpaceDN w:val="0"/>
              <w:adjustRightInd w:val="0"/>
              <w:spacing w:before="120"/>
              <w:jc w:val="left"/>
              <w:textAlignment w:val="baseline"/>
              <w:rPr>
                <w:rFonts w:cs="Arial"/>
                <w:snapToGrid w:val="0"/>
                <w:sz w:val="20"/>
                <w:szCs w:val="20"/>
              </w:rPr>
            </w:pPr>
            <w:r>
              <w:rPr>
                <w:rFonts w:cs="Arial"/>
                <w:snapToGrid w:val="0"/>
                <w:sz w:val="20"/>
                <w:szCs w:val="20"/>
              </w:rPr>
              <w:t xml:space="preserve">Site establishment – Storage facility. </w:t>
            </w:r>
          </w:p>
        </w:tc>
        <w:tc>
          <w:tcPr>
            <w:tcW w:w="1330" w:type="dxa"/>
            <w:tcBorders>
              <w:top w:val="single" w:sz="6" w:space="0" w:color="auto"/>
              <w:left w:val="single" w:sz="6" w:space="0" w:color="auto"/>
              <w:bottom w:val="single" w:sz="6" w:space="0" w:color="auto"/>
              <w:right w:val="single" w:sz="6" w:space="0" w:color="auto"/>
            </w:tcBorders>
            <w:vAlign w:val="center"/>
            <w:hideMark/>
          </w:tcPr>
          <w:p w14:paraId="679EE01F"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snapToGrid w:val="0"/>
                <w:sz w:val="20"/>
                <w:szCs w:val="20"/>
              </w:rPr>
              <w:t>Once off</w:t>
            </w:r>
          </w:p>
        </w:tc>
        <w:tc>
          <w:tcPr>
            <w:tcW w:w="992" w:type="dxa"/>
            <w:tcBorders>
              <w:top w:val="single" w:sz="6" w:space="0" w:color="auto"/>
              <w:left w:val="single" w:sz="6" w:space="0" w:color="auto"/>
              <w:bottom w:val="single" w:sz="6" w:space="0" w:color="auto"/>
              <w:right w:val="single" w:sz="6" w:space="0" w:color="auto"/>
            </w:tcBorders>
            <w:vAlign w:val="center"/>
          </w:tcPr>
          <w:p w14:paraId="5508E086"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165" w:type="dxa"/>
            <w:tcBorders>
              <w:top w:val="single" w:sz="6" w:space="0" w:color="auto"/>
              <w:left w:val="single" w:sz="6" w:space="0" w:color="auto"/>
              <w:bottom w:val="single" w:sz="6" w:space="0" w:color="auto"/>
              <w:right w:val="single" w:sz="6" w:space="0" w:color="auto"/>
            </w:tcBorders>
            <w:vAlign w:val="center"/>
          </w:tcPr>
          <w:p w14:paraId="509A57A9"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c>
          <w:tcPr>
            <w:tcW w:w="1704" w:type="dxa"/>
            <w:tcBorders>
              <w:top w:val="single" w:sz="4" w:space="0" w:color="auto"/>
              <w:left w:val="single" w:sz="6" w:space="0" w:color="auto"/>
              <w:bottom w:val="single" w:sz="6" w:space="0" w:color="auto"/>
              <w:right w:val="single" w:sz="6" w:space="0" w:color="auto"/>
            </w:tcBorders>
            <w:vAlign w:val="center"/>
          </w:tcPr>
          <w:p w14:paraId="4C21C636"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p>
        </w:tc>
      </w:tr>
      <w:tr w:rsidR="00E25568" w14:paraId="59B035F2" w14:textId="77777777" w:rsidTr="00E25568">
        <w:trPr>
          <w:trHeight w:val="359"/>
        </w:trPr>
        <w:tc>
          <w:tcPr>
            <w:tcW w:w="6946"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7C85E4EF" w14:textId="77777777" w:rsidR="00E25568" w:rsidRDefault="00E25568">
            <w:pPr>
              <w:tabs>
                <w:tab w:val="clear" w:pos="357"/>
                <w:tab w:val="left" w:pos="720"/>
              </w:tabs>
              <w:overflowPunct w:val="0"/>
              <w:autoSpaceDE w:val="0"/>
              <w:autoSpaceDN w:val="0"/>
              <w:adjustRightInd w:val="0"/>
              <w:spacing w:before="120"/>
              <w:textAlignment w:val="baseline"/>
              <w:rPr>
                <w:rFonts w:cs="Arial"/>
                <w:snapToGrid w:val="0"/>
                <w:sz w:val="20"/>
                <w:szCs w:val="20"/>
              </w:rPr>
            </w:pPr>
            <w:r>
              <w:rPr>
                <w:rFonts w:cs="Arial"/>
                <w:b/>
                <w:snapToGrid w:val="0"/>
                <w:sz w:val="20"/>
                <w:szCs w:val="20"/>
              </w:rPr>
              <w:t xml:space="preserve">Total </w:t>
            </w:r>
            <w:r>
              <w:rPr>
                <w:rFonts w:cs="Arial"/>
                <w:b/>
                <w:sz w:val="20"/>
                <w:szCs w:val="20"/>
              </w:rPr>
              <w:t>preliminaries and general</w:t>
            </w:r>
            <w:r>
              <w:rPr>
                <w:rFonts w:cs="Arial"/>
                <w:b/>
                <w:snapToGrid w:val="0"/>
                <w:sz w:val="20"/>
                <w:szCs w:val="20"/>
              </w:rPr>
              <w:t xml:space="preserve"> costs </w:t>
            </w:r>
          </w:p>
        </w:tc>
        <w:tc>
          <w:tcPr>
            <w:tcW w:w="1165" w:type="dxa"/>
            <w:tcBorders>
              <w:top w:val="single" w:sz="6" w:space="0" w:color="auto"/>
              <w:left w:val="single" w:sz="6" w:space="0" w:color="auto"/>
              <w:bottom w:val="single" w:sz="6" w:space="0" w:color="auto"/>
              <w:right w:val="single" w:sz="6" w:space="0" w:color="auto"/>
            </w:tcBorders>
            <w:shd w:val="clear" w:color="auto" w:fill="D9D9D9"/>
          </w:tcPr>
          <w:p w14:paraId="37AC8F4C" w14:textId="77777777" w:rsidR="00E25568" w:rsidRDefault="00E25568">
            <w:pPr>
              <w:tabs>
                <w:tab w:val="clear" w:pos="357"/>
                <w:tab w:val="left" w:pos="720"/>
              </w:tabs>
              <w:overflowPunct w:val="0"/>
              <w:autoSpaceDE w:val="0"/>
              <w:autoSpaceDN w:val="0"/>
              <w:adjustRightInd w:val="0"/>
              <w:spacing w:before="120"/>
              <w:textAlignment w:val="baseline"/>
              <w:rPr>
                <w:rFonts w:cs="Arial"/>
                <w:b/>
                <w:snapToGrid w:val="0"/>
                <w:sz w:val="20"/>
                <w:szCs w:val="20"/>
              </w:rPr>
            </w:pPr>
          </w:p>
        </w:tc>
        <w:tc>
          <w:tcPr>
            <w:tcW w:w="1704" w:type="dxa"/>
            <w:tcBorders>
              <w:top w:val="single" w:sz="6" w:space="0" w:color="auto"/>
              <w:left w:val="single" w:sz="6" w:space="0" w:color="auto"/>
              <w:bottom w:val="single" w:sz="6" w:space="0" w:color="auto"/>
              <w:right w:val="single" w:sz="6" w:space="0" w:color="auto"/>
            </w:tcBorders>
            <w:shd w:val="clear" w:color="auto" w:fill="D9D9D9"/>
          </w:tcPr>
          <w:p w14:paraId="720234CB" w14:textId="77777777" w:rsidR="00E25568" w:rsidRDefault="00E25568">
            <w:pPr>
              <w:tabs>
                <w:tab w:val="clear" w:pos="357"/>
                <w:tab w:val="left" w:pos="720"/>
              </w:tabs>
              <w:overflowPunct w:val="0"/>
              <w:autoSpaceDE w:val="0"/>
              <w:autoSpaceDN w:val="0"/>
              <w:adjustRightInd w:val="0"/>
              <w:spacing w:before="120"/>
              <w:textAlignment w:val="baseline"/>
              <w:rPr>
                <w:rFonts w:cs="Arial"/>
                <w:b/>
                <w:snapToGrid w:val="0"/>
                <w:sz w:val="20"/>
                <w:szCs w:val="20"/>
              </w:rPr>
            </w:pPr>
          </w:p>
        </w:tc>
      </w:tr>
      <w:bookmarkEnd w:id="1"/>
    </w:tbl>
    <w:p w14:paraId="58127BD3" w14:textId="77777777" w:rsidR="00E25568" w:rsidRDefault="00E25568" w:rsidP="00E25568">
      <w:pPr>
        <w:tabs>
          <w:tab w:val="clear" w:pos="357"/>
          <w:tab w:val="left" w:pos="720"/>
        </w:tabs>
        <w:rPr>
          <w:rFonts w:cs="Arial"/>
          <w:sz w:val="20"/>
          <w:szCs w:val="20"/>
        </w:rPr>
      </w:pPr>
    </w:p>
    <w:p w14:paraId="5825319B"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jc w:val="left"/>
        <w:textAlignment w:val="baseline"/>
        <w:rPr>
          <w:rFonts w:cs="Arial"/>
          <w:i/>
          <w:sz w:val="20"/>
          <w:szCs w:val="20"/>
        </w:rPr>
      </w:pPr>
      <w:r>
        <w:rPr>
          <w:rFonts w:cs="Arial"/>
          <w:i/>
          <w:sz w:val="20"/>
          <w:szCs w:val="20"/>
        </w:rPr>
        <w:t xml:space="preserve">N.B. Contract administrative costs not payable upfront but will be drawn off this amount as and when required. This amount covers the full contract duration of 6 months.  </w:t>
      </w:r>
    </w:p>
    <w:p w14:paraId="25ECECFD"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jc w:val="left"/>
        <w:textAlignment w:val="baseline"/>
        <w:rPr>
          <w:rFonts w:cs="Arial"/>
          <w:i/>
          <w:sz w:val="20"/>
          <w:szCs w:val="20"/>
        </w:rPr>
      </w:pPr>
      <w:r>
        <w:rPr>
          <w:rFonts w:cs="Arial"/>
          <w:i/>
          <w:sz w:val="20"/>
          <w:szCs w:val="20"/>
        </w:rPr>
        <w:t xml:space="preserve">Safety induction to be done once during the 6 months duration.  </w:t>
      </w:r>
    </w:p>
    <w:p w14:paraId="0D4C6C0C"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jc w:val="left"/>
        <w:textAlignment w:val="baseline"/>
        <w:rPr>
          <w:rFonts w:cs="Arial"/>
          <w:i/>
          <w:sz w:val="20"/>
          <w:szCs w:val="20"/>
        </w:rPr>
      </w:pPr>
      <w:r>
        <w:rPr>
          <w:rFonts w:cs="Arial"/>
          <w:i/>
          <w:sz w:val="20"/>
          <w:szCs w:val="20"/>
        </w:rPr>
        <w:t>Safety file cost to include medicals examinations as a once off cost.</w:t>
      </w:r>
    </w:p>
    <w:p w14:paraId="47D9BC6F"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jc w:val="left"/>
        <w:textAlignment w:val="baseline"/>
        <w:rPr>
          <w:rFonts w:cs="Arial"/>
          <w:i/>
          <w:sz w:val="20"/>
          <w:szCs w:val="20"/>
        </w:rPr>
      </w:pPr>
      <w:r>
        <w:rPr>
          <w:rFonts w:cs="Arial"/>
          <w:i/>
          <w:sz w:val="20"/>
          <w:szCs w:val="20"/>
        </w:rPr>
        <w:t>Preliminaries and generals will be paid at proven cost.</w:t>
      </w:r>
    </w:p>
    <w:p w14:paraId="071ED162"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jc w:val="left"/>
        <w:textAlignment w:val="baseline"/>
        <w:rPr>
          <w:rFonts w:cs="Arial"/>
          <w:i/>
          <w:sz w:val="20"/>
          <w:szCs w:val="20"/>
        </w:rPr>
      </w:pPr>
      <w:r>
        <w:rPr>
          <w:rFonts w:cs="Arial"/>
          <w:i/>
          <w:sz w:val="20"/>
          <w:szCs w:val="20"/>
        </w:rPr>
        <w:t>*ACSA reserves the right to retain possession of office and storage facilities established at the expense of ACSA except where the said facilities are leased.</w:t>
      </w:r>
    </w:p>
    <w:p w14:paraId="44535506"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textAlignment w:val="baseline"/>
        <w:rPr>
          <w:rFonts w:cs="Arial"/>
          <w:i/>
          <w:sz w:val="20"/>
          <w:szCs w:val="20"/>
        </w:rPr>
      </w:pPr>
      <w:r>
        <w:rPr>
          <w:rFonts w:cs="Arial"/>
          <w:i/>
          <w:sz w:val="20"/>
          <w:szCs w:val="20"/>
        </w:rPr>
        <w:t xml:space="preserve">For storage facility the Employer will provide space only, the Contractor shall make arrangements to procure a container or similar facility. It will depend on the Contractor’s discretion if he/she wants storage facility positioned at the Airport. The employer will only pay for the storage facility once it has been established at Cape Town International Airport (CTIA) premises.  The type of storage and positioning of it shall be agreed with the Service Manager.  </w:t>
      </w:r>
    </w:p>
    <w:p w14:paraId="4BF19867" w14:textId="77777777" w:rsidR="00E25568" w:rsidRDefault="00E25568" w:rsidP="00E25568">
      <w:pPr>
        <w:numPr>
          <w:ilvl w:val="0"/>
          <w:numId w:val="18"/>
        </w:numPr>
        <w:tabs>
          <w:tab w:val="clear" w:pos="357"/>
          <w:tab w:val="left" w:pos="720"/>
        </w:tabs>
        <w:overflowPunct w:val="0"/>
        <w:autoSpaceDE w:val="0"/>
        <w:autoSpaceDN w:val="0"/>
        <w:adjustRightInd w:val="0"/>
        <w:spacing w:before="120" w:after="200" w:line="276" w:lineRule="auto"/>
        <w:textAlignment w:val="baseline"/>
        <w:rPr>
          <w:rFonts w:cs="Arial"/>
          <w:i/>
          <w:sz w:val="20"/>
          <w:szCs w:val="20"/>
        </w:rPr>
      </w:pPr>
      <w:r>
        <w:rPr>
          <w:rFonts w:cs="Arial"/>
          <w:i/>
          <w:sz w:val="20"/>
          <w:szCs w:val="20"/>
        </w:rPr>
        <w:t xml:space="preserve">The permit price list is provided on part C4 below.  Note the prices may change from time to time. </w:t>
      </w:r>
    </w:p>
    <w:p w14:paraId="0E707D5D"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0C861960"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0F884162"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79410758"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4EC3A464"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4286800C"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3CEB1F88"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23256FB6" w14:textId="77777777"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6E3B61A5" w14:textId="10A8CBA8" w:rsidR="00E25568" w:rsidRDefault="00E25568"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3699A2BB" w14:textId="77777777" w:rsidR="007057AB" w:rsidRDefault="007057AB" w:rsidP="00E25568">
      <w:pPr>
        <w:tabs>
          <w:tab w:val="clear" w:pos="357"/>
          <w:tab w:val="left" w:pos="720"/>
        </w:tabs>
        <w:spacing w:after="160" w:line="256" w:lineRule="auto"/>
        <w:jc w:val="left"/>
        <w:rPr>
          <w:rFonts w:ascii="Calibri" w:hAnsi="Calibri" w:cs="Calibri"/>
          <w:b/>
          <w:bCs/>
          <w:sz w:val="16"/>
          <w:szCs w:val="16"/>
          <w:u w:val="single"/>
          <w:lang w:val="en-ZA" w:eastAsia="en-ZA"/>
        </w:rPr>
      </w:pPr>
    </w:p>
    <w:p w14:paraId="771DF08C" w14:textId="7A156CC6" w:rsidR="00E25568" w:rsidRDefault="00E25568" w:rsidP="00E25568">
      <w:pPr>
        <w:tabs>
          <w:tab w:val="clear" w:pos="357"/>
          <w:tab w:val="left" w:pos="720"/>
        </w:tabs>
        <w:spacing w:after="160" w:line="256" w:lineRule="auto"/>
        <w:jc w:val="left"/>
        <w:rPr>
          <w:rFonts w:cs="Arial"/>
          <w:sz w:val="22"/>
          <w:szCs w:val="22"/>
          <w:lang w:val="en-ZA" w:eastAsia="en-ZA"/>
        </w:rPr>
      </w:pPr>
      <w:r>
        <w:rPr>
          <w:rFonts w:cs="Arial"/>
          <w:b/>
          <w:bCs/>
          <w:sz w:val="22"/>
          <w:szCs w:val="22"/>
          <w:u w:val="single"/>
          <w:lang w:val="en-ZA" w:eastAsia="en-ZA"/>
        </w:rPr>
        <w:t xml:space="preserve">Section B </w:t>
      </w:r>
      <w:r w:rsidR="00BD2AAB">
        <w:rPr>
          <w:rFonts w:cs="Arial"/>
          <w:b/>
          <w:bCs/>
          <w:sz w:val="22"/>
          <w:szCs w:val="22"/>
          <w:u w:val="single"/>
          <w:lang w:val="en-ZA" w:eastAsia="en-ZA"/>
        </w:rPr>
        <w:t>–</w:t>
      </w:r>
      <w:r>
        <w:rPr>
          <w:rFonts w:cs="Arial"/>
          <w:b/>
          <w:bCs/>
          <w:sz w:val="22"/>
          <w:szCs w:val="22"/>
          <w:u w:val="single"/>
          <w:lang w:val="en-ZA" w:eastAsia="en-ZA"/>
        </w:rPr>
        <w:t xml:space="preserve"> Labour</w:t>
      </w:r>
      <w:r w:rsidR="00BD2AAB">
        <w:rPr>
          <w:rFonts w:cs="Arial"/>
          <w:b/>
          <w:bCs/>
          <w:sz w:val="22"/>
          <w:szCs w:val="22"/>
          <w:u w:val="single"/>
          <w:lang w:val="en-ZA" w:eastAsia="en-ZA"/>
        </w:rPr>
        <w:t xml:space="preserve">.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775"/>
        <w:gridCol w:w="2865"/>
        <w:gridCol w:w="822"/>
        <w:gridCol w:w="708"/>
        <w:gridCol w:w="880"/>
        <w:gridCol w:w="1418"/>
        <w:gridCol w:w="567"/>
      </w:tblGrid>
      <w:tr w:rsidR="00E25568" w14:paraId="2C851611" w14:textId="77777777" w:rsidTr="00A07567">
        <w:trPr>
          <w:trHeight w:val="300"/>
        </w:trPr>
        <w:tc>
          <w:tcPr>
            <w:tcW w:w="7795" w:type="dxa"/>
            <w:gridSpan w:val="6"/>
            <w:vMerge w:val="restart"/>
            <w:tcBorders>
              <w:top w:val="single" w:sz="4" w:space="0" w:color="auto"/>
              <w:left w:val="single" w:sz="4" w:space="0" w:color="auto"/>
              <w:bottom w:val="single" w:sz="4" w:space="0" w:color="auto"/>
              <w:right w:val="single" w:sz="4" w:space="0" w:color="auto"/>
            </w:tcBorders>
          </w:tcPr>
          <w:p w14:paraId="52A223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w:t>
            </w:r>
          </w:p>
          <w:p w14:paraId="313B637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p w14:paraId="4E64AF3D"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 xml:space="preserve">Brought forward                                   </w:t>
            </w:r>
          </w:p>
        </w:tc>
        <w:tc>
          <w:tcPr>
            <w:tcW w:w="1985" w:type="dxa"/>
            <w:gridSpan w:val="2"/>
            <w:tcBorders>
              <w:top w:val="single" w:sz="4" w:space="0" w:color="auto"/>
              <w:left w:val="single" w:sz="4" w:space="0" w:color="auto"/>
              <w:bottom w:val="single" w:sz="4" w:space="0" w:color="auto"/>
              <w:right w:val="single" w:sz="4" w:space="0" w:color="auto"/>
            </w:tcBorders>
            <w:hideMark/>
          </w:tcPr>
          <w:p w14:paraId="07A3A8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Amount</w:t>
            </w:r>
          </w:p>
        </w:tc>
      </w:tr>
      <w:tr w:rsidR="00E25568" w14:paraId="69B342A0" w14:textId="77777777" w:rsidTr="00A07567">
        <w:trPr>
          <w:trHeight w:val="300"/>
        </w:trPr>
        <w:tc>
          <w:tcPr>
            <w:tcW w:w="7795" w:type="dxa"/>
            <w:gridSpan w:val="6"/>
            <w:vMerge/>
            <w:tcBorders>
              <w:top w:val="single" w:sz="4" w:space="0" w:color="auto"/>
              <w:left w:val="single" w:sz="4" w:space="0" w:color="auto"/>
              <w:bottom w:val="single" w:sz="4" w:space="0" w:color="auto"/>
              <w:right w:val="single" w:sz="4" w:space="0" w:color="auto"/>
            </w:tcBorders>
            <w:vAlign w:val="center"/>
            <w:hideMark/>
          </w:tcPr>
          <w:p w14:paraId="08AC478C" w14:textId="77777777" w:rsidR="00E25568" w:rsidRDefault="00E25568">
            <w:pPr>
              <w:tabs>
                <w:tab w:val="clear" w:pos="357"/>
              </w:tabs>
              <w:jc w:val="left"/>
              <w:rPr>
                <w:rFonts w:eastAsia="Calibri" w:cs="Arial"/>
                <w:b/>
                <w:bCs/>
                <w:sz w:val="22"/>
                <w:szCs w:val="22"/>
                <w:lang w:val="en-ZA" w:eastAsia="en-ZA"/>
              </w:rPr>
            </w:pPr>
          </w:p>
        </w:tc>
        <w:tc>
          <w:tcPr>
            <w:tcW w:w="1418" w:type="dxa"/>
            <w:tcBorders>
              <w:top w:val="single" w:sz="4" w:space="0" w:color="auto"/>
              <w:left w:val="single" w:sz="4" w:space="0" w:color="auto"/>
              <w:bottom w:val="single" w:sz="4" w:space="0" w:color="auto"/>
              <w:right w:val="single" w:sz="4" w:space="0" w:color="auto"/>
            </w:tcBorders>
            <w:hideMark/>
          </w:tcPr>
          <w:p w14:paraId="544170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w:t>
            </w:r>
          </w:p>
        </w:tc>
        <w:tc>
          <w:tcPr>
            <w:tcW w:w="567" w:type="dxa"/>
            <w:tcBorders>
              <w:top w:val="single" w:sz="4" w:space="0" w:color="auto"/>
              <w:left w:val="single" w:sz="4" w:space="0" w:color="auto"/>
              <w:bottom w:val="single" w:sz="4" w:space="0" w:color="auto"/>
              <w:right w:val="single" w:sz="4" w:space="0" w:color="auto"/>
            </w:tcBorders>
            <w:hideMark/>
          </w:tcPr>
          <w:p w14:paraId="6D7CD9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r>
      <w:tr w:rsidR="00E25568" w14:paraId="7DACEEF4" w14:textId="77777777" w:rsidTr="00A07567">
        <w:trPr>
          <w:trHeight w:val="300"/>
        </w:trPr>
        <w:tc>
          <w:tcPr>
            <w:tcW w:w="7795" w:type="dxa"/>
            <w:gridSpan w:val="6"/>
            <w:vMerge/>
            <w:tcBorders>
              <w:top w:val="single" w:sz="4" w:space="0" w:color="auto"/>
              <w:left w:val="single" w:sz="4" w:space="0" w:color="auto"/>
              <w:bottom w:val="single" w:sz="4" w:space="0" w:color="auto"/>
              <w:right w:val="single" w:sz="4" w:space="0" w:color="auto"/>
            </w:tcBorders>
            <w:vAlign w:val="center"/>
            <w:hideMark/>
          </w:tcPr>
          <w:p w14:paraId="1D0FE1BF" w14:textId="77777777" w:rsidR="00E25568" w:rsidRDefault="00E25568">
            <w:pPr>
              <w:tabs>
                <w:tab w:val="clear" w:pos="357"/>
              </w:tabs>
              <w:jc w:val="left"/>
              <w:rPr>
                <w:rFonts w:eastAsia="Calibri" w:cs="Arial"/>
                <w:b/>
                <w:bCs/>
                <w:sz w:val="22"/>
                <w:szCs w:val="22"/>
                <w:lang w:val="en-ZA" w:eastAsia="en-ZA"/>
              </w:rPr>
            </w:pPr>
          </w:p>
        </w:tc>
        <w:tc>
          <w:tcPr>
            <w:tcW w:w="1418" w:type="dxa"/>
            <w:tcBorders>
              <w:top w:val="single" w:sz="4" w:space="0" w:color="auto"/>
              <w:left w:val="single" w:sz="4" w:space="0" w:color="auto"/>
              <w:bottom w:val="single" w:sz="4" w:space="0" w:color="auto"/>
              <w:right w:val="single" w:sz="4" w:space="0" w:color="auto"/>
            </w:tcBorders>
          </w:tcPr>
          <w:p w14:paraId="05542C4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0932D1F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17959370"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D9D9D9"/>
            <w:hideMark/>
          </w:tcPr>
          <w:p w14:paraId="6E57EF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w:t>
            </w:r>
          </w:p>
        </w:tc>
        <w:tc>
          <w:tcPr>
            <w:tcW w:w="1775" w:type="dxa"/>
            <w:tcBorders>
              <w:top w:val="single" w:sz="4" w:space="0" w:color="auto"/>
              <w:left w:val="single" w:sz="4" w:space="0" w:color="auto"/>
              <w:bottom w:val="single" w:sz="4" w:space="0" w:color="auto"/>
              <w:right w:val="single" w:sz="4" w:space="0" w:color="auto"/>
            </w:tcBorders>
            <w:shd w:val="clear" w:color="auto" w:fill="D9D9D9"/>
            <w:hideMark/>
          </w:tcPr>
          <w:p w14:paraId="3E9606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w:t>
            </w:r>
          </w:p>
        </w:tc>
        <w:tc>
          <w:tcPr>
            <w:tcW w:w="5275" w:type="dxa"/>
            <w:gridSpan w:val="4"/>
            <w:tcBorders>
              <w:top w:val="single" w:sz="4" w:space="0" w:color="auto"/>
              <w:left w:val="single" w:sz="4" w:space="0" w:color="auto"/>
              <w:bottom w:val="single" w:sz="4" w:space="0" w:color="auto"/>
              <w:right w:val="single" w:sz="4" w:space="0" w:color="auto"/>
            </w:tcBorders>
            <w:shd w:val="clear" w:color="auto" w:fill="D9D9D9"/>
            <w:noWrap/>
            <w:hideMark/>
          </w:tcPr>
          <w:p w14:paraId="1C72DE17"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w:t>
            </w:r>
            <w:r>
              <w:rPr>
                <w:rFonts w:eastAsia="Calibri" w:cs="Arial"/>
                <w:b/>
                <w:bCs/>
                <w:sz w:val="22"/>
                <w:szCs w:val="22"/>
                <w:lang w:val="en-ZA" w:eastAsia="en-ZA"/>
              </w:rPr>
              <w:t xml:space="preserve">Dayworks </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7DBEE9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200269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DC4F4A7"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hideMark/>
          </w:tcPr>
          <w:p w14:paraId="6045FDE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Item </w:t>
            </w:r>
          </w:p>
        </w:tc>
        <w:tc>
          <w:tcPr>
            <w:tcW w:w="1775" w:type="dxa"/>
            <w:tcBorders>
              <w:top w:val="single" w:sz="4" w:space="0" w:color="auto"/>
              <w:left w:val="single" w:sz="4" w:space="0" w:color="auto"/>
              <w:bottom w:val="single" w:sz="4" w:space="0" w:color="auto"/>
              <w:right w:val="single" w:sz="4" w:space="0" w:color="auto"/>
            </w:tcBorders>
            <w:hideMark/>
          </w:tcPr>
          <w:p w14:paraId="782AC5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Specification </w:t>
            </w:r>
          </w:p>
        </w:tc>
        <w:tc>
          <w:tcPr>
            <w:tcW w:w="2865" w:type="dxa"/>
            <w:tcBorders>
              <w:top w:val="single" w:sz="4" w:space="0" w:color="auto"/>
              <w:left w:val="single" w:sz="4" w:space="0" w:color="auto"/>
              <w:bottom w:val="single" w:sz="4" w:space="0" w:color="auto"/>
              <w:right w:val="single" w:sz="4" w:space="0" w:color="auto"/>
            </w:tcBorders>
            <w:noWrap/>
            <w:hideMark/>
          </w:tcPr>
          <w:p w14:paraId="1BF195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Description </w:t>
            </w:r>
          </w:p>
        </w:tc>
        <w:tc>
          <w:tcPr>
            <w:tcW w:w="822" w:type="dxa"/>
            <w:tcBorders>
              <w:top w:val="single" w:sz="4" w:space="0" w:color="auto"/>
              <w:left w:val="single" w:sz="4" w:space="0" w:color="auto"/>
              <w:bottom w:val="single" w:sz="4" w:space="0" w:color="auto"/>
              <w:right w:val="single" w:sz="4" w:space="0" w:color="auto"/>
            </w:tcBorders>
            <w:hideMark/>
          </w:tcPr>
          <w:p w14:paraId="1E0D53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Unit</w:t>
            </w:r>
          </w:p>
        </w:tc>
        <w:tc>
          <w:tcPr>
            <w:tcW w:w="708" w:type="dxa"/>
            <w:tcBorders>
              <w:top w:val="single" w:sz="4" w:space="0" w:color="auto"/>
              <w:left w:val="single" w:sz="4" w:space="0" w:color="auto"/>
              <w:bottom w:val="single" w:sz="4" w:space="0" w:color="auto"/>
              <w:right w:val="single" w:sz="4" w:space="0" w:color="auto"/>
            </w:tcBorders>
            <w:hideMark/>
          </w:tcPr>
          <w:p w14:paraId="005AC0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Qty.</w:t>
            </w:r>
          </w:p>
        </w:tc>
        <w:tc>
          <w:tcPr>
            <w:tcW w:w="880" w:type="dxa"/>
            <w:tcBorders>
              <w:top w:val="single" w:sz="4" w:space="0" w:color="auto"/>
              <w:left w:val="single" w:sz="4" w:space="0" w:color="auto"/>
              <w:bottom w:val="single" w:sz="4" w:space="0" w:color="auto"/>
              <w:right w:val="single" w:sz="4" w:space="0" w:color="auto"/>
            </w:tcBorders>
            <w:hideMark/>
          </w:tcPr>
          <w:p w14:paraId="34963C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w:t>
            </w:r>
          </w:p>
        </w:tc>
        <w:tc>
          <w:tcPr>
            <w:tcW w:w="1418" w:type="dxa"/>
            <w:tcBorders>
              <w:top w:val="single" w:sz="4" w:space="0" w:color="auto"/>
              <w:left w:val="single" w:sz="4" w:space="0" w:color="auto"/>
              <w:bottom w:val="single" w:sz="4" w:space="0" w:color="auto"/>
              <w:right w:val="single" w:sz="4" w:space="0" w:color="auto"/>
            </w:tcBorders>
            <w:hideMark/>
          </w:tcPr>
          <w:p w14:paraId="0292EE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w:t>
            </w:r>
          </w:p>
        </w:tc>
        <w:tc>
          <w:tcPr>
            <w:tcW w:w="567" w:type="dxa"/>
            <w:tcBorders>
              <w:top w:val="single" w:sz="4" w:space="0" w:color="auto"/>
              <w:left w:val="single" w:sz="4" w:space="0" w:color="auto"/>
              <w:bottom w:val="single" w:sz="4" w:space="0" w:color="auto"/>
              <w:right w:val="single" w:sz="4" w:space="0" w:color="auto"/>
            </w:tcBorders>
            <w:hideMark/>
          </w:tcPr>
          <w:p w14:paraId="59E3A8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C</w:t>
            </w:r>
          </w:p>
        </w:tc>
      </w:tr>
      <w:tr w:rsidR="00E25568" w14:paraId="1757B18F" w14:textId="77777777" w:rsidTr="00A07567">
        <w:trPr>
          <w:trHeight w:val="510"/>
        </w:trPr>
        <w:tc>
          <w:tcPr>
            <w:tcW w:w="745" w:type="dxa"/>
            <w:tcBorders>
              <w:top w:val="single" w:sz="4" w:space="0" w:color="auto"/>
              <w:left w:val="single" w:sz="4" w:space="0" w:color="auto"/>
              <w:bottom w:val="single" w:sz="4" w:space="0" w:color="auto"/>
              <w:right w:val="single" w:sz="4" w:space="0" w:color="auto"/>
            </w:tcBorders>
            <w:hideMark/>
          </w:tcPr>
          <w:p w14:paraId="57EA58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1775" w:type="dxa"/>
            <w:tcBorders>
              <w:top w:val="single" w:sz="4" w:space="0" w:color="auto"/>
              <w:left w:val="single" w:sz="4" w:space="0" w:color="auto"/>
              <w:bottom w:val="single" w:sz="4" w:space="0" w:color="auto"/>
              <w:right w:val="single" w:sz="4" w:space="0" w:color="auto"/>
            </w:tcBorders>
            <w:hideMark/>
          </w:tcPr>
          <w:p w14:paraId="54476D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A: 2.8.1; 8.5; 8.6. </w:t>
            </w:r>
          </w:p>
        </w:tc>
        <w:tc>
          <w:tcPr>
            <w:tcW w:w="2865" w:type="dxa"/>
            <w:tcBorders>
              <w:top w:val="single" w:sz="4" w:space="0" w:color="auto"/>
              <w:left w:val="single" w:sz="4" w:space="0" w:color="auto"/>
              <w:bottom w:val="single" w:sz="4" w:space="0" w:color="auto"/>
              <w:right w:val="single" w:sz="4" w:space="0" w:color="auto"/>
            </w:tcBorders>
            <w:hideMark/>
          </w:tcPr>
          <w:p w14:paraId="533A1B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Labour charges </w:t>
            </w:r>
            <w:r>
              <w:rPr>
                <w:rFonts w:eastAsia="Calibri" w:cs="Arial"/>
                <w:sz w:val="22"/>
                <w:szCs w:val="22"/>
                <w:vertAlign w:val="superscript"/>
                <w:lang w:val="en-ZA" w:eastAsia="en-ZA"/>
              </w:rPr>
              <w:t>d</w:t>
            </w:r>
            <w:r>
              <w:rPr>
                <w:rFonts w:eastAsia="Calibri" w:cs="Arial"/>
                <w:sz w:val="22"/>
                <w:szCs w:val="22"/>
                <w:lang w:val="en-ZA" w:eastAsia="en-ZA"/>
              </w:rPr>
              <w:t>.</w:t>
            </w:r>
          </w:p>
        </w:tc>
        <w:tc>
          <w:tcPr>
            <w:tcW w:w="822" w:type="dxa"/>
            <w:tcBorders>
              <w:top w:val="single" w:sz="4" w:space="0" w:color="auto"/>
              <w:left w:val="single" w:sz="4" w:space="0" w:color="auto"/>
              <w:bottom w:val="single" w:sz="4" w:space="0" w:color="auto"/>
              <w:right w:val="single" w:sz="4" w:space="0" w:color="auto"/>
            </w:tcBorders>
            <w:hideMark/>
          </w:tcPr>
          <w:p w14:paraId="77403A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760997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880" w:type="dxa"/>
            <w:tcBorders>
              <w:top w:val="single" w:sz="4" w:space="0" w:color="auto"/>
              <w:left w:val="single" w:sz="4" w:space="0" w:color="auto"/>
              <w:bottom w:val="single" w:sz="4" w:space="0" w:color="auto"/>
              <w:right w:val="single" w:sz="4" w:space="0" w:color="auto"/>
            </w:tcBorders>
            <w:hideMark/>
          </w:tcPr>
          <w:p w14:paraId="690FA3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1805FDB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8E3D4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54B7A13"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tcPr>
          <w:p w14:paraId="1A437B6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775" w:type="dxa"/>
            <w:tcBorders>
              <w:top w:val="single" w:sz="4" w:space="0" w:color="auto"/>
              <w:left w:val="single" w:sz="4" w:space="0" w:color="auto"/>
              <w:bottom w:val="single" w:sz="4" w:space="0" w:color="auto"/>
              <w:right w:val="single" w:sz="4" w:space="0" w:color="auto"/>
            </w:tcBorders>
          </w:tcPr>
          <w:p w14:paraId="29E166E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5" w:type="dxa"/>
            <w:tcBorders>
              <w:top w:val="single" w:sz="4" w:space="0" w:color="auto"/>
              <w:left w:val="single" w:sz="4" w:space="0" w:color="auto"/>
              <w:bottom w:val="single" w:sz="4" w:space="0" w:color="auto"/>
              <w:right w:val="single" w:sz="4" w:space="0" w:color="auto"/>
            </w:tcBorders>
          </w:tcPr>
          <w:p w14:paraId="4735488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822" w:type="dxa"/>
            <w:tcBorders>
              <w:top w:val="single" w:sz="4" w:space="0" w:color="auto"/>
              <w:left w:val="single" w:sz="4" w:space="0" w:color="auto"/>
              <w:bottom w:val="single" w:sz="4" w:space="0" w:color="auto"/>
              <w:right w:val="single" w:sz="4" w:space="0" w:color="auto"/>
            </w:tcBorders>
          </w:tcPr>
          <w:p w14:paraId="622CBEC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tcPr>
          <w:p w14:paraId="69A0DB85"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880" w:type="dxa"/>
            <w:tcBorders>
              <w:top w:val="single" w:sz="4" w:space="0" w:color="auto"/>
              <w:left w:val="single" w:sz="4" w:space="0" w:color="auto"/>
              <w:bottom w:val="single" w:sz="4" w:space="0" w:color="auto"/>
              <w:right w:val="single" w:sz="4" w:space="0" w:color="auto"/>
            </w:tcBorders>
          </w:tcPr>
          <w:p w14:paraId="5B1272B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8" w:type="dxa"/>
            <w:tcBorders>
              <w:top w:val="single" w:sz="4" w:space="0" w:color="auto"/>
              <w:left w:val="single" w:sz="4" w:space="0" w:color="auto"/>
              <w:bottom w:val="single" w:sz="4" w:space="0" w:color="auto"/>
              <w:right w:val="single" w:sz="4" w:space="0" w:color="auto"/>
            </w:tcBorders>
          </w:tcPr>
          <w:p w14:paraId="6DC83B9C"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35A3BB0C"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7A3E527A" w14:textId="77777777" w:rsidTr="00A07567">
        <w:trPr>
          <w:trHeight w:val="345"/>
        </w:trPr>
        <w:tc>
          <w:tcPr>
            <w:tcW w:w="745" w:type="dxa"/>
            <w:tcBorders>
              <w:top w:val="single" w:sz="4" w:space="0" w:color="auto"/>
              <w:left w:val="single" w:sz="4" w:space="0" w:color="auto"/>
              <w:bottom w:val="single" w:sz="4" w:space="0" w:color="auto"/>
              <w:right w:val="single" w:sz="4" w:space="0" w:color="auto"/>
            </w:tcBorders>
            <w:hideMark/>
          </w:tcPr>
          <w:p w14:paraId="1B9706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1.1</w:t>
            </w:r>
          </w:p>
        </w:tc>
        <w:tc>
          <w:tcPr>
            <w:tcW w:w="1775" w:type="dxa"/>
            <w:tcBorders>
              <w:top w:val="single" w:sz="4" w:space="0" w:color="auto"/>
              <w:left w:val="single" w:sz="4" w:space="0" w:color="auto"/>
              <w:bottom w:val="single" w:sz="4" w:space="0" w:color="auto"/>
              <w:right w:val="single" w:sz="4" w:space="0" w:color="auto"/>
            </w:tcBorders>
            <w:hideMark/>
          </w:tcPr>
          <w:p w14:paraId="0BCE9C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hideMark/>
          </w:tcPr>
          <w:p w14:paraId="105694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Supervisor </w:t>
            </w:r>
            <w:r>
              <w:rPr>
                <w:rFonts w:eastAsia="Calibri" w:cs="Arial"/>
                <w:sz w:val="22"/>
                <w:szCs w:val="22"/>
                <w:vertAlign w:val="superscript"/>
                <w:lang w:val="en-ZA" w:eastAsia="en-ZA"/>
              </w:rPr>
              <w:t>d</w:t>
            </w:r>
            <w:r>
              <w:rPr>
                <w:rFonts w:eastAsia="Calibri" w:cs="Arial"/>
                <w:sz w:val="22"/>
                <w:szCs w:val="22"/>
                <w:lang w:val="en-ZA" w:eastAsia="en-ZA"/>
              </w:rPr>
              <w:t>.</w:t>
            </w:r>
          </w:p>
        </w:tc>
        <w:tc>
          <w:tcPr>
            <w:tcW w:w="822" w:type="dxa"/>
            <w:tcBorders>
              <w:top w:val="single" w:sz="4" w:space="0" w:color="auto"/>
              <w:left w:val="single" w:sz="4" w:space="0" w:color="auto"/>
              <w:bottom w:val="single" w:sz="4" w:space="0" w:color="auto"/>
              <w:right w:val="single" w:sz="4" w:space="0" w:color="auto"/>
            </w:tcBorders>
            <w:hideMark/>
          </w:tcPr>
          <w:p w14:paraId="648016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0F5ED1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880" w:type="dxa"/>
            <w:tcBorders>
              <w:top w:val="single" w:sz="4" w:space="0" w:color="auto"/>
              <w:left w:val="single" w:sz="4" w:space="0" w:color="auto"/>
              <w:bottom w:val="single" w:sz="4" w:space="0" w:color="auto"/>
              <w:right w:val="single" w:sz="4" w:space="0" w:color="auto"/>
            </w:tcBorders>
            <w:hideMark/>
          </w:tcPr>
          <w:p w14:paraId="159552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1C83A1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0D4AE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72F4D69"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hideMark/>
          </w:tcPr>
          <w:p w14:paraId="43EF09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775" w:type="dxa"/>
            <w:tcBorders>
              <w:top w:val="single" w:sz="4" w:space="0" w:color="auto"/>
              <w:left w:val="single" w:sz="4" w:space="0" w:color="auto"/>
              <w:bottom w:val="single" w:sz="4" w:space="0" w:color="auto"/>
              <w:right w:val="single" w:sz="4" w:space="0" w:color="auto"/>
            </w:tcBorders>
            <w:hideMark/>
          </w:tcPr>
          <w:p w14:paraId="444D8B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hideMark/>
          </w:tcPr>
          <w:p w14:paraId="6DECEF2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labour hours.</w:t>
            </w:r>
          </w:p>
        </w:tc>
        <w:tc>
          <w:tcPr>
            <w:tcW w:w="822" w:type="dxa"/>
            <w:tcBorders>
              <w:top w:val="single" w:sz="4" w:space="0" w:color="auto"/>
              <w:left w:val="single" w:sz="4" w:space="0" w:color="auto"/>
              <w:bottom w:val="single" w:sz="4" w:space="0" w:color="auto"/>
              <w:right w:val="single" w:sz="4" w:space="0" w:color="auto"/>
            </w:tcBorders>
            <w:hideMark/>
          </w:tcPr>
          <w:p w14:paraId="359FCC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08" w:type="dxa"/>
            <w:tcBorders>
              <w:top w:val="single" w:sz="4" w:space="0" w:color="auto"/>
              <w:left w:val="single" w:sz="4" w:space="0" w:color="auto"/>
              <w:bottom w:val="single" w:sz="4" w:space="0" w:color="auto"/>
              <w:right w:val="single" w:sz="4" w:space="0" w:color="auto"/>
            </w:tcBorders>
            <w:hideMark/>
          </w:tcPr>
          <w:p w14:paraId="4E85F3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880" w:type="dxa"/>
            <w:tcBorders>
              <w:top w:val="single" w:sz="4" w:space="0" w:color="auto"/>
              <w:left w:val="single" w:sz="4" w:space="0" w:color="auto"/>
              <w:bottom w:val="single" w:sz="4" w:space="0" w:color="auto"/>
              <w:right w:val="single" w:sz="4" w:space="0" w:color="auto"/>
            </w:tcBorders>
            <w:hideMark/>
          </w:tcPr>
          <w:p w14:paraId="03D46C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074D913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5C7A5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8166483"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hideMark/>
          </w:tcPr>
          <w:p w14:paraId="0CB97C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1.2</w:t>
            </w:r>
          </w:p>
        </w:tc>
        <w:tc>
          <w:tcPr>
            <w:tcW w:w="1775" w:type="dxa"/>
            <w:tcBorders>
              <w:top w:val="single" w:sz="4" w:space="0" w:color="auto"/>
              <w:left w:val="single" w:sz="4" w:space="0" w:color="auto"/>
              <w:bottom w:val="single" w:sz="4" w:space="0" w:color="auto"/>
              <w:right w:val="single" w:sz="4" w:space="0" w:color="auto"/>
            </w:tcBorders>
            <w:hideMark/>
          </w:tcPr>
          <w:p w14:paraId="42EEEA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hideMark/>
          </w:tcPr>
          <w:p w14:paraId="62B685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Artisan </w:t>
            </w:r>
            <w:r>
              <w:rPr>
                <w:rFonts w:eastAsia="Calibri" w:cs="Arial"/>
                <w:sz w:val="22"/>
                <w:szCs w:val="22"/>
                <w:vertAlign w:val="superscript"/>
                <w:lang w:val="en-ZA" w:eastAsia="en-ZA"/>
              </w:rPr>
              <w:t>d</w:t>
            </w:r>
            <w:r>
              <w:rPr>
                <w:rFonts w:eastAsia="Calibri" w:cs="Arial"/>
                <w:sz w:val="22"/>
                <w:szCs w:val="22"/>
                <w:lang w:val="en-ZA" w:eastAsia="en-ZA"/>
              </w:rPr>
              <w:t>.</w:t>
            </w:r>
          </w:p>
        </w:tc>
        <w:tc>
          <w:tcPr>
            <w:tcW w:w="822" w:type="dxa"/>
            <w:tcBorders>
              <w:top w:val="single" w:sz="4" w:space="0" w:color="auto"/>
              <w:left w:val="single" w:sz="4" w:space="0" w:color="auto"/>
              <w:bottom w:val="single" w:sz="4" w:space="0" w:color="auto"/>
              <w:right w:val="single" w:sz="4" w:space="0" w:color="auto"/>
            </w:tcBorders>
            <w:hideMark/>
          </w:tcPr>
          <w:p w14:paraId="0F2D24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1EB510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880" w:type="dxa"/>
            <w:tcBorders>
              <w:top w:val="single" w:sz="4" w:space="0" w:color="auto"/>
              <w:left w:val="single" w:sz="4" w:space="0" w:color="auto"/>
              <w:bottom w:val="single" w:sz="4" w:space="0" w:color="auto"/>
              <w:right w:val="single" w:sz="4" w:space="0" w:color="auto"/>
            </w:tcBorders>
            <w:hideMark/>
          </w:tcPr>
          <w:p w14:paraId="4B905C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7C2ED9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C482D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526447"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hideMark/>
          </w:tcPr>
          <w:p w14:paraId="3E1AF5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775" w:type="dxa"/>
            <w:tcBorders>
              <w:top w:val="single" w:sz="4" w:space="0" w:color="auto"/>
              <w:left w:val="single" w:sz="4" w:space="0" w:color="auto"/>
              <w:bottom w:val="single" w:sz="4" w:space="0" w:color="auto"/>
              <w:right w:val="single" w:sz="4" w:space="0" w:color="auto"/>
            </w:tcBorders>
            <w:hideMark/>
          </w:tcPr>
          <w:p w14:paraId="2B3A5F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hideMark/>
          </w:tcPr>
          <w:p w14:paraId="7971AF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Labour hours.</w:t>
            </w:r>
          </w:p>
        </w:tc>
        <w:tc>
          <w:tcPr>
            <w:tcW w:w="822" w:type="dxa"/>
            <w:tcBorders>
              <w:top w:val="single" w:sz="4" w:space="0" w:color="auto"/>
              <w:left w:val="single" w:sz="4" w:space="0" w:color="auto"/>
              <w:bottom w:val="single" w:sz="4" w:space="0" w:color="auto"/>
              <w:right w:val="single" w:sz="4" w:space="0" w:color="auto"/>
            </w:tcBorders>
            <w:hideMark/>
          </w:tcPr>
          <w:p w14:paraId="195CCE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08" w:type="dxa"/>
            <w:tcBorders>
              <w:top w:val="single" w:sz="4" w:space="0" w:color="auto"/>
              <w:left w:val="single" w:sz="4" w:space="0" w:color="auto"/>
              <w:bottom w:val="single" w:sz="4" w:space="0" w:color="auto"/>
              <w:right w:val="single" w:sz="4" w:space="0" w:color="auto"/>
            </w:tcBorders>
            <w:hideMark/>
          </w:tcPr>
          <w:p w14:paraId="187414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880" w:type="dxa"/>
            <w:tcBorders>
              <w:top w:val="single" w:sz="4" w:space="0" w:color="auto"/>
              <w:left w:val="single" w:sz="4" w:space="0" w:color="auto"/>
              <w:bottom w:val="single" w:sz="4" w:space="0" w:color="auto"/>
              <w:right w:val="single" w:sz="4" w:space="0" w:color="auto"/>
            </w:tcBorders>
            <w:hideMark/>
          </w:tcPr>
          <w:p w14:paraId="38371B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352CA1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0C3F37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6867BFA"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hideMark/>
          </w:tcPr>
          <w:p w14:paraId="23DDF3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1.3</w:t>
            </w:r>
          </w:p>
        </w:tc>
        <w:tc>
          <w:tcPr>
            <w:tcW w:w="1775" w:type="dxa"/>
            <w:tcBorders>
              <w:top w:val="single" w:sz="4" w:space="0" w:color="auto"/>
              <w:left w:val="single" w:sz="4" w:space="0" w:color="auto"/>
              <w:bottom w:val="single" w:sz="4" w:space="0" w:color="auto"/>
              <w:right w:val="single" w:sz="4" w:space="0" w:color="auto"/>
            </w:tcBorders>
            <w:hideMark/>
          </w:tcPr>
          <w:p w14:paraId="14D06B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hideMark/>
          </w:tcPr>
          <w:p w14:paraId="1AB30B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Labour </w:t>
            </w:r>
            <w:r>
              <w:rPr>
                <w:rFonts w:eastAsia="Calibri" w:cs="Arial"/>
                <w:sz w:val="22"/>
                <w:szCs w:val="22"/>
                <w:vertAlign w:val="superscript"/>
                <w:lang w:val="en-ZA" w:eastAsia="en-ZA"/>
              </w:rPr>
              <w:t>d</w:t>
            </w:r>
            <w:r>
              <w:rPr>
                <w:rFonts w:eastAsia="Calibri" w:cs="Arial"/>
                <w:sz w:val="22"/>
                <w:szCs w:val="22"/>
                <w:lang w:val="en-ZA" w:eastAsia="en-ZA"/>
              </w:rPr>
              <w:t>.</w:t>
            </w:r>
          </w:p>
        </w:tc>
        <w:tc>
          <w:tcPr>
            <w:tcW w:w="822" w:type="dxa"/>
            <w:tcBorders>
              <w:top w:val="single" w:sz="4" w:space="0" w:color="auto"/>
              <w:left w:val="single" w:sz="4" w:space="0" w:color="auto"/>
              <w:bottom w:val="single" w:sz="4" w:space="0" w:color="auto"/>
              <w:right w:val="single" w:sz="4" w:space="0" w:color="auto"/>
            </w:tcBorders>
            <w:hideMark/>
          </w:tcPr>
          <w:p w14:paraId="61CD02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0F8AD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880" w:type="dxa"/>
            <w:tcBorders>
              <w:top w:val="single" w:sz="4" w:space="0" w:color="auto"/>
              <w:left w:val="single" w:sz="4" w:space="0" w:color="auto"/>
              <w:bottom w:val="single" w:sz="4" w:space="0" w:color="auto"/>
              <w:right w:val="single" w:sz="4" w:space="0" w:color="auto"/>
            </w:tcBorders>
            <w:hideMark/>
          </w:tcPr>
          <w:p w14:paraId="2F2F8D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4E552C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49A82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7B720D5"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hideMark/>
          </w:tcPr>
          <w:p w14:paraId="104EE6C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775" w:type="dxa"/>
            <w:tcBorders>
              <w:top w:val="single" w:sz="4" w:space="0" w:color="auto"/>
              <w:left w:val="single" w:sz="4" w:space="0" w:color="auto"/>
              <w:bottom w:val="single" w:sz="4" w:space="0" w:color="auto"/>
              <w:right w:val="single" w:sz="4" w:space="0" w:color="auto"/>
            </w:tcBorders>
            <w:hideMark/>
          </w:tcPr>
          <w:p w14:paraId="3DF873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hideMark/>
          </w:tcPr>
          <w:p w14:paraId="7F60B9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Labour hours.</w:t>
            </w:r>
          </w:p>
        </w:tc>
        <w:tc>
          <w:tcPr>
            <w:tcW w:w="822" w:type="dxa"/>
            <w:tcBorders>
              <w:top w:val="single" w:sz="4" w:space="0" w:color="auto"/>
              <w:left w:val="single" w:sz="4" w:space="0" w:color="auto"/>
              <w:bottom w:val="single" w:sz="4" w:space="0" w:color="auto"/>
              <w:right w:val="single" w:sz="4" w:space="0" w:color="auto"/>
            </w:tcBorders>
            <w:hideMark/>
          </w:tcPr>
          <w:p w14:paraId="3CC73E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08" w:type="dxa"/>
            <w:tcBorders>
              <w:top w:val="single" w:sz="4" w:space="0" w:color="auto"/>
              <w:left w:val="single" w:sz="4" w:space="0" w:color="auto"/>
              <w:bottom w:val="single" w:sz="4" w:space="0" w:color="auto"/>
              <w:right w:val="single" w:sz="4" w:space="0" w:color="auto"/>
            </w:tcBorders>
            <w:hideMark/>
          </w:tcPr>
          <w:p w14:paraId="42B8B8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880" w:type="dxa"/>
            <w:tcBorders>
              <w:top w:val="single" w:sz="4" w:space="0" w:color="auto"/>
              <w:left w:val="single" w:sz="4" w:space="0" w:color="auto"/>
              <w:bottom w:val="single" w:sz="4" w:space="0" w:color="auto"/>
              <w:right w:val="single" w:sz="4" w:space="0" w:color="auto"/>
            </w:tcBorders>
            <w:hideMark/>
          </w:tcPr>
          <w:p w14:paraId="437DFB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hideMark/>
          </w:tcPr>
          <w:p w14:paraId="53271C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1E7C0A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62CBA01" w14:textId="77777777" w:rsidTr="00A07567">
        <w:trPr>
          <w:trHeight w:val="70"/>
        </w:trPr>
        <w:tc>
          <w:tcPr>
            <w:tcW w:w="745" w:type="dxa"/>
            <w:tcBorders>
              <w:top w:val="single" w:sz="4" w:space="0" w:color="auto"/>
              <w:left w:val="single" w:sz="4" w:space="0" w:color="auto"/>
              <w:bottom w:val="single" w:sz="4" w:space="0" w:color="auto"/>
              <w:right w:val="single" w:sz="4" w:space="0" w:color="auto"/>
            </w:tcBorders>
            <w:noWrap/>
          </w:tcPr>
          <w:p w14:paraId="4535F47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775" w:type="dxa"/>
            <w:tcBorders>
              <w:top w:val="single" w:sz="4" w:space="0" w:color="auto"/>
              <w:left w:val="single" w:sz="4" w:space="0" w:color="auto"/>
              <w:bottom w:val="single" w:sz="4" w:space="0" w:color="auto"/>
              <w:right w:val="single" w:sz="4" w:space="0" w:color="auto"/>
            </w:tcBorders>
            <w:noWrap/>
          </w:tcPr>
          <w:p w14:paraId="41EFEE9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5" w:type="dxa"/>
            <w:tcBorders>
              <w:top w:val="single" w:sz="4" w:space="0" w:color="auto"/>
              <w:left w:val="single" w:sz="4" w:space="0" w:color="auto"/>
              <w:bottom w:val="single" w:sz="4" w:space="0" w:color="auto"/>
              <w:right w:val="single" w:sz="4" w:space="0" w:color="auto"/>
            </w:tcBorders>
            <w:noWrap/>
          </w:tcPr>
          <w:p w14:paraId="2CA0F8A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822" w:type="dxa"/>
            <w:tcBorders>
              <w:top w:val="single" w:sz="4" w:space="0" w:color="auto"/>
              <w:left w:val="single" w:sz="4" w:space="0" w:color="auto"/>
              <w:bottom w:val="single" w:sz="4" w:space="0" w:color="auto"/>
              <w:right w:val="single" w:sz="4" w:space="0" w:color="auto"/>
            </w:tcBorders>
            <w:noWrap/>
          </w:tcPr>
          <w:p w14:paraId="366F60A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noWrap/>
          </w:tcPr>
          <w:p w14:paraId="69DACB0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880" w:type="dxa"/>
            <w:tcBorders>
              <w:top w:val="single" w:sz="4" w:space="0" w:color="auto"/>
              <w:left w:val="single" w:sz="4" w:space="0" w:color="auto"/>
              <w:bottom w:val="single" w:sz="4" w:space="0" w:color="auto"/>
              <w:right w:val="single" w:sz="4" w:space="0" w:color="auto"/>
            </w:tcBorders>
            <w:noWrap/>
          </w:tcPr>
          <w:p w14:paraId="09AC349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8" w:type="dxa"/>
            <w:tcBorders>
              <w:top w:val="single" w:sz="4" w:space="0" w:color="auto"/>
              <w:left w:val="single" w:sz="4" w:space="0" w:color="auto"/>
              <w:bottom w:val="single" w:sz="4" w:space="0" w:color="auto"/>
              <w:right w:val="single" w:sz="4" w:space="0" w:color="auto"/>
            </w:tcBorders>
            <w:noWrap/>
          </w:tcPr>
          <w:p w14:paraId="2E699B2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noWrap/>
          </w:tcPr>
          <w:p w14:paraId="247135E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6CC70B01" w14:textId="77777777" w:rsidTr="00A07567">
        <w:trPr>
          <w:trHeight w:val="70"/>
        </w:trPr>
        <w:tc>
          <w:tcPr>
            <w:tcW w:w="745" w:type="dxa"/>
            <w:tcBorders>
              <w:top w:val="single" w:sz="4" w:space="0" w:color="auto"/>
              <w:left w:val="single" w:sz="4" w:space="0" w:color="auto"/>
              <w:bottom w:val="single" w:sz="4" w:space="0" w:color="auto"/>
              <w:right w:val="single" w:sz="4" w:space="0" w:color="auto"/>
            </w:tcBorders>
            <w:noWrap/>
            <w:hideMark/>
          </w:tcPr>
          <w:p w14:paraId="1CE873DC" w14:textId="2D08DE6E"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r w:rsidR="00A07567">
              <w:rPr>
                <w:rFonts w:eastAsia="Calibri" w:cs="Arial"/>
                <w:sz w:val="22"/>
                <w:szCs w:val="22"/>
                <w:lang w:val="en-ZA" w:eastAsia="en-ZA"/>
              </w:rPr>
              <w:t>4</w:t>
            </w:r>
          </w:p>
        </w:tc>
        <w:tc>
          <w:tcPr>
            <w:tcW w:w="1775" w:type="dxa"/>
            <w:tcBorders>
              <w:top w:val="single" w:sz="4" w:space="0" w:color="auto"/>
              <w:left w:val="single" w:sz="4" w:space="0" w:color="auto"/>
              <w:bottom w:val="single" w:sz="4" w:space="0" w:color="auto"/>
              <w:right w:val="single" w:sz="4" w:space="0" w:color="auto"/>
            </w:tcBorders>
            <w:noWrap/>
          </w:tcPr>
          <w:p w14:paraId="1CB17AF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5" w:type="dxa"/>
            <w:tcBorders>
              <w:top w:val="single" w:sz="4" w:space="0" w:color="auto"/>
              <w:left w:val="single" w:sz="4" w:space="0" w:color="auto"/>
              <w:bottom w:val="single" w:sz="4" w:space="0" w:color="auto"/>
              <w:right w:val="single" w:sz="4" w:space="0" w:color="auto"/>
            </w:tcBorders>
            <w:noWrap/>
            <w:hideMark/>
          </w:tcPr>
          <w:p w14:paraId="5FC635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a) Call out fee for emergency work </w:t>
            </w:r>
            <w:r>
              <w:rPr>
                <w:rFonts w:eastAsia="Calibri" w:cs="Arial"/>
                <w:sz w:val="22"/>
                <w:szCs w:val="22"/>
                <w:vertAlign w:val="superscript"/>
                <w:lang w:val="en-ZA" w:eastAsia="en-ZA"/>
              </w:rPr>
              <w:t>c</w:t>
            </w:r>
            <w:r>
              <w:rPr>
                <w:rFonts w:eastAsia="Calibri" w:cs="Arial"/>
                <w:sz w:val="22"/>
                <w:szCs w:val="22"/>
                <w:lang w:val="en-ZA" w:eastAsia="en-ZA"/>
              </w:rPr>
              <w:t xml:space="preserve">.  </w:t>
            </w:r>
          </w:p>
        </w:tc>
        <w:tc>
          <w:tcPr>
            <w:tcW w:w="822" w:type="dxa"/>
            <w:tcBorders>
              <w:top w:val="single" w:sz="4" w:space="0" w:color="auto"/>
              <w:left w:val="single" w:sz="4" w:space="0" w:color="auto"/>
              <w:bottom w:val="single" w:sz="4" w:space="0" w:color="auto"/>
              <w:right w:val="single" w:sz="4" w:space="0" w:color="auto"/>
            </w:tcBorders>
            <w:noWrap/>
            <w:hideMark/>
          </w:tcPr>
          <w:p w14:paraId="5211D47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Visit</w:t>
            </w:r>
          </w:p>
        </w:tc>
        <w:tc>
          <w:tcPr>
            <w:tcW w:w="708" w:type="dxa"/>
            <w:tcBorders>
              <w:top w:val="single" w:sz="4" w:space="0" w:color="auto"/>
              <w:left w:val="single" w:sz="4" w:space="0" w:color="auto"/>
              <w:bottom w:val="single" w:sz="4" w:space="0" w:color="auto"/>
              <w:right w:val="single" w:sz="4" w:space="0" w:color="auto"/>
            </w:tcBorders>
            <w:noWrap/>
            <w:hideMark/>
          </w:tcPr>
          <w:p w14:paraId="1111DE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880" w:type="dxa"/>
            <w:tcBorders>
              <w:top w:val="single" w:sz="4" w:space="0" w:color="auto"/>
              <w:left w:val="single" w:sz="4" w:space="0" w:color="auto"/>
              <w:bottom w:val="single" w:sz="4" w:space="0" w:color="auto"/>
              <w:right w:val="single" w:sz="4" w:space="0" w:color="auto"/>
            </w:tcBorders>
            <w:noWrap/>
          </w:tcPr>
          <w:p w14:paraId="7599A60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8" w:type="dxa"/>
            <w:tcBorders>
              <w:top w:val="single" w:sz="4" w:space="0" w:color="auto"/>
              <w:left w:val="single" w:sz="4" w:space="0" w:color="auto"/>
              <w:bottom w:val="single" w:sz="4" w:space="0" w:color="auto"/>
              <w:right w:val="single" w:sz="4" w:space="0" w:color="auto"/>
            </w:tcBorders>
            <w:noWrap/>
            <w:hideMark/>
          </w:tcPr>
          <w:p w14:paraId="228390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noWrap/>
          </w:tcPr>
          <w:p w14:paraId="2C55A5D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106B20A2" w14:textId="77777777" w:rsidTr="00A07567">
        <w:trPr>
          <w:trHeight w:val="70"/>
        </w:trPr>
        <w:tc>
          <w:tcPr>
            <w:tcW w:w="745" w:type="dxa"/>
            <w:tcBorders>
              <w:top w:val="single" w:sz="4" w:space="0" w:color="auto"/>
              <w:left w:val="single" w:sz="4" w:space="0" w:color="auto"/>
              <w:bottom w:val="single" w:sz="4" w:space="0" w:color="auto"/>
              <w:right w:val="single" w:sz="4" w:space="0" w:color="auto"/>
            </w:tcBorders>
            <w:noWrap/>
          </w:tcPr>
          <w:p w14:paraId="2AFE1B8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775" w:type="dxa"/>
            <w:tcBorders>
              <w:top w:val="single" w:sz="4" w:space="0" w:color="auto"/>
              <w:left w:val="single" w:sz="4" w:space="0" w:color="auto"/>
              <w:bottom w:val="single" w:sz="4" w:space="0" w:color="auto"/>
              <w:right w:val="single" w:sz="4" w:space="0" w:color="auto"/>
            </w:tcBorders>
            <w:noWrap/>
          </w:tcPr>
          <w:p w14:paraId="7172CEC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5" w:type="dxa"/>
            <w:tcBorders>
              <w:top w:val="single" w:sz="4" w:space="0" w:color="auto"/>
              <w:left w:val="single" w:sz="4" w:space="0" w:color="auto"/>
              <w:bottom w:val="single" w:sz="4" w:space="0" w:color="auto"/>
              <w:right w:val="single" w:sz="4" w:space="0" w:color="auto"/>
            </w:tcBorders>
            <w:noWrap/>
          </w:tcPr>
          <w:p w14:paraId="5C728B3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822" w:type="dxa"/>
            <w:tcBorders>
              <w:top w:val="single" w:sz="4" w:space="0" w:color="auto"/>
              <w:left w:val="single" w:sz="4" w:space="0" w:color="auto"/>
              <w:bottom w:val="single" w:sz="4" w:space="0" w:color="auto"/>
              <w:right w:val="single" w:sz="4" w:space="0" w:color="auto"/>
            </w:tcBorders>
            <w:noWrap/>
          </w:tcPr>
          <w:p w14:paraId="3154AE2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noWrap/>
          </w:tcPr>
          <w:p w14:paraId="18A9E5D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880" w:type="dxa"/>
            <w:tcBorders>
              <w:top w:val="single" w:sz="4" w:space="0" w:color="auto"/>
              <w:left w:val="single" w:sz="4" w:space="0" w:color="auto"/>
              <w:bottom w:val="single" w:sz="4" w:space="0" w:color="auto"/>
              <w:right w:val="single" w:sz="4" w:space="0" w:color="auto"/>
            </w:tcBorders>
            <w:noWrap/>
          </w:tcPr>
          <w:p w14:paraId="48E30A2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8" w:type="dxa"/>
            <w:tcBorders>
              <w:top w:val="single" w:sz="4" w:space="0" w:color="auto"/>
              <w:left w:val="single" w:sz="4" w:space="0" w:color="auto"/>
              <w:bottom w:val="single" w:sz="4" w:space="0" w:color="auto"/>
              <w:right w:val="single" w:sz="4" w:space="0" w:color="auto"/>
            </w:tcBorders>
            <w:noWrap/>
          </w:tcPr>
          <w:p w14:paraId="4909319D"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noWrap/>
          </w:tcPr>
          <w:p w14:paraId="00C13DC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5E1D1E39" w14:textId="77777777" w:rsidTr="00A07567">
        <w:trPr>
          <w:trHeight w:val="300"/>
        </w:trPr>
        <w:tc>
          <w:tcPr>
            <w:tcW w:w="745" w:type="dxa"/>
            <w:tcBorders>
              <w:top w:val="single" w:sz="4" w:space="0" w:color="auto"/>
              <w:left w:val="single" w:sz="4" w:space="0" w:color="auto"/>
              <w:bottom w:val="single" w:sz="4" w:space="0" w:color="auto"/>
              <w:right w:val="single" w:sz="4" w:space="0" w:color="auto"/>
            </w:tcBorders>
            <w:shd w:val="clear" w:color="auto" w:fill="BFBFBF"/>
            <w:hideMark/>
          </w:tcPr>
          <w:p w14:paraId="6A5297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775" w:type="dxa"/>
            <w:tcBorders>
              <w:top w:val="single" w:sz="4" w:space="0" w:color="auto"/>
              <w:left w:val="single" w:sz="4" w:space="0" w:color="auto"/>
              <w:bottom w:val="single" w:sz="4" w:space="0" w:color="auto"/>
              <w:right w:val="single" w:sz="4" w:space="0" w:color="auto"/>
            </w:tcBorders>
            <w:shd w:val="clear" w:color="auto" w:fill="BFBFBF"/>
            <w:hideMark/>
          </w:tcPr>
          <w:p w14:paraId="7D7CDF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5" w:type="dxa"/>
            <w:tcBorders>
              <w:top w:val="single" w:sz="4" w:space="0" w:color="auto"/>
              <w:left w:val="single" w:sz="4" w:space="0" w:color="auto"/>
              <w:bottom w:val="single" w:sz="4" w:space="0" w:color="auto"/>
              <w:right w:val="single" w:sz="4" w:space="0" w:color="auto"/>
            </w:tcBorders>
            <w:shd w:val="clear" w:color="auto" w:fill="BFBFBF"/>
            <w:noWrap/>
            <w:hideMark/>
          </w:tcPr>
          <w:p w14:paraId="3A87A3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822" w:type="dxa"/>
            <w:tcBorders>
              <w:top w:val="single" w:sz="4" w:space="0" w:color="auto"/>
              <w:left w:val="single" w:sz="4" w:space="0" w:color="auto"/>
              <w:bottom w:val="single" w:sz="4" w:space="0" w:color="auto"/>
              <w:right w:val="single" w:sz="4" w:space="0" w:color="auto"/>
            </w:tcBorders>
            <w:shd w:val="clear" w:color="auto" w:fill="BFBFBF"/>
            <w:hideMark/>
          </w:tcPr>
          <w:p w14:paraId="009AB1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499045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880" w:type="dxa"/>
            <w:tcBorders>
              <w:top w:val="single" w:sz="4" w:space="0" w:color="auto"/>
              <w:left w:val="single" w:sz="4" w:space="0" w:color="auto"/>
              <w:bottom w:val="single" w:sz="4" w:space="0" w:color="auto"/>
              <w:right w:val="single" w:sz="4" w:space="0" w:color="auto"/>
            </w:tcBorders>
            <w:shd w:val="clear" w:color="auto" w:fill="BFBFBF"/>
            <w:hideMark/>
          </w:tcPr>
          <w:p w14:paraId="3ED605C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33A8B9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6AE7EA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FEB3820" w14:textId="77777777" w:rsidTr="00A07567">
        <w:trPr>
          <w:trHeight w:val="510"/>
        </w:trPr>
        <w:tc>
          <w:tcPr>
            <w:tcW w:w="7795" w:type="dxa"/>
            <w:gridSpan w:val="6"/>
            <w:tcBorders>
              <w:top w:val="single" w:sz="4" w:space="0" w:color="auto"/>
              <w:left w:val="single" w:sz="4" w:space="0" w:color="auto"/>
              <w:bottom w:val="single" w:sz="4" w:space="0" w:color="auto"/>
              <w:right w:val="single" w:sz="4" w:space="0" w:color="auto"/>
            </w:tcBorders>
            <w:hideMark/>
          </w:tcPr>
          <w:p w14:paraId="7D4094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Total carried forward </w:t>
            </w:r>
          </w:p>
        </w:tc>
        <w:tc>
          <w:tcPr>
            <w:tcW w:w="1418" w:type="dxa"/>
            <w:tcBorders>
              <w:top w:val="single" w:sz="4" w:space="0" w:color="auto"/>
              <w:left w:val="single" w:sz="4" w:space="0" w:color="auto"/>
              <w:bottom w:val="single" w:sz="4" w:space="0" w:color="auto"/>
              <w:right w:val="single" w:sz="4" w:space="0" w:color="auto"/>
            </w:tcBorders>
          </w:tcPr>
          <w:p w14:paraId="3196B7B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7E12524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bl>
    <w:p w14:paraId="1DD4DE4C" w14:textId="77777777" w:rsidR="00E25568" w:rsidRDefault="00E25568" w:rsidP="00E25568">
      <w:pPr>
        <w:tabs>
          <w:tab w:val="clear" w:pos="357"/>
          <w:tab w:val="left" w:pos="720"/>
        </w:tabs>
        <w:spacing w:after="160" w:line="256" w:lineRule="auto"/>
        <w:jc w:val="left"/>
        <w:rPr>
          <w:rFonts w:cs="Arial"/>
          <w:sz w:val="22"/>
          <w:szCs w:val="22"/>
          <w:lang w:val="en-ZA" w:eastAsia="en-ZA"/>
        </w:rPr>
      </w:pPr>
    </w:p>
    <w:p w14:paraId="0A60C5B5" w14:textId="77777777" w:rsidR="00E25568" w:rsidRDefault="00E25568" w:rsidP="00E25568">
      <w:pPr>
        <w:tabs>
          <w:tab w:val="clear" w:pos="357"/>
          <w:tab w:val="left" w:pos="720"/>
        </w:tabs>
        <w:spacing w:after="160" w:line="256" w:lineRule="auto"/>
        <w:jc w:val="left"/>
        <w:rPr>
          <w:rFonts w:cs="Arial"/>
          <w:sz w:val="22"/>
          <w:szCs w:val="22"/>
          <w:lang w:val="en-ZA" w:eastAsia="en-ZA"/>
        </w:rPr>
      </w:pPr>
    </w:p>
    <w:p w14:paraId="3D8D57CB" w14:textId="77777777" w:rsidR="00E25568" w:rsidRDefault="00E25568" w:rsidP="00E25568">
      <w:pPr>
        <w:tabs>
          <w:tab w:val="clear" w:pos="357"/>
          <w:tab w:val="left" w:pos="720"/>
        </w:tabs>
        <w:spacing w:after="160" w:line="256" w:lineRule="auto"/>
        <w:jc w:val="left"/>
        <w:rPr>
          <w:rFonts w:cs="Arial"/>
          <w:sz w:val="22"/>
          <w:szCs w:val="22"/>
          <w:lang w:val="en-ZA" w:eastAsia="en-ZA"/>
        </w:rPr>
      </w:pPr>
    </w:p>
    <w:p w14:paraId="726DD292" w14:textId="77777777" w:rsidR="00E25568" w:rsidRDefault="00E25568" w:rsidP="00E25568">
      <w:pPr>
        <w:tabs>
          <w:tab w:val="clear" w:pos="357"/>
          <w:tab w:val="left" w:pos="720"/>
        </w:tabs>
        <w:spacing w:after="160" w:line="256" w:lineRule="auto"/>
        <w:jc w:val="left"/>
        <w:rPr>
          <w:rFonts w:cs="Arial"/>
          <w:sz w:val="22"/>
          <w:szCs w:val="22"/>
          <w:lang w:val="en-ZA" w:eastAsia="en-ZA"/>
        </w:rPr>
      </w:pPr>
    </w:p>
    <w:p w14:paraId="7A342458" w14:textId="77777777" w:rsidR="00E25568" w:rsidRDefault="00E25568" w:rsidP="00E25568">
      <w:pPr>
        <w:tabs>
          <w:tab w:val="clear" w:pos="357"/>
          <w:tab w:val="left" w:pos="720"/>
        </w:tabs>
        <w:spacing w:after="160" w:line="256" w:lineRule="auto"/>
        <w:jc w:val="left"/>
        <w:rPr>
          <w:rFonts w:cs="Arial"/>
          <w:sz w:val="22"/>
          <w:szCs w:val="22"/>
          <w:lang w:val="en-ZA" w:eastAsia="en-ZA"/>
        </w:rPr>
      </w:pPr>
    </w:p>
    <w:p w14:paraId="7FFEE12C" w14:textId="15A358F3" w:rsidR="00E25568" w:rsidRDefault="00E25568" w:rsidP="00E25568">
      <w:pPr>
        <w:tabs>
          <w:tab w:val="clear" w:pos="357"/>
          <w:tab w:val="left" w:pos="720"/>
        </w:tabs>
        <w:spacing w:after="160" w:line="256" w:lineRule="auto"/>
        <w:jc w:val="left"/>
        <w:rPr>
          <w:rFonts w:cs="Arial"/>
          <w:sz w:val="22"/>
          <w:szCs w:val="22"/>
          <w:lang w:val="en-ZA" w:eastAsia="en-ZA"/>
        </w:rPr>
      </w:pPr>
    </w:p>
    <w:p w14:paraId="36982A0F" w14:textId="77777777" w:rsidR="00003776" w:rsidRDefault="00003776" w:rsidP="00E25568">
      <w:pPr>
        <w:tabs>
          <w:tab w:val="clear" w:pos="357"/>
          <w:tab w:val="left" w:pos="720"/>
        </w:tabs>
        <w:spacing w:after="160" w:line="256" w:lineRule="auto"/>
        <w:jc w:val="left"/>
        <w:rPr>
          <w:rFonts w:cs="Arial"/>
          <w:sz w:val="22"/>
          <w:szCs w:val="22"/>
          <w:lang w:val="en-ZA" w:eastAsia="en-ZA"/>
        </w:rPr>
      </w:pPr>
    </w:p>
    <w:p w14:paraId="701159AE" w14:textId="77777777" w:rsidR="00E25568" w:rsidRDefault="00E25568" w:rsidP="00E25568">
      <w:pPr>
        <w:tabs>
          <w:tab w:val="clear" w:pos="357"/>
          <w:tab w:val="left" w:pos="720"/>
        </w:tabs>
        <w:spacing w:after="200" w:line="276" w:lineRule="auto"/>
        <w:jc w:val="left"/>
        <w:rPr>
          <w:rFonts w:cs="Arial"/>
          <w:b/>
          <w:bCs/>
          <w:sz w:val="22"/>
          <w:szCs w:val="22"/>
          <w:u w:val="single"/>
          <w:lang w:val="en-ZA" w:eastAsia="en-ZA"/>
        </w:rPr>
      </w:pPr>
      <w:r>
        <w:rPr>
          <w:rFonts w:cs="Arial"/>
          <w:b/>
          <w:bCs/>
          <w:sz w:val="22"/>
          <w:szCs w:val="22"/>
          <w:u w:val="single"/>
          <w:lang w:val="en-ZA" w:eastAsia="en-ZA"/>
        </w:rPr>
        <w:t xml:space="preserve">Section C – General. </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14"/>
        <w:gridCol w:w="2864"/>
        <w:gridCol w:w="901"/>
        <w:gridCol w:w="708"/>
        <w:gridCol w:w="993"/>
        <w:gridCol w:w="6"/>
        <w:gridCol w:w="1411"/>
        <w:gridCol w:w="6"/>
        <w:gridCol w:w="561"/>
        <w:gridCol w:w="6"/>
      </w:tblGrid>
      <w:tr w:rsidR="00E25568" w14:paraId="7081A824" w14:textId="77777777" w:rsidTr="00E25568">
        <w:trPr>
          <w:trHeight w:val="91"/>
        </w:trPr>
        <w:tc>
          <w:tcPr>
            <w:tcW w:w="7990" w:type="dxa"/>
            <w:gridSpan w:val="7"/>
            <w:vMerge w:val="restart"/>
            <w:tcBorders>
              <w:top w:val="single" w:sz="4" w:space="0" w:color="auto"/>
              <w:left w:val="single" w:sz="4" w:space="0" w:color="auto"/>
              <w:bottom w:val="single" w:sz="4" w:space="0" w:color="auto"/>
              <w:right w:val="single" w:sz="4" w:space="0" w:color="auto"/>
            </w:tcBorders>
            <w:hideMark/>
          </w:tcPr>
          <w:p w14:paraId="64AA5C6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w:t>
            </w:r>
          </w:p>
          <w:p w14:paraId="76A890F2"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 xml:space="preserve">Brought forward </w:t>
            </w:r>
          </w:p>
        </w:tc>
        <w:tc>
          <w:tcPr>
            <w:tcW w:w="1417" w:type="dxa"/>
            <w:gridSpan w:val="2"/>
            <w:tcBorders>
              <w:top w:val="single" w:sz="4" w:space="0" w:color="auto"/>
              <w:left w:val="single" w:sz="4" w:space="0" w:color="auto"/>
              <w:bottom w:val="single" w:sz="4" w:space="0" w:color="auto"/>
              <w:right w:val="single" w:sz="4" w:space="0" w:color="auto"/>
            </w:tcBorders>
            <w:hideMark/>
          </w:tcPr>
          <w:p w14:paraId="3BCD7B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w:t>
            </w:r>
          </w:p>
        </w:tc>
        <w:tc>
          <w:tcPr>
            <w:tcW w:w="567" w:type="dxa"/>
            <w:gridSpan w:val="2"/>
            <w:tcBorders>
              <w:top w:val="single" w:sz="4" w:space="0" w:color="auto"/>
              <w:left w:val="single" w:sz="4" w:space="0" w:color="auto"/>
              <w:bottom w:val="single" w:sz="4" w:space="0" w:color="auto"/>
              <w:right w:val="single" w:sz="4" w:space="0" w:color="auto"/>
            </w:tcBorders>
            <w:hideMark/>
          </w:tcPr>
          <w:p w14:paraId="55065F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r>
      <w:tr w:rsidR="00E25568" w14:paraId="383CDC10" w14:textId="77777777" w:rsidTr="00E25568">
        <w:trPr>
          <w:trHeight w:val="300"/>
        </w:trPr>
        <w:tc>
          <w:tcPr>
            <w:tcW w:w="19295" w:type="dxa"/>
            <w:gridSpan w:val="7"/>
            <w:vMerge/>
            <w:tcBorders>
              <w:top w:val="single" w:sz="4" w:space="0" w:color="auto"/>
              <w:left w:val="single" w:sz="4" w:space="0" w:color="auto"/>
              <w:bottom w:val="single" w:sz="4" w:space="0" w:color="auto"/>
              <w:right w:val="single" w:sz="4" w:space="0" w:color="auto"/>
            </w:tcBorders>
            <w:vAlign w:val="center"/>
            <w:hideMark/>
          </w:tcPr>
          <w:p w14:paraId="391C5142" w14:textId="77777777" w:rsidR="00E25568" w:rsidRDefault="00E25568">
            <w:pPr>
              <w:tabs>
                <w:tab w:val="clear" w:pos="357"/>
              </w:tabs>
              <w:jc w:val="left"/>
              <w:rPr>
                <w:rFonts w:eastAsia="Calibri" w:cs="Arial"/>
                <w:b/>
                <w:bCs/>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0E66254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7FB0AF2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0DE749A0" w14:textId="77777777" w:rsidTr="00E2556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D9D9D9"/>
            <w:hideMark/>
          </w:tcPr>
          <w:p w14:paraId="11D32A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14:paraId="6D1BF8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w:t>
            </w:r>
          </w:p>
        </w:tc>
        <w:tc>
          <w:tcPr>
            <w:tcW w:w="5472" w:type="dxa"/>
            <w:gridSpan w:val="5"/>
            <w:tcBorders>
              <w:top w:val="single" w:sz="4" w:space="0" w:color="auto"/>
              <w:left w:val="single" w:sz="4" w:space="0" w:color="auto"/>
              <w:bottom w:val="single" w:sz="4" w:space="0" w:color="auto"/>
              <w:right w:val="single" w:sz="4" w:space="0" w:color="auto"/>
            </w:tcBorders>
            <w:shd w:val="clear" w:color="auto" w:fill="D9D9D9"/>
            <w:noWrap/>
            <w:hideMark/>
          </w:tcPr>
          <w:p w14:paraId="652827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078CB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523EA7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756728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D0049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Item </w:t>
            </w:r>
          </w:p>
        </w:tc>
        <w:tc>
          <w:tcPr>
            <w:tcW w:w="1814" w:type="dxa"/>
            <w:tcBorders>
              <w:top w:val="single" w:sz="4" w:space="0" w:color="auto"/>
              <w:left w:val="single" w:sz="4" w:space="0" w:color="auto"/>
              <w:bottom w:val="single" w:sz="4" w:space="0" w:color="auto"/>
              <w:right w:val="single" w:sz="4" w:space="0" w:color="auto"/>
            </w:tcBorders>
            <w:hideMark/>
          </w:tcPr>
          <w:p w14:paraId="0F2007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Specification </w:t>
            </w:r>
          </w:p>
        </w:tc>
        <w:tc>
          <w:tcPr>
            <w:tcW w:w="2864" w:type="dxa"/>
            <w:tcBorders>
              <w:top w:val="single" w:sz="4" w:space="0" w:color="auto"/>
              <w:left w:val="single" w:sz="4" w:space="0" w:color="auto"/>
              <w:bottom w:val="single" w:sz="4" w:space="0" w:color="auto"/>
              <w:right w:val="single" w:sz="4" w:space="0" w:color="auto"/>
            </w:tcBorders>
            <w:noWrap/>
            <w:hideMark/>
          </w:tcPr>
          <w:p w14:paraId="5AC89DD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Description </w:t>
            </w:r>
          </w:p>
        </w:tc>
        <w:tc>
          <w:tcPr>
            <w:tcW w:w="901" w:type="dxa"/>
            <w:tcBorders>
              <w:top w:val="single" w:sz="4" w:space="0" w:color="auto"/>
              <w:left w:val="single" w:sz="4" w:space="0" w:color="auto"/>
              <w:bottom w:val="single" w:sz="4" w:space="0" w:color="auto"/>
              <w:right w:val="single" w:sz="4" w:space="0" w:color="auto"/>
            </w:tcBorders>
            <w:hideMark/>
          </w:tcPr>
          <w:p w14:paraId="5D5CD7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Unit </w:t>
            </w:r>
          </w:p>
        </w:tc>
        <w:tc>
          <w:tcPr>
            <w:tcW w:w="708" w:type="dxa"/>
            <w:tcBorders>
              <w:top w:val="single" w:sz="4" w:space="0" w:color="auto"/>
              <w:left w:val="single" w:sz="4" w:space="0" w:color="auto"/>
              <w:bottom w:val="single" w:sz="4" w:space="0" w:color="auto"/>
              <w:right w:val="single" w:sz="4" w:space="0" w:color="auto"/>
            </w:tcBorders>
            <w:hideMark/>
          </w:tcPr>
          <w:p w14:paraId="4DC5A2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Qty </w:t>
            </w:r>
          </w:p>
        </w:tc>
        <w:tc>
          <w:tcPr>
            <w:tcW w:w="993" w:type="dxa"/>
            <w:tcBorders>
              <w:top w:val="single" w:sz="4" w:space="0" w:color="auto"/>
              <w:left w:val="single" w:sz="4" w:space="0" w:color="auto"/>
              <w:bottom w:val="single" w:sz="4" w:space="0" w:color="auto"/>
              <w:right w:val="single" w:sz="4" w:space="0" w:color="auto"/>
            </w:tcBorders>
            <w:hideMark/>
          </w:tcPr>
          <w:p w14:paraId="31E77D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Rate </w:t>
            </w:r>
          </w:p>
        </w:tc>
        <w:tc>
          <w:tcPr>
            <w:tcW w:w="1417" w:type="dxa"/>
            <w:gridSpan w:val="2"/>
            <w:tcBorders>
              <w:top w:val="single" w:sz="4" w:space="0" w:color="auto"/>
              <w:left w:val="single" w:sz="4" w:space="0" w:color="auto"/>
              <w:bottom w:val="single" w:sz="4" w:space="0" w:color="auto"/>
              <w:right w:val="single" w:sz="4" w:space="0" w:color="auto"/>
            </w:tcBorders>
            <w:hideMark/>
          </w:tcPr>
          <w:p w14:paraId="18CD60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w:t>
            </w:r>
          </w:p>
        </w:tc>
        <w:tc>
          <w:tcPr>
            <w:tcW w:w="567" w:type="dxa"/>
            <w:gridSpan w:val="2"/>
            <w:tcBorders>
              <w:top w:val="single" w:sz="4" w:space="0" w:color="auto"/>
              <w:left w:val="single" w:sz="4" w:space="0" w:color="auto"/>
              <w:bottom w:val="single" w:sz="4" w:space="0" w:color="auto"/>
              <w:right w:val="single" w:sz="4" w:space="0" w:color="auto"/>
            </w:tcBorders>
            <w:hideMark/>
          </w:tcPr>
          <w:p w14:paraId="1A0330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r>
      <w:tr w:rsidR="00E25568" w14:paraId="41F2C98B" w14:textId="77777777" w:rsidTr="00E25568">
        <w:trPr>
          <w:gridAfter w:val="1"/>
          <w:wAfter w:w="6" w:type="dxa"/>
          <w:trHeight w:val="1374"/>
        </w:trPr>
        <w:tc>
          <w:tcPr>
            <w:tcW w:w="704" w:type="dxa"/>
            <w:tcBorders>
              <w:top w:val="single" w:sz="4" w:space="0" w:color="auto"/>
              <w:left w:val="single" w:sz="4" w:space="0" w:color="auto"/>
              <w:bottom w:val="single" w:sz="4" w:space="0" w:color="auto"/>
              <w:right w:val="single" w:sz="4" w:space="0" w:color="auto"/>
            </w:tcBorders>
            <w:hideMark/>
          </w:tcPr>
          <w:p w14:paraId="1A758E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1814" w:type="dxa"/>
            <w:tcBorders>
              <w:top w:val="single" w:sz="4" w:space="0" w:color="auto"/>
              <w:left w:val="single" w:sz="4" w:space="0" w:color="auto"/>
              <w:bottom w:val="single" w:sz="4" w:space="0" w:color="auto"/>
              <w:right w:val="single" w:sz="4" w:space="0" w:color="auto"/>
            </w:tcBorders>
            <w:hideMark/>
          </w:tcPr>
          <w:p w14:paraId="2AEE40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Refer to item 3.1.6.2.6.6. under contract specification.</w:t>
            </w:r>
          </w:p>
          <w:p w14:paraId="113547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A: 5.2; 8.8. SANS 1921-2:2004.  </w:t>
            </w:r>
          </w:p>
        </w:tc>
        <w:tc>
          <w:tcPr>
            <w:tcW w:w="2864" w:type="dxa"/>
            <w:tcBorders>
              <w:top w:val="single" w:sz="4" w:space="0" w:color="auto"/>
              <w:left w:val="single" w:sz="4" w:space="0" w:color="auto"/>
              <w:bottom w:val="single" w:sz="4" w:space="0" w:color="auto"/>
              <w:right w:val="single" w:sz="4" w:space="0" w:color="auto"/>
            </w:tcBorders>
            <w:noWrap/>
            <w:hideMark/>
          </w:tcPr>
          <w:p w14:paraId="440E957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Traffic accommodation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7E882A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8D551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3AB37C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2C02B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1616F2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F54820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A2ABC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1.1</w:t>
            </w:r>
          </w:p>
        </w:tc>
        <w:tc>
          <w:tcPr>
            <w:tcW w:w="1814" w:type="dxa"/>
            <w:tcBorders>
              <w:top w:val="single" w:sz="4" w:space="0" w:color="auto"/>
              <w:left w:val="single" w:sz="4" w:space="0" w:color="auto"/>
              <w:bottom w:val="single" w:sz="4" w:space="0" w:color="auto"/>
              <w:right w:val="single" w:sz="4" w:space="0" w:color="auto"/>
            </w:tcBorders>
            <w:hideMark/>
          </w:tcPr>
          <w:p w14:paraId="7487AC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items on the contract specification below.  </w:t>
            </w:r>
          </w:p>
        </w:tc>
        <w:tc>
          <w:tcPr>
            <w:tcW w:w="2864" w:type="dxa"/>
            <w:tcBorders>
              <w:top w:val="single" w:sz="4" w:space="0" w:color="auto"/>
              <w:left w:val="single" w:sz="4" w:space="0" w:color="auto"/>
              <w:bottom w:val="single" w:sz="4" w:space="0" w:color="auto"/>
              <w:right w:val="single" w:sz="4" w:space="0" w:color="auto"/>
            </w:tcBorders>
            <w:noWrap/>
            <w:hideMark/>
          </w:tcPr>
          <w:p w14:paraId="13ED7C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Traffic accommodation establishment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18C584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6C8026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B40EA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468CE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3C533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BF121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80DDF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733B8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3.1.6.2.6.5 (a)</w:t>
            </w:r>
          </w:p>
        </w:tc>
        <w:tc>
          <w:tcPr>
            <w:tcW w:w="2864" w:type="dxa"/>
            <w:tcBorders>
              <w:top w:val="single" w:sz="4" w:space="0" w:color="auto"/>
              <w:left w:val="single" w:sz="4" w:space="0" w:color="auto"/>
              <w:bottom w:val="single" w:sz="4" w:space="0" w:color="auto"/>
              <w:right w:val="single" w:sz="4" w:space="0" w:color="auto"/>
            </w:tcBorders>
            <w:hideMark/>
          </w:tcPr>
          <w:p w14:paraId="262C07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(a) Short Term Works. </w:t>
            </w:r>
          </w:p>
        </w:tc>
        <w:tc>
          <w:tcPr>
            <w:tcW w:w="901" w:type="dxa"/>
            <w:tcBorders>
              <w:top w:val="single" w:sz="4" w:space="0" w:color="auto"/>
              <w:left w:val="single" w:sz="4" w:space="0" w:color="auto"/>
              <w:bottom w:val="single" w:sz="4" w:space="0" w:color="auto"/>
              <w:right w:val="single" w:sz="4" w:space="0" w:color="auto"/>
            </w:tcBorders>
            <w:hideMark/>
          </w:tcPr>
          <w:p w14:paraId="022DA1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Visit</w:t>
            </w:r>
          </w:p>
        </w:tc>
        <w:tc>
          <w:tcPr>
            <w:tcW w:w="708" w:type="dxa"/>
            <w:tcBorders>
              <w:top w:val="single" w:sz="4" w:space="0" w:color="auto"/>
              <w:left w:val="single" w:sz="4" w:space="0" w:color="auto"/>
              <w:bottom w:val="single" w:sz="4" w:space="0" w:color="auto"/>
              <w:right w:val="single" w:sz="4" w:space="0" w:color="auto"/>
            </w:tcBorders>
            <w:hideMark/>
          </w:tcPr>
          <w:p w14:paraId="2B96A8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DD25C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A4009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5B0E7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AF60A57" w14:textId="77777777" w:rsidTr="00E25568">
        <w:trPr>
          <w:gridAfter w:val="1"/>
          <w:wAfter w:w="6" w:type="dxa"/>
          <w:trHeight w:val="293"/>
        </w:trPr>
        <w:tc>
          <w:tcPr>
            <w:tcW w:w="704" w:type="dxa"/>
            <w:tcBorders>
              <w:top w:val="single" w:sz="4" w:space="0" w:color="auto"/>
              <w:left w:val="single" w:sz="4" w:space="0" w:color="auto"/>
              <w:bottom w:val="single" w:sz="4" w:space="0" w:color="auto"/>
              <w:right w:val="single" w:sz="4" w:space="0" w:color="auto"/>
            </w:tcBorders>
            <w:hideMark/>
          </w:tcPr>
          <w:p w14:paraId="5326F5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8A99D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3.1.6.2.6.5 (b)</w:t>
            </w:r>
          </w:p>
        </w:tc>
        <w:tc>
          <w:tcPr>
            <w:tcW w:w="2864" w:type="dxa"/>
            <w:tcBorders>
              <w:top w:val="single" w:sz="4" w:space="0" w:color="auto"/>
              <w:left w:val="single" w:sz="4" w:space="0" w:color="auto"/>
              <w:bottom w:val="single" w:sz="4" w:space="0" w:color="auto"/>
              <w:right w:val="single" w:sz="4" w:space="0" w:color="auto"/>
            </w:tcBorders>
            <w:hideMark/>
          </w:tcPr>
          <w:p w14:paraId="3E1558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(b) Urban streets - One-Way traffic accommodated. </w:t>
            </w:r>
          </w:p>
        </w:tc>
        <w:tc>
          <w:tcPr>
            <w:tcW w:w="901" w:type="dxa"/>
            <w:tcBorders>
              <w:top w:val="single" w:sz="4" w:space="0" w:color="auto"/>
              <w:left w:val="single" w:sz="4" w:space="0" w:color="auto"/>
              <w:bottom w:val="single" w:sz="4" w:space="0" w:color="auto"/>
              <w:right w:val="single" w:sz="4" w:space="0" w:color="auto"/>
            </w:tcBorders>
            <w:hideMark/>
          </w:tcPr>
          <w:p w14:paraId="53F944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Visit</w:t>
            </w:r>
          </w:p>
        </w:tc>
        <w:tc>
          <w:tcPr>
            <w:tcW w:w="708" w:type="dxa"/>
            <w:tcBorders>
              <w:top w:val="single" w:sz="4" w:space="0" w:color="auto"/>
              <w:left w:val="single" w:sz="4" w:space="0" w:color="auto"/>
              <w:bottom w:val="single" w:sz="4" w:space="0" w:color="auto"/>
              <w:right w:val="single" w:sz="4" w:space="0" w:color="auto"/>
            </w:tcBorders>
            <w:hideMark/>
          </w:tcPr>
          <w:p w14:paraId="1CC176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4FE86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376E3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30752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1B39CC4"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0BF78A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2934EE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3.1.6.2.6.5. (c)</w:t>
            </w:r>
          </w:p>
        </w:tc>
        <w:tc>
          <w:tcPr>
            <w:tcW w:w="2864" w:type="dxa"/>
            <w:tcBorders>
              <w:top w:val="single" w:sz="4" w:space="0" w:color="auto"/>
              <w:left w:val="single" w:sz="4" w:space="0" w:color="auto"/>
              <w:bottom w:val="single" w:sz="4" w:space="0" w:color="auto"/>
              <w:right w:val="single" w:sz="4" w:space="0" w:color="auto"/>
            </w:tcBorders>
            <w:hideMark/>
          </w:tcPr>
          <w:p w14:paraId="5846DB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 Urban streets - Lane Closure in and beyond junction.  </w:t>
            </w:r>
          </w:p>
        </w:tc>
        <w:tc>
          <w:tcPr>
            <w:tcW w:w="901" w:type="dxa"/>
            <w:tcBorders>
              <w:top w:val="single" w:sz="4" w:space="0" w:color="auto"/>
              <w:left w:val="single" w:sz="4" w:space="0" w:color="auto"/>
              <w:bottom w:val="single" w:sz="4" w:space="0" w:color="auto"/>
              <w:right w:val="single" w:sz="4" w:space="0" w:color="auto"/>
            </w:tcBorders>
            <w:hideMark/>
          </w:tcPr>
          <w:p w14:paraId="316425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Visit</w:t>
            </w:r>
          </w:p>
        </w:tc>
        <w:tc>
          <w:tcPr>
            <w:tcW w:w="708" w:type="dxa"/>
            <w:tcBorders>
              <w:top w:val="single" w:sz="4" w:space="0" w:color="auto"/>
              <w:left w:val="single" w:sz="4" w:space="0" w:color="auto"/>
              <w:bottom w:val="single" w:sz="4" w:space="0" w:color="auto"/>
              <w:right w:val="single" w:sz="4" w:space="0" w:color="auto"/>
            </w:tcBorders>
            <w:hideMark/>
          </w:tcPr>
          <w:p w14:paraId="69F4D9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15AC5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266FB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3C543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4BD11CD"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tcPr>
          <w:p w14:paraId="2291E31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814" w:type="dxa"/>
            <w:tcBorders>
              <w:top w:val="single" w:sz="4" w:space="0" w:color="auto"/>
              <w:left w:val="single" w:sz="4" w:space="0" w:color="auto"/>
              <w:bottom w:val="single" w:sz="4" w:space="0" w:color="auto"/>
              <w:right w:val="single" w:sz="4" w:space="0" w:color="auto"/>
            </w:tcBorders>
          </w:tcPr>
          <w:p w14:paraId="51C1EC08"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4" w:type="dxa"/>
            <w:tcBorders>
              <w:top w:val="single" w:sz="4" w:space="0" w:color="auto"/>
              <w:left w:val="single" w:sz="4" w:space="0" w:color="auto"/>
              <w:bottom w:val="single" w:sz="4" w:space="0" w:color="auto"/>
              <w:right w:val="single" w:sz="4" w:space="0" w:color="auto"/>
            </w:tcBorders>
          </w:tcPr>
          <w:p w14:paraId="1788C05B"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01" w:type="dxa"/>
            <w:tcBorders>
              <w:top w:val="single" w:sz="4" w:space="0" w:color="auto"/>
              <w:left w:val="single" w:sz="4" w:space="0" w:color="auto"/>
              <w:bottom w:val="single" w:sz="4" w:space="0" w:color="auto"/>
              <w:right w:val="single" w:sz="4" w:space="0" w:color="auto"/>
            </w:tcBorders>
          </w:tcPr>
          <w:p w14:paraId="7448278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tcPr>
          <w:p w14:paraId="0F21DA1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20B848B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58C9B22C"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4CC5363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33C75F8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2460C6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shd w:val="clear" w:color="auto" w:fill="BFBFBF"/>
            <w:hideMark/>
          </w:tcPr>
          <w:p w14:paraId="2F9AE6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shd w:val="clear" w:color="auto" w:fill="BFBFBF"/>
            <w:noWrap/>
            <w:hideMark/>
          </w:tcPr>
          <w:p w14:paraId="647A0C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shd w:val="clear" w:color="auto" w:fill="BFBFBF"/>
            <w:hideMark/>
          </w:tcPr>
          <w:p w14:paraId="394BAA6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26D566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63BF57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E9244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C6C5A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B0A3073"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02A921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w:t>
            </w:r>
          </w:p>
        </w:tc>
        <w:tc>
          <w:tcPr>
            <w:tcW w:w="1814" w:type="dxa"/>
            <w:tcBorders>
              <w:top w:val="single" w:sz="4" w:space="0" w:color="auto"/>
              <w:left w:val="single" w:sz="4" w:space="0" w:color="auto"/>
              <w:bottom w:val="single" w:sz="4" w:space="0" w:color="auto"/>
              <w:right w:val="single" w:sz="4" w:space="0" w:color="auto"/>
            </w:tcBorders>
            <w:hideMark/>
          </w:tcPr>
          <w:p w14:paraId="2D77FD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3.1.6.2.6.14 on the pages below.  </w:t>
            </w:r>
          </w:p>
        </w:tc>
        <w:tc>
          <w:tcPr>
            <w:tcW w:w="2864" w:type="dxa"/>
            <w:tcBorders>
              <w:top w:val="single" w:sz="4" w:space="0" w:color="auto"/>
              <w:left w:val="single" w:sz="4" w:space="0" w:color="auto"/>
              <w:bottom w:val="single" w:sz="4" w:space="0" w:color="auto"/>
              <w:right w:val="single" w:sz="4" w:space="0" w:color="auto"/>
            </w:tcBorders>
            <w:noWrap/>
            <w:hideMark/>
          </w:tcPr>
          <w:p w14:paraId="6F3980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CCTV inspection and pipe condition assessment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0C025E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1F025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4D5A0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28687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E0182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3DDB4CD"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40F162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lastRenderedPageBreak/>
              <w:t>2.1</w:t>
            </w:r>
          </w:p>
        </w:tc>
        <w:tc>
          <w:tcPr>
            <w:tcW w:w="1814" w:type="dxa"/>
            <w:tcBorders>
              <w:top w:val="single" w:sz="4" w:space="0" w:color="auto"/>
              <w:left w:val="single" w:sz="4" w:space="0" w:color="auto"/>
              <w:bottom w:val="single" w:sz="4" w:space="0" w:color="auto"/>
              <w:right w:val="single" w:sz="4" w:space="0" w:color="auto"/>
            </w:tcBorders>
            <w:hideMark/>
          </w:tcPr>
          <w:p w14:paraId="07672C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Refer to item 3.1.6.2.6.14 on the pages below</w:t>
            </w:r>
          </w:p>
        </w:tc>
        <w:tc>
          <w:tcPr>
            <w:tcW w:w="2864" w:type="dxa"/>
            <w:tcBorders>
              <w:top w:val="single" w:sz="4" w:space="0" w:color="auto"/>
              <w:left w:val="single" w:sz="4" w:space="0" w:color="auto"/>
              <w:bottom w:val="single" w:sz="4" w:space="0" w:color="auto"/>
              <w:right w:val="single" w:sz="4" w:space="0" w:color="auto"/>
            </w:tcBorders>
            <w:noWrap/>
            <w:hideMark/>
          </w:tcPr>
          <w:p w14:paraId="1C17C4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CCTV camera inspection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56E499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ADDC4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8B928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25E6C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B82CC1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84BF12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B6E10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888BE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noWrap/>
            <w:hideMark/>
          </w:tcPr>
          <w:p w14:paraId="11126E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a) Inspection including a written report on DVD. </w:t>
            </w:r>
          </w:p>
        </w:tc>
        <w:tc>
          <w:tcPr>
            <w:tcW w:w="901" w:type="dxa"/>
            <w:tcBorders>
              <w:top w:val="single" w:sz="4" w:space="0" w:color="auto"/>
              <w:left w:val="single" w:sz="4" w:space="0" w:color="auto"/>
              <w:bottom w:val="single" w:sz="4" w:space="0" w:color="auto"/>
              <w:right w:val="single" w:sz="4" w:space="0" w:color="auto"/>
            </w:tcBorders>
            <w:hideMark/>
          </w:tcPr>
          <w:p w14:paraId="0B3872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0F9E66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AD441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BF2CCB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CA530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1AA506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tcPr>
          <w:p w14:paraId="046FDA0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814" w:type="dxa"/>
            <w:tcBorders>
              <w:top w:val="single" w:sz="4" w:space="0" w:color="auto"/>
              <w:left w:val="single" w:sz="4" w:space="0" w:color="auto"/>
              <w:bottom w:val="single" w:sz="4" w:space="0" w:color="auto"/>
              <w:right w:val="single" w:sz="4" w:space="0" w:color="auto"/>
            </w:tcBorders>
          </w:tcPr>
          <w:p w14:paraId="520C55D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4" w:type="dxa"/>
            <w:tcBorders>
              <w:top w:val="single" w:sz="4" w:space="0" w:color="auto"/>
              <w:left w:val="single" w:sz="4" w:space="0" w:color="auto"/>
              <w:bottom w:val="single" w:sz="4" w:space="0" w:color="auto"/>
              <w:right w:val="single" w:sz="4" w:space="0" w:color="auto"/>
            </w:tcBorders>
            <w:noWrap/>
          </w:tcPr>
          <w:p w14:paraId="3E454F3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01" w:type="dxa"/>
            <w:tcBorders>
              <w:top w:val="single" w:sz="4" w:space="0" w:color="auto"/>
              <w:left w:val="single" w:sz="4" w:space="0" w:color="auto"/>
              <w:bottom w:val="single" w:sz="4" w:space="0" w:color="auto"/>
              <w:right w:val="single" w:sz="4" w:space="0" w:color="auto"/>
            </w:tcBorders>
          </w:tcPr>
          <w:p w14:paraId="03FD3A2B"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tcPr>
          <w:p w14:paraId="24AD2BC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22757F4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10A0CF0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0432887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595C930F" w14:textId="77777777" w:rsidTr="00E25568">
        <w:trPr>
          <w:gridAfter w:val="1"/>
          <w:wAfter w:w="6" w:type="dxa"/>
          <w:trHeight w:val="540"/>
        </w:trPr>
        <w:tc>
          <w:tcPr>
            <w:tcW w:w="704" w:type="dxa"/>
            <w:tcBorders>
              <w:top w:val="single" w:sz="4" w:space="0" w:color="auto"/>
              <w:left w:val="single" w:sz="4" w:space="0" w:color="auto"/>
              <w:bottom w:val="single" w:sz="4" w:space="0" w:color="auto"/>
              <w:right w:val="single" w:sz="4" w:space="0" w:color="auto"/>
            </w:tcBorders>
            <w:hideMark/>
          </w:tcPr>
          <w:p w14:paraId="1DDADC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2.2</w:t>
            </w:r>
          </w:p>
        </w:tc>
        <w:tc>
          <w:tcPr>
            <w:tcW w:w="1814" w:type="dxa"/>
            <w:tcBorders>
              <w:top w:val="single" w:sz="4" w:space="0" w:color="auto"/>
              <w:left w:val="single" w:sz="4" w:space="0" w:color="auto"/>
              <w:bottom w:val="single" w:sz="4" w:space="0" w:color="auto"/>
              <w:right w:val="single" w:sz="4" w:space="0" w:color="auto"/>
            </w:tcBorders>
            <w:hideMark/>
          </w:tcPr>
          <w:p w14:paraId="704162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Refer to item 3.1.6.2.6.14 on the pages below</w:t>
            </w:r>
          </w:p>
        </w:tc>
        <w:tc>
          <w:tcPr>
            <w:tcW w:w="2864" w:type="dxa"/>
            <w:tcBorders>
              <w:top w:val="single" w:sz="4" w:space="0" w:color="auto"/>
              <w:left w:val="single" w:sz="4" w:space="0" w:color="auto"/>
              <w:bottom w:val="single" w:sz="4" w:space="0" w:color="auto"/>
              <w:right w:val="single" w:sz="4" w:space="0" w:color="auto"/>
            </w:tcBorders>
            <w:hideMark/>
          </w:tcPr>
          <w:p w14:paraId="17676A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Pipe condition assessment including a written report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755CF7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0A9957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7D089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626AE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4F801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DF1AFC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4F8291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shd w:val="clear" w:color="auto" w:fill="BFBFBF"/>
            <w:hideMark/>
          </w:tcPr>
          <w:p w14:paraId="5F044B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shd w:val="clear" w:color="auto" w:fill="BFBFBF"/>
            <w:hideMark/>
          </w:tcPr>
          <w:p w14:paraId="42D490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shd w:val="clear" w:color="auto" w:fill="BFBFBF"/>
            <w:hideMark/>
          </w:tcPr>
          <w:p w14:paraId="6FB7BA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767943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25299C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86AB2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03C22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C4466FC"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1BF0FA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w:t>
            </w:r>
          </w:p>
        </w:tc>
        <w:tc>
          <w:tcPr>
            <w:tcW w:w="1814" w:type="dxa"/>
            <w:tcBorders>
              <w:top w:val="single" w:sz="4" w:space="0" w:color="auto"/>
              <w:left w:val="single" w:sz="4" w:space="0" w:color="auto"/>
              <w:bottom w:val="single" w:sz="4" w:space="0" w:color="auto"/>
              <w:right w:val="single" w:sz="4" w:space="0" w:color="auto"/>
            </w:tcBorders>
            <w:hideMark/>
          </w:tcPr>
          <w:p w14:paraId="06D522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3.1.6.2.6.15 on the pages below.  </w:t>
            </w:r>
          </w:p>
        </w:tc>
        <w:tc>
          <w:tcPr>
            <w:tcW w:w="2864" w:type="dxa"/>
            <w:tcBorders>
              <w:top w:val="single" w:sz="4" w:space="0" w:color="auto"/>
              <w:left w:val="single" w:sz="4" w:space="0" w:color="auto"/>
              <w:bottom w:val="single" w:sz="4" w:space="0" w:color="auto"/>
              <w:right w:val="single" w:sz="4" w:space="0" w:color="auto"/>
            </w:tcBorders>
            <w:hideMark/>
          </w:tcPr>
          <w:p w14:paraId="39A6662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Over-pumping with maximum 100m delivery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3FAA9E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F911E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D4447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F8005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D6D7C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ED91D9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72FB3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w:t>
            </w:r>
          </w:p>
        </w:tc>
        <w:tc>
          <w:tcPr>
            <w:tcW w:w="1814" w:type="dxa"/>
            <w:tcBorders>
              <w:top w:val="single" w:sz="4" w:space="0" w:color="auto"/>
              <w:left w:val="single" w:sz="4" w:space="0" w:color="auto"/>
              <w:bottom w:val="single" w:sz="4" w:space="0" w:color="auto"/>
              <w:right w:val="single" w:sz="4" w:space="0" w:color="auto"/>
            </w:tcBorders>
            <w:hideMark/>
          </w:tcPr>
          <w:p w14:paraId="1BF9B9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64519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0-30 l/s. </w:t>
            </w:r>
          </w:p>
        </w:tc>
        <w:tc>
          <w:tcPr>
            <w:tcW w:w="901" w:type="dxa"/>
            <w:tcBorders>
              <w:top w:val="single" w:sz="4" w:space="0" w:color="auto"/>
              <w:left w:val="single" w:sz="4" w:space="0" w:color="auto"/>
              <w:bottom w:val="single" w:sz="4" w:space="0" w:color="auto"/>
              <w:right w:val="single" w:sz="4" w:space="0" w:color="auto"/>
            </w:tcBorders>
            <w:hideMark/>
          </w:tcPr>
          <w:p w14:paraId="33E0EB8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08" w:type="dxa"/>
            <w:tcBorders>
              <w:top w:val="single" w:sz="4" w:space="0" w:color="auto"/>
              <w:left w:val="single" w:sz="4" w:space="0" w:color="auto"/>
              <w:bottom w:val="single" w:sz="4" w:space="0" w:color="auto"/>
              <w:right w:val="single" w:sz="4" w:space="0" w:color="auto"/>
            </w:tcBorders>
            <w:hideMark/>
          </w:tcPr>
          <w:p w14:paraId="56B7DE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6D059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1FE87E2" w14:textId="639E0500"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157A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CAFC9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FF9FA3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A50C3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3.2</w:t>
            </w:r>
          </w:p>
        </w:tc>
        <w:tc>
          <w:tcPr>
            <w:tcW w:w="1814" w:type="dxa"/>
            <w:tcBorders>
              <w:top w:val="single" w:sz="4" w:space="0" w:color="auto"/>
              <w:left w:val="single" w:sz="4" w:space="0" w:color="auto"/>
              <w:bottom w:val="single" w:sz="4" w:space="0" w:color="auto"/>
              <w:right w:val="single" w:sz="4" w:space="0" w:color="auto"/>
            </w:tcBorders>
            <w:hideMark/>
          </w:tcPr>
          <w:p w14:paraId="375F84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67003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30-60 l/s. </w:t>
            </w:r>
          </w:p>
        </w:tc>
        <w:tc>
          <w:tcPr>
            <w:tcW w:w="901" w:type="dxa"/>
            <w:tcBorders>
              <w:top w:val="single" w:sz="4" w:space="0" w:color="auto"/>
              <w:left w:val="single" w:sz="4" w:space="0" w:color="auto"/>
              <w:bottom w:val="single" w:sz="4" w:space="0" w:color="auto"/>
              <w:right w:val="single" w:sz="4" w:space="0" w:color="auto"/>
            </w:tcBorders>
            <w:hideMark/>
          </w:tcPr>
          <w:p w14:paraId="724459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08" w:type="dxa"/>
            <w:tcBorders>
              <w:top w:val="single" w:sz="4" w:space="0" w:color="auto"/>
              <w:left w:val="single" w:sz="4" w:space="0" w:color="auto"/>
              <w:bottom w:val="single" w:sz="4" w:space="0" w:color="auto"/>
              <w:right w:val="single" w:sz="4" w:space="0" w:color="auto"/>
            </w:tcBorders>
            <w:hideMark/>
          </w:tcPr>
          <w:p w14:paraId="432DBF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D272C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2E7C2B3" w14:textId="6C419AB5"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157A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0253F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44C4F9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401AF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3.3</w:t>
            </w:r>
          </w:p>
        </w:tc>
        <w:tc>
          <w:tcPr>
            <w:tcW w:w="1814" w:type="dxa"/>
            <w:tcBorders>
              <w:top w:val="single" w:sz="4" w:space="0" w:color="auto"/>
              <w:left w:val="single" w:sz="4" w:space="0" w:color="auto"/>
              <w:bottom w:val="single" w:sz="4" w:space="0" w:color="auto"/>
              <w:right w:val="single" w:sz="4" w:space="0" w:color="auto"/>
            </w:tcBorders>
            <w:hideMark/>
          </w:tcPr>
          <w:p w14:paraId="2FB2F9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02AEE7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60-150 l/s. </w:t>
            </w:r>
          </w:p>
        </w:tc>
        <w:tc>
          <w:tcPr>
            <w:tcW w:w="901" w:type="dxa"/>
            <w:tcBorders>
              <w:top w:val="single" w:sz="4" w:space="0" w:color="auto"/>
              <w:left w:val="single" w:sz="4" w:space="0" w:color="auto"/>
              <w:bottom w:val="single" w:sz="4" w:space="0" w:color="auto"/>
              <w:right w:val="single" w:sz="4" w:space="0" w:color="auto"/>
            </w:tcBorders>
            <w:hideMark/>
          </w:tcPr>
          <w:p w14:paraId="0A0A03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08" w:type="dxa"/>
            <w:tcBorders>
              <w:top w:val="single" w:sz="4" w:space="0" w:color="auto"/>
              <w:left w:val="single" w:sz="4" w:space="0" w:color="auto"/>
              <w:bottom w:val="single" w:sz="4" w:space="0" w:color="auto"/>
              <w:right w:val="single" w:sz="4" w:space="0" w:color="auto"/>
            </w:tcBorders>
            <w:hideMark/>
          </w:tcPr>
          <w:p w14:paraId="3D312930" w14:textId="7E9ABF4D"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205E3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6E56037" w14:textId="09A68369"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157A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8A8F1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9D1067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3E953F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shd w:val="clear" w:color="auto" w:fill="BFBFBF"/>
            <w:hideMark/>
          </w:tcPr>
          <w:p w14:paraId="7EBA72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shd w:val="clear" w:color="auto" w:fill="BFBFBF"/>
            <w:hideMark/>
          </w:tcPr>
          <w:p w14:paraId="51B722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shd w:val="clear" w:color="auto" w:fill="BFBFBF"/>
            <w:hideMark/>
          </w:tcPr>
          <w:p w14:paraId="79C22C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29252E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128755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CF484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B835E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990934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2F12EC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w:t>
            </w:r>
          </w:p>
        </w:tc>
        <w:tc>
          <w:tcPr>
            <w:tcW w:w="1814" w:type="dxa"/>
            <w:tcBorders>
              <w:top w:val="single" w:sz="4" w:space="0" w:color="auto"/>
              <w:left w:val="single" w:sz="4" w:space="0" w:color="auto"/>
              <w:bottom w:val="single" w:sz="4" w:space="0" w:color="auto"/>
              <w:right w:val="single" w:sz="4" w:space="0" w:color="auto"/>
            </w:tcBorders>
            <w:hideMark/>
          </w:tcPr>
          <w:p w14:paraId="599CBA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C9C2C3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Excavation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3E584F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CE384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F5AA5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38D04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3F3C3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92DB75" w14:textId="77777777" w:rsidTr="00E25568">
        <w:trPr>
          <w:gridAfter w:val="1"/>
          <w:wAfter w:w="6" w:type="dxa"/>
          <w:trHeight w:val="540"/>
        </w:trPr>
        <w:tc>
          <w:tcPr>
            <w:tcW w:w="704" w:type="dxa"/>
            <w:tcBorders>
              <w:top w:val="single" w:sz="4" w:space="0" w:color="auto"/>
              <w:left w:val="single" w:sz="4" w:space="0" w:color="auto"/>
              <w:bottom w:val="single" w:sz="4" w:space="0" w:color="auto"/>
              <w:right w:val="single" w:sz="4" w:space="0" w:color="auto"/>
            </w:tcBorders>
            <w:hideMark/>
          </w:tcPr>
          <w:p w14:paraId="7A6F45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w:t>
            </w:r>
          </w:p>
        </w:tc>
        <w:tc>
          <w:tcPr>
            <w:tcW w:w="1814" w:type="dxa"/>
            <w:tcBorders>
              <w:top w:val="single" w:sz="4" w:space="0" w:color="auto"/>
              <w:left w:val="single" w:sz="4" w:space="0" w:color="auto"/>
              <w:bottom w:val="single" w:sz="4" w:space="0" w:color="auto"/>
              <w:right w:val="single" w:sz="4" w:space="0" w:color="auto"/>
            </w:tcBorders>
            <w:hideMark/>
          </w:tcPr>
          <w:p w14:paraId="19C4E5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D: 5.2; 8.3; SANS 1200 LG: 5.1 to 5.8.  SASTT-TS-TT2:2013</w:t>
            </w:r>
          </w:p>
        </w:tc>
        <w:tc>
          <w:tcPr>
            <w:tcW w:w="2864" w:type="dxa"/>
            <w:tcBorders>
              <w:top w:val="single" w:sz="4" w:space="0" w:color="auto"/>
              <w:left w:val="single" w:sz="4" w:space="0" w:color="auto"/>
              <w:bottom w:val="single" w:sz="4" w:space="0" w:color="auto"/>
              <w:right w:val="single" w:sz="4" w:space="0" w:color="auto"/>
            </w:tcBorders>
            <w:hideMark/>
          </w:tcPr>
          <w:p w14:paraId="31A7AA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Launching or pulling pits for pipe-cracking or point repairs. And set up all machinery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085798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37EA8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D084F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2DADA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10A3B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B7149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CF9FE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DA398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81125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 m deep</w:t>
            </w:r>
          </w:p>
        </w:tc>
        <w:tc>
          <w:tcPr>
            <w:tcW w:w="901" w:type="dxa"/>
            <w:tcBorders>
              <w:top w:val="single" w:sz="4" w:space="0" w:color="auto"/>
              <w:left w:val="single" w:sz="4" w:space="0" w:color="auto"/>
              <w:bottom w:val="single" w:sz="4" w:space="0" w:color="auto"/>
              <w:right w:val="single" w:sz="4" w:space="0" w:color="auto"/>
            </w:tcBorders>
            <w:hideMark/>
          </w:tcPr>
          <w:p w14:paraId="44DB59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2E0899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AF94E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94D64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only </w:t>
            </w:r>
          </w:p>
        </w:tc>
        <w:tc>
          <w:tcPr>
            <w:tcW w:w="567" w:type="dxa"/>
            <w:gridSpan w:val="2"/>
            <w:tcBorders>
              <w:top w:val="single" w:sz="4" w:space="0" w:color="auto"/>
              <w:left w:val="single" w:sz="4" w:space="0" w:color="auto"/>
              <w:bottom w:val="single" w:sz="4" w:space="0" w:color="auto"/>
              <w:right w:val="single" w:sz="4" w:space="0" w:color="auto"/>
            </w:tcBorders>
            <w:hideMark/>
          </w:tcPr>
          <w:p w14:paraId="591827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30861D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09E42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26401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18B72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 to 2 m deep</w:t>
            </w:r>
          </w:p>
        </w:tc>
        <w:tc>
          <w:tcPr>
            <w:tcW w:w="901" w:type="dxa"/>
            <w:tcBorders>
              <w:top w:val="single" w:sz="4" w:space="0" w:color="auto"/>
              <w:left w:val="single" w:sz="4" w:space="0" w:color="auto"/>
              <w:bottom w:val="single" w:sz="4" w:space="0" w:color="auto"/>
              <w:right w:val="single" w:sz="4" w:space="0" w:color="auto"/>
            </w:tcBorders>
            <w:hideMark/>
          </w:tcPr>
          <w:p w14:paraId="5DB579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16027F1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8D249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66083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FA689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4AC637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39F22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AFCFE5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6B74E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2 to 3 m deep</w:t>
            </w:r>
          </w:p>
        </w:tc>
        <w:tc>
          <w:tcPr>
            <w:tcW w:w="901" w:type="dxa"/>
            <w:tcBorders>
              <w:top w:val="single" w:sz="4" w:space="0" w:color="auto"/>
              <w:left w:val="single" w:sz="4" w:space="0" w:color="auto"/>
              <w:bottom w:val="single" w:sz="4" w:space="0" w:color="auto"/>
              <w:right w:val="single" w:sz="4" w:space="0" w:color="auto"/>
            </w:tcBorders>
            <w:hideMark/>
          </w:tcPr>
          <w:p w14:paraId="313C92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7BDDEA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B72D2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F0F12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03AA3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8053A8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470CF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6E0EA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D84A0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3 to 4 m deep</w:t>
            </w:r>
          </w:p>
        </w:tc>
        <w:tc>
          <w:tcPr>
            <w:tcW w:w="901" w:type="dxa"/>
            <w:tcBorders>
              <w:top w:val="single" w:sz="4" w:space="0" w:color="auto"/>
              <w:left w:val="single" w:sz="4" w:space="0" w:color="auto"/>
              <w:bottom w:val="single" w:sz="4" w:space="0" w:color="auto"/>
              <w:right w:val="single" w:sz="4" w:space="0" w:color="auto"/>
            </w:tcBorders>
            <w:hideMark/>
          </w:tcPr>
          <w:p w14:paraId="63FF0A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4A51BA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3C595E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B885F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9D4E9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43AF4F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BA2432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AF7E6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35DE4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441775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30F50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D9CAB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E6E5E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B3C52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8E520CA"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74D428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4.2 </w:t>
            </w:r>
          </w:p>
        </w:tc>
        <w:tc>
          <w:tcPr>
            <w:tcW w:w="1814" w:type="dxa"/>
            <w:tcBorders>
              <w:top w:val="single" w:sz="4" w:space="0" w:color="auto"/>
              <w:left w:val="single" w:sz="4" w:space="0" w:color="auto"/>
              <w:bottom w:val="single" w:sz="4" w:space="0" w:color="auto"/>
              <w:right w:val="single" w:sz="4" w:space="0" w:color="auto"/>
            </w:tcBorders>
            <w:hideMark/>
          </w:tcPr>
          <w:p w14:paraId="0A1929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3.1.6.2.6.16 on </w:t>
            </w:r>
            <w:r>
              <w:rPr>
                <w:rFonts w:eastAsia="Calibri" w:cs="Arial"/>
                <w:sz w:val="22"/>
                <w:szCs w:val="22"/>
                <w:lang w:val="en-ZA" w:eastAsia="en-ZA"/>
              </w:rPr>
              <w:lastRenderedPageBreak/>
              <w:t xml:space="preserve">the pages below. </w:t>
            </w:r>
          </w:p>
        </w:tc>
        <w:tc>
          <w:tcPr>
            <w:tcW w:w="2864" w:type="dxa"/>
            <w:tcBorders>
              <w:top w:val="single" w:sz="4" w:space="0" w:color="auto"/>
              <w:left w:val="single" w:sz="4" w:space="0" w:color="auto"/>
              <w:bottom w:val="single" w:sz="4" w:space="0" w:color="auto"/>
              <w:right w:val="single" w:sz="4" w:space="0" w:color="auto"/>
            </w:tcBorders>
            <w:hideMark/>
          </w:tcPr>
          <w:p w14:paraId="026804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lastRenderedPageBreak/>
              <w:t xml:space="preserve">Pipe cracking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6B9421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CD5D8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22EC50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EC9BE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C9B32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818EB8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927D2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7BF9E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D27A9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110mm.</w:t>
            </w:r>
          </w:p>
        </w:tc>
        <w:tc>
          <w:tcPr>
            <w:tcW w:w="901" w:type="dxa"/>
            <w:tcBorders>
              <w:top w:val="single" w:sz="4" w:space="0" w:color="auto"/>
              <w:left w:val="single" w:sz="4" w:space="0" w:color="auto"/>
              <w:bottom w:val="single" w:sz="4" w:space="0" w:color="auto"/>
              <w:right w:val="single" w:sz="4" w:space="0" w:color="auto"/>
            </w:tcBorders>
            <w:hideMark/>
          </w:tcPr>
          <w:p w14:paraId="15A3B3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42EB9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F96C0D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5702C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B6260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0C2822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F1005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4A4D5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2AA72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125mm.</w:t>
            </w:r>
          </w:p>
        </w:tc>
        <w:tc>
          <w:tcPr>
            <w:tcW w:w="901" w:type="dxa"/>
            <w:tcBorders>
              <w:top w:val="single" w:sz="4" w:space="0" w:color="auto"/>
              <w:left w:val="single" w:sz="4" w:space="0" w:color="auto"/>
              <w:bottom w:val="single" w:sz="4" w:space="0" w:color="auto"/>
              <w:right w:val="single" w:sz="4" w:space="0" w:color="auto"/>
            </w:tcBorders>
            <w:hideMark/>
          </w:tcPr>
          <w:p w14:paraId="200353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AA844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44D30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047553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B9BBD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517FD4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1086E3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B79B9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7D33A6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160mm.</w:t>
            </w:r>
          </w:p>
        </w:tc>
        <w:tc>
          <w:tcPr>
            <w:tcW w:w="901" w:type="dxa"/>
            <w:tcBorders>
              <w:top w:val="single" w:sz="4" w:space="0" w:color="auto"/>
              <w:left w:val="single" w:sz="4" w:space="0" w:color="auto"/>
              <w:bottom w:val="single" w:sz="4" w:space="0" w:color="auto"/>
              <w:right w:val="single" w:sz="4" w:space="0" w:color="auto"/>
            </w:tcBorders>
            <w:hideMark/>
          </w:tcPr>
          <w:p w14:paraId="7D74E8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08F6F1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4A6E6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1D4F4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1B62E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D84E05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45B51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E4305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C38A1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901" w:type="dxa"/>
            <w:tcBorders>
              <w:top w:val="single" w:sz="4" w:space="0" w:color="auto"/>
              <w:left w:val="single" w:sz="4" w:space="0" w:color="auto"/>
              <w:bottom w:val="single" w:sz="4" w:space="0" w:color="auto"/>
              <w:right w:val="single" w:sz="4" w:space="0" w:color="auto"/>
            </w:tcBorders>
            <w:hideMark/>
          </w:tcPr>
          <w:p w14:paraId="438D1D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7B2DB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3A8ED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2B870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only </w:t>
            </w:r>
          </w:p>
        </w:tc>
        <w:tc>
          <w:tcPr>
            <w:tcW w:w="567" w:type="dxa"/>
            <w:gridSpan w:val="2"/>
            <w:tcBorders>
              <w:top w:val="single" w:sz="4" w:space="0" w:color="auto"/>
              <w:left w:val="single" w:sz="4" w:space="0" w:color="auto"/>
              <w:bottom w:val="single" w:sz="4" w:space="0" w:color="auto"/>
              <w:right w:val="single" w:sz="4" w:space="0" w:color="auto"/>
            </w:tcBorders>
            <w:hideMark/>
          </w:tcPr>
          <w:p w14:paraId="38CFF8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3C9D28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DA03AD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6FED3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F37E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225mm.</w:t>
            </w:r>
          </w:p>
        </w:tc>
        <w:tc>
          <w:tcPr>
            <w:tcW w:w="901" w:type="dxa"/>
            <w:tcBorders>
              <w:top w:val="single" w:sz="4" w:space="0" w:color="auto"/>
              <w:left w:val="single" w:sz="4" w:space="0" w:color="auto"/>
              <w:bottom w:val="single" w:sz="4" w:space="0" w:color="auto"/>
              <w:right w:val="single" w:sz="4" w:space="0" w:color="auto"/>
            </w:tcBorders>
            <w:hideMark/>
          </w:tcPr>
          <w:p w14:paraId="00431A5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95729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FD41A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70DCA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7293B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39ADD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09F84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29ABB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52074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250mm.</w:t>
            </w:r>
          </w:p>
        </w:tc>
        <w:tc>
          <w:tcPr>
            <w:tcW w:w="901" w:type="dxa"/>
            <w:tcBorders>
              <w:top w:val="single" w:sz="4" w:space="0" w:color="auto"/>
              <w:left w:val="single" w:sz="4" w:space="0" w:color="auto"/>
              <w:bottom w:val="single" w:sz="4" w:space="0" w:color="auto"/>
              <w:right w:val="single" w:sz="4" w:space="0" w:color="auto"/>
            </w:tcBorders>
            <w:hideMark/>
          </w:tcPr>
          <w:p w14:paraId="09218F7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6788A6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05871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BF908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BCFDC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0D66AF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FCF30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A839F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69069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300mm.</w:t>
            </w:r>
          </w:p>
        </w:tc>
        <w:tc>
          <w:tcPr>
            <w:tcW w:w="901" w:type="dxa"/>
            <w:tcBorders>
              <w:top w:val="single" w:sz="4" w:space="0" w:color="auto"/>
              <w:left w:val="single" w:sz="4" w:space="0" w:color="auto"/>
              <w:bottom w:val="single" w:sz="4" w:space="0" w:color="auto"/>
              <w:right w:val="single" w:sz="4" w:space="0" w:color="auto"/>
            </w:tcBorders>
            <w:hideMark/>
          </w:tcPr>
          <w:p w14:paraId="0D26E8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8ABCC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1D749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B3293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E58D4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E07F50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CD349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0A622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08F43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532961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758584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E4007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971DE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0829E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F9ED351"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425128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4.3</w:t>
            </w:r>
          </w:p>
        </w:tc>
        <w:tc>
          <w:tcPr>
            <w:tcW w:w="1814" w:type="dxa"/>
            <w:tcBorders>
              <w:top w:val="single" w:sz="4" w:space="0" w:color="auto"/>
              <w:left w:val="single" w:sz="4" w:space="0" w:color="auto"/>
              <w:bottom w:val="single" w:sz="4" w:space="0" w:color="auto"/>
              <w:right w:val="single" w:sz="4" w:space="0" w:color="auto"/>
            </w:tcBorders>
            <w:hideMark/>
          </w:tcPr>
          <w:p w14:paraId="3E9521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D: 5.2.3.2; SANS LB: 5.1 to 5.4. </w:t>
            </w:r>
          </w:p>
        </w:tc>
        <w:tc>
          <w:tcPr>
            <w:tcW w:w="2864" w:type="dxa"/>
            <w:tcBorders>
              <w:top w:val="single" w:sz="4" w:space="0" w:color="auto"/>
              <w:left w:val="single" w:sz="4" w:space="0" w:color="auto"/>
              <w:bottom w:val="single" w:sz="4" w:space="0" w:color="auto"/>
              <w:right w:val="single" w:sz="4" w:space="0" w:color="auto"/>
            </w:tcBorders>
            <w:hideMark/>
          </w:tcPr>
          <w:p w14:paraId="7A36A7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Trenches for new pipelines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1DD306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3A0E9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F26F4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47801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AD1D9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12749F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B1D85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6990B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5723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 m deep</w:t>
            </w:r>
          </w:p>
        </w:tc>
        <w:tc>
          <w:tcPr>
            <w:tcW w:w="901" w:type="dxa"/>
            <w:tcBorders>
              <w:top w:val="single" w:sz="4" w:space="0" w:color="auto"/>
              <w:left w:val="single" w:sz="4" w:space="0" w:color="auto"/>
              <w:bottom w:val="single" w:sz="4" w:space="0" w:color="auto"/>
              <w:right w:val="single" w:sz="4" w:space="0" w:color="auto"/>
            </w:tcBorders>
            <w:hideMark/>
          </w:tcPr>
          <w:p w14:paraId="11EA1D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5D85D8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2DFD05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F4793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7F4B0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CA911D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B4CD8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E27FA6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EBE78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 to 2 m deep</w:t>
            </w:r>
          </w:p>
        </w:tc>
        <w:tc>
          <w:tcPr>
            <w:tcW w:w="901" w:type="dxa"/>
            <w:tcBorders>
              <w:top w:val="single" w:sz="4" w:space="0" w:color="auto"/>
              <w:left w:val="single" w:sz="4" w:space="0" w:color="auto"/>
              <w:bottom w:val="single" w:sz="4" w:space="0" w:color="auto"/>
              <w:right w:val="single" w:sz="4" w:space="0" w:color="auto"/>
            </w:tcBorders>
            <w:hideMark/>
          </w:tcPr>
          <w:p w14:paraId="0C2063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51A03D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B6B10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556AC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928C8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72EBC3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D1E142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5F845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08C73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2 to 3 m deep</w:t>
            </w:r>
          </w:p>
        </w:tc>
        <w:tc>
          <w:tcPr>
            <w:tcW w:w="901" w:type="dxa"/>
            <w:tcBorders>
              <w:top w:val="single" w:sz="4" w:space="0" w:color="auto"/>
              <w:left w:val="single" w:sz="4" w:space="0" w:color="auto"/>
              <w:bottom w:val="single" w:sz="4" w:space="0" w:color="auto"/>
              <w:right w:val="single" w:sz="4" w:space="0" w:color="auto"/>
            </w:tcBorders>
            <w:hideMark/>
          </w:tcPr>
          <w:p w14:paraId="473382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1E1F1A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 </w:t>
            </w:r>
          </w:p>
        </w:tc>
        <w:tc>
          <w:tcPr>
            <w:tcW w:w="993" w:type="dxa"/>
            <w:tcBorders>
              <w:top w:val="single" w:sz="4" w:space="0" w:color="auto"/>
              <w:left w:val="single" w:sz="4" w:space="0" w:color="auto"/>
              <w:bottom w:val="single" w:sz="4" w:space="0" w:color="auto"/>
              <w:right w:val="single" w:sz="4" w:space="0" w:color="auto"/>
            </w:tcBorders>
            <w:hideMark/>
          </w:tcPr>
          <w:p w14:paraId="2A4707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1FE0D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A4795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BD8045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6F7714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DC24D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22D69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3 to 4 m deep</w:t>
            </w:r>
          </w:p>
        </w:tc>
        <w:tc>
          <w:tcPr>
            <w:tcW w:w="901" w:type="dxa"/>
            <w:tcBorders>
              <w:top w:val="single" w:sz="4" w:space="0" w:color="auto"/>
              <w:left w:val="single" w:sz="4" w:space="0" w:color="auto"/>
              <w:bottom w:val="single" w:sz="4" w:space="0" w:color="auto"/>
              <w:right w:val="single" w:sz="4" w:space="0" w:color="auto"/>
            </w:tcBorders>
            <w:hideMark/>
          </w:tcPr>
          <w:p w14:paraId="333F1B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170F108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 </w:t>
            </w:r>
          </w:p>
        </w:tc>
        <w:tc>
          <w:tcPr>
            <w:tcW w:w="993" w:type="dxa"/>
            <w:tcBorders>
              <w:top w:val="single" w:sz="4" w:space="0" w:color="auto"/>
              <w:left w:val="single" w:sz="4" w:space="0" w:color="auto"/>
              <w:bottom w:val="single" w:sz="4" w:space="0" w:color="auto"/>
              <w:right w:val="single" w:sz="4" w:space="0" w:color="auto"/>
            </w:tcBorders>
            <w:hideMark/>
          </w:tcPr>
          <w:p w14:paraId="37F933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E3D75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6DB73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2851CA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92B7E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48EDF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82624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Trial holes</w:t>
            </w:r>
          </w:p>
        </w:tc>
        <w:tc>
          <w:tcPr>
            <w:tcW w:w="901" w:type="dxa"/>
            <w:tcBorders>
              <w:top w:val="single" w:sz="4" w:space="0" w:color="auto"/>
              <w:left w:val="single" w:sz="4" w:space="0" w:color="auto"/>
              <w:bottom w:val="single" w:sz="4" w:space="0" w:color="auto"/>
              <w:right w:val="single" w:sz="4" w:space="0" w:color="auto"/>
            </w:tcBorders>
            <w:hideMark/>
          </w:tcPr>
          <w:p w14:paraId="5A5F2D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105533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FB6BC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078E8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96E96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0A10C8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7A95C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73E5F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EE780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42440B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76FFE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2E8EB7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4251F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F2CB1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F2F65F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D6B73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4.4</w:t>
            </w:r>
          </w:p>
        </w:tc>
        <w:tc>
          <w:tcPr>
            <w:tcW w:w="1814" w:type="dxa"/>
            <w:tcBorders>
              <w:top w:val="single" w:sz="4" w:space="0" w:color="auto"/>
              <w:left w:val="single" w:sz="4" w:space="0" w:color="auto"/>
              <w:bottom w:val="single" w:sz="4" w:space="0" w:color="auto"/>
              <w:right w:val="single" w:sz="4" w:space="0" w:color="auto"/>
            </w:tcBorders>
            <w:hideMark/>
          </w:tcPr>
          <w:p w14:paraId="1E44C0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F: 3.1 to 3.4; 4.1 to 4.4.; 5.1 to 5.10; 6.1 to 6.3; 7.1 to 7.8; 8.1 to 8.2. </w:t>
            </w:r>
          </w:p>
        </w:tc>
        <w:tc>
          <w:tcPr>
            <w:tcW w:w="2864" w:type="dxa"/>
            <w:tcBorders>
              <w:top w:val="single" w:sz="4" w:space="0" w:color="auto"/>
              <w:left w:val="single" w:sz="4" w:space="0" w:color="auto"/>
              <w:bottom w:val="single" w:sz="4" w:space="0" w:color="auto"/>
              <w:right w:val="single" w:sz="4" w:space="0" w:color="auto"/>
            </w:tcBorders>
            <w:hideMark/>
          </w:tcPr>
          <w:p w14:paraId="4EAB24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Shoring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16A94C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77E672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ED5B8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807DB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07BF9E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0005E9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8688E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E41CE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D8EBD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a) 2 to 3 m deep. </w:t>
            </w:r>
          </w:p>
        </w:tc>
        <w:tc>
          <w:tcPr>
            <w:tcW w:w="901" w:type="dxa"/>
            <w:tcBorders>
              <w:top w:val="single" w:sz="4" w:space="0" w:color="auto"/>
              <w:left w:val="single" w:sz="4" w:space="0" w:color="auto"/>
              <w:bottom w:val="single" w:sz="4" w:space="0" w:color="auto"/>
              <w:right w:val="single" w:sz="4" w:space="0" w:color="auto"/>
            </w:tcBorders>
            <w:hideMark/>
          </w:tcPr>
          <w:p w14:paraId="48032A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3C7B52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21C84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B0125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5F76C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92286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938A4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D10D1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93DAA7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3 to 5 m deep</w:t>
            </w:r>
          </w:p>
        </w:tc>
        <w:tc>
          <w:tcPr>
            <w:tcW w:w="901" w:type="dxa"/>
            <w:tcBorders>
              <w:top w:val="single" w:sz="4" w:space="0" w:color="auto"/>
              <w:left w:val="single" w:sz="4" w:space="0" w:color="auto"/>
              <w:bottom w:val="single" w:sz="4" w:space="0" w:color="auto"/>
              <w:right w:val="single" w:sz="4" w:space="0" w:color="auto"/>
            </w:tcBorders>
            <w:hideMark/>
          </w:tcPr>
          <w:p w14:paraId="4DC084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6DBA08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4ED40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CD152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54AB8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76DE78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824EC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B9013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150BA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50FC9B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5E616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6FB06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7278F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3C2E8E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A2E5ED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E58A2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4.5</w:t>
            </w:r>
          </w:p>
        </w:tc>
        <w:tc>
          <w:tcPr>
            <w:tcW w:w="1814" w:type="dxa"/>
            <w:tcBorders>
              <w:top w:val="single" w:sz="4" w:space="0" w:color="auto"/>
              <w:left w:val="single" w:sz="4" w:space="0" w:color="auto"/>
              <w:bottom w:val="single" w:sz="4" w:space="0" w:color="auto"/>
              <w:right w:val="single" w:sz="4" w:space="0" w:color="auto"/>
            </w:tcBorders>
            <w:hideMark/>
          </w:tcPr>
          <w:p w14:paraId="395DFA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D: 8.3. </w:t>
            </w:r>
          </w:p>
        </w:tc>
        <w:tc>
          <w:tcPr>
            <w:tcW w:w="2864" w:type="dxa"/>
            <w:tcBorders>
              <w:top w:val="single" w:sz="4" w:space="0" w:color="auto"/>
              <w:left w:val="single" w:sz="4" w:space="0" w:color="auto"/>
              <w:bottom w:val="single" w:sz="4" w:space="0" w:color="auto"/>
              <w:right w:val="single" w:sz="4" w:space="0" w:color="auto"/>
            </w:tcBorders>
            <w:hideMark/>
          </w:tcPr>
          <w:p w14:paraId="6554C5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Extra-over for excavating in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003A0C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E0E0B2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BCDCB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107C5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23B5B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B6BF71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FF9A2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6D2F9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6AA16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premix.</w:t>
            </w:r>
          </w:p>
        </w:tc>
        <w:tc>
          <w:tcPr>
            <w:tcW w:w="901" w:type="dxa"/>
            <w:tcBorders>
              <w:top w:val="single" w:sz="4" w:space="0" w:color="auto"/>
              <w:left w:val="single" w:sz="4" w:space="0" w:color="auto"/>
              <w:bottom w:val="single" w:sz="4" w:space="0" w:color="auto"/>
              <w:right w:val="single" w:sz="4" w:space="0" w:color="auto"/>
            </w:tcBorders>
            <w:hideMark/>
          </w:tcPr>
          <w:p w14:paraId="7639D2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235D8B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 </w:t>
            </w:r>
          </w:p>
        </w:tc>
        <w:tc>
          <w:tcPr>
            <w:tcW w:w="993" w:type="dxa"/>
            <w:tcBorders>
              <w:top w:val="single" w:sz="4" w:space="0" w:color="auto"/>
              <w:left w:val="single" w:sz="4" w:space="0" w:color="auto"/>
              <w:bottom w:val="single" w:sz="4" w:space="0" w:color="auto"/>
              <w:right w:val="single" w:sz="4" w:space="0" w:color="auto"/>
            </w:tcBorders>
            <w:hideMark/>
          </w:tcPr>
          <w:p w14:paraId="56C7A4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400F14B" w14:textId="26B3FCBD"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6E56FF">
              <w:rPr>
                <w:rFonts w:eastAsia="Calibri" w:cs="Arial"/>
                <w:sz w:val="22"/>
                <w:szCs w:val="22"/>
                <w:lang w:val="en-ZA" w:eastAsia="en-ZA"/>
              </w:rPr>
              <w:t xml:space="preserve">Rate only </w:t>
            </w:r>
          </w:p>
        </w:tc>
        <w:tc>
          <w:tcPr>
            <w:tcW w:w="567" w:type="dxa"/>
            <w:gridSpan w:val="2"/>
            <w:tcBorders>
              <w:top w:val="single" w:sz="4" w:space="0" w:color="auto"/>
              <w:left w:val="single" w:sz="4" w:space="0" w:color="auto"/>
              <w:bottom w:val="single" w:sz="4" w:space="0" w:color="auto"/>
              <w:right w:val="single" w:sz="4" w:space="0" w:color="auto"/>
            </w:tcBorders>
            <w:hideMark/>
          </w:tcPr>
          <w:p w14:paraId="7335A0E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C178C8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7F340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A0777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B83A9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brick paving.</w:t>
            </w:r>
          </w:p>
        </w:tc>
        <w:tc>
          <w:tcPr>
            <w:tcW w:w="901" w:type="dxa"/>
            <w:tcBorders>
              <w:top w:val="single" w:sz="4" w:space="0" w:color="auto"/>
              <w:left w:val="single" w:sz="4" w:space="0" w:color="auto"/>
              <w:bottom w:val="single" w:sz="4" w:space="0" w:color="auto"/>
              <w:right w:val="single" w:sz="4" w:space="0" w:color="auto"/>
            </w:tcBorders>
            <w:hideMark/>
          </w:tcPr>
          <w:p w14:paraId="14F875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1AB4B8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207E5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40815A9" w14:textId="07DFD0BA"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 xml:space="preserve">Rate only </w:t>
            </w:r>
          </w:p>
        </w:tc>
        <w:tc>
          <w:tcPr>
            <w:tcW w:w="567" w:type="dxa"/>
            <w:gridSpan w:val="2"/>
            <w:tcBorders>
              <w:top w:val="single" w:sz="4" w:space="0" w:color="auto"/>
              <w:left w:val="single" w:sz="4" w:space="0" w:color="auto"/>
              <w:bottom w:val="single" w:sz="4" w:space="0" w:color="auto"/>
              <w:right w:val="single" w:sz="4" w:space="0" w:color="auto"/>
            </w:tcBorders>
            <w:hideMark/>
          </w:tcPr>
          <w:p w14:paraId="6533B7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ADC55E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E76DB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0BC85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B5BC0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concrete (up to 250 mm thick).</w:t>
            </w:r>
          </w:p>
        </w:tc>
        <w:tc>
          <w:tcPr>
            <w:tcW w:w="901" w:type="dxa"/>
            <w:tcBorders>
              <w:top w:val="single" w:sz="4" w:space="0" w:color="auto"/>
              <w:left w:val="single" w:sz="4" w:space="0" w:color="auto"/>
              <w:bottom w:val="single" w:sz="4" w:space="0" w:color="auto"/>
              <w:right w:val="single" w:sz="4" w:space="0" w:color="auto"/>
            </w:tcBorders>
            <w:hideMark/>
          </w:tcPr>
          <w:p w14:paraId="19F0C4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44B111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7EF3D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028AFF5" w14:textId="768C7873"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3F2F6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57C49B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1D842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06AE3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FA022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grass.</w:t>
            </w:r>
          </w:p>
        </w:tc>
        <w:tc>
          <w:tcPr>
            <w:tcW w:w="901" w:type="dxa"/>
            <w:tcBorders>
              <w:top w:val="single" w:sz="4" w:space="0" w:color="auto"/>
              <w:left w:val="single" w:sz="4" w:space="0" w:color="auto"/>
              <w:bottom w:val="single" w:sz="4" w:space="0" w:color="auto"/>
              <w:right w:val="single" w:sz="4" w:space="0" w:color="auto"/>
            </w:tcBorders>
            <w:hideMark/>
          </w:tcPr>
          <w:p w14:paraId="0D5199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0E8BEA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8A767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94BE464" w14:textId="06B44AE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F85A7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628E5C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C23D7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6097F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56EEE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7BBCEF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A45E4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66E11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7901A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E66BB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A362A23"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2A03D1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4.6</w:t>
            </w:r>
          </w:p>
        </w:tc>
        <w:tc>
          <w:tcPr>
            <w:tcW w:w="1814" w:type="dxa"/>
            <w:tcBorders>
              <w:top w:val="single" w:sz="4" w:space="0" w:color="auto"/>
              <w:left w:val="single" w:sz="4" w:space="0" w:color="auto"/>
              <w:bottom w:val="single" w:sz="4" w:space="0" w:color="auto"/>
              <w:right w:val="single" w:sz="4" w:space="0" w:color="auto"/>
            </w:tcBorders>
            <w:hideMark/>
          </w:tcPr>
          <w:p w14:paraId="6F7B47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M: 3.1 to 3.3; 4.5 &amp; 6. </w:t>
            </w:r>
          </w:p>
        </w:tc>
        <w:tc>
          <w:tcPr>
            <w:tcW w:w="2864" w:type="dxa"/>
            <w:tcBorders>
              <w:top w:val="single" w:sz="4" w:space="0" w:color="auto"/>
              <w:left w:val="single" w:sz="4" w:space="0" w:color="auto"/>
              <w:bottom w:val="single" w:sz="4" w:space="0" w:color="auto"/>
              <w:right w:val="single" w:sz="4" w:space="0" w:color="auto"/>
            </w:tcBorders>
            <w:hideMark/>
          </w:tcPr>
          <w:p w14:paraId="677B181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Reinstatement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7856FC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3C30CA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36CD3E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ADD78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D5392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33FA345"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7AFB523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68EB9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C7392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Base course (G3 – 150mm supply, lay and compact to 100 MOD AASHTO).</w:t>
            </w:r>
          </w:p>
        </w:tc>
        <w:tc>
          <w:tcPr>
            <w:tcW w:w="901" w:type="dxa"/>
            <w:tcBorders>
              <w:top w:val="single" w:sz="4" w:space="0" w:color="auto"/>
              <w:left w:val="single" w:sz="4" w:space="0" w:color="auto"/>
              <w:bottom w:val="single" w:sz="4" w:space="0" w:color="auto"/>
              <w:right w:val="single" w:sz="4" w:space="0" w:color="auto"/>
            </w:tcBorders>
            <w:hideMark/>
          </w:tcPr>
          <w:p w14:paraId="78CB09B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204166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080E1F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0E979FE" w14:textId="415CF48E"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7F9BF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1A06FF5"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3B673D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2A94A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3988F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Natural Gravel – 150mm supply, lay and compact to 95 MOD AASHTO.</w:t>
            </w:r>
          </w:p>
        </w:tc>
        <w:tc>
          <w:tcPr>
            <w:tcW w:w="901" w:type="dxa"/>
            <w:tcBorders>
              <w:top w:val="single" w:sz="4" w:space="0" w:color="auto"/>
              <w:left w:val="single" w:sz="4" w:space="0" w:color="auto"/>
              <w:bottom w:val="single" w:sz="4" w:space="0" w:color="auto"/>
              <w:right w:val="single" w:sz="4" w:space="0" w:color="auto"/>
            </w:tcBorders>
            <w:hideMark/>
          </w:tcPr>
          <w:p w14:paraId="7EB808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7521B4F3" w14:textId="1463084C"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927BA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42C78D4" w14:textId="3BF523F3"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92453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FAA9D6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2F3E6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1D1C3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737BC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 Import back filling sand, place and compact. </w:t>
            </w:r>
          </w:p>
        </w:tc>
        <w:tc>
          <w:tcPr>
            <w:tcW w:w="901" w:type="dxa"/>
            <w:tcBorders>
              <w:top w:val="single" w:sz="4" w:space="0" w:color="auto"/>
              <w:left w:val="single" w:sz="4" w:space="0" w:color="auto"/>
              <w:bottom w:val="single" w:sz="4" w:space="0" w:color="auto"/>
              <w:right w:val="single" w:sz="4" w:space="0" w:color="auto"/>
            </w:tcBorders>
            <w:hideMark/>
          </w:tcPr>
          <w:p w14:paraId="703A04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m3</w:t>
            </w:r>
          </w:p>
        </w:tc>
        <w:tc>
          <w:tcPr>
            <w:tcW w:w="708" w:type="dxa"/>
            <w:tcBorders>
              <w:top w:val="single" w:sz="4" w:space="0" w:color="auto"/>
              <w:left w:val="single" w:sz="4" w:space="0" w:color="auto"/>
              <w:bottom w:val="single" w:sz="4" w:space="0" w:color="auto"/>
              <w:right w:val="single" w:sz="4" w:space="0" w:color="auto"/>
            </w:tcBorders>
            <w:hideMark/>
          </w:tcPr>
          <w:p w14:paraId="7CDDB85E" w14:textId="2116D04C"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0F6EE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C22C470" w14:textId="4670EBD2"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CD7036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06848D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F652C1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75A61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15A52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 Premix 30mm. </w:t>
            </w:r>
          </w:p>
        </w:tc>
        <w:tc>
          <w:tcPr>
            <w:tcW w:w="901" w:type="dxa"/>
            <w:tcBorders>
              <w:top w:val="single" w:sz="4" w:space="0" w:color="auto"/>
              <w:left w:val="single" w:sz="4" w:space="0" w:color="auto"/>
              <w:bottom w:val="single" w:sz="4" w:space="0" w:color="auto"/>
              <w:right w:val="single" w:sz="4" w:space="0" w:color="auto"/>
            </w:tcBorders>
            <w:hideMark/>
          </w:tcPr>
          <w:p w14:paraId="2115EF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6198CDC3" w14:textId="0D5F92DE"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E1A8CB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B95A213" w14:textId="7513BDF0"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67778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31F787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BBF20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E5EB5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2708E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 Brick paving. </w:t>
            </w:r>
          </w:p>
        </w:tc>
        <w:tc>
          <w:tcPr>
            <w:tcW w:w="901" w:type="dxa"/>
            <w:tcBorders>
              <w:top w:val="single" w:sz="4" w:space="0" w:color="auto"/>
              <w:left w:val="single" w:sz="4" w:space="0" w:color="auto"/>
              <w:bottom w:val="single" w:sz="4" w:space="0" w:color="auto"/>
              <w:right w:val="single" w:sz="4" w:space="0" w:color="auto"/>
            </w:tcBorders>
            <w:hideMark/>
          </w:tcPr>
          <w:p w14:paraId="7313C9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592CDDE5" w14:textId="4C231A62"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94971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18DAD3D" w14:textId="116A9A8C"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33BAB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B559E6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95D037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05A13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ABB55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f) Grass. </w:t>
            </w:r>
          </w:p>
        </w:tc>
        <w:tc>
          <w:tcPr>
            <w:tcW w:w="901" w:type="dxa"/>
            <w:tcBorders>
              <w:top w:val="single" w:sz="4" w:space="0" w:color="auto"/>
              <w:left w:val="single" w:sz="4" w:space="0" w:color="auto"/>
              <w:bottom w:val="single" w:sz="4" w:space="0" w:color="auto"/>
              <w:right w:val="single" w:sz="4" w:space="0" w:color="auto"/>
            </w:tcBorders>
            <w:hideMark/>
          </w:tcPr>
          <w:p w14:paraId="5FD180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03291AEF" w14:textId="236981E3"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AFAF1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80FC1EC" w14:textId="41B7B82A"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F8F66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F461BC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EAB83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4DBFA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62CA1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g) Concrete (100mm). </w:t>
            </w:r>
          </w:p>
        </w:tc>
        <w:tc>
          <w:tcPr>
            <w:tcW w:w="901" w:type="dxa"/>
            <w:tcBorders>
              <w:top w:val="single" w:sz="4" w:space="0" w:color="auto"/>
              <w:left w:val="single" w:sz="4" w:space="0" w:color="auto"/>
              <w:bottom w:val="single" w:sz="4" w:space="0" w:color="auto"/>
              <w:right w:val="single" w:sz="4" w:space="0" w:color="auto"/>
            </w:tcBorders>
            <w:hideMark/>
          </w:tcPr>
          <w:p w14:paraId="294BF9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m2</w:t>
            </w:r>
          </w:p>
        </w:tc>
        <w:tc>
          <w:tcPr>
            <w:tcW w:w="708" w:type="dxa"/>
            <w:tcBorders>
              <w:top w:val="single" w:sz="4" w:space="0" w:color="auto"/>
              <w:left w:val="single" w:sz="4" w:space="0" w:color="auto"/>
              <w:bottom w:val="single" w:sz="4" w:space="0" w:color="auto"/>
              <w:right w:val="single" w:sz="4" w:space="0" w:color="auto"/>
            </w:tcBorders>
            <w:hideMark/>
          </w:tcPr>
          <w:p w14:paraId="62B73FB0" w14:textId="5E40D25F"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B131F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7B9AAAA" w14:textId="4020EBCA"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8D505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474D91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FA55C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5D274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5C84E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1065A4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66D53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B171D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0C4DF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BB045D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BB3CC91" w14:textId="77777777" w:rsidTr="00E25568">
        <w:trPr>
          <w:gridAfter w:val="1"/>
          <w:wAfter w:w="6" w:type="dxa"/>
          <w:trHeight w:val="540"/>
        </w:trPr>
        <w:tc>
          <w:tcPr>
            <w:tcW w:w="704" w:type="dxa"/>
            <w:tcBorders>
              <w:top w:val="single" w:sz="4" w:space="0" w:color="auto"/>
              <w:left w:val="single" w:sz="4" w:space="0" w:color="auto"/>
              <w:bottom w:val="single" w:sz="4" w:space="0" w:color="auto"/>
              <w:right w:val="single" w:sz="4" w:space="0" w:color="auto"/>
            </w:tcBorders>
            <w:hideMark/>
          </w:tcPr>
          <w:p w14:paraId="31B955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4.7</w:t>
            </w:r>
          </w:p>
        </w:tc>
        <w:tc>
          <w:tcPr>
            <w:tcW w:w="1814" w:type="dxa"/>
            <w:tcBorders>
              <w:top w:val="single" w:sz="4" w:space="0" w:color="auto"/>
              <w:left w:val="single" w:sz="4" w:space="0" w:color="auto"/>
              <w:bottom w:val="single" w:sz="4" w:space="0" w:color="auto"/>
              <w:right w:val="single" w:sz="4" w:space="0" w:color="auto"/>
            </w:tcBorders>
            <w:hideMark/>
          </w:tcPr>
          <w:p w14:paraId="2E0633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3.11;5.7.</w:t>
            </w:r>
          </w:p>
        </w:tc>
        <w:tc>
          <w:tcPr>
            <w:tcW w:w="2864" w:type="dxa"/>
            <w:tcBorders>
              <w:top w:val="single" w:sz="4" w:space="0" w:color="auto"/>
              <w:left w:val="single" w:sz="4" w:space="0" w:color="auto"/>
              <w:bottom w:val="single" w:sz="4" w:space="0" w:color="auto"/>
              <w:right w:val="single" w:sz="4" w:space="0" w:color="auto"/>
            </w:tcBorders>
            <w:hideMark/>
          </w:tcPr>
          <w:p w14:paraId="3EE297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and install new cover and frame on existing manholes and catch pits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15D15E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C1B60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155C9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31AD1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6DD1D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D2EFFE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BBB8C0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4F7A8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C0C27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Type - Heavy duty type.</w:t>
            </w:r>
          </w:p>
        </w:tc>
        <w:tc>
          <w:tcPr>
            <w:tcW w:w="901" w:type="dxa"/>
            <w:tcBorders>
              <w:top w:val="single" w:sz="4" w:space="0" w:color="auto"/>
              <w:left w:val="single" w:sz="4" w:space="0" w:color="auto"/>
              <w:bottom w:val="single" w:sz="4" w:space="0" w:color="auto"/>
              <w:right w:val="single" w:sz="4" w:space="0" w:color="auto"/>
            </w:tcBorders>
            <w:hideMark/>
          </w:tcPr>
          <w:p w14:paraId="195E3B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F1AD1C3" w14:textId="5BB42DC2"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2EE07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0ACF9EB" w14:textId="03E71A6E"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6FC6E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61F3A9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F1BE9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CDDAA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EF571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b) Type – Lite duty. </w:t>
            </w:r>
          </w:p>
        </w:tc>
        <w:tc>
          <w:tcPr>
            <w:tcW w:w="901" w:type="dxa"/>
            <w:tcBorders>
              <w:top w:val="single" w:sz="4" w:space="0" w:color="auto"/>
              <w:left w:val="single" w:sz="4" w:space="0" w:color="auto"/>
              <w:bottom w:val="single" w:sz="4" w:space="0" w:color="auto"/>
              <w:right w:val="single" w:sz="4" w:space="0" w:color="auto"/>
            </w:tcBorders>
            <w:hideMark/>
          </w:tcPr>
          <w:p w14:paraId="78FF8C3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7EB206AB" w14:textId="4D95A8DF"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EB6CA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5809EA1" w14:textId="53EDAB54"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25230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A7C3BF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716B67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D6343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41151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Ion (Heavy Duty) stormwater grating frame.</w:t>
            </w:r>
          </w:p>
        </w:tc>
        <w:tc>
          <w:tcPr>
            <w:tcW w:w="901" w:type="dxa"/>
            <w:tcBorders>
              <w:top w:val="single" w:sz="4" w:space="0" w:color="auto"/>
              <w:left w:val="single" w:sz="4" w:space="0" w:color="auto"/>
              <w:bottom w:val="single" w:sz="4" w:space="0" w:color="auto"/>
              <w:right w:val="single" w:sz="4" w:space="0" w:color="auto"/>
            </w:tcBorders>
            <w:hideMark/>
          </w:tcPr>
          <w:p w14:paraId="677153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01A8BC50" w14:textId="16F3AC03"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14CFE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1CEA850" w14:textId="5FD28649"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01BED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885D3C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B1601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64816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68ACD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 Concrete stormwater grating frame. </w:t>
            </w:r>
          </w:p>
        </w:tc>
        <w:tc>
          <w:tcPr>
            <w:tcW w:w="901" w:type="dxa"/>
            <w:tcBorders>
              <w:top w:val="single" w:sz="4" w:space="0" w:color="auto"/>
              <w:left w:val="single" w:sz="4" w:space="0" w:color="auto"/>
              <w:bottom w:val="single" w:sz="4" w:space="0" w:color="auto"/>
              <w:right w:val="single" w:sz="4" w:space="0" w:color="auto"/>
            </w:tcBorders>
            <w:hideMark/>
          </w:tcPr>
          <w:p w14:paraId="05F4B4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17B71B64" w14:textId="2134B95A"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6A27E2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2CD97AD" w14:textId="2A769761"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44079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0383DD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11B3B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CC8BF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C75056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205D40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347686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2029B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90B25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BB1D4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91731E7" w14:textId="77777777" w:rsidTr="00E25568">
        <w:trPr>
          <w:gridAfter w:val="1"/>
          <w:wAfter w:w="6" w:type="dxa"/>
          <w:trHeight w:val="510"/>
        </w:trPr>
        <w:tc>
          <w:tcPr>
            <w:tcW w:w="704" w:type="dxa"/>
            <w:tcBorders>
              <w:top w:val="single" w:sz="4" w:space="0" w:color="auto"/>
              <w:left w:val="single" w:sz="4" w:space="0" w:color="auto"/>
              <w:bottom w:val="single" w:sz="4" w:space="0" w:color="auto"/>
              <w:right w:val="single" w:sz="4" w:space="0" w:color="auto"/>
            </w:tcBorders>
            <w:hideMark/>
          </w:tcPr>
          <w:p w14:paraId="78A886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4.8</w:t>
            </w:r>
          </w:p>
        </w:tc>
        <w:tc>
          <w:tcPr>
            <w:tcW w:w="1814" w:type="dxa"/>
            <w:tcBorders>
              <w:top w:val="single" w:sz="4" w:space="0" w:color="auto"/>
              <w:left w:val="single" w:sz="4" w:space="0" w:color="auto"/>
              <w:bottom w:val="single" w:sz="4" w:space="0" w:color="auto"/>
              <w:right w:val="single" w:sz="4" w:space="0" w:color="auto"/>
            </w:tcBorders>
            <w:hideMark/>
          </w:tcPr>
          <w:p w14:paraId="7445FE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3.11;5.7.</w:t>
            </w:r>
          </w:p>
        </w:tc>
        <w:tc>
          <w:tcPr>
            <w:tcW w:w="2864" w:type="dxa"/>
            <w:tcBorders>
              <w:top w:val="single" w:sz="4" w:space="0" w:color="auto"/>
              <w:left w:val="single" w:sz="4" w:space="0" w:color="auto"/>
              <w:bottom w:val="single" w:sz="4" w:space="0" w:color="auto"/>
              <w:right w:val="single" w:sz="4" w:space="0" w:color="auto"/>
            </w:tcBorders>
            <w:hideMark/>
          </w:tcPr>
          <w:p w14:paraId="3C45B3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Construct manholes (Water Mains) complete with Heavy duty covers and frame</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5913DA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69B6CB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24AD6B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BF45D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8C643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D833D9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9E246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8B995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297B0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1.0m</w:t>
            </w:r>
          </w:p>
        </w:tc>
        <w:tc>
          <w:tcPr>
            <w:tcW w:w="901" w:type="dxa"/>
            <w:tcBorders>
              <w:top w:val="single" w:sz="4" w:space="0" w:color="auto"/>
              <w:left w:val="single" w:sz="4" w:space="0" w:color="auto"/>
              <w:bottom w:val="single" w:sz="4" w:space="0" w:color="auto"/>
              <w:right w:val="single" w:sz="4" w:space="0" w:color="auto"/>
            </w:tcBorders>
            <w:hideMark/>
          </w:tcPr>
          <w:p w14:paraId="305DA8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40CAF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45C65A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58562E5" w14:textId="229A3D8E"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92FE5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BDB3ED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EDE42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FB5FC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3A6A9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1.0 to 2.0m</w:t>
            </w:r>
          </w:p>
        </w:tc>
        <w:tc>
          <w:tcPr>
            <w:tcW w:w="901" w:type="dxa"/>
            <w:tcBorders>
              <w:top w:val="single" w:sz="4" w:space="0" w:color="auto"/>
              <w:left w:val="single" w:sz="4" w:space="0" w:color="auto"/>
              <w:bottom w:val="single" w:sz="4" w:space="0" w:color="auto"/>
              <w:right w:val="single" w:sz="4" w:space="0" w:color="auto"/>
            </w:tcBorders>
            <w:hideMark/>
          </w:tcPr>
          <w:p w14:paraId="1BAE67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0CD4C8E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A2C4A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03D1CEA" w14:textId="123837D9"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38B23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D25A01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5070F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AF721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5D354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2.0 to 3.0m</w:t>
            </w:r>
          </w:p>
        </w:tc>
        <w:tc>
          <w:tcPr>
            <w:tcW w:w="901" w:type="dxa"/>
            <w:tcBorders>
              <w:top w:val="single" w:sz="4" w:space="0" w:color="auto"/>
              <w:left w:val="single" w:sz="4" w:space="0" w:color="auto"/>
              <w:bottom w:val="single" w:sz="4" w:space="0" w:color="auto"/>
              <w:right w:val="single" w:sz="4" w:space="0" w:color="auto"/>
            </w:tcBorders>
            <w:hideMark/>
          </w:tcPr>
          <w:p w14:paraId="276E87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65AC7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3AA82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F577602" w14:textId="11C32958"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95717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3C2856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77B78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6C157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23402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1051D9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F0733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25FEB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4D011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D4F3C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98F6317" w14:textId="77777777" w:rsidTr="00E25568">
        <w:trPr>
          <w:gridAfter w:val="1"/>
          <w:wAfter w:w="6" w:type="dxa"/>
          <w:trHeight w:val="540"/>
        </w:trPr>
        <w:tc>
          <w:tcPr>
            <w:tcW w:w="704" w:type="dxa"/>
            <w:tcBorders>
              <w:top w:val="single" w:sz="4" w:space="0" w:color="auto"/>
              <w:left w:val="single" w:sz="4" w:space="0" w:color="auto"/>
              <w:bottom w:val="single" w:sz="4" w:space="0" w:color="auto"/>
              <w:right w:val="single" w:sz="4" w:space="0" w:color="auto"/>
            </w:tcBorders>
            <w:hideMark/>
          </w:tcPr>
          <w:p w14:paraId="2884519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4.9</w:t>
            </w:r>
          </w:p>
        </w:tc>
        <w:tc>
          <w:tcPr>
            <w:tcW w:w="1814" w:type="dxa"/>
            <w:tcBorders>
              <w:top w:val="single" w:sz="4" w:space="0" w:color="auto"/>
              <w:left w:val="single" w:sz="4" w:space="0" w:color="auto"/>
              <w:bottom w:val="single" w:sz="4" w:space="0" w:color="auto"/>
              <w:right w:val="single" w:sz="4" w:space="0" w:color="auto"/>
            </w:tcBorders>
            <w:hideMark/>
          </w:tcPr>
          <w:p w14:paraId="773A651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3.11;5.7.</w:t>
            </w:r>
          </w:p>
        </w:tc>
        <w:tc>
          <w:tcPr>
            <w:tcW w:w="2864" w:type="dxa"/>
            <w:tcBorders>
              <w:top w:val="single" w:sz="4" w:space="0" w:color="auto"/>
              <w:left w:val="single" w:sz="4" w:space="0" w:color="auto"/>
              <w:bottom w:val="single" w:sz="4" w:space="0" w:color="auto"/>
              <w:right w:val="single" w:sz="4" w:space="0" w:color="auto"/>
            </w:tcBorders>
            <w:hideMark/>
          </w:tcPr>
          <w:p w14:paraId="16452A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Construct manholes (Water Mains) complete with lite duty covers and frames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7685EA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A79A0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771022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117B2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533A6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0378FC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CD954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888C9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2975B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1.0m</w:t>
            </w:r>
          </w:p>
        </w:tc>
        <w:tc>
          <w:tcPr>
            <w:tcW w:w="901" w:type="dxa"/>
            <w:tcBorders>
              <w:top w:val="single" w:sz="4" w:space="0" w:color="auto"/>
              <w:left w:val="single" w:sz="4" w:space="0" w:color="auto"/>
              <w:bottom w:val="single" w:sz="4" w:space="0" w:color="auto"/>
              <w:right w:val="single" w:sz="4" w:space="0" w:color="auto"/>
            </w:tcBorders>
            <w:hideMark/>
          </w:tcPr>
          <w:p w14:paraId="73B0AA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B81A7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7FA68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C93EB98" w14:textId="0715E093"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1C225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6726F2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E92D8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27CE4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C5264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1.0 to 2.0m</w:t>
            </w:r>
          </w:p>
        </w:tc>
        <w:tc>
          <w:tcPr>
            <w:tcW w:w="901" w:type="dxa"/>
            <w:tcBorders>
              <w:top w:val="single" w:sz="4" w:space="0" w:color="auto"/>
              <w:left w:val="single" w:sz="4" w:space="0" w:color="auto"/>
              <w:bottom w:val="single" w:sz="4" w:space="0" w:color="auto"/>
              <w:right w:val="single" w:sz="4" w:space="0" w:color="auto"/>
            </w:tcBorders>
            <w:hideMark/>
          </w:tcPr>
          <w:p w14:paraId="7FF41C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3064A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3723A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047A23E" w14:textId="48708190"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7280C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979F00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F1EB0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75FC1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F936C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2.0 to 3.0m</w:t>
            </w:r>
          </w:p>
        </w:tc>
        <w:tc>
          <w:tcPr>
            <w:tcW w:w="901" w:type="dxa"/>
            <w:tcBorders>
              <w:top w:val="single" w:sz="4" w:space="0" w:color="auto"/>
              <w:left w:val="single" w:sz="4" w:space="0" w:color="auto"/>
              <w:bottom w:val="single" w:sz="4" w:space="0" w:color="auto"/>
              <w:right w:val="single" w:sz="4" w:space="0" w:color="auto"/>
            </w:tcBorders>
            <w:hideMark/>
          </w:tcPr>
          <w:p w14:paraId="45C449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640DC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15A92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AC439D0" w14:textId="1F274289"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4EAA9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03E6AD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5FB4B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487E9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D264E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01AE3FB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4CF78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764C77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EA06B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B5468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1EC2C6A" w14:textId="77777777" w:rsidTr="00E25568">
        <w:trPr>
          <w:gridAfter w:val="1"/>
          <w:wAfter w:w="6" w:type="dxa"/>
          <w:trHeight w:val="795"/>
        </w:trPr>
        <w:tc>
          <w:tcPr>
            <w:tcW w:w="704" w:type="dxa"/>
            <w:tcBorders>
              <w:top w:val="single" w:sz="4" w:space="0" w:color="auto"/>
              <w:left w:val="single" w:sz="4" w:space="0" w:color="auto"/>
              <w:bottom w:val="single" w:sz="4" w:space="0" w:color="auto"/>
              <w:right w:val="single" w:sz="4" w:space="0" w:color="auto"/>
            </w:tcBorders>
            <w:hideMark/>
          </w:tcPr>
          <w:p w14:paraId="459479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4.10</w:t>
            </w:r>
          </w:p>
        </w:tc>
        <w:tc>
          <w:tcPr>
            <w:tcW w:w="1814" w:type="dxa"/>
            <w:tcBorders>
              <w:top w:val="single" w:sz="4" w:space="0" w:color="auto"/>
              <w:left w:val="single" w:sz="4" w:space="0" w:color="auto"/>
              <w:bottom w:val="single" w:sz="4" w:space="0" w:color="auto"/>
              <w:right w:val="single" w:sz="4" w:space="0" w:color="auto"/>
            </w:tcBorders>
            <w:hideMark/>
          </w:tcPr>
          <w:p w14:paraId="6BFC04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LD: 3.5</w:t>
            </w:r>
          </w:p>
        </w:tc>
        <w:tc>
          <w:tcPr>
            <w:tcW w:w="2864" w:type="dxa"/>
            <w:tcBorders>
              <w:top w:val="single" w:sz="4" w:space="0" w:color="auto"/>
              <w:left w:val="single" w:sz="4" w:space="0" w:color="auto"/>
              <w:bottom w:val="single" w:sz="4" w:space="0" w:color="auto"/>
              <w:right w:val="single" w:sz="4" w:space="0" w:color="auto"/>
            </w:tcBorders>
            <w:hideMark/>
          </w:tcPr>
          <w:p w14:paraId="3E46BA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Construction of a manhole complete (for sewer main), with clay bricks, a concrete slab and install heavy duty covers and frames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3A6A22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4B24A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6CF8E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38914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CD567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777894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C70A4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854E2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Type 1 </w:t>
            </w:r>
          </w:p>
        </w:tc>
        <w:tc>
          <w:tcPr>
            <w:tcW w:w="2864" w:type="dxa"/>
            <w:tcBorders>
              <w:top w:val="single" w:sz="4" w:space="0" w:color="auto"/>
              <w:left w:val="single" w:sz="4" w:space="0" w:color="auto"/>
              <w:bottom w:val="single" w:sz="4" w:space="0" w:color="auto"/>
              <w:right w:val="single" w:sz="4" w:space="0" w:color="auto"/>
            </w:tcBorders>
            <w:hideMark/>
          </w:tcPr>
          <w:p w14:paraId="6B9251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1m deep</w:t>
            </w:r>
          </w:p>
        </w:tc>
        <w:tc>
          <w:tcPr>
            <w:tcW w:w="901" w:type="dxa"/>
            <w:tcBorders>
              <w:top w:val="single" w:sz="4" w:space="0" w:color="auto"/>
              <w:left w:val="single" w:sz="4" w:space="0" w:color="auto"/>
              <w:bottom w:val="single" w:sz="4" w:space="0" w:color="auto"/>
              <w:right w:val="single" w:sz="4" w:space="0" w:color="auto"/>
            </w:tcBorders>
            <w:hideMark/>
          </w:tcPr>
          <w:p w14:paraId="6744C6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48658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104B46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C8A6953" w14:textId="403057B6"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4F78A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9193D7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FD98A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7AFEF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Type 1</w:t>
            </w:r>
          </w:p>
        </w:tc>
        <w:tc>
          <w:tcPr>
            <w:tcW w:w="2864" w:type="dxa"/>
            <w:tcBorders>
              <w:top w:val="single" w:sz="4" w:space="0" w:color="auto"/>
              <w:left w:val="single" w:sz="4" w:space="0" w:color="auto"/>
              <w:bottom w:val="single" w:sz="4" w:space="0" w:color="auto"/>
              <w:right w:val="single" w:sz="4" w:space="0" w:color="auto"/>
            </w:tcBorders>
            <w:hideMark/>
          </w:tcPr>
          <w:p w14:paraId="539392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to 2m deep</w:t>
            </w:r>
          </w:p>
        </w:tc>
        <w:tc>
          <w:tcPr>
            <w:tcW w:w="901" w:type="dxa"/>
            <w:tcBorders>
              <w:top w:val="single" w:sz="4" w:space="0" w:color="auto"/>
              <w:left w:val="single" w:sz="4" w:space="0" w:color="auto"/>
              <w:bottom w:val="single" w:sz="4" w:space="0" w:color="auto"/>
              <w:right w:val="single" w:sz="4" w:space="0" w:color="auto"/>
            </w:tcBorders>
            <w:hideMark/>
          </w:tcPr>
          <w:p w14:paraId="5F556B2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6AFCD7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0D932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7687512" w14:textId="19A1C812"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D600E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F2C856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8581B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729C7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Type 2 </w:t>
            </w:r>
          </w:p>
        </w:tc>
        <w:tc>
          <w:tcPr>
            <w:tcW w:w="2864" w:type="dxa"/>
            <w:tcBorders>
              <w:top w:val="single" w:sz="4" w:space="0" w:color="auto"/>
              <w:left w:val="single" w:sz="4" w:space="0" w:color="auto"/>
              <w:bottom w:val="single" w:sz="4" w:space="0" w:color="auto"/>
              <w:right w:val="single" w:sz="4" w:space="0" w:color="auto"/>
            </w:tcBorders>
            <w:hideMark/>
          </w:tcPr>
          <w:p w14:paraId="48D996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 2 to 3m deep. </w:t>
            </w:r>
          </w:p>
        </w:tc>
        <w:tc>
          <w:tcPr>
            <w:tcW w:w="901" w:type="dxa"/>
            <w:tcBorders>
              <w:top w:val="single" w:sz="4" w:space="0" w:color="auto"/>
              <w:left w:val="single" w:sz="4" w:space="0" w:color="auto"/>
              <w:bottom w:val="single" w:sz="4" w:space="0" w:color="auto"/>
              <w:right w:val="single" w:sz="4" w:space="0" w:color="auto"/>
            </w:tcBorders>
            <w:hideMark/>
          </w:tcPr>
          <w:p w14:paraId="5E6B1A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DF1CA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FE7F3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06CCD54" w14:textId="6E85240B"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90DBD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E8AFD9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A05FA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25F9B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E748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2BC6ED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9A4A7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CC53ED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6092E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95A0B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9CF1A8C" w14:textId="77777777" w:rsidTr="00E25568">
        <w:trPr>
          <w:gridAfter w:val="1"/>
          <w:wAfter w:w="6" w:type="dxa"/>
          <w:trHeight w:val="795"/>
        </w:trPr>
        <w:tc>
          <w:tcPr>
            <w:tcW w:w="704" w:type="dxa"/>
            <w:tcBorders>
              <w:top w:val="single" w:sz="4" w:space="0" w:color="auto"/>
              <w:left w:val="single" w:sz="4" w:space="0" w:color="auto"/>
              <w:bottom w:val="single" w:sz="4" w:space="0" w:color="auto"/>
              <w:right w:val="single" w:sz="4" w:space="0" w:color="auto"/>
            </w:tcBorders>
            <w:hideMark/>
          </w:tcPr>
          <w:p w14:paraId="352E8B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4.11</w:t>
            </w:r>
          </w:p>
        </w:tc>
        <w:tc>
          <w:tcPr>
            <w:tcW w:w="1814" w:type="dxa"/>
            <w:tcBorders>
              <w:top w:val="single" w:sz="4" w:space="0" w:color="auto"/>
              <w:left w:val="single" w:sz="4" w:space="0" w:color="auto"/>
              <w:bottom w:val="single" w:sz="4" w:space="0" w:color="auto"/>
              <w:right w:val="single" w:sz="4" w:space="0" w:color="auto"/>
            </w:tcBorders>
            <w:hideMark/>
          </w:tcPr>
          <w:p w14:paraId="55B9E9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LD: 3.5</w:t>
            </w:r>
          </w:p>
        </w:tc>
        <w:tc>
          <w:tcPr>
            <w:tcW w:w="2864" w:type="dxa"/>
            <w:tcBorders>
              <w:top w:val="single" w:sz="4" w:space="0" w:color="auto"/>
              <w:left w:val="single" w:sz="4" w:space="0" w:color="auto"/>
              <w:bottom w:val="single" w:sz="4" w:space="0" w:color="auto"/>
              <w:right w:val="single" w:sz="4" w:space="0" w:color="auto"/>
            </w:tcBorders>
            <w:hideMark/>
          </w:tcPr>
          <w:p w14:paraId="584DD8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Construction of a new manhole complete (sewer main), with clay bricks, a concrete slab and install lite duty covers and frames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3D7360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E36BA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49E1D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0E2EAB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C52A6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4497F3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93A3F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A979F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Type 1</w:t>
            </w:r>
          </w:p>
        </w:tc>
        <w:tc>
          <w:tcPr>
            <w:tcW w:w="2864" w:type="dxa"/>
            <w:tcBorders>
              <w:top w:val="single" w:sz="4" w:space="0" w:color="auto"/>
              <w:left w:val="single" w:sz="4" w:space="0" w:color="auto"/>
              <w:bottom w:val="single" w:sz="4" w:space="0" w:color="auto"/>
              <w:right w:val="single" w:sz="4" w:space="0" w:color="auto"/>
            </w:tcBorders>
            <w:hideMark/>
          </w:tcPr>
          <w:p w14:paraId="65D3D9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1m deep</w:t>
            </w:r>
          </w:p>
        </w:tc>
        <w:tc>
          <w:tcPr>
            <w:tcW w:w="901" w:type="dxa"/>
            <w:tcBorders>
              <w:top w:val="single" w:sz="4" w:space="0" w:color="auto"/>
              <w:left w:val="single" w:sz="4" w:space="0" w:color="auto"/>
              <w:bottom w:val="single" w:sz="4" w:space="0" w:color="auto"/>
              <w:right w:val="single" w:sz="4" w:space="0" w:color="auto"/>
            </w:tcBorders>
            <w:hideMark/>
          </w:tcPr>
          <w:p w14:paraId="0B4620D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C65EA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CF2BA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6D95047" w14:textId="04C49B1B"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9E9AA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45EB18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2A242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5DF6E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Type 1</w:t>
            </w:r>
          </w:p>
        </w:tc>
        <w:tc>
          <w:tcPr>
            <w:tcW w:w="2864" w:type="dxa"/>
            <w:tcBorders>
              <w:top w:val="single" w:sz="4" w:space="0" w:color="auto"/>
              <w:left w:val="single" w:sz="4" w:space="0" w:color="auto"/>
              <w:bottom w:val="single" w:sz="4" w:space="0" w:color="auto"/>
              <w:right w:val="single" w:sz="4" w:space="0" w:color="auto"/>
            </w:tcBorders>
            <w:hideMark/>
          </w:tcPr>
          <w:p w14:paraId="57A460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to 2m deep</w:t>
            </w:r>
          </w:p>
        </w:tc>
        <w:tc>
          <w:tcPr>
            <w:tcW w:w="901" w:type="dxa"/>
            <w:tcBorders>
              <w:top w:val="single" w:sz="4" w:space="0" w:color="auto"/>
              <w:left w:val="single" w:sz="4" w:space="0" w:color="auto"/>
              <w:bottom w:val="single" w:sz="4" w:space="0" w:color="auto"/>
              <w:right w:val="single" w:sz="4" w:space="0" w:color="auto"/>
            </w:tcBorders>
            <w:hideMark/>
          </w:tcPr>
          <w:p w14:paraId="5816B6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7A6779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E9F8C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9E8B6BC" w14:textId="057F1DE0"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FB741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118E4C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FCC9C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79201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Type 2</w:t>
            </w:r>
          </w:p>
        </w:tc>
        <w:tc>
          <w:tcPr>
            <w:tcW w:w="2864" w:type="dxa"/>
            <w:tcBorders>
              <w:top w:val="single" w:sz="4" w:space="0" w:color="auto"/>
              <w:left w:val="single" w:sz="4" w:space="0" w:color="auto"/>
              <w:bottom w:val="single" w:sz="4" w:space="0" w:color="auto"/>
              <w:right w:val="single" w:sz="4" w:space="0" w:color="auto"/>
            </w:tcBorders>
            <w:hideMark/>
          </w:tcPr>
          <w:p w14:paraId="076115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 2 to 3m deep. </w:t>
            </w:r>
          </w:p>
        </w:tc>
        <w:tc>
          <w:tcPr>
            <w:tcW w:w="901" w:type="dxa"/>
            <w:tcBorders>
              <w:top w:val="single" w:sz="4" w:space="0" w:color="auto"/>
              <w:left w:val="single" w:sz="4" w:space="0" w:color="auto"/>
              <w:bottom w:val="single" w:sz="4" w:space="0" w:color="auto"/>
              <w:right w:val="single" w:sz="4" w:space="0" w:color="auto"/>
            </w:tcBorders>
            <w:hideMark/>
          </w:tcPr>
          <w:p w14:paraId="328C3E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937D6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E38180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8FF1FDC" w14:textId="78A9BD4A"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E7607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9DD9B1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tcPr>
          <w:p w14:paraId="030CABF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814" w:type="dxa"/>
            <w:tcBorders>
              <w:top w:val="single" w:sz="4" w:space="0" w:color="auto"/>
              <w:left w:val="single" w:sz="4" w:space="0" w:color="auto"/>
              <w:bottom w:val="single" w:sz="4" w:space="0" w:color="auto"/>
              <w:right w:val="single" w:sz="4" w:space="0" w:color="auto"/>
            </w:tcBorders>
          </w:tcPr>
          <w:p w14:paraId="182CD84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4" w:type="dxa"/>
            <w:tcBorders>
              <w:top w:val="single" w:sz="4" w:space="0" w:color="auto"/>
              <w:left w:val="single" w:sz="4" w:space="0" w:color="auto"/>
              <w:bottom w:val="single" w:sz="4" w:space="0" w:color="auto"/>
              <w:right w:val="single" w:sz="4" w:space="0" w:color="auto"/>
            </w:tcBorders>
          </w:tcPr>
          <w:p w14:paraId="0B71D738"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01" w:type="dxa"/>
            <w:tcBorders>
              <w:top w:val="single" w:sz="4" w:space="0" w:color="auto"/>
              <w:left w:val="single" w:sz="4" w:space="0" w:color="auto"/>
              <w:bottom w:val="single" w:sz="4" w:space="0" w:color="auto"/>
              <w:right w:val="single" w:sz="4" w:space="0" w:color="auto"/>
            </w:tcBorders>
          </w:tcPr>
          <w:p w14:paraId="295A250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tcPr>
          <w:p w14:paraId="024B8BC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273D61E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78E0A46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5D0F954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44512AF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5933E8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4.12</w:t>
            </w:r>
          </w:p>
        </w:tc>
        <w:tc>
          <w:tcPr>
            <w:tcW w:w="1814" w:type="dxa"/>
            <w:tcBorders>
              <w:top w:val="single" w:sz="4" w:space="0" w:color="auto"/>
              <w:left w:val="single" w:sz="4" w:space="0" w:color="auto"/>
              <w:bottom w:val="single" w:sz="4" w:space="0" w:color="auto"/>
              <w:right w:val="single" w:sz="4" w:space="0" w:color="auto"/>
            </w:tcBorders>
            <w:hideMark/>
          </w:tcPr>
          <w:p w14:paraId="7CD1DE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LE: 3.4</w:t>
            </w:r>
          </w:p>
        </w:tc>
        <w:tc>
          <w:tcPr>
            <w:tcW w:w="2864" w:type="dxa"/>
            <w:tcBorders>
              <w:top w:val="single" w:sz="4" w:space="0" w:color="auto"/>
              <w:left w:val="single" w:sz="4" w:space="0" w:color="auto"/>
              <w:bottom w:val="single" w:sz="4" w:space="0" w:color="auto"/>
              <w:right w:val="single" w:sz="4" w:space="0" w:color="auto"/>
            </w:tcBorders>
            <w:hideMark/>
          </w:tcPr>
          <w:p w14:paraId="1A5DA6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and install new cover and frame on existing stormwater catch pits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tcPr>
          <w:p w14:paraId="15C4C8C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tcPr>
          <w:p w14:paraId="3956751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44D60F0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630B511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4431C4A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603CE27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tcPr>
          <w:p w14:paraId="78E9C40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814" w:type="dxa"/>
            <w:tcBorders>
              <w:top w:val="single" w:sz="4" w:space="0" w:color="auto"/>
              <w:left w:val="single" w:sz="4" w:space="0" w:color="auto"/>
              <w:bottom w:val="single" w:sz="4" w:space="0" w:color="auto"/>
              <w:right w:val="single" w:sz="4" w:space="0" w:color="auto"/>
            </w:tcBorders>
          </w:tcPr>
          <w:p w14:paraId="3B1153BF"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4" w:type="dxa"/>
            <w:tcBorders>
              <w:top w:val="single" w:sz="4" w:space="0" w:color="auto"/>
              <w:left w:val="single" w:sz="4" w:space="0" w:color="auto"/>
              <w:bottom w:val="single" w:sz="4" w:space="0" w:color="auto"/>
              <w:right w:val="single" w:sz="4" w:space="0" w:color="auto"/>
            </w:tcBorders>
            <w:hideMark/>
          </w:tcPr>
          <w:p w14:paraId="22C6AA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Heavy duty</w:t>
            </w:r>
          </w:p>
        </w:tc>
        <w:tc>
          <w:tcPr>
            <w:tcW w:w="901" w:type="dxa"/>
            <w:tcBorders>
              <w:top w:val="single" w:sz="4" w:space="0" w:color="auto"/>
              <w:left w:val="single" w:sz="4" w:space="0" w:color="auto"/>
              <w:bottom w:val="single" w:sz="4" w:space="0" w:color="auto"/>
              <w:right w:val="single" w:sz="4" w:space="0" w:color="auto"/>
            </w:tcBorders>
            <w:hideMark/>
          </w:tcPr>
          <w:p w14:paraId="3A7911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1A7C5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w:t>
            </w:r>
          </w:p>
        </w:tc>
        <w:tc>
          <w:tcPr>
            <w:tcW w:w="993" w:type="dxa"/>
            <w:tcBorders>
              <w:top w:val="single" w:sz="4" w:space="0" w:color="auto"/>
              <w:left w:val="single" w:sz="4" w:space="0" w:color="auto"/>
              <w:bottom w:val="single" w:sz="4" w:space="0" w:color="auto"/>
              <w:right w:val="single" w:sz="4" w:space="0" w:color="auto"/>
            </w:tcBorders>
          </w:tcPr>
          <w:p w14:paraId="2C63078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6E2380C1" w14:textId="22CFB273"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tcPr>
          <w:p w14:paraId="630F625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42E9F63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AC821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AC3CA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42910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b) Light duty</w:t>
            </w:r>
          </w:p>
        </w:tc>
        <w:tc>
          <w:tcPr>
            <w:tcW w:w="901" w:type="dxa"/>
            <w:tcBorders>
              <w:top w:val="single" w:sz="4" w:space="0" w:color="auto"/>
              <w:left w:val="single" w:sz="4" w:space="0" w:color="auto"/>
              <w:bottom w:val="single" w:sz="4" w:space="0" w:color="auto"/>
              <w:right w:val="single" w:sz="4" w:space="0" w:color="auto"/>
            </w:tcBorders>
            <w:hideMark/>
          </w:tcPr>
          <w:p w14:paraId="065DA4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51701D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w:t>
            </w:r>
          </w:p>
        </w:tc>
        <w:tc>
          <w:tcPr>
            <w:tcW w:w="993" w:type="dxa"/>
            <w:tcBorders>
              <w:top w:val="single" w:sz="4" w:space="0" w:color="auto"/>
              <w:left w:val="single" w:sz="4" w:space="0" w:color="auto"/>
              <w:bottom w:val="single" w:sz="4" w:space="0" w:color="auto"/>
              <w:right w:val="single" w:sz="4" w:space="0" w:color="auto"/>
            </w:tcBorders>
            <w:hideMark/>
          </w:tcPr>
          <w:p w14:paraId="5525B8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327321A" w14:textId="14FDB54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1B9E0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967F03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tcPr>
          <w:p w14:paraId="2496A0E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814" w:type="dxa"/>
            <w:tcBorders>
              <w:top w:val="single" w:sz="4" w:space="0" w:color="auto"/>
              <w:left w:val="single" w:sz="4" w:space="0" w:color="auto"/>
              <w:bottom w:val="single" w:sz="4" w:space="0" w:color="auto"/>
              <w:right w:val="single" w:sz="4" w:space="0" w:color="auto"/>
            </w:tcBorders>
          </w:tcPr>
          <w:p w14:paraId="41A67A8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864" w:type="dxa"/>
            <w:tcBorders>
              <w:top w:val="single" w:sz="4" w:space="0" w:color="auto"/>
              <w:left w:val="single" w:sz="4" w:space="0" w:color="auto"/>
              <w:bottom w:val="single" w:sz="4" w:space="0" w:color="auto"/>
              <w:right w:val="single" w:sz="4" w:space="0" w:color="auto"/>
            </w:tcBorders>
          </w:tcPr>
          <w:p w14:paraId="2AB68B7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01" w:type="dxa"/>
            <w:tcBorders>
              <w:top w:val="single" w:sz="4" w:space="0" w:color="auto"/>
              <w:left w:val="single" w:sz="4" w:space="0" w:color="auto"/>
              <w:bottom w:val="single" w:sz="4" w:space="0" w:color="auto"/>
              <w:right w:val="single" w:sz="4" w:space="0" w:color="auto"/>
            </w:tcBorders>
          </w:tcPr>
          <w:p w14:paraId="3812387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08" w:type="dxa"/>
            <w:tcBorders>
              <w:top w:val="single" w:sz="4" w:space="0" w:color="auto"/>
              <w:left w:val="single" w:sz="4" w:space="0" w:color="auto"/>
              <w:bottom w:val="single" w:sz="4" w:space="0" w:color="auto"/>
              <w:right w:val="single" w:sz="4" w:space="0" w:color="auto"/>
            </w:tcBorders>
          </w:tcPr>
          <w:p w14:paraId="2E0C0E75"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1F937C5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tcPr>
          <w:p w14:paraId="7814F2C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56B2EE2C"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16FA43F4" w14:textId="77777777" w:rsidTr="00E25568">
        <w:trPr>
          <w:gridAfter w:val="1"/>
          <w:wAfter w:w="6" w:type="dxa"/>
          <w:trHeight w:val="795"/>
        </w:trPr>
        <w:tc>
          <w:tcPr>
            <w:tcW w:w="704" w:type="dxa"/>
            <w:tcBorders>
              <w:top w:val="single" w:sz="4" w:space="0" w:color="auto"/>
              <w:left w:val="single" w:sz="4" w:space="0" w:color="auto"/>
              <w:bottom w:val="single" w:sz="4" w:space="0" w:color="auto"/>
              <w:right w:val="single" w:sz="4" w:space="0" w:color="auto"/>
            </w:tcBorders>
            <w:hideMark/>
          </w:tcPr>
          <w:p w14:paraId="13774C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4.13</w:t>
            </w:r>
          </w:p>
        </w:tc>
        <w:tc>
          <w:tcPr>
            <w:tcW w:w="1814" w:type="dxa"/>
            <w:tcBorders>
              <w:top w:val="single" w:sz="4" w:space="0" w:color="auto"/>
              <w:left w:val="single" w:sz="4" w:space="0" w:color="auto"/>
              <w:bottom w:val="single" w:sz="4" w:space="0" w:color="auto"/>
              <w:right w:val="single" w:sz="4" w:space="0" w:color="auto"/>
            </w:tcBorders>
            <w:hideMark/>
          </w:tcPr>
          <w:p w14:paraId="62CBAC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LE: 3.4 to 3.5</w:t>
            </w:r>
          </w:p>
        </w:tc>
        <w:tc>
          <w:tcPr>
            <w:tcW w:w="2864" w:type="dxa"/>
            <w:tcBorders>
              <w:top w:val="single" w:sz="4" w:space="0" w:color="auto"/>
              <w:left w:val="single" w:sz="4" w:space="0" w:color="auto"/>
              <w:bottom w:val="single" w:sz="4" w:space="0" w:color="auto"/>
              <w:right w:val="single" w:sz="4" w:space="0" w:color="auto"/>
            </w:tcBorders>
            <w:hideMark/>
          </w:tcPr>
          <w:p w14:paraId="3A9DB1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Construct a manhole complete (stormwater), with clay bricks, concrete slab, and install a new heavy-duty cover and frame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4EACB0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1F3CC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1072D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B5BF6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1FD21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68DDCB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A0D9A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6E221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C1D86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a)0 to 1m deep. </w:t>
            </w:r>
          </w:p>
        </w:tc>
        <w:tc>
          <w:tcPr>
            <w:tcW w:w="901" w:type="dxa"/>
            <w:tcBorders>
              <w:top w:val="single" w:sz="4" w:space="0" w:color="auto"/>
              <w:left w:val="single" w:sz="4" w:space="0" w:color="auto"/>
              <w:bottom w:val="single" w:sz="4" w:space="0" w:color="auto"/>
              <w:right w:val="single" w:sz="4" w:space="0" w:color="auto"/>
            </w:tcBorders>
            <w:hideMark/>
          </w:tcPr>
          <w:p w14:paraId="13C6F0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520EEB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17774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ECC8C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8300D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28E6D3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B594C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BDD38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0BCC8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b)1 to 2m deep. </w:t>
            </w:r>
          </w:p>
        </w:tc>
        <w:tc>
          <w:tcPr>
            <w:tcW w:w="901" w:type="dxa"/>
            <w:tcBorders>
              <w:top w:val="single" w:sz="4" w:space="0" w:color="auto"/>
              <w:left w:val="single" w:sz="4" w:space="0" w:color="auto"/>
              <w:bottom w:val="single" w:sz="4" w:space="0" w:color="auto"/>
              <w:right w:val="single" w:sz="4" w:space="0" w:color="auto"/>
            </w:tcBorders>
            <w:hideMark/>
          </w:tcPr>
          <w:p w14:paraId="45761E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5F7316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D21CF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519DF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CACF7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CBB3EF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CFF9E9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57393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DE684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c)2 to 3m deep. </w:t>
            </w:r>
          </w:p>
        </w:tc>
        <w:tc>
          <w:tcPr>
            <w:tcW w:w="901" w:type="dxa"/>
            <w:tcBorders>
              <w:top w:val="single" w:sz="4" w:space="0" w:color="auto"/>
              <w:left w:val="single" w:sz="4" w:space="0" w:color="auto"/>
              <w:bottom w:val="single" w:sz="4" w:space="0" w:color="auto"/>
              <w:right w:val="single" w:sz="4" w:space="0" w:color="auto"/>
            </w:tcBorders>
            <w:hideMark/>
          </w:tcPr>
          <w:p w14:paraId="3F65D9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4151C1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8733C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7D220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32CE7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87FFE5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66BA5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AC797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60295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Single catch-pit</w:t>
            </w:r>
          </w:p>
        </w:tc>
        <w:tc>
          <w:tcPr>
            <w:tcW w:w="901" w:type="dxa"/>
            <w:tcBorders>
              <w:top w:val="single" w:sz="4" w:space="0" w:color="auto"/>
              <w:left w:val="single" w:sz="4" w:space="0" w:color="auto"/>
              <w:bottom w:val="single" w:sz="4" w:space="0" w:color="auto"/>
              <w:right w:val="single" w:sz="4" w:space="0" w:color="auto"/>
            </w:tcBorders>
            <w:hideMark/>
          </w:tcPr>
          <w:p w14:paraId="1C3780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1858E0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4A7A75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ECCAA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CAA33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4A6CC8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14C83B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F656A2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0A64B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 Double catch-pit </w:t>
            </w:r>
          </w:p>
        </w:tc>
        <w:tc>
          <w:tcPr>
            <w:tcW w:w="901" w:type="dxa"/>
            <w:tcBorders>
              <w:top w:val="single" w:sz="4" w:space="0" w:color="auto"/>
              <w:left w:val="single" w:sz="4" w:space="0" w:color="auto"/>
              <w:bottom w:val="single" w:sz="4" w:space="0" w:color="auto"/>
              <w:right w:val="single" w:sz="4" w:space="0" w:color="auto"/>
            </w:tcBorders>
            <w:hideMark/>
          </w:tcPr>
          <w:p w14:paraId="56A6DA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5A07EA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CB58E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C380D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D691D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828B10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E0039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9AF4A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4CEA9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47364C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92C37B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0628E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FFBB38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62297D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61FFEFD" w14:textId="77777777" w:rsidTr="00E25568">
        <w:trPr>
          <w:gridAfter w:val="1"/>
          <w:wAfter w:w="6" w:type="dxa"/>
          <w:trHeight w:val="540"/>
        </w:trPr>
        <w:tc>
          <w:tcPr>
            <w:tcW w:w="704" w:type="dxa"/>
            <w:tcBorders>
              <w:top w:val="single" w:sz="4" w:space="0" w:color="auto"/>
              <w:left w:val="single" w:sz="4" w:space="0" w:color="auto"/>
              <w:bottom w:val="single" w:sz="4" w:space="0" w:color="auto"/>
              <w:right w:val="single" w:sz="4" w:space="0" w:color="auto"/>
            </w:tcBorders>
            <w:hideMark/>
          </w:tcPr>
          <w:p w14:paraId="1C1C5F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4.14</w:t>
            </w:r>
          </w:p>
        </w:tc>
        <w:tc>
          <w:tcPr>
            <w:tcW w:w="1814" w:type="dxa"/>
            <w:tcBorders>
              <w:top w:val="single" w:sz="4" w:space="0" w:color="auto"/>
              <w:left w:val="single" w:sz="4" w:space="0" w:color="auto"/>
              <w:bottom w:val="single" w:sz="4" w:space="0" w:color="auto"/>
              <w:right w:val="single" w:sz="4" w:space="0" w:color="auto"/>
            </w:tcBorders>
            <w:hideMark/>
          </w:tcPr>
          <w:p w14:paraId="077ABC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AA: 2.1 to 2.8; 4.1, 4.2; 5.1 to 5.5; 7.1 to 7.3. </w:t>
            </w:r>
          </w:p>
        </w:tc>
        <w:tc>
          <w:tcPr>
            <w:tcW w:w="2864" w:type="dxa"/>
            <w:tcBorders>
              <w:top w:val="single" w:sz="4" w:space="0" w:color="auto"/>
              <w:left w:val="single" w:sz="4" w:space="0" w:color="auto"/>
              <w:bottom w:val="single" w:sz="4" w:space="0" w:color="auto"/>
              <w:right w:val="single" w:sz="4" w:space="0" w:color="auto"/>
            </w:tcBorders>
            <w:hideMark/>
          </w:tcPr>
          <w:p w14:paraId="0AA7CE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Demolish manholes complete and dump rubble to an approved dumping site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62BBC2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831FF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11820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59407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ADE1D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82D640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48611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6504F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20651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0 to 1.0m deep.</w:t>
            </w:r>
          </w:p>
        </w:tc>
        <w:tc>
          <w:tcPr>
            <w:tcW w:w="901" w:type="dxa"/>
            <w:tcBorders>
              <w:top w:val="single" w:sz="4" w:space="0" w:color="auto"/>
              <w:left w:val="single" w:sz="4" w:space="0" w:color="auto"/>
              <w:bottom w:val="single" w:sz="4" w:space="0" w:color="auto"/>
              <w:right w:val="single" w:sz="4" w:space="0" w:color="auto"/>
            </w:tcBorders>
            <w:hideMark/>
          </w:tcPr>
          <w:p w14:paraId="7778C0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6E82A558" w14:textId="076F700F"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50E1E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9B3EB63" w14:textId="642033EA"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65A10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C0CEE5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0641E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BF749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8C88C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1.0 to 2.0m deep.</w:t>
            </w:r>
          </w:p>
        </w:tc>
        <w:tc>
          <w:tcPr>
            <w:tcW w:w="901" w:type="dxa"/>
            <w:tcBorders>
              <w:top w:val="single" w:sz="4" w:space="0" w:color="auto"/>
              <w:left w:val="single" w:sz="4" w:space="0" w:color="auto"/>
              <w:bottom w:val="single" w:sz="4" w:space="0" w:color="auto"/>
              <w:right w:val="single" w:sz="4" w:space="0" w:color="auto"/>
            </w:tcBorders>
            <w:hideMark/>
          </w:tcPr>
          <w:p w14:paraId="40C8B1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6E4B2C1C" w14:textId="79425130" w:rsidR="00E25568" w:rsidRDefault="004725F4">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4E830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AAC862B" w14:textId="42749104"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7A410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438F3B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720DD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2DD18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6F9A4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2.0 to 3.0m deep.</w:t>
            </w:r>
          </w:p>
        </w:tc>
        <w:tc>
          <w:tcPr>
            <w:tcW w:w="901" w:type="dxa"/>
            <w:tcBorders>
              <w:top w:val="single" w:sz="4" w:space="0" w:color="auto"/>
              <w:left w:val="single" w:sz="4" w:space="0" w:color="auto"/>
              <w:bottom w:val="single" w:sz="4" w:space="0" w:color="auto"/>
              <w:right w:val="single" w:sz="4" w:space="0" w:color="auto"/>
            </w:tcBorders>
            <w:hideMark/>
          </w:tcPr>
          <w:p w14:paraId="322C79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6F50DB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BF3D4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41B3784" w14:textId="0CEC2DB5"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4725F4">
              <w:rPr>
                <w:rFonts w:eastAsia="Calibri" w:cs="Arial"/>
                <w:sz w:val="22"/>
                <w:szCs w:val="22"/>
                <w:lang w:val="en-ZA" w:eastAsia="en-ZA"/>
              </w:rPr>
              <w:t>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32D84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91E9A17" w14:textId="77777777" w:rsidTr="00E25568">
        <w:trPr>
          <w:gridAfter w:val="1"/>
          <w:wAfter w:w="6" w:type="dxa"/>
          <w:trHeight w:val="450"/>
        </w:trPr>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57EA4503" w14:textId="77777777" w:rsidR="00E25568" w:rsidRDefault="00E25568"/>
        </w:tc>
        <w:tc>
          <w:tcPr>
            <w:tcW w:w="1814" w:type="dxa"/>
            <w:tcBorders>
              <w:top w:val="single" w:sz="4" w:space="0" w:color="auto"/>
              <w:left w:val="single" w:sz="4" w:space="0" w:color="auto"/>
              <w:bottom w:val="single" w:sz="4" w:space="0" w:color="auto"/>
              <w:right w:val="single" w:sz="4" w:space="0" w:color="auto"/>
            </w:tcBorders>
            <w:shd w:val="clear" w:color="auto" w:fill="BFBFBF"/>
            <w:hideMark/>
          </w:tcPr>
          <w:p w14:paraId="51667142" w14:textId="77777777" w:rsidR="00E25568" w:rsidRDefault="00E25568">
            <w:pPr>
              <w:tabs>
                <w:tab w:val="clear" w:pos="357"/>
              </w:tabs>
              <w:jc w:val="left"/>
              <w:rPr>
                <w:rFonts w:ascii="Times New Roman" w:hAnsi="Times New Roman"/>
                <w:sz w:val="20"/>
                <w:szCs w:val="20"/>
                <w:lang w:val="en-ZA" w:eastAsia="en-ZA"/>
              </w:rPr>
            </w:pPr>
          </w:p>
        </w:tc>
        <w:tc>
          <w:tcPr>
            <w:tcW w:w="2864" w:type="dxa"/>
            <w:tcBorders>
              <w:top w:val="single" w:sz="4" w:space="0" w:color="auto"/>
              <w:left w:val="single" w:sz="4" w:space="0" w:color="auto"/>
              <w:bottom w:val="single" w:sz="4" w:space="0" w:color="auto"/>
              <w:right w:val="single" w:sz="4" w:space="0" w:color="auto"/>
            </w:tcBorders>
            <w:shd w:val="clear" w:color="auto" w:fill="BFBFBF"/>
            <w:hideMark/>
          </w:tcPr>
          <w:p w14:paraId="6213E3C4" w14:textId="77777777" w:rsidR="00E25568" w:rsidRDefault="00E25568">
            <w:pPr>
              <w:tabs>
                <w:tab w:val="clear" w:pos="357"/>
              </w:tabs>
              <w:jc w:val="left"/>
              <w:rPr>
                <w:rFonts w:ascii="Times New Roman" w:hAnsi="Times New Roman"/>
                <w:sz w:val="20"/>
                <w:szCs w:val="20"/>
                <w:lang w:val="en-ZA" w:eastAsia="en-ZA"/>
              </w:rPr>
            </w:pPr>
          </w:p>
        </w:tc>
        <w:tc>
          <w:tcPr>
            <w:tcW w:w="901" w:type="dxa"/>
            <w:tcBorders>
              <w:top w:val="single" w:sz="4" w:space="0" w:color="auto"/>
              <w:left w:val="single" w:sz="4" w:space="0" w:color="auto"/>
              <w:bottom w:val="single" w:sz="4" w:space="0" w:color="auto"/>
              <w:right w:val="single" w:sz="4" w:space="0" w:color="auto"/>
            </w:tcBorders>
            <w:shd w:val="clear" w:color="auto" w:fill="BFBFBF"/>
            <w:hideMark/>
          </w:tcPr>
          <w:p w14:paraId="3015BA89" w14:textId="77777777" w:rsidR="00E25568" w:rsidRDefault="00E25568">
            <w:pPr>
              <w:tabs>
                <w:tab w:val="clear" w:pos="357"/>
              </w:tabs>
              <w:jc w:val="left"/>
              <w:rPr>
                <w:rFonts w:ascii="Times New Roman" w:hAnsi="Times New Roman"/>
                <w:sz w:val="20"/>
                <w:szCs w:val="20"/>
                <w:lang w:val="en-ZA"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4CA1D590" w14:textId="77777777" w:rsidR="00E25568" w:rsidRDefault="00E25568">
            <w:pPr>
              <w:tabs>
                <w:tab w:val="clear" w:pos="357"/>
              </w:tabs>
              <w:jc w:val="left"/>
              <w:rPr>
                <w:rFonts w:ascii="Times New Roman" w:hAnsi="Times New Roman"/>
                <w:sz w:val="20"/>
                <w:szCs w:val="20"/>
                <w:lang w:val="en-ZA"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778ACD33" w14:textId="77777777" w:rsidR="00E25568" w:rsidRDefault="00E25568">
            <w:pPr>
              <w:tabs>
                <w:tab w:val="clear" w:pos="357"/>
              </w:tabs>
              <w:jc w:val="left"/>
              <w:rPr>
                <w:rFonts w:ascii="Times New Roman" w:hAnsi="Times New Roman"/>
                <w:sz w:val="20"/>
                <w:szCs w:val="20"/>
                <w:lang w:val="en-ZA" w:eastAsia="en-ZA"/>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2EF2034" w14:textId="77777777" w:rsidR="00E25568" w:rsidRDefault="00E25568">
            <w:pPr>
              <w:tabs>
                <w:tab w:val="clear" w:pos="357"/>
              </w:tabs>
              <w:jc w:val="left"/>
              <w:rPr>
                <w:rFonts w:ascii="Times New Roman" w:hAnsi="Times New Roman"/>
                <w:sz w:val="20"/>
                <w:szCs w:val="20"/>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AB33C56" w14:textId="77777777" w:rsidR="00E25568" w:rsidRDefault="00E25568">
            <w:pPr>
              <w:tabs>
                <w:tab w:val="clear" w:pos="357"/>
              </w:tabs>
              <w:jc w:val="left"/>
              <w:rPr>
                <w:rFonts w:ascii="Times New Roman" w:hAnsi="Times New Roman"/>
                <w:sz w:val="20"/>
                <w:szCs w:val="20"/>
                <w:lang w:val="en-ZA" w:eastAsia="en-ZA"/>
              </w:rPr>
            </w:pPr>
          </w:p>
        </w:tc>
      </w:tr>
      <w:tr w:rsidR="00E25568" w14:paraId="7FF90BD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60A3E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w:t>
            </w:r>
          </w:p>
        </w:tc>
        <w:tc>
          <w:tcPr>
            <w:tcW w:w="1814" w:type="dxa"/>
            <w:tcBorders>
              <w:top w:val="single" w:sz="4" w:space="0" w:color="auto"/>
              <w:left w:val="single" w:sz="4" w:space="0" w:color="auto"/>
              <w:bottom w:val="single" w:sz="4" w:space="0" w:color="auto"/>
              <w:right w:val="single" w:sz="4" w:space="0" w:color="auto"/>
            </w:tcBorders>
            <w:hideMark/>
          </w:tcPr>
          <w:p w14:paraId="521D94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3D86F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Pipe replacement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3128A4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7F3F9D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67EDE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C253C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B9576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02F3FA0" w14:textId="77777777" w:rsidTr="00E25568">
        <w:trPr>
          <w:gridAfter w:val="1"/>
          <w:wAfter w:w="6" w:type="dxa"/>
          <w:trHeight w:val="795"/>
        </w:trPr>
        <w:tc>
          <w:tcPr>
            <w:tcW w:w="704" w:type="dxa"/>
            <w:tcBorders>
              <w:top w:val="single" w:sz="4" w:space="0" w:color="auto"/>
              <w:left w:val="single" w:sz="4" w:space="0" w:color="auto"/>
              <w:bottom w:val="single" w:sz="4" w:space="0" w:color="auto"/>
              <w:right w:val="single" w:sz="4" w:space="0" w:color="auto"/>
            </w:tcBorders>
            <w:hideMark/>
          </w:tcPr>
          <w:p w14:paraId="10485F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5.1</w:t>
            </w:r>
          </w:p>
        </w:tc>
        <w:tc>
          <w:tcPr>
            <w:tcW w:w="1814" w:type="dxa"/>
            <w:tcBorders>
              <w:top w:val="single" w:sz="4" w:space="0" w:color="auto"/>
              <w:left w:val="single" w:sz="4" w:space="0" w:color="auto"/>
              <w:bottom w:val="single" w:sz="4" w:space="0" w:color="auto"/>
              <w:right w:val="single" w:sz="4" w:space="0" w:color="auto"/>
            </w:tcBorders>
            <w:hideMark/>
          </w:tcPr>
          <w:p w14:paraId="4391BD6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LD: 3.1 to 3.6, 4.1 to 4.3; 5,1 to 5.10; 6.1 to 6.2; </w:t>
            </w:r>
          </w:p>
        </w:tc>
        <w:tc>
          <w:tcPr>
            <w:tcW w:w="2864" w:type="dxa"/>
            <w:tcBorders>
              <w:top w:val="single" w:sz="4" w:space="0" w:color="auto"/>
              <w:left w:val="single" w:sz="4" w:space="0" w:color="auto"/>
              <w:bottom w:val="single" w:sz="4" w:space="0" w:color="auto"/>
              <w:right w:val="single" w:sz="4" w:space="0" w:color="auto"/>
            </w:tcBorders>
            <w:hideMark/>
          </w:tcPr>
          <w:p w14:paraId="491C13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bed, install and test Class 16 PVC pipes with O rings joints to replace existing sewer mains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552E85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74D161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FA291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AB5B2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79167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799B24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FA8AB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4CDE6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A211A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a)100mm</w:t>
            </w:r>
          </w:p>
        </w:tc>
        <w:tc>
          <w:tcPr>
            <w:tcW w:w="901" w:type="dxa"/>
            <w:tcBorders>
              <w:top w:val="single" w:sz="4" w:space="0" w:color="auto"/>
              <w:left w:val="single" w:sz="4" w:space="0" w:color="auto"/>
              <w:bottom w:val="single" w:sz="4" w:space="0" w:color="auto"/>
              <w:right w:val="single" w:sz="4" w:space="0" w:color="auto"/>
            </w:tcBorders>
            <w:hideMark/>
          </w:tcPr>
          <w:p w14:paraId="52FB77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43006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17B44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10B3F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77E69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6AA8A0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E59B7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2E14B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1253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110mm.</w:t>
            </w:r>
          </w:p>
        </w:tc>
        <w:tc>
          <w:tcPr>
            <w:tcW w:w="901" w:type="dxa"/>
            <w:tcBorders>
              <w:top w:val="single" w:sz="4" w:space="0" w:color="auto"/>
              <w:left w:val="single" w:sz="4" w:space="0" w:color="auto"/>
              <w:bottom w:val="single" w:sz="4" w:space="0" w:color="auto"/>
              <w:right w:val="single" w:sz="4" w:space="0" w:color="auto"/>
            </w:tcBorders>
            <w:hideMark/>
          </w:tcPr>
          <w:p w14:paraId="420780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4EB6C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6B341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5ECF2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E2118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017DF9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77F55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AFAAA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D6DAD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150mm.</w:t>
            </w:r>
          </w:p>
        </w:tc>
        <w:tc>
          <w:tcPr>
            <w:tcW w:w="901" w:type="dxa"/>
            <w:tcBorders>
              <w:top w:val="single" w:sz="4" w:space="0" w:color="auto"/>
              <w:left w:val="single" w:sz="4" w:space="0" w:color="auto"/>
              <w:bottom w:val="single" w:sz="4" w:space="0" w:color="auto"/>
              <w:right w:val="single" w:sz="4" w:space="0" w:color="auto"/>
            </w:tcBorders>
            <w:hideMark/>
          </w:tcPr>
          <w:p w14:paraId="23B63A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0F340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EFF23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D1328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only </w:t>
            </w:r>
          </w:p>
        </w:tc>
        <w:tc>
          <w:tcPr>
            <w:tcW w:w="567" w:type="dxa"/>
            <w:gridSpan w:val="2"/>
            <w:tcBorders>
              <w:top w:val="single" w:sz="4" w:space="0" w:color="auto"/>
              <w:left w:val="single" w:sz="4" w:space="0" w:color="auto"/>
              <w:bottom w:val="single" w:sz="4" w:space="0" w:color="auto"/>
              <w:right w:val="single" w:sz="4" w:space="0" w:color="auto"/>
            </w:tcBorders>
            <w:hideMark/>
          </w:tcPr>
          <w:p w14:paraId="32FAF1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2AF090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EEA2D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8D6D8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535CD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901" w:type="dxa"/>
            <w:tcBorders>
              <w:top w:val="single" w:sz="4" w:space="0" w:color="auto"/>
              <w:left w:val="single" w:sz="4" w:space="0" w:color="auto"/>
              <w:bottom w:val="single" w:sz="4" w:space="0" w:color="auto"/>
              <w:right w:val="single" w:sz="4" w:space="0" w:color="auto"/>
            </w:tcBorders>
            <w:hideMark/>
          </w:tcPr>
          <w:p w14:paraId="2C17CB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7D9AC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4C144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56C02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BA562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FB0FD7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FFB15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E730C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EAA29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e)225mm</w:t>
            </w:r>
          </w:p>
        </w:tc>
        <w:tc>
          <w:tcPr>
            <w:tcW w:w="901" w:type="dxa"/>
            <w:tcBorders>
              <w:top w:val="single" w:sz="4" w:space="0" w:color="auto"/>
              <w:left w:val="single" w:sz="4" w:space="0" w:color="auto"/>
              <w:bottom w:val="single" w:sz="4" w:space="0" w:color="auto"/>
              <w:right w:val="single" w:sz="4" w:space="0" w:color="auto"/>
            </w:tcBorders>
            <w:hideMark/>
          </w:tcPr>
          <w:p w14:paraId="40FD5D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30A54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E568E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9A3C7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B232E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5DBE2B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3F8F0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03743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31A91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250mm.</w:t>
            </w:r>
          </w:p>
        </w:tc>
        <w:tc>
          <w:tcPr>
            <w:tcW w:w="901" w:type="dxa"/>
            <w:tcBorders>
              <w:top w:val="single" w:sz="4" w:space="0" w:color="auto"/>
              <w:left w:val="single" w:sz="4" w:space="0" w:color="auto"/>
              <w:bottom w:val="single" w:sz="4" w:space="0" w:color="auto"/>
              <w:right w:val="single" w:sz="4" w:space="0" w:color="auto"/>
            </w:tcBorders>
            <w:hideMark/>
          </w:tcPr>
          <w:p w14:paraId="6D52E3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FFAF0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8F924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8EC38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93F20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624901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F95AE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C5034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C02B9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300mm.</w:t>
            </w:r>
          </w:p>
        </w:tc>
        <w:tc>
          <w:tcPr>
            <w:tcW w:w="901" w:type="dxa"/>
            <w:tcBorders>
              <w:top w:val="single" w:sz="4" w:space="0" w:color="auto"/>
              <w:left w:val="single" w:sz="4" w:space="0" w:color="auto"/>
              <w:bottom w:val="single" w:sz="4" w:space="0" w:color="auto"/>
              <w:right w:val="single" w:sz="4" w:space="0" w:color="auto"/>
            </w:tcBorders>
            <w:hideMark/>
          </w:tcPr>
          <w:p w14:paraId="3F8CA0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0F58E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7606D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94904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150DC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28B414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3B7D9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F2F6B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92F8B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300CFA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7CFE7DC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A2C76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6D502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4D3F5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8946874" w14:textId="77777777" w:rsidTr="00E25568">
        <w:trPr>
          <w:gridAfter w:val="1"/>
          <w:wAfter w:w="6" w:type="dxa"/>
          <w:trHeight w:val="795"/>
        </w:trPr>
        <w:tc>
          <w:tcPr>
            <w:tcW w:w="704" w:type="dxa"/>
            <w:tcBorders>
              <w:top w:val="single" w:sz="4" w:space="0" w:color="auto"/>
              <w:left w:val="single" w:sz="4" w:space="0" w:color="auto"/>
              <w:bottom w:val="single" w:sz="4" w:space="0" w:color="auto"/>
              <w:right w:val="single" w:sz="4" w:space="0" w:color="auto"/>
            </w:tcBorders>
            <w:hideMark/>
          </w:tcPr>
          <w:p w14:paraId="13530F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5.2</w:t>
            </w:r>
          </w:p>
        </w:tc>
        <w:tc>
          <w:tcPr>
            <w:tcW w:w="1814" w:type="dxa"/>
            <w:tcBorders>
              <w:top w:val="single" w:sz="4" w:space="0" w:color="auto"/>
              <w:left w:val="single" w:sz="4" w:space="0" w:color="auto"/>
              <w:bottom w:val="single" w:sz="4" w:space="0" w:color="auto"/>
              <w:right w:val="single" w:sz="4" w:space="0" w:color="auto"/>
            </w:tcBorders>
            <w:hideMark/>
          </w:tcPr>
          <w:p w14:paraId="748CB7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 4.1 to 4.3. 5.1 to 5.3; 6.1 to 6.4; 7.1 to 7.4.</w:t>
            </w:r>
          </w:p>
        </w:tc>
        <w:tc>
          <w:tcPr>
            <w:tcW w:w="2864" w:type="dxa"/>
            <w:tcBorders>
              <w:top w:val="single" w:sz="4" w:space="0" w:color="auto"/>
              <w:left w:val="single" w:sz="4" w:space="0" w:color="auto"/>
              <w:bottom w:val="single" w:sz="4" w:space="0" w:color="auto"/>
              <w:right w:val="single" w:sz="4" w:space="0" w:color="auto"/>
            </w:tcBorders>
            <w:hideMark/>
          </w:tcPr>
          <w:p w14:paraId="556147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bed, install and test Class 12,5 Type V HDPE to replace existing water mains (Joints by but-welding)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10060E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3657A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772B35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FA17C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1244C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C8C63A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07824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C1199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A42A5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110mm.</w:t>
            </w:r>
          </w:p>
        </w:tc>
        <w:tc>
          <w:tcPr>
            <w:tcW w:w="901" w:type="dxa"/>
            <w:tcBorders>
              <w:top w:val="single" w:sz="4" w:space="0" w:color="auto"/>
              <w:left w:val="single" w:sz="4" w:space="0" w:color="auto"/>
              <w:bottom w:val="single" w:sz="4" w:space="0" w:color="auto"/>
              <w:right w:val="single" w:sz="4" w:space="0" w:color="auto"/>
            </w:tcBorders>
            <w:hideMark/>
          </w:tcPr>
          <w:p w14:paraId="39C667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0B8F3B5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10E311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2271A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13E42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936B4F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0D7F9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88F4D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C8BF0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125mm.</w:t>
            </w:r>
          </w:p>
        </w:tc>
        <w:tc>
          <w:tcPr>
            <w:tcW w:w="901" w:type="dxa"/>
            <w:tcBorders>
              <w:top w:val="single" w:sz="4" w:space="0" w:color="auto"/>
              <w:left w:val="single" w:sz="4" w:space="0" w:color="auto"/>
              <w:bottom w:val="single" w:sz="4" w:space="0" w:color="auto"/>
              <w:right w:val="single" w:sz="4" w:space="0" w:color="auto"/>
            </w:tcBorders>
            <w:hideMark/>
          </w:tcPr>
          <w:p w14:paraId="2F8A8D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715F56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718EDAC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06C3A4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30531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A16C16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2C8E58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01B6E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76BE0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160mm.</w:t>
            </w:r>
          </w:p>
        </w:tc>
        <w:tc>
          <w:tcPr>
            <w:tcW w:w="901" w:type="dxa"/>
            <w:tcBorders>
              <w:top w:val="single" w:sz="4" w:space="0" w:color="auto"/>
              <w:left w:val="single" w:sz="4" w:space="0" w:color="auto"/>
              <w:bottom w:val="single" w:sz="4" w:space="0" w:color="auto"/>
              <w:right w:val="single" w:sz="4" w:space="0" w:color="auto"/>
            </w:tcBorders>
            <w:hideMark/>
          </w:tcPr>
          <w:p w14:paraId="109ADA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FBB7B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687F0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81151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B7D1EE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2D8F38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6059B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01A22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5A8A9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901" w:type="dxa"/>
            <w:tcBorders>
              <w:top w:val="single" w:sz="4" w:space="0" w:color="auto"/>
              <w:left w:val="single" w:sz="4" w:space="0" w:color="auto"/>
              <w:bottom w:val="single" w:sz="4" w:space="0" w:color="auto"/>
              <w:right w:val="single" w:sz="4" w:space="0" w:color="auto"/>
            </w:tcBorders>
            <w:hideMark/>
          </w:tcPr>
          <w:p w14:paraId="626B8E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35518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028C05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0ABAE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55617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D172D7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802EA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2EE82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30A20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225mm.</w:t>
            </w:r>
          </w:p>
        </w:tc>
        <w:tc>
          <w:tcPr>
            <w:tcW w:w="901" w:type="dxa"/>
            <w:tcBorders>
              <w:top w:val="single" w:sz="4" w:space="0" w:color="auto"/>
              <w:left w:val="single" w:sz="4" w:space="0" w:color="auto"/>
              <w:bottom w:val="single" w:sz="4" w:space="0" w:color="auto"/>
              <w:right w:val="single" w:sz="4" w:space="0" w:color="auto"/>
            </w:tcBorders>
            <w:hideMark/>
          </w:tcPr>
          <w:p w14:paraId="3692E4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08" w:type="dxa"/>
            <w:tcBorders>
              <w:top w:val="single" w:sz="4" w:space="0" w:color="auto"/>
              <w:left w:val="single" w:sz="4" w:space="0" w:color="auto"/>
              <w:bottom w:val="single" w:sz="4" w:space="0" w:color="auto"/>
              <w:right w:val="single" w:sz="4" w:space="0" w:color="auto"/>
            </w:tcBorders>
            <w:hideMark/>
          </w:tcPr>
          <w:p w14:paraId="3C523A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5</w:t>
            </w:r>
          </w:p>
        </w:tc>
        <w:tc>
          <w:tcPr>
            <w:tcW w:w="993" w:type="dxa"/>
            <w:tcBorders>
              <w:top w:val="single" w:sz="4" w:space="0" w:color="auto"/>
              <w:left w:val="single" w:sz="4" w:space="0" w:color="auto"/>
              <w:bottom w:val="single" w:sz="4" w:space="0" w:color="auto"/>
              <w:right w:val="single" w:sz="4" w:space="0" w:color="auto"/>
            </w:tcBorders>
            <w:hideMark/>
          </w:tcPr>
          <w:p w14:paraId="3992E9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41C30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86D1D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78A14E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D38F9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DC80B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E71C8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250mm.</w:t>
            </w:r>
          </w:p>
        </w:tc>
        <w:tc>
          <w:tcPr>
            <w:tcW w:w="901" w:type="dxa"/>
            <w:tcBorders>
              <w:top w:val="single" w:sz="4" w:space="0" w:color="auto"/>
              <w:left w:val="single" w:sz="4" w:space="0" w:color="auto"/>
              <w:bottom w:val="single" w:sz="4" w:space="0" w:color="auto"/>
              <w:right w:val="single" w:sz="4" w:space="0" w:color="auto"/>
            </w:tcBorders>
            <w:hideMark/>
          </w:tcPr>
          <w:p w14:paraId="6E294B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13512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2C1671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40E70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8F8455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DE5047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75159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6D723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6773E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300mm.</w:t>
            </w:r>
          </w:p>
        </w:tc>
        <w:tc>
          <w:tcPr>
            <w:tcW w:w="901" w:type="dxa"/>
            <w:tcBorders>
              <w:top w:val="single" w:sz="4" w:space="0" w:color="auto"/>
              <w:left w:val="single" w:sz="4" w:space="0" w:color="auto"/>
              <w:bottom w:val="single" w:sz="4" w:space="0" w:color="auto"/>
              <w:right w:val="single" w:sz="4" w:space="0" w:color="auto"/>
            </w:tcBorders>
            <w:hideMark/>
          </w:tcPr>
          <w:p w14:paraId="17A4B08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415F0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8A82D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6F2A3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56850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AE5352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5E9D5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6B247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060A7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 355 mm.</w:t>
            </w:r>
          </w:p>
        </w:tc>
        <w:tc>
          <w:tcPr>
            <w:tcW w:w="901" w:type="dxa"/>
            <w:tcBorders>
              <w:top w:val="single" w:sz="4" w:space="0" w:color="auto"/>
              <w:left w:val="single" w:sz="4" w:space="0" w:color="auto"/>
              <w:bottom w:val="single" w:sz="4" w:space="0" w:color="auto"/>
              <w:right w:val="single" w:sz="4" w:space="0" w:color="auto"/>
            </w:tcBorders>
            <w:hideMark/>
          </w:tcPr>
          <w:p w14:paraId="27093D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89A1F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3BB12F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78404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EBD9A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5E4710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635B8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602EF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9B83C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 400mm.</w:t>
            </w:r>
          </w:p>
        </w:tc>
        <w:tc>
          <w:tcPr>
            <w:tcW w:w="901" w:type="dxa"/>
            <w:tcBorders>
              <w:top w:val="single" w:sz="4" w:space="0" w:color="auto"/>
              <w:left w:val="single" w:sz="4" w:space="0" w:color="auto"/>
              <w:bottom w:val="single" w:sz="4" w:space="0" w:color="auto"/>
              <w:right w:val="single" w:sz="4" w:space="0" w:color="auto"/>
            </w:tcBorders>
            <w:hideMark/>
          </w:tcPr>
          <w:p w14:paraId="0BFCF2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01E256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632AA1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58CBB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2FCC3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CA04E5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7D19C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F7344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40965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479446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E63E6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7985A4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70009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7824B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DD4F8C9" w14:textId="77777777" w:rsidTr="00E25568">
        <w:trPr>
          <w:gridAfter w:val="1"/>
          <w:wAfter w:w="6" w:type="dxa"/>
          <w:trHeight w:val="872"/>
        </w:trPr>
        <w:tc>
          <w:tcPr>
            <w:tcW w:w="704" w:type="dxa"/>
            <w:tcBorders>
              <w:top w:val="single" w:sz="4" w:space="0" w:color="auto"/>
              <w:left w:val="single" w:sz="4" w:space="0" w:color="auto"/>
              <w:bottom w:val="single" w:sz="4" w:space="0" w:color="auto"/>
              <w:right w:val="single" w:sz="4" w:space="0" w:color="auto"/>
            </w:tcBorders>
            <w:hideMark/>
          </w:tcPr>
          <w:p w14:paraId="0CEAB1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5.3</w:t>
            </w:r>
          </w:p>
        </w:tc>
        <w:tc>
          <w:tcPr>
            <w:tcW w:w="1814" w:type="dxa"/>
            <w:tcBorders>
              <w:top w:val="single" w:sz="4" w:space="0" w:color="auto"/>
              <w:left w:val="single" w:sz="4" w:space="0" w:color="auto"/>
              <w:bottom w:val="single" w:sz="4" w:space="0" w:color="auto"/>
              <w:right w:val="single" w:sz="4" w:space="0" w:color="auto"/>
            </w:tcBorders>
            <w:hideMark/>
          </w:tcPr>
          <w:p w14:paraId="22AD4C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 4.1 to 4.3; 5.1 to 5.3; 6.1 to 6.4; 7.1 to 7.4.</w:t>
            </w:r>
          </w:p>
        </w:tc>
        <w:tc>
          <w:tcPr>
            <w:tcW w:w="2864" w:type="dxa"/>
            <w:tcBorders>
              <w:top w:val="single" w:sz="4" w:space="0" w:color="auto"/>
              <w:left w:val="single" w:sz="4" w:space="0" w:color="auto"/>
              <w:bottom w:val="single" w:sz="4" w:space="0" w:color="auto"/>
              <w:right w:val="single" w:sz="4" w:space="0" w:color="auto"/>
            </w:tcBorders>
            <w:hideMark/>
          </w:tcPr>
          <w:p w14:paraId="6D624A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bed, install and test Class 12,5 Type V LDPE to replace existing water mains (Joints by electrofusion) </w:t>
            </w:r>
            <w:r>
              <w:rPr>
                <w:rFonts w:eastAsia="Calibri" w:cs="Arial"/>
                <w:sz w:val="22"/>
                <w:szCs w:val="22"/>
                <w:vertAlign w:val="superscript"/>
                <w:lang w:val="en-ZA" w:eastAsia="en-ZA"/>
              </w:rPr>
              <w:t>a</w:t>
            </w:r>
          </w:p>
        </w:tc>
        <w:tc>
          <w:tcPr>
            <w:tcW w:w="901" w:type="dxa"/>
            <w:tcBorders>
              <w:top w:val="single" w:sz="4" w:space="0" w:color="auto"/>
              <w:left w:val="single" w:sz="4" w:space="0" w:color="auto"/>
              <w:bottom w:val="single" w:sz="4" w:space="0" w:color="auto"/>
              <w:right w:val="single" w:sz="4" w:space="0" w:color="auto"/>
            </w:tcBorders>
            <w:hideMark/>
          </w:tcPr>
          <w:p w14:paraId="6EBDF01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7AF7E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729A11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BA01C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85EF4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0471B9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E58E7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3A4A1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DDE66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110mm.</w:t>
            </w:r>
          </w:p>
        </w:tc>
        <w:tc>
          <w:tcPr>
            <w:tcW w:w="901" w:type="dxa"/>
            <w:tcBorders>
              <w:top w:val="single" w:sz="4" w:space="0" w:color="auto"/>
              <w:left w:val="single" w:sz="4" w:space="0" w:color="auto"/>
              <w:bottom w:val="single" w:sz="4" w:space="0" w:color="auto"/>
              <w:right w:val="single" w:sz="4" w:space="0" w:color="auto"/>
            </w:tcBorders>
            <w:hideMark/>
          </w:tcPr>
          <w:p w14:paraId="38139E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63BE266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10D44AE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B4997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14788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161996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2FA7E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EE007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39226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125mm.</w:t>
            </w:r>
          </w:p>
        </w:tc>
        <w:tc>
          <w:tcPr>
            <w:tcW w:w="901" w:type="dxa"/>
            <w:tcBorders>
              <w:top w:val="single" w:sz="4" w:space="0" w:color="auto"/>
              <w:left w:val="single" w:sz="4" w:space="0" w:color="auto"/>
              <w:bottom w:val="single" w:sz="4" w:space="0" w:color="auto"/>
              <w:right w:val="single" w:sz="4" w:space="0" w:color="auto"/>
            </w:tcBorders>
            <w:hideMark/>
          </w:tcPr>
          <w:p w14:paraId="68DBC3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1D4FA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2A05A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CB88E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F523F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0D13C6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847D2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669F5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A07100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160mm.</w:t>
            </w:r>
          </w:p>
        </w:tc>
        <w:tc>
          <w:tcPr>
            <w:tcW w:w="901" w:type="dxa"/>
            <w:tcBorders>
              <w:top w:val="single" w:sz="4" w:space="0" w:color="auto"/>
              <w:left w:val="single" w:sz="4" w:space="0" w:color="auto"/>
              <w:bottom w:val="single" w:sz="4" w:space="0" w:color="auto"/>
              <w:right w:val="single" w:sz="4" w:space="0" w:color="auto"/>
            </w:tcBorders>
            <w:hideMark/>
          </w:tcPr>
          <w:p w14:paraId="2BFF18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745496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6C14B8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206D4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B14321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5370DF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606CB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DB7F60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56689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901" w:type="dxa"/>
            <w:tcBorders>
              <w:top w:val="single" w:sz="4" w:space="0" w:color="auto"/>
              <w:left w:val="single" w:sz="4" w:space="0" w:color="auto"/>
              <w:bottom w:val="single" w:sz="4" w:space="0" w:color="auto"/>
              <w:right w:val="single" w:sz="4" w:space="0" w:color="auto"/>
            </w:tcBorders>
            <w:hideMark/>
          </w:tcPr>
          <w:p w14:paraId="39B19E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6E0D8D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18EBAC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43C63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BC6D0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D36A9D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C1F75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DF809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F86CD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225mm.</w:t>
            </w:r>
          </w:p>
        </w:tc>
        <w:tc>
          <w:tcPr>
            <w:tcW w:w="901" w:type="dxa"/>
            <w:tcBorders>
              <w:top w:val="single" w:sz="4" w:space="0" w:color="auto"/>
              <w:left w:val="single" w:sz="4" w:space="0" w:color="auto"/>
              <w:bottom w:val="single" w:sz="4" w:space="0" w:color="auto"/>
              <w:right w:val="single" w:sz="4" w:space="0" w:color="auto"/>
            </w:tcBorders>
            <w:hideMark/>
          </w:tcPr>
          <w:p w14:paraId="017E53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666355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0BD95C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CAD64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2F432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E91143D"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51F6D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1AE6A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B3839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250mm.</w:t>
            </w:r>
          </w:p>
        </w:tc>
        <w:tc>
          <w:tcPr>
            <w:tcW w:w="901" w:type="dxa"/>
            <w:tcBorders>
              <w:top w:val="single" w:sz="4" w:space="0" w:color="auto"/>
              <w:left w:val="single" w:sz="4" w:space="0" w:color="auto"/>
              <w:bottom w:val="single" w:sz="4" w:space="0" w:color="auto"/>
              <w:right w:val="single" w:sz="4" w:space="0" w:color="auto"/>
            </w:tcBorders>
            <w:hideMark/>
          </w:tcPr>
          <w:p w14:paraId="270548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0C280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10B72C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E3B58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5D02E6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CDB845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EC2347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B6283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D4B80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300mm.</w:t>
            </w:r>
          </w:p>
        </w:tc>
        <w:tc>
          <w:tcPr>
            <w:tcW w:w="901" w:type="dxa"/>
            <w:tcBorders>
              <w:top w:val="single" w:sz="4" w:space="0" w:color="auto"/>
              <w:left w:val="single" w:sz="4" w:space="0" w:color="auto"/>
              <w:bottom w:val="single" w:sz="4" w:space="0" w:color="auto"/>
              <w:right w:val="single" w:sz="4" w:space="0" w:color="auto"/>
            </w:tcBorders>
            <w:hideMark/>
          </w:tcPr>
          <w:p w14:paraId="0493D0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5C1EA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6B60A0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506082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374A4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404F42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C7089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44FE8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A973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67C09D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635C04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C30DA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934A8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436C3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FF70A28" w14:textId="77777777" w:rsidTr="00E25568">
        <w:trPr>
          <w:gridAfter w:val="1"/>
          <w:wAfter w:w="6" w:type="dxa"/>
          <w:trHeight w:val="1050"/>
        </w:trPr>
        <w:tc>
          <w:tcPr>
            <w:tcW w:w="704" w:type="dxa"/>
            <w:tcBorders>
              <w:top w:val="single" w:sz="4" w:space="0" w:color="auto"/>
              <w:left w:val="single" w:sz="4" w:space="0" w:color="auto"/>
              <w:bottom w:val="single" w:sz="4" w:space="0" w:color="auto"/>
              <w:right w:val="single" w:sz="4" w:space="0" w:color="auto"/>
            </w:tcBorders>
            <w:hideMark/>
          </w:tcPr>
          <w:p w14:paraId="5D16D0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5.4</w:t>
            </w:r>
          </w:p>
        </w:tc>
        <w:tc>
          <w:tcPr>
            <w:tcW w:w="1814" w:type="dxa"/>
            <w:tcBorders>
              <w:top w:val="single" w:sz="4" w:space="0" w:color="auto"/>
              <w:left w:val="single" w:sz="4" w:space="0" w:color="auto"/>
              <w:bottom w:val="single" w:sz="4" w:space="0" w:color="auto"/>
              <w:right w:val="single" w:sz="4" w:space="0" w:color="auto"/>
            </w:tcBorders>
            <w:hideMark/>
          </w:tcPr>
          <w:p w14:paraId="4F4622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 4.1 to 4.3. 5.1 to 5.3; 6.1 to 6.4; 7.1 to 7.4.</w:t>
            </w:r>
          </w:p>
        </w:tc>
        <w:tc>
          <w:tcPr>
            <w:tcW w:w="2864" w:type="dxa"/>
            <w:tcBorders>
              <w:top w:val="single" w:sz="4" w:space="0" w:color="auto"/>
              <w:left w:val="single" w:sz="4" w:space="0" w:color="auto"/>
              <w:bottom w:val="single" w:sz="4" w:space="0" w:color="auto"/>
              <w:right w:val="single" w:sz="4" w:space="0" w:color="auto"/>
            </w:tcBorders>
            <w:hideMark/>
          </w:tcPr>
          <w:p w14:paraId="50B90B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bed, install and test Class 9-12 uPVC pipes with uPVC couplings to replace existing water mains (Joints with spigot and socket rubber ring type)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65F6E0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B0051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6400E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27FBB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93777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D52C93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34D5F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A688D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112A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50mm.</w:t>
            </w:r>
          </w:p>
        </w:tc>
        <w:tc>
          <w:tcPr>
            <w:tcW w:w="901" w:type="dxa"/>
            <w:tcBorders>
              <w:top w:val="single" w:sz="4" w:space="0" w:color="auto"/>
              <w:left w:val="single" w:sz="4" w:space="0" w:color="auto"/>
              <w:bottom w:val="single" w:sz="4" w:space="0" w:color="auto"/>
              <w:right w:val="single" w:sz="4" w:space="0" w:color="auto"/>
            </w:tcBorders>
            <w:hideMark/>
          </w:tcPr>
          <w:p w14:paraId="15A990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5094D5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0EA03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CA3F5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900C3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6EAE84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BFDBF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0AC96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823A7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b)70mm.</w:t>
            </w:r>
          </w:p>
        </w:tc>
        <w:tc>
          <w:tcPr>
            <w:tcW w:w="901" w:type="dxa"/>
            <w:tcBorders>
              <w:top w:val="single" w:sz="4" w:space="0" w:color="auto"/>
              <w:left w:val="single" w:sz="4" w:space="0" w:color="auto"/>
              <w:bottom w:val="single" w:sz="4" w:space="0" w:color="auto"/>
              <w:right w:val="single" w:sz="4" w:space="0" w:color="auto"/>
            </w:tcBorders>
            <w:hideMark/>
          </w:tcPr>
          <w:p w14:paraId="5AEDDF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729898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632E5C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49467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C4D92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19DA22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CDED1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B1DBA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E98E5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100mm.</w:t>
            </w:r>
          </w:p>
        </w:tc>
        <w:tc>
          <w:tcPr>
            <w:tcW w:w="901" w:type="dxa"/>
            <w:tcBorders>
              <w:top w:val="single" w:sz="4" w:space="0" w:color="auto"/>
              <w:left w:val="single" w:sz="4" w:space="0" w:color="auto"/>
              <w:bottom w:val="single" w:sz="4" w:space="0" w:color="auto"/>
              <w:right w:val="single" w:sz="4" w:space="0" w:color="auto"/>
            </w:tcBorders>
            <w:hideMark/>
          </w:tcPr>
          <w:p w14:paraId="6ABB4D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E881C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36C7C0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829DD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92593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878B0D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76215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8D8C7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F60C1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d)110mm.</w:t>
            </w:r>
          </w:p>
        </w:tc>
        <w:tc>
          <w:tcPr>
            <w:tcW w:w="901" w:type="dxa"/>
            <w:tcBorders>
              <w:top w:val="single" w:sz="4" w:space="0" w:color="auto"/>
              <w:left w:val="single" w:sz="4" w:space="0" w:color="auto"/>
              <w:bottom w:val="single" w:sz="4" w:space="0" w:color="auto"/>
              <w:right w:val="single" w:sz="4" w:space="0" w:color="auto"/>
            </w:tcBorders>
            <w:hideMark/>
          </w:tcPr>
          <w:p w14:paraId="3DF706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8B5A5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BA56F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4A7E2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7A177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D5CB28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924FA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A9D80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745B9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150mm.</w:t>
            </w:r>
          </w:p>
        </w:tc>
        <w:tc>
          <w:tcPr>
            <w:tcW w:w="901" w:type="dxa"/>
            <w:tcBorders>
              <w:top w:val="single" w:sz="4" w:space="0" w:color="auto"/>
              <w:left w:val="single" w:sz="4" w:space="0" w:color="auto"/>
              <w:bottom w:val="single" w:sz="4" w:space="0" w:color="auto"/>
              <w:right w:val="single" w:sz="4" w:space="0" w:color="auto"/>
            </w:tcBorders>
            <w:hideMark/>
          </w:tcPr>
          <w:p w14:paraId="28E0C0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13BC4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CFD4B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C50C8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234C4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65F92F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83950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9C9F4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3BBBFB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200mm.</w:t>
            </w:r>
          </w:p>
        </w:tc>
        <w:tc>
          <w:tcPr>
            <w:tcW w:w="901" w:type="dxa"/>
            <w:tcBorders>
              <w:top w:val="single" w:sz="4" w:space="0" w:color="auto"/>
              <w:left w:val="single" w:sz="4" w:space="0" w:color="auto"/>
              <w:bottom w:val="single" w:sz="4" w:space="0" w:color="auto"/>
              <w:right w:val="single" w:sz="4" w:space="0" w:color="auto"/>
            </w:tcBorders>
            <w:hideMark/>
          </w:tcPr>
          <w:p w14:paraId="04B61AB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92C56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1501E2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45468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53391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523308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B95CB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CA5EE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4BA37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250mm.</w:t>
            </w:r>
          </w:p>
        </w:tc>
        <w:tc>
          <w:tcPr>
            <w:tcW w:w="901" w:type="dxa"/>
            <w:tcBorders>
              <w:top w:val="single" w:sz="4" w:space="0" w:color="auto"/>
              <w:left w:val="single" w:sz="4" w:space="0" w:color="auto"/>
              <w:bottom w:val="single" w:sz="4" w:space="0" w:color="auto"/>
              <w:right w:val="single" w:sz="4" w:space="0" w:color="auto"/>
            </w:tcBorders>
            <w:hideMark/>
          </w:tcPr>
          <w:p w14:paraId="66FB94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C8E3A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5768C1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8D572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FA3AC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6B9E50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20964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D6D5B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74DB3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 300mm.</w:t>
            </w:r>
          </w:p>
        </w:tc>
        <w:tc>
          <w:tcPr>
            <w:tcW w:w="901" w:type="dxa"/>
            <w:tcBorders>
              <w:top w:val="single" w:sz="4" w:space="0" w:color="auto"/>
              <w:left w:val="single" w:sz="4" w:space="0" w:color="auto"/>
              <w:bottom w:val="single" w:sz="4" w:space="0" w:color="auto"/>
              <w:right w:val="single" w:sz="4" w:space="0" w:color="auto"/>
            </w:tcBorders>
            <w:hideMark/>
          </w:tcPr>
          <w:p w14:paraId="7ADD4D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6E8A7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66616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57440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7CB20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9A9608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49436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50366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E7529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 350mm.</w:t>
            </w:r>
          </w:p>
        </w:tc>
        <w:tc>
          <w:tcPr>
            <w:tcW w:w="901" w:type="dxa"/>
            <w:tcBorders>
              <w:top w:val="single" w:sz="4" w:space="0" w:color="auto"/>
              <w:left w:val="single" w:sz="4" w:space="0" w:color="auto"/>
              <w:bottom w:val="single" w:sz="4" w:space="0" w:color="auto"/>
              <w:right w:val="single" w:sz="4" w:space="0" w:color="auto"/>
            </w:tcBorders>
            <w:hideMark/>
          </w:tcPr>
          <w:p w14:paraId="5FB735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2837B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5936D1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714B1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FE5B0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5758A2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1E9CE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19A3C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513A1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j) 355mm..</w:t>
            </w:r>
          </w:p>
        </w:tc>
        <w:tc>
          <w:tcPr>
            <w:tcW w:w="901" w:type="dxa"/>
            <w:tcBorders>
              <w:top w:val="single" w:sz="4" w:space="0" w:color="auto"/>
              <w:left w:val="single" w:sz="4" w:space="0" w:color="auto"/>
              <w:bottom w:val="single" w:sz="4" w:space="0" w:color="auto"/>
              <w:right w:val="single" w:sz="4" w:space="0" w:color="auto"/>
            </w:tcBorders>
            <w:hideMark/>
          </w:tcPr>
          <w:p w14:paraId="6D1970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03F3BA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384CD1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61A12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14093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4C0F78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94116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0F84A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044EB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k) 400mm</w:t>
            </w:r>
          </w:p>
        </w:tc>
        <w:tc>
          <w:tcPr>
            <w:tcW w:w="901" w:type="dxa"/>
            <w:tcBorders>
              <w:top w:val="single" w:sz="4" w:space="0" w:color="auto"/>
              <w:left w:val="single" w:sz="4" w:space="0" w:color="auto"/>
              <w:bottom w:val="single" w:sz="4" w:space="0" w:color="auto"/>
              <w:right w:val="single" w:sz="4" w:space="0" w:color="auto"/>
            </w:tcBorders>
            <w:hideMark/>
          </w:tcPr>
          <w:p w14:paraId="1F0FBD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08" w:type="dxa"/>
            <w:tcBorders>
              <w:top w:val="single" w:sz="4" w:space="0" w:color="auto"/>
              <w:left w:val="single" w:sz="4" w:space="0" w:color="auto"/>
              <w:bottom w:val="single" w:sz="4" w:space="0" w:color="auto"/>
              <w:right w:val="single" w:sz="4" w:space="0" w:color="auto"/>
            </w:tcBorders>
            <w:hideMark/>
          </w:tcPr>
          <w:p w14:paraId="39EA8A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5BD0A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057FE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AD627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BF702B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9E3CD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34521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E17C0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70501E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CBAAA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3026906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27F42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7727C6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3DC3688" w14:textId="77777777" w:rsidTr="00E25568">
        <w:trPr>
          <w:gridAfter w:val="1"/>
          <w:wAfter w:w="6" w:type="dxa"/>
          <w:trHeight w:val="1050"/>
        </w:trPr>
        <w:tc>
          <w:tcPr>
            <w:tcW w:w="704" w:type="dxa"/>
            <w:tcBorders>
              <w:top w:val="single" w:sz="4" w:space="0" w:color="auto"/>
              <w:left w:val="single" w:sz="4" w:space="0" w:color="auto"/>
              <w:bottom w:val="single" w:sz="4" w:space="0" w:color="auto"/>
              <w:right w:val="single" w:sz="4" w:space="0" w:color="auto"/>
            </w:tcBorders>
            <w:hideMark/>
          </w:tcPr>
          <w:p w14:paraId="5E2F83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5.5</w:t>
            </w:r>
          </w:p>
        </w:tc>
        <w:tc>
          <w:tcPr>
            <w:tcW w:w="1814" w:type="dxa"/>
            <w:tcBorders>
              <w:top w:val="single" w:sz="4" w:space="0" w:color="auto"/>
              <w:left w:val="single" w:sz="4" w:space="0" w:color="auto"/>
              <w:bottom w:val="single" w:sz="4" w:space="0" w:color="auto"/>
              <w:right w:val="single" w:sz="4" w:space="0" w:color="auto"/>
            </w:tcBorders>
            <w:hideMark/>
          </w:tcPr>
          <w:p w14:paraId="5FE572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 4.1 to 4.3; 5.1 to 5.3; 6.1 to 6.4; 7.1 to 7.4.</w:t>
            </w:r>
          </w:p>
        </w:tc>
        <w:tc>
          <w:tcPr>
            <w:tcW w:w="2864" w:type="dxa"/>
            <w:tcBorders>
              <w:top w:val="single" w:sz="4" w:space="0" w:color="auto"/>
              <w:left w:val="single" w:sz="4" w:space="0" w:color="auto"/>
              <w:bottom w:val="single" w:sz="4" w:space="0" w:color="auto"/>
              <w:right w:val="single" w:sz="4" w:space="0" w:color="auto"/>
            </w:tcBorders>
            <w:hideMark/>
          </w:tcPr>
          <w:p w14:paraId="0058B4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bed, install and test Class 9-12 uPVC pipes with uPVC couplings to replace existing water mains (Join with Viking Johnson (VJ) flexible couplings) </w:t>
            </w:r>
            <w:r>
              <w:rPr>
                <w:rFonts w:eastAsia="Calibri" w:cs="Arial"/>
                <w:sz w:val="22"/>
                <w:szCs w:val="22"/>
                <w:vertAlign w:val="superscript"/>
                <w:lang w:val="en-ZA" w:eastAsia="en-ZA"/>
              </w:rPr>
              <w:t>a</w:t>
            </w:r>
            <w:r>
              <w:rPr>
                <w:rFonts w:eastAsia="Calibri" w:cs="Arial"/>
                <w:sz w:val="22"/>
                <w:szCs w:val="22"/>
                <w:lang w:val="en-ZA" w:eastAsia="en-ZA"/>
              </w:rPr>
              <w:t>.</w:t>
            </w:r>
          </w:p>
        </w:tc>
        <w:tc>
          <w:tcPr>
            <w:tcW w:w="901" w:type="dxa"/>
            <w:tcBorders>
              <w:top w:val="single" w:sz="4" w:space="0" w:color="auto"/>
              <w:left w:val="single" w:sz="4" w:space="0" w:color="auto"/>
              <w:bottom w:val="single" w:sz="4" w:space="0" w:color="auto"/>
              <w:right w:val="single" w:sz="4" w:space="0" w:color="auto"/>
            </w:tcBorders>
            <w:hideMark/>
          </w:tcPr>
          <w:p w14:paraId="661B3C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3DF107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2AAAE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8F9970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A23A0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06604C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224CE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90E4A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445A8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100mm.</w:t>
            </w:r>
          </w:p>
        </w:tc>
        <w:tc>
          <w:tcPr>
            <w:tcW w:w="901" w:type="dxa"/>
            <w:tcBorders>
              <w:top w:val="single" w:sz="4" w:space="0" w:color="auto"/>
              <w:left w:val="single" w:sz="4" w:space="0" w:color="auto"/>
              <w:bottom w:val="single" w:sz="4" w:space="0" w:color="auto"/>
              <w:right w:val="single" w:sz="4" w:space="0" w:color="auto"/>
            </w:tcBorders>
            <w:hideMark/>
          </w:tcPr>
          <w:p w14:paraId="6F5244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21807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2EE973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CEF58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52C52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38E1CF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4D1AE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B164E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1D227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b)110mm.</w:t>
            </w:r>
          </w:p>
        </w:tc>
        <w:tc>
          <w:tcPr>
            <w:tcW w:w="901" w:type="dxa"/>
            <w:tcBorders>
              <w:top w:val="single" w:sz="4" w:space="0" w:color="auto"/>
              <w:left w:val="single" w:sz="4" w:space="0" w:color="auto"/>
              <w:bottom w:val="single" w:sz="4" w:space="0" w:color="auto"/>
              <w:right w:val="single" w:sz="4" w:space="0" w:color="auto"/>
            </w:tcBorders>
            <w:hideMark/>
          </w:tcPr>
          <w:p w14:paraId="564C38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50F77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7D6B6A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CE8E0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D0493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C710FDA"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DFA8C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FEE95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EEFE3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150mm.</w:t>
            </w:r>
          </w:p>
        </w:tc>
        <w:tc>
          <w:tcPr>
            <w:tcW w:w="901" w:type="dxa"/>
            <w:tcBorders>
              <w:top w:val="single" w:sz="4" w:space="0" w:color="auto"/>
              <w:left w:val="single" w:sz="4" w:space="0" w:color="auto"/>
              <w:bottom w:val="single" w:sz="4" w:space="0" w:color="auto"/>
              <w:right w:val="single" w:sz="4" w:space="0" w:color="auto"/>
            </w:tcBorders>
            <w:hideMark/>
          </w:tcPr>
          <w:p w14:paraId="03F31D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0CE6D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2A5AE1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B8EA5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A6FC1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844D57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879DF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6928C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F232A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901" w:type="dxa"/>
            <w:tcBorders>
              <w:top w:val="single" w:sz="4" w:space="0" w:color="auto"/>
              <w:left w:val="single" w:sz="4" w:space="0" w:color="auto"/>
              <w:bottom w:val="single" w:sz="4" w:space="0" w:color="auto"/>
              <w:right w:val="single" w:sz="4" w:space="0" w:color="auto"/>
            </w:tcBorders>
            <w:hideMark/>
          </w:tcPr>
          <w:p w14:paraId="73108A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CA55F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4F514C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CF15F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2E14C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1096C25"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3BDF3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922E6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AE861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250mm.</w:t>
            </w:r>
          </w:p>
        </w:tc>
        <w:tc>
          <w:tcPr>
            <w:tcW w:w="901" w:type="dxa"/>
            <w:tcBorders>
              <w:top w:val="single" w:sz="4" w:space="0" w:color="auto"/>
              <w:left w:val="single" w:sz="4" w:space="0" w:color="auto"/>
              <w:bottom w:val="single" w:sz="4" w:space="0" w:color="auto"/>
              <w:right w:val="single" w:sz="4" w:space="0" w:color="auto"/>
            </w:tcBorders>
            <w:hideMark/>
          </w:tcPr>
          <w:p w14:paraId="2FED3D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B5781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270F39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E0D95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A30E6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5D32CE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1866E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D4650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D9086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300mm.</w:t>
            </w:r>
          </w:p>
        </w:tc>
        <w:tc>
          <w:tcPr>
            <w:tcW w:w="901" w:type="dxa"/>
            <w:tcBorders>
              <w:top w:val="single" w:sz="4" w:space="0" w:color="auto"/>
              <w:left w:val="single" w:sz="4" w:space="0" w:color="auto"/>
              <w:bottom w:val="single" w:sz="4" w:space="0" w:color="auto"/>
              <w:right w:val="single" w:sz="4" w:space="0" w:color="auto"/>
            </w:tcBorders>
            <w:hideMark/>
          </w:tcPr>
          <w:p w14:paraId="7C75B4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A9EE0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4C0708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4D466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378A1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3C15A0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16F46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4E340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D1B27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350mm.</w:t>
            </w:r>
          </w:p>
        </w:tc>
        <w:tc>
          <w:tcPr>
            <w:tcW w:w="901" w:type="dxa"/>
            <w:tcBorders>
              <w:top w:val="single" w:sz="4" w:space="0" w:color="auto"/>
              <w:left w:val="single" w:sz="4" w:space="0" w:color="auto"/>
              <w:bottom w:val="single" w:sz="4" w:space="0" w:color="auto"/>
              <w:right w:val="single" w:sz="4" w:space="0" w:color="auto"/>
            </w:tcBorders>
            <w:hideMark/>
          </w:tcPr>
          <w:p w14:paraId="05C087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61B06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15C219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25156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575D0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FA0E0D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BA83B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FF400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EBA60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 355mm.</w:t>
            </w:r>
          </w:p>
        </w:tc>
        <w:tc>
          <w:tcPr>
            <w:tcW w:w="901" w:type="dxa"/>
            <w:tcBorders>
              <w:top w:val="single" w:sz="4" w:space="0" w:color="auto"/>
              <w:left w:val="single" w:sz="4" w:space="0" w:color="auto"/>
              <w:bottom w:val="single" w:sz="4" w:space="0" w:color="auto"/>
              <w:right w:val="single" w:sz="4" w:space="0" w:color="auto"/>
            </w:tcBorders>
            <w:hideMark/>
          </w:tcPr>
          <w:p w14:paraId="2F0A8E2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42FB41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3C0DEB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D0D997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DC4BD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38234B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9DD71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F56BD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DA7CE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 400mm.</w:t>
            </w:r>
          </w:p>
        </w:tc>
        <w:tc>
          <w:tcPr>
            <w:tcW w:w="901" w:type="dxa"/>
            <w:tcBorders>
              <w:top w:val="single" w:sz="4" w:space="0" w:color="auto"/>
              <w:left w:val="single" w:sz="4" w:space="0" w:color="auto"/>
              <w:bottom w:val="single" w:sz="4" w:space="0" w:color="auto"/>
              <w:right w:val="single" w:sz="4" w:space="0" w:color="auto"/>
            </w:tcBorders>
            <w:hideMark/>
          </w:tcPr>
          <w:p w14:paraId="599C1F6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556DBB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3" w:type="dxa"/>
            <w:tcBorders>
              <w:top w:val="single" w:sz="4" w:space="0" w:color="auto"/>
              <w:left w:val="single" w:sz="4" w:space="0" w:color="auto"/>
              <w:bottom w:val="single" w:sz="4" w:space="0" w:color="auto"/>
              <w:right w:val="single" w:sz="4" w:space="0" w:color="auto"/>
            </w:tcBorders>
            <w:hideMark/>
          </w:tcPr>
          <w:p w14:paraId="6DAC40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44482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534E07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C6FD64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52CC5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1A60B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A0E44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705678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05C85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3875BC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7C666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15F34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4DF1425" w14:textId="77777777" w:rsidTr="00E25568">
        <w:trPr>
          <w:gridAfter w:val="1"/>
          <w:wAfter w:w="6" w:type="dxa"/>
          <w:trHeight w:val="2737"/>
        </w:trPr>
        <w:tc>
          <w:tcPr>
            <w:tcW w:w="704" w:type="dxa"/>
            <w:tcBorders>
              <w:top w:val="single" w:sz="4" w:space="0" w:color="auto"/>
              <w:left w:val="single" w:sz="4" w:space="0" w:color="auto"/>
              <w:bottom w:val="single" w:sz="4" w:space="0" w:color="auto"/>
              <w:right w:val="single" w:sz="4" w:space="0" w:color="auto"/>
            </w:tcBorders>
            <w:hideMark/>
          </w:tcPr>
          <w:p w14:paraId="597CE9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5.6</w:t>
            </w:r>
          </w:p>
        </w:tc>
        <w:tc>
          <w:tcPr>
            <w:tcW w:w="1814" w:type="dxa"/>
            <w:tcBorders>
              <w:top w:val="single" w:sz="4" w:space="0" w:color="auto"/>
              <w:left w:val="single" w:sz="4" w:space="0" w:color="auto"/>
              <w:bottom w:val="single" w:sz="4" w:space="0" w:color="auto"/>
              <w:right w:val="single" w:sz="4" w:space="0" w:color="auto"/>
            </w:tcBorders>
            <w:hideMark/>
          </w:tcPr>
          <w:p w14:paraId="281B1B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 4.1 to 4.3; 5.1 to 5.3; 61 to 6.4; 7.1 to 7.4.</w:t>
            </w:r>
          </w:p>
          <w:p w14:paraId="32F06F3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3.1.6.2.6.2 on the pages below.  </w:t>
            </w:r>
          </w:p>
          <w:p w14:paraId="4CE66C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3.1.6.2.6.3 on the pages below.  </w:t>
            </w:r>
          </w:p>
        </w:tc>
        <w:tc>
          <w:tcPr>
            <w:tcW w:w="2864" w:type="dxa"/>
            <w:tcBorders>
              <w:top w:val="single" w:sz="4" w:space="0" w:color="auto"/>
              <w:left w:val="single" w:sz="4" w:space="0" w:color="auto"/>
              <w:bottom w:val="single" w:sz="4" w:space="0" w:color="auto"/>
              <w:right w:val="single" w:sz="4" w:space="0" w:color="auto"/>
            </w:tcBorders>
            <w:hideMark/>
          </w:tcPr>
          <w:p w14:paraId="3EE0A2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Supply, bed, install and test Class 9-12 uPVC pipes with uPVC couplings to replace existing water mains (Join with end stub with rubber &amp; ring joints)</w:t>
            </w:r>
            <w:r>
              <w:rPr>
                <w:rFonts w:eastAsia="Calibri" w:cs="Arial"/>
                <w:sz w:val="22"/>
                <w:szCs w:val="22"/>
                <w:vertAlign w:val="superscript"/>
                <w:lang w:val="en-ZA" w:eastAsia="en-ZA"/>
              </w:rPr>
              <w:t>a</w:t>
            </w:r>
            <w:r>
              <w:rPr>
                <w:rFonts w:eastAsia="Calibri" w:cs="Arial"/>
                <w:sz w:val="22"/>
                <w:szCs w:val="22"/>
                <w:u w:val="single"/>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4AD0FEB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EC961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EB687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B6B4B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p w14:paraId="3E4A4A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p w14:paraId="431FD6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7766A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E430D9"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D14C3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08EB4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DA452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100mm.</w:t>
            </w:r>
          </w:p>
        </w:tc>
        <w:tc>
          <w:tcPr>
            <w:tcW w:w="901" w:type="dxa"/>
            <w:tcBorders>
              <w:top w:val="single" w:sz="4" w:space="0" w:color="auto"/>
              <w:left w:val="single" w:sz="4" w:space="0" w:color="auto"/>
              <w:bottom w:val="single" w:sz="4" w:space="0" w:color="auto"/>
              <w:right w:val="single" w:sz="4" w:space="0" w:color="auto"/>
            </w:tcBorders>
            <w:hideMark/>
          </w:tcPr>
          <w:p w14:paraId="1404E0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08" w:type="dxa"/>
            <w:tcBorders>
              <w:top w:val="single" w:sz="4" w:space="0" w:color="auto"/>
              <w:left w:val="single" w:sz="4" w:space="0" w:color="auto"/>
              <w:bottom w:val="single" w:sz="4" w:space="0" w:color="auto"/>
              <w:right w:val="single" w:sz="4" w:space="0" w:color="auto"/>
            </w:tcBorders>
            <w:hideMark/>
          </w:tcPr>
          <w:p w14:paraId="1A1678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6B1A8B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459A5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E4101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23CD36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332AD0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A24C8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02215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b)110mm.</w:t>
            </w:r>
          </w:p>
        </w:tc>
        <w:tc>
          <w:tcPr>
            <w:tcW w:w="901" w:type="dxa"/>
            <w:tcBorders>
              <w:top w:val="single" w:sz="4" w:space="0" w:color="auto"/>
              <w:left w:val="single" w:sz="4" w:space="0" w:color="auto"/>
              <w:bottom w:val="single" w:sz="4" w:space="0" w:color="auto"/>
              <w:right w:val="single" w:sz="4" w:space="0" w:color="auto"/>
            </w:tcBorders>
            <w:hideMark/>
          </w:tcPr>
          <w:p w14:paraId="168CF9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 </w:t>
            </w:r>
          </w:p>
        </w:tc>
        <w:tc>
          <w:tcPr>
            <w:tcW w:w="708" w:type="dxa"/>
            <w:tcBorders>
              <w:top w:val="single" w:sz="4" w:space="0" w:color="auto"/>
              <w:left w:val="single" w:sz="4" w:space="0" w:color="auto"/>
              <w:bottom w:val="single" w:sz="4" w:space="0" w:color="auto"/>
              <w:right w:val="single" w:sz="4" w:space="0" w:color="auto"/>
            </w:tcBorders>
            <w:hideMark/>
          </w:tcPr>
          <w:p w14:paraId="395C807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2CB841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3ABF1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6663EB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8C74EA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285BD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FB837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93AD6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150mm.</w:t>
            </w:r>
          </w:p>
        </w:tc>
        <w:tc>
          <w:tcPr>
            <w:tcW w:w="901" w:type="dxa"/>
            <w:tcBorders>
              <w:top w:val="single" w:sz="4" w:space="0" w:color="auto"/>
              <w:left w:val="single" w:sz="4" w:space="0" w:color="auto"/>
              <w:bottom w:val="single" w:sz="4" w:space="0" w:color="auto"/>
              <w:right w:val="single" w:sz="4" w:space="0" w:color="auto"/>
            </w:tcBorders>
            <w:hideMark/>
          </w:tcPr>
          <w:p w14:paraId="714D9D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08" w:type="dxa"/>
            <w:tcBorders>
              <w:top w:val="single" w:sz="4" w:space="0" w:color="auto"/>
              <w:left w:val="single" w:sz="4" w:space="0" w:color="auto"/>
              <w:bottom w:val="single" w:sz="4" w:space="0" w:color="auto"/>
              <w:right w:val="single" w:sz="4" w:space="0" w:color="auto"/>
            </w:tcBorders>
            <w:hideMark/>
          </w:tcPr>
          <w:p w14:paraId="49B16C7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3699D3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65705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37E8B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A0200E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12078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5A9F3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3F7BC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901" w:type="dxa"/>
            <w:tcBorders>
              <w:top w:val="single" w:sz="4" w:space="0" w:color="auto"/>
              <w:left w:val="single" w:sz="4" w:space="0" w:color="auto"/>
              <w:bottom w:val="single" w:sz="4" w:space="0" w:color="auto"/>
              <w:right w:val="single" w:sz="4" w:space="0" w:color="auto"/>
            </w:tcBorders>
            <w:hideMark/>
          </w:tcPr>
          <w:p w14:paraId="5210E2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08" w:type="dxa"/>
            <w:tcBorders>
              <w:top w:val="single" w:sz="4" w:space="0" w:color="auto"/>
              <w:left w:val="single" w:sz="4" w:space="0" w:color="auto"/>
              <w:bottom w:val="single" w:sz="4" w:space="0" w:color="auto"/>
              <w:right w:val="single" w:sz="4" w:space="0" w:color="auto"/>
            </w:tcBorders>
            <w:hideMark/>
          </w:tcPr>
          <w:p w14:paraId="6CD1E1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4AB35E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E3F35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39EC51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5E1CE7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9E9F7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FCEE2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ECFE1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250mm.</w:t>
            </w:r>
          </w:p>
        </w:tc>
        <w:tc>
          <w:tcPr>
            <w:tcW w:w="901" w:type="dxa"/>
            <w:tcBorders>
              <w:top w:val="single" w:sz="4" w:space="0" w:color="auto"/>
              <w:left w:val="single" w:sz="4" w:space="0" w:color="auto"/>
              <w:bottom w:val="single" w:sz="4" w:space="0" w:color="auto"/>
              <w:right w:val="single" w:sz="4" w:space="0" w:color="auto"/>
            </w:tcBorders>
            <w:hideMark/>
          </w:tcPr>
          <w:p w14:paraId="680FCC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08" w:type="dxa"/>
            <w:tcBorders>
              <w:top w:val="single" w:sz="4" w:space="0" w:color="auto"/>
              <w:left w:val="single" w:sz="4" w:space="0" w:color="auto"/>
              <w:bottom w:val="single" w:sz="4" w:space="0" w:color="auto"/>
              <w:right w:val="single" w:sz="4" w:space="0" w:color="auto"/>
            </w:tcBorders>
            <w:hideMark/>
          </w:tcPr>
          <w:p w14:paraId="41209E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1B7ABD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EB579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2F82C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4480AA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2BB1A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F01F2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8C82D7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300mm.</w:t>
            </w:r>
          </w:p>
        </w:tc>
        <w:tc>
          <w:tcPr>
            <w:tcW w:w="901" w:type="dxa"/>
            <w:tcBorders>
              <w:top w:val="single" w:sz="4" w:space="0" w:color="auto"/>
              <w:left w:val="single" w:sz="4" w:space="0" w:color="auto"/>
              <w:bottom w:val="single" w:sz="4" w:space="0" w:color="auto"/>
              <w:right w:val="single" w:sz="4" w:space="0" w:color="auto"/>
            </w:tcBorders>
            <w:hideMark/>
          </w:tcPr>
          <w:p w14:paraId="42842A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 </w:t>
            </w:r>
          </w:p>
        </w:tc>
        <w:tc>
          <w:tcPr>
            <w:tcW w:w="708" w:type="dxa"/>
            <w:tcBorders>
              <w:top w:val="single" w:sz="4" w:space="0" w:color="auto"/>
              <w:left w:val="single" w:sz="4" w:space="0" w:color="auto"/>
              <w:bottom w:val="single" w:sz="4" w:space="0" w:color="auto"/>
              <w:right w:val="single" w:sz="4" w:space="0" w:color="auto"/>
            </w:tcBorders>
            <w:hideMark/>
          </w:tcPr>
          <w:p w14:paraId="6356EB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3" w:type="dxa"/>
            <w:tcBorders>
              <w:top w:val="single" w:sz="4" w:space="0" w:color="auto"/>
              <w:left w:val="single" w:sz="4" w:space="0" w:color="auto"/>
              <w:bottom w:val="single" w:sz="4" w:space="0" w:color="auto"/>
              <w:right w:val="single" w:sz="4" w:space="0" w:color="auto"/>
            </w:tcBorders>
            <w:hideMark/>
          </w:tcPr>
          <w:p w14:paraId="1882D0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D8B1B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0CB4EF2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0EB074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ACE88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05E62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FF14E6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77588D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B3DD0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2D85B9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E1C83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26DF55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1E75D33" w14:textId="77777777" w:rsidTr="00E25568">
        <w:trPr>
          <w:gridAfter w:val="1"/>
          <w:wAfter w:w="6" w:type="dxa"/>
          <w:trHeight w:val="765"/>
        </w:trPr>
        <w:tc>
          <w:tcPr>
            <w:tcW w:w="704" w:type="dxa"/>
            <w:tcBorders>
              <w:top w:val="single" w:sz="4" w:space="0" w:color="auto"/>
              <w:left w:val="single" w:sz="4" w:space="0" w:color="auto"/>
              <w:bottom w:val="single" w:sz="4" w:space="0" w:color="auto"/>
              <w:right w:val="single" w:sz="4" w:space="0" w:color="auto"/>
            </w:tcBorders>
            <w:hideMark/>
          </w:tcPr>
          <w:p w14:paraId="338290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5.7</w:t>
            </w:r>
          </w:p>
        </w:tc>
        <w:tc>
          <w:tcPr>
            <w:tcW w:w="1814" w:type="dxa"/>
            <w:tcBorders>
              <w:top w:val="single" w:sz="4" w:space="0" w:color="auto"/>
              <w:left w:val="single" w:sz="4" w:space="0" w:color="auto"/>
              <w:bottom w:val="single" w:sz="4" w:space="0" w:color="auto"/>
              <w:right w:val="single" w:sz="4" w:space="0" w:color="auto"/>
            </w:tcBorders>
            <w:hideMark/>
          </w:tcPr>
          <w:p w14:paraId="32E3B0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 4.1 to 4.3. 5,1 to 5.3; 6.1 to 6.4; 7.1 to 7.4.</w:t>
            </w:r>
          </w:p>
        </w:tc>
        <w:tc>
          <w:tcPr>
            <w:tcW w:w="2864" w:type="dxa"/>
            <w:tcBorders>
              <w:top w:val="single" w:sz="4" w:space="0" w:color="auto"/>
              <w:left w:val="single" w:sz="4" w:space="0" w:color="auto"/>
              <w:bottom w:val="single" w:sz="4" w:space="0" w:color="auto"/>
              <w:right w:val="single" w:sz="4" w:space="0" w:color="auto"/>
            </w:tcBorders>
            <w:hideMark/>
          </w:tcPr>
          <w:p w14:paraId="63F137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 pipe/make neat and fit stainless-steel gasket clamp on an existing water pipe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37F580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605F96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E2FEC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F8A47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6F361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E0B213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3EF2B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96FE26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44DC4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a)100mm.</w:t>
            </w:r>
          </w:p>
        </w:tc>
        <w:tc>
          <w:tcPr>
            <w:tcW w:w="901" w:type="dxa"/>
            <w:tcBorders>
              <w:top w:val="single" w:sz="4" w:space="0" w:color="auto"/>
              <w:left w:val="single" w:sz="4" w:space="0" w:color="auto"/>
              <w:bottom w:val="single" w:sz="4" w:space="0" w:color="auto"/>
              <w:right w:val="single" w:sz="4" w:space="0" w:color="auto"/>
            </w:tcBorders>
            <w:hideMark/>
          </w:tcPr>
          <w:p w14:paraId="066785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C7BA0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DC681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370D6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ADAFC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97DF07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C0768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33FA3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B78F2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b)110mm.</w:t>
            </w:r>
          </w:p>
        </w:tc>
        <w:tc>
          <w:tcPr>
            <w:tcW w:w="901" w:type="dxa"/>
            <w:tcBorders>
              <w:top w:val="single" w:sz="4" w:space="0" w:color="auto"/>
              <w:left w:val="single" w:sz="4" w:space="0" w:color="auto"/>
              <w:bottom w:val="single" w:sz="4" w:space="0" w:color="auto"/>
              <w:right w:val="single" w:sz="4" w:space="0" w:color="auto"/>
            </w:tcBorders>
            <w:hideMark/>
          </w:tcPr>
          <w:p w14:paraId="19F0BA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33AA1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B57C4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111BE5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0C10F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AC3EFF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F7F863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A4D86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B34CE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c)150mm.</w:t>
            </w:r>
          </w:p>
        </w:tc>
        <w:tc>
          <w:tcPr>
            <w:tcW w:w="901" w:type="dxa"/>
            <w:tcBorders>
              <w:top w:val="single" w:sz="4" w:space="0" w:color="auto"/>
              <w:left w:val="single" w:sz="4" w:space="0" w:color="auto"/>
              <w:bottom w:val="single" w:sz="4" w:space="0" w:color="auto"/>
              <w:right w:val="single" w:sz="4" w:space="0" w:color="auto"/>
            </w:tcBorders>
            <w:hideMark/>
          </w:tcPr>
          <w:p w14:paraId="73D29B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719D92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50EC5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2ABC9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35ABA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D9C188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9DAE81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E07C9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BB8BE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d)200mm.</w:t>
            </w:r>
          </w:p>
        </w:tc>
        <w:tc>
          <w:tcPr>
            <w:tcW w:w="901" w:type="dxa"/>
            <w:tcBorders>
              <w:top w:val="single" w:sz="4" w:space="0" w:color="auto"/>
              <w:left w:val="single" w:sz="4" w:space="0" w:color="auto"/>
              <w:bottom w:val="single" w:sz="4" w:space="0" w:color="auto"/>
              <w:right w:val="single" w:sz="4" w:space="0" w:color="auto"/>
            </w:tcBorders>
            <w:hideMark/>
          </w:tcPr>
          <w:p w14:paraId="397AD3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380E94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25F30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8D52B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4F81D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D3A9D2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86642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612C0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2878AC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e)250mm.</w:t>
            </w:r>
          </w:p>
        </w:tc>
        <w:tc>
          <w:tcPr>
            <w:tcW w:w="901" w:type="dxa"/>
            <w:tcBorders>
              <w:top w:val="single" w:sz="4" w:space="0" w:color="auto"/>
              <w:left w:val="single" w:sz="4" w:space="0" w:color="auto"/>
              <w:bottom w:val="single" w:sz="4" w:space="0" w:color="auto"/>
              <w:right w:val="single" w:sz="4" w:space="0" w:color="auto"/>
            </w:tcBorders>
            <w:hideMark/>
          </w:tcPr>
          <w:p w14:paraId="3884AA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48852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CD2ED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2E81C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DA63B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47DC4B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CAB917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CF995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DD7B4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f)300mm.</w:t>
            </w:r>
          </w:p>
        </w:tc>
        <w:tc>
          <w:tcPr>
            <w:tcW w:w="901" w:type="dxa"/>
            <w:tcBorders>
              <w:top w:val="single" w:sz="4" w:space="0" w:color="auto"/>
              <w:left w:val="single" w:sz="4" w:space="0" w:color="auto"/>
              <w:bottom w:val="single" w:sz="4" w:space="0" w:color="auto"/>
              <w:right w:val="single" w:sz="4" w:space="0" w:color="auto"/>
            </w:tcBorders>
            <w:hideMark/>
          </w:tcPr>
          <w:p w14:paraId="3721E2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29F3B6E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5BCC3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5AC15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5CFEB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4C42EA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7EF55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3A747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36566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g)350mm.</w:t>
            </w:r>
          </w:p>
        </w:tc>
        <w:tc>
          <w:tcPr>
            <w:tcW w:w="901" w:type="dxa"/>
            <w:tcBorders>
              <w:top w:val="single" w:sz="4" w:space="0" w:color="auto"/>
              <w:left w:val="single" w:sz="4" w:space="0" w:color="auto"/>
              <w:bottom w:val="single" w:sz="4" w:space="0" w:color="auto"/>
              <w:right w:val="single" w:sz="4" w:space="0" w:color="auto"/>
            </w:tcBorders>
            <w:hideMark/>
          </w:tcPr>
          <w:p w14:paraId="342866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0CE4E5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44543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047FE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4EEB5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E9F1D78"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53FE7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F9C85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2B8675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h)355mm.</w:t>
            </w:r>
          </w:p>
        </w:tc>
        <w:tc>
          <w:tcPr>
            <w:tcW w:w="901" w:type="dxa"/>
            <w:tcBorders>
              <w:top w:val="single" w:sz="4" w:space="0" w:color="auto"/>
              <w:left w:val="single" w:sz="4" w:space="0" w:color="auto"/>
              <w:bottom w:val="single" w:sz="4" w:space="0" w:color="auto"/>
              <w:right w:val="single" w:sz="4" w:space="0" w:color="auto"/>
            </w:tcBorders>
            <w:hideMark/>
          </w:tcPr>
          <w:p w14:paraId="77624B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101E7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127E5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2A489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D4296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5026B2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93A61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FC9D4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CD8AC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i)400mm.</w:t>
            </w:r>
          </w:p>
        </w:tc>
        <w:tc>
          <w:tcPr>
            <w:tcW w:w="901" w:type="dxa"/>
            <w:tcBorders>
              <w:top w:val="single" w:sz="4" w:space="0" w:color="auto"/>
              <w:left w:val="single" w:sz="4" w:space="0" w:color="auto"/>
              <w:bottom w:val="single" w:sz="4" w:space="0" w:color="auto"/>
              <w:right w:val="single" w:sz="4" w:space="0" w:color="auto"/>
            </w:tcBorders>
            <w:hideMark/>
          </w:tcPr>
          <w:p w14:paraId="6F4B35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3340C3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690EB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0A8D81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875A9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1820A1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8D4EE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BBFA48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218A3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j)450mm.</w:t>
            </w:r>
          </w:p>
        </w:tc>
        <w:tc>
          <w:tcPr>
            <w:tcW w:w="901" w:type="dxa"/>
            <w:tcBorders>
              <w:top w:val="single" w:sz="4" w:space="0" w:color="auto"/>
              <w:left w:val="single" w:sz="4" w:space="0" w:color="auto"/>
              <w:bottom w:val="single" w:sz="4" w:space="0" w:color="auto"/>
              <w:right w:val="single" w:sz="4" w:space="0" w:color="auto"/>
            </w:tcBorders>
            <w:hideMark/>
          </w:tcPr>
          <w:p w14:paraId="463787D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B628B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E807D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25201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F1631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59C2835" w14:textId="77777777" w:rsidTr="00E25568">
        <w:trPr>
          <w:gridAfter w:val="1"/>
          <w:wAfter w:w="6" w:type="dxa"/>
          <w:trHeight w:val="1535"/>
        </w:trPr>
        <w:tc>
          <w:tcPr>
            <w:tcW w:w="704" w:type="dxa"/>
            <w:tcBorders>
              <w:top w:val="nil"/>
              <w:left w:val="single" w:sz="4" w:space="0" w:color="auto"/>
              <w:bottom w:val="single" w:sz="4" w:space="0" w:color="auto"/>
              <w:right w:val="single" w:sz="4" w:space="0" w:color="auto"/>
            </w:tcBorders>
            <w:hideMark/>
          </w:tcPr>
          <w:p w14:paraId="74C94A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5.8</w:t>
            </w:r>
          </w:p>
        </w:tc>
        <w:tc>
          <w:tcPr>
            <w:tcW w:w="1814" w:type="dxa"/>
            <w:tcBorders>
              <w:top w:val="nil"/>
              <w:left w:val="single" w:sz="4" w:space="0" w:color="auto"/>
              <w:bottom w:val="single" w:sz="4" w:space="0" w:color="auto"/>
              <w:right w:val="single" w:sz="4" w:space="0" w:color="auto"/>
            </w:tcBorders>
            <w:hideMark/>
          </w:tcPr>
          <w:p w14:paraId="694F1F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LE: 3.1 to 3.5; 4.1; 5.1 to 5.7; 6.1 to 6.5; 8.1 to 8.5. </w:t>
            </w:r>
          </w:p>
          <w:p w14:paraId="1B78A1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3.1.6.2.6.5 on the pages below. </w:t>
            </w:r>
          </w:p>
        </w:tc>
        <w:tc>
          <w:tcPr>
            <w:tcW w:w="2864" w:type="dxa"/>
            <w:tcBorders>
              <w:top w:val="nil"/>
              <w:left w:val="single" w:sz="4" w:space="0" w:color="auto"/>
              <w:bottom w:val="single" w:sz="4" w:space="0" w:color="auto"/>
              <w:right w:val="single" w:sz="4" w:space="0" w:color="auto"/>
            </w:tcBorders>
            <w:hideMark/>
          </w:tcPr>
          <w:p w14:paraId="7DE445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bed, install and test Class 75D pipes with O rings joints to replace existing stormwater pipes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nil"/>
              <w:left w:val="single" w:sz="4" w:space="0" w:color="auto"/>
              <w:bottom w:val="single" w:sz="4" w:space="0" w:color="auto"/>
              <w:right w:val="single" w:sz="4" w:space="0" w:color="auto"/>
            </w:tcBorders>
            <w:hideMark/>
          </w:tcPr>
          <w:p w14:paraId="393945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w:t>
            </w:r>
          </w:p>
        </w:tc>
        <w:tc>
          <w:tcPr>
            <w:tcW w:w="708" w:type="dxa"/>
            <w:tcBorders>
              <w:top w:val="nil"/>
              <w:left w:val="single" w:sz="4" w:space="0" w:color="auto"/>
              <w:bottom w:val="single" w:sz="4" w:space="0" w:color="auto"/>
              <w:right w:val="single" w:sz="4" w:space="0" w:color="auto"/>
            </w:tcBorders>
            <w:hideMark/>
          </w:tcPr>
          <w:p w14:paraId="651936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nil"/>
              <w:left w:val="single" w:sz="4" w:space="0" w:color="auto"/>
              <w:bottom w:val="single" w:sz="4" w:space="0" w:color="auto"/>
              <w:right w:val="single" w:sz="4" w:space="0" w:color="auto"/>
            </w:tcBorders>
          </w:tcPr>
          <w:p w14:paraId="134789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p w14:paraId="3A6F9C79" w14:textId="77777777" w:rsidR="00E25568" w:rsidRDefault="00E25568">
            <w:pPr>
              <w:rPr>
                <w:rFonts w:eastAsia="Calibri" w:cs="Arial"/>
                <w:sz w:val="22"/>
                <w:szCs w:val="22"/>
                <w:lang w:val="en-ZA" w:eastAsia="en-ZA"/>
              </w:rPr>
            </w:pPr>
          </w:p>
          <w:p w14:paraId="66D29630" w14:textId="77777777" w:rsidR="00E25568" w:rsidRDefault="00E25568">
            <w:pPr>
              <w:rPr>
                <w:rFonts w:eastAsia="Calibri" w:cs="Arial"/>
                <w:sz w:val="22"/>
                <w:szCs w:val="22"/>
                <w:lang w:val="en-ZA" w:eastAsia="en-ZA"/>
              </w:rPr>
            </w:pPr>
          </w:p>
          <w:p w14:paraId="37D88D2C" w14:textId="77777777" w:rsidR="00E25568" w:rsidRDefault="00E25568">
            <w:pPr>
              <w:rPr>
                <w:rFonts w:eastAsia="Calibri" w:cs="Arial"/>
                <w:sz w:val="22"/>
                <w:szCs w:val="22"/>
                <w:lang w:val="en-ZA" w:eastAsia="en-ZA"/>
              </w:rPr>
            </w:pPr>
          </w:p>
          <w:p w14:paraId="09ACB3BE" w14:textId="77777777" w:rsidR="00E25568" w:rsidRDefault="00E25568">
            <w:pPr>
              <w:rPr>
                <w:rFonts w:eastAsia="Calibri" w:cs="Arial"/>
                <w:sz w:val="22"/>
                <w:szCs w:val="22"/>
                <w:lang w:val="en-ZA" w:eastAsia="en-ZA"/>
              </w:rPr>
            </w:pPr>
          </w:p>
          <w:p w14:paraId="417842EF" w14:textId="77777777" w:rsidR="00E25568" w:rsidRDefault="00E25568">
            <w:pPr>
              <w:rPr>
                <w:rFonts w:eastAsia="Calibri" w:cs="Arial"/>
                <w:sz w:val="22"/>
                <w:szCs w:val="22"/>
                <w:lang w:val="en-ZA" w:eastAsia="en-ZA"/>
              </w:rPr>
            </w:pPr>
          </w:p>
        </w:tc>
        <w:tc>
          <w:tcPr>
            <w:tcW w:w="1417" w:type="dxa"/>
            <w:gridSpan w:val="2"/>
            <w:tcBorders>
              <w:top w:val="nil"/>
              <w:left w:val="single" w:sz="4" w:space="0" w:color="auto"/>
              <w:bottom w:val="single" w:sz="4" w:space="0" w:color="auto"/>
              <w:right w:val="single" w:sz="4" w:space="0" w:color="auto"/>
            </w:tcBorders>
            <w:hideMark/>
          </w:tcPr>
          <w:p w14:paraId="3DACAC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p w14:paraId="2463B1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FAAC6DF" w14:textId="77777777" w:rsidR="00E25568" w:rsidRDefault="00E25568">
            <w:pPr>
              <w:rPr>
                <w:rFonts w:eastAsia="Calibri" w:cs="Arial"/>
                <w:sz w:val="22"/>
                <w:szCs w:val="22"/>
                <w:lang w:val="en-ZA" w:eastAsia="en-ZA"/>
              </w:rPr>
            </w:pPr>
          </w:p>
        </w:tc>
      </w:tr>
      <w:tr w:rsidR="00E25568" w14:paraId="66E1FF80"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2BF793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069AAF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774E0D1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300mm.</w:t>
            </w:r>
          </w:p>
        </w:tc>
        <w:tc>
          <w:tcPr>
            <w:tcW w:w="901" w:type="dxa"/>
            <w:tcBorders>
              <w:top w:val="single" w:sz="4" w:space="0" w:color="auto"/>
              <w:left w:val="single" w:sz="4" w:space="0" w:color="auto"/>
              <w:bottom w:val="single" w:sz="4" w:space="0" w:color="auto"/>
              <w:right w:val="single" w:sz="4" w:space="0" w:color="auto"/>
            </w:tcBorders>
            <w:hideMark/>
          </w:tcPr>
          <w:p w14:paraId="085829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93420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FD164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F0CC4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67DB65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F15FFD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713B9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1AC041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CAA7C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375mm.</w:t>
            </w:r>
          </w:p>
        </w:tc>
        <w:tc>
          <w:tcPr>
            <w:tcW w:w="901" w:type="dxa"/>
            <w:tcBorders>
              <w:top w:val="single" w:sz="4" w:space="0" w:color="auto"/>
              <w:left w:val="single" w:sz="4" w:space="0" w:color="auto"/>
              <w:bottom w:val="single" w:sz="4" w:space="0" w:color="auto"/>
              <w:right w:val="single" w:sz="4" w:space="0" w:color="auto"/>
            </w:tcBorders>
            <w:hideMark/>
          </w:tcPr>
          <w:p w14:paraId="1377C2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747232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C06DD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E7A51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5829E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5A5F43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A03EC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389B4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4CD27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450mm.</w:t>
            </w:r>
          </w:p>
        </w:tc>
        <w:tc>
          <w:tcPr>
            <w:tcW w:w="901" w:type="dxa"/>
            <w:tcBorders>
              <w:top w:val="single" w:sz="4" w:space="0" w:color="auto"/>
              <w:left w:val="single" w:sz="4" w:space="0" w:color="auto"/>
              <w:bottom w:val="single" w:sz="4" w:space="0" w:color="auto"/>
              <w:right w:val="single" w:sz="4" w:space="0" w:color="auto"/>
            </w:tcBorders>
            <w:hideMark/>
          </w:tcPr>
          <w:p w14:paraId="2D7C85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D0B98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0EF06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4CE076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A1F16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EF317CB"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A9791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23AAC8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9E2F7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525mm.</w:t>
            </w:r>
          </w:p>
        </w:tc>
        <w:tc>
          <w:tcPr>
            <w:tcW w:w="901" w:type="dxa"/>
            <w:tcBorders>
              <w:top w:val="single" w:sz="4" w:space="0" w:color="auto"/>
              <w:left w:val="single" w:sz="4" w:space="0" w:color="auto"/>
              <w:bottom w:val="single" w:sz="4" w:space="0" w:color="auto"/>
              <w:right w:val="single" w:sz="4" w:space="0" w:color="auto"/>
            </w:tcBorders>
            <w:hideMark/>
          </w:tcPr>
          <w:p w14:paraId="433681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D23D8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3278B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F20D1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9222B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5AE549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EE48F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1568A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FFF6A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600mm.</w:t>
            </w:r>
          </w:p>
        </w:tc>
        <w:tc>
          <w:tcPr>
            <w:tcW w:w="901" w:type="dxa"/>
            <w:tcBorders>
              <w:top w:val="single" w:sz="4" w:space="0" w:color="auto"/>
              <w:left w:val="single" w:sz="4" w:space="0" w:color="auto"/>
              <w:bottom w:val="single" w:sz="4" w:space="0" w:color="auto"/>
              <w:right w:val="single" w:sz="4" w:space="0" w:color="auto"/>
            </w:tcBorders>
            <w:hideMark/>
          </w:tcPr>
          <w:p w14:paraId="2492DF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197756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A808F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10CC3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71ABC4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24C6DC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6BEF3F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46E8D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3044FF6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01" w:type="dxa"/>
            <w:tcBorders>
              <w:top w:val="single" w:sz="4" w:space="0" w:color="auto"/>
              <w:left w:val="single" w:sz="4" w:space="0" w:color="auto"/>
              <w:bottom w:val="single" w:sz="4" w:space="0" w:color="auto"/>
              <w:right w:val="single" w:sz="4" w:space="0" w:color="auto"/>
            </w:tcBorders>
            <w:hideMark/>
          </w:tcPr>
          <w:p w14:paraId="6205C02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1AA17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45582A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6266AC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80065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59E5DA1"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91D90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5.9</w:t>
            </w:r>
          </w:p>
        </w:tc>
        <w:tc>
          <w:tcPr>
            <w:tcW w:w="1814" w:type="dxa"/>
            <w:tcBorders>
              <w:top w:val="single" w:sz="4" w:space="0" w:color="auto"/>
              <w:left w:val="single" w:sz="4" w:space="0" w:color="auto"/>
              <w:bottom w:val="single" w:sz="4" w:space="0" w:color="auto"/>
              <w:right w:val="single" w:sz="4" w:space="0" w:color="auto"/>
            </w:tcBorders>
            <w:hideMark/>
          </w:tcPr>
          <w:p w14:paraId="6E2D9F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SANS 1200 A/AA/LC </w:t>
            </w:r>
          </w:p>
        </w:tc>
        <w:tc>
          <w:tcPr>
            <w:tcW w:w="2864" w:type="dxa"/>
            <w:tcBorders>
              <w:top w:val="single" w:sz="4" w:space="0" w:color="auto"/>
              <w:left w:val="single" w:sz="4" w:space="0" w:color="auto"/>
              <w:bottom w:val="single" w:sz="4" w:space="0" w:color="auto"/>
              <w:right w:val="single" w:sz="4" w:space="0" w:color="auto"/>
            </w:tcBorders>
            <w:hideMark/>
          </w:tcPr>
          <w:p w14:paraId="6757F5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Protecting existing services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901" w:type="dxa"/>
            <w:tcBorders>
              <w:top w:val="single" w:sz="4" w:space="0" w:color="auto"/>
              <w:left w:val="single" w:sz="4" w:space="0" w:color="auto"/>
              <w:bottom w:val="single" w:sz="4" w:space="0" w:color="auto"/>
              <w:right w:val="single" w:sz="4" w:space="0" w:color="auto"/>
            </w:tcBorders>
            <w:hideMark/>
          </w:tcPr>
          <w:p w14:paraId="3476F50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2A322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75E27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20B73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C4F9F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A802FC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177AC6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C1CF9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EA64D3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Crossing the excavation</w:t>
            </w:r>
          </w:p>
        </w:tc>
        <w:tc>
          <w:tcPr>
            <w:tcW w:w="901" w:type="dxa"/>
            <w:tcBorders>
              <w:top w:val="single" w:sz="4" w:space="0" w:color="auto"/>
              <w:left w:val="single" w:sz="4" w:space="0" w:color="auto"/>
              <w:bottom w:val="single" w:sz="4" w:space="0" w:color="auto"/>
              <w:right w:val="single" w:sz="4" w:space="0" w:color="auto"/>
            </w:tcBorders>
            <w:hideMark/>
          </w:tcPr>
          <w:p w14:paraId="2CEDD4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3B07E7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395373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18FE1E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17DB7E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FFE615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02B520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79B2BE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944E1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 Optic Fibre.</w:t>
            </w:r>
          </w:p>
        </w:tc>
        <w:tc>
          <w:tcPr>
            <w:tcW w:w="901" w:type="dxa"/>
            <w:tcBorders>
              <w:top w:val="single" w:sz="4" w:space="0" w:color="auto"/>
              <w:left w:val="single" w:sz="4" w:space="0" w:color="auto"/>
              <w:bottom w:val="single" w:sz="4" w:space="0" w:color="auto"/>
              <w:right w:val="single" w:sz="4" w:space="0" w:color="auto"/>
            </w:tcBorders>
            <w:hideMark/>
          </w:tcPr>
          <w:p w14:paraId="429801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C7E0E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AF382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AE94A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02D5D2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1860D12"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3CE88A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00861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C91E8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ii) Electrical Cable.</w:t>
            </w:r>
          </w:p>
        </w:tc>
        <w:tc>
          <w:tcPr>
            <w:tcW w:w="901" w:type="dxa"/>
            <w:tcBorders>
              <w:top w:val="single" w:sz="4" w:space="0" w:color="auto"/>
              <w:left w:val="single" w:sz="4" w:space="0" w:color="auto"/>
              <w:bottom w:val="single" w:sz="4" w:space="0" w:color="auto"/>
              <w:right w:val="single" w:sz="4" w:space="0" w:color="auto"/>
            </w:tcBorders>
            <w:hideMark/>
          </w:tcPr>
          <w:p w14:paraId="247E738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222239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 </w:t>
            </w:r>
          </w:p>
        </w:tc>
        <w:tc>
          <w:tcPr>
            <w:tcW w:w="993" w:type="dxa"/>
            <w:tcBorders>
              <w:top w:val="single" w:sz="4" w:space="0" w:color="auto"/>
              <w:left w:val="single" w:sz="4" w:space="0" w:color="auto"/>
              <w:bottom w:val="single" w:sz="4" w:space="0" w:color="auto"/>
              <w:right w:val="single" w:sz="4" w:space="0" w:color="auto"/>
            </w:tcBorders>
            <w:hideMark/>
          </w:tcPr>
          <w:p w14:paraId="1610B6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1A3659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322070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4D85BE3"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EB02E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7F893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634E4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iii) Sewer.</w:t>
            </w:r>
          </w:p>
        </w:tc>
        <w:tc>
          <w:tcPr>
            <w:tcW w:w="901" w:type="dxa"/>
            <w:tcBorders>
              <w:top w:val="single" w:sz="4" w:space="0" w:color="auto"/>
              <w:left w:val="single" w:sz="4" w:space="0" w:color="auto"/>
              <w:bottom w:val="single" w:sz="4" w:space="0" w:color="auto"/>
              <w:right w:val="single" w:sz="4" w:space="0" w:color="auto"/>
            </w:tcBorders>
            <w:hideMark/>
          </w:tcPr>
          <w:p w14:paraId="462620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3FC739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8FDF8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2296F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AB174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84B3CA7"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B49FC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06920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6C202C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iv) Stormwater. </w:t>
            </w:r>
          </w:p>
        </w:tc>
        <w:tc>
          <w:tcPr>
            <w:tcW w:w="901" w:type="dxa"/>
            <w:tcBorders>
              <w:top w:val="single" w:sz="4" w:space="0" w:color="auto"/>
              <w:left w:val="single" w:sz="4" w:space="0" w:color="auto"/>
              <w:bottom w:val="single" w:sz="4" w:space="0" w:color="auto"/>
              <w:right w:val="single" w:sz="4" w:space="0" w:color="auto"/>
            </w:tcBorders>
            <w:hideMark/>
          </w:tcPr>
          <w:p w14:paraId="295E3B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F0CD5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A718A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0E7E3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B1FA6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715438E"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2962C2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CC263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86BED3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Running parallel with the excavation.</w:t>
            </w:r>
          </w:p>
        </w:tc>
        <w:tc>
          <w:tcPr>
            <w:tcW w:w="901" w:type="dxa"/>
            <w:tcBorders>
              <w:top w:val="single" w:sz="4" w:space="0" w:color="auto"/>
              <w:left w:val="single" w:sz="4" w:space="0" w:color="auto"/>
              <w:bottom w:val="single" w:sz="4" w:space="0" w:color="auto"/>
              <w:right w:val="single" w:sz="4" w:space="0" w:color="auto"/>
            </w:tcBorders>
            <w:hideMark/>
          </w:tcPr>
          <w:p w14:paraId="3F7904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0BF6B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A98EC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07AB2D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gridSpan w:val="2"/>
            <w:tcBorders>
              <w:top w:val="single" w:sz="4" w:space="0" w:color="auto"/>
              <w:left w:val="single" w:sz="4" w:space="0" w:color="auto"/>
              <w:bottom w:val="single" w:sz="4" w:space="0" w:color="auto"/>
              <w:right w:val="single" w:sz="4" w:space="0" w:color="auto"/>
            </w:tcBorders>
            <w:hideMark/>
          </w:tcPr>
          <w:p w14:paraId="4D0655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E44136C"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55CD62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433645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1425E6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    Optic Fibre.</w:t>
            </w:r>
          </w:p>
        </w:tc>
        <w:tc>
          <w:tcPr>
            <w:tcW w:w="901" w:type="dxa"/>
            <w:tcBorders>
              <w:top w:val="single" w:sz="4" w:space="0" w:color="auto"/>
              <w:left w:val="single" w:sz="4" w:space="0" w:color="auto"/>
              <w:bottom w:val="single" w:sz="4" w:space="0" w:color="auto"/>
              <w:right w:val="single" w:sz="4" w:space="0" w:color="auto"/>
            </w:tcBorders>
            <w:hideMark/>
          </w:tcPr>
          <w:p w14:paraId="0CFB11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6CBEF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8AA58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2A20EC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4C25B9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486DFE4"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4AA07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39F831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0197C8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ii)   Electrical Cable.</w:t>
            </w:r>
          </w:p>
        </w:tc>
        <w:tc>
          <w:tcPr>
            <w:tcW w:w="901" w:type="dxa"/>
            <w:tcBorders>
              <w:top w:val="single" w:sz="4" w:space="0" w:color="auto"/>
              <w:left w:val="single" w:sz="4" w:space="0" w:color="auto"/>
              <w:bottom w:val="single" w:sz="4" w:space="0" w:color="auto"/>
              <w:right w:val="single" w:sz="4" w:space="0" w:color="auto"/>
            </w:tcBorders>
            <w:hideMark/>
          </w:tcPr>
          <w:p w14:paraId="36EF83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1D9F9F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FBA6C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7DF095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11B1FE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64C02F"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75482D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6D00DB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55009F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iii)  Sewer.</w:t>
            </w:r>
          </w:p>
        </w:tc>
        <w:tc>
          <w:tcPr>
            <w:tcW w:w="901" w:type="dxa"/>
            <w:tcBorders>
              <w:top w:val="single" w:sz="4" w:space="0" w:color="auto"/>
              <w:left w:val="single" w:sz="4" w:space="0" w:color="auto"/>
              <w:bottom w:val="single" w:sz="4" w:space="0" w:color="auto"/>
              <w:right w:val="single" w:sz="4" w:space="0" w:color="auto"/>
            </w:tcBorders>
            <w:hideMark/>
          </w:tcPr>
          <w:p w14:paraId="140543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290173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7A881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566CF3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2CB3F2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30C4566" w14:textId="77777777" w:rsidTr="00E25568">
        <w:trPr>
          <w:gridAfter w:val="1"/>
          <w:wAfter w:w="6" w:type="dxa"/>
          <w:trHeight w:val="300"/>
        </w:trPr>
        <w:tc>
          <w:tcPr>
            <w:tcW w:w="704" w:type="dxa"/>
            <w:tcBorders>
              <w:top w:val="single" w:sz="4" w:space="0" w:color="auto"/>
              <w:left w:val="single" w:sz="4" w:space="0" w:color="auto"/>
              <w:bottom w:val="single" w:sz="4" w:space="0" w:color="auto"/>
              <w:right w:val="single" w:sz="4" w:space="0" w:color="auto"/>
            </w:tcBorders>
            <w:hideMark/>
          </w:tcPr>
          <w:p w14:paraId="4A2D96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814" w:type="dxa"/>
            <w:tcBorders>
              <w:top w:val="single" w:sz="4" w:space="0" w:color="auto"/>
              <w:left w:val="single" w:sz="4" w:space="0" w:color="auto"/>
              <w:bottom w:val="single" w:sz="4" w:space="0" w:color="auto"/>
              <w:right w:val="single" w:sz="4" w:space="0" w:color="auto"/>
            </w:tcBorders>
            <w:hideMark/>
          </w:tcPr>
          <w:p w14:paraId="5205CEB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864" w:type="dxa"/>
            <w:tcBorders>
              <w:top w:val="single" w:sz="4" w:space="0" w:color="auto"/>
              <w:left w:val="single" w:sz="4" w:space="0" w:color="auto"/>
              <w:bottom w:val="single" w:sz="4" w:space="0" w:color="auto"/>
              <w:right w:val="single" w:sz="4" w:space="0" w:color="auto"/>
            </w:tcBorders>
            <w:hideMark/>
          </w:tcPr>
          <w:p w14:paraId="43D8DA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iv) Stormwater.</w:t>
            </w:r>
          </w:p>
        </w:tc>
        <w:tc>
          <w:tcPr>
            <w:tcW w:w="901" w:type="dxa"/>
            <w:tcBorders>
              <w:top w:val="single" w:sz="4" w:space="0" w:color="auto"/>
              <w:left w:val="single" w:sz="4" w:space="0" w:color="auto"/>
              <w:bottom w:val="single" w:sz="4" w:space="0" w:color="auto"/>
              <w:right w:val="single" w:sz="4" w:space="0" w:color="auto"/>
            </w:tcBorders>
            <w:hideMark/>
          </w:tcPr>
          <w:p w14:paraId="7153FE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08" w:type="dxa"/>
            <w:tcBorders>
              <w:top w:val="single" w:sz="4" w:space="0" w:color="auto"/>
              <w:left w:val="single" w:sz="4" w:space="0" w:color="auto"/>
              <w:bottom w:val="single" w:sz="4" w:space="0" w:color="auto"/>
              <w:right w:val="single" w:sz="4" w:space="0" w:color="auto"/>
            </w:tcBorders>
            <w:hideMark/>
          </w:tcPr>
          <w:p w14:paraId="3E559D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578DD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gridSpan w:val="2"/>
            <w:tcBorders>
              <w:top w:val="single" w:sz="4" w:space="0" w:color="auto"/>
              <w:left w:val="single" w:sz="4" w:space="0" w:color="auto"/>
              <w:bottom w:val="single" w:sz="4" w:space="0" w:color="auto"/>
              <w:right w:val="single" w:sz="4" w:space="0" w:color="auto"/>
            </w:tcBorders>
            <w:hideMark/>
          </w:tcPr>
          <w:p w14:paraId="38C786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gridSpan w:val="2"/>
            <w:tcBorders>
              <w:top w:val="single" w:sz="4" w:space="0" w:color="auto"/>
              <w:left w:val="single" w:sz="4" w:space="0" w:color="auto"/>
              <w:bottom w:val="single" w:sz="4" w:space="0" w:color="auto"/>
              <w:right w:val="single" w:sz="4" w:space="0" w:color="auto"/>
            </w:tcBorders>
            <w:hideMark/>
          </w:tcPr>
          <w:p w14:paraId="5975B0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B2CEB05" w14:textId="77777777" w:rsidTr="00E25568">
        <w:trPr>
          <w:trHeight w:val="300"/>
        </w:trPr>
        <w:tc>
          <w:tcPr>
            <w:tcW w:w="7990" w:type="dxa"/>
            <w:gridSpan w:val="7"/>
            <w:tcBorders>
              <w:top w:val="single" w:sz="4" w:space="0" w:color="auto"/>
              <w:left w:val="single" w:sz="4" w:space="0" w:color="auto"/>
              <w:bottom w:val="single" w:sz="4" w:space="0" w:color="auto"/>
              <w:right w:val="single" w:sz="4" w:space="0" w:color="auto"/>
            </w:tcBorders>
            <w:hideMark/>
          </w:tcPr>
          <w:p w14:paraId="58CF11E0"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 xml:space="preserve">Carried forward </w:t>
            </w:r>
          </w:p>
        </w:tc>
        <w:tc>
          <w:tcPr>
            <w:tcW w:w="1417" w:type="dxa"/>
            <w:gridSpan w:val="2"/>
            <w:tcBorders>
              <w:top w:val="single" w:sz="4" w:space="0" w:color="auto"/>
              <w:left w:val="single" w:sz="4" w:space="0" w:color="auto"/>
              <w:bottom w:val="single" w:sz="4" w:space="0" w:color="auto"/>
              <w:right w:val="single" w:sz="4" w:space="0" w:color="auto"/>
            </w:tcBorders>
          </w:tcPr>
          <w:p w14:paraId="1AEDA49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gridSpan w:val="2"/>
            <w:tcBorders>
              <w:top w:val="single" w:sz="4" w:space="0" w:color="auto"/>
              <w:left w:val="single" w:sz="4" w:space="0" w:color="auto"/>
              <w:bottom w:val="single" w:sz="4" w:space="0" w:color="auto"/>
              <w:right w:val="single" w:sz="4" w:space="0" w:color="auto"/>
            </w:tcBorders>
          </w:tcPr>
          <w:p w14:paraId="29CF925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bl>
    <w:p w14:paraId="15CE69CD" w14:textId="77777777" w:rsidR="00E25568" w:rsidRDefault="00E25568" w:rsidP="00E25568">
      <w:pPr>
        <w:tabs>
          <w:tab w:val="clear" w:pos="357"/>
          <w:tab w:val="left" w:pos="720"/>
        </w:tabs>
        <w:spacing w:after="200" w:line="276" w:lineRule="auto"/>
        <w:jc w:val="left"/>
        <w:rPr>
          <w:rFonts w:cs="Arial"/>
          <w:sz w:val="22"/>
          <w:szCs w:val="22"/>
          <w:lang w:val="en-ZA" w:eastAsia="en-ZA"/>
        </w:rPr>
      </w:pPr>
    </w:p>
    <w:p w14:paraId="2ABDA99A" w14:textId="77777777" w:rsidR="00E25568" w:rsidRDefault="00E25568" w:rsidP="00E25568">
      <w:pPr>
        <w:tabs>
          <w:tab w:val="clear" w:pos="357"/>
          <w:tab w:val="left" w:pos="720"/>
        </w:tabs>
        <w:spacing w:after="200" w:line="276" w:lineRule="auto"/>
        <w:jc w:val="left"/>
        <w:rPr>
          <w:rFonts w:cs="Arial"/>
          <w:b/>
          <w:bCs/>
          <w:sz w:val="22"/>
          <w:szCs w:val="22"/>
          <w:u w:val="single"/>
          <w:lang w:val="en-ZA" w:eastAsia="en-ZA"/>
        </w:rPr>
      </w:pPr>
      <w:r>
        <w:rPr>
          <w:rFonts w:cs="Arial"/>
          <w:b/>
          <w:bCs/>
          <w:sz w:val="22"/>
          <w:szCs w:val="22"/>
          <w:u w:val="single"/>
          <w:lang w:val="en-ZA" w:eastAsia="en-ZA"/>
        </w:rPr>
        <w:t xml:space="preserve">Section D - Sewer pipelines, stormwater, and pipe &amp; sump cleaning.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645"/>
        <w:gridCol w:w="2942"/>
        <w:gridCol w:w="779"/>
        <w:gridCol w:w="711"/>
        <w:gridCol w:w="984"/>
        <w:gridCol w:w="1398"/>
        <w:gridCol w:w="563"/>
      </w:tblGrid>
      <w:tr w:rsidR="00E25568" w14:paraId="68E6760F" w14:textId="77777777" w:rsidTr="00E25568">
        <w:trPr>
          <w:trHeight w:val="300"/>
        </w:trPr>
        <w:tc>
          <w:tcPr>
            <w:tcW w:w="7792" w:type="dxa"/>
            <w:gridSpan w:val="6"/>
            <w:vMerge w:val="restart"/>
            <w:tcBorders>
              <w:top w:val="single" w:sz="4" w:space="0" w:color="auto"/>
              <w:left w:val="single" w:sz="4" w:space="0" w:color="auto"/>
              <w:bottom w:val="single" w:sz="4" w:space="0" w:color="auto"/>
              <w:right w:val="single" w:sz="4" w:space="0" w:color="auto"/>
            </w:tcBorders>
            <w:hideMark/>
          </w:tcPr>
          <w:p w14:paraId="492041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w:t>
            </w:r>
          </w:p>
          <w:p w14:paraId="7579D8B1"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Brought forward</w:t>
            </w:r>
          </w:p>
        </w:tc>
        <w:tc>
          <w:tcPr>
            <w:tcW w:w="1417" w:type="dxa"/>
            <w:tcBorders>
              <w:top w:val="single" w:sz="4" w:space="0" w:color="auto"/>
              <w:left w:val="single" w:sz="4" w:space="0" w:color="auto"/>
              <w:bottom w:val="single" w:sz="4" w:space="0" w:color="auto"/>
              <w:right w:val="single" w:sz="4" w:space="0" w:color="auto"/>
            </w:tcBorders>
            <w:hideMark/>
          </w:tcPr>
          <w:p w14:paraId="5E7AFB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w:t>
            </w:r>
          </w:p>
        </w:tc>
        <w:tc>
          <w:tcPr>
            <w:tcW w:w="567" w:type="dxa"/>
            <w:tcBorders>
              <w:top w:val="single" w:sz="4" w:space="0" w:color="auto"/>
              <w:left w:val="single" w:sz="4" w:space="0" w:color="auto"/>
              <w:bottom w:val="single" w:sz="4" w:space="0" w:color="auto"/>
              <w:right w:val="single" w:sz="4" w:space="0" w:color="auto"/>
            </w:tcBorders>
            <w:hideMark/>
          </w:tcPr>
          <w:p w14:paraId="2EFE32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r>
      <w:tr w:rsidR="00E25568" w14:paraId="04552E64" w14:textId="77777777" w:rsidTr="00E25568">
        <w:trPr>
          <w:trHeight w:val="300"/>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C4BFCAE" w14:textId="77777777" w:rsidR="00E25568" w:rsidRDefault="00E25568">
            <w:pPr>
              <w:tabs>
                <w:tab w:val="clear" w:pos="357"/>
              </w:tabs>
              <w:jc w:val="left"/>
              <w:rPr>
                <w:rFonts w:eastAsia="Calibri" w:cs="Arial"/>
                <w:b/>
                <w:bCs/>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3A299A3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690F204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67A8DFE2"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D9D9D9"/>
            <w:hideMark/>
          </w:tcPr>
          <w:p w14:paraId="52E15E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w:t>
            </w:r>
          </w:p>
        </w:tc>
        <w:tc>
          <w:tcPr>
            <w:tcW w:w="1649" w:type="dxa"/>
            <w:tcBorders>
              <w:top w:val="single" w:sz="4" w:space="0" w:color="auto"/>
              <w:left w:val="single" w:sz="4" w:space="0" w:color="auto"/>
              <w:bottom w:val="single" w:sz="4" w:space="0" w:color="auto"/>
              <w:right w:val="single" w:sz="4" w:space="0" w:color="auto"/>
            </w:tcBorders>
            <w:shd w:val="clear" w:color="auto" w:fill="D9D9D9"/>
            <w:hideMark/>
          </w:tcPr>
          <w:p w14:paraId="2AF1AE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w:t>
            </w:r>
          </w:p>
        </w:tc>
        <w:tc>
          <w:tcPr>
            <w:tcW w:w="538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4B40856" w14:textId="77777777" w:rsidR="00E25568" w:rsidRDefault="00E25568">
            <w:pPr>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9B074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617BDB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60A58B4"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54A1CA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Item </w:t>
            </w:r>
          </w:p>
        </w:tc>
        <w:tc>
          <w:tcPr>
            <w:tcW w:w="1649" w:type="dxa"/>
            <w:tcBorders>
              <w:top w:val="single" w:sz="4" w:space="0" w:color="auto"/>
              <w:left w:val="single" w:sz="4" w:space="0" w:color="auto"/>
              <w:bottom w:val="single" w:sz="4" w:space="0" w:color="auto"/>
              <w:right w:val="single" w:sz="4" w:space="0" w:color="auto"/>
            </w:tcBorders>
            <w:hideMark/>
          </w:tcPr>
          <w:p w14:paraId="5DD7E6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Specification </w:t>
            </w:r>
          </w:p>
        </w:tc>
        <w:tc>
          <w:tcPr>
            <w:tcW w:w="2976" w:type="dxa"/>
            <w:tcBorders>
              <w:top w:val="single" w:sz="4" w:space="0" w:color="auto"/>
              <w:left w:val="single" w:sz="4" w:space="0" w:color="auto"/>
              <w:bottom w:val="single" w:sz="4" w:space="0" w:color="auto"/>
              <w:right w:val="single" w:sz="4" w:space="0" w:color="auto"/>
            </w:tcBorders>
            <w:hideMark/>
          </w:tcPr>
          <w:p w14:paraId="3EBFA2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Description </w:t>
            </w:r>
          </w:p>
        </w:tc>
        <w:tc>
          <w:tcPr>
            <w:tcW w:w="709" w:type="dxa"/>
            <w:tcBorders>
              <w:top w:val="single" w:sz="4" w:space="0" w:color="auto"/>
              <w:left w:val="single" w:sz="4" w:space="0" w:color="auto"/>
              <w:bottom w:val="single" w:sz="4" w:space="0" w:color="auto"/>
              <w:right w:val="single" w:sz="4" w:space="0" w:color="auto"/>
            </w:tcBorders>
            <w:hideMark/>
          </w:tcPr>
          <w:p w14:paraId="58D513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Unit</w:t>
            </w:r>
          </w:p>
        </w:tc>
        <w:tc>
          <w:tcPr>
            <w:tcW w:w="712" w:type="dxa"/>
            <w:tcBorders>
              <w:top w:val="single" w:sz="4" w:space="0" w:color="auto"/>
              <w:left w:val="single" w:sz="4" w:space="0" w:color="auto"/>
              <w:bottom w:val="single" w:sz="4" w:space="0" w:color="auto"/>
              <w:right w:val="single" w:sz="4" w:space="0" w:color="auto"/>
            </w:tcBorders>
            <w:hideMark/>
          </w:tcPr>
          <w:p w14:paraId="016083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Qty. </w:t>
            </w:r>
          </w:p>
        </w:tc>
        <w:tc>
          <w:tcPr>
            <w:tcW w:w="991" w:type="dxa"/>
            <w:tcBorders>
              <w:top w:val="single" w:sz="4" w:space="0" w:color="auto"/>
              <w:left w:val="single" w:sz="4" w:space="0" w:color="auto"/>
              <w:bottom w:val="single" w:sz="4" w:space="0" w:color="auto"/>
              <w:right w:val="single" w:sz="4" w:space="0" w:color="auto"/>
            </w:tcBorders>
            <w:hideMark/>
          </w:tcPr>
          <w:p w14:paraId="6EAA53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w:t>
            </w:r>
          </w:p>
        </w:tc>
        <w:tc>
          <w:tcPr>
            <w:tcW w:w="1417" w:type="dxa"/>
            <w:tcBorders>
              <w:top w:val="single" w:sz="4" w:space="0" w:color="auto"/>
              <w:left w:val="single" w:sz="4" w:space="0" w:color="auto"/>
              <w:bottom w:val="single" w:sz="4" w:space="0" w:color="auto"/>
              <w:right w:val="single" w:sz="4" w:space="0" w:color="auto"/>
            </w:tcBorders>
            <w:hideMark/>
          </w:tcPr>
          <w:p w14:paraId="174039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w:t>
            </w:r>
          </w:p>
        </w:tc>
        <w:tc>
          <w:tcPr>
            <w:tcW w:w="567" w:type="dxa"/>
            <w:tcBorders>
              <w:top w:val="single" w:sz="4" w:space="0" w:color="auto"/>
              <w:left w:val="single" w:sz="4" w:space="0" w:color="auto"/>
              <w:bottom w:val="single" w:sz="4" w:space="0" w:color="auto"/>
              <w:right w:val="single" w:sz="4" w:space="0" w:color="auto"/>
            </w:tcBorders>
            <w:hideMark/>
          </w:tcPr>
          <w:p w14:paraId="15E2BA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C </w:t>
            </w:r>
          </w:p>
        </w:tc>
      </w:tr>
      <w:tr w:rsidR="00E25568" w14:paraId="454E7063" w14:textId="77777777" w:rsidTr="00E25568">
        <w:trPr>
          <w:trHeight w:val="510"/>
        </w:trPr>
        <w:tc>
          <w:tcPr>
            <w:tcW w:w="755" w:type="dxa"/>
            <w:tcBorders>
              <w:top w:val="single" w:sz="4" w:space="0" w:color="auto"/>
              <w:left w:val="single" w:sz="4" w:space="0" w:color="auto"/>
              <w:bottom w:val="single" w:sz="4" w:space="0" w:color="auto"/>
              <w:right w:val="single" w:sz="4" w:space="0" w:color="auto"/>
            </w:tcBorders>
            <w:hideMark/>
          </w:tcPr>
          <w:p w14:paraId="45F9C2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1649" w:type="dxa"/>
            <w:tcBorders>
              <w:top w:val="single" w:sz="4" w:space="0" w:color="auto"/>
              <w:left w:val="single" w:sz="4" w:space="0" w:color="auto"/>
              <w:bottom w:val="single" w:sz="4" w:space="0" w:color="auto"/>
              <w:right w:val="single" w:sz="4" w:space="0" w:color="auto"/>
            </w:tcBorders>
            <w:hideMark/>
          </w:tcPr>
          <w:p w14:paraId="19A3375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3.1.6.2.6.13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258FDE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Bulk sewer pipeline cleaning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1B4853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40C4B1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54D397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46E3E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46B59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F5B9A75"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6D3A58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1.1</w:t>
            </w:r>
          </w:p>
        </w:tc>
        <w:tc>
          <w:tcPr>
            <w:tcW w:w="1649" w:type="dxa"/>
            <w:tcBorders>
              <w:top w:val="single" w:sz="4" w:space="0" w:color="auto"/>
              <w:left w:val="single" w:sz="4" w:space="0" w:color="auto"/>
              <w:bottom w:val="single" w:sz="4" w:space="0" w:color="auto"/>
              <w:right w:val="single" w:sz="4" w:space="0" w:color="auto"/>
            </w:tcBorders>
            <w:hideMark/>
          </w:tcPr>
          <w:p w14:paraId="725DA0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0CDBE8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100 to 150mm.</w:t>
            </w:r>
          </w:p>
        </w:tc>
        <w:tc>
          <w:tcPr>
            <w:tcW w:w="709" w:type="dxa"/>
            <w:tcBorders>
              <w:top w:val="single" w:sz="4" w:space="0" w:color="auto"/>
              <w:left w:val="single" w:sz="4" w:space="0" w:color="auto"/>
              <w:bottom w:val="single" w:sz="4" w:space="0" w:color="auto"/>
              <w:right w:val="single" w:sz="4" w:space="0" w:color="auto"/>
            </w:tcBorders>
            <w:hideMark/>
          </w:tcPr>
          <w:p w14:paraId="6B73E6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585E681B" w14:textId="3336D43C" w:rsidR="00E25568" w:rsidRDefault="00B56DC1">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38CCC9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3505B63" w14:textId="7A878E1B"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5CCEA9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6C1FA59"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784175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1.2</w:t>
            </w:r>
          </w:p>
        </w:tc>
        <w:tc>
          <w:tcPr>
            <w:tcW w:w="1649" w:type="dxa"/>
            <w:tcBorders>
              <w:top w:val="single" w:sz="4" w:space="0" w:color="auto"/>
              <w:left w:val="single" w:sz="4" w:space="0" w:color="auto"/>
              <w:bottom w:val="single" w:sz="4" w:space="0" w:color="auto"/>
              <w:right w:val="single" w:sz="4" w:space="0" w:color="auto"/>
            </w:tcBorders>
            <w:hideMark/>
          </w:tcPr>
          <w:p w14:paraId="0232CD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71FBF6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200 to 250mm.</w:t>
            </w:r>
          </w:p>
        </w:tc>
        <w:tc>
          <w:tcPr>
            <w:tcW w:w="709" w:type="dxa"/>
            <w:tcBorders>
              <w:top w:val="single" w:sz="4" w:space="0" w:color="auto"/>
              <w:left w:val="single" w:sz="4" w:space="0" w:color="auto"/>
              <w:bottom w:val="single" w:sz="4" w:space="0" w:color="auto"/>
              <w:right w:val="single" w:sz="4" w:space="0" w:color="auto"/>
            </w:tcBorders>
            <w:hideMark/>
          </w:tcPr>
          <w:p w14:paraId="6A2283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491B3098" w14:textId="08E2D82E" w:rsidR="00E25568" w:rsidRDefault="00B56DC1">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33241D6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B8988C9" w14:textId="236237A8"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365144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D3D2FA5"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AAE14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1.3</w:t>
            </w:r>
          </w:p>
        </w:tc>
        <w:tc>
          <w:tcPr>
            <w:tcW w:w="1649" w:type="dxa"/>
            <w:tcBorders>
              <w:top w:val="single" w:sz="4" w:space="0" w:color="auto"/>
              <w:left w:val="single" w:sz="4" w:space="0" w:color="auto"/>
              <w:bottom w:val="single" w:sz="4" w:space="0" w:color="auto"/>
              <w:right w:val="single" w:sz="4" w:space="0" w:color="auto"/>
            </w:tcBorders>
            <w:hideMark/>
          </w:tcPr>
          <w:p w14:paraId="4361E3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1D5FBC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300 to 375mm.</w:t>
            </w:r>
          </w:p>
        </w:tc>
        <w:tc>
          <w:tcPr>
            <w:tcW w:w="709" w:type="dxa"/>
            <w:tcBorders>
              <w:top w:val="single" w:sz="4" w:space="0" w:color="auto"/>
              <w:left w:val="single" w:sz="4" w:space="0" w:color="auto"/>
              <w:bottom w:val="single" w:sz="4" w:space="0" w:color="auto"/>
              <w:right w:val="single" w:sz="4" w:space="0" w:color="auto"/>
            </w:tcBorders>
            <w:hideMark/>
          </w:tcPr>
          <w:p w14:paraId="7CC3A8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7935437F" w14:textId="75FF6B7A" w:rsidR="00E25568" w:rsidRDefault="00B56DC1">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0B6B5B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09FE514" w14:textId="3659669F"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012400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7BD3748"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0F59B6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1.4</w:t>
            </w:r>
          </w:p>
        </w:tc>
        <w:tc>
          <w:tcPr>
            <w:tcW w:w="1649" w:type="dxa"/>
            <w:tcBorders>
              <w:top w:val="single" w:sz="4" w:space="0" w:color="auto"/>
              <w:left w:val="single" w:sz="4" w:space="0" w:color="auto"/>
              <w:bottom w:val="single" w:sz="4" w:space="0" w:color="auto"/>
              <w:right w:val="single" w:sz="4" w:space="0" w:color="auto"/>
            </w:tcBorders>
            <w:hideMark/>
          </w:tcPr>
          <w:p w14:paraId="7FC468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2CE00E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450 mm.</w:t>
            </w:r>
          </w:p>
        </w:tc>
        <w:tc>
          <w:tcPr>
            <w:tcW w:w="709" w:type="dxa"/>
            <w:tcBorders>
              <w:top w:val="single" w:sz="4" w:space="0" w:color="auto"/>
              <w:left w:val="single" w:sz="4" w:space="0" w:color="auto"/>
              <w:bottom w:val="single" w:sz="4" w:space="0" w:color="auto"/>
              <w:right w:val="single" w:sz="4" w:space="0" w:color="auto"/>
            </w:tcBorders>
            <w:hideMark/>
          </w:tcPr>
          <w:p w14:paraId="2AA5C20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3411F078" w14:textId="24B5940B" w:rsidR="00E25568" w:rsidRDefault="00B56DC1">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2F4308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9ACFF91" w14:textId="43C0576B"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3CD523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C6B0E33"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BFBFBF"/>
            <w:hideMark/>
          </w:tcPr>
          <w:p w14:paraId="10FEBC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49" w:type="dxa"/>
            <w:tcBorders>
              <w:top w:val="single" w:sz="4" w:space="0" w:color="auto"/>
              <w:left w:val="single" w:sz="4" w:space="0" w:color="auto"/>
              <w:bottom w:val="single" w:sz="4" w:space="0" w:color="auto"/>
              <w:right w:val="single" w:sz="4" w:space="0" w:color="auto"/>
            </w:tcBorders>
            <w:shd w:val="clear" w:color="auto" w:fill="BFBFBF"/>
            <w:hideMark/>
          </w:tcPr>
          <w:p w14:paraId="179E7A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35DB46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382F3F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shd w:val="clear" w:color="auto" w:fill="BFBFBF"/>
            <w:hideMark/>
          </w:tcPr>
          <w:p w14:paraId="079B8A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shd w:val="clear" w:color="auto" w:fill="BFBFBF"/>
            <w:hideMark/>
          </w:tcPr>
          <w:p w14:paraId="75266F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5E9D7C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5AC2C0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B107DE2"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20CAE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w:t>
            </w:r>
          </w:p>
        </w:tc>
        <w:tc>
          <w:tcPr>
            <w:tcW w:w="1649" w:type="dxa"/>
            <w:tcBorders>
              <w:top w:val="single" w:sz="4" w:space="0" w:color="auto"/>
              <w:left w:val="single" w:sz="4" w:space="0" w:color="auto"/>
              <w:bottom w:val="single" w:sz="4" w:space="0" w:color="auto"/>
              <w:right w:val="single" w:sz="4" w:space="0" w:color="auto"/>
            </w:tcBorders>
            <w:hideMark/>
          </w:tcPr>
          <w:p w14:paraId="2B873F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Refer to item 3.1.6.2.6.18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7E8E6E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Root cutting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393A61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0FBAA7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06B47C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52847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55222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287CEF5"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02BA1B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2.1</w:t>
            </w:r>
          </w:p>
        </w:tc>
        <w:tc>
          <w:tcPr>
            <w:tcW w:w="1649" w:type="dxa"/>
            <w:tcBorders>
              <w:top w:val="single" w:sz="4" w:space="0" w:color="auto"/>
              <w:left w:val="single" w:sz="4" w:space="0" w:color="auto"/>
              <w:bottom w:val="single" w:sz="4" w:space="0" w:color="auto"/>
              <w:right w:val="single" w:sz="4" w:space="0" w:color="auto"/>
            </w:tcBorders>
            <w:hideMark/>
          </w:tcPr>
          <w:p w14:paraId="38C838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741ECC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100 to 150mm.</w:t>
            </w:r>
          </w:p>
        </w:tc>
        <w:tc>
          <w:tcPr>
            <w:tcW w:w="709" w:type="dxa"/>
            <w:tcBorders>
              <w:top w:val="single" w:sz="4" w:space="0" w:color="auto"/>
              <w:left w:val="single" w:sz="4" w:space="0" w:color="auto"/>
              <w:bottom w:val="single" w:sz="4" w:space="0" w:color="auto"/>
              <w:right w:val="single" w:sz="4" w:space="0" w:color="auto"/>
            </w:tcBorders>
            <w:hideMark/>
          </w:tcPr>
          <w:p w14:paraId="5C9DA1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2642967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639223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87247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 </w:t>
            </w:r>
          </w:p>
        </w:tc>
        <w:tc>
          <w:tcPr>
            <w:tcW w:w="567" w:type="dxa"/>
            <w:tcBorders>
              <w:top w:val="single" w:sz="4" w:space="0" w:color="auto"/>
              <w:left w:val="single" w:sz="4" w:space="0" w:color="auto"/>
              <w:bottom w:val="single" w:sz="4" w:space="0" w:color="auto"/>
              <w:right w:val="single" w:sz="4" w:space="0" w:color="auto"/>
            </w:tcBorders>
            <w:hideMark/>
          </w:tcPr>
          <w:p w14:paraId="53208B2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3B82CD1"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4F1B5A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2.2</w:t>
            </w:r>
          </w:p>
        </w:tc>
        <w:tc>
          <w:tcPr>
            <w:tcW w:w="1649" w:type="dxa"/>
            <w:tcBorders>
              <w:top w:val="single" w:sz="4" w:space="0" w:color="auto"/>
              <w:left w:val="single" w:sz="4" w:space="0" w:color="auto"/>
              <w:bottom w:val="single" w:sz="4" w:space="0" w:color="auto"/>
              <w:right w:val="single" w:sz="4" w:space="0" w:color="auto"/>
            </w:tcBorders>
            <w:hideMark/>
          </w:tcPr>
          <w:p w14:paraId="677672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46252C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200 to 250mm.</w:t>
            </w:r>
          </w:p>
        </w:tc>
        <w:tc>
          <w:tcPr>
            <w:tcW w:w="709" w:type="dxa"/>
            <w:tcBorders>
              <w:top w:val="single" w:sz="4" w:space="0" w:color="auto"/>
              <w:left w:val="single" w:sz="4" w:space="0" w:color="auto"/>
              <w:bottom w:val="single" w:sz="4" w:space="0" w:color="auto"/>
              <w:right w:val="single" w:sz="4" w:space="0" w:color="auto"/>
            </w:tcBorders>
            <w:hideMark/>
          </w:tcPr>
          <w:p w14:paraId="1B188D2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17ECBA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6FC0B70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F3ABA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1B1084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288A97C"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2B9C33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2.3</w:t>
            </w:r>
          </w:p>
        </w:tc>
        <w:tc>
          <w:tcPr>
            <w:tcW w:w="1649" w:type="dxa"/>
            <w:tcBorders>
              <w:top w:val="single" w:sz="4" w:space="0" w:color="auto"/>
              <w:left w:val="single" w:sz="4" w:space="0" w:color="auto"/>
              <w:bottom w:val="single" w:sz="4" w:space="0" w:color="auto"/>
              <w:right w:val="single" w:sz="4" w:space="0" w:color="auto"/>
            </w:tcBorders>
            <w:hideMark/>
          </w:tcPr>
          <w:p w14:paraId="227487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6B7CD4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300 to 375mm.</w:t>
            </w:r>
          </w:p>
        </w:tc>
        <w:tc>
          <w:tcPr>
            <w:tcW w:w="709" w:type="dxa"/>
            <w:tcBorders>
              <w:top w:val="single" w:sz="4" w:space="0" w:color="auto"/>
              <w:left w:val="single" w:sz="4" w:space="0" w:color="auto"/>
              <w:bottom w:val="single" w:sz="4" w:space="0" w:color="auto"/>
              <w:right w:val="single" w:sz="4" w:space="0" w:color="auto"/>
            </w:tcBorders>
            <w:hideMark/>
          </w:tcPr>
          <w:p w14:paraId="2EF0A2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60958E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647BC06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A9196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3E4A46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DC58442"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0FDAD8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2.4</w:t>
            </w:r>
          </w:p>
        </w:tc>
        <w:tc>
          <w:tcPr>
            <w:tcW w:w="1649" w:type="dxa"/>
            <w:tcBorders>
              <w:top w:val="single" w:sz="4" w:space="0" w:color="auto"/>
              <w:left w:val="single" w:sz="4" w:space="0" w:color="auto"/>
              <w:bottom w:val="single" w:sz="4" w:space="0" w:color="auto"/>
              <w:right w:val="single" w:sz="4" w:space="0" w:color="auto"/>
            </w:tcBorders>
            <w:hideMark/>
          </w:tcPr>
          <w:p w14:paraId="59A915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46AAE8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450 mm.</w:t>
            </w:r>
          </w:p>
        </w:tc>
        <w:tc>
          <w:tcPr>
            <w:tcW w:w="709" w:type="dxa"/>
            <w:tcBorders>
              <w:top w:val="single" w:sz="4" w:space="0" w:color="auto"/>
              <w:left w:val="single" w:sz="4" w:space="0" w:color="auto"/>
              <w:bottom w:val="single" w:sz="4" w:space="0" w:color="auto"/>
              <w:right w:val="single" w:sz="4" w:space="0" w:color="auto"/>
            </w:tcBorders>
            <w:hideMark/>
          </w:tcPr>
          <w:p w14:paraId="25AC330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5A2D42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15683D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B1172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76376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6E83B0C"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BFBFBF"/>
            <w:hideMark/>
          </w:tcPr>
          <w:p w14:paraId="2D6FB2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49" w:type="dxa"/>
            <w:tcBorders>
              <w:top w:val="single" w:sz="4" w:space="0" w:color="auto"/>
              <w:left w:val="single" w:sz="4" w:space="0" w:color="auto"/>
              <w:bottom w:val="single" w:sz="4" w:space="0" w:color="auto"/>
              <w:right w:val="single" w:sz="4" w:space="0" w:color="auto"/>
            </w:tcBorders>
            <w:shd w:val="clear" w:color="auto" w:fill="BFBFBF"/>
            <w:hideMark/>
          </w:tcPr>
          <w:p w14:paraId="31222F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077D99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78851E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shd w:val="clear" w:color="auto" w:fill="BFBFBF"/>
            <w:hideMark/>
          </w:tcPr>
          <w:p w14:paraId="25F7FB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shd w:val="clear" w:color="auto" w:fill="BFBFBF"/>
            <w:hideMark/>
          </w:tcPr>
          <w:p w14:paraId="3565AC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189C97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4A5C6D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81BF924" w14:textId="77777777" w:rsidTr="00E25568">
        <w:trPr>
          <w:trHeight w:val="540"/>
        </w:trPr>
        <w:tc>
          <w:tcPr>
            <w:tcW w:w="755" w:type="dxa"/>
            <w:tcBorders>
              <w:top w:val="single" w:sz="4" w:space="0" w:color="auto"/>
              <w:left w:val="single" w:sz="4" w:space="0" w:color="auto"/>
              <w:bottom w:val="single" w:sz="4" w:space="0" w:color="auto"/>
              <w:right w:val="single" w:sz="4" w:space="0" w:color="auto"/>
            </w:tcBorders>
            <w:hideMark/>
          </w:tcPr>
          <w:p w14:paraId="262E13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w:t>
            </w:r>
          </w:p>
        </w:tc>
        <w:tc>
          <w:tcPr>
            <w:tcW w:w="1649" w:type="dxa"/>
            <w:tcBorders>
              <w:top w:val="single" w:sz="4" w:space="0" w:color="auto"/>
              <w:left w:val="single" w:sz="4" w:space="0" w:color="auto"/>
              <w:bottom w:val="single" w:sz="4" w:space="0" w:color="auto"/>
              <w:right w:val="single" w:sz="4" w:space="0" w:color="auto"/>
            </w:tcBorders>
            <w:hideMark/>
          </w:tcPr>
          <w:p w14:paraId="50BC59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3.1.6.2.6.12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64C366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Bulk stormwater pipeline cleaning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374ED9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670BFD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521054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79607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1A87E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D79620D"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543196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w:t>
            </w:r>
          </w:p>
        </w:tc>
        <w:tc>
          <w:tcPr>
            <w:tcW w:w="1649" w:type="dxa"/>
            <w:tcBorders>
              <w:top w:val="single" w:sz="4" w:space="0" w:color="auto"/>
              <w:left w:val="single" w:sz="4" w:space="0" w:color="auto"/>
              <w:bottom w:val="single" w:sz="4" w:space="0" w:color="auto"/>
              <w:right w:val="single" w:sz="4" w:space="0" w:color="auto"/>
            </w:tcBorders>
            <w:hideMark/>
          </w:tcPr>
          <w:p w14:paraId="0D5523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16454504" w14:textId="44E673F8"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200mm</w:t>
            </w:r>
          </w:p>
        </w:tc>
        <w:tc>
          <w:tcPr>
            <w:tcW w:w="709" w:type="dxa"/>
            <w:tcBorders>
              <w:top w:val="single" w:sz="4" w:space="0" w:color="auto"/>
              <w:left w:val="single" w:sz="4" w:space="0" w:color="auto"/>
              <w:bottom w:val="single" w:sz="4" w:space="0" w:color="auto"/>
              <w:right w:val="single" w:sz="4" w:space="0" w:color="auto"/>
            </w:tcBorders>
            <w:hideMark/>
          </w:tcPr>
          <w:p w14:paraId="7A7556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m</w:t>
            </w:r>
          </w:p>
        </w:tc>
        <w:tc>
          <w:tcPr>
            <w:tcW w:w="712" w:type="dxa"/>
            <w:tcBorders>
              <w:top w:val="single" w:sz="4" w:space="0" w:color="auto"/>
              <w:left w:val="single" w:sz="4" w:space="0" w:color="auto"/>
              <w:bottom w:val="single" w:sz="4" w:space="0" w:color="auto"/>
              <w:right w:val="single" w:sz="4" w:space="0" w:color="auto"/>
            </w:tcBorders>
            <w:hideMark/>
          </w:tcPr>
          <w:p w14:paraId="027C12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50</w:t>
            </w:r>
          </w:p>
        </w:tc>
        <w:tc>
          <w:tcPr>
            <w:tcW w:w="991" w:type="dxa"/>
            <w:tcBorders>
              <w:top w:val="single" w:sz="4" w:space="0" w:color="auto"/>
              <w:left w:val="single" w:sz="4" w:space="0" w:color="auto"/>
              <w:bottom w:val="single" w:sz="4" w:space="0" w:color="auto"/>
              <w:right w:val="single" w:sz="4" w:space="0" w:color="auto"/>
            </w:tcBorders>
            <w:hideMark/>
          </w:tcPr>
          <w:p w14:paraId="6CD7D1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E9C0C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39B07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289F110"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14B36B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3.2</w:t>
            </w:r>
          </w:p>
        </w:tc>
        <w:tc>
          <w:tcPr>
            <w:tcW w:w="1649" w:type="dxa"/>
            <w:tcBorders>
              <w:top w:val="single" w:sz="4" w:space="0" w:color="auto"/>
              <w:left w:val="single" w:sz="4" w:space="0" w:color="auto"/>
              <w:bottom w:val="single" w:sz="4" w:space="0" w:color="auto"/>
              <w:right w:val="single" w:sz="4" w:space="0" w:color="auto"/>
            </w:tcBorders>
            <w:hideMark/>
          </w:tcPr>
          <w:p w14:paraId="421EEC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375935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225mm</w:t>
            </w:r>
          </w:p>
        </w:tc>
        <w:tc>
          <w:tcPr>
            <w:tcW w:w="709" w:type="dxa"/>
            <w:tcBorders>
              <w:top w:val="single" w:sz="4" w:space="0" w:color="auto"/>
              <w:left w:val="single" w:sz="4" w:space="0" w:color="auto"/>
              <w:bottom w:val="single" w:sz="4" w:space="0" w:color="auto"/>
              <w:right w:val="single" w:sz="4" w:space="0" w:color="auto"/>
            </w:tcBorders>
            <w:hideMark/>
          </w:tcPr>
          <w:p w14:paraId="746188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5CC174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100</w:t>
            </w:r>
          </w:p>
        </w:tc>
        <w:tc>
          <w:tcPr>
            <w:tcW w:w="991" w:type="dxa"/>
            <w:tcBorders>
              <w:top w:val="single" w:sz="4" w:space="0" w:color="auto"/>
              <w:left w:val="single" w:sz="4" w:space="0" w:color="auto"/>
              <w:bottom w:val="single" w:sz="4" w:space="0" w:color="auto"/>
              <w:right w:val="single" w:sz="4" w:space="0" w:color="auto"/>
            </w:tcBorders>
            <w:hideMark/>
          </w:tcPr>
          <w:p w14:paraId="049B56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65CF5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4740F87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867C9D1"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20F1AC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3.3</w:t>
            </w:r>
          </w:p>
        </w:tc>
        <w:tc>
          <w:tcPr>
            <w:tcW w:w="1649" w:type="dxa"/>
            <w:tcBorders>
              <w:top w:val="single" w:sz="4" w:space="0" w:color="auto"/>
              <w:left w:val="single" w:sz="4" w:space="0" w:color="auto"/>
              <w:bottom w:val="single" w:sz="4" w:space="0" w:color="auto"/>
              <w:right w:val="single" w:sz="4" w:space="0" w:color="auto"/>
            </w:tcBorders>
            <w:hideMark/>
          </w:tcPr>
          <w:p w14:paraId="72822B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06BF25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300mm</w:t>
            </w:r>
          </w:p>
        </w:tc>
        <w:tc>
          <w:tcPr>
            <w:tcW w:w="709" w:type="dxa"/>
            <w:tcBorders>
              <w:top w:val="single" w:sz="4" w:space="0" w:color="auto"/>
              <w:left w:val="single" w:sz="4" w:space="0" w:color="auto"/>
              <w:bottom w:val="single" w:sz="4" w:space="0" w:color="auto"/>
              <w:right w:val="single" w:sz="4" w:space="0" w:color="auto"/>
            </w:tcBorders>
            <w:hideMark/>
          </w:tcPr>
          <w:p w14:paraId="6E08DC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6511BF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100</w:t>
            </w:r>
          </w:p>
        </w:tc>
        <w:tc>
          <w:tcPr>
            <w:tcW w:w="991" w:type="dxa"/>
            <w:tcBorders>
              <w:top w:val="single" w:sz="4" w:space="0" w:color="auto"/>
              <w:left w:val="single" w:sz="4" w:space="0" w:color="auto"/>
              <w:bottom w:val="single" w:sz="4" w:space="0" w:color="auto"/>
              <w:right w:val="single" w:sz="4" w:space="0" w:color="auto"/>
            </w:tcBorders>
            <w:hideMark/>
          </w:tcPr>
          <w:p w14:paraId="74EAA92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968C3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7317F0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3275B93"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40B654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3.4</w:t>
            </w:r>
          </w:p>
        </w:tc>
        <w:tc>
          <w:tcPr>
            <w:tcW w:w="1649" w:type="dxa"/>
            <w:tcBorders>
              <w:top w:val="single" w:sz="4" w:space="0" w:color="auto"/>
              <w:left w:val="single" w:sz="4" w:space="0" w:color="auto"/>
              <w:bottom w:val="single" w:sz="4" w:space="0" w:color="auto"/>
              <w:right w:val="single" w:sz="4" w:space="0" w:color="auto"/>
            </w:tcBorders>
            <w:hideMark/>
          </w:tcPr>
          <w:p w14:paraId="2DDD62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2126F62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375mm</w:t>
            </w:r>
          </w:p>
        </w:tc>
        <w:tc>
          <w:tcPr>
            <w:tcW w:w="709" w:type="dxa"/>
            <w:tcBorders>
              <w:top w:val="single" w:sz="4" w:space="0" w:color="auto"/>
              <w:left w:val="single" w:sz="4" w:space="0" w:color="auto"/>
              <w:bottom w:val="single" w:sz="4" w:space="0" w:color="auto"/>
              <w:right w:val="single" w:sz="4" w:space="0" w:color="auto"/>
            </w:tcBorders>
            <w:hideMark/>
          </w:tcPr>
          <w:p w14:paraId="6EBE1A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0E111C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100</w:t>
            </w:r>
          </w:p>
        </w:tc>
        <w:tc>
          <w:tcPr>
            <w:tcW w:w="991" w:type="dxa"/>
            <w:tcBorders>
              <w:top w:val="single" w:sz="4" w:space="0" w:color="auto"/>
              <w:left w:val="single" w:sz="4" w:space="0" w:color="auto"/>
              <w:bottom w:val="single" w:sz="4" w:space="0" w:color="auto"/>
              <w:right w:val="single" w:sz="4" w:space="0" w:color="auto"/>
            </w:tcBorders>
            <w:hideMark/>
          </w:tcPr>
          <w:p w14:paraId="416D54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1A5F98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6067A4B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4B0DE37"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17F0CE6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3.5</w:t>
            </w:r>
          </w:p>
        </w:tc>
        <w:tc>
          <w:tcPr>
            <w:tcW w:w="1649" w:type="dxa"/>
            <w:tcBorders>
              <w:top w:val="single" w:sz="4" w:space="0" w:color="auto"/>
              <w:left w:val="single" w:sz="4" w:space="0" w:color="auto"/>
              <w:bottom w:val="single" w:sz="4" w:space="0" w:color="auto"/>
              <w:right w:val="single" w:sz="4" w:space="0" w:color="auto"/>
            </w:tcBorders>
            <w:hideMark/>
          </w:tcPr>
          <w:p w14:paraId="0C2A06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434E13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450mm</w:t>
            </w:r>
          </w:p>
        </w:tc>
        <w:tc>
          <w:tcPr>
            <w:tcW w:w="709" w:type="dxa"/>
            <w:tcBorders>
              <w:top w:val="single" w:sz="4" w:space="0" w:color="auto"/>
              <w:left w:val="single" w:sz="4" w:space="0" w:color="auto"/>
              <w:bottom w:val="single" w:sz="4" w:space="0" w:color="auto"/>
              <w:right w:val="single" w:sz="4" w:space="0" w:color="auto"/>
            </w:tcBorders>
            <w:hideMark/>
          </w:tcPr>
          <w:p w14:paraId="256139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1DE61C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100</w:t>
            </w:r>
          </w:p>
        </w:tc>
        <w:tc>
          <w:tcPr>
            <w:tcW w:w="991" w:type="dxa"/>
            <w:tcBorders>
              <w:top w:val="single" w:sz="4" w:space="0" w:color="auto"/>
              <w:left w:val="single" w:sz="4" w:space="0" w:color="auto"/>
              <w:bottom w:val="single" w:sz="4" w:space="0" w:color="auto"/>
              <w:right w:val="single" w:sz="4" w:space="0" w:color="auto"/>
            </w:tcBorders>
            <w:hideMark/>
          </w:tcPr>
          <w:p w14:paraId="1FF1F2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001DEC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2CBEF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182D440"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7049CB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3.6</w:t>
            </w:r>
          </w:p>
        </w:tc>
        <w:tc>
          <w:tcPr>
            <w:tcW w:w="1649" w:type="dxa"/>
            <w:tcBorders>
              <w:top w:val="single" w:sz="4" w:space="0" w:color="auto"/>
              <w:left w:val="single" w:sz="4" w:space="0" w:color="auto"/>
              <w:bottom w:val="single" w:sz="4" w:space="0" w:color="auto"/>
              <w:right w:val="single" w:sz="4" w:space="0" w:color="auto"/>
            </w:tcBorders>
            <w:hideMark/>
          </w:tcPr>
          <w:p w14:paraId="5A0F32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140E61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525mm</w:t>
            </w:r>
          </w:p>
        </w:tc>
        <w:tc>
          <w:tcPr>
            <w:tcW w:w="709" w:type="dxa"/>
            <w:tcBorders>
              <w:top w:val="single" w:sz="4" w:space="0" w:color="auto"/>
              <w:left w:val="single" w:sz="4" w:space="0" w:color="auto"/>
              <w:bottom w:val="single" w:sz="4" w:space="0" w:color="auto"/>
              <w:right w:val="single" w:sz="4" w:space="0" w:color="auto"/>
            </w:tcBorders>
            <w:hideMark/>
          </w:tcPr>
          <w:p w14:paraId="06B4E1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644B7A7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50</w:t>
            </w:r>
          </w:p>
        </w:tc>
        <w:tc>
          <w:tcPr>
            <w:tcW w:w="991" w:type="dxa"/>
            <w:tcBorders>
              <w:top w:val="single" w:sz="4" w:space="0" w:color="auto"/>
              <w:left w:val="single" w:sz="4" w:space="0" w:color="auto"/>
              <w:bottom w:val="single" w:sz="4" w:space="0" w:color="auto"/>
              <w:right w:val="single" w:sz="4" w:space="0" w:color="auto"/>
            </w:tcBorders>
            <w:hideMark/>
          </w:tcPr>
          <w:p w14:paraId="3EA50F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D5EE1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1BFE2FF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4010B05"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131553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3.7</w:t>
            </w:r>
          </w:p>
        </w:tc>
        <w:tc>
          <w:tcPr>
            <w:tcW w:w="1649" w:type="dxa"/>
            <w:tcBorders>
              <w:top w:val="single" w:sz="4" w:space="0" w:color="auto"/>
              <w:left w:val="single" w:sz="4" w:space="0" w:color="auto"/>
              <w:bottom w:val="single" w:sz="4" w:space="0" w:color="auto"/>
              <w:right w:val="single" w:sz="4" w:space="0" w:color="auto"/>
            </w:tcBorders>
            <w:hideMark/>
          </w:tcPr>
          <w:p w14:paraId="3434DE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6B559D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600mm</w:t>
            </w:r>
          </w:p>
        </w:tc>
        <w:tc>
          <w:tcPr>
            <w:tcW w:w="709" w:type="dxa"/>
            <w:tcBorders>
              <w:top w:val="single" w:sz="4" w:space="0" w:color="auto"/>
              <w:left w:val="single" w:sz="4" w:space="0" w:color="auto"/>
              <w:bottom w:val="single" w:sz="4" w:space="0" w:color="auto"/>
              <w:right w:val="single" w:sz="4" w:space="0" w:color="auto"/>
            </w:tcBorders>
            <w:hideMark/>
          </w:tcPr>
          <w:p w14:paraId="4E80AE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39B597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50</w:t>
            </w:r>
          </w:p>
        </w:tc>
        <w:tc>
          <w:tcPr>
            <w:tcW w:w="991" w:type="dxa"/>
            <w:tcBorders>
              <w:top w:val="single" w:sz="4" w:space="0" w:color="auto"/>
              <w:left w:val="single" w:sz="4" w:space="0" w:color="auto"/>
              <w:bottom w:val="single" w:sz="4" w:space="0" w:color="auto"/>
              <w:right w:val="single" w:sz="4" w:space="0" w:color="auto"/>
            </w:tcBorders>
            <w:hideMark/>
          </w:tcPr>
          <w:p w14:paraId="068FD3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6A064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623987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9518D13"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4710B4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3.8</w:t>
            </w:r>
          </w:p>
        </w:tc>
        <w:tc>
          <w:tcPr>
            <w:tcW w:w="1649" w:type="dxa"/>
            <w:tcBorders>
              <w:top w:val="single" w:sz="4" w:space="0" w:color="auto"/>
              <w:left w:val="single" w:sz="4" w:space="0" w:color="auto"/>
              <w:bottom w:val="single" w:sz="4" w:space="0" w:color="auto"/>
              <w:right w:val="single" w:sz="4" w:space="0" w:color="auto"/>
            </w:tcBorders>
            <w:hideMark/>
          </w:tcPr>
          <w:p w14:paraId="66E7A6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5FF3E6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675mm</w:t>
            </w:r>
          </w:p>
        </w:tc>
        <w:tc>
          <w:tcPr>
            <w:tcW w:w="709" w:type="dxa"/>
            <w:tcBorders>
              <w:top w:val="single" w:sz="4" w:space="0" w:color="auto"/>
              <w:left w:val="single" w:sz="4" w:space="0" w:color="auto"/>
              <w:bottom w:val="single" w:sz="4" w:space="0" w:color="auto"/>
              <w:right w:val="single" w:sz="4" w:space="0" w:color="auto"/>
            </w:tcBorders>
            <w:hideMark/>
          </w:tcPr>
          <w:p w14:paraId="2AD3B2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1664A5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2E379E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6D4E9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12025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62E9F63"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289DF3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3.9</w:t>
            </w:r>
          </w:p>
        </w:tc>
        <w:tc>
          <w:tcPr>
            <w:tcW w:w="1649" w:type="dxa"/>
            <w:tcBorders>
              <w:top w:val="single" w:sz="4" w:space="0" w:color="auto"/>
              <w:left w:val="single" w:sz="4" w:space="0" w:color="auto"/>
              <w:bottom w:val="single" w:sz="4" w:space="0" w:color="auto"/>
              <w:right w:val="single" w:sz="4" w:space="0" w:color="auto"/>
            </w:tcBorders>
            <w:hideMark/>
          </w:tcPr>
          <w:p w14:paraId="4E835D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209474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750mm</w:t>
            </w:r>
          </w:p>
        </w:tc>
        <w:tc>
          <w:tcPr>
            <w:tcW w:w="709" w:type="dxa"/>
            <w:tcBorders>
              <w:top w:val="single" w:sz="4" w:space="0" w:color="auto"/>
              <w:left w:val="single" w:sz="4" w:space="0" w:color="auto"/>
              <w:bottom w:val="single" w:sz="4" w:space="0" w:color="auto"/>
              <w:right w:val="single" w:sz="4" w:space="0" w:color="auto"/>
            </w:tcBorders>
            <w:hideMark/>
          </w:tcPr>
          <w:p w14:paraId="7A3FFA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036DA8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20F858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273DC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61EAC2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77BD176"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45A53E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3.10</w:t>
            </w:r>
          </w:p>
        </w:tc>
        <w:tc>
          <w:tcPr>
            <w:tcW w:w="1649" w:type="dxa"/>
            <w:tcBorders>
              <w:top w:val="single" w:sz="4" w:space="0" w:color="auto"/>
              <w:left w:val="single" w:sz="4" w:space="0" w:color="auto"/>
              <w:bottom w:val="single" w:sz="4" w:space="0" w:color="auto"/>
              <w:right w:val="single" w:sz="4" w:space="0" w:color="auto"/>
            </w:tcBorders>
            <w:hideMark/>
          </w:tcPr>
          <w:p w14:paraId="6F5315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615FD1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825mm</w:t>
            </w:r>
          </w:p>
        </w:tc>
        <w:tc>
          <w:tcPr>
            <w:tcW w:w="709" w:type="dxa"/>
            <w:tcBorders>
              <w:top w:val="single" w:sz="4" w:space="0" w:color="auto"/>
              <w:left w:val="single" w:sz="4" w:space="0" w:color="auto"/>
              <w:bottom w:val="single" w:sz="4" w:space="0" w:color="auto"/>
              <w:right w:val="single" w:sz="4" w:space="0" w:color="auto"/>
            </w:tcBorders>
            <w:hideMark/>
          </w:tcPr>
          <w:p w14:paraId="33EBCB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77EA2D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6DD5504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B7672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7A0687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DBDDC71"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141F84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3.11</w:t>
            </w:r>
          </w:p>
        </w:tc>
        <w:tc>
          <w:tcPr>
            <w:tcW w:w="1649" w:type="dxa"/>
            <w:tcBorders>
              <w:top w:val="single" w:sz="4" w:space="0" w:color="auto"/>
              <w:left w:val="single" w:sz="4" w:space="0" w:color="auto"/>
              <w:bottom w:val="single" w:sz="4" w:space="0" w:color="auto"/>
              <w:right w:val="single" w:sz="4" w:space="0" w:color="auto"/>
            </w:tcBorders>
            <w:hideMark/>
          </w:tcPr>
          <w:p w14:paraId="181B59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6C4903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dia 900mm</w:t>
            </w:r>
          </w:p>
        </w:tc>
        <w:tc>
          <w:tcPr>
            <w:tcW w:w="709" w:type="dxa"/>
            <w:tcBorders>
              <w:top w:val="single" w:sz="4" w:space="0" w:color="auto"/>
              <w:left w:val="single" w:sz="4" w:space="0" w:color="auto"/>
              <w:bottom w:val="single" w:sz="4" w:space="0" w:color="auto"/>
              <w:right w:val="single" w:sz="4" w:space="0" w:color="auto"/>
            </w:tcBorders>
            <w:hideMark/>
          </w:tcPr>
          <w:p w14:paraId="482B17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3820C1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5BA507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521B4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91961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289E96"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7BEA1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3.12</w:t>
            </w:r>
          </w:p>
        </w:tc>
        <w:tc>
          <w:tcPr>
            <w:tcW w:w="1649" w:type="dxa"/>
            <w:tcBorders>
              <w:top w:val="single" w:sz="4" w:space="0" w:color="auto"/>
              <w:left w:val="single" w:sz="4" w:space="0" w:color="auto"/>
              <w:bottom w:val="single" w:sz="4" w:space="0" w:color="auto"/>
              <w:right w:val="single" w:sz="4" w:space="0" w:color="auto"/>
            </w:tcBorders>
            <w:hideMark/>
          </w:tcPr>
          <w:p w14:paraId="274022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626EF2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Box culvert up to 1,2 m high</w:t>
            </w:r>
          </w:p>
        </w:tc>
        <w:tc>
          <w:tcPr>
            <w:tcW w:w="709" w:type="dxa"/>
            <w:tcBorders>
              <w:top w:val="single" w:sz="4" w:space="0" w:color="auto"/>
              <w:left w:val="single" w:sz="4" w:space="0" w:color="auto"/>
              <w:bottom w:val="single" w:sz="4" w:space="0" w:color="auto"/>
              <w:right w:val="single" w:sz="4" w:space="0" w:color="auto"/>
            </w:tcBorders>
            <w:hideMark/>
          </w:tcPr>
          <w:p w14:paraId="55571F2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0A5225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0C76A5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EB80A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356C13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F389A4F"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47588F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3.13</w:t>
            </w:r>
          </w:p>
        </w:tc>
        <w:tc>
          <w:tcPr>
            <w:tcW w:w="1649" w:type="dxa"/>
            <w:tcBorders>
              <w:top w:val="single" w:sz="4" w:space="0" w:color="auto"/>
              <w:left w:val="single" w:sz="4" w:space="0" w:color="auto"/>
              <w:bottom w:val="single" w:sz="4" w:space="0" w:color="auto"/>
              <w:right w:val="single" w:sz="4" w:space="0" w:color="auto"/>
            </w:tcBorders>
            <w:hideMark/>
          </w:tcPr>
          <w:p w14:paraId="2B9629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3ACC7C7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Box culvert up to 1,6 m high</w:t>
            </w:r>
          </w:p>
        </w:tc>
        <w:tc>
          <w:tcPr>
            <w:tcW w:w="709" w:type="dxa"/>
            <w:tcBorders>
              <w:top w:val="single" w:sz="4" w:space="0" w:color="auto"/>
              <w:left w:val="single" w:sz="4" w:space="0" w:color="auto"/>
              <w:bottom w:val="single" w:sz="4" w:space="0" w:color="auto"/>
              <w:right w:val="single" w:sz="4" w:space="0" w:color="auto"/>
            </w:tcBorders>
            <w:hideMark/>
          </w:tcPr>
          <w:p w14:paraId="51D0F4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584076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3C04F4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52A73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688F5E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A66A5E7"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1984B3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3.14</w:t>
            </w:r>
          </w:p>
        </w:tc>
        <w:tc>
          <w:tcPr>
            <w:tcW w:w="1649" w:type="dxa"/>
            <w:tcBorders>
              <w:top w:val="single" w:sz="4" w:space="0" w:color="auto"/>
              <w:left w:val="single" w:sz="4" w:space="0" w:color="auto"/>
              <w:bottom w:val="single" w:sz="4" w:space="0" w:color="auto"/>
              <w:right w:val="single" w:sz="4" w:space="0" w:color="auto"/>
            </w:tcBorders>
            <w:hideMark/>
          </w:tcPr>
          <w:p w14:paraId="12D79D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74B777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Box culvert up to 2,0m high</w:t>
            </w:r>
          </w:p>
        </w:tc>
        <w:tc>
          <w:tcPr>
            <w:tcW w:w="709" w:type="dxa"/>
            <w:tcBorders>
              <w:top w:val="single" w:sz="4" w:space="0" w:color="auto"/>
              <w:left w:val="single" w:sz="4" w:space="0" w:color="auto"/>
              <w:bottom w:val="single" w:sz="4" w:space="0" w:color="auto"/>
              <w:right w:val="single" w:sz="4" w:space="0" w:color="auto"/>
            </w:tcBorders>
            <w:hideMark/>
          </w:tcPr>
          <w:p w14:paraId="3D5F75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121C73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689A68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6B953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0ECEB0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E15956F"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EF76A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3.15</w:t>
            </w:r>
          </w:p>
        </w:tc>
        <w:tc>
          <w:tcPr>
            <w:tcW w:w="1649" w:type="dxa"/>
            <w:tcBorders>
              <w:top w:val="single" w:sz="4" w:space="0" w:color="auto"/>
              <w:left w:val="single" w:sz="4" w:space="0" w:color="auto"/>
              <w:bottom w:val="single" w:sz="4" w:space="0" w:color="auto"/>
              <w:right w:val="single" w:sz="4" w:space="0" w:color="auto"/>
            </w:tcBorders>
            <w:hideMark/>
          </w:tcPr>
          <w:p w14:paraId="34AB89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33D80F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Box culvert up to 2.4m high</w:t>
            </w:r>
          </w:p>
        </w:tc>
        <w:tc>
          <w:tcPr>
            <w:tcW w:w="709" w:type="dxa"/>
            <w:tcBorders>
              <w:top w:val="single" w:sz="4" w:space="0" w:color="auto"/>
              <w:left w:val="single" w:sz="4" w:space="0" w:color="auto"/>
              <w:bottom w:val="single" w:sz="4" w:space="0" w:color="auto"/>
              <w:right w:val="single" w:sz="4" w:space="0" w:color="auto"/>
            </w:tcBorders>
            <w:hideMark/>
          </w:tcPr>
          <w:p w14:paraId="02D12A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w:t>
            </w:r>
          </w:p>
        </w:tc>
        <w:tc>
          <w:tcPr>
            <w:tcW w:w="712" w:type="dxa"/>
            <w:tcBorders>
              <w:top w:val="single" w:sz="4" w:space="0" w:color="auto"/>
              <w:left w:val="single" w:sz="4" w:space="0" w:color="auto"/>
              <w:bottom w:val="single" w:sz="4" w:space="0" w:color="auto"/>
              <w:right w:val="single" w:sz="4" w:space="0" w:color="auto"/>
            </w:tcBorders>
            <w:hideMark/>
          </w:tcPr>
          <w:p w14:paraId="2D6530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1DFCDA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844BCD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00C97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AC1989D"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6D126D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3.16</w:t>
            </w:r>
          </w:p>
        </w:tc>
        <w:tc>
          <w:tcPr>
            <w:tcW w:w="1649" w:type="dxa"/>
            <w:tcBorders>
              <w:top w:val="single" w:sz="4" w:space="0" w:color="auto"/>
              <w:left w:val="single" w:sz="4" w:space="0" w:color="auto"/>
              <w:bottom w:val="single" w:sz="4" w:space="0" w:color="auto"/>
              <w:right w:val="single" w:sz="4" w:space="0" w:color="auto"/>
            </w:tcBorders>
            <w:hideMark/>
          </w:tcPr>
          <w:p w14:paraId="770897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1FB420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Cleaning of manholes</w:t>
            </w:r>
          </w:p>
        </w:tc>
        <w:tc>
          <w:tcPr>
            <w:tcW w:w="709" w:type="dxa"/>
            <w:tcBorders>
              <w:top w:val="single" w:sz="4" w:space="0" w:color="auto"/>
              <w:left w:val="single" w:sz="4" w:space="0" w:color="auto"/>
              <w:bottom w:val="single" w:sz="4" w:space="0" w:color="auto"/>
              <w:right w:val="single" w:sz="4" w:space="0" w:color="auto"/>
            </w:tcBorders>
            <w:hideMark/>
          </w:tcPr>
          <w:p w14:paraId="5C41AD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12" w:type="dxa"/>
            <w:tcBorders>
              <w:top w:val="single" w:sz="4" w:space="0" w:color="auto"/>
              <w:left w:val="single" w:sz="4" w:space="0" w:color="auto"/>
              <w:bottom w:val="single" w:sz="4" w:space="0" w:color="auto"/>
              <w:right w:val="single" w:sz="4" w:space="0" w:color="auto"/>
            </w:tcBorders>
            <w:hideMark/>
          </w:tcPr>
          <w:p w14:paraId="5E9745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6C4597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4C687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0F3B8D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779FA8"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7008AA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3.17</w:t>
            </w:r>
          </w:p>
        </w:tc>
        <w:tc>
          <w:tcPr>
            <w:tcW w:w="1649" w:type="dxa"/>
            <w:tcBorders>
              <w:top w:val="single" w:sz="4" w:space="0" w:color="auto"/>
              <w:left w:val="single" w:sz="4" w:space="0" w:color="auto"/>
              <w:bottom w:val="single" w:sz="4" w:space="0" w:color="auto"/>
              <w:right w:val="single" w:sz="4" w:space="0" w:color="auto"/>
            </w:tcBorders>
            <w:hideMark/>
          </w:tcPr>
          <w:p w14:paraId="1772BD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27D7F7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Cleaning of single catch pits</w:t>
            </w:r>
          </w:p>
        </w:tc>
        <w:tc>
          <w:tcPr>
            <w:tcW w:w="709" w:type="dxa"/>
            <w:tcBorders>
              <w:top w:val="single" w:sz="4" w:space="0" w:color="auto"/>
              <w:left w:val="single" w:sz="4" w:space="0" w:color="auto"/>
              <w:bottom w:val="single" w:sz="4" w:space="0" w:color="auto"/>
              <w:right w:val="single" w:sz="4" w:space="0" w:color="auto"/>
            </w:tcBorders>
            <w:hideMark/>
          </w:tcPr>
          <w:p w14:paraId="2340906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12" w:type="dxa"/>
            <w:tcBorders>
              <w:top w:val="single" w:sz="4" w:space="0" w:color="auto"/>
              <w:left w:val="single" w:sz="4" w:space="0" w:color="auto"/>
              <w:bottom w:val="single" w:sz="4" w:space="0" w:color="auto"/>
              <w:right w:val="single" w:sz="4" w:space="0" w:color="auto"/>
            </w:tcBorders>
            <w:hideMark/>
          </w:tcPr>
          <w:p w14:paraId="7EEF76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43A340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8EBB4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3567F6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07C3528"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834E2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3.18</w:t>
            </w:r>
          </w:p>
        </w:tc>
        <w:tc>
          <w:tcPr>
            <w:tcW w:w="1649" w:type="dxa"/>
            <w:tcBorders>
              <w:top w:val="single" w:sz="4" w:space="0" w:color="auto"/>
              <w:left w:val="single" w:sz="4" w:space="0" w:color="auto"/>
              <w:bottom w:val="single" w:sz="4" w:space="0" w:color="auto"/>
              <w:right w:val="single" w:sz="4" w:space="0" w:color="auto"/>
            </w:tcBorders>
            <w:hideMark/>
          </w:tcPr>
          <w:p w14:paraId="5FE2F7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212FC5F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Cleaning of double catch pits</w:t>
            </w:r>
          </w:p>
        </w:tc>
        <w:tc>
          <w:tcPr>
            <w:tcW w:w="709" w:type="dxa"/>
            <w:tcBorders>
              <w:top w:val="single" w:sz="4" w:space="0" w:color="auto"/>
              <w:left w:val="single" w:sz="4" w:space="0" w:color="auto"/>
              <w:bottom w:val="single" w:sz="4" w:space="0" w:color="auto"/>
              <w:right w:val="single" w:sz="4" w:space="0" w:color="auto"/>
            </w:tcBorders>
            <w:hideMark/>
          </w:tcPr>
          <w:p w14:paraId="40CB77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12" w:type="dxa"/>
            <w:tcBorders>
              <w:top w:val="single" w:sz="4" w:space="0" w:color="auto"/>
              <w:left w:val="single" w:sz="4" w:space="0" w:color="auto"/>
              <w:bottom w:val="single" w:sz="4" w:space="0" w:color="auto"/>
              <w:right w:val="single" w:sz="4" w:space="0" w:color="auto"/>
            </w:tcBorders>
            <w:hideMark/>
          </w:tcPr>
          <w:p w14:paraId="58BA9F2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0A7898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F85E1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E35C9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CFD27A4"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BFBFBF"/>
            <w:hideMark/>
          </w:tcPr>
          <w:p w14:paraId="481016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49" w:type="dxa"/>
            <w:tcBorders>
              <w:top w:val="single" w:sz="4" w:space="0" w:color="auto"/>
              <w:left w:val="single" w:sz="4" w:space="0" w:color="auto"/>
              <w:bottom w:val="single" w:sz="4" w:space="0" w:color="auto"/>
              <w:right w:val="single" w:sz="4" w:space="0" w:color="auto"/>
            </w:tcBorders>
            <w:shd w:val="clear" w:color="auto" w:fill="BFBFBF"/>
            <w:hideMark/>
          </w:tcPr>
          <w:p w14:paraId="2C4E27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4D475EF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4612EB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shd w:val="clear" w:color="auto" w:fill="BFBFBF"/>
            <w:hideMark/>
          </w:tcPr>
          <w:p w14:paraId="5EF3527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shd w:val="clear" w:color="auto" w:fill="BFBFBF"/>
            <w:hideMark/>
          </w:tcPr>
          <w:p w14:paraId="37AED8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49C5AD9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3FA0F5A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1D81581" w14:textId="77777777" w:rsidTr="00E25568">
        <w:trPr>
          <w:trHeight w:val="540"/>
        </w:trPr>
        <w:tc>
          <w:tcPr>
            <w:tcW w:w="755" w:type="dxa"/>
            <w:tcBorders>
              <w:top w:val="single" w:sz="4" w:space="0" w:color="auto"/>
              <w:left w:val="single" w:sz="4" w:space="0" w:color="auto"/>
              <w:bottom w:val="single" w:sz="4" w:space="0" w:color="auto"/>
              <w:right w:val="single" w:sz="4" w:space="0" w:color="auto"/>
            </w:tcBorders>
            <w:hideMark/>
          </w:tcPr>
          <w:p w14:paraId="36E690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w:t>
            </w:r>
          </w:p>
        </w:tc>
        <w:tc>
          <w:tcPr>
            <w:tcW w:w="1649" w:type="dxa"/>
            <w:tcBorders>
              <w:top w:val="single" w:sz="4" w:space="0" w:color="auto"/>
              <w:left w:val="single" w:sz="4" w:space="0" w:color="auto"/>
              <w:bottom w:val="single" w:sz="4" w:space="0" w:color="auto"/>
              <w:right w:val="single" w:sz="4" w:space="0" w:color="auto"/>
            </w:tcBorders>
            <w:hideMark/>
          </w:tcPr>
          <w:p w14:paraId="464FBF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7C7670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Sump and pump station cleaning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66D729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6754D2D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3C2A1E6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6DC74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4280CA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D434329" w14:textId="77777777" w:rsidTr="00E25568">
        <w:trPr>
          <w:trHeight w:val="2070"/>
        </w:trPr>
        <w:tc>
          <w:tcPr>
            <w:tcW w:w="755" w:type="dxa"/>
            <w:tcBorders>
              <w:top w:val="single" w:sz="4" w:space="0" w:color="auto"/>
              <w:left w:val="single" w:sz="4" w:space="0" w:color="auto"/>
              <w:bottom w:val="single" w:sz="4" w:space="0" w:color="auto"/>
              <w:right w:val="single" w:sz="4" w:space="0" w:color="auto"/>
            </w:tcBorders>
            <w:hideMark/>
          </w:tcPr>
          <w:p w14:paraId="39BDDF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w:t>
            </w:r>
          </w:p>
        </w:tc>
        <w:tc>
          <w:tcPr>
            <w:tcW w:w="1649" w:type="dxa"/>
            <w:tcBorders>
              <w:top w:val="single" w:sz="4" w:space="0" w:color="auto"/>
              <w:left w:val="single" w:sz="4" w:space="0" w:color="auto"/>
              <w:bottom w:val="single" w:sz="4" w:space="0" w:color="auto"/>
              <w:right w:val="single" w:sz="4" w:space="0" w:color="auto"/>
            </w:tcBorders>
            <w:hideMark/>
          </w:tcPr>
          <w:p w14:paraId="444002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3.1.6.2.6.8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66A373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Suction cleaning of all 7x sewer sumps, 2x Conservancy tank &amp; 2 x septic tanks with super sucker, transport the waste to the nearest sewerage plant and produce a proof of dumping. Work usually happens once a month </w:t>
            </w:r>
            <w:r>
              <w:rPr>
                <w:rFonts w:eastAsia="Calibri" w:cs="Arial"/>
                <w:sz w:val="22"/>
                <w:szCs w:val="22"/>
                <w:vertAlign w:val="superscript"/>
                <w:lang w:val="en-ZA" w:eastAsia="en-ZA"/>
              </w:rPr>
              <w:t>a</w:t>
            </w:r>
          </w:p>
        </w:tc>
        <w:tc>
          <w:tcPr>
            <w:tcW w:w="709" w:type="dxa"/>
            <w:tcBorders>
              <w:top w:val="single" w:sz="4" w:space="0" w:color="auto"/>
              <w:left w:val="single" w:sz="4" w:space="0" w:color="auto"/>
              <w:bottom w:val="single" w:sz="4" w:space="0" w:color="auto"/>
              <w:right w:val="single" w:sz="4" w:space="0" w:color="auto"/>
            </w:tcBorders>
            <w:hideMark/>
          </w:tcPr>
          <w:p w14:paraId="279A45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64712C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1" w:type="dxa"/>
            <w:tcBorders>
              <w:top w:val="single" w:sz="4" w:space="0" w:color="auto"/>
              <w:left w:val="single" w:sz="4" w:space="0" w:color="auto"/>
              <w:bottom w:val="single" w:sz="4" w:space="0" w:color="auto"/>
              <w:right w:val="single" w:sz="4" w:space="0" w:color="auto"/>
            </w:tcBorders>
            <w:hideMark/>
          </w:tcPr>
          <w:p w14:paraId="64D79F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F0FF2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61C4FD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D7FC8BF" w14:textId="77777777" w:rsidTr="00E25568">
        <w:trPr>
          <w:trHeight w:val="1560"/>
        </w:trPr>
        <w:tc>
          <w:tcPr>
            <w:tcW w:w="755" w:type="dxa"/>
            <w:tcBorders>
              <w:top w:val="single" w:sz="4" w:space="0" w:color="auto"/>
              <w:left w:val="single" w:sz="4" w:space="0" w:color="auto"/>
              <w:bottom w:val="single" w:sz="4" w:space="0" w:color="auto"/>
              <w:right w:val="single" w:sz="4" w:space="0" w:color="auto"/>
            </w:tcBorders>
            <w:hideMark/>
          </w:tcPr>
          <w:p w14:paraId="787459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4.2</w:t>
            </w:r>
          </w:p>
        </w:tc>
        <w:tc>
          <w:tcPr>
            <w:tcW w:w="1649" w:type="dxa"/>
            <w:tcBorders>
              <w:top w:val="single" w:sz="4" w:space="0" w:color="auto"/>
              <w:left w:val="single" w:sz="4" w:space="0" w:color="auto"/>
              <w:bottom w:val="single" w:sz="4" w:space="0" w:color="auto"/>
              <w:right w:val="single" w:sz="4" w:space="0" w:color="auto"/>
            </w:tcBorders>
            <w:hideMark/>
          </w:tcPr>
          <w:p w14:paraId="22A517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3.1.6.2.6.9 on the Contract pages below.  </w:t>
            </w:r>
          </w:p>
        </w:tc>
        <w:tc>
          <w:tcPr>
            <w:tcW w:w="2976" w:type="dxa"/>
            <w:tcBorders>
              <w:top w:val="single" w:sz="4" w:space="0" w:color="auto"/>
              <w:left w:val="single" w:sz="4" w:space="0" w:color="auto"/>
              <w:bottom w:val="single" w:sz="4" w:space="0" w:color="auto"/>
              <w:right w:val="single" w:sz="4" w:space="0" w:color="auto"/>
            </w:tcBorders>
            <w:hideMark/>
          </w:tcPr>
          <w:p w14:paraId="3295FF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Cleaning of all 3 x wash bays oil separator pits, transport the waste to the nearest waste area and produce proof of dumping. Work usually happens once every 3 months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F7AB3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12" w:type="dxa"/>
            <w:tcBorders>
              <w:top w:val="single" w:sz="4" w:space="0" w:color="auto"/>
              <w:left w:val="single" w:sz="4" w:space="0" w:color="auto"/>
              <w:bottom w:val="single" w:sz="4" w:space="0" w:color="auto"/>
              <w:right w:val="single" w:sz="4" w:space="0" w:color="auto"/>
            </w:tcBorders>
            <w:hideMark/>
          </w:tcPr>
          <w:p w14:paraId="613A5F1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6</w:t>
            </w:r>
          </w:p>
        </w:tc>
        <w:tc>
          <w:tcPr>
            <w:tcW w:w="991" w:type="dxa"/>
            <w:tcBorders>
              <w:top w:val="single" w:sz="4" w:space="0" w:color="auto"/>
              <w:left w:val="single" w:sz="4" w:space="0" w:color="auto"/>
              <w:bottom w:val="single" w:sz="4" w:space="0" w:color="auto"/>
              <w:right w:val="single" w:sz="4" w:space="0" w:color="auto"/>
            </w:tcBorders>
            <w:hideMark/>
          </w:tcPr>
          <w:p w14:paraId="175F810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5E4AF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713EB3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F34C23C" w14:textId="77777777" w:rsidTr="00E25568">
        <w:trPr>
          <w:trHeight w:val="1560"/>
        </w:trPr>
        <w:tc>
          <w:tcPr>
            <w:tcW w:w="755" w:type="dxa"/>
            <w:tcBorders>
              <w:top w:val="single" w:sz="4" w:space="0" w:color="auto"/>
              <w:left w:val="single" w:sz="4" w:space="0" w:color="auto"/>
              <w:bottom w:val="single" w:sz="4" w:space="0" w:color="auto"/>
              <w:right w:val="single" w:sz="4" w:space="0" w:color="auto"/>
            </w:tcBorders>
            <w:hideMark/>
          </w:tcPr>
          <w:p w14:paraId="7A44F3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4.3</w:t>
            </w:r>
          </w:p>
        </w:tc>
        <w:tc>
          <w:tcPr>
            <w:tcW w:w="1649" w:type="dxa"/>
            <w:tcBorders>
              <w:top w:val="single" w:sz="4" w:space="0" w:color="auto"/>
              <w:left w:val="single" w:sz="4" w:space="0" w:color="auto"/>
              <w:bottom w:val="single" w:sz="4" w:space="0" w:color="auto"/>
              <w:right w:val="single" w:sz="4" w:space="0" w:color="auto"/>
            </w:tcBorders>
            <w:hideMark/>
          </w:tcPr>
          <w:p w14:paraId="42338F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3.1.6.2.6.7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4F077C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Cleaning of all 5 stormwater sumps with super sucker. Transport waste to the nearest dumping site and provide proof of dumping. Work usually happens once every 3 months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D41D5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Each</w:t>
            </w:r>
          </w:p>
        </w:tc>
        <w:tc>
          <w:tcPr>
            <w:tcW w:w="712" w:type="dxa"/>
            <w:tcBorders>
              <w:top w:val="single" w:sz="4" w:space="0" w:color="auto"/>
              <w:left w:val="single" w:sz="4" w:space="0" w:color="auto"/>
              <w:bottom w:val="single" w:sz="4" w:space="0" w:color="auto"/>
              <w:right w:val="single" w:sz="4" w:space="0" w:color="auto"/>
            </w:tcBorders>
            <w:hideMark/>
          </w:tcPr>
          <w:p w14:paraId="119E38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991" w:type="dxa"/>
            <w:tcBorders>
              <w:top w:val="single" w:sz="4" w:space="0" w:color="auto"/>
              <w:left w:val="single" w:sz="4" w:space="0" w:color="auto"/>
              <w:bottom w:val="single" w:sz="4" w:space="0" w:color="auto"/>
              <w:right w:val="single" w:sz="4" w:space="0" w:color="auto"/>
            </w:tcBorders>
            <w:hideMark/>
          </w:tcPr>
          <w:p w14:paraId="7DE9D7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EF267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48A78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FFDC662" w14:textId="77777777" w:rsidTr="00E25568">
        <w:trPr>
          <w:trHeight w:val="1020"/>
        </w:trPr>
        <w:tc>
          <w:tcPr>
            <w:tcW w:w="755" w:type="dxa"/>
            <w:tcBorders>
              <w:top w:val="single" w:sz="4" w:space="0" w:color="auto"/>
              <w:left w:val="single" w:sz="4" w:space="0" w:color="auto"/>
              <w:bottom w:val="single" w:sz="4" w:space="0" w:color="auto"/>
              <w:right w:val="single" w:sz="4" w:space="0" w:color="auto"/>
            </w:tcBorders>
            <w:hideMark/>
          </w:tcPr>
          <w:p w14:paraId="360C69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4.4</w:t>
            </w:r>
          </w:p>
        </w:tc>
        <w:tc>
          <w:tcPr>
            <w:tcW w:w="1649" w:type="dxa"/>
            <w:tcBorders>
              <w:top w:val="single" w:sz="4" w:space="0" w:color="auto"/>
              <w:left w:val="single" w:sz="4" w:space="0" w:color="auto"/>
              <w:bottom w:val="single" w:sz="4" w:space="0" w:color="auto"/>
              <w:right w:val="single" w:sz="4" w:space="0" w:color="auto"/>
            </w:tcBorders>
            <w:hideMark/>
          </w:tcPr>
          <w:p w14:paraId="1536C2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3.1.6.2.6.8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70DA86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 1 x sewer sump with super sucker, transport waste to the nearest sewerage plant and produce a proof of dumping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0A56CC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12" w:type="dxa"/>
            <w:tcBorders>
              <w:top w:val="single" w:sz="4" w:space="0" w:color="auto"/>
              <w:left w:val="single" w:sz="4" w:space="0" w:color="auto"/>
              <w:bottom w:val="single" w:sz="4" w:space="0" w:color="auto"/>
              <w:right w:val="single" w:sz="4" w:space="0" w:color="auto"/>
            </w:tcBorders>
            <w:hideMark/>
          </w:tcPr>
          <w:p w14:paraId="3EE711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418E18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35DF6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6B59A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51BEA2B" w14:textId="77777777" w:rsidTr="00E25568">
        <w:trPr>
          <w:trHeight w:val="1305"/>
        </w:trPr>
        <w:tc>
          <w:tcPr>
            <w:tcW w:w="755" w:type="dxa"/>
            <w:tcBorders>
              <w:top w:val="single" w:sz="4" w:space="0" w:color="auto"/>
              <w:left w:val="single" w:sz="4" w:space="0" w:color="auto"/>
              <w:bottom w:val="single" w:sz="4" w:space="0" w:color="auto"/>
              <w:right w:val="single" w:sz="4" w:space="0" w:color="auto"/>
            </w:tcBorders>
            <w:hideMark/>
          </w:tcPr>
          <w:p w14:paraId="05B07E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4.5</w:t>
            </w:r>
          </w:p>
        </w:tc>
        <w:tc>
          <w:tcPr>
            <w:tcW w:w="1649" w:type="dxa"/>
            <w:tcBorders>
              <w:top w:val="single" w:sz="4" w:space="0" w:color="auto"/>
              <w:left w:val="single" w:sz="4" w:space="0" w:color="auto"/>
              <w:bottom w:val="single" w:sz="4" w:space="0" w:color="auto"/>
              <w:right w:val="single" w:sz="4" w:space="0" w:color="auto"/>
            </w:tcBorders>
            <w:hideMark/>
          </w:tcPr>
          <w:p w14:paraId="5EE88F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3.1.6.2.6.7 on the Contract pages below.  </w:t>
            </w:r>
          </w:p>
        </w:tc>
        <w:tc>
          <w:tcPr>
            <w:tcW w:w="2976" w:type="dxa"/>
            <w:tcBorders>
              <w:top w:val="single" w:sz="4" w:space="0" w:color="auto"/>
              <w:left w:val="single" w:sz="4" w:space="0" w:color="auto"/>
              <w:bottom w:val="single" w:sz="4" w:space="0" w:color="auto"/>
              <w:right w:val="single" w:sz="4" w:space="0" w:color="auto"/>
            </w:tcBorders>
            <w:hideMark/>
          </w:tcPr>
          <w:p w14:paraId="1AE765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 1 x stormwater sump with super sucker, transport waste to the nearest hazardous waste dumping site and provide proof of dumping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A335B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5F40D7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55994D1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52FD0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65850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027FF5F" w14:textId="77777777" w:rsidTr="00E25568">
        <w:trPr>
          <w:trHeight w:val="1050"/>
        </w:trPr>
        <w:tc>
          <w:tcPr>
            <w:tcW w:w="755" w:type="dxa"/>
            <w:tcBorders>
              <w:top w:val="single" w:sz="4" w:space="0" w:color="auto"/>
              <w:left w:val="single" w:sz="4" w:space="0" w:color="auto"/>
              <w:bottom w:val="single" w:sz="4" w:space="0" w:color="auto"/>
              <w:right w:val="single" w:sz="4" w:space="0" w:color="auto"/>
            </w:tcBorders>
            <w:hideMark/>
          </w:tcPr>
          <w:p w14:paraId="5AF34D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4.6</w:t>
            </w:r>
          </w:p>
        </w:tc>
        <w:tc>
          <w:tcPr>
            <w:tcW w:w="1649" w:type="dxa"/>
            <w:tcBorders>
              <w:top w:val="single" w:sz="4" w:space="0" w:color="auto"/>
              <w:left w:val="single" w:sz="4" w:space="0" w:color="auto"/>
              <w:bottom w:val="single" w:sz="4" w:space="0" w:color="auto"/>
              <w:right w:val="single" w:sz="4" w:space="0" w:color="auto"/>
            </w:tcBorders>
            <w:hideMark/>
          </w:tcPr>
          <w:p w14:paraId="430398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3.1.6.2.6.10 on the Contract pages below.  </w:t>
            </w:r>
          </w:p>
        </w:tc>
        <w:tc>
          <w:tcPr>
            <w:tcW w:w="2976" w:type="dxa"/>
            <w:tcBorders>
              <w:top w:val="single" w:sz="4" w:space="0" w:color="auto"/>
              <w:left w:val="single" w:sz="4" w:space="0" w:color="auto"/>
              <w:bottom w:val="single" w:sz="4" w:space="0" w:color="auto"/>
              <w:right w:val="single" w:sz="4" w:space="0" w:color="auto"/>
            </w:tcBorders>
            <w:hideMark/>
          </w:tcPr>
          <w:p w14:paraId="7C0361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 1 x conservancy with super sucker, transport waste to the nearest sewage plant and produce a proof of dumping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28CA20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6D46E9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548007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EAB23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168CBC7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C3C680B"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BFBFBF"/>
            <w:hideMark/>
          </w:tcPr>
          <w:p w14:paraId="097CB1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49" w:type="dxa"/>
            <w:tcBorders>
              <w:top w:val="single" w:sz="4" w:space="0" w:color="auto"/>
              <w:left w:val="single" w:sz="4" w:space="0" w:color="auto"/>
              <w:bottom w:val="single" w:sz="4" w:space="0" w:color="auto"/>
              <w:right w:val="single" w:sz="4" w:space="0" w:color="auto"/>
            </w:tcBorders>
            <w:shd w:val="clear" w:color="auto" w:fill="BFBFBF"/>
            <w:hideMark/>
          </w:tcPr>
          <w:p w14:paraId="0FC2F0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448493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2D1626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shd w:val="clear" w:color="auto" w:fill="BFBFBF"/>
            <w:hideMark/>
          </w:tcPr>
          <w:p w14:paraId="45C78D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shd w:val="clear" w:color="auto" w:fill="BFBFBF"/>
            <w:hideMark/>
          </w:tcPr>
          <w:p w14:paraId="1391C5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5A55F2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2E4E48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19B936D" w14:textId="77777777" w:rsidTr="00E25568">
        <w:trPr>
          <w:trHeight w:val="510"/>
        </w:trPr>
        <w:tc>
          <w:tcPr>
            <w:tcW w:w="755" w:type="dxa"/>
            <w:tcBorders>
              <w:top w:val="single" w:sz="4" w:space="0" w:color="auto"/>
              <w:left w:val="single" w:sz="4" w:space="0" w:color="auto"/>
              <w:bottom w:val="single" w:sz="4" w:space="0" w:color="auto"/>
              <w:right w:val="single" w:sz="4" w:space="0" w:color="auto"/>
            </w:tcBorders>
            <w:hideMark/>
          </w:tcPr>
          <w:p w14:paraId="0470328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w:t>
            </w:r>
          </w:p>
        </w:tc>
        <w:tc>
          <w:tcPr>
            <w:tcW w:w="1649" w:type="dxa"/>
            <w:tcBorders>
              <w:top w:val="single" w:sz="4" w:space="0" w:color="auto"/>
              <w:left w:val="single" w:sz="4" w:space="0" w:color="auto"/>
              <w:bottom w:val="single" w:sz="4" w:space="0" w:color="auto"/>
              <w:right w:val="single" w:sz="4" w:space="0" w:color="auto"/>
            </w:tcBorders>
            <w:hideMark/>
          </w:tcPr>
          <w:p w14:paraId="5F5053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3.1.6.2.6.11 on the pages.  </w:t>
            </w:r>
          </w:p>
        </w:tc>
        <w:tc>
          <w:tcPr>
            <w:tcW w:w="2976" w:type="dxa"/>
            <w:tcBorders>
              <w:top w:val="single" w:sz="4" w:space="0" w:color="auto"/>
              <w:left w:val="single" w:sz="4" w:space="0" w:color="auto"/>
              <w:bottom w:val="single" w:sz="4" w:space="0" w:color="auto"/>
              <w:right w:val="single" w:sz="4" w:space="0" w:color="auto"/>
            </w:tcBorders>
            <w:hideMark/>
          </w:tcPr>
          <w:p w14:paraId="279278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Dumping and transport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3936D9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0837219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461164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450C0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48ED45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517DE5C" w14:textId="77777777" w:rsidTr="00E25568">
        <w:trPr>
          <w:trHeight w:val="540"/>
        </w:trPr>
        <w:tc>
          <w:tcPr>
            <w:tcW w:w="755" w:type="dxa"/>
            <w:tcBorders>
              <w:top w:val="single" w:sz="4" w:space="0" w:color="auto"/>
              <w:left w:val="single" w:sz="4" w:space="0" w:color="auto"/>
              <w:bottom w:val="single" w:sz="4" w:space="0" w:color="auto"/>
              <w:right w:val="single" w:sz="4" w:space="0" w:color="auto"/>
            </w:tcBorders>
            <w:hideMark/>
          </w:tcPr>
          <w:p w14:paraId="5873A1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5.1</w:t>
            </w:r>
          </w:p>
        </w:tc>
        <w:tc>
          <w:tcPr>
            <w:tcW w:w="1649" w:type="dxa"/>
            <w:tcBorders>
              <w:top w:val="single" w:sz="4" w:space="0" w:color="auto"/>
              <w:left w:val="single" w:sz="4" w:space="0" w:color="auto"/>
              <w:bottom w:val="single" w:sz="4" w:space="0" w:color="auto"/>
              <w:right w:val="single" w:sz="4" w:space="0" w:color="auto"/>
            </w:tcBorders>
            <w:hideMark/>
          </w:tcPr>
          <w:p w14:paraId="66FA25D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3.1.6.2.6.11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258B81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Dumping of uncontaminated silt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73E778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ton</w:t>
            </w:r>
          </w:p>
        </w:tc>
        <w:tc>
          <w:tcPr>
            <w:tcW w:w="712" w:type="dxa"/>
            <w:tcBorders>
              <w:top w:val="single" w:sz="4" w:space="0" w:color="auto"/>
              <w:left w:val="single" w:sz="4" w:space="0" w:color="auto"/>
              <w:bottom w:val="single" w:sz="4" w:space="0" w:color="auto"/>
              <w:right w:val="single" w:sz="4" w:space="0" w:color="auto"/>
            </w:tcBorders>
            <w:hideMark/>
          </w:tcPr>
          <w:p w14:paraId="12117DE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4417DA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224CF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only </w:t>
            </w:r>
          </w:p>
        </w:tc>
        <w:tc>
          <w:tcPr>
            <w:tcW w:w="567" w:type="dxa"/>
            <w:tcBorders>
              <w:top w:val="single" w:sz="4" w:space="0" w:color="auto"/>
              <w:left w:val="single" w:sz="4" w:space="0" w:color="auto"/>
              <w:bottom w:val="single" w:sz="4" w:space="0" w:color="auto"/>
              <w:right w:val="single" w:sz="4" w:space="0" w:color="auto"/>
            </w:tcBorders>
            <w:hideMark/>
          </w:tcPr>
          <w:p w14:paraId="392680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B60C37D" w14:textId="77777777" w:rsidTr="00E25568">
        <w:trPr>
          <w:trHeight w:val="540"/>
        </w:trPr>
        <w:tc>
          <w:tcPr>
            <w:tcW w:w="755" w:type="dxa"/>
            <w:tcBorders>
              <w:top w:val="single" w:sz="4" w:space="0" w:color="auto"/>
              <w:left w:val="single" w:sz="4" w:space="0" w:color="auto"/>
              <w:bottom w:val="single" w:sz="4" w:space="0" w:color="auto"/>
              <w:right w:val="single" w:sz="4" w:space="0" w:color="auto"/>
            </w:tcBorders>
            <w:hideMark/>
          </w:tcPr>
          <w:p w14:paraId="4FBA30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5.2</w:t>
            </w:r>
          </w:p>
        </w:tc>
        <w:tc>
          <w:tcPr>
            <w:tcW w:w="1649" w:type="dxa"/>
            <w:tcBorders>
              <w:top w:val="single" w:sz="4" w:space="0" w:color="auto"/>
              <w:left w:val="single" w:sz="4" w:space="0" w:color="auto"/>
              <w:bottom w:val="single" w:sz="4" w:space="0" w:color="auto"/>
              <w:right w:val="single" w:sz="4" w:space="0" w:color="auto"/>
            </w:tcBorders>
            <w:hideMark/>
          </w:tcPr>
          <w:p w14:paraId="34D38C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3.1.6.2.6.11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32C08E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Dumping of contaminated silt (proof of dumping required)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201CBD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ton</w:t>
            </w:r>
          </w:p>
        </w:tc>
        <w:tc>
          <w:tcPr>
            <w:tcW w:w="712" w:type="dxa"/>
            <w:tcBorders>
              <w:top w:val="single" w:sz="4" w:space="0" w:color="auto"/>
              <w:left w:val="single" w:sz="4" w:space="0" w:color="auto"/>
              <w:bottom w:val="single" w:sz="4" w:space="0" w:color="auto"/>
              <w:right w:val="single" w:sz="4" w:space="0" w:color="auto"/>
            </w:tcBorders>
            <w:hideMark/>
          </w:tcPr>
          <w:p w14:paraId="09A967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42F12B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91D6B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38C0E6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43E1597"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BFBFBF"/>
            <w:hideMark/>
          </w:tcPr>
          <w:p w14:paraId="2A3882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49" w:type="dxa"/>
            <w:tcBorders>
              <w:top w:val="single" w:sz="4" w:space="0" w:color="auto"/>
              <w:left w:val="single" w:sz="4" w:space="0" w:color="auto"/>
              <w:bottom w:val="single" w:sz="4" w:space="0" w:color="auto"/>
              <w:right w:val="single" w:sz="4" w:space="0" w:color="auto"/>
            </w:tcBorders>
            <w:shd w:val="clear" w:color="auto" w:fill="BFBFBF"/>
            <w:hideMark/>
          </w:tcPr>
          <w:p w14:paraId="54F91E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740A78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50BB05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shd w:val="clear" w:color="auto" w:fill="BFBFBF"/>
            <w:hideMark/>
          </w:tcPr>
          <w:p w14:paraId="31CDFA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shd w:val="clear" w:color="auto" w:fill="BFBFBF"/>
            <w:hideMark/>
          </w:tcPr>
          <w:p w14:paraId="460A31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100C729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489416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9D53D1" w14:textId="77777777" w:rsidTr="00E25568">
        <w:trPr>
          <w:trHeight w:val="540"/>
        </w:trPr>
        <w:tc>
          <w:tcPr>
            <w:tcW w:w="755" w:type="dxa"/>
            <w:tcBorders>
              <w:top w:val="single" w:sz="4" w:space="0" w:color="auto"/>
              <w:left w:val="single" w:sz="4" w:space="0" w:color="auto"/>
              <w:bottom w:val="single" w:sz="4" w:space="0" w:color="auto"/>
              <w:right w:val="single" w:sz="4" w:space="0" w:color="auto"/>
            </w:tcBorders>
            <w:hideMark/>
          </w:tcPr>
          <w:p w14:paraId="0CCF44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w:t>
            </w:r>
          </w:p>
        </w:tc>
        <w:tc>
          <w:tcPr>
            <w:tcW w:w="1649" w:type="dxa"/>
            <w:tcBorders>
              <w:top w:val="single" w:sz="4" w:space="0" w:color="auto"/>
              <w:left w:val="single" w:sz="4" w:space="0" w:color="auto"/>
              <w:bottom w:val="single" w:sz="4" w:space="0" w:color="auto"/>
              <w:right w:val="single" w:sz="4" w:space="0" w:color="auto"/>
            </w:tcBorders>
            <w:hideMark/>
          </w:tcPr>
          <w:p w14:paraId="069626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3.1.6.2.6.7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49455F2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Cleaning of open channels, ponds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055F49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3396B5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37C700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87D77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06011F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D4CBF5E" w14:textId="77777777" w:rsidTr="00E25568">
        <w:trPr>
          <w:trHeight w:val="1069"/>
        </w:trPr>
        <w:tc>
          <w:tcPr>
            <w:tcW w:w="755" w:type="dxa"/>
            <w:tcBorders>
              <w:top w:val="single" w:sz="4" w:space="0" w:color="auto"/>
              <w:left w:val="single" w:sz="4" w:space="0" w:color="auto"/>
              <w:bottom w:val="single" w:sz="4" w:space="0" w:color="auto"/>
              <w:right w:val="single" w:sz="4" w:space="0" w:color="auto"/>
            </w:tcBorders>
            <w:hideMark/>
          </w:tcPr>
          <w:p w14:paraId="5EA570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6.1</w:t>
            </w:r>
          </w:p>
        </w:tc>
        <w:tc>
          <w:tcPr>
            <w:tcW w:w="1649" w:type="dxa"/>
            <w:tcBorders>
              <w:top w:val="single" w:sz="4" w:space="0" w:color="auto"/>
              <w:left w:val="single" w:sz="4" w:space="0" w:color="auto"/>
              <w:bottom w:val="single" w:sz="4" w:space="0" w:color="auto"/>
              <w:right w:val="single" w:sz="4" w:space="0" w:color="auto"/>
            </w:tcBorders>
            <w:hideMark/>
          </w:tcPr>
          <w:p w14:paraId="0BCBC8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3.1.6.2.6.7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23CE41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Cleaning of stormwater open channels lined with grass blocks; remove debris, alien vegetation from banks and sediment (including disposal of waste)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ABE32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2DAFD5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4DA0CF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D37DC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31FFD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D4B130F" w14:textId="77777777" w:rsidTr="00E25568">
        <w:trPr>
          <w:trHeight w:val="3090"/>
        </w:trPr>
        <w:tc>
          <w:tcPr>
            <w:tcW w:w="755" w:type="dxa"/>
            <w:tcBorders>
              <w:top w:val="single" w:sz="4" w:space="0" w:color="auto"/>
              <w:left w:val="single" w:sz="4" w:space="0" w:color="auto"/>
              <w:bottom w:val="single" w:sz="4" w:space="0" w:color="auto"/>
              <w:right w:val="single" w:sz="4" w:space="0" w:color="auto"/>
            </w:tcBorders>
            <w:hideMark/>
          </w:tcPr>
          <w:p w14:paraId="54561E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6.2</w:t>
            </w:r>
          </w:p>
        </w:tc>
        <w:tc>
          <w:tcPr>
            <w:tcW w:w="1649" w:type="dxa"/>
            <w:tcBorders>
              <w:top w:val="single" w:sz="4" w:space="0" w:color="auto"/>
              <w:left w:val="single" w:sz="4" w:space="0" w:color="auto"/>
              <w:bottom w:val="single" w:sz="4" w:space="0" w:color="auto"/>
              <w:right w:val="single" w:sz="4" w:space="0" w:color="auto"/>
            </w:tcBorders>
            <w:hideMark/>
          </w:tcPr>
          <w:p w14:paraId="06DE60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3.1.6.2.6.7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1C19F3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Cleaning of Road Lodge pond: Cleaning of the pond Inlet, open channel and outlet, remove debris, siltation, sludge, alien vegetation and sediment. Include cleaning by going into the inlet culvert by 10 m. (Work usually done every 3 months of the year).  Note: no additional hours or cost shall be added after work has been completed, the rate submitted here is final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2A8E34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2C84F3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2</w:t>
            </w:r>
          </w:p>
        </w:tc>
        <w:tc>
          <w:tcPr>
            <w:tcW w:w="991" w:type="dxa"/>
            <w:tcBorders>
              <w:top w:val="single" w:sz="4" w:space="0" w:color="auto"/>
              <w:left w:val="single" w:sz="4" w:space="0" w:color="auto"/>
              <w:bottom w:val="single" w:sz="4" w:space="0" w:color="auto"/>
              <w:right w:val="single" w:sz="4" w:space="0" w:color="auto"/>
            </w:tcBorders>
            <w:hideMark/>
          </w:tcPr>
          <w:p w14:paraId="038FA2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86246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D4438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5EC3A47" w14:textId="77777777" w:rsidTr="00E25568">
        <w:trPr>
          <w:trHeight w:val="699"/>
        </w:trPr>
        <w:tc>
          <w:tcPr>
            <w:tcW w:w="755" w:type="dxa"/>
            <w:tcBorders>
              <w:top w:val="single" w:sz="4" w:space="0" w:color="auto"/>
              <w:left w:val="single" w:sz="4" w:space="0" w:color="auto"/>
              <w:bottom w:val="single" w:sz="4" w:space="0" w:color="auto"/>
              <w:right w:val="single" w:sz="4" w:space="0" w:color="auto"/>
            </w:tcBorders>
            <w:hideMark/>
          </w:tcPr>
          <w:p w14:paraId="3426F5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6.3</w:t>
            </w:r>
          </w:p>
        </w:tc>
        <w:tc>
          <w:tcPr>
            <w:tcW w:w="1649" w:type="dxa"/>
            <w:tcBorders>
              <w:top w:val="single" w:sz="4" w:space="0" w:color="auto"/>
              <w:left w:val="single" w:sz="4" w:space="0" w:color="auto"/>
              <w:bottom w:val="single" w:sz="4" w:space="0" w:color="auto"/>
              <w:right w:val="single" w:sz="4" w:space="0" w:color="auto"/>
            </w:tcBorders>
            <w:hideMark/>
          </w:tcPr>
          <w:p w14:paraId="55A21B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3.1.6.2.6.6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46FE6E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Cleaning of ACSA Pond: cleaning of 460m2 and 1.2m deep Containment Basin at ACSA Pond. Remove oil, fuel, detergent and other chemicals. Remove floating trash and debris. Empty the basin and remove sediment. Remove and manage invasive weeds and alien vegetation from banks and in vicinity of outlet. (Work usually done every 3 months of the year).  Note: no additional hours or cost shall be added after work has been completed, the rate submitted here is final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29EE9F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426F54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2</w:t>
            </w:r>
          </w:p>
        </w:tc>
        <w:tc>
          <w:tcPr>
            <w:tcW w:w="991" w:type="dxa"/>
            <w:tcBorders>
              <w:top w:val="single" w:sz="4" w:space="0" w:color="auto"/>
              <w:left w:val="single" w:sz="4" w:space="0" w:color="auto"/>
              <w:bottom w:val="single" w:sz="4" w:space="0" w:color="auto"/>
              <w:right w:val="single" w:sz="4" w:space="0" w:color="auto"/>
            </w:tcBorders>
            <w:hideMark/>
          </w:tcPr>
          <w:p w14:paraId="440DAC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B8F59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55917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548FF5E" w14:textId="77777777" w:rsidTr="00E25568">
        <w:trPr>
          <w:trHeight w:val="699"/>
        </w:trPr>
        <w:tc>
          <w:tcPr>
            <w:tcW w:w="755" w:type="dxa"/>
            <w:tcBorders>
              <w:top w:val="single" w:sz="4" w:space="0" w:color="auto"/>
              <w:left w:val="single" w:sz="4" w:space="0" w:color="auto"/>
              <w:bottom w:val="single" w:sz="4" w:space="0" w:color="auto"/>
              <w:right w:val="single" w:sz="4" w:space="0" w:color="auto"/>
            </w:tcBorders>
            <w:hideMark/>
          </w:tcPr>
          <w:p w14:paraId="328497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6.3 </w:t>
            </w:r>
          </w:p>
        </w:tc>
        <w:tc>
          <w:tcPr>
            <w:tcW w:w="1649" w:type="dxa"/>
            <w:tcBorders>
              <w:top w:val="single" w:sz="4" w:space="0" w:color="auto"/>
              <w:left w:val="single" w:sz="4" w:space="0" w:color="auto"/>
              <w:bottom w:val="single" w:sz="4" w:space="0" w:color="auto"/>
              <w:right w:val="single" w:sz="4" w:space="0" w:color="auto"/>
            </w:tcBorders>
            <w:hideMark/>
          </w:tcPr>
          <w:p w14:paraId="23C33D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3.1.6.2.6.8 on the pages below.  </w:t>
            </w:r>
          </w:p>
        </w:tc>
        <w:tc>
          <w:tcPr>
            <w:tcW w:w="2976" w:type="dxa"/>
            <w:tcBorders>
              <w:top w:val="single" w:sz="4" w:space="0" w:color="auto"/>
              <w:left w:val="single" w:sz="4" w:space="0" w:color="auto"/>
              <w:bottom w:val="single" w:sz="4" w:space="0" w:color="auto"/>
              <w:right w:val="single" w:sz="4" w:space="0" w:color="auto"/>
            </w:tcBorders>
            <w:hideMark/>
          </w:tcPr>
          <w:p w14:paraId="14136D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Cleaning of Robert Sobukwe pond: Cleaning of stormwater open channels lined with grass blocks. Clean the inlet &amp; outlet of the open channel. Clean the inlet and outlet of the pond. Clean the pond, remove debris, alien vegetation from banks and sediment (including disposal of waste) </w:t>
            </w:r>
            <w:r>
              <w:rPr>
                <w:rFonts w:eastAsia="Calibri" w:cs="Arial"/>
                <w:sz w:val="22"/>
                <w:szCs w:val="22"/>
                <w:vertAlign w:val="superscript"/>
                <w:lang w:val="en-ZA" w:eastAsia="en-ZA"/>
              </w:rPr>
              <w:t>a</w:t>
            </w:r>
            <w:r>
              <w:rPr>
                <w:rFonts w:eastAsia="Calibri" w:cs="Arial"/>
                <w:sz w:val="22"/>
                <w:szCs w:val="22"/>
                <w:lang w:val="en-ZA" w:eastAsia="en-ZA"/>
              </w:rPr>
              <w:t>.</w:t>
            </w:r>
          </w:p>
        </w:tc>
        <w:tc>
          <w:tcPr>
            <w:tcW w:w="709" w:type="dxa"/>
            <w:tcBorders>
              <w:top w:val="single" w:sz="4" w:space="0" w:color="auto"/>
              <w:left w:val="single" w:sz="4" w:space="0" w:color="auto"/>
              <w:bottom w:val="single" w:sz="4" w:space="0" w:color="auto"/>
              <w:right w:val="single" w:sz="4" w:space="0" w:color="auto"/>
            </w:tcBorders>
            <w:hideMark/>
          </w:tcPr>
          <w:p w14:paraId="484B10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02B44A8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w:t>
            </w:r>
          </w:p>
        </w:tc>
        <w:tc>
          <w:tcPr>
            <w:tcW w:w="991" w:type="dxa"/>
            <w:tcBorders>
              <w:top w:val="single" w:sz="4" w:space="0" w:color="auto"/>
              <w:left w:val="single" w:sz="4" w:space="0" w:color="auto"/>
              <w:bottom w:val="single" w:sz="4" w:space="0" w:color="auto"/>
              <w:right w:val="single" w:sz="4" w:space="0" w:color="auto"/>
            </w:tcBorders>
          </w:tcPr>
          <w:p w14:paraId="599CA5B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698D400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6ADF583D"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bl>
    <w:p w14:paraId="2C797F82"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4C1D6735"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1F0D32F3"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58684DD2"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347E5E50"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6EF4E18D"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437DCACB"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4BD9AF3A" w14:textId="57FBD19A"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72A4D8FC" w14:textId="392525CC" w:rsidR="00B56DC1" w:rsidRDefault="00B56DC1" w:rsidP="00E25568">
      <w:pPr>
        <w:tabs>
          <w:tab w:val="clear" w:pos="357"/>
          <w:tab w:val="left" w:pos="720"/>
        </w:tabs>
        <w:spacing w:after="160" w:line="256" w:lineRule="auto"/>
        <w:jc w:val="left"/>
        <w:rPr>
          <w:rFonts w:cs="Arial"/>
          <w:b/>
          <w:bCs/>
          <w:sz w:val="22"/>
          <w:szCs w:val="22"/>
          <w:u w:val="single"/>
          <w:lang w:val="en-ZA" w:eastAsia="en-ZA"/>
        </w:rPr>
      </w:pPr>
    </w:p>
    <w:p w14:paraId="6127CC76" w14:textId="4EDBC466" w:rsidR="00B56DC1" w:rsidRDefault="00B56DC1" w:rsidP="00E25568">
      <w:pPr>
        <w:tabs>
          <w:tab w:val="clear" w:pos="357"/>
          <w:tab w:val="left" w:pos="720"/>
        </w:tabs>
        <w:spacing w:after="160" w:line="256" w:lineRule="auto"/>
        <w:jc w:val="left"/>
        <w:rPr>
          <w:rFonts w:cs="Arial"/>
          <w:b/>
          <w:bCs/>
          <w:sz w:val="22"/>
          <w:szCs w:val="22"/>
          <w:u w:val="single"/>
          <w:lang w:val="en-ZA" w:eastAsia="en-ZA"/>
        </w:rPr>
      </w:pPr>
    </w:p>
    <w:p w14:paraId="600A6EB8" w14:textId="0B4677BE" w:rsidR="00B56DC1" w:rsidRDefault="00B56DC1" w:rsidP="00E25568">
      <w:pPr>
        <w:tabs>
          <w:tab w:val="clear" w:pos="357"/>
          <w:tab w:val="left" w:pos="720"/>
        </w:tabs>
        <w:spacing w:after="160" w:line="256" w:lineRule="auto"/>
        <w:jc w:val="left"/>
        <w:rPr>
          <w:rFonts w:cs="Arial"/>
          <w:b/>
          <w:bCs/>
          <w:sz w:val="22"/>
          <w:szCs w:val="22"/>
          <w:u w:val="single"/>
          <w:lang w:val="en-ZA" w:eastAsia="en-ZA"/>
        </w:rPr>
      </w:pPr>
    </w:p>
    <w:p w14:paraId="792429F8"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7B6B107E" w14:textId="77777777" w:rsidR="00E25568" w:rsidRDefault="00E25568" w:rsidP="00E25568">
      <w:pPr>
        <w:tabs>
          <w:tab w:val="clear" w:pos="357"/>
          <w:tab w:val="left" w:pos="720"/>
        </w:tabs>
        <w:spacing w:after="160" w:line="256" w:lineRule="auto"/>
        <w:jc w:val="left"/>
        <w:rPr>
          <w:rFonts w:cs="Arial"/>
          <w:b/>
          <w:bCs/>
          <w:sz w:val="22"/>
          <w:szCs w:val="22"/>
          <w:u w:val="single"/>
          <w:lang w:val="en-ZA" w:eastAsia="en-ZA"/>
        </w:rPr>
      </w:pPr>
    </w:p>
    <w:p w14:paraId="5564A649" w14:textId="77777777" w:rsidR="00E25568" w:rsidRDefault="00E25568" w:rsidP="00E25568">
      <w:pPr>
        <w:tabs>
          <w:tab w:val="clear" w:pos="357"/>
          <w:tab w:val="left" w:pos="720"/>
        </w:tabs>
        <w:spacing w:after="160" w:line="256" w:lineRule="auto"/>
        <w:jc w:val="left"/>
        <w:rPr>
          <w:rFonts w:cs="Arial"/>
          <w:sz w:val="22"/>
          <w:szCs w:val="22"/>
          <w:lang w:val="en-ZA" w:eastAsia="en-ZA"/>
        </w:rPr>
      </w:pPr>
      <w:r>
        <w:rPr>
          <w:rFonts w:cs="Arial"/>
          <w:b/>
          <w:bCs/>
          <w:sz w:val="22"/>
          <w:szCs w:val="22"/>
          <w:u w:val="single"/>
          <w:lang w:val="en-ZA" w:eastAsia="en-ZA"/>
        </w:rPr>
        <w:t>Section E - water reticulation</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637"/>
        <w:gridCol w:w="2563"/>
        <w:gridCol w:w="1163"/>
        <w:gridCol w:w="708"/>
        <w:gridCol w:w="993"/>
        <w:gridCol w:w="1418"/>
        <w:gridCol w:w="567"/>
      </w:tblGrid>
      <w:tr w:rsidR="00E25568" w14:paraId="3884636B" w14:textId="77777777" w:rsidTr="00E25568">
        <w:trPr>
          <w:trHeight w:val="300"/>
        </w:trPr>
        <w:tc>
          <w:tcPr>
            <w:tcW w:w="7792" w:type="dxa"/>
            <w:gridSpan w:val="6"/>
            <w:vMerge w:val="restart"/>
            <w:tcBorders>
              <w:top w:val="single" w:sz="4" w:space="0" w:color="auto"/>
              <w:left w:val="single" w:sz="4" w:space="0" w:color="auto"/>
              <w:bottom w:val="single" w:sz="4" w:space="0" w:color="auto"/>
              <w:right w:val="single" w:sz="4" w:space="0" w:color="auto"/>
            </w:tcBorders>
          </w:tcPr>
          <w:p w14:paraId="114C29BF" w14:textId="77777777" w:rsidR="00E25568" w:rsidRDefault="00E25568">
            <w:pPr>
              <w:tabs>
                <w:tab w:val="clear" w:pos="357"/>
                <w:tab w:val="left" w:pos="720"/>
              </w:tabs>
              <w:spacing w:after="200" w:line="276" w:lineRule="auto"/>
              <w:jc w:val="left"/>
              <w:rPr>
                <w:rFonts w:eastAsia="Calibri" w:cs="Arial"/>
                <w:sz w:val="22"/>
                <w:szCs w:val="22"/>
                <w:lang w:val="en-ZA" w:eastAsia="en-ZA"/>
              </w:rPr>
            </w:pPr>
          </w:p>
          <w:p w14:paraId="31EA3517"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Carried forward</w:t>
            </w:r>
          </w:p>
        </w:tc>
        <w:tc>
          <w:tcPr>
            <w:tcW w:w="1417" w:type="dxa"/>
            <w:tcBorders>
              <w:top w:val="single" w:sz="4" w:space="0" w:color="auto"/>
              <w:left w:val="single" w:sz="4" w:space="0" w:color="auto"/>
              <w:bottom w:val="single" w:sz="4" w:space="0" w:color="auto"/>
              <w:right w:val="single" w:sz="4" w:space="0" w:color="auto"/>
            </w:tcBorders>
            <w:noWrap/>
            <w:hideMark/>
          </w:tcPr>
          <w:p w14:paraId="01038F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w:t>
            </w:r>
          </w:p>
        </w:tc>
        <w:tc>
          <w:tcPr>
            <w:tcW w:w="567" w:type="dxa"/>
            <w:tcBorders>
              <w:top w:val="single" w:sz="4" w:space="0" w:color="auto"/>
              <w:left w:val="single" w:sz="4" w:space="0" w:color="auto"/>
              <w:bottom w:val="single" w:sz="4" w:space="0" w:color="auto"/>
              <w:right w:val="single" w:sz="4" w:space="0" w:color="auto"/>
            </w:tcBorders>
            <w:noWrap/>
            <w:hideMark/>
          </w:tcPr>
          <w:p w14:paraId="00AE447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r>
      <w:tr w:rsidR="00E25568" w14:paraId="66944704" w14:textId="77777777" w:rsidTr="00E25568">
        <w:trPr>
          <w:trHeight w:val="300"/>
        </w:trPr>
        <w:tc>
          <w:tcPr>
            <w:tcW w:w="17718" w:type="dxa"/>
            <w:gridSpan w:val="6"/>
            <w:vMerge/>
            <w:tcBorders>
              <w:top w:val="single" w:sz="4" w:space="0" w:color="auto"/>
              <w:left w:val="single" w:sz="4" w:space="0" w:color="auto"/>
              <w:bottom w:val="single" w:sz="4" w:space="0" w:color="auto"/>
              <w:right w:val="single" w:sz="4" w:space="0" w:color="auto"/>
            </w:tcBorders>
            <w:vAlign w:val="center"/>
            <w:hideMark/>
          </w:tcPr>
          <w:p w14:paraId="49E6BFF8" w14:textId="77777777" w:rsidR="00E25568" w:rsidRDefault="00E25568">
            <w:pPr>
              <w:tabs>
                <w:tab w:val="clear" w:pos="357"/>
              </w:tabs>
              <w:jc w:val="left"/>
              <w:rPr>
                <w:rFonts w:eastAsia="Calibri" w:cs="Arial"/>
                <w:b/>
                <w:bCs/>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345F723F"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4CAEBCF8"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640D1E18"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BFBFBF"/>
            <w:hideMark/>
          </w:tcPr>
          <w:p w14:paraId="617544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w:t>
            </w:r>
          </w:p>
        </w:tc>
        <w:tc>
          <w:tcPr>
            <w:tcW w:w="1636" w:type="dxa"/>
            <w:tcBorders>
              <w:top w:val="single" w:sz="4" w:space="0" w:color="auto"/>
              <w:left w:val="single" w:sz="4" w:space="0" w:color="auto"/>
              <w:bottom w:val="single" w:sz="4" w:space="0" w:color="auto"/>
              <w:right w:val="single" w:sz="4" w:space="0" w:color="auto"/>
            </w:tcBorders>
            <w:shd w:val="clear" w:color="auto" w:fill="BFBFBF"/>
            <w:hideMark/>
          </w:tcPr>
          <w:p w14:paraId="6AE089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w:t>
            </w:r>
          </w:p>
        </w:tc>
        <w:tc>
          <w:tcPr>
            <w:tcW w:w="542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3093B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542E9C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1B493F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AE0FAE5"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66486B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Item </w:t>
            </w:r>
          </w:p>
        </w:tc>
        <w:tc>
          <w:tcPr>
            <w:tcW w:w="1636" w:type="dxa"/>
            <w:tcBorders>
              <w:top w:val="single" w:sz="4" w:space="0" w:color="auto"/>
              <w:left w:val="single" w:sz="4" w:space="0" w:color="auto"/>
              <w:bottom w:val="single" w:sz="4" w:space="0" w:color="auto"/>
              <w:right w:val="single" w:sz="4" w:space="0" w:color="auto"/>
            </w:tcBorders>
            <w:hideMark/>
          </w:tcPr>
          <w:p w14:paraId="034BB7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Specification </w:t>
            </w:r>
          </w:p>
        </w:tc>
        <w:tc>
          <w:tcPr>
            <w:tcW w:w="2562" w:type="dxa"/>
            <w:tcBorders>
              <w:top w:val="single" w:sz="4" w:space="0" w:color="auto"/>
              <w:left w:val="single" w:sz="4" w:space="0" w:color="auto"/>
              <w:bottom w:val="single" w:sz="4" w:space="0" w:color="auto"/>
              <w:right w:val="single" w:sz="4" w:space="0" w:color="auto"/>
            </w:tcBorders>
            <w:hideMark/>
          </w:tcPr>
          <w:p w14:paraId="0ABE7AB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Description </w:t>
            </w:r>
          </w:p>
        </w:tc>
        <w:tc>
          <w:tcPr>
            <w:tcW w:w="1163" w:type="dxa"/>
            <w:tcBorders>
              <w:top w:val="single" w:sz="4" w:space="0" w:color="auto"/>
              <w:left w:val="single" w:sz="4" w:space="0" w:color="auto"/>
              <w:bottom w:val="single" w:sz="4" w:space="0" w:color="auto"/>
              <w:right w:val="single" w:sz="4" w:space="0" w:color="auto"/>
            </w:tcBorders>
            <w:hideMark/>
          </w:tcPr>
          <w:p w14:paraId="487651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Unit</w:t>
            </w:r>
          </w:p>
        </w:tc>
        <w:tc>
          <w:tcPr>
            <w:tcW w:w="708" w:type="dxa"/>
            <w:tcBorders>
              <w:top w:val="single" w:sz="4" w:space="0" w:color="auto"/>
              <w:left w:val="single" w:sz="4" w:space="0" w:color="auto"/>
              <w:bottom w:val="single" w:sz="4" w:space="0" w:color="auto"/>
              <w:right w:val="single" w:sz="4" w:space="0" w:color="auto"/>
            </w:tcBorders>
            <w:hideMark/>
          </w:tcPr>
          <w:p w14:paraId="7E1965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Qty.   </w:t>
            </w:r>
          </w:p>
        </w:tc>
        <w:tc>
          <w:tcPr>
            <w:tcW w:w="993" w:type="dxa"/>
            <w:tcBorders>
              <w:top w:val="single" w:sz="4" w:space="0" w:color="auto"/>
              <w:left w:val="single" w:sz="4" w:space="0" w:color="auto"/>
              <w:bottom w:val="single" w:sz="4" w:space="0" w:color="auto"/>
              <w:right w:val="single" w:sz="4" w:space="0" w:color="auto"/>
            </w:tcBorders>
            <w:hideMark/>
          </w:tcPr>
          <w:p w14:paraId="2F46AB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w:t>
            </w:r>
          </w:p>
        </w:tc>
        <w:tc>
          <w:tcPr>
            <w:tcW w:w="1417" w:type="dxa"/>
            <w:tcBorders>
              <w:top w:val="single" w:sz="4" w:space="0" w:color="auto"/>
              <w:left w:val="single" w:sz="4" w:space="0" w:color="auto"/>
              <w:bottom w:val="single" w:sz="4" w:space="0" w:color="auto"/>
              <w:right w:val="single" w:sz="4" w:space="0" w:color="auto"/>
            </w:tcBorders>
            <w:hideMark/>
          </w:tcPr>
          <w:p w14:paraId="452260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w:t>
            </w:r>
          </w:p>
        </w:tc>
        <w:tc>
          <w:tcPr>
            <w:tcW w:w="567" w:type="dxa"/>
            <w:tcBorders>
              <w:top w:val="single" w:sz="4" w:space="0" w:color="auto"/>
              <w:left w:val="single" w:sz="4" w:space="0" w:color="auto"/>
              <w:bottom w:val="single" w:sz="4" w:space="0" w:color="auto"/>
              <w:right w:val="single" w:sz="4" w:space="0" w:color="auto"/>
            </w:tcBorders>
            <w:hideMark/>
          </w:tcPr>
          <w:p w14:paraId="52D25A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C</w:t>
            </w:r>
          </w:p>
        </w:tc>
      </w:tr>
      <w:tr w:rsidR="00E25568" w14:paraId="4270790C" w14:textId="77777777" w:rsidTr="00E25568">
        <w:trPr>
          <w:trHeight w:val="300"/>
        </w:trPr>
        <w:tc>
          <w:tcPr>
            <w:tcW w:w="730" w:type="dxa"/>
            <w:vMerge w:val="restart"/>
            <w:tcBorders>
              <w:top w:val="single" w:sz="4" w:space="0" w:color="auto"/>
              <w:left w:val="single" w:sz="4" w:space="0" w:color="auto"/>
              <w:bottom w:val="single" w:sz="4" w:space="0" w:color="auto"/>
              <w:right w:val="single" w:sz="4" w:space="0" w:color="auto"/>
            </w:tcBorders>
            <w:hideMark/>
          </w:tcPr>
          <w:p w14:paraId="540618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1636" w:type="dxa"/>
            <w:tcBorders>
              <w:top w:val="single" w:sz="4" w:space="0" w:color="auto"/>
              <w:left w:val="single" w:sz="4" w:space="0" w:color="auto"/>
              <w:bottom w:val="single" w:sz="4" w:space="0" w:color="auto"/>
              <w:right w:val="single" w:sz="4" w:space="0" w:color="auto"/>
            </w:tcBorders>
            <w:hideMark/>
          </w:tcPr>
          <w:p w14:paraId="08F91D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w:t>
            </w:r>
          </w:p>
        </w:tc>
        <w:tc>
          <w:tcPr>
            <w:tcW w:w="2562" w:type="dxa"/>
            <w:vMerge w:val="restart"/>
            <w:tcBorders>
              <w:top w:val="single" w:sz="4" w:space="0" w:color="auto"/>
              <w:left w:val="single" w:sz="4" w:space="0" w:color="auto"/>
              <w:bottom w:val="single" w:sz="4" w:space="0" w:color="auto"/>
              <w:right w:val="single" w:sz="4" w:space="0" w:color="auto"/>
            </w:tcBorders>
            <w:hideMark/>
          </w:tcPr>
          <w:p w14:paraId="57E7695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Valves </w:t>
            </w:r>
            <w:r>
              <w:rPr>
                <w:rFonts w:eastAsia="Calibri" w:cs="Arial"/>
                <w:sz w:val="22"/>
                <w:szCs w:val="22"/>
                <w:vertAlign w:val="superscript"/>
                <w:lang w:val="en-ZA" w:eastAsia="en-ZA"/>
              </w:rPr>
              <w:t>a</w:t>
            </w:r>
            <w:r>
              <w:rPr>
                <w:rFonts w:eastAsia="Calibri" w:cs="Arial"/>
                <w:sz w:val="22"/>
                <w:szCs w:val="22"/>
                <w:lang w:val="en-ZA" w:eastAsia="en-ZA"/>
              </w:rPr>
              <w:t>.</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63C2486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vMerge w:val="restart"/>
            <w:tcBorders>
              <w:top w:val="single" w:sz="4" w:space="0" w:color="auto"/>
              <w:left w:val="single" w:sz="4" w:space="0" w:color="auto"/>
              <w:bottom w:val="single" w:sz="4" w:space="0" w:color="auto"/>
              <w:right w:val="single" w:sz="4" w:space="0" w:color="auto"/>
            </w:tcBorders>
            <w:hideMark/>
          </w:tcPr>
          <w:p w14:paraId="2F5FE6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891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86337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15A5B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9A390D5" w14:textId="77777777" w:rsidTr="00E25568">
        <w:trPr>
          <w:trHeight w:val="510"/>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6FE08EE8" w14:textId="77777777" w:rsidR="00E25568" w:rsidRDefault="00E25568">
            <w:pPr>
              <w:tabs>
                <w:tab w:val="clear" w:pos="357"/>
              </w:tabs>
              <w:jc w:val="left"/>
              <w:rPr>
                <w:rFonts w:eastAsia="Calibri" w:cs="Arial"/>
                <w:sz w:val="22"/>
                <w:szCs w:val="22"/>
                <w:lang w:val="en-ZA" w:eastAsia="en-ZA"/>
              </w:rPr>
            </w:pPr>
          </w:p>
        </w:tc>
        <w:tc>
          <w:tcPr>
            <w:tcW w:w="1636" w:type="dxa"/>
            <w:tcBorders>
              <w:top w:val="single" w:sz="4" w:space="0" w:color="auto"/>
              <w:left w:val="single" w:sz="4" w:space="0" w:color="auto"/>
              <w:bottom w:val="single" w:sz="4" w:space="0" w:color="auto"/>
              <w:right w:val="single" w:sz="4" w:space="0" w:color="auto"/>
            </w:tcBorders>
            <w:hideMark/>
          </w:tcPr>
          <w:p w14:paraId="14D75A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3.1.6.2.6.4 on pages below.  </w:t>
            </w:r>
          </w:p>
        </w:tc>
        <w:tc>
          <w:tcPr>
            <w:tcW w:w="5426" w:type="dxa"/>
            <w:vMerge/>
            <w:tcBorders>
              <w:top w:val="single" w:sz="4" w:space="0" w:color="auto"/>
              <w:left w:val="single" w:sz="4" w:space="0" w:color="auto"/>
              <w:bottom w:val="single" w:sz="4" w:space="0" w:color="auto"/>
              <w:right w:val="single" w:sz="4" w:space="0" w:color="auto"/>
            </w:tcBorders>
            <w:vAlign w:val="center"/>
            <w:hideMark/>
          </w:tcPr>
          <w:p w14:paraId="24B43900" w14:textId="77777777" w:rsidR="00E25568" w:rsidRDefault="00E25568">
            <w:pPr>
              <w:tabs>
                <w:tab w:val="clear" w:pos="357"/>
              </w:tabs>
              <w:jc w:val="left"/>
              <w:rPr>
                <w:rFonts w:eastAsia="Calibri" w:cs="Arial"/>
                <w:sz w:val="22"/>
                <w:szCs w:val="22"/>
                <w:lang w:val="en-ZA" w:eastAsia="en-ZA"/>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30FB7A16" w14:textId="77777777" w:rsidR="00E25568" w:rsidRDefault="00E25568">
            <w:pPr>
              <w:tabs>
                <w:tab w:val="clear" w:pos="357"/>
              </w:tabs>
              <w:jc w:val="left"/>
              <w:rPr>
                <w:rFonts w:eastAsia="Calibri" w:cs="Arial"/>
                <w:sz w:val="22"/>
                <w:szCs w:val="22"/>
                <w:lang w:val="en-ZA" w:eastAsia="en-Z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87639A" w14:textId="77777777" w:rsidR="00E25568" w:rsidRDefault="00E25568">
            <w:pPr>
              <w:tabs>
                <w:tab w:val="clear" w:pos="357"/>
              </w:tabs>
              <w:jc w:val="left"/>
              <w:rPr>
                <w:rFonts w:eastAsia="Calibri" w:cs="Arial"/>
                <w:sz w:val="22"/>
                <w:szCs w:val="22"/>
                <w:lang w:val="en-ZA" w:eastAsia="en-Z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04DAF7" w14:textId="77777777" w:rsidR="00E25568" w:rsidRDefault="00E25568">
            <w:pPr>
              <w:tabs>
                <w:tab w:val="clear" w:pos="357"/>
              </w:tabs>
              <w:jc w:val="left"/>
              <w:rPr>
                <w:rFonts w:eastAsia="Calibri" w:cs="Arial"/>
                <w:sz w:val="22"/>
                <w:szCs w:val="22"/>
                <w:lang w:val="en-ZA" w:eastAsia="en-Z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5135A3" w14:textId="77777777" w:rsidR="00E25568" w:rsidRDefault="00E25568">
            <w:pPr>
              <w:tabs>
                <w:tab w:val="clear" w:pos="357"/>
              </w:tabs>
              <w:jc w:val="left"/>
              <w:rPr>
                <w:rFonts w:eastAsia="Calibri" w:cs="Arial"/>
                <w:sz w:val="22"/>
                <w:szCs w:val="22"/>
                <w:lang w:val="en-ZA" w:eastAsia="en-Z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6836417" w14:textId="77777777" w:rsidR="00E25568" w:rsidRDefault="00E25568">
            <w:pPr>
              <w:tabs>
                <w:tab w:val="clear" w:pos="357"/>
              </w:tabs>
              <w:jc w:val="left"/>
              <w:rPr>
                <w:rFonts w:eastAsia="Calibri" w:cs="Arial"/>
                <w:sz w:val="22"/>
                <w:szCs w:val="22"/>
                <w:lang w:val="en-ZA" w:eastAsia="en-ZA"/>
              </w:rPr>
            </w:pPr>
          </w:p>
        </w:tc>
      </w:tr>
      <w:tr w:rsidR="00E25568" w14:paraId="3CC47FA2" w14:textId="77777777" w:rsidTr="00E25568">
        <w:trPr>
          <w:trHeight w:val="540"/>
        </w:trPr>
        <w:tc>
          <w:tcPr>
            <w:tcW w:w="730" w:type="dxa"/>
            <w:tcBorders>
              <w:top w:val="single" w:sz="4" w:space="0" w:color="auto"/>
              <w:left w:val="single" w:sz="4" w:space="0" w:color="auto"/>
              <w:bottom w:val="single" w:sz="4" w:space="0" w:color="auto"/>
              <w:right w:val="single" w:sz="4" w:space="0" w:color="auto"/>
            </w:tcBorders>
            <w:hideMark/>
          </w:tcPr>
          <w:p w14:paraId="22F82A5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257D72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58A033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Replace existing valve, work includes material, </w:t>
            </w:r>
            <w:bookmarkStart w:id="2" w:name="_Hlk72323971"/>
            <w:r>
              <w:rPr>
                <w:rFonts w:eastAsia="Calibri" w:cs="Arial"/>
                <w:sz w:val="22"/>
                <w:szCs w:val="22"/>
                <w:lang w:val="en-ZA" w:eastAsia="en-ZA"/>
              </w:rPr>
              <w:t>labour</w:t>
            </w:r>
            <w:bookmarkEnd w:id="2"/>
            <w:r>
              <w:rPr>
                <w:rFonts w:eastAsia="Calibri" w:cs="Arial"/>
                <w:sz w:val="22"/>
                <w:szCs w:val="22"/>
                <w:lang w:val="en-ZA" w:eastAsia="en-ZA"/>
              </w:rPr>
              <w:t xml:space="preserve">, and testing </w:t>
            </w:r>
            <w:r>
              <w:rPr>
                <w:rFonts w:eastAsia="Calibri" w:cs="Arial"/>
                <w:sz w:val="22"/>
                <w:szCs w:val="22"/>
                <w:vertAlign w:val="superscript"/>
                <w:lang w:val="en-ZA" w:eastAsia="en-ZA"/>
              </w:rPr>
              <w:t>a</w:t>
            </w:r>
            <w:r>
              <w:rPr>
                <w:rFonts w:eastAsia="Calibri" w:cs="Arial"/>
                <w:sz w:val="22"/>
                <w:szCs w:val="22"/>
                <w:lang w:val="en-ZA" w:eastAsia="en-ZA"/>
              </w:rPr>
              <w:t>.</w:t>
            </w:r>
          </w:p>
        </w:tc>
        <w:tc>
          <w:tcPr>
            <w:tcW w:w="1163" w:type="dxa"/>
            <w:tcBorders>
              <w:top w:val="single" w:sz="4" w:space="0" w:color="auto"/>
              <w:left w:val="single" w:sz="4" w:space="0" w:color="auto"/>
              <w:bottom w:val="single" w:sz="4" w:space="0" w:color="auto"/>
              <w:right w:val="single" w:sz="4" w:space="0" w:color="auto"/>
            </w:tcBorders>
            <w:hideMark/>
          </w:tcPr>
          <w:p w14:paraId="14D1BEE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D9467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1526D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23E464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A1AAF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D25D37B"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59612F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1.1</w:t>
            </w:r>
          </w:p>
        </w:tc>
        <w:tc>
          <w:tcPr>
            <w:tcW w:w="1636" w:type="dxa"/>
            <w:tcBorders>
              <w:top w:val="single" w:sz="4" w:space="0" w:color="auto"/>
              <w:left w:val="single" w:sz="4" w:space="0" w:color="auto"/>
              <w:bottom w:val="single" w:sz="4" w:space="0" w:color="auto"/>
              <w:right w:val="single" w:sz="4" w:space="0" w:color="auto"/>
            </w:tcBorders>
            <w:hideMark/>
          </w:tcPr>
          <w:p w14:paraId="005832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52979F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100mm</w:t>
            </w:r>
          </w:p>
        </w:tc>
        <w:tc>
          <w:tcPr>
            <w:tcW w:w="1163" w:type="dxa"/>
            <w:tcBorders>
              <w:top w:val="single" w:sz="4" w:space="0" w:color="auto"/>
              <w:left w:val="single" w:sz="4" w:space="0" w:color="auto"/>
              <w:bottom w:val="single" w:sz="4" w:space="0" w:color="auto"/>
              <w:right w:val="single" w:sz="4" w:space="0" w:color="auto"/>
            </w:tcBorders>
            <w:hideMark/>
          </w:tcPr>
          <w:p w14:paraId="1DDEAE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02D17D1E" w14:textId="56EB253B"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9B9A3C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1CC7511" w14:textId="3AA7133F"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3BB3D6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7AD44ED"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2F2EFD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1.2</w:t>
            </w:r>
          </w:p>
        </w:tc>
        <w:tc>
          <w:tcPr>
            <w:tcW w:w="1636" w:type="dxa"/>
            <w:tcBorders>
              <w:top w:val="single" w:sz="4" w:space="0" w:color="auto"/>
              <w:left w:val="single" w:sz="4" w:space="0" w:color="auto"/>
              <w:bottom w:val="single" w:sz="4" w:space="0" w:color="auto"/>
              <w:right w:val="single" w:sz="4" w:space="0" w:color="auto"/>
            </w:tcBorders>
            <w:hideMark/>
          </w:tcPr>
          <w:p w14:paraId="38CCC0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220D4B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150mm</w:t>
            </w:r>
          </w:p>
        </w:tc>
        <w:tc>
          <w:tcPr>
            <w:tcW w:w="1163" w:type="dxa"/>
            <w:tcBorders>
              <w:top w:val="single" w:sz="4" w:space="0" w:color="auto"/>
              <w:left w:val="single" w:sz="4" w:space="0" w:color="auto"/>
              <w:bottom w:val="single" w:sz="4" w:space="0" w:color="auto"/>
              <w:right w:val="single" w:sz="4" w:space="0" w:color="auto"/>
            </w:tcBorders>
            <w:hideMark/>
          </w:tcPr>
          <w:p w14:paraId="732743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45E14FB" w14:textId="1E3B2896" w:rsidR="00E25568" w:rsidRDefault="00B56DC1">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857B5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7EB2FA6" w14:textId="205E352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648FB2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8C45EB7"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4D3A33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1.3</w:t>
            </w:r>
          </w:p>
        </w:tc>
        <w:tc>
          <w:tcPr>
            <w:tcW w:w="1636" w:type="dxa"/>
            <w:tcBorders>
              <w:top w:val="single" w:sz="4" w:space="0" w:color="auto"/>
              <w:left w:val="single" w:sz="4" w:space="0" w:color="auto"/>
              <w:bottom w:val="single" w:sz="4" w:space="0" w:color="auto"/>
              <w:right w:val="single" w:sz="4" w:space="0" w:color="auto"/>
            </w:tcBorders>
            <w:hideMark/>
          </w:tcPr>
          <w:p w14:paraId="4CD6BB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64F701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200mm</w:t>
            </w:r>
          </w:p>
        </w:tc>
        <w:tc>
          <w:tcPr>
            <w:tcW w:w="1163" w:type="dxa"/>
            <w:tcBorders>
              <w:top w:val="single" w:sz="4" w:space="0" w:color="auto"/>
              <w:left w:val="single" w:sz="4" w:space="0" w:color="auto"/>
              <w:bottom w:val="single" w:sz="4" w:space="0" w:color="auto"/>
              <w:right w:val="single" w:sz="4" w:space="0" w:color="auto"/>
            </w:tcBorders>
            <w:hideMark/>
          </w:tcPr>
          <w:p w14:paraId="72F5DA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CB9B926" w14:textId="73D7D7C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C00BD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37850CA" w14:textId="16D274A1"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59C013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6BB63D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607251A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1.4</w:t>
            </w:r>
          </w:p>
        </w:tc>
        <w:tc>
          <w:tcPr>
            <w:tcW w:w="1636" w:type="dxa"/>
            <w:tcBorders>
              <w:top w:val="single" w:sz="4" w:space="0" w:color="auto"/>
              <w:left w:val="single" w:sz="4" w:space="0" w:color="auto"/>
              <w:bottom w:val="single" w:sz="4" w:space="0" w:color="auto"/>
              <w:right w:val="single" w:sz="4" w:space="0" w:color="auto"/>
            </w:tcBorders>
            <w:hideMark/>
          </w:tcPr>
          <w:p w14:paraId="1CB305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1AE6E2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250mm</w:t>
            </w:r>
          </w:p>
        </w:tc>
        <w:tc>
          <w:tcPr>
            <w:tcW w:w="1163" w:type="dxa"/>
            <w:tcBorders>
              <w:top w:val="single" w:sz="4" w:space="0" w:color="auto"/>
              <w:left w:val="single" w:sz="4" w:space="0" w:color="auto"/>
              <w:bottom w:val="single" w:sz="4" w:space="0" w:color="auto"/>
              <w:right w:val="single" w:sz="4" w:space="0" w:color="auto"/>
            </w:tcBorders>
            <w:hideMark/>
          </w:tcPr>
          <w:p w14:paraId="267FE10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2E83C49" w14:textId="07D42384"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25D6A3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4C10545" w14:textId="422CF885"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7BF3E59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805A1E3"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6DF1F9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1.5</w:t>
            </w:r>
          </w:p>
        </w:tc>
        <w:tc>
          <w:tcPr>
            <w:tcW w:w="1636" w:type="dxa"/>
            <w:tcBorders>
              <w:top w:val="single" w:sz="4" w:space="0" w:color="auto"/>
              <w:left w:val="single" w:sz="4" w:space="0" w:color="auto"/>
              <w:bottom w:val="single" w:sz="4" w:space="0" w:color="auto"/>
              <w:right w:val="single" w:sz="4" w:space="0" w:color="auto"/>
            </w:tcBorders>
            <w:hideMark/>
          </w:tcPr>
          <w:p w14:paraId="76F8187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26D033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300mm</w:t>
            </w:r>
          </w:p>
        </w:tc>
        <w:tc>
          <w:tcPr>
            <w:tcW w:w="1163" w:type="dxa"/>
            <w:tcBorders>
              <w:top w:val="single" w:sz="4" w:space="0" w:color="auto"/>
              <w:left w:val="single" w:sz="4" w:space="0" w:color="auto"/>
              <w:bottom w:val="single" w:sz="4" w:space="0" w:color="auto"/>
              <w:right w:val="single" w:sz="4" w:space="0" w:color="auto"/>
            </w:tcBorders>
            <w:hideMark/>
          </w:tcPr>
          <w:p w14:paraId="1C5F0D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05A7B1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0D44A2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1D2666B2" w14:textId="353C98A3"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 xml:space="preserve">Rate only </w:t>
            </w:r>
          </w:p>
        </w:tc>
        <w:tc>
          <w:tcPr>
            <w:tcW w:w="567" w:type="dxa"/>
            <w:tcBorders>
              <w:top w:val="single" w:sz="4" w:space="0" w:color="auto"/>
              <w:left w:val="single" w:sz="4" w:space="0" w:color="auto"/>
              <w:bottom w:val="single" w:sz="4" w:space="0" w:color="auto"/>
              <w:right w:val="single" w:sz="4" w:space="0" w:color="auto"/>
            </w:tcBorders>
            <w:hideMark/>
          </w:tcPr>
          <w:p w14:paraId="653E746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403D845"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7B2059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1.6</w:t>
            </w:r>
          </w:p>
        </w:tc>
        <w:tc>
          <w:tcPr>
            <w:tcW w:w="1636" w:type="dxa"/>
            <w:tcBorders>
              <w:top w:val="single" w:sz="4" w:space="0" w:color="auto"/>
              <w:left w:val="single" w:sz="4" w:space="0" w:color="auto"/>
              <w:bottom w:val="single" w:sz="4" w:space="0" w:color="auto"/>
              <w:right w:val="single" w:sz="4" w:space="0" w:color="auto"/>
            </w:tcBorders>
            <w:hideMark/>
          </w:tcPr>
          <w:p w14:paraId="2327D3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49E361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350mm</w:t>
            </w:r>
          </w:p>
        </w:tc>
        <w:tc>
          <w:tcPr>
            <w:tcW w:w="1163" w:type="dxa"/>
            <w:tcBorders>
              <w:top w:val="single" w:sz="4" w:space="0" w:color="auto"/>
              <w:left w:val="single" w:sz="4" w:space="0" w:color="auto"/>
              <w:bottom w:val="single" w:sz="4" w:space="0" w:color="auto"/>
              <w:right w:val="single" w:sz="4" w:space="0" w:color="auto"/>
            </w:tcBorders>
            <w:hideMark/>
          </w:tcPr>
          <w:p w14:paraId="331050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3EC16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63310F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C3BD015" w14:textId="1615DA66"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4DAA943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2618B6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428C98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1.7</w:t>
            </w:r>
          </w:p>
        </w:tc>
        <w:tc>
          <w:tcPr>
            <w:tcW w:w="1636" w:type="dxa"/>
            <w:tcBorders>
              <w:top w:val="single" w:sz="4" w:space="0" w:color="auto"/>
              <w:left w:val="single" w:sz="4" w:space="0" w:color="auto"/>
              <w:bottom w:val="single" w:sz="4" w:space="0" w:color="auto"/>
              <w:right w:val="single" w:sz="4" w:space="0" w:color="auto"/>
            </w:tcBorders>
            <w:hideMark/>
          </w:tcPr>
          <w:p w14:paraId="26D459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3B7A58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355mm</w:t>
            </w:r>
          </w:p>
        </w:tc>
        <w:tc>
          <w:tcPr>
            <w:tcW w:w="1163" w:type="dxa"/>
            <w:tcBorders>
              <w:top w:val="single" w:sz="4" w:space="0" w:color="auto"/>
              <w:left w:val="single" w:sz="4" w:space="0" w:color="auto"/>
              <w:bottom w:val="single" w:sz="4" w:space="0" w:color="auto"/>
              <w:right w:val="single" w:sz="4" w:space="0" w:color="auto"/>
            </w:tcBorders>
            <w:hideMark/>
          </w:tcPr>
          <w:p w14:paraId="5F9B0C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A4C5A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3E3908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D102601" w14:textId="5F68441C"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5F8EBFD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545A88E"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732D6C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1.8</w:t>
            </w:r>
          </w:p>
        </w:tc>
        <w:tc>
          <w:tcPr>
            <w:tcW w:w="1636" w:type="dxa"/>
            <w:tcBorders>
              <w:top w:val="single" w:sz="4" w:space="0" w:color="auto"/>
              <w:left w:val="single" w:sz="4" w:space="0" w:color="auto"/>
              <w:bottom w:val="single" w:sz="4" w:space="0" w:color="auto"/>
              <w:right w:val="single" w:sz="4" w:space="0" w:color="auto"/>
            </w:tcBorders>
            <w:hideMark/>
          </w:tcPr>
          <w:p w14:paraId="30AFBB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60C023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400mm</w:t>
            </w:r>
          </w:p>
        </w:tc>
        <w:tc>
          <w:tcPr>
            <w:tcW w:w="1163" w:type="dxa"/>
            <w:tcBorders>
              <w:top w:val="single" w:sz="4" w:space="0" w:color="auto"/>
              <w:left w:val="single" w:sz="4" w:space="0" w:color="auto"/>
              <w:bottom w:val="single" w:sz="4" w:space="0" w:color="auto"/>
              <w:right w:val="single" w:sz="4" w:space="0" w:color="auto"/>
            </w:tcBorders>
            <w:hideMark/>
          </w:tcPr>
          <w:p w14:paraId="461A354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767AB3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C57F0E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4C11799" w14:textId="3E09C3D5"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r w:rsidR="00B56DC1">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hideMark/>
          </w:tcPr>
          <w:p w14:paraId="6EB307F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514146C"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C604C5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1.9</w:t>
            </w:r>
          </w:p>
        </w:tc>
        <w:tc>
          <w:tcPr>
            <w:tcW w:w="1636" w:type="dxa"/>
            <w:tcBorders>
              <w:top w:val="single" w:sz="4" w:space="0" w:color="auto"/>
              <w:left w:val="single" w:sz="4" w:space="0" w:color="auto"/>
              <w:bottom w:val="single" w:sz="4" w:space="0" w:color="auto"/>
              <w:right w:val="single" w:sz="4" w:space="0" w:color="auto"/>
            </w:tcBorders>
          </w:tcPr>
          <w:p w14:paraId="555D900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562" w:type="dxa"/>
            <w:tcBorders>
              <w:top w:val="single" w:sz="4" w:space="0" w:color="auto"/>
              <w:left w:val="single" w:sz="4" w:space="0" w:color="auto"/>
              <w:bottom w:val="single" w:sz="4" w:space="0" w:color="auto"/>
              <w:right w:val="single" w:sz="4" w:space="0" w:color="auto"/>
            </w:tcBorders>
            <w:hideMark/>
          </w:tcPr>
          <w:p w14:paraId="016A4D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450mm</w:t>
            </w:r>
          </w:p>
        </w:tc>
        <w:tc>
          <w:tcPr>
            <w:tcW w:w="1163" w:type="dxa"/>
            <w:tcBorders>
              <w:top w:val="single" w:sz="4" w:space="0" w:color="auto"/>
              <w:left w:val="single" w:sz="4" w:space="0" w:color="auto"/>
              <w:bottom w:val="single" w:sz="4" w:space="0" w:color="auto"/>
              <w:right w:val="single" w:sz="4" w:space="0" w:color="auto"/>
            </w:tcBorders>
            <w:hideMark/>
          </w:tcPr>
          <w:p w14:paraId="662C313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486905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tcPr>
          <w:p w14:paraId="000A30C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21FE3815" w14:textId="17AA9E2B" w:rsidR="00E25568" w:rsidRDefault="00B56DC1">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tcPr>
          <w:p w14:paraId="30BA45C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166AE0B5"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BFBFBF"/>
            <w:hideMark/>
          </w:tcPr>
          <w:p w14:paraId="1E605C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shd w:val="clear" w:color="auto" w:fill="BFBFBF"/>
            <w:hideMark/>
          </w:tcPr>
          <w:p w14:paraId="71C409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shd w:val="clear" w:color="auto" w:fill="BFBFBF"/>
            <w:hideMark/>
          </w:tcPr>
          <w:p w14:paraId="08A4595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shd w:val="clear" w:color="auto" w:fill="BFBFBF"/>
            <w:hideMark/>
          </w:tcPr>
          <w:p w14:paraId="2404E8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6B538F6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7FB23F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744101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7CF678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BA7574E"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D3B30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w:t>
            </w:r>
          </w:p>
        </w:tc>
        <w:tc>
          <w:tcPr>
            <w:tcW w:w="1636" w:type="dxa"/>
            <w:tcBorders>
              <w:top w:val="single" w:sz="4" w:space="0" w:color="auto"/>
              <w:left w:val="single" w:sz="4" w:space="0" w:color="auto"/>
              <w:bottom w:val="single" w:sz="4" w:space="0" w:color="auto"/>
              <w:right w:val="single" w:sz="4" w:space="0" w:color="auto"/>
            </w:tcBorders>
            <w:hideMark/>
          </w:tcPr>
          <w:p w14:paraId="02B075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L: 3.1 to 3.11</w:t>
            </w:r>
          </w:p>
        </w:tc>
        <w:tc>
          <w:tcPr>
            <w:tcW w:w="2562" w:type="dxa"/>
            <w:tcBorders>
              <w:top w:val="single" w:sz="4" w:space="0" w:color="auto"/>
              <w:left w:val="single" w:sz="4" w:space="0" w:color="auto"/>
              <w:bottom w:val="single" w:sz="4" w:space="0" w:color="auto"/>
              <w:right w:val="single" w:sz="4" w:space="0" w:color="auto"/>
            </w:tcBorders>
            <w:hideMark/>
          </w:tcPr>
          <w:p w14:paraId="4699F5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Hydrants </w:t>
            </w:r>
            <w:r>
              <w:rPr>
                <w:rFonts w:eastAsia="Calibri" w:cs="Arial"/>
                <w:sz w:val="22"/>
                <w:szCs w:val="22"/>
                <w:vertAlign w:val="superscript"/>
                <w:lang w:val="en-ZA" w:eastAsia="en-ZA"/>
              </w:rPr>
              <w:t>a</w:t>
            </w:r>
            <w:r>
              <w:rPr>
                <w:rFonts w:eastAsia="Calibri" w:cs="Arial"/>
                <w:sz w:val="22"/>
                <w:szCs w:val="22"/>
                <w:lang w:val="en-ZA" w:eastAsia="en-ZA"/>
              </w:rPr>
              <w:t>.</w:t>
            </w:r>
          </w:p>
        </w:tc>
        <w:tc>
          <w:tcPr>
            <w:tcW w:w="1163" w:type="dxa"/>
            <w:tcBorders>
              <w:top w:val="single" w:sz="4" w:space="0" w:color="auto"/>
              <w:left w:val="single" w:sz="4" w:space="0" w:color="auto"/>
              <w:bottom w:val="single" w:sz="4" w:space="0" w:color="auto"/>
              <w:right w:val="single" w:sz="4" w:space="0" w:color="auto"/>
            </w:tcBorders>
            <w:hideMark/>
          </w:tcPr>
          <w:p w14:paraId="1B772B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5C2A05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68F34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EEB6E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90C65B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5DF4B7" w14:textId="77777777" w:rsidTr="00E25568">
        <w:trPr>
          <w:trHeight w:val="795"/>
        </w:trPr>
        <w:tc>
          <w:tcPr>
            <w:tcW w:w="730" w:type="dxa"/>
            <w:tcBorders>
              <w:top w:val="single" w:sz="4" w:space="0" w:color="auto"/>
              <w:left w:val="single" w:sz="4" w:space="0" w:color="auto"/>
              <w:bottom w:val="single" w:sz="4" w:space="0" w:color="auto"/>
              <w:right w:val="single" w:sz="4" w:space="0" w:color="auto"/>
            </w:tcBorders>
            <w:hideMark/>
          </w:tcPr>
          <w:p w14:paraId="4DCD10C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4F0A243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531B73F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Demolish existing fire hydrant chambers. Replace existing fire hydrant with new hydrant including fittings and testing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5F3BE65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7FFEF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08355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9650F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1515620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5E9B835"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5F81F2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2.1</w:t>
            </w:r>
          </w:p>
        </w:tc>
        <w:tc>
          <w:tcPr>
            <w:tcW w:w="1636" w:type="dxa"/>
            <w:tcBorders>
              <w:top w:val="single" w:sz="4" w:space="0" w:color="auto"/>
              <w:left w:val="single" w:sz="4" w:space="0" w:color="auto"/>
              <w:bottom w:val="single" w:sz="4" w:space="0" w:color="auto"/>
              <w:right w:val="single" w:sz="4" w:space="0" w:color="auto"/>
            </w:tcBorders>
            <w:hideMark/>
          </w:tcPr>
          <w:p w14:paraId="173AAFC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4176134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100mm</w:t>
            </w:r>
          </w:p>
        </w:tc>
        <w:tc>
          <w:tcPr>
            <w:tcW w:w="1163" w:type="dxa"/>
            <w:tcBorders>
              <w:top w:val="single" w:sz="4" w:space="0" w:color="auto"/>
              <w:left w:val="single" w:sz="4" w:space="0" w:color="auto"/>
              <w:bottom w:val="single" w:sz="4" w:space="0" w:color="auto"/>
              <w:right w:val="single" w:sz="4" w:space="0" w:color="auto"/>
            </w:tcBorders>
            <w:hideMark/>
          </w:tcPr>
          <w:p w14:paraId="69CF38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DBE3E8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671C0A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4F860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679E7B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96A5883"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24CB1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2.2</w:t>
            </w:r>
          </w:p>
        </w:tc>
        <w:tc>
          <w:tcPr>
            <w:tcW w:w="1636" w:type="dxa"/>
            <w:tcBorders>
              <w:top w:val="single" w:sz="4" w:space="0" w:color="auto"/>
              <w:left w:val="single" w:sz="4" w:space="0" w:color="auto"/>
              <w:bottom w:val="single" w:sz="4" w:space="0" w:color="auto"/>
              <w:right w:val="single" w:sz="4" w:space="0" w:color="auto"/>
            </w:tcBorders>
            <w:hideMark/>
          </w:tcPr>
          <w:p w14:paraId="4336091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0B0716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150mm</w:t>
            </w:r>
          </w:p>
        </w:tc>
        <w:tc>
          <w:tcPr>
            <w:tcW w:w="1163" w:type="dxa"/>
            <w:tcBorders>
              <w:top w:val="single" w:sz="4" w:space="0" w:color="auto"/>
              <w:left w:val="single" w:sz="4" w:space="0" w:color="auto"/>
              <w:bottom w:val="single" w:sz="4" w:space="0" w:color="auto"/>
              <w:right w:val="single" w:sz="4" w:space="0" w:color="auto"/>
            </w:tcBorders>
            <w:hideMark/>
          </w:tcPr>
          <w:p w14:paraId="29EA113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3A246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537DB4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188792A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2410F3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3ACA8F1"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FD260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2.3</w:t>
            </w:r>
          </w:p>
        </w:tc>
        <w:tc>
          <w:tcPr>
            <w:tcW w:w="1636" w:type="dxa"/>
            <w:tcBorders>
              <w:top w:val="single" w:sz="4" w:space="0" w:color="auto"/>
              <w:left w:val="single" w:sz="4" w:space="0" w:color="auto"/>
              <w:bottom w:val="single" w:sz="4" w:space="0" w:color="auto"/>
              <w:right w:val="single" w:sz="4" w:space="0" w:color="auto"/>
            </w:tcBorders>
            <w:hideMark/>
          </w:tcPr>
          <w:p w14:paraId="04D754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53DE657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200mm</w:t>
            </w:r>
          </w:p>
        </w:tc>
        <w:tc>
          <w:tcPr>
            <w:tcW w:w="1163" w:type="dxa"/>
            <w:tcBorders>
              <w:top w:val="single" w:sz="4" w:space="0" w:color="auto"/>
              <w:left w:val="single" w:sz="4" w:space="0" w:color="auto"/>
              <w:bottom w:val="single" w:sz="4" w:space="0" w:color="auto"/>
              <w:right w:val="single" w:sz="4" w:space="0" w:color="auto"/>
            </w:tcBorders>
            <w:hideMark/>
          </w:tcPr>
          <w:p w14:paraId="15E76A4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69E4529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7742862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E20C7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A9365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7158FF1"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71DA1F0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2.4</w:t>
            </w:r>
          </w:p>
        </w:tc>
        <w:tc>
          <w:tcPr>
            <w:tcW w:w="1636" w:type="dxa"/>
            <w:tcBorders>
              <w:top w:val="single" w:sz="4" w:space="0" w:color="auto"/>
              <w:left w:val="single" w:sz="4" w:space="0" w:color="auto"/>
              <w:bottom w:val="single" w:sz="4" w:space="0" w:color="auto"/>
              <w:right w:val="single" w:sz="4" w:space="0" w:color="auto"/>
            </w:tcBorders>
            <w:hideMark/>
          </w:tcPr>
          <w:p w14:paraId="57E47A6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33974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225mm</w:t>
            </w:r>
          </w:p>
        </w:tc>
        <w:tc>
          <w:tcPr>
            <w:tcW w:w="1163" w:type="dxa"/>
            <w:tcBorders>
              <w:top w:val="single" w:sz="4" w:space="0" w:color="auto"/>
              <w:left w:val="single" w:sz="4" w:space="0" w:color="auto"/>
              <w:bottom w:val="single" w:sz="4" w:space="0" w:color="auto"/>
              <w:right w:val="single" w:sz="4" w:space="0" w:color="auto"/>
            </w:tcBorders>
            <w:hideMark/>
          </w:tcPr>
          <w:p w14:paraId="7E2D8E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34B211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E4ADE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956AD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D5814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331A84C"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13FD6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790D72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13F48E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hideMark/>
          </w:tcPr>
          <w:p w14:paraId="2812F9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7AF24F5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3CD9C2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90952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45BDF37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4AD15FD"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431228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2AA6B0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57CDE77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Hydrant assembly offset from water main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1136306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66EAB2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4D98F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969C4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9ABF3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88A2B6F"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F3169D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2.5</w:t>
            </w:r>
          </w:p>
        </w:tc>
        <w:tc>
          <w:tcPr>
            <w:tcW w:w="1636" w:type="dxa"/>
            <w:tcBorders>
              <w:top w:val="single" w:sz="4" w:space="0" w:color="auto"/>
              <w:left w:val="single" w:sz="4" w:space="0" w:color="auto"/>
              <w:bottom w:val="single" w:sz="4" w:space="0" w:color="auto"/>
              <w:right w:val="single" w:sz="4" w:space="0" w:color="auto"/>
            </w:tcBorders>
            <w:hideMark/>
          </w:tcPr>
          <w:p w14:paraId="65B662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20F2883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100mm</w:t>
            </w:r>
          </w:p>
        </w:tc>
        <w:tc>
          <w:tcPr>
            <w:tcW w:w="1163" w:type="dxa"/>
            <w:tcBorders>
              <w:top w:val="single" w:sz="4" w:space="0" w:color="auto"/>
              <w:left w:val="single" w:sz="4" w:space="0" w:color="auto"/>
              <w:bottom w:val="single" w:sz="4" w:space="0" w:color="auto"/>
              <w:right w:val="single" w:sz="4" w:space="0" w:color="auto"/>
            </w:tcBorders>
            <w:hideMark/>
          </w:tcPr>
          <w:p w14:paraId="135F812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1EA04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9BD006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2C4E9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573E9F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F0A505C"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07B0ED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2.6</w:t>
            </w:r>
          </w:p>
        </w:tc>
        <w:tc>
          <w:tcPr>
            <w:tcW w:w="1636" w:type="dxa"/>
            <w:tcBorders>
              <w:top w:val="single" w:sz="4" w:space="0" w:color="auto"/>
              <w:left w:val="single" w:sz="4" w:space="0" w:color="auto"/>
              <w:bottom w:val="single" w:sz="4" w:space="0" w:color="auto"/>
              <w:right w:val="single" w:sz="4" w:space="0" w:color="auto"/>
            </w:tcBorders>
            <w:hideMark/>
          </w:tcPr>
          <w:p w14:paraId="299DFA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2C9839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150mm</w:t>
            </w:r>
          </w:p>
        </w:tc>
        <w:tc>
          <w:tcPr>
            <w:tcW w:w="1163" w:type="dxa"/>
            <w:tcBorders>
              <w:top w:val="single" w:sz="4" w:space="0" w:color="auto"/>
              <w:left w:val="single" w:sz="4" w:space="0" w:color="auto"/>
              <w:bottom w:val="single" w:sz="4" w:space="0" w:color="auto"/>
              <w:right w:val="single" w:sz="4" w:space="0" w:color="auto"/>
            </w:tcBorders>
            <w:hideMark/>
          </w:tcPr>
          <w:p w14:paraId="66D3B8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635B906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ABE91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BE3F1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2BE067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EABB52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9B980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2.7</w:t>
            </w:r>
          </w:p>
        </w:tc>
        <w:tc>
          <w:tcPr>
            <w:tcW w:w="1636" w:type="dxa"/>
            <w:tcBorders>
              <w:top w:val="single" w:sz="4" w:space="0" w:color="auto"/>
              <w:left w:val="single" w:sz="4" w:space="0" w:color="auto"/>
              <w:bottom w:val="single" w:sz="4" w:space="0" w:color="auto"/>
              <w:right w:val="single" w:sz="4" w:space="0" w:color="auto"/>
            </w:tcBorders>
            <w:hideMark/>
          </w:tcPr>
          <w:p w14:paraId="7C739B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A1B402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200mm</w:t>
            </w:r>
          </w:p>
        </w:tc>
        <w:tc>
          <w:tcPr>
            <w:tcW w:w="1163" w:type="dxa"/>
            <w:tcBorders>
              <w:top w:val="single" w:sz="4" w:space="0" w:color="auto"/>
              <w:left w:val="single" w:sz="4" w:space="0" w:color="auto"/>
              <w:bottom w:val="single" w:sz="4" w:space="0" w:color="auto"/>
              <w:right w:val="single" w:sz="4" w:space="0" w:color="auto"/>
            </w:tcBorders>
            <w:hideMark/>
          </w:tcPr>
          <w:p w14:paraId="027919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7AD6C43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C31509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AED71A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722E8B8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9FA6404"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C515D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2.8</w:t>
            </w:r>
          </w:p>
        </w:tc>
        <w:tc>
          <w:tcPr>
            <w:tcW w:w="1636" w:type="dxa"/>
            <w:tcBorders>
              <w:top w:val="single" w:sz="4" w:space="0" w:color="auto"/>
              <w:left w:val="single" w:sz="4" w:space="0" w:color="auto"/>
              <w:bottom w:val="single" w:sz="4" w:space="0" w:color="auto"/>
              <w:right w:val="single" w:sz="4" w:space="0" w:color="auto"/>
            </w:tcBorders>
            <w:hideMark/>
          </w:tcPr>
          <w:p w14:paraId="787A0AB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CFA12C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225mm</w:t>
            </w:r>
          </w:p>
        </w:tc>
        <w:tc>
          <w:tcPr>
            <w:tcW w:w="1163" w:type="dxa"/>
            <w:tcBorders>
              <w:top w:val="single" w:sz="4" w:space="0" w:color="auto"/>
              <w:left w:val="single" w:sz="4" w:space="0" w:color="auto"/>
              <w:bottom w:val="single" w:sz="4" w:space="0" w:color="auto"/>
              <w:right w:val="single" w:sz="4" w:space="0" w:color="auto"/>
            </w:tcBorders>
            <w:hideMark/>
          </w:tcPr>
          <w:p w14:paraId="20B03A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23B8C7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2BA2BD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B3004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3C1C6F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DDC236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BFBFBF"/>
            <w:hideMark/>
          </w:tcPr>
          <w:p w14:paraId="05DBC5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shd w:val="clear" w:color="auto" w:fill="BFBFBF"/>
            <w:hideMark/>
          </w:tcPr>
          <w:p w14:paraId="5B231D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shd w:val="clear" w:color="auto" w:fill="BFBFBF"/>
            <w:hideMark/>
          </w:tcPr>
          <w:p w14:paraId="6D3AFD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shd w:val="clear" w:color="auto" w:fill="BFBFBF"/>
            <w:hideMark/>
          </w:tcPr>
          <w:p w14:paraId="0B0A51F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25F7F30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343271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0E4BBD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0ABA08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C24B0EB" w14:textId="77777777" w:rsidTr="00E25568">
        <w:trPr>
          <w:trHeight w:val="510"/>
        </w:trPr>
        <w:tc>
          <w:tcPr>
            <w:tcW w:w="730" w:type="dxa"/>
            <w:tcBorders>
              <w:top w:val="single" w:sz="4" w:space="0" w:color="auto"/>
              <w:left w:val="single" w:sz="4" w:space="0" w:color="auto"/>
              <w:bottom w:val="single" w:sz="4" w:space="0" w:color="auto"/>
              <w:right w:val="single" w:sz="4" w:space="0" w:color="auto"/>
            </w:tcBorders>
            <w:hideMark/>
          </w:tcPr>
          <w:p w14:paraId="2146BBD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w:t>
            </w:r>
          </w:p>
        </w:tc>
        <w:tc>
          <w:tcPr>
            <w:tcW w:w="1636" w:type="dxa"/>
            <w:tcBorders>
              <w:top w:val="single" w:sz="4" w:space="0" w:color="auto"/>
              <w:left w:val="single" w:sz="4" w:space="0" w:color="auto"/>
              <w:bottom w:val="single" w:sz="4" w:space="0" w:color="auto"/>
              <w:right w:val="single" w:sz="4" w:space="0" w:color="auto"/>
            </w:tcBorders>
            <w:hideMark/>
          </w:tcPr>
          <w:p w14:paraId="31A14B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3.1.6.2.6.4 on the pages below.  </w:t>
            </w:r>
          </w:p>
        </w:tc>
        <w:tc>
          <w:tcPr>
            <w:tcW w:w="2562" w:type="dxa"/>
            <w:tcBorders>
              <w:top w:val="single" w:sz="4" w:space="0" w:color="auto"/>
              <w:left w:val="single" w:sz="4" w:space="0" w:color="auto"/>
              <w:bottom w:val="single" w:sz="4" w:space="0" w:color="auto"/>
              <w:right w:val="single" w:sz="4" w:space="0" w:color="auto"/>
            </w:tcBorders>
            <w:hideMark/>
          </w:tcPr>
          <w:p w14:paraId="13E2D4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Water meters </w:t>
            </w:r>
            <w:r>
              <w:rPr>
                <w:rFonts w:eastAsia="Calibri" w:cs="Arial"/>
                <w:sz w:val="22"/>
                <w:szCs w:val="22"/>
                <w:vertAlign w:val="superscript"/>
                <w:lang w:val="en-ZA" w:eastAsia="en-ZA"/>
              </w:rPr>
              <w:t>a</w:t>
            </w:r>
            <w:r>
              <w:rPr>
                <w:rFonts w:eastAsia="Calibri" w:cs="Arial"/>
                <w:sz w:val="22"/>
                <w:szCs w:val="22"/>
                <w:lang w:val="en-ZA" w:eastAsia="en-ZA"/>
              </w:rPr>
              <w:t>.</w:t>
            </w:r>
          </w:p>
        </w:tc>
        <w:tc>
          <w:tcPr>
            <w:tcW w:w="1163" w:type="dxa"/>
            <w:tcBorders>
              <w:top w:val="single" w:sz="4" w:space="0" w:color="auto"/>
              <w:left w:val="single" w:sz="4" w:space="0" w:color="auto"/>
              <w:bottom w:val="single" w:sz="4" w:space="0" w:color="auto"/>
              <w:right w:val="single" w:sz="4" w:space="0" w:color="auto"/>
            </w:tcBorders>
            <w:hideMark/>
          </w:tcPr>
          <w:p w14:paraId="7FFFC3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1205FA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0A6F0C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614621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5A7CAD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08B7334" w14:textId="77777777" w:rsidTr="00E25568">
        <w:trPr>
          <w:trHeight w:val="795"/>
        </w:trPr>
        <w:tc>
          <w:tcPr>
            <w:tcW w:w="730" w:type="dxa"/>
            <w:tcBorders>
              <w:top w:val="single" w:sz="4" w:space="0" w:color="auto"/>
              <w:left w:val="single" w:sz="4" w:space="0" w:color="auto"/>
              <w:bottom w:val="single" w:sz="4" w:space="0" w:color="auto"/>
              <w:right w:val="single" w:sz="4" w:space="0" w:color="auto"/>
            </w:tcBorders>
            <w:hideMark/>
          </w:tcPr>
          <w:p w14:paraId="26A415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3.1</w:t>
            </w:r>
          </w:p>
        </w:tc>
        <w:tc>
          <w:tcPr>
            <w:tcW w:w="1636" w:type="dxa"/>
            <w:tcBorders>
              <w:top w:val="single" w:sz="4" w:space="0" w:color="auto"/>
              <w:left w:val="single" w:sz="4" w:space="0" w:color="auto"/>
              <w:bottom w:val="single" w:sz="4" w:space="0" w:color="auto"/>
              <w:right w:val="single" w:sz="4" w:space="0" w:color="auto"/>
            </w:tcBorders>
            <w:hideMark/>
          </w:tcPr>
          <w:p w14:paraId="7FDD23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619BC0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and install new water meter to replace existing water meter including fittings and testing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2F3112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08ACEA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6C9D7D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0EC13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BC21AD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6B50F59"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0CF83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03EE2D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63627D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50mm</w:t>
            </w:r>
          </w:p>
        </w:tc>
        <w:tc>
          <w:tcPr>
            <w:tcW w:w="1163" w:type="dxa"/>
            <w:tcBorders>
              <w:top w:val="single" w:sz="4" w:space="0" w:color="auto"/>
              <w:left w:val="single" w:sz="4" w:space="0" w:color="auto"/>
              <w:bottom w:val="single" w:sz="4" w:space="0" w:color="auto"/>
              <w:right w:val="single" w:sz="4" w:space="0" w:color="auto"/>
            </w:tcBorders>
            <w:hideMark/>
          </w:tcPr>
          <w:p w14:paraId="546C1E1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52CC809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w:t>
            </w:r>
          </w:p>
        </w:tc>
        <w:tc>
          <w:tcPr>
            <w:tcW w:w="993" w:type="dxa"/>
            <w:tcBorders>
              <w:top w:val="single" w:sz="4" w:space="0" w:color="auto"/>
              <w:left w:val="single" w:sz="4" w:space="0" w:color="auto"/>
              <w:bottom w:val="single" w:sz="4" w:space="0" w:color="auto"/>
              <w:right w:val="single" w:sz="4" w:space="0" w:color="auto"/>
            </w:tcBorders>
            <w:hideMark/>
          </w:tcPr>
          <w:p w14:paraId="0A6E58A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64BEE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69FC7F8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87FB0D5"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B1A90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052F80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0A60655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100mm</w:t>
            </w:r>
          </w:p>
        </w:tc>
        <w:tc>
          <w:tcPr>
            <w:tcW w:w="1163" w:type="dxa"/>
            <w:tcBorders>
              <w:top w:val="single" w:sz="4" w:space="0" w:color="auto"/>
              <w:left w:val="single" w:sz="4" w:space="0" w:color="auto"/>
              <w:bottom w:val="single" w:sz="4" w:space="0" w:color="auto"/>
              <w:right w:val="single" w:sz="4" w:space="0" w:color="auto"/>
            </w:tcBorders>
            <w:hideMark/>
          </w:tcPr>
          <w:p w14:paraId="2F1BB99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5AB44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3</w:t>
            </w:r>
          </w:p>
        </w:tc>
        <w:tc>
          <w:tcPr>
            <w:tcW w:w="993" w:type="dxa"/>
            <w:tcBorders>
              <w:top w:val="single" w:sz="4" w:space="0" w:color="auto"/>
              <w:left w:val="single" w:sz="4" w:space="0" w:color="auto"/>
              <w:bottom w:val="single" w:sz="4" w:space="0" w:color="auto"/>
              <w:right w:val="single" w:sz="4" w:space="0" w:color="auto"/>
            </w:tcBorders>
            <w:hideMark/>
          </w:tcPr>
          <w:p w14:paraId="267D09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5EC118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6C69F8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8EAFE35"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5AFA44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0E3E543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0832B28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150mm</w:t>
            </w:r>
          </w:p>
        </w:tc>
        <w:tc>
          <w:tcPr>
            <w:tcW w:w="1163" w:type="dxa"/>
            <w:tcBorders>
              <w:top w:val="single" w:sz="4" w:space="0" w:color="auto"/>
              <w:left w:val="single" w:sz="4" w:space="0" w:color="auto"/>
              <w:bottom w:val="single" w:sz="4" w:space="0" w:color="auto"/>
              <w:right w:val="single" w:sz="4" w:space="0" w:color="auto"/>
            </w:tcBorders>
            <w:hideMark/>
          </w:tcPr>
          <w:p w14:paraId="1BF8B7D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2FB2A80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2</w:t>
            </w:r>
          </w:p>
        </w:tc>
        <w:tc>
          <w:tcPr>
            <w:tcW w:w="993" w:type="dxa"/>
            <w:tcBorders>
              <w:top w:val="single" w:sz="4" w:space="0" w:color="auto"/>
              <w:left w:val="single" w:sz="4" w:space="0" w:color="auto"/>
              <w:bottom w:val="single" w:sz="4" w:space="0" w:color="auto"/>
              <w:right w:val="single" w:sz="4" w:space="0" w:color="auto"/>
            </w:tcBorders>
            <w:hideMark/>
          </w:tcPr>
          <w:p w14:paraId="73E4C8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AFF97C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A6FAA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448A59C"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0A26F7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13F083A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0CF63A1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1163" w:type="dxa"/>
            <w:tcBorders>
              <w:top w:val="single" w:sz="4" w:space="0" w:color="auto"/>
              <w:left w:val="single" w:sz="4" w:space="0" w:color="auto"/>
              <w:bottom w:val="single" w:sz="4" w:space="0" w:color="auto"/>
              <w:right w:val="single" w:sz="4" w:space="0" w:color="auto"/>
            </w:tcBorders>
            <w:hideMark/>
          </w:tcPr>
          <w:p w14:paraId="5D202BB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363A33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2</w:t>
            </w:r>
          </w:p>
        </w:tc>
        <w:tc>
          <w:tcPr>
            <w:tcW w:w="993" w:type="dxa"/>
            <w:tcBorders>
              <w:top w:val="single" w:sz="4" w:space="0" w:color="auto"/>
              <w:left w:val="single" w:sz="4" w:space="0" w:color="auto"/>
              <w:bottom w:val="single" w:sz="4" w:space="0" w:color="auto"/>
              <w:right w:val="single" w:sz="4" w:space="0" w:color="auto"/>
            </w:tcBorders>
            <w:hideMark/>
          </w:tcPr>
          <w:p w14:paraId="71C706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B467E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5A79F8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84EEF4E"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42060C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7D1CE7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58F098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250mm</w:t>
            </w:r>
          </w:p>
        </w:tc>
        <w:tc>
          <w:tcPr>
            <w:tcW w:w="1163" w:type="dxa"/>
            <w:tcBorders>
              <w:top w:val="single" w:sz="4" w:space="0" w:color="auto"/>
              <w:left w:val="single" w:sz="4" w:space="0" w:color="auto"/>
              <w:bottom w:val="single" w:sz="4" w:space="0" w:color="auto"/>
              <w:right w:val="single" w:sz="4" w:space="0" w:color="auto"/>
            </w:tcBorders>
            <w:hideMark/>
          </w:tcPr>
          <w:p w14:paraId="2126096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B4416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0E1680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105CB8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501532E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05480A7"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673F7B4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0969E50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3E84364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300mm</w:t>
            </w:r>
          </w:p>
        </w:tc>
        <w:tc>
          <w:tcPr>
            <w:tcW w:w="1163" w:type="dxa"/>
            <w:tcBorders>
              <w:top w:val="single" w:sz="4" w:space="0" w:color="auto"/>
              <w:left w:val="single" w:sz="4" w:space="0" w:color="auto"/>
              <w:bottom w:val="single" w:sz="4" w:space="0" w:color="auto"/>
              <w:right w:val="single" w:sz="4" w:space="0" w:color="auto"/>
            </w:tcBorders>
            <w:hideMark/>
          </w:tcPr>
          <w:p w14:paraId="712226F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63EAD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D9D54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7B14F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7847AA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9B85DB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74D87A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2FD8007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0C9777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hideMark/>
          </w:tcPr>
          <w:p w14:paraId="29C7BD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6EC387D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E3FD4B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1D164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690396A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6352567" w14:textId="77777777" w:rsidTr="00E25568">
        <w:trPr>
          <w:trHeight w:val="1050"/>
        </w:trPr>
        <w:tc>
          <w:tcPr>
            <w:tcW w:w="730" w:type="dxa"/>
            <w:tcBorders>
              <w:top w:val="single" w:sz="4" w:space="0" w:color="auto"/>
              <w:left w:val="single" w:sz="4" w:space="0" w:color="auto"/>
              <w:bottom w:val="single" w:sz="4" w:space="0" w:color="auto"/>
              <w:right w:val="single" w:sz="4" w:space="0" w:color="auto"/>
            </w:tcBorders>
            <w:hideMark/>
          </w:tcPr>
          <w:p w14:paraId="40EFFA6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3.2</w:t>
            </w:r>
          </w:p>
        </w:tc>
        <w:tc>
          <w:tcPr>
            <w:tcW w:w="1636" w:type="dxa"/>
            <w:tcBorders>
              <w:top w:val="single" w:sz="4" w:space="0" w:color="auto"/>
              <w:left w:val="single" w:sz="4" w:space="0" w:color="auto"/>
              <w:bottom w:val="single" w:sz="4" w:space="0" w:color="auto"/>
              <w:right w:val="single" w:sz="4" w:space="0" w:color="auto"/>
            </w:tcBorders>
            <w:hideMark/>
          </w:tcPr>
          <w:p w14:paraId="5166928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3.1.6.2.6.4 on the pages below.  </w:t>
            </w:r>
          </w:p>
        </w:tc>
        <w:tc>
          <w:tcPr>
            <w:tcW w:w="2562" w:type="dxa"/>
            <w:tcBorders>
              <w:top w:val="single" w:sz="4" w:space="0" w:color="auto"/>
              <w:left w:val="single" w:sz="4" w:space="0" w:color="auto"/>
              <w:bottom w:val="single" w:sz="4" w:space="0" w:color="auto"/>
              <w:right w:val="single" w:sz="4" w:space="0" w:color="auto"/>
            </w:tcBorders>
            <w:hideMark/>
          </w:tcPr>
          <w:p w14:paraId="6710B6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Remove water meter, take it for calibration and reinstall the water meter. Work to include all material, fittings, labour, and testing </w:t>
            </w:r>
            <w:r>
              <w:rPr>
                <w:rFonts w:eastAsia="Calibri" w:cs="Arial"/>
                <w:sz w:val="22"/>
                <w:szCs w:val="22"/>
                <w:vertAlign w:val="superscript"/>
                <w:lang w:val="en-ZA" w:eastAsia="en-ZA"/>
              </w:rPr>
              <w:t>a</w:t>
            </w:r>
            <w:r>
              <w:rPr>
                <w:rFonts w:eastAsia="Calibri" w:cs="Arial"/>
                <w:sz w:val="22"/>
                <w:szCs w:val="22"/>
                <w:lang w:val="en-ZA" w:eastAsia="en-ZA"/>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07402FA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447016B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1B23710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9B3BC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F46479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E9BCBB0"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3FE8A7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5B5E68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4FE5A0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a) 50mm</w:t>
            </w:r>
          </w:p>
        </w:tc>
        <w:tc>
          <w:tcPr>
            <w:tcW w:w="1163" w:type="dxa"/>
            <w:tcBorders>
              <w:top w:val="single" w:sz="4" w:space="0" w:color="auto"/>
              <w:left w:val="single" w:sz="4" w:space="0" w:color="auto"/>
              <w:bottom w:val="single" w:sz="4" w:space="0" w:color="auto"/>
              <w:right w:val="single" w:sz="4" w:space="0" w:color="auto"/>
            </w:tcBorders>
            <w:hideMark/>
          </w:tcPr>
          <w:p w14:paraId="37523A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68AD8E1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531F4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86CB12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Rate only </w:t>
            </w:r>
          </w:p>
        </w:tc>
        <w:tc>
          <w:tcPr>
            <w:tcW w:w="567" w:type="dxa"/>
            <w:tcBorders>
              <w:top w:val="single" w:sz="4" w:space="0" w:color="auto"/>
              <w:left w:val="single" w:sz="4" w:space="0" w:color="auto"/>
              <w:bottom w:val="single" w:sz="4" w:space="0" w:color="auto"/>
              <w:right w:val="single" w:sz="4" w:space="0" w:color="auto"/>
            </w:tcBorders>
            <w:hideMark/>
          </w:tcPr>
          <w:p w14:paraId="0CD4E6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2A817BA"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9E1FD3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0DBB545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669F33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b) 100mm</w:t>
            </w:r>
          </w:p>
        </w:tc>
        <w:tc>
          <w:tcPr>
            <w:tcW w:w="1163" w:type="dxa"/>
            <w:tcBorders>
              <w:top w:val="single" w:sz="4" w:space="0" w:color="auto"/>
              <w:left w:val="single" w:sz="4" w:space="0" w:color="auto"/>
              <w:bottom w:val="single" w:sz="4" w:space="0" w:color="auto"/>
              <w:right w:val="single" w:sz="4" w:space="0" w:color="auto"/>
            </w:tcBorders>
            <w:hideMark/>
          </w:tcPr>
          <w:p w14:paraId="048E0B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85A1CE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414D4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E314CC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45BD93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5E90F2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55A2F5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67BB26B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11C8EB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 150mm</w:t>
            </w:r>
          </w:p>
        </w:tc>
        <w:tc>
          <w:tcPr>
            <w:tcW w:w="1163" w:type="dxa"/>
            <w:tcBorders>
              <w:top w:val="single" w:sz="4" w:space="0" w:color="auto"/>
              <w:left w:val="single" w:sz="4" w:space="0" w:color="auto"/>
              <w:bottom w:val="single" w:sz="4" w:space="0" w:color="auto"/>
              <w:right w:val="single" w:sz="4" w:space="0" w:color="auto"/>
            </w:tcBorders>
            <w:hideMark/>
          </w:tcPr>
          <w:p w14:paraId="63ED86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2A5621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4550117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2BBB57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4D11FB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B954D98"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8F6F58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553521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24ED6C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d) 200mm</w:t>
            </w:r>
          </w:p>
        </w:tc>
        <w:tc>
          <w:tcPr>
            <w:tcW w:w="1163" w:type="dxa"/>
            <w:tcBorders>
              <w:top w:val="single" w:sz="4" w:space="0" w:color="auto"/>
              <w:left w:val="single" w:sz="4" w:space="0" w:color="auto"/>
              <w:bottom w:val="single" w:sz="4" w:space="0" w:color="auto"/>
              <w:right w:val="single" w:sz="4" w:space="0" w:color="auto"/>
            </w:tcBorders>
            <w:hideMark/>
          </w:tcPr>
          <w:p w14:paraId="5591E41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58E7F3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576BCE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73A374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1F6833B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688934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29CEB70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7A5171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217169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 250mm</w:t>
            </w:r>
          </w:p>
        </w:tc>
        <w:tc>
          <w:tcPr>
            <w:tcW w:w="1163" w:type="dxa"/>
            <w:tcBorders>
              <w:top w:val="single" w:sz="4" w:space="0" w:color="auto"/>
              <w:left w:val="single" w:sz="4" w:space="0" w:color="auto"/>
              <w:bottom w:val="single" w:sz="4" w:space="0" w:color="auto"/>
              <w:right w:val="single" w:sz="4" w:space="0" w:color="auto"/>
            </w:tcBorders>
            <w:hideMark/>
          </w:tcPr>
          <w:p w14:paraId="16D9084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1F2011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2C5B40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3BAE5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740B09E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6928301"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2086DE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7100F7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4D3343B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 300mm</w:t>
            </w:r>
          </w:p>
        </w:tc>
        <w:tc>
          <w:tcPr>
            <w:tcW w:w="1163" w:type="dxa"/>
            <w:tcBorders>
              <w:top w:val="single" w:sz="4" w:space="0" w:color="auto"/>
              <w:left w:val="single" w:sz="4" w:space="0" w:color="auto"/>
              <w:bottom w:val="single" w:sz="4" w:space="0" w:color="auto"/>
              <w:right w:val="single" w:sz="4" w:space="0" w:color="auto"/>
            </w:tcBorders>
            <w:hideMark/>
          </w:tcPr>
          <w:p w14:paraId="42B8B0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426AFC5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1D6001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7173EA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21CC52D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9B9254F"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2DB89E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1E95EB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87EB6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g) 350mm</w:t>
            </w:r>
          </w:p>
        </w:tc>
        <w:tc>
          <w:tcPr>
            <w:tcW w:w="1163" w:type="dxa"/>
            <w:tcBorders>
              <w:top w:val="single" w:sz="4" w:space="0" w:color="auto"/>
              <w:left w:val="single" w:sz="4" w:space="0" w:color="auto"/>
              <w:bottom w:val="single" w:sz="4" w:space="0" w:color="auto"/>
              <w:right w:val="single" w:sz="4" w:space="0" w:color="auto"/>
            </w:tcBorders>
            <w:hideMark/>
          </w:tcPr>
          <w:p w14:paraId="3031A2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7B2B12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E622B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72D1A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786585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90B4861"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7ED9254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6B78365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DC972C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hideMark/>
          </w:tcPr>
          <w:p w14:paraId="34445D8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3DC426C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290FB4D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A99B08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5516717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F209B81" w14:textId="77777777" w:rsidTr="00E25568">
        <w:trPr>
          <w:trHeight w:val="510"/>
        </w:trPr>
        <w:tc>
          <w:tcPr>
            <w:tcW w:w="730" w:type="dxa"/>
            <w:tcBorders>
              <w:top w:val="single" w:sz="4" w:space="0" w:color="auto"/>
              <w:left w:val="single" w:sz="4" w:space="0" w:color="auto"/>
              <w:bottom w:val="single" w:sz="4" w:space="0" w:color="auto"/>
              <w:right w:val="single" w:sz="4" w:space="0" w:color="auto"/>
            </w:tcBorders>
            <w:hideMark/>
          </w:tcPr>
          <w:p w14:paraId="20E497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3.3</w:t>
            </w:r>
          </w:p>
        </w:tc>
        <w:tc>
          <w:tcPr>
            <w:tcW w:w="1636" w:type="dxa"/>
            <w:tcBorders>
              <w:top w:val="single" w:sz="4" w:space="0" w:color="auto"/>
              <w:left w:val="single" w:sz="4" w:space="0" w:color="auto"/>
              <w:bottom w:val="single" w:sz="4" w:space="0" w:color="auto"/>
              <w:right w:val="single" w:sz="4" w:space="0" w:color="auto"/>
            </w:tcBorders>
            <w:hideMark/>
          </w:tcPr>
          <w:p w14:paraId="7CA3D9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3.1.6.2.6.4 on the pages below.  </w:t>
            </w:r>
          </w:p>
        </w:tc>
        <w:tc>
          <w:tcPr>
            <w:tcW w:w="2562" w:type="dxa"/>
            <w:tcBorders>
              <w:top w:val="single" w:sz="4" w:space="0" w:color="auto"/>
              <w:left w:val="single" w:sz="4" w:space="0" w:color="auto"/>
              <w:bottom w:val="single" w:sz="4" w:space="0" w:color="auto"/>
              <w:right w:val="single" w:sz="4" w:space="0" w:color="auto"/>
            </w:tcBorders>
            <w:hideMark/>
          </w:tcPr>
          <w:p w14:paraId="34E83EE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Repairs to water meters and Contractor costs </w:t>
            </w:r>
            <w:r>
              <w:rPr>
                <w:rFonts w:eastAsia="Calibri" w:cs="Arial"/>
                <w:sz w:val="22"/>
                <w:szCs w:val="22"/>
                <w:vertAlign w:val="superscript"/>
                <w:lang w:val="en-ZA" w:eastAsia="en-ZA"/>
              </w:rPr>
              <w:t>a</w:t>
            </w:r>
            <w:r>
              <w:rPr>
                <w:rFonts w:eastAsia="Calibri" w:cs="Arial"/>
                <w:sz w:val="22"/>
                <w:szCs w:val="22"/>
                <w:lang w:val="en-ZA" w:eastAsia="en-ZA"/>
              </w:rPr>
              <w:t>.</w:t>
            </w:r>
          </w:p>
        </w:tc>
        <w:tc>
          <w:tcPr>
            <w:tcW w:w="1163" w:type="dxa"/>
            <w:tcBorders>
              <w:top w:val="single" w:sz="4" w:space="0" w:color="auto"/>
              <w:left w:val="single" w:sz="4" w:space="0" w:color="auto"/>
              <w:bottom w:val="single" w:sz="4" w:space="0" w:color="auto"/>
              <w:right w:val="single" w:sz="4" w:space="0" w:color="auto"/>
            </w:tcBorders>
            <w:hideMark/>
          </w:tcPr>
          <w:p w14:paraId="4CC125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28CEC2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3" w:type="dxa"/>
            <w:tcBorders>
              <w:top w:val="single" w:sz="4" w:space="0" w:color="auto"/>
              <w:left w:val="single" w:sz="4" w:space="0" w:color="auto"/>
              <w:bottom w:val="single" w:sz="4" w:space="0" w:color="auto"/>
              <w:right w:val="single" w:sz="4" w:space="0" w:color="auto"/>
            </w:tcBorders>
            <w:hideMark/>
          </w:tcPr>
          <w:p w14:paraId="1EFA17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B6537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751343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5E2B6F1" w14:textId="77777777" w:rsidTr="00E25568">
        <w:trPr>
          <w:trHeight w:val="510"/>
        </w:trPr>
        <w:tc>
          <w:tcPr>
            <w:tcW w:w="730" w:type="dxa"/>
            <w:tcBorders>
              <w:top w:val="single" w:sz="4" w:space="0" w:color="auto"/>
              <w:left w:val="single" w:sz="4" w:space="0" w:color="auto"/>
              <w:bottom w:val="single" w:sz="4" w:space="0" w:color="auto"/>
              <w:right w:val="single" w:sz="4" w:space="0" w:color="auto"/>
            </w:tcBorders>
            <w:hideMark/>
          </w:tcPr>
          <w:p w14:paraId="20FA92A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3.4</w:t>
            </w:r>
          </w:p>
        </w:tc>
        <w:tc>
          <w:tcPr>
            <w:tcW w:w="1636" w:type="dxa"/>
            <w:tcBorders>
              <w:top w:val="single" w:sz="4" w:space="0" w:color="auto"/>
              <w:left w:val="single" w:sz="4" w:space="0" w:color="auto"/>
              <w:bottom w:val="single" w:sz="4" w:space="0" w:color="auto"/>
              <w:right w:val="single" w:sz="4" w:space="0" w:color="auto"/>
            </w:tcBorders>
            <w:hideMark/>
          </w:tcPr>
          <w:p w14:paraId="47DA0F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241</w:t>
            </w:r>
          </w:p>
        </w:tc>
        <w:tc>
          <w:tcPr>
            <w:tcW w:w="2562" w:type="dxa"/>
            <w:tcBorders>
              <w:top w:val="single" w:sz="4" w:space="0" w:color="auto"/>
              <w:left w:val="single" w:sz="4" w:space="0" w:color="auto"/>
              <w:bottom w:val="single" w:sz="4" w:space="0" w:color="auto"/>
              <w:right w:val="single" w:sz="4" w:space="0" w:color="auto"/>
            </w:tcBorders>
            <w:hideMark/>
          </w:tcPr>
          <w:p w14:paraId="13A1D47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Water quality sampling and Contractor costs </w:t>
            </w:r>
            <w:r>
              <w:rPr>
                <w:rFonts w:eastAsia="Calibri" w:cs="Arial"/>
                <w:sz w:val="22"/>
                <w:szCs w:val="22"/>
                <w:vertAlign w:val="superscript"/>
                <w:lang w:val="en-ZA" w:eastAsia="en-ZA"/>
              </w:rPr>
              <w:t>a</w:t>
            </w:r>
            <w:r>
              <w:rPr>
                <w:rFonts w:eastAsia="Calibri" w:cs="Arial"/>
                <w:sz w:val="22"/>
                <w:szCs w:val="22"/>
                <w:lang w:val="en-ZA" w:eastAsia="en-ZA"/>
              </w:rPr>
              <w:t>.</w:t>
            </w:r>
          </w:p>
        </w:tc>
        <w:tc>
          <w:tcPr>
            <w:tcW w:w="1163" w:type="dxa"/>
            <w:tcBorders>
              <w:top w:val="single" w:sz="4" w:space="0" w:color="auto"/>
              <w:left w:val="single" w:sz="4" w:space="0" w:color="auto"/>
              <w:bottom w:val="single" w:sz="4" w:space="0" w:color="auto"/>
              <w:right w:val="single" w:sz="4" w:space="0" w:color="auto"/>
            </w:tcBorders>
            <w:hideMark/>
          </w:tcPr>
          <w:p w14:paraId="426072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09203A2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346489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1007FC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1D80EBC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5AAA534"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BFBFBF"/>
            <w:hideMark/>
          </w:tcPr>
          <w:p w14:paraId="1591207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shd w:val="clear" w:color="auto" w:fill="BFBFBF"/>
            <w:hideMark/>
          </w:tcPr>
          <w:p w14:paraId="7B97DB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shd w:val="clear" w:color="auto" w:fill="BFBFBF"/>
            <w:hideMark/>
          </w:tcPr>
          <w:p w14:paraId="0BDD441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shd w:val="clear" w:color="auto" w:fill="BFBFBF"/>
            <w:hideMark/>
          </w:tcPr>
          <w:p w14:paraId="42898E9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323093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0CA68BE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6C5159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07D7322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FD2CDA6" w14:textId="77777777" w:rsidTr="00E25568">
        <w:trPr>
          <w:trHeight w:val="510"/>
        </w:trPr>
        <w:tc>
          <w:tcPr>
            <w:tcW w:w="730" w:type="dxa"/>
            <w:tcBorders>
              <w:top w:val="single" w:sz="4" w:space="0" w:color="auto"/>
              <w:left w:val="single" w:sz="4" w:space="0" w:color="auto"/>
              <w:bottom w:val="single" w:sz="4" w:space="0" w:color="auto"/>
              <w:right w:val="single" w:sz="4" w:space="0" w:color="auto"/>
            </w:tcBorders>
            <w:hideMark/>
          </w:tcPr>
          <w:p w14:paraId="5E90A2D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w:t>
            </w:r>
          </w:p>
        </w:tc>
        <w:tc>
          <w:tcPr>
            <w:tcW w:w="1636" w:type="dxa"/>
            <w:tcBorders>
              <w:top w:val="single" w:sz="4" w:space="0" w:color="auto"/>
              <w:left w:val="single" w:sz="4" w:space="0" w:color="auto"/>
              <w:bottom w:val="single" w:sz="4" w:space="0" w:color="auto"/>
              <w:right w:val="single" w:sz="4" w:space="0" w:color="auto"/>
            </w:tcBorders>
            <w:hideMark/>
          </w:tcPr>
          <w:p w14:paraId="6DC401F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Refer to item 3.1.6.2.6.17 on pages below.  </w:t>
            </w:r>
          </w:p>
        </w:tc>
        <w:tc>
          <w:tcPr>
            <w:tcW w:w="2562" w:type="dxa"/>
            <w:tcBorders>
              <w:top w:val="single" w:sz="4" w:space="0" w:color="auto"/>
              <w:left w:val="single" w:sz="4" w:space="0" w:color="auto"/>
              <w:bottom w:val="single" w:sz="4" w:space="0" w:color="auto"/>
              <w:right w:val="single" w:sz="4" w:space="0" w:color="auto"/>
            </w:tcBorders>
            <w:hideMark/>
          </w:tcPr>
          <w:p w14:paraId="138C8E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Provide steel valve keys </w:t>
            </w:r>
            <w:r>
              <w:rPr>
                <w:rFonts w:eastAsia="Calibri" w:cs="Arial"/>
                <w:sz w:val="22"/>
                <w:szCs w:val="22"/>
                <w:vertAlign w:val="superscript"/>
                <w:lang w:val="en-ZA" w:eastAsia="en-ZA"/>
              </w:rPr>
              <w:t>a</w:t>
            </w:r>
          </w:p>
        </w:tc>
        <w:tc>
          <w:tcPr>
            <w:tcW w:w="1163" w:type="dxa"/>
            <w:tcBorders>
              <w:top w:val="single" w:sz="4" w:space="0" w:color="auto"/>
              <w:left w:val="single" w:sz="4" w:space="0" w:color="auto"/>
              <w:bottom w:val="single" w:sz="4" w:space="0" w:color="auto"/>
              <w:right w:val="single" w:sz="4" w:space="0" w:color="auto"/>
            </w:tcBorders>
            <w:hideMark/>
          </w:tcPr>
          <w:p w14:paraId="124613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257002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552DA3C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2EFF2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5A38604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0A2F7EA1"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152840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4.1</w:t>
            </w:r>
          </w:p>
        </w:tc>
        <w:tc>
          <w:tcPr>
            <w:tcW w:w="1636" w:type="dxa"/>
            <w:tcBorders>
              <w:top w:val="single" w:sz="4" w:space="0" w:color="auto"/>
              <w:left w:val="single" w:sz="4" w:space="0" w:color="auto"/>
              <w:bottom w:val="single" w:sz="4" w:space="0" w:color="auto"/>
              <w:right w:val="single" w:sz="4" w:space="0" w:color="auto"/>
            </w:tcBorders>
            <w:hideMark/>
          </w:tcPr>
          <w:p w14:paraId="44330D9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59DFEE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1m to 2m </w:t>
            </w:r>
          </w:p>
        </w:tc>
        <w:tc>
          <w:tcPr>
            <w:tcW w:w="1163" w:type="dxa"/>
            <w:tcBorders>
              <w:top w:val="single" w:sz="4" w:space="0" w:color="auto"/>
              <w:left w:val="single" w:sz="4" w:space="0" w:color="auto"/>
              <w:bottom w:val="single" w:sz="4" w:space="0" w:color="auto"/>
              <w:right w:val="single" w:sz="4" w:space="0" w:color="auto"/>
            </w:tcBorders>
            <w:hideMark/>
          </w:tcPr>
          <w:p w14:paraId="4948A69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08" w:type="dxa"/>
            <w:tcBorders>
              <w:top w:val="single" w:sz="4" w:space="0" w:color="auto"/>
              <w:left w:val="single" w:sz="4" w:space="0" w:color="auto"/>
              <w:bottom w:val="single" w:sz="4" w:space="0" w:color="auto"/>
              <w:right w:val="single" w:sz="4" w:space="0" w:color="auto"/>
            </w:tcBorders>
            <w:hideMark/>
          </w:tcPr>
          <w:p w14:paraId="032C554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56CFB3B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92E858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8C50A7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809A1B6"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5B19A29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4.2</w:t>
            </w:r>
          </w:p>
        </w:tc>
        <w:tc>
          <w:tcPr>
            <w:tcW w:w="1636" w:type="dxa"/>
            <w:tcBorders>
              <w:top w:val="single" w:sz="4" w:space="0" w:color="auto"/>
              <w:left w:val="single" w:sz="4" w:space="0" w:color="auto"/>
              <w:bottom w:val="single" w:sz="4" w:space="0" w:color="auto"/>
              <w:right w:val="single" w:sz="4" w:space="0" w:color="auto"/>
            </w:tcBorders>
            <w:hideMark/>
          </w:tcPr>
          <w:p w14:paraId="017EFB8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7F845C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2m to 3m </w:t>
            </w:r>
          </w:p>
        </w:tc>
        <w:tc>
          <w:tcPr>
            <w:tcW w:w="1163" w:type="dxa"/>
            <w:tcBorders>
              <w:top w:val="single" w:sz="4" w:space="0" w:color="auto"/>
              <w:left w:val="single" w:sz="4" w:space="0" w:color="auto"/>
              <w:bottom w:val="single" w:sz="4" w:space="0" w:color="auto"/>
              <w:right w:val="single" w:sz="4" w:space="0" w:color="auto"/>
            </w:tcBorders>
            <w:hideMark/>
          </w:tcPr>
          <w:p w14:paraId="13D33C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08" w:type="dxa"/>
            <w:tcBorders>
              <w:top w:val="single" w:sz="4" w:space="0" w:color="auto"/>
              <w:left w:val="single" w:sz="4" w:space="0" w:color="auto"/>
              <w:bottom w:val="single" w:sz="4" w:space="0" w:color="auto"/>
              <w:right w:val="single" w:sz="4" w:space="0" w:color="auto"/>
            </w:tcBorders>
            <w:hideMark/>
          </w:tcPr>
          <w:p w14:paraId="29CE2D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3" w:type="dxa"/>
            <w:tcBorders>
              <w:top w:val="single" w:sz="4" w:space="0" w:color="auto"/>
              <w:left w:val="single" w:sz="4" w:space="0" w:color="auto"/>
              <w:bottom w:val="single" w:sz="4" w:space="0" w:color="auto"/>
              <w:right w:val="single" w:sz="4" w:space="0" w:color="auto"/>
            </w:tcBorders>
            <w:hideMark/>
          </w:tcPr>
          <w:p w14:paraId="65B07CD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3EB330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7B4C454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2BF05833" w14:textId="77777777" w:rsidTr="00E25568">
        <w:trPr>
          <w:trHeight w:val="300"/>
        </w:trPr>
        <w:tc>
          <w:tcPr>
            <w:tcW w:w="730" w:type="dxa"/>
            <w:tcBorders>
              <w:top w:val="single" w:sz="4" w:space="0" w:color="auto"/>
              <w:left w:val="single" w:sz="4" w:space="0" w:color="auto"/>
              <w:bottom w:val="single" w:sz="4" w:space="0" w:color="auto"/>
              <w:right w:val="single" w:sz="4" w:space="0" w:color="auto"/>
            </w:tcBorders>
            <w:hideMark/>
          </w:tcPr>
          <w:p w14:paraId="648D878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636" w:type="dxa"/>
            <w:tcBorders>
              <w:top w:val="single" w:sz="4" w:space="0" w:color="auto"/>
              <w:left w:val="single" w:sz="4" w:space="0" w:color="auto"/>
              <w:bottom w:val="single" w:sz="4" w:space="0" w:color="auto"/>
              <w:right w:val="single" w:sz="4" w:space="0" w:color="auto"/>
            </w:tcBorders>
            <w:hideMark/>
          </w:tcPr>
          <w:p w14:paraId="249519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562" w:type="dxa"/>
            <w:tcBorders>
              <w:top w:val="single" w:sz="4" w:space="0" w:color="auto"/>
              <w:left w:val="single" w:sz="4" w:space="0" w:color="auto"/>
              <w:bottom w:val="single" w:sz="4" w:space="0" w:color="auto"/>
              <w:right w:val="single" w:sz="4" w:space="0" w:color="auto"/>
            </w:tcBorders>
            <w:hideMark/>
          </w:tcPr>
          <w:p w14:paraId="07065D8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163" w:type="dxa"/>
            <w:tcBorders>
              <w:top w:val="single" w:sz="4" w:space="0" w:color="auto"/>
              <w:left w:val="single" w:sz="4" w:space="0" w:color="auto"/>
              <w:bottom w:val="single" w:sz="4" w:space="0" w:color="auto"/>
              <w:right w:val="single" w:sz="4" w:space="0" w:color="auto"/>
            </w:tcBorders>
            <w:hideMark/>
          </w:tcPr>
          <w:p w14:paraId="1A3E1A6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08" w:type="dxa"/>
            <w:tcBorders>
              <w:top w:val="single" w:sz="4" w:space="0" w:color="auto"/>
              <w:left w:val="single" w:sz="4" w:space="0" w:color="auto"/>
              <w:bottom w:val="single" w:sz="4" w:space="0" w:color="auto"/>
              <w:right w:val="single" w:sz="4" w:space="0" w:color="auto"/>
            </w:tcBorders>
            <w:hideMark/>
          </w:tcPr>
          <w:p w14:paraId="5B876A2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3" w:type="dxa"/>
            <w:tcBorders>
              <w:top w:val="single" w:sz="4" w:space="0" w:color="auto"/>
              <w:left w:val="single" w:sz="4" w:space="0" w:color="auto"/>
              <w:bottom w:val="single" w:sz="4" w:space="0" w:color="auto"/>
              <w:right w:val="single" w:sz="4" w:space="0" w:color="auto"/>
            </w:tcBorders>
            <w:hideMark/>
          </w:tcPr>
          <w:p w14:paraId="750170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348BFF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28FA78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6C1C3A96" w14:textId="77777777" w:rsidTr="00E25568">
        <w:trPr>
          <w:trHeight w:val="300"/>
        </w:trPr>
        <w:tc>
          <w:tcPr>
            <w:tcW w:w="7792" w:type="dxa"/>
            <w:gridSpan w:val="6"/>
            <w:tcBorders>
              <w:top w:val="single" w:sz="4" w:space="0" w:color="auto"/>
              <w:left w:val="single" w:sz="4" w:space="0" w:color="auto"/>
              <w:bottom w:val="single" w:sz="4" w:space="0" w:color="auto"/>
              <w:right w:val="single" w:sz="4" w:space="0" w:color="auto"/>
            </w:tcBorders>
            <w:hideMark/>
          </w:tcPr>
          <w:p w14:paraId="3E746A3A"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 xml:space="preserve">Carried forward </w:t>
            </w:r>
          </w:p>
        </w:tc>
        <w:tc>
          <w:tcPr>
            <w:tcW w:w="1417" w:type="dxa"/>
            <w:tcBorders>
              <w:top w:val="single" w:sz="4" w:space="0" w:color="auto"/>
              <w:left w:val="single" w:sz="4" w:space="0" w:color="auto"/>
              <w:bottom w:val="single" w:sz="4" w:space="0" w:color="auto"/>
              <w:right w:val="single" w:sz="4" w:space="0" w:color="auto"/>
            </w:tcBorders>
            <w:hideMark/>
          </w:tcPr>
          <w:p w14:paraId="131C1AC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383BE06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bl>
    <w:p w14:paraId="120079AA" w14:textId="11B073E8" w:rsidR="00E25568" w:rsidRDefault="00E25568" w:rsidP="00E25568">
      <w:pPr>
        <w:tabs>
          <w:tab w:val="clear" w:pos="357"/>
          <w:tab w:val="left" w:pos="720"/>
        </w:tabs>
        <w:spacing w:after="200" w:line="276" w:lineRule="auto"/>
        <w:jc w:val="left"/>
        <w:rPr>
          <w:rFonts w:cs="Arial"/>
          <w:sz w:val="22"/>
          <w:szCs w:val="22"/>
          <w:lang w:val="en-ZA" w:eastAsia="en-ZA"/>
        </w:rPr>
      </w:pPr>
    </w:p>
    <w:p w14:paraId="395B43DA" w14:textId="7D46E15A" w:rsidR="00582EA1" w:rsidRDefault="00582EA1" w:rsidP="00E25568">
      <w:pPr>
        <w:tabs>
          <w:tab w:val="clear" w:pos="357"/>
          <w:tab w:val="left" w:pos="720"/>
        </w:tabs>
        <w:spacing w:after="200" w:line="276" w:lineRule="auto"/>
        <w:jc w:val="left"/>
        <w:rPr>
          <w:rFonts w:cs="Arial"/>
          <w:sz w:val="22"/>
          <w:szCs w:val="22"/>
          <w:lang w:val="en-ZA" w:eastAsia="en-ZA"/>
        </w:rPr>
      </w:pPr>
    </w:p>
    <w:p w14:paraId="23402DC3" w14:textId="70285340" w:rsidR="00582EA1" w:rsidRDefault="00582EA1" w:rsidP="00E25568">
      <w:pPr>
        <w:tabs>
          <w:tab w:val="clear" w:pos="357"/>
          <w:tab w:val="left" w:pos="720"/>
        </w:tabs>
        <w:spacing w:after="200" w:line="276" w:lineRule="auto"/>
        <w:jc w:val="left"/>
        <w:rPr>
          <w:rFonts w:cs="Arial"/>
          <w:sz w:val="22"/>
          <w:szCs w:val="22"/>
          <w:lang w:val="en-ZA" w:eastAsia="en-ZA"/>
        </w:rPr>
      </w:pPr>
    </w:p>
    <w:p w14:paraId="560EAE0B" w14:textId="0C37B623" w:rsidR="00582EA1" w:rsidRDefault="00582EA1" w:rsidP="00E25568">
      <w:pPr>
        <w:tabs>
          <w:tab w:val="clear" w:pos="357"/>
          <w:tab w:val="left" w:pos="720"/>
        </w:tabs>
        <w:spacing w:after="200" w:line="276" w:lineRule="auto"/>
        <w:jc w:val="left"/>
        <w:rPr>
          <w:rFonts w:cs="Arial"/>
          <w:sz w:val="22"/>
          <w:szCs w:val="22"/>
          <w:lang w:val="en-ZA" w:eastAsia="en-ZA"/>
        </w:rPr>
      </w:pPr>
    </w:p>
    <w:p w14:paraId="363FA61A" w14:textId="77777777" w:rsidR="005E0CBD" w:rsidRDefault="005E0CBD" w:rsidP="00E25568">
      <w:pPr>
        <w:tabs>
          <w:tab w:val="clear" w:pos="357"/>
          <w:tab w:val="left" w:pos="720"/>
        </w:tabs>
        <w:spacing w:after="200" w:line="276" w:lineRule="auto"/>
        <w:jc w:val="left"/>
        <w:rPr>
          <w:rFonts w:cs="Arial"/>
          <w:sz w:val="22"/>
          <w:szCs w:val="22"/>
          <w:lang w:val="en-ZA" w:eastAsia="en-ZA"/>
        </w:rPr>
      </w:pPr>
    </w:p>
    <w:p w14:paraId="37483B43" w14:textId="709243CB" w:rsidR="00E25568" w:rsidRDefault="00E25568" w:rsidP="00E25568">
      <w:pPr>
        <w:tabs>
          <w:tab w:val="clear" w:pos="357"/>
          <w:tab w:val="left" w:pos="720"/>
        </w:tabs>
        <w:spacing w:after="200" w:line="276" w:lineRule="auto"/>
        <w:jc w:val="left"/>
        <w:rPr>
          <w:rFonts w:cs="Arial"/>
          <w:b/>
          <w:bCs/>
          <w:sz w:val="22"/>
          <w:szCs w:val="22"/>
          <w:u w:val="single"/>
          <w:lang w:val="en-ZA" w:eastAsia="en-ZA"/>
        </w:rPr>
      </w:pPr>
      <w:r>
        <w:rPr>
          <w:rFonts w:cs="Arial"/>
          <w:b/>
          <w:bCs/>
          <w:sz w:val="22"/>
          <w:szCs w:val="22"/>
          <w:u w:val="single"/>
          <w:lang w:val="en-ZA" w:eastAsia="en-ZA"/>
        </w:rPr>
        <w:t>Section F: Material &amp; Plant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649"/>
        <w:gridCol w:w="2971"/>
        <w:gridCol w:w="718"/>
        <w:gridCol w:w="712"/>
        <w:gridCol w:w="990"/>
        <w:gridCol w:w="1415"/>
        <w:gridCol w:w="567"/>
      </w:tblGrid>
      <w:tr w:rsidR="00E25568" w14:paraId="7A7B014D" w14:textId="77777777" w:rsidTr="00E25568">
        <w:trPr>
          <w:trHeight w:val="300"/>
        </w:trPr>
        <w:tc>
          <w:tcPr>
            <w:tcW w:w="7792" w:type="dxa"/>
            <w:gridSpan w:val="6"/>
            <w:vMerge w:val="restart"/>
            <w:tcBorders>
              <w:top w:val="single" w:sz="4" w:space="0" w:color="auto"/>
              <w:left w:val="single" w:sz="4" w:space="0" w:color="auto"/>
              <w:bottom w:val="single" w:sz="4" w:space="0" w:color="auto"/>
              <w:right w:val="single" w:sz="4" w:space="0" w:color="auto"/>
            </w:tcBorders>
            <w:hideMark/>
          </w:tcPr>
          <w:p w14:paraId="69163E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w:t>
            </w:r>
          </w:p>
          <w:p w14:paraId="155FE178"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Brought forward</w:t>
            </w:r>
          </w:p>
        </w:tc>
        <w:tc>
          <w:tcPr>
            <w:tcW w:w="1417" w:type="dxa"/>
            <w:tcBorders>
              <w:top w:val="single" w:sz="4" w:space="0" w:color="auto"/>
              <w:left w:val="single" w:sz="4" w:space="0" w:color="auto"/>
              <w:bottom w:val="single" w:sz="4" w:space="0" w:color="auto"/>
              <w:right w:val="single" w:sz="4" w:space="0" w:color="auto"/>
            </w:tcBorders>
            <w:hideMark/>
          </w:tcPr>
          <w:p w14:paraId="1A596A8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w:t>
            </w:r>
          </w:p>
        </w:tc>
        <w:tc>
          <w:tcPr>
            <w:tcW w:w="567" w:type="dxa"/>
            <w:tcBorders>
              <w:top w:val="single" w:sz="4" w:space="0" w:color="auto"/>
              <w:left w:val="single" w:sz="4" w:space="0" w:color="auto"/>
              <w:bottom w:val="single" w:sz="4" w:space="0" w:color="auto"/>
              <w:right w:val="single" w:sz="4" w:space="0" w:color="auto"/>
            </w:tcBorders>
            <w:hideMark/>
          </w:tcPr>
          <w:p w14:paraId="735762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C</w:t>
            </w:r>
          </w:p>
        </w:tc>
      </w:tr>
      <w:tr w:rsidR="00E25568" w14:paraId="3949DCA7" w14:textId="77777777" w:rsidTr="00E25568">
        <w:trPr>
          <w:trHeight w:val="300"/>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BEDD3B1" w14:textId="77777777" w:rsidR="00E25568" w:rsidRDefault="00E25568">
            <w:pPr>
              <w:tabs>
                <w:tab w:val="clear" w:pos="357"/>
              </w:tabs>
              <w:jc w:val="left"/>
              <w:rPr>
                <w:rFonts w:eastAsia="Calibri" w:cs="Arial"/>
                <w:b/>
                <w:bCs/>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4DDF1CB8"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035D9C8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555B27D7"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D9D9D9"/>
            <w:hideMark/>
          </w:tcPr>
          <w:p w14:paraId="61A2B9B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w:t>
            </w:r>
          </w:p>
        </w:tc>
        <w:tc>
          <w:tcPr>
            <w:tcW w:w="1649" w:type="dxa"/>
            <w:tcBorders>
              <w:top w:val="single" w:sz="4" w:space="0" w:color="auto"/>
              <w:left w:val="single" w:sz="4" w:space="0" w:color="auto"/>
              <w:bottom w:val="single" w:sz="4" w:space="0" w:color="auto"/>
              <w:right w:val="single" w:sz="4" w:space="0" w:color="auto"/>
            </w:tcBorders>
            <w:shd w:val="clear" w:color="auto" w:fill="D9D9D9"/>
            <w:hideMark/>
          </w:tcPr>
          <w:p w14:paraId="3ABAE9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w:t>
            </w:r>
          </w:p>
        </w:tc>
        <w:tc>
          <w:tcPr>
            <w:tcW w:w="538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F974664" w14:textId="77777777" w:rsidR="00E25568" w:rsidRDefault="00E25568">
            <w:pPr>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974273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5812693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52847252"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25143A2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Item </w:t>
            </w:r>
          </w:p>
        </w:tc>
        <w:tc>
          <w:tcPr>
            <w:tcW w:w="1649" w:type="dxa"/>
            <w:tcBorders>
              <w:top w:val="single" w:sz="4" w:space="0" w:color="auto"/>
              <w:left w:val="single" w:sz="4" w:space="0" w:color="auto"/>
              <w:bottom w:val="single" w:sz="4" w:space="0" w:color="auto"/>
              <w:right w:val="single" w:sz="4" w:space="0" w:color="auto"/>
            </w:tcBorders>
            <w:hideMark/>
          </w:tcPr>
          <w:p w14:paraId="1408866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Specification </w:t>
            </w:r>
          </w:p>
        </w:tc>
        <w:tc>
          <w:tcPr>
            <w:tcW w:w="2976" w:type="dxa"/>
            <w:tcBorders>
              <w:top w:val="single" w:sz="4" w:space="0" w:color="auto"/>
              <w:left w:val="single" w:sz="4" w:space="0" w:color="auto"/>
              <w:bottom w:val="single" w:sz="4" w:space="0" w:color="auto"/>
              <w:right w:val="single" w:sz="4" w:space="0" w:color="auto"/>
            </w:tcBorders>
            <w:hideMark/>
          </w:tcPr>
          <w:p w14:paraId="2617C2E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Description </w:t>
            </w:r>
          </w:p>
        </w:tc>
        <w:tc>
          <w:tcPr>
            <w:tcW w:w="709" w:type="dxa"/>
            <w:tcBorders>
              <w:top w:val="single" w:sz="4" w:space="0" w:color="auto"/>
              <w:left w:val="single" w:sz="4" w:space="0" w:color="auto"/>
              <w:bottom w:val="single" w:sz="4" w:space="0" w:color="auto"/>
              <w:right w:val="single" w:sz="4" w:space="0" w:color="auto"/>
            </w:tcBorders>
            <w:hideMark/>
          </w:tcPr>
          <w:p w14:paraId="789DE4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Unit</w:t>
            </w:r>
          </w:p>
        </w:tc>
        <w:tc>
          <w:tcPr>
            <w:tcW w:w="712" w:type="dxa"/>
            <w:tcBorders>
              <w:top w:val="single" w:sz="4" w:space="0" w:color="auto"/>
              <w:left w:val="single" w:sz="4" w:space="0" w:color="auto"/>
              <w:bottom w:val="single" w:sz="4" w:space="0" w:color="auto"/>
              <w:right w:val="single" w:sz="4" w:space="0" w:color="auto"/>
            </w:tcBorders>
            <w:hideMark/>
          </w:tcPr>
          <w:p w14:paraId="5C604D9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Qty. </w:t>
            </w:r>
          </w:p>
        </w:tc>
        <w:tc>
          <w:tcPr>
            <w:tcW w:w="991" w:type="dxa"/>
            <w:tcBorders>
              <w:top w:val="single" w:sz="4" w:space="0" w:color="auto"/>
              <w:left w:val="single" w:sz="4" w:space="0" w:color="auto"/>
              <w:bottom w:val="single" w:sz="4" w:space="0" w:color="auto"/>
              <w:right w:val="single" w:sz="4" w:space="0" w:color="auto"/>
            </w:tcBorders>
            <w:hideMark/>
          </w:tcPr>
          <w:p w14:paraId="758E6DA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w:t>
            </w:r>
          </w:p>
        </w:tc>
        <w:tc>
          <w:tcPr>
            <w:tcW w:w="1417" w:type="dxa"/>
            <w:tcBorders>
              <w:top w:val="single" w:sz="4" w:space="0" w:color="auto"/>
              <w:left w:val="single" w:sz="4" w:space="0" w:color="auto"/>
              <w:bottom w:val="single" w:sz="4" w:space="0" w:color="auto"/>
              <w:right w:val="single" w:sz="4" w:space="0" w:color="auto"/>
            </w:tcBorders>
            <w:hideMark/>
          </w:tcPr>
          <w:p w14:paraId="741195E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w:t>
            </w:r>
          </w:p>
        </w:tc>
        <w:tc>
          <w:tcPr>
            <w:tcW w:w="567" w:type="dxa"/>
            <w:tcBorders>
              <w:top w:val="single" w:sz="4" w:space="0" w:color="auto"/>
              <w:left w:val="single" w:sz="4" w:space="0" w:color="auto"/>
              <w:bottom w:val="single" w:sz="4" w:space="0" w:color="auto"/>
              <w:right w:val="single" w:sz="4" w:space="0" w:color="auto"/>
            </w:tcBorders>
            <w:hideMark/>
          </w:tcPr>
          <w:p w14:paraId="61B0B10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 C </w:t>
            </w:r>
          </w:p>
        </w:tc>
      </w:tr>
      <w:tr w:rsidR="00E25568" w14:paraId="37BB623E" w14:textId="77777777" w:rsidTr="00E25568">
        <w:trPr>
          <w:trHeight w:val="381"/>
        </w:trPr>
        <w:tc>
          <w:tcPr>
            <w:tcW w:w="755" w:type="dxa"/>
            <w:tcBorders>
              <w:top w:val="single" w:sz="4" w:space="0" w:color="auto"/>
              <w:left w:val="single" w:sz="4" w:space="0" w:color="auto"/>
              <w:bottom w:val="single" w:sz="4" w:space="0" w:color="auto"/>
              <w:right w:val="single" w:sz="4" w:space="0" w:color="auto"/>
            </w:tcBorders>
            <w:hideMark/>
          </w:tcPr>
          <w:p w14:paraId="3E229BA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1649" w:type="dxa"/>
            <w:tcBorders>
              <w:top w:val="single" w:sz="4" w:space="0" w:color="auto"/>
              <w:left w:val="single" w:sz="4" w:space="0" w:color="auto"/>
              <w:bottom w:val="single" w:sz="4" w:space="0" w:color="auto"/>
              <w:right w:val="single" w:sz="4" w:space="0" w:color="auto"/>
            </w:tcBorders>
            <w:hideMark/>
          </w:tcPr>
          <w:p w14:paraId="50B9B2F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A: 3</w:t>
            </w:r>
          </w:p>
        </w:tc>
        <w:tc>
          <w:tcPr>
            <w:tcW w:w="2976" w:type="dxa"/>
            <w:tcBorders>
              <w:top w:val="single" w:sz="4" w:space="0" w:color="auto"/>
              <w:left w:val="single" w:sz="4" w:space="0" w:color="auto"/>
              <w:bottom w:val="single" w:sz="4" w:space="0" w:color="auto"/>
              <w:right w:val="single" w:sz="4" w:space="0" w:color="auto"/>
            </w:tcBorders>
            <w:hideMark/>
          </w:tcPr>
          <w:p w14:paraId="7F13F6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material </w:t>
            </w:r>
            <w:r>
              <w:rPr>
                <w:rFonts w:eastAsia="Calibri" w:cs="Arial"/>
                <w:sz w:val="22"/>
                <w:szCs w:val="22"/>
                <w:vertAlign w:val="superscript"/>
                <w:lang w:val="en-ZA" w:eastAsia="en-ZA"/>
              </w:rPr>
              <w:t>d,g</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BF15DA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712" w:type="dxa"/>
            <w:tcBorders>
              <w:top w:val="single" w:sz="4" w:space="0" w:color="auto"/>
              <w:left w:val="single" w:sz="4" w:space="0" w:color="auto"/>
              <w:bottom w:val="single" w:sz="4" w:space="0" w:color="auto"/>
              <w:right w:val="single" w:sz="4" w:space="0" w:color="auto"/>
            </w:tcBorders>
            <w:hideMark/>
          </w:tcPr>
          <w:p w14:paraId="35A308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991" w:type="dxa"/>
            <w:tcBorders>
              <w:top w:val="single" w:sz="4" w:space="0" w:color="auto"/>
              <w:left w:val="single" w:sz="4" w:space="0" w:color="auto"/>
              <w:bottom w:val="single" w:sz="4" w:space="0" w:color="auto"/>
              <w:right w:val="single" w:sz="4" w:space="0" w:color="auto"/>
            </w:tcBorders>
            <w:hideMark/>
          </w:tcPr>
          <w:p w14:paraId="4A7F0E6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075973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567" w:type="dxa"/>
            <w:tcBorders>
              <w:top w:val="single" w:sz="4" w:space="0" w:color="auto"/>
              <w:left w:val="single" w:sz="4" w:space="0" w:color="auto"/>
              <w:bottom w:val="single" w:sz="4" w:space="0" w:color="auto"/>
              <w:right w:val="single" w:sz="4" w:space="0" w:color="auto"/>
            </w:tcBorders>
            <w:hideMark/>
          </w:tcPr>
          <w:p w14:paraId="0DBA1B7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31F2FA9C" w14:textId="77777777" w:rsidTr="00E25568">
        <w:trPr>
          <w:trHeight w:val="714"/>
        </w:trPr>
        <w:tc>
          <w:tcPr>
            <w:tcW w:w="755" w:type="dxa"/>
            <w:tcBorders>
              <w:top w:val="single" w:sz="4" w:space="0" w:color="auto"/>
              <w:left w:val="single" w:sz="4" w:space="0" w:color="auto"/>
              <w:bottom w:val="single" w:sz="4" w:space="0" w:color="auto"/>
              <w:right w:val="single" w:sz="4" w:space="0" w:color="auto"/>
            </w:tcBorders>
            <w:hideMark/>
          </w:tcPr>
          <w:p w14:paraId="2AB4B41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1.1</w:t>
            </w:r>
          </w:p>
        </w:tc>
        <w:tc>
          <w:tcPr>
            <w:tcW w:w="1649" w:type="dxa"/>
            <w:tcBorders>
              <w:top w:val="single" w:sz="4" w:space="0" w:color="auto"/>
              <w:left w:val="single" w:sz="4" w:space="0" w:color="auto"/>
              <w:bottom w:val="single" w:sz="4" w:space="0" w:color="auto"/>
              <w:right w:val="single" w:sz="4" w:space="0" w:color="auto"/>
            </w:tcBorders>
            <w:hideMark/>
          </w:tcPr>
          <w:p w14:paraId="716DF92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22FD01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Bag of cement. </w:t>
            </w:r>
          </w:p>
        </w:tc>
        <w:tc>
          <w:tcPr>
            <w:tcW w:w="709" w:type="dxa"/>
            <w:tcBorders>
              <w:top w:val="single" w:sz="4" w:space="0" w:color="auto"/>
              <w:left w:val="single" w:sz="4" w:space="0" w:color="auto"/>
              <w:bottom w:val="single" w:sz="4" w:space="0" w:color="auto"/>
              <w:right w:val="single" w:sz="4" w:space="0" w:color="auto"/>
            </w:tcBorders>
            <w:hideMark/>
          </w:tcPr>
          <w:p w14:paraId="5F3DAFA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Each</w:t>
            </w:r>
          </w:p>
        </w:tc>
        <w:tc>
          <w:tcPr>
            <w:tcW w:w="712" w:type="dxa"/>
            <w:tcBorders>
              <w:top w:val="single" w:sz="4" w:space="0" w:color="auto"/>
              <w:left w:val="single" w:sz="4" w:space="0" w:color="auto"/>
              <w:bottom w:val="single" w:sz="4" w:space="0" w:color="auto"/>
              <w:right w:val="single" w:sz="4" w:space="0" w:color="auto"/>
            </w:tcBorders>
            <w:hideMark/>
          </w:tcPr>
          <w:p w14:paraId="5C87E21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63F8AEE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565B5A2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099EF3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B3D1EDC" w14:textId="77777777" w:rsidTr="00E25568">
        <w:trPr>
          <w:trHeight w:val="740"/>
        </w:trPr>
        <w:tc>
          <w:tcPr>
            <w:tcW w:w="755" w:type="dxa"/>
            <w:tcBorders>
              <w:top w:val="single" w:sz="4" w:space="0" w:color="auto"/>
              <w:left w:val="single" w:sz="4" w:space="0" w:color="auto"/>
              <w:bottom w:val="single" w:sz="4" w:space="0" w:color="auto"/>
              <w:right w:val="single" w:sz="4" w:space="0" w:color="auto"/>
            </w:tcBorders>
            <w:hideMark/>
          </w:tcPr>
          <w:p w14:paraId="518512F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1.2</w:t>
            </w:r>
          </w:p>
        </w:tc>
        <w:tc>
          <w:tcPr>
            <w:tcW w:w="1649" w:type="dxa"/>
            <w:tcBorders>
              <w:top w:val="single" w:sz="4" w:space="0" w:color="auto"/>
              <w:left w:val="single" w:sz="4" w:space="0" w:color="auto"/>
              <w:bottom w:val="single" w:sz="4" w:space="0" w:color="auto"/>
              <w:right w:val="single" w:sz="4" w:space="0" w:color="auto"/>
            </w:tcBorders>
            <w:hideMark/>
          </w:tcPr>
          <w:p w14:paraId="7935042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01ECA95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Sand. </w:t>
            </w:r>
          </w:p>
        </w:tc>
        <w:tc>
          <w:tcPr>
            <w:tcW w:w="709" w:type="dxa"/>
            <w:tcBorders>
              <w:top w:val="single" w:sz="4" w:space="0" w:color="auto"/>
              <w:left w:val="single" w:sz="4" w:space="0" w:color="auto"/>
              <w:bottom w:val="single" w:sz="4" w:space="0" w:color="auto"/>
              <w:right w:val="single" w:sz="4" w:space="0" w:color="auto"/>
            </w:tcBorders>
            <w:hideMark/>
          </w:tcPr>
          <w:p w14:paraId="6F28C3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m³</w:t>
            </w:r>
          </w:p>
        </w:tc>
        <w:tc>
          <w:tcPr>
            <w:tcW w:w="712" w:type="dxa"/>
            <w:tcBorders>
              <w:top w:val="single" w:sz="4" w:space="0" w:color="auto"/>
              <w:left w:val="single" w:sz="4" w:space="0" w:color="auto"/>
              <w:bottom w:val="single" w:sz="4" w:space="0" w:color="auto"/>
              <w:right w:val="single" w:sz="4" w:space="0" w:color="auto"/>
            </w:tcBorders>
            <w:hideMark/>
          </w:tcPr>
          <w:p w14:paraId="09E7744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0F63B93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7FC4E6B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3FD2F63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17B11D26"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12D5A73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1.3</w:t>
            </w:r>
          </w:p>
        </w:tc>
        <w:tc>
          <w:tcPr>
            <w:tcW w:w="1649" w:type="dxa"/>
            <w:tcBorders>
              <w:top w:val="single" w:sz="4" w:space="0" w:color="auto"/>
              <w:left w:val="single" w:sz="4" w:space="0" w:color="auto"/>
              <w:bottom w:val="single" w:sz="4" w:space="0" w:color="auto"/>
              <w:right w:val="single" w:sz="4" w:space="0" w:color="auto"/>
            </w:tcBorders>
            <w:hideMark/>
          </w:tcPr>
          <w:p w14:paraId="297C421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1F0062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19mm stone.  </w:t>
            </w:r>
          </w:p>
        </w:tc>
        <w:tc>
          <w:tcPr>
            <w:tcW w:w="709" w:type="dxa"/>
            <w:tcBorders>
              <w:top w:val="single" w:sz="4" w:space="0" w:color="auto"/>
              <w:left w:val="single" w:sz="4" w:space="0" w:color="auto"/>
              <w:bottom w:val="single" w:sz="4" w:space="0" w:color="auto"/>
              <w:right w:val="single" w:sz="4" w:space="0" w:color="auto"/>
            </w:tcBorders>
            <w:hideMark/>
          </w:tcPr>
          <w:p w14:paraId="6CC1ED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kg</w:t>
            </w:r>
          </w:p>
        </w:tc>
        <w:tc>
          <w:tcPr>
            <w:tcW w:w="712" w:type="dxa"/>
            <w:tcBorders>
              <w:top w:val="single" w:sz="4" w:space="0" w:color="auto"/>
              <w:left w:val="single" w:sz="4" w:space="0" w:color="auto"/>
              <w:bottom w:val="single" w:sz="4" w:space="0" w:color="auto"/>
              <w:right w:val="single" w:sz="4" w:space="0" w:color="auto"/>
            </w:tcBorders>
            <w:hideMark/>
          </w:tcPr>
          <w:p w14:paraId="66C4DD5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hideMark/>
          </w:tcPr>
          <w:p w14:paraId="296C865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436B47E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05B1F92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4A4B0025"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00B800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1.4</w:t>
            </w:r>
          </w:p>
        </w:tc>
        <w:tc>
          <w:tcPr>
            <w:tcW w:w="1649" w:type="dxa"/>
            <w:tcBorders>
              <w:top w:val="single" w:sz="4" w:space="0" w:color="auto"/>
              <w:left w:val="single" w:sz="4" w:space="0" w:color="auto"/>
              <w:bottom w:val="single" w:sz="4" w:space="0" w:color="auto"/>
              <w:right w:val="single" w:sz="4" w:space="0" w:color="auto"/>
            </w:tcBorders>
            <w:hideMark/>
          </w:tcPr>
          <w:p w14:paraId="2DFA724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2976" w:type="dxa"/>
            <w:tcBorders>
              <w:top w:val="single" w:sz="4" w:space="0" w:color="auto"/>
              <w:left w:val="single" w:sz="4" w:space="0" w:color="auto"/>
              <w:bottom w:val="single" w:sz="4" w:space="0" w:color="auto"/>
              <w:right w:val="single" w:sz="4" w:space="0" w:color="auto"/>
            </w:tcBorders>
            <w:hideMark/>
          </w:tcPr>
          <w:p w14:paraId="7BFEB8B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Standard (80mm x106mm x 220mm) size construction brick.  </w:t>
            </w:r>
          </w:p>
        </w:tc>
        <w:tc>
          <w:tcPr>
            <w:tcW w:w="709" w:type="dxa"/>
            <w:tcBorders>
              <w:top w:val="single" w:sz="4" w:space="0" w:color="auto"/>
              <w:left w:val="single" w:sz="4" w:space="0" w:color="auto"/>
              <w:bottom w:val="single" w:sz="4" w:space="0" w:color="auto"/>
              <w:right w:val="single" w:sz="4" w:space="0" w:color="auto"/>
            </w:tcBorders>
            <w:hideMark/>
          </w:tcPr>
          <w:p w14:paraId="76019FF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376351B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1</w:t>
            </w:r>
          </w:p>
        </w:tc>
        <w:tc>
          <w:tcPr>
            <w:tcW w:w="991" w:type="dxa"/>
            <w:tcBorders>
              <w:top w:val="single" w:sz="4" w:space="0" w:color="auto"/>
              <w:left w:val="single" w:sz="4" w:space="0" w:color="auto"/>
              <w:bottom w:val="single" w:sz="4" w:space="0" w:color="auto"/>
              <w:right w:val="single" w:sz="4" w:space="0" w:color="auto"/>
            </w:tcBorders>
            <w:hideMark/>
          </w:tcPr>
          <w:p w14:paraId="7842210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c>
          <w:tcPr>
            <w:tcW w:w="1417" w:type="dxa"/>
            <w:tcBorders>
              <w:top w:val="single" w:sz="4" w:space="0" w:color="auto"/>
              <w:left w:val="single" w:sz="4" w:space="0" w:color="auto"/>
              <w:bottom w:val="single" w:sz="4" w:space="0" w:color="auto"/>
              <w:right w:val="single" w:sz="4" w:space="0" w:color="auto"/>
            </w:tcBorders>
            <w:hideMark/>
          </w:tcPr>
          <w:p w14:paraId="1BFB1EE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Rate only</w:t>
            </w:r>
          </w:p>
        </w:tc>
        <w:tc>
          <w:tcPr>
            <w:tcW w:w="567" w:type="dxa"/>
            <w:tcBorders>
              <w:top w:val="single" w:sz="4" w:space="0" w:color="auto"/>
              <w:left w:val="single" w:sz="4" w:space="0" w:color="auto"/>
              <w:bottom w:val="single" w:sz="4" w:space="0" w:color="auto"/>
              <w:right w:val="single" w:sz="4" w:space="0" w:color="auto"/>
            </w:tcBorders>
            <w:hideMark/>
          </w:tcPr>
          <w:p w14:paraId="0BDD77D6"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w:t>
            </w:r>
          </w:p>
        </w:tc>
      </w:tr>
      <w:tr w:rsidR="00E25568" w14:paraId="7D6AE38A"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A51562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1.5</w:t>
            </w:r>
          </w:p>
        </w:tc>
        <w:tc>
          <w:tcPr>
            <w:tcW w:w="1649" w:type="dxa"/>
            <w:tcBorders>
              <w:top w:val="single" w:sz="4" w:space="0" w:color="auto"/>
              <w:left w:val="single" w:sz="4" w:space="0" w:color="auto"/>
              <w:bottom w:val="single" w:sz="4" w:space="0" w:color="auto"/>
              <w:right w:val="single" w:sz="4" w:space="0" w:color="auto"/>
            </w:tcBorders>
          </w:tcPr>
          <w:p w14:paraId="5D62A6F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2CABAC7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Standard (140mm x 190mm x 390mm) size construction block. </w:t>
            </w:r>
          </w:p>
        </w:tc>
        <w:tc>
          <w:tcPr>
            <w:tcW w:w="709" w:type="dxa"/>
            <w:tcBorders>
              <w:top w:val="single" w:sz="4" w:space="0" w:color="auto"/>
              <w:left w:val="single" w:sz="4" w:space="0" w:color="auto"/>
              <w:bottom w:val="single" w:sz="4" w:space="0" w:color="auto"/>
              <w:right w:val="single" w:sz="4" w:space="0" w:color="auto"/>
            </w:tcBorders>
            <w:hideMark/>
          </w:tcPr>
          <w:p w14:paraId="51052D0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4E9E05F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1F56CD9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hideMark/>
          </w:tcPr>
          <w:p w14:paraId="6018CD1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Rate only </w:t>
            </w:r>
          </w:p>
        </w:tc>
        <w:tc>
          <w:tcPr>
            <w:tcW w:w="567" w:type="dxa"/>
            <w:tcBorders>
              <w:top w:val="single" w:sz="4" w:space="0" w:color="auto"/>
              <w:left w:val="single" w:sz="4" w:space="0" w:color="auto"/>
              <w:bottom w:val="single" w:sz="4" w:space="0" w:color="auto"/>
              <w:right w:val="single" w:sz="4" w:space="0" w:color="auto"/>
            </w:tcBorders>
          </w:tcPr>
          <w:p w14:paraId="328041D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33B62694"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08A830C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1.6</w:t>
            </w:r>
          </w:p>
        </w:tc>
        <w:tc>
          <w:tcPr>
            <w:tcW w:w="1649" w:type="dxa"/>
            <w:tcBorders>
              <w:top w:val="single" w:sz="4" w:space="0" w:color="auto"/>
              <w:left w:val="single" w:sz="4" w:space="0" w:color="auto"/>
              <w:bottom w:val="single" w:sz="4" w:space="0" w:color="auto"/>
              <w:right w:val="single" w:sz="4" w:space="0" w:color="auto"/>
            </w:tcBorders>
          </w:tcPr>
          <w:p w14:paraId="3764F22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36A9A4AB"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10 m oil separator boom for ACSA stormwater pond. </w:t>
            </w:r>
          </w:p>
        </w:tc>
        <w:tc>
          <w:tcPr>
            <w:tcW w:w="709" w:type="dxa"/>
            <w:tcBorders>
              <w:top w:val="single" w:sz="4" w:space="0" w:color="auto"/>
              <w:left w:val="single" w:sz="4" w:space="0" w:color="auto"/>
              <w:bottom w:val="single" w:sz="4" w:space="0" w:color="auto"/>
              <w:right w:val="single" w:sz="4" w:space="0" w:color="auto"/>
            </w:tcBorders>
            <w:hideMark/>
          </w:tcPr>
          <w:p w14:paraId="251F154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No. </w:t>
            </w:r>
          </w:p>
        </w:tc>
        <w:tc>
          <w:tcPr>
            <w:tcW w:w="712" w:type="dxa"/>
            <w:tcBorders>
              <w:top w:val="single" w:sz="4" w:space="0" w:color="auto"/>
              <w:left w:val="single" w:sz="4" w:space="0" w:color="auto"/>
              <w:bottom w:val="single" w:sz="4" w:space="0" w:color="auto"/>
              <w:right w:val="single" w:sz="4" w:space="0" w:color="auto"/>
            </w:tcBorders>
            <w:hideMark/>
          </w:tcPr>
          <w:p w14:paraId="34811B5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12</w:t>
            </w:r>
          </w:p>
        </w:tc>
        <w:tc>
          <w:tcPr>
            <w:tcW w:w="991" w:type="dxa"/>
            <w:tcBorders>
              <w:top w:val="single" w:sz="4" w:space="0" w:color="auto"/>
              <w:left w:val="single" w:sz="4" w:space="0" w:color="auto"/>
              <w:bottom w:val="single" w:sz="4" w:space="0" w:color="auto"/>
              <w:right w:val="single" w:sz="4" w:space="0" w:color="auto"/>
            </w:tcBorders>
          </w:tcPr>
          <w:p w14:paraId="5803AA4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1FA9654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409F20B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7D7DB52F"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6DF2D467"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w:t>
            </w:r>
          </w:p>
        </w:tc>
        <w:tc>
          <w:tcPr>
            <w:tcW w:w="1649" w:type="dxa"/>
            <w:tcBorders>
              <w:top w:val="single" w:sz="4" w:space="0" w:color="auto"/>
              <w:left w:val="single" w:sz="4" w:space="0" w:color="auto"/>
              <w:bottom w:val="single" w:sz="4" w:space="0" w:color="auto"/>
              <w:right w:val="single" w:sz="4" w:space="0" w:color="auto"/>
            </w:tcBorders>
            <w:hideMark/>
          </w:tcPr>
          <w:p w14:paraId="17CB6F0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SANS 1200: 4</w:t>
            </w:r>
          </w:p>
        </w:tc>
        <w:tc>
          <w:tcPr>
            <w:tcW w:w="2976" w:type="dxa"/>
            <w:tcBorders>
              <w:top w:val="single" w:sz="4" w:space="0" w:color="auto"/>
              <w:left w:val="single" w:sz="4" w:space="0" w:color="auto"/>
              <w:bottom w:val="single" w:sz="4" w:space="0" w:color="auto"/>
              <w:right w:val="single" w:sz="4" w:space="0" w:color="auto"/>
            </w:tcBorders>
            <w:hideMark/>
          </w:tcPr>
          <w:p w14:paraId="7270147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Supply plant only </w:t>
            </w:r>
            <w:r>
              <w:rPr>
                <w:rFonts w:eastAsia="Calibri" w:cs="Arial"/>
                <w:sz w:val="22"/>
                <w:szCs w:val="22"/>
                <w:vertAlign w:val="superscript"/>
                <w:lang w:val="en-ZA" w:eastAsia="en-ZA"/>
              </w:rPr>
              <w:t>a,b,d,f</w:t>
            </w:r>
            <w:r>
              <w:rPr>
                <w:rFonts w:eastAsia="Calibri" w:cs="Arial"/>
                <w:sz w:val="22"/>
                <w:szCs w:val="22"/>
                <w:lang w:val="en-ZA" w:eastAsia="en-ZA"/>
              </w:rPr>
              <w:t xml:space="preserve">.  </w:t>
            </w:r>
          </w:p>
        </w:tc>
        <w:tc>
          <w:tcPr>
            <w:tcW w:w="709" w:type="dxa"/>
            <w:tcBorders>
              <w:top w:val="single" w:sz="4" w:space="0" w:color="auto"/>
              <w:left w:val="single" w:sz="4" w:space="0" w:color="auto"/>
              <w:bottom w:val="single" w:sz="4" w:space="0" w:color="auto"/>
              <w:right w:val="single" w:sz="4" w:space="0" w:color="auto"/>
            </w:tcBorders>
          </w:tcPr>
          <w:p w14:paraId="50CE3C2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712" w:type="dxa"/>
            <w:tcBorders>
              <w:top w:val="single" w:sz="4" w:space="0" w:color="auto"/>
              <w:left w:val="single" w:sz="4" w:space="0" w:color="auto"/>
              <w:bottom w:val="single" w:sz="4" w:space="0" w:color="auto"/>
              <w:right w:val="single" w:sz="4" w:space="0" w:color="auto"/>
            </w:tcBorders>
          </w:tcPr>
          <w:p w14:paraId="12E56D45"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991" w:type="dxa"/>
            <w:tcBorders>
              <w:top w:val="single" w:sz="4" w:space="0" w:color="auto"/>
              <w:left w:val="single" w:sz="4" w:space="0" w:color="auto"/>
              <w:bottom w:val="single" w:sz="4" w:space="0" w:color="auto"/>
              <w:right w:val="single" w:sz="4" w:space="0" w:color="auto"/>
            </w:tcBorders>
          </w:tcPr>
          <w:p w14:paraId="069DBB2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6C21546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55B0DF9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1E335651"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5A9CC16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2.1</w:t>
            </w:r>
          </w:p>
        </w:tc>
        <w:tc>
          <w:tcPr>
            <w:tcW w:w="1649" w:type="dxa"/>
            <w:tcBorders>
              <w:top w:val="single" w:sz="4" w:space="0" w:color="auto"/>
              <w:left w:val="single" w:sz="4" w:space="0" w:color="auto"/>
              <w:bottom w:val="single" w:sz="4" w:space="0" w:color="auto"/>
              <w:right w:val="single" w:sz="4" w:space="0" w:color="auto"/>
            </w:tcBorders>
          </w:tcPr>
          <w:p w14:paraId="4AB4C45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13DE213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6inch pump with up to 20 inlet and outlet pipe. </w:t>
            </w:r>
          </w:p>
        </w:tc>
        <w:tc>
          <w:tcPr>
            <w:tcW w:w="709" w:type="dxa"/>
            <w:tcBorders>
              <w:top w:val="single" w:sz="4" w:space="0" w:color="auto"/>
              <w:left w:val="single" w:sz="4" w:space="0" w:color="auto"/>
              <w:bottom w:val="single" w:sz="4" w:space="0" w:color="auto"/>
              <w:right w:val="single" w:sz="4" w:space="0" w:color="auto"/>
            </w:tcBorders>
            <w:hideMark/>
          </w:tcPr>
          <w:p w14:paraId="4BAD175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4A66499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5121000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hideMark/>
          </w:tcPr>
          <w:p w14:paraId="7A0B5A9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tcPr>
          <w:p w14:paraId="209F66B1"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5011A4A5"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328315E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2.2</w:t>
            </w:r>
          </w:p>
        </w:tc>
        <w:tc>
          <w:tcPr>
            <w:tcW w:w="1649" w:type="dxa"/>
            <w:tcBorders>
              <w:top w:val="single" w:sz="4" w:space="0" w:color="auto"/>
              <w:left w:val="single" w:sz="4" w:space="0" w:color="auto"/>
              <w:bottom w:val="single" w:sz="4" w:space="0" w:color="auto"/>
              <w:right w:val="single" w:sz="4" w:space="0" w:color="auto"/>
            </w:tcBorders>
          </w:tcPr>
          <w:p w14:paraId="69EB11E8"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7A1AE1D2"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Lighting equipment (include 4 head lights and associated electrical powering generator). </w:t>
            </w:r>
          </w:p>
        </w:tc>
        <w:tc>
          <w:tcPr>
            <w:tcW w:w="709" w:type="dxa"/>
            <w:tcBorders>
              <w:top w:val="single" w:sz="4" w:space="0" w:color="auto"/>
              <w:left w:val="single" w:sz="4" w:space="0" w:color="auto"/>
              <w:bottom w:val="single" w:sz="4" w:space="0" w:color="auto"/>
              <w:right w:val="single" w:sz="4" w:space="0" w:color="auto"/>
            </w:tcBorders>
            <w:hideMark/>
          </w:tcPr>
          <w:p w14:paraId="74562EB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Each </w:t>
            </w:r>
          </w:p>
        </w:tc>
        <w:tc>
          <w:tcPr>
            <w:tcW w:w="712" w:type="dxa"/>
            <w:tcBorders>
              <w:top w:val="single" w:sz="4" w:space="0" w:color="auto"/>
              <w:left w:val="single" w:sz="4" w:space="0" w:color="auto"/>
              <w:bottom w:val="single" w:sz="4" w:space="0" w:color="auto"/>
              <w:right w:val="single" w:sz="4" w:space="0" w:color="auto"/>
            </w:tcBorders>
            <w:hideMark/>
          </w:tcPr>
          <w:p w14:paraId="294C4029"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6D463896"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hideMark/>
          </w:tcPr>
          <w:p w14:paraId="39F5CE93"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tcPr>
          <w:p w14:paraId="2602AF7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3CF074E8"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4FE62DE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2.3</w:t>
            </w:r>
          </w:p>
        </w:tc>
        <w:tc>
          <w:tcPr>
            <w:tcW w:w="1649" w:type="dxa"/>
            <w:tcBorders>
              <w:top w:val="single" w:sz="4" w:space="0" w:color="auto"/>
              <w:left w:val="single" w:sz="4" w:space="0" w:color="auto"/>
              <w:bottom w:val="single" w:sz="4" w:space="0" w:color="auto"/>
              <w:right w:val="single" w:sz="4" w:space="0" w:color="auto"/>
            </w:tcBorders>
          </w:tcPr>
          <w:p w14:paraId="4C7CAAB9"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65AE5BF0"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Plate compactor.</w:t>
            </w:r>
          </w:p>
        </w:tc>
        <w:tc>
          <w:tcPr>
            <w:tcW w:w="709" w:type="dxa"/>
            <w:tcBorders>
              <w:top w:val="single" w:sz="4" w:space="0" w:color="auto"/>
              <w:left w:val="single" w:sz="4" w:space="0" w:color="auto"/>
              <w:bottom w:val="single" w:sz="4" w:space="0" w:color="auto"/>
              <w:right w:val="single" w:sz="4" w:space="0" w:color="auto"/>
            </w:tcBorders>
            <w:hideMark/>
          </w:tcPr>
          <w:p w14:paraId="6D09F32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31C13D3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5D571790"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hideMark/>
          </w:tcPr>
          <w:p w14:paraId="712FD74F"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tcPr>
          <w:p w14:paraId="5363F665"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48CD333B"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hideMark/>
          </w:tcPr>
          <w:p w14:paraId="6FC1B78E"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2.4</w:t>
            </w:r>
          </w:p>
        </w:tc>
        <w:tc>
          <w:tcPr>
            <w:tcW w:w="1649" w:type="dxa"/>
            <w:tcBorders>
              <w:top w:val="single" w:sz="4" w:space="0" w:color="auto"/>
              <w:left w:val="single" w:sz="4" w:space="0" w:color="auto"/>
              <w:bottom w:val="single" w:sz="4" w:space="0" w:color="auto"/>
              <w:right w:val="single" w:sz="4" w:space="0" w:color="auto"/>
            </w:tcBorders>
          </w:tcPr>
          <w:p w14:paraId="75ABA32A"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549F87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Flatbed truck (3t).</w:t>
            </w:r>
          </w:p>
        </w:tc>
        <w:tc>
          <w:tcPr>
            <w:tcW w:w="709" w:type="dxa"/>
            <w:tcBorders>
              <w:top w:val="single" w:sz="4" w:space="0" w:color="auto"/>
              <w:left w:val="single" w:sz="4" w:space="0" w:color="auto"/>
              <w:bottom w:val="single" w:sz="4" w:space="0" w:color="auto"/>
              <w:right w:val="single" w:sz="4" w:space="0" w:color="auto"/>
            </w:tcBorders>
            <w:hideMark/>
          </w:tcPr>
          <w:p w14:paraId="0725F19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hr </w:t>
            </w:r>
          </w:p>
        </w:tc>
        <w:tc>
          <w:tcPr>
            <w:tcW w:w="712" w:type="dxa"/>
            <w:tcBorders>
              <w:top w:val="single" w:sz="4" w:space="0" w:color="auto"/>
              <w:left w:val="single" w:sz="4" w:space="0" w:color="auto"/>
              <w:bottom w:val="single" w:sz="4" w:space="0" w:color="auto"/>
              <w:right w:val="single" w:sz="4" w:space="0" w:color="auto"/>
            </w:tcBorders>
            <w:hideMark/>
          </w:tcPr>
          <w:p w14:paraId="55B0EDBD"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7F9D4FFC"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hideMark/>
          </w:tcPr>
          <w:p w14:paraId="51127F11"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tcPr>
          <w:p w14:paraId="4DA1873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652AED59"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tcPr>
          <w:p w14:paraId="033327A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649" w:type="dxa"/>
            <w:tcBorders>
              <w:top w:val="single" w:sz="4" w:space="0" w:color="auto"/>
              <w:left w:val="single" w:sz="4" w:space="0" w:color="auto"/>
              <w:bottom w:val="single" w:sz="4" w:space="0" w:color="auto"/>
              <w:right w:val="single" w:sz="4" w:space="0" w:color="auto"/>
            </w:tcBorders>
          </w:tcPr>
          <w:p w14:paraId="5C8483CF"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62C1961C"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 xml:space="preserve">Compressor (16 m³/min) including hoses and breakers. </w:t>
            </w:r>
          </w:p>
        </w:tc>
        <w:tc>
          <w:tcPr>
            <w:tcW w:w="709" w:type="dxa"/>
            <w:tcBorders>
              <w:top w:val="single" w:sz="4" w:space="0" w:color="auto"/>
              <w:left w:val="single" w:sz="4" w:space="0" w:color="auto"/>
              <w:bottom w:val="single" w:sz="4" w:space="0" w:color="auto"/>
              <w:right w:val="single" w:sz="4" w:space="0" w:color="auto"/>
            </w:tcBorders>
            <w:hideMark/>
          </w:tcPr>
          <w:p w14:paraId="37A88EF5"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58811E3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6C716D03"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hideMark/>
          </w:tcPr>
          <w:p w14:paraId="566FF30A"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Rate only</w:t>
            </w:r>
          </w:p>
        </w:tc>
        <w:tc>
          <w:tcPr>
            <w:tcW w:w="567" w:type="dxa"/>
            <w:tcBorders>
              <w:top w:val="single" w:sz="4" w:space="0" w:color="auto"/>
              <w:left w:val="single" w:sz="4" w:space="0" w:color="auto"/>
              <w:bottom w:val="single" w:sz="4" w:space="0" w:color="auto"/>
              <w:right w:val="single" w:sz="4" w:space="0" w:color="auto"/>
            </w:tcBorders>
          </w:tcPr>
          <w:p w14:paraId="1FCBB6A7"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4AB1E148" w14:textId="77777777" w:rsidTr="00E25568">
        <w:trPr>
          <w:trHeight w:val="300"/>
        </w:trPr>
        <w:tc>
          <w:tcPr>
            <w:tcW w:w="755" w:type="dxa"/>
            <w:tcBorders>
              <w:top w:val="single" w:sz="4" w:space="0" w:color="auto"/>
              <w:left w:val="single" w:sz="4" w:space="0" w:color="auto"/>
              <w:bottom w:val="single" w:sz="4" w:space="0" w:color="auto"/>
              <w:right w:val="single" w:sz="4" w:space="0" w:color="auto"/>
            </w:tcBorders>
          </w:tcPr>
          <w:p w14:paraId="3AE05084"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649" w:type="dxa"/>
            <w:tcBorders>
              <w:top w:val="single" w:sz="4" w:space="0" w:color="auto"/>
              <w:left w:val="single" w:sz="4" w:space="0" w:color="auto"/>
              <w:bottom w:val="single" w:sz="4" w:space="0" w:color="auto"/>
              <w:right w:val="single" w:sz="4" w:space="0" w:color="auto"/>
            </w:tcBorders>
          </w:tcPr>
          <w:p w14:paraId="4A7DA1FB"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2976" w:type="dxa"/>
            <w:tcBorders>
              <w:top w:val="single" w:sz="4" w:space="0" w:color="auto"/>
              <w:left w:val="single" w:sz="4" w:space="0" w:color="auto"/>
              <w:bottom w:val="single" w:sz="4" w:space="0" w:color="auto"/>
              <w:right w:val="single" w:sz="4" w:space="0" w:color="auto"/>
            </w:tcBorders>
            <w:hideMark/>
          </w:tcPr>
          <w:p w14:paraId="50BC05B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Walk behind vibrating roller (1t).</w:t>
            </w:r>
          </w:p>
        </w:tc>
        <w:tc>
          <w:tcPr>
            <w:tcW w:w="709" w:type="dxa"/>
            <w:tcBorders>
              <w:top w:val="single" w:sz="4" w:space="0" w:color="auto"/>
              <w:left w:val="single" w:sz="4" w:space="0" w:color="auto"/>
              <w:bottom w:val="single" w:sz="4" w:space="0" w:color="auto"/>
              <w:right w:val="single" w:sz="4" w:space="0" w:color="auto"/>
            </w:tcBorders>
            <w:hideMark/>
          </w:tcPr>
          <w:p w14:paraId="5833BD54"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hr</w:t>
            </w:r>
          </w:p>
        </w:tc>
        <w:tc>
          <w:tcPr>
            <w:tcW w:w="712" w:type="dxa"/>
            <w:tcBorders>
              <w:top w:val="single" w:sz="4" w:space="0" w:color="auto"/>
              <w:left w:val="single" w:sz="4" w:space="0" w:color="auto"/>
              <w:bottom w:val="single" w:sz="4" w:space="0" w:color="auto"/>
              <w:right w:val="single" w:sz="4" w:space="0" w:color="auto"/>
            </w:tcBorders>
            <w:hideMark/>
          </w:tcPr>
          <w:p w14:paraId="53F331C8" w14:textId="77777777" w:rsidR="00E25568" w:rsidRDefault="00E25568">
            <w:pPr>
              <w:tabs>
                <w:tab w:val="clear" w:pos="357"/>
                <w:tab w:val="left" w:pos="720"/>
              </w:tabs>
              <w:spacing w:after="200" w:line="276" w:lineRule="auto"/>
              <w:jc w:val="left"/>
              <w:rPr>
                <w:rFonts w:eastAsia="Calibri" w:cs="Arial"/>
                <w:sz w:val="22"/>
                <w:szCs w:val="22"/>
                <w:lang w:val="en-ZA" w:eastAsia="en-ZA"/>
              </w:rPr>
            </w:pPr>
            <w:r>
              <w:rPr>
                <w:rFonts w:eastAsia="Calibri" w:cs="Arial"/>
                <w:sz w:val="22"/>
                <w:szCs w:val="22"/>
                <w:lang w:val="en-ZA" w:eastAsia="en-ZA"/>
              </w:rPr>
              <w:t>1</w:t>
            </w:r>
          </w:p>
        </w:tc>
        <w:tc>
          <w:tcPr>
            <w:tcW w:w="991" w:type="dxa"/>
            <w:tcBorders>
              <w:top w:val="single" w:sz="4" w:space="0" w:color="auto"/>
              <w:left w:val="single" w:sz="4" w:space="0" w:color="auto"/>
              <w:bottom w:val="single" w:sz="4" w:space="0" w:color="auto"/>
              <w:right w:val="single" w:sz="4" w:space="0" w:color="auto"/>
            </w:tcBorders>
          </w:tcPr>
          <w:p w14:paraId="33C99F92"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1417" w:type="dxa"/>
            <w:tcBorders>
              <w:top w:val="single" w:sz="4" w:space="0" w:color="auto"/>
              <w:left w:val="single" w:sz="4" w:space="0" w:color="auto"/>
              <w:bottom w:val="single" w:sz="4" w:space="0" w:color="auto"/>
              <w:right w:val="single" w:sz="4" w:space="0" w:color="auto"/>
            </w:tcBorders>
          </w:tcPr>
          <w:p w14:paraId="58FB7CA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42EAF47B"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r w:rsidR="00E25568" w14:paraId="334220BF" w14:textId="77777777" w:rsidTr="00E25568">
        <w:trPr>
          <w:trHeight w:val="300"/>
        </w:trPr>
        <w:tc>
          <w:tcPr>
            <w:tcW w:w="7792" w:type="dxa"/>
            <w:gridSpan w:val="6"/>
            <w:tcBorders>
              <w:top w:val="single" w:sz="4" w:space="0" w:color="auto"/>
              <w:left w:val="single" w:sz="4" w:space="0" w:color="auto"/>
              <w:bottom w:val="single" w:sz="4" w:space="0" w:color="auto"/>
              <w:right w:val="single" w:sz="4" w:space="0" w:color="auto"/>
            </w:tcBorders>
            <w:hideMark/>
          </w:tcPr>
          <w:p w14:paraId="251C75C1" w14:textId="77777777" w:rsidR="00E25568" w:rsidRDefault="00E25568">
            <w:pPr>
              <w:tabs>
                <w:tab w:val="clear" w:pos="357"/>
                <w:tab w:val="left" w:pos="720"/>
              </w:tabs>
              <w:spacing w:after="200" w:line="276" w:lineRule="auto"/>
              <w:jc w:val="left"/>
              <w:rPr>
                <w:rFonts w:eastAsia="Calibri" w:cs="Arial"/>
                <w:b/>
                <w:bCs/>
                <w:sz w:val="22"/>
                <w:szCs w:val="22"/>
                <w:lang w:val="en-ZA" w:eastAsia="en-ZA"/>
              </w:rPr>
            </w:pPr>
            <w:r>
              <w:rPr>
                <w:rFonts w:eastAsia="Calibri" w:cs="Arial"/>
                <w:sz w:val="22"/>
                <w:szCs w:val="22"/>
                <w:lang w:val="en-ZA" w:eastAsia="en-ZA"/>
              </w:rPr>
              <w:t xml:space="preserve">                                                                                                                                                                                      </w:t>
            </w:r>
            <w:r>
              <w:rPr>
                <w:rFonts w:eastAsia="Calibri" w:cs="Arial"/>
                <w:b/>
                <w:bCs/>
                <w:sz w:val="22"/>
                <w:szCs w:val="22"/>
                <w:lang w:val="en-ZA" w:eastAsia="en-ZA"/>
              </w:rPr>
              <w:t xml:space="preserve">Total amount </w:t>
            </w:r>
          </w:p>
        </w:tc>
        <w:tc>
          <w:tcPr>
            <w:tcW w:w="1417" w:type="dxa"/>
            <w:tcBorders>
              <w:top w:val="single" w:sz="4" w:space="0" w:color="auto"/>
              <w:left w:val="single" w:sz="4" w:space="0" w:color="auto"/>
              <w:bottom w:val="single" w:sz="4" w:space="0" w:color="auto"/>
              <w:right w:val="single" w:sz="4" w:space="0" w:color="auto"/>
            </w:tcBorders>
          </w:tcPr>
          <w:p w14:paraId="4FDE247C"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c>
          <w:tcPr>
            <w:tcW w:w="567" w:type="dxa"/>
            <w:tcBorders>
              <w:top w:val="single" w:sz="4" w:space="0" w:color="auto"/>
              <w:left w:val="single" w:sz="4" w:space="0" w:color="auto"/>
              <w:bottom w:val="single" w:sz="4" w:space="0" w:color="auto"/>
              <w:right w:val="single" w:sz="4" w:space="0" w:color="auto"/>
            </w:tcBorders>
          </w:tcPr>
          <w:p w14:paraId="182A8BCE" w14:textId="77777777" w:rsidR="00E25568" w:rsidRDefault="00E25568">
            <w:pPr>
              <w:tabs>
                <w:tab w:val="clear" w:pos="357"/>
                <w:tab w:val="left" w:pos="720"/>
              </w:tabs>
              <w:spacing w:after="200" w:line="276" w:lineRule="auto"/>
              <w:jc w:val="left"/>
              <w:rPr>
                <w:rFonts w:eastAsia="Calibri" w:cs="Arial"/>
                <w:sz w:val="22"/>
                <w:szCs w:val="22"/>
                <w:lang w:val="en-ZA" w:eastAsia="en-ZA"/>
              </w:rPr>
            </w:pPr>
          </w:p>
        </w:tc>
      </w:tr>
    </w:tbl>
    <w:p w14:paraId="0AEF2119" w14:textId="77777777" w:rsidR="00E25568" w:rsidRDefault="00E25568" w:rsidP="00E25568">
      <w:pPr>
        <w:tabs>
          <w:tab w:val="clear" w:pos="357"/>
          <w:tab w:val="left" w:pos="720"/>
        </w:tabs>
        <w:spacing w:after="200" w:line="276" w:lineRule="auto"/>
        <w:jc w:val="left"/>
        <w:rPr>
          <w:rFonts w:cs="Arial"/>
          <w:b/>
          <w:bCs/>
          <w:sz w:val="22"/>
          <w:szCs w:val="22"/>
          <w:lang w:val="en-ZA" w:eastAsia="en-ZA"/>
        </w:rPr>
      </w:pPr>
    </w:p>
    <w:p w14:paraId="12D56A2B" w14:textId="77777777" w:rsidR="00E25568" w:rsidRDefault="00E25568" w:rsidP="00E25568">
      <w:pPr>
        <w:tabs>
          <w:tab w:val="clear" w:pos="357"/>
          <w:tab w:val="left" w:pos="720"/>
        </w:tabs>
        <w:spacing w:after="200" w:line="276" w:lineRule="auto"/>
        <w:jc w:val="left"/>
        <w:rPr>
          <w:rFonts w:cs="Arial"/>
          <w:b/>
          <w:bCs/>
          <w:sz w:val="22"/>
          <w:szCs w:val="22"/>
          <w:u w:val="single"/>
          <w:lang w:val="en-ZA" w:eastAsia="en-ZA"/>
        </w:rPr>
      </w:pPr>
      <w:r>
        <w:rPr>
          <w:rFonts w:cs="Arial"/>
          <w:b/>
          <w:bCs/>
          <w:sz w:val="22"/>
          <w:szCs w:val="22"/>
          <w:u w:val="single"/>
          <w:lang w:val="en-ZA" w:eastAsia="en-ZA"/>
        </w:rPr>
        <w:t xml:space="preserve">Schedule of quantities cost summary table: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6425"/>
        <w:gridCol w:w="2551"/>
      </w:tblGrid>
      <w:tr w:rsidR="00E25568" w14:paraId="249A58E1"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20569BEF"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Item </w:t>
            </w:r>
          </w:p>
        </w:tc>
        <w:tc>
          <w:tcPr>
            <w:tcW w:w="6425" w:type="dxa"/>
            <w:tcBorders>
              <w:top w:val="single" w:sz="4" w:space="0" w:color="auto"/>
              <w:left w:val="single" w:sz="4" w:space="0" w:color="auto"/>
              <w:bottom w:val="single" w:sz="4" w:space="0" w:color="auto"/>
              <w:right w:val="single" w:sz="4" w:space="0" w:color="auto"/>
            </w:tcBorders>
            <w:hideMark/>
          </w:tcPr>
          <w:p w14:paraId="35A8EF06"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Description </w:t>
            </w:r>
          </w:p>
        </w:tc>
        <w:tc>
          <w:tcPr>
            <w:tcW w:w="2551" w:type="dxa"/>
            <w:tcBorders>
              <w:top w:val="single" w:sz="4" w:space="0" w:color="auto"/>
              <w:left w:val="single" w:sz="4" w:space="0" w:color="auto"/>
              <w:bottom w:val="single" w:sz="4" w:space="0" w:color="auto"/>
              <w:right w:val="single" w:sz="4" w:space="0" w:color="auto"/>
            </w:tcBorders>
            <w:hideMark/>
          </w:tcPr>
          <w:p w14:paraId="2CE692CC"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Amount (R) </w:t>
            </w:r>
          </w:p>
        </w:tc>
      </w:tr>
      <w:tr w:rsidR="00E25568" w14:paraId="1BFCF3EB"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50506F20"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1</w:t>
            </w:r>
          </w:p>
        </w:tc>
        <w:tc>
          <w:tcPr>
            <w:tcW w:w="6425" w:type="dxa"/>
            <w:tcBorders>
              <w:top w:val="single" w:sz="4" w:space="0" w:color="auto"/>
              <w:left w:val="single" w:sz="4" w:space="0" w:color="auto"/>
              <w:bottom w:val="single" w:sz="4" w:space="0" w:color="auto"/>
              <w:right w:val="single" w:sz="4" w:space="0" w:color="auto"/>
            </w:tcBorders>
            <w:hideMark/>
          </w:tcPr>
          <w:p w14:paraId="38C41217"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Section A: </w:t>
            </w:r>
            <w:r>
              <w:rPr>
                <w:rFonts w:eastAsia="Calibri" w:cs="Arial"/>
                <w:sz w:val="22"/>
                <w:szCs w:val="22"/>
              </w:rPr>
              <w:t xml:space="preserve">Preliminary &amp; General. </w:t>
            </w:r>
          </w:p>
        </w:tc>
        <w:tc>
          <w:tcPr>
            <w:tcW w:w="2551" w:type="dxa"/>
            <w:tcBorders>
              <w:top w:val="single" w:sz="4" w:space="0" w:color="auto"/>
              <w:left w:val="single" w:sz="4" w:space="0" w:color="auto"/>
              <w:bottom w:val="single" w:sz="4" w:space="0" w:color="auto"/>
              <w:right w:val="single" w:sz="4" w:space="0" w:color="auto"/>
            </w:tcBorders>
          </w:tcPr>
          <w:p w14:paraId="54F6D2AC" w14:textId="77777777" w:rsidR="00E25568" w:rsidRDefault="00E25568">
            <w:pPr>
              <w:tabs>
                <w:tab w:val="clear" w:pos="357"/>
                <w:tab w:val="left" w:pos="720"/>
              </w:tabs>
              <w:spacing w:after="160" w:line="256" w:lineRule="auto"/>
              <w:jc w:val="left"/>
              <w:rPr>
                <w:rFonts w:eastAsia="Calibri" w:cs="Arial"/>
                <w:sz w:val="22"/>
                <w:szCs w:val="22"/>
                <w:lang w:val="en-ZA" w:eastAsia="en-ZA"/>
              </w:rPr>
            </w:pPr>
          </w:p>
        </w:tc>
      </w:tr>
      <w:tr w:rsidR="00E25568" w14:paraId="4862B0B1"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52263345"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2</w:t>
            </w:r>
          </w:p>
        </w:tc>
        <w:tc>
          <w:tcPr>
            <w:tcW w:w="6425" w:type="dxa"/>
            <w:tcBorders>
              <w:top w:val="single" w:sz="4" w:space="0" w:color="auto"/>
              <w:left w:val="single" w:sz="4" w:space="0" w:color="auto"/>
              <w:bottom w:val="single" w:sz="4" w:space="0" w:color="auto"/>
              <w:right w:val="single" w:sz="4" w:space="0" w:color="auto"/>
            </w:tcBorders>
            <w:hideMark/>
          </w:tcPr>
          <w:p w14:paraId="1E89C10D"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Section B: Labour, plant &amp; equipment, and material.</w:t>
            </w:r>
          </w:p>
        </w:tc>
        <w:tc>
          <w:tcPr>
            <w:tcW w:w="2551" w:type="dxa"/>
            <w:tcBorders>
              <w:top w:val="single" w:sz="4" w:space="0" w:color="auto"/>
              <w:left w:val="single" w:sz="4" w:space="0" w:color="auto"/>
              <w:bottom w:val="single" w:sz="4" w:space="0" w:color="auto"/>
              <w:right w:val="single" w:sz="4" w:space="0" w:color="auto"/>
            </w:tcBorders>
          </w:tcPr>
          <w:p w14:paraId="25BFC12D" w14:textId="2B4426D3" w:rsidR="00E25568" w:rsidRDefault="005E0CBD">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Rate only </w:t>
            </w:r>
          </w:p>
        </w:tc>
      </w:tr>
      <w:tr w:rsidR="00E25568" w14:paraId="201E10BF"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0D214BDF"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3</w:t>
            </w:r>
          </w:p>
        </w:tc>
        <w:tc>
          <w:tcPr>
            <w:tcW w:w="6425" w:type="dxa"/>
            <w:tcBorders>
              <w:top w:val="single" w:sz="4" w:space="0" w:color="auto"/>
              <w:left w:val="single" w:sz="4" w:space="0" w:color="auto"/>
              <w:bottom w:val="single" w:sz="4" w:space="0" w:color="auto"/>
              <w:right w:val="single" w:sz="4" w:space="0" w:color="auto"/>
            </w:tcBorders>
            <w:hideMark/>
          </w:tcPr>
          <w:p w14:paraId="51686E1F"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Section C: General.</w:t>
            </w:r>
          </w:p>
        </w:tc>
        <w:tc>
          <w:tcPr>
            <w:tcW w:w="2551" w:type="dxa"/>
            <w:tcBorders>
              <w:top w:val="single" w:sz="4" w:space="0" w:color="auto"/>
              <w:left w:val="single" w:sz="4" w:space="0" w:color="auto"/>
              <w:bottom w:val="single" w:sz="4" w:space="0" w:color="auto"/>
              <w:right w:val="single" w:sz="4" w:space="0" w:color="auto"/>
            </w:tcBorders>
          </w:tcPr>
          <w:p w14:paraId="2E557960" w14:textId="77777777" w:rsidR="00E25568" w:rsidRDefault="00E25568">
            <w:pPr>
              <w:tabs>
                <w:tab w:val="clear" w:pos="357"/>
                <w:tab w:val="left" w:pos="720"/>
              </w:tabs>
              <w:spacing w:after="160" w:line="256" w:lineRule="auto"/>
              <w:jc w:val="left"/>
              <w:rPr>
                <w:rFonts w:eastAsia="Calibri" w:cs="Arial"/>
                <w:sz w:val="22"/>
                <w:szCs w:val="22"/>
                <w:lang w:val="en-ZA" w:eastAsia="en-ZA"/>
              </w:rPr>
            </w:pPr>
          </w:p>
        </w:tc>
      </w:tr>
      <w:tr w:rsidR="00E25568" w14:paraId="54E95BBE"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3C75440E"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4</w:t>
            </w:r>
          </w:p>
        </w:tc>
        <w:tc>
          <w:tcPr>
            <w:tcW w:w="6425" w:type="dxa"/>
            <w:tcBorders>
              <w:top w:val="single" w:sz="4" w:space="0" w:color="auto"/>
              <w:left w:val="single" w:sz="4" w:space="0" w:color="auto"/>
              <w:bottom w:val="single" w:sz="4" w:space="0" w:color="auto"/>
              <w:right w:val="single" w:sz="4" w:space="0" w:color="auto"/>
            </w:tcBorders>
            <w:hideMark/>
          </w:tcPr>
          <w:p w14:paraId="79C0B0AA"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Section D: Sewer pipelines, stormwater, and pipe &amp; sump cleaning.   </w:t>
            </w:r>
          </w:p>
        </w:tc>
        <w:tc>
          <w:tcPr>
            <w:tcW w:w="2551" w:type="dxa"/>
            <w:tcBorders>
              <w:top w:val="single" w:sz="4" w:space="0" w:color="auto"/>
              <w:left w:val="single" w:sz="4" w:space="0" w:color="auto"/>
              <w:bottom w:val="single" w:sz="4" w:space="0" w:color="auto"/>
              <w:right w:val="single" w:sz="4" w:space="0" w:color="auto"/>
            </w:tcBorders>
          </w:tcPr>
          <w:p w14:paraId="704652F4" w14:textId="77777777" w:rsidR="00E25568" w:rsidRDefault="00E25568">
            <w:pPr>
              <w:tabs>
                <w:tab w:val="clear" w:pos="357"/>
                <w:tab w:val="left" w:pos="720"/>
              </w:tabs>
              <w:spacing w:after="160" w:line="256" w:lineRule="auto"/>
              <w:jc w:val="left"/>
              <w:rPr>
                <w:rFonts w:eastAsia="Calibri" w:cs="Arial"/>
                <w:sz w:val="22"/>
                <w:szCs w:val="22"/>
                <w:lang w:val="en-ZA" w:eastAsia="en-ZA"/>
              </w:rPr>
            </w:pPr>
          </w:p>
        </w:tc>
      </w:tr>
      <w:tr w:rsidR="00E25568" w14:paraId="303AC9C0"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177160AB"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5</w:t>
            </w:r>
          </w:p>
        </w:tc>
        <w:tc>
          <w:tcPr>
            <w:tcW w:w="6425" w:type="dxa"/>
            <w:tcBorders>
              <w:top w:val="single" w:sz="4" w:space="0" w:color="auto"/>
              <w:left w:val="single" w:sz="4" w:space="0" w:color="auto"/>
              <w:bottom w:val="single" w:sz="4" w:space="0" w:color="auto"/>
              <w:right w:val="single" w:sz="4" w:space="0" w:color="auto"/>
            </w:tcBorders>
            <w:hideMark/>
          </w:tcPr>
          <w:p w14:paraId="73962F06"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Section E: Water reticulation.  </w:t>
            </w:r>
          </w:p>
        </w:tc>
        <w:tc>
          <w:tcPr>
            <w:tcW w:w="2551" w:type="dxa"/>
            <w:tcBorders>
              <w:top w:val="single" w:sz="4" w:space="0" w:color="auto"/>
              <w:left w:val="single" w:sz="4" w:space="0" w:color="auto"/>
              <w:bottom w:val="single" w:sz="4" w:space="0" w:color="auto"/>
              <w:right w:val="single" w:sz="4" w:space="0" w:color="auto"/>
            </w:tcBorders>
          </w:tcPr>
          <w:p w14:paraId="6396EE24" w14:textId="77777777" w:rsidR="00E25568" w:rsidRDefault="00E25568">
            <w:pPr>
              <w:tabs>
                <w:tab w:val="clear" w:pos="357"/>
                <w:tab w:val="left" w:pos="720"/>
              </w:tabs>
              <w:spacing w:after="160" w:line="256" w:lineRule="auto"/>
              <w:jc w:val="left"/>
              <w:rPr>
                <w:rFonts w:eastAsia="Calibri" w:cs="Arial"/>
                <w:sz w:val="22"/>
                <w:szCs w:val="22"/>
                <w:lang w:val="en-ZA" w:eastAsia="en-ZA"/>
              </w:rPr>
            </w:pPr>
          </w:p>
        </w:tc>
      </w:tr>
      <w:tr w:rsidR="00E25568" w14:paraId="6C967022" w14:textId="77777777" w:rsidTr="00E25568">
        <w:tc>
          <w:tcPr>
            <w:tcW w:w="800" w:type="dxa"/>
            <w:tcBorders>
              <w:top w:val="single" w:sz="4" w:space="0" w:color="auto"/>
              <w:left w:val="single" w:sz="4" w:space="0" w:color="auto"/>
              <w:bottom w:val="single" w:sz="4" w:space="0" w:color="auto"/>
              <w:right w:val="single" w:sz="4" w:space="0" w:color="auto"/>
            </w:tcBorders>
            <w:hideMark/>
          </w:tcPr>
          <w:p w14:paraId="5A5A8917"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6</w:t>
            </w:r>
          </w:p>
        </w:tc>
        <w:tc>
          <w:tcPr>
            <w:tcW w:w="6425" w:type="dxa"/>
            <w:tcBorders>
              <w:top w:val="single" w:sz="4" w:space="0" w:color="auto"/>
              <w:left w:val="single" w:sz="4" w:space="0" w:color="auto"/>
              <w:bottom w:val="single" w:sz="4" w:space="0" w:color="auto"/>
              <w:right w:val="single" w:sz="4" w:space="0" w:color="auto"/>
            </w:tcBorders>
            <w:hideMark/>
          </w:tcPr>
          <w:p w14:paraId="5E4A15FD" w14:textId="77777777" w:rsidR="00E2556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Section F: Material plant and equipment. </w:t>
            </w:r>
          </w:p>
        </w:tc>
        <w:tc>
          <w:tcPr>
            <w:tcW w:w="2551" w:type="dxa"/>
            <w:tcBorders>
              <w:top w:val="single" w:sz="4" w:space="0" w:color="auto"/>
              <w:left w:val="single" w:sz="4" w:space="0" w:color="auto"/>
              <w:bottom w:val="single" w:sz="4" w:space="0" w:color="auto"/>
              <w:right w:val="single" w:sz="4" w:space="0" w:color="auto"/>
            </w:tcBorders>
          </w:tcPr>
          <w:p w14:paraId="5B3A748F" w14:textId="77777777" w:rsidR="00E25568" w:rsidRDefault="00E25568">
            <w:pPr>
              <w:tabs>
                <w:tab w:val="clear" w:pos="357"/>
                <w:tab w:val="left" w:pos="720"/>
              </w:tabs>
              <w:spacing w:after="160" w:line="256" w:lineRule="auto"/>
              <w:jc w:val="left"/>
              <w:rPr>
                <w:rFonts w:eastAsia="Calibri" w:cs="Arial"/>
                <w:sz w:val="22"/>
                <w:szCs w:val="22"/>
                <w:lang w:val="en-ZA" w:eastAsia="en-ZA"/>
              </w:rPr>
            </w:pPr>
          </w:p>
        </w:tc>
      </w:tr>
      <w:tr w:rsidR="00E25568" w:rsidRPr="00B521F8" w14:paraId="081B524F" w14:textId="77777777" w:rsidTr="00E25568">
        <w:tc>
          <w:tcPr>
            <w:tcW w:w="7225" w:type="dxa"/>
            <w:gridSpan w:val="2"/>
            <w:tcBorders>
              <w:top w:val="single" w:sz="4" w:space="0" w:color="auto"/>
              <w:left w:val="single" w:sz="4" w:space="0" w:color="auto"/>
              <w:bottom w:val="single" w:sz="4" w:space="0" w:color="auto"/>
              <w:right w:val="single" w:sz="4" w:space="0" w:color="auto"/>
            </w:tcBorders>
            <w:hideMark/>
          </w:tcPr>
          <w:p w14:paraId="6258AE8D" w14:textId="79D045F9" w:rsidR="00E25568" w:rsidRPr="00B521F8" w:rsidRDefault="00E25568">
            <w:pPr>
              <w:tabs>
                <w:tab w:val="clear" w:pos="357"/>
                <w:tab w:val="left" w:pos="720"/>
              </w:tabs>
              <w:spacing w:after="160" w:line="256" w:lineRule="auto"/>
              <w:jc w:val="left"/>
              <w:rPr>
                <w:rFonts w:eastAsia="Calibri" w:cs="Arial"/>
                <w:sz w:val="22"/>
                <w:szCs w:val="22"/>
                <w:lang w:val="en-ZA" w:eastAsia="en-ZA"/>
              </w:rPr>
            </w:pPr>
            <w:r>
              <w:rPr>
                <w:rFonts w:eastAsia="Calibri" w:cs="Arial"/>
                <w:sz w:val="22"/>
                <w:szCs w:val="22"/>
                <w:lang w:val="en-ZA" w:eastAsia="en-ZA"/>
              </w:rPr>
              <w:t xml:space="preserve">                                                                                                                                                                       </w:t>
            </w:r>
            <w:r w:rsidRPr="00B521F8">
              <w:rPr>
                <w:rFonts w:eastAsia="Calibri" w:cs="Arial"/>
                <w:sz w:val="22"/>
                <w:szCs w:val="22"/>
                <w:lang w:val="en-ZA" w:eastAsia="en-ZA"/>
              </w:rPr>
              <w:t xml:space="preserve">Total amount </w:t>
            </w:r>
            <w:r w:rsidR="00B521F8" w:rsidRPr="00B521F8">
              <w:rPr>
                <w:rFonts w:eastAsia="Calibri" w:cs="Arial"/>
                <w:sz w:val="22"/>
                <w:szCs w:val="22"/>
                <w:lang w:val="en-ZA" w:eastAsia="en-ZA"/>
              </w:rPr>
              <w:t>Exclusive vat</w:t>
            </w:r>
          </w:p>
        </w:tc>
        <w:tc>
          <w:tcPr>
            <w:tcW w:w="2551" w:type="dxa"/>
            <w:tcBorders>
              <w:top w:val="single" w:sz="4" w:space="0" w:color="auto"/>
              <w:left w:val="single" w:sz="4" w:space="0" w:color="auto"/>
              <w:bottom w:val="single" w:sz="4" w:space="0" w:color="auto"/>
              <w:right w:val="single" w:sz="4" w:space="0" w:color="auto"/>
            </w:tcBorders>
          </w:tcPr>
          <w:p w14:paraId="7F2D4E21" w14:textId="77777777" w:rsidR="00E25568" w:rsidRDefault="00E25568">
            <w:pPr>
              <w:tabs>
                <w:tab w:val="clear" w:pos="357"/>
                <w:tab w:val="left" w:pos="720"/>
              </w:tabs>
              <w:spacing w:after="160" w:line="256" w:lineRule="auto"/>
              <w:jc w:val="left"/>
              <w:rPr>
                <w:rFonts w:eastAsia="Calibri" w:cs="Arial"/>
                <w:sz w:val="22"/>
                <w:szCs w:val="22"/>
                <w:lang w:val="en-ZA" w:eastAsia="en-ZA"/>
              </w:rPr>
            </w:pPr>
          </w:p>
        </w:tc>
      </w:tr>
      <w:tr w:rsidR="007A328F" w:rsidRPr="00B521F8" w14:paraId="49292F78" w14:textId="77777777" w:rsidTr="00E25568">
        <w:tc>
          <w:tcPr>
            <w:tcW w:w="7225" w:type="dxa"/>
            <w:gridSpan w:val="2"/>
            <w:tcBorders>
              <w:top w:val="single" w:sz="4" w:space="0" w:color="auto"/>
              <w:left w:val="single" w:sz="4" w:space="0" w:color="auto"/>
              <w:bottom w:val="single" w:sz="4" w:space="0" w:color="auto"/>
              <w:right w:val="single" w:sz="4" w:space="0" w:color="auto"/>
            </w:tcBorders>
          </w:tcPr>
          <w:p w14:paraId="4C0EE177" w14:textId="77777777" w:rsidR="007A328F" w:rsidRDefault="007A328F" w:rsidP="007A328F">
            <w:pPr>
              <w:tabs>
                <w:tab w:val="clear" w:pos="357"/>
                <w:tab w:val="left" w:pos="720"/>
              </w:tabs>
              <w:spacing w:after="160" w:line="256" w:lineRule="auto"/>
              <w:jc w:val="left"/>
              <w:rPr>
                <w:rFonts w:eastAsia="Calibri" w:cs="Arial"/>
                <w:sz w:val="22"/>
                <w:szCs w:val="22"/>
                <w:lang w:val="en-ZA" w:eastAsia="en-ZA"/>
              </w:rPr>
            </w:pPr>
          </w:p>
          <w:p w14:paraId="1C713C7B" w14:textId="2EDFC2DE" w:rsidR="007A328F" w:rsidRPr="007A328F" w:rsidRDefault="007A328F">
            <w:pPr>
              <w:tabs>
                <w:tab w:val="clear" w:pos="357"/>
                <w:tab w:val="left" w:pos="720"/>
              </w:tabs>
              <w:spacing w:after="160" w:line="256" w:lineRule="auto"/>
              <w:jc w:val="left"/>
              <w:rPr>
                <w:rFonts w:eastAsia="Calibri" w:cs="Arial"/>
                <w:b/>
                <w:bCs/>
                <w:sz w:val="22"/>
                <w:szCs w:val="22"/>
                <w:lang w:val="en-ZA" w:eastAsia="en-ZA"/>
              </w:rPr>
            </w:pPr>
            <w:r w:rsidRPr="00B521F8">
              <w:rPr>
                <w:rFonts w:eastAsia="Calibri" w:cs="Arial"/>
                <w:b/>
                <w:bCs/>
                <w:sz w:val="22"/>
                <w:szCs w:val="22"/>
                <w:lang w:val="en-ZA" w:eastAsia="en-ZA"/>
              </w:rPr>
              <w:t>Total</w:t>
            </w:r>
            <w:r>
              <w:rPr>
                <w:rFonts w:eastAsia="Calibri" w:cs="Arial"/>
                <w:b/>
                <w:bCs/>
                <w:sz w:val="22"/>
                <w:szCs w:val="22"/>
                <w:lang w:val="en-ZA" w:eastAsia="en-ZA"/>
              </w:rPr>
              <w:t xml:space="preserve"> Offer </w:t>
            </w:r>
            <w:r w:rsidRPr="00B521F8">
              <w:rPr>
                <w:rFonts w:eastAsia="Calibri" w:cs="Arial"/>
                <w:b/>
                <w:bCs/>
                <w:sz w:val="22"/>
                <w:szCs w:val="22"/>
                <w:lang w:val="en-ZA" w:eastAsia="en-ZA"/>
              </w:rPr>
              <w:t xml:space="preserve">Inclusive Vat </w:t>
            </w:r>
          </w:p>
        </w:tc>
        <w:tc>
          <w:tcPr>
            <w:tcW w:w="2551" w:type="dxa"/>
            <w:tcBorders>
              <w:top w:val="single" w:sz="4" w:space="0" w:color="auto"/>
              <w:left w:val="single" w:sz="4" w:space="0" w:color="auto"/>
              <w:bottom w:val="single" w:sz="4" w:space="0" w:color="auto"/>
              <w:right w:val="single" w:sz="4" w:space="0" w:color="auto"/>
            </w:tcBorders>
          </w:tcPr>
          <w:p w14:paraId="3F29FF05" w14:textId="77777777" w:rsidR="007A328F" w:rsidRDefault="007A328F">
            <w:pPr>
              <w:tabs>
                <w:tab w:val="clear" w:pos="357"/>
                <w:tab w:val="left" w:pos="720"/>
              </w:tabs>
              <w:spacing w:after="160" w:line="256" w:lineRule="auto"/>
              <w:jc w:val="left"/>
              <w:rPr>
                <w:rFonts w:eastAsia="Calibri" w:cs="Arial"/>
                <w:sz w:val="22"/>
                <w:szCs w:val="22"/>
                <w:lang w:val="en-ZA" w:eastAsia="en-ZA"/>
              </w:rPr>
            </w:pPr>
          </w:p>
        </w:tc>
      </w:tr>
    </w:tbl>
    <w:p w14:paraId="67D81DCE" w14:textId="0C763FE6" w:rsidR="00B521F8" w:rsidRDefault="00B521F8" w:rsidP="00B521F8">
      <w:pPr>
        <w:tabs>
          <w:tab w:val="clear" w:pos="357"/>
          <w:tab w:val="left" w:pos="720"/>
        </w:tabs>
        <w:spacing w:after="160" w:line="256" w:lineRule="auto"/>
        <w:jc w:val="left"/>
        <w:rPr>
          <w:rFonts w:eastAsia="Calibri" w:cs="Arial"/>
          <w:sz w:val="22"/>
          <w:szCs w:val="22"/>
          <w:lang w:val="en-ZA" w:eastAsia="en-ZA"/>
        </w:rPr>
      </w:pPr>
    </w:p>
    <w:p w14:paraId="14378033" w14:textId="77777777" w:rsidR="00957A73" w:rsidRPr="00957A73" w:rsidRDefault="00957A73" w:rsidP="00957A73">
      <w:pPr>
        <w:tabs>
          <w:tab w:val="clear" w:pos="357"/>
          <w:tab w:val="left" w:pos="720"/>
        </w:tabs>
        <w:spacing w:after="160" w:line="256" w:lineRule="auto"/>
        <w:jc w:val="left"/>
        <w:rPr>
          <w:rFonts w:eastAsia="Calibri" w:cs="Arial"/>
          <w:b/>
          <w:bCs/>
          <w:sz w:val="22"/>
          <w:szCs w:val="22"/>
          <w:lang w:val="en-ZA" w:eastAsia="en-ZA"/>
        </w:rPr>
      </w:pPr>
      <w:bookmarkStart w:id="3" w:name="_Toc472938064"/>
      <w:r w:rsidRPr="00957A73">
        <w:rPr>
          <w:rFonts w:eastAsia="Calibri" w:cs="Arial"/>
          <w:b/>
          <w:bCs/>
          <w:sz w:val="22"/>
          <w:szCs w:val="22"/>
          <w:lang w:val="en-ZA" w:eastAsia="en-ZA"/>
        </w:rPr>
        <w:t>Mark-up on third party procured parts / Supplies.</w:t>
      </w:r>
      <w:bookmarkEnd w:id="3"/>
    </w:p>
    <w:p w14:paraId="466FD9D6" w14:textId="5C9E5A67" w:rsidR="00957A73" w:rsidRDefault="008A3E76" w:rsidP="00957A73">
      <w:pPr>
        <w:tabs>
          <w:tab w:val="clear" w:pos="357"/>
          <w:tab w:val="left" w:pos="720"/>
        </w:tabs>
        <w:spacing w:after="160" w:line="256" w:lineRule="auto"/>
        <w:rPr>
          <w:rFonts w:eastAsia="Calibri" w:cs="Arial"/>
          <w:sz w:val="22"/>
          <w:szCs w:val="22"/>
          <w:lang w:val="en-ZA" w:eastAsia="en-ZA"/>
        </w:rPr>
      </w:pPr>
      <w:r>
        <w:rPr>
          <w:rFonts w:eastAsia="Calibri" w:cs="Arial"/>
          <w:sz w:val="22"/>
          <w:szCs w:val="22"/>
          <w:lang w:val="en-ZA" w:eastAsia="en-ZA"/>
        </w:rPr>
        <w:t>Additional s</w:t>
      </w:r>
      <w:r w:rsidR="00957A73" w:rsidRPr="00957A73">
        <w:rPr>
          <w:rFonts w:eastAsia="Calibri" w:cs="Arial"/>
          <w:sz w:val="22"/>
          <w:szCs w:val="22"/>
          <w:lang w:val="en-ZA" w:eastAsia="en-ZA"/>
        </w:rPr>
        <w:t xml:space="preserve">pares and </w:t>
      </w:r>
      <w:r>
        <w:rPr>
          <w:rFonts w:eastAsia="Calibri" w:cs="Arial"/>
          <w:sz w:val="22"/>
          <w:szCs w:val="22"/>
          <w:lang w:val="en-ZA" w:eastAsia="en-ZA"/>
        </w:rPr>
        <w:t xml:space="preserve">specialised </w:t>
      </w:r>
      <w:r w:rsidR="00957A73" w:rsidRPr="00957A73">
        <w:rPr>
          <w:rFonts w:eastAsia="Calibri" w:cs="Arial"/>
          <w:sz w:val="22"/>
          <w:szCs w:val="22"/>
          <w:lang w:val="en-ZA" w:eastAsia="en-ZA"/>
        </w:rPr>
        <w:t xml:space="preserve">sub-contracted work </w:t>
      </w:r>
      <w:r>
        <w:rPr>
          <w:rFonts w:eastAsia="Calibri" w:cs="Arial"/>
          <w:sz w:val="22"/>
          <w:szCs w:val="22"/>
          <w:lang w:val="en-ZA" w:eastAsia="en-ZA"/>
        </w:rPr>
        <w:t xml:space="preserve">may </w:t>
      </w:r>
      <w:r w:rsidR="00957A73" w:rsidRPr="00957A73">
        <w:rPr>
          <w:rFonts w:eastAsia="Calibri" w:cs="Arial"/>
          <w:sz w:val="22"/>
          <w:szCs w:val="22"/>
          <w:lang w:val="en-ZA" w:eastAsia="en-ZA"/>
        </w:rPr>
        <w:t xml:space="preserve">be charged at cost plus mark-up. VAT shall not form part of mark-up calculations.  Cost shall be net cost (excluding VAT) of parts supplied to site with all discounts deducted. Percentage added shall include profit, overheads, financing, contract insurance, guarantee costs and supervision, engineering, and management. </w:t>
      </w:r>
    </w:p>
    <w:p w14:paraId="6DF81ED1" w14:textId="69CC6A50" w:rsidR="00957A73" w:rsidRPr="00B157A4" w:rsidRDefault="00957A73" w:rsidP="00957A73">
      <w:pPr>
        <w:tabs>
          <w:tab w:val="clear" w:pos="357"/>
          <w:tab w:val="left" w:pos="720"/>
        </w:tabs>
        <w:spacing w:after="160" w:line="256" w:lineRule="auto"/>
        <w:rPr>
          <w:rFonts w:eastAsia="Calibri" w:cs="Arial"/>
          <w:sz w:val="22"/>
          <w:szCs w:val="22"/>
          <w:lang w:val="en-ZA" w:eastAsia="en-ZA"/>
        </w:rPr>
      </w:pPr>
      <w:r w:rsidRPr="00B157A4">
        <w:rPr>
          <w:rFonts w:eastAsia="Calibri" w:cs="Arial"/>
          <w:sz w:val="22"/>
          <w:szCs w:val="22"/>
          <w:lang w:val="en-ZA" w:eastAsia="en-ZA"/>
        </w:rPr>
        <w:t xml:space="preserve">Note that the Mark-up percentage below shall not be used for items already covered </w:t>
      </w:r>
      <w:r w:rsidR="007057AB" w:rsidRPr="00B157A4">
        <w:rPr>
          <w:rFonts w:eastAsia="Calibri" w:cs="Arial"/>
          <w:sz w:val="22"/>
          <w:szCs w:val="22"/>
          <w:lang w:val="en-ZA" w:eastAsia="en-ZA"/>
        </w:rPr>
        <w:t xml:space="preserve">or included </w:t>
      </w:r>
      <w:r w:rsidRPr="00B157A4">
        <w:rPr>
          <w:rFonts w:eastAsia="Calibri" w:cs="Arial"/>
          <w:sz w:val="22"/>
          <w:szCs w:val="22"/>
          <w:lang w:val="en-ZA" w:eastAsia="en-ZA"/>
        </w:rPr>
        <w:t xml:space="preserve">on the above price list, Mark-up percentage shall apply </w:t>
      </w:r>
      <w:r w:rsidR="00B13E30" w:rsidRPr="00B157A4">
        <w:rPr>
          <w:rFonts w:eastAsia="Calibri" w:cs="Arial"/>
          <w:sz w:val="22"/>
          <w:szCs w:val="22"/>
          <w:lang w:val="en-ZA" w:eastAsia="en-ZA"/>
        </w:rPr>
        <w:t xml:space="preserve">only </w:t>
      </w:r>
      <w:r w:rsidRPr="00B157A4">
        <w:rPr>
          <w:rFonts w:eastAsia="Calibri" w:cs="Arial"/>
          <w:sz w:val="22"/>
          <w:szCs w:val="22"/>
          <w:lang w:val="en-ZA" w:eastAsia="en-ZA"/>
        </w:rPr>
        <w:t xml:space="preserve">on additional items not covered </w:t>
      </w:r>
      <w:r w:rsidR="007057AB" w:rsidRPr="00B157A4">
        <w:rPr>
          <w:rFonts w:eastAsia="Calibri" w:cs="Arial"/>
          <w:sz w:val="22"/>
          <w:szCs w:val="22"/>
          <w:lang w:val="en-ZA" w:eastAsia="en-ZA"/>
        </w:rPr>
        <w:t xml:space="preserve">or included </w:t>
      </w:r>
      <w:r w:rsidRPr="00B157A4">
        <w:rPr>
          <w:rFonts w:eastAsia="Calibri" w:cs="Arial"/>
          <w:sz w:val="22"/>
          <w:szCs w:val="22"/>
          <w:lang w:val="en-ZA" w:eastAsia="en-ZA"/>
        </w:rPr>
        <w:t>on the above price list</w:t>
      </w:r>
      <w:r w:rsidR="008A3E76">
        <w:rPr>
          <w:rFonts w:eastAsia="Calibri" w:cs="Arial"/>
          <w:sz w:val="22"/>
          <w:szCs w:val="22"/>
          <w:lang w:val="en-ZA" w:eastAsia="en-ZA"/>
        </w:rPr>
        <w:t xml:space="preserve">. </w:t>
      </w:r>
    </w:p>
    <w:p w14:paraId="303DDADA" w14:textId="4C04C4A0" w:rsidR="00957A73" w:rsidRPr="00957A73" w:rsidRDefault="00957A73" w:rsidP="00957A73">
      <w:pPr>
        <w:tabs>
          <w:tab w:val="clear" w:pos="357"/>
          <w:tab w:val="left" w:pos="720"/>
        </w:tabs>
        <w:spacing w:after="160" w:line="256" w:lineRule="auto"/>
        <w:rPr>
          <w:rFonts w:eastAsia="Calibri" w:cs="Arial"/>
          <w:sz w:val="22"/>
          <w:szCs w:val="22"/>
          <w:lang w:val="en-ZA" w:eastAsia="en-ZA"/>
        </w:rPr>
      </w:pPr>
      <w:r w:rsidRPr="00957A73">
        <w:rPr>
          <w:rFonts w:eastAsia="Calibri" w:cs="Arial"/>
          <w:sz w:val="22"/>
          <w:szCs w:val="22"/>
          <w:lang w:val="en-ZA" w:eastAsia="en-ZA"/>
        </w:rPr>
        <w:t xml:space="preserve">ACSA retains the right to procure of equal quality and standard if such goods or services can be procured at a lower cost, and supply same to the Contractor for fitment or use. </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2730"/>
      </w:tblGrid>
      <w:tr w:rsidR="00957A73" w:rsidRPr="00957772" w14:paraId="2A4A2354" w14:textId="77777777" w:rsidTr="001E032A">
        <w:trPr>
          <w:trHeight w:val="406"/>
        </w:trPr>
        <w:tc>
          <w:tcPr>
            <w:tcW w:w="4608" w:type="dxa"/>
            <w:vAlign w:val="center"/>
          </w:tcPr>
          <w:p w14:paraId="5001AB1F" w14:textId="77777777" w:rsidR="00957A73" w:rsidRPr="00957772" w:rsidRDefault="00957A73" w:rsidP="001E032A">
            <w:pPr>
              <w:rPr>
                <w:rFonts w:cs="Arial"/>
                <w:lang w:val="en-US"/>
              </w:rPr>
            </w:pPr>
            <w:r w:rsidRPr="00957772">
              <w:rPr>
                <w:rFonts w:cs="Arial"/>
                <w:lang w:val="en-US"/>
              </w:rPr>
              <w:t>VALUE OF ITEM OR SERVICE</w:t>
            </w:r>
          </w:p>
        </w:tc>
        <w:tc>
          <w:tcPr>
            <w:tcW w:w="2730" w:type="dxa"/>
            <w:vAlign w:val="center"/>
          </w:tcPr>
          <w:p w14:paraId="6B0E9A80" w14:textId="77777777" w:rsidR="00957A73" w:rsidRPr="00957772" w:rsidRDefault="00957A73" w:rsidP="001E032A">
            <w:pPr>
              <w:rPr>
                <w:rFonts w:cs="Arial"/>
              </w:rPr>
            </w:pPr>
            <w:r w:rsidRPr="00957772">
              <w:rPr>
                <w:rFonts w:cs="Arial"/>
                <w:lang w:val="en-US"/>
              </w:rPr>
              <w:t>MARK-UP PERCENTAGE</w:t>
            </w:r>
            <w:r>
              <w:rPr>
                <w:rFonts w:cs="Arial"/>
                <w:lang w:val="en-US"/>
              </w:rPr>
              <w:t xml:space="preserve"> (%) </w:t>
            </w:r>
          </w:p>
        </w:tc>
      </w:tr>
      <w:tr w:rsidR="00957A73" w:rsidRPr="00957772" w14:paraId="47844A25" w14:textId="77777777" w:rsidTr="001E032A">
        <w:tc>
          <w:tcPr>
            <w:tcW w:w="4608" w:type="dxa"/>
            <w:vAlign w:val="center"/>
          </w:tcPr>
          <w:p w14:paraId="793A06AF" w14:textId="77777777" w:rsidR="00957A73" w:rsidRPr="0074185A" w:rsidRDefault="00957A73" w:rsidP="001E032A">
            <w:pPr>
              <w:pStyle w:val="BodyText3"/>
              <w:jc w:val="left"/>
              <w:rPr>
                <w:sz w:val="20"/>
              </w:rPr>
            </w:pPr>
            <w:r w:rsidRPr="0074185A">
              <w:rPr>
                <w:sz w:val="20"/>
              </w:rPr>
              <w:t>R0             -        R 2000</w:t>
            </w:r>
          </w:p>
        </w:tc>
        <w:tc>
          <w:tcPr>
            <w:tcW w:w="2730" w:type="dxa"/>
          </w:tcPr>
          <w:p w14:paraId="421F581E" w14:textId="77777777" w:rsidR="00957A73" w:rsidRPr="0074185A" w:rsidRDefault="00957A73" w:rsidP="001E032A">
            <w:pPr>
              <w:pStyle w:val="BodyText3"/>
              <w:jc w:val="center"/>
              <w:rPr>
                <w:sz w:val="20"/>
              </w:rPr>
            </w:pPr>
            <w:r>
              <w:rPr>
                <w:sz w:val="20"/>
              </w:rPr>
              <w:t xml:space="preserve">20 </w:t>
            </w:r>
          </w:p>
        </w:tc>
      </w:tr>
      <w:tr w:rsidR="00957A73" w:rsidRPr="00957772" w14:paraId="6061E572" w14:textId="77777777" w:rsidTr="001E032A">
        <w:tc>
          <w:tcPr>
            <w:tcW w:w="4608" w:type="dxa"/>
            <w:vAlign w:val="center"/>
          </w:tcPr>
          <w:p w14:paraId="391D3FB7" w14:textId="77777777" w:rsidR="00957A73" w:rsidRPr="0074185A" w:rsidRDefault="00957A73" w:rsidP="001E032A">
            <w:pPr>
              <w:pStyle w:val="BodyText3"/>
              <w:jc w:val="left"/>
              <w:rPr>
                <w:sz w:val="20"/>
              </w:rPr>
            </w:pPr>
            <w:r w:rsidRPr="0074185A">
              <w:rPr>
                <w:sz w:val="20"/>
              </w:rPr>
              <w:t>R 2001      -        R5000</w:t>
            </w:r>
          </w:p>
        </w:tc>
        <w:tc>
          <w:tcPr>
            <w:tcW w:w="2730" w:type="dxa"/>
          </w:tcPr>
          <w:p w14:paraId="322213E4" w14:textId="77777777" w:rsidR="00957A73" w:rsidRPr="0074185A" w:rsidRDefault="00957A73" w:rsidP="001E032A">
            <w:pPr>
              <w:pStyle w:val="BodyText3"/>
              <w:jc w:val="center"/>
              <w:rPr>
                <w:sz w:val="20"/>
              </w:rPr>
            </w:pPr>
            <w:r>
              <w:rPr>
                <w:sz w:val="20"/>
              </w:rPr>
              <w:t xml:space="preserve">15 </w:t>
            </w:r>
          </w:p>
        </w:tc>
      </w:tr>
      <w:tr w:rsidR="00957A73" w:rsidRPr="00957772" w14:paraId="68676D1C" w14:textId="77777777" w:rsidTr="001E032A">
        <w:tc>
          <w:tcPr>
            <w:tcW w:w="4608" w:type="dxa"/>
            <w:vAlign w:val="center"/>
          </w:tcPr>
          <w:p w14:paraId="26AC3B87" w14:textId="77777777" w:rsidR="00957A73" w:rsidRPr="0074185A" w:rsidRDefault="00957A73" w:rsidP="001E032A">
            <w:pPr>
              <w:pStyle w:val="BodyText3"/>
              <w:jc w:val="left"/>
              <w:rPr>
                <w:sz w:val="20"/>
              </w:rPr>
            </w:pPr>
            <w:r w:rsidRPr="0074185A">
              <w:rPr>
                <w:sz w:val="20"/>
              </w:rPr>
              <w:t>R5001       -        R10 000</w:t>
            </w:r>
          </w:p>
        </w:tc>
        <w:tc>
          <w:tcPr>
            <w:tcW w:w="2730" w:type="dxa"/>
          </w:tcPr>
          <w:p w14:paraId="38748036" w14:textId="77777777" w:rsidR="00957A73" w:rsidRPr="0074185A" w:rsidRDefault="00957A73" w:rsidP="001E032A">
            <w:pPr>
              <w:pStyle w:val="BodyText3"/>
              <w:jc w:val="center"/>
              <w:rPr>
                <w:sz w:val="20"/>
              </w:rPr>
            </w:pPr>
            <w:r>
              <w:rPr>
                <w:sz w:val="20"/>
              </w:rPr>
              <w:t xml:space="preserve">10 </w:t>
            </w:r>
          </w:p>
        </w:tc>
      </w:tr>
      <w:tr w:rsidR="00957A73" w:rsidRPr="00957772" w14:paraId="70FAAF1F" w14:textId="77777777" w:rsidTr="001E032A">
        <w:tc>
          <w:tcPr>
            <w:tcW w:w="4608" w:type="dxa"/>
            <w:vAlign w:val="center"/>
          </w:tcPr>
          <w:p w14:paraId="62D1AEAD" w14:textId="77777777" w:rsidR="00957A73" w:rsidRPr="0074185A" w:rsidRDefault="00957A73" w:rsidP="001E032A">
            <w:pPr>
              <w:pStyle w:val="BodyText3"/>
              <w:rPr>
                <w:sz w:val="20"/>
              </w:rPr>
            </w:pPr>
            <w:r w:rsidRPr="0074185A">
              <w:rPr>
                <w:sz w:val="20"/>
              </w:rPr>
              <w:t>R10 001    -        R50 000</w:t>
            </w:r>
          </w:p>
        </w:tc>
        <w:tc>
          <w:tcPr>
            <w:tcW w:w="2730" w:type="dxa"/>
          </w:tcPr>
          <w:p w14:paraId="21270515" w14:textId="77777777" w:rsidR="00957A73" w:rsidRPr="0074185A" w:rsidRDefault="00957A73" w:rsidP="001E032A">
            <w:pPr>
              <w:pStyle w:val="BodyText3"/>
              <w:jc w:val="center"/>
              <w:rPr>
                <w:sz w:val="20"/>
              </w:rPr>
            </w:pPr>
            <w:r>
              <w:rPr>
                <w:sz w:val="20"/>
              </w:rPr>
              <w:t xml:space="preserve">8 </w:t>
            </w:r>
          </w:p>
        </w:tc>
      </w:tr>
      <w:tr w:rsidR="00957A73" w:rsidRPr="00957772" w14:paraId="35348396" w14:textId="77777777" w:rsidTr="001E032A">
        <w:tc>
          <w:tcPr>
            <w:tcW w:w="4608" w:type="dxa"/>
            <w:vAlign w:val="center"/>
          </w:tcPr>
          <w:p w14:paraId="5C1D36D0" w14:textId="77777777" w:rsidR="00957A73" w:rsidRPr="0074185A" w:rsidRDefault="00957A73" w:rsidP="001E032A">
            <w:pPr>
              <w:pStyle w:val="BodyText3"/>
              <w:rPr>
                <w:sz w:val="20"/>
              </w:rPr>
            </w:pPr>
            <w:r w:rsidRPr="0074185A">
              <w:rPr>
                <w:sz w:val="20"/>
              </w:rPr>
              <w:t>Over R50 00</w:t>
            </w:r>
            <w:r>
              <w:rPr>
                <w:sz w:val="20"/>
              </w:rPr>
              <w:t>1</w:t>
            </w:r>
          </w:p>
        </w:tc>
        <w:tc>
          <w:tcPr>
            <w:tcW w:w="2730" w:type="dxa"/>
          </w:tcPr>
          <w:p w14:paraId="67CCC1D2" w14:textId="77777777" w:rsidR="00957A73" w:rsidRPr="0074185A" w:rsidRDefault="00957A73" w:rsidP="001E032A">
            <w:pPr>
              <w:pStyle w:val="BodyText3"/>
              <w:jc w:val="center"/>
              <w:rPr>
                <w:sz w:val="20"/>
              </w:rPr>
            </w:pPr>
            <w:r>
              <w:rPr>
                <w:sz w:val="20"/>
              </w:rPr>
              <w:t xml:space="preserve">5  </w:t>
            </w:r>
          </w:p>
        </w:tc>
      </w:tr>
    </w:tbl>
    <w:p w14:paraId="2F7E1D51" w14:textId="77777777" w:rsidR="00957A73" w:rsidRDefault="00957A73" w:rsidP="00B521F8">
      <w:pPr>
        <w:tabs>
          <w:tab w:val="clear" w:pos="357"/>
          <w:tab w:val="left" w:pos="720"/>
        </w:tabs>
        <w:spacing w:after="160" w:line="256" w:lineRule="auto"/>
        <w:jc w:val="left"/>
        <w:rPr>
          <w:rFonts w:eastAsia="Calibri" w:cs="Arial"/>
          <w:sz w:val="22"/>
          <w:szCs w:val="22"/>
          <w:lang w:val="en-ZA" w:eastAsia="en-ZA"/>
        </w:rPr>
      </w:pPr>
    </w:p>
    <w:sectPr w:rsidR="00957A7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207E" w14:textId="77777777" w:rsidR="00AD2E60" w:rsidRDefault="00AD2E60" w:rsidP="00E25568">
      <w:r>
        <w:separator/>
      </w:r>
    </w:p>
  </w:endnote>
  <w:endnote w:type="continuationSeparator" w:id="0">
    <w:p w14:paraId="6109BAE8" w14:textId="77777777" w:rsidR="00AD2E60" w:rsidRDefault="00AD2E60" w:rsidP="00E2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4DB3" w14:textId="3E152E05" w:rsidR="00BD2AAB" w:rsidRDefault="00085390">
    <w:pPr>
      <w:pStyle w:val="Footer"/>
      <w:jc w:val="center"/>
    </w:pPr>
    <w:r>
      <w:rPr>
        <w:noProof/>
      </w:rPr>
      <mc:AlternateContent>
        <mc:Choice Requires="wps">
          <w:drawing>
            <wp:anchor distT="0" distB="0" distL="114300" distR="114300" simplePos="0" relativeHeight="251665408" behindDoc="0" locked="0" layoutInCell="0" allowOverlap="1" wp14:anchorId="4D93417E" wp14:editId="0F3B314B">
              <wp:simplePos x="0" y="0"/>
              <wp:positionH relativeFrom="page">
                <wp:posOffset>0</wp:posOffset>
              </wp:positionH>
              <wp:positionV relativeFrom="page">
                <wp:posOffset>10228580</wp:posOffset>
              </wp:positionV>
              <wp:extent cx="7560310" cy="273050"/>
              <wp:effectExtent l="0" t="0" r="0" b="12700"/>
              <wp:wrapNone/>
              <wp:docPr id="3" name="MSIPCMbf0f4c43900dd90d5759e7ff" descr="{&quot;HashCode&quot;:-6399061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8F272" w14:textId="693BB0A7" w:rsidR="00085390" w:rsidRPr="00314040" w:rsidRDefault="00314040" w:rsidP="00314040">
                          <w:pPr>
                            <w:jc w:val="right"/>
                            <w:rPr>
                              <w:rFonts w:ascii="Calibri" w:hAnsi="Calibri" w:cs="Calibri"/>
                              <w:color w:val="000000"/>
                              <w:sz w:val="20"/>
                            </w:rPr>
                          </w:pPr>
                          <w:r w:rsidRPr="00314040">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D93417E" id="_x0000_t202" coordsize="21600,21600" o:spt="202" path="m,l,21600r21600,l21600,xe">
              <v:stroke joinstyle="miter"/>
              <v:path gradientshapeok="t" o:connecttype="rect"/>
            </v:shapetype>
            <v:shape id="MSIPCMbf0f4c43900dd90d5759e7ff" o:spid="_x0000_s1027" type="#_x0000_t202" alt="{&quot;HashCode&quot;:-639906138,&quot;Height&quot;:841.0,&quot;Width&quot;:595.0,&quot;Placement&quot;:&quot;Footer&quot;,&quot;Index&quot;:&quot;Primary&quot;,&quot;Section&quot;:1,&quot;Top&quot;:0.0,&quot;Left&quot;:0.0}" style="position:absolute;left:0;text-align:left;margin-left:0;margin-top:805.4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A8F272" w14:textId="693BB0A7" w:rsidR="00085390" w:rsidRPr="00314040" w:rsidRDefault="00314040" w:rsidP="00314040">
                    <w:pPr>
                      <w:jc w:val="right"/>
                      <w:rPr>
                        <w:rFonts w:ascii="Calibri" w:hAnsi="Calibri" w:cs="Calibri"/>
                        <w:color w:val="000000"/>
                        <w:sz w:val="20"/>
                      </w:rPr>
                    </w:pPr>
                    <w:r w:rsidRPr="00314040">
                      <w:rPr>
                        <w:rFonts w:ascii="Calibri" w:hAnsi="Calibri" w:cs="Calibri"/>
                        <w:color w:val="000000"/>
                        <w:sz w:val="20"/>
                      </w:rPr>
                      <w:t>Confidential</w:t>
                    </w:r>
                  </w:p>
                </w:txbxContent>
              </v:textbox>
              <w10:wrap anchorx="page" anchory="page"/>
            </v:shape>
          </w:pict>
        </mc:Fallback>
      </mc:AlternateContent>
    </w:r>
    <w:sdt>
      <w:sdtPr>
        <w:id w:val="-1070500914"/>
        <w:docPartObj>
          <w:docPartGallery w:val="Page Numbers (Bottom of Page)"/>
          <w:docPartUnique/>
        </w:docPartObj>
      </w:sdtPr>
      <w:sdtEndPr>
        <w:rPr>
          <w:noProof/>
        </w:rPr>
      </w:sdtEndPr>
      <w:sdtContent>
        <w:r w:rsidR="00BD2AAB">
          <w:fldChar w:fldCharType="begin"/>
        </w:r>
        <w:r w:rsidR="00BD2AAB">
          <w:instrText xml:space="preserve"> PAGE   \* MERGEFORMAT </w:instrText>
        </w:r>
        <w:r w:rsidR="00BD2AAB">
          <w:fldChar w:fldCharType="separate"/>
        </w:r>
        <w:r w:rsidR="00BD2AAB">
          <w:rPr>
            <w:noProof/>
          </w:rPr>
          <w:t>2</w:t>
        </w:r>
        <w:r w:rsidR="00BD2AAB">
          <w:rPr>
            <w:noProof/>
          </w:rPr>
          <w:fldChar w:fldCharType="end"/>
        </w:r>
      </w:sdtContent>
    </w:sdt>
  </w:p>
  <w:p w14:paraId="6F6E4020" w14:textId="189456D8" w:rsidR="00E25568" w:rsidRDefault="00E25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2EC6" w14:textId="77777777" w:rsidR="00AD2E60" w:rsidRDefault="00AD2E60" w:rsidP="00E25568">
      <w:r>
        <w:separator/>
      </w:r>
    </w:p>
  </w:footnote>
  <w:footnote w:type="continuationSeparator" w:id="0">
    <w:p w14:paraId="6E33FC34" w14:textId="77777777" w:rsidR="00AD2E60" w:rsidRDefault="00AD2E60" w:rsidP="00E2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083D" w14:textId="4376D106" w:rsidR="00E25568" w:rsidRDefault="00E25568">
    <w:pPr>
      <w:pStyle w:val="Header"/>
    </w:pPr>
    <w:r>
      <w:rPr>
        <w:noProof/>
      </w:rPr>
      <mc:AlternateContent>
        <mc:Choice Requires="wps">
          <w:drawing>
            <wp:anchor distT="0" distB="0" distL="114300" distR="114300" simplePos="0" relativeHeight="251666432" behindDoc="0" locked="0" layoutInCell="0" allowOverlap="1" wp14:anchorId="403DB3B0" wp14:editId="165D63E4">
              <wp:simplePos x="0" y="0"/>
              <wp:positionH relativeFrom="page">
                <wp:posOffset>0</wp:posOffset>
              </wp:positionH>
              <wp:positionV relativeFrom="page">
                <wp:posOffset>190500</wp:posOffset>
              </wp:positionV>
              <wp:extent cx="7560310" cy="273050"/>
              <wp:effectExtent l="0" t="0" r="0" b="12700"/>
              <wp:wrapNone/>
              <wp:docPr id="2" name="MSIPCM0f644f4a8f769d8f305acf7e" descr="{&quot;HashCode&quot;:-66262385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466BE" w14:textId="148FA4C9" w:rsidR="00E25568" w:rsidRPr="00314040" w:rsidRDefault="00314040" w:rsidP="00314040">
                          <w:pPr>
                            <w:jc w:val="center"/>
                            <w:rPr>
                              <w:rFonts w:ascii="Calibri" w:hAnsi="Calibri" w:cs="Calibri"/>
                              <w:color w:val="000000"/>
                              <w:sz w:val="20"/>
                            </w:rPr>
                          </w:pPr>
                          <w:r w:rsidRPr="00314040">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DB3B0" id="_x0000_t202" coordsize="21600,21600" o:spt="202" path="m,l,21600r21600,l21600,xe">
              <v:stroke joinstyle="miter"/>
              <v:path gradientshapeok="t" o:connecttype="rect"/>
            </v:shapetype>
            <v:shape id="MSIPCM0f644f4a8f769d8f305acf7e" o:spid="_x0000_s1026" type="#_x0000_t202" alt="{&quot;HashCode&quot;:-662623850,&quot;Height&quot;:841.0,&quot;Width&quot;:595.0,&quot;Placement&quot;:&quot;Header&quot;,&quot;Index&quot;:&quot;Primary&quot;,&quot;Section&quot;:1,&quot;Top&quot;:0.0,&quot;Left&quot;:0.0}" style="position:absolute;left:0;text-align:left;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33466BE" w14:textId="148FA4C9" w:rsidR="00E25568" w:rsidRPr="00314040" w:rsidRDefault="00314040" w:rsidP="00314040">
                    <w:pPr>
                      <w:jc w:val="center"/>
                      <w:rPr>
                        <w:rFonts w:ascii="Calibri" w:hAnsi="Calibri" w:cs="Calibri"/>
                        <w:color w:val="000000"/>
                        <w:sz w:val="20"/>
                      </w:rPr>
                    </w:pPr>
                    <w:r w:rsidRPr="00314040">
                      <w:rPr>
                        <w:rFonts w:ascii="Calibri" w:hAnsi="Calibri" w:cs="Calibri"/>
                        <w:color w:val="0000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C3588"/>
    <w:multiLevelType w:val="multilevel"/>
    <w:tmpl w:val="A482A0D2"/>
    <w:styleLink w:val="List35"/>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11" w15:restartNumberingAfterBreak="0">
    <w:nsid w:val="02790BED"/>
    <w:multiLevelType w:val="multilevel"/>
    <w:tmpl w:val="6706B324"/>
    <w:styleLink w:val="List51"/>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12" w15:restartNumberingAfterBreak="0">
    <w:nsid w:val="05BA615D"/>
    <w:multiLevelType w:val="multilevel"/>
    <w:tmpl w:val="CA92D132"/>
    <w:styleLink w:val="List11"/>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13" w15:restartNumberingAfterBreak="0">
    <w:nsid w:val="06603F17"/>
    <w:multiLevelType w:val="hybridMultilevel"/>
    <w:tmpl w:val="A3D46FBC"/>
    <w:lvl w:ilvl="0" w:tplc="76A6478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0BC409B9"/>
    <w:multiLevelType w:val="multilevel"/>
    <w:tmpl w:val="3E5CAFB8"/>
    <w:styleLink w:val="List37"/>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15" w15:restartNumberingAfterBreak="0">
    <w:nsid w:val="0D425400"/>
    <w:multiLevelType w:val="multilevel"/>
    <w:tmpl w:val="8C4EF278"/>
    <w:styleLink w:val="ImportedStyle30"/>
    <w:lvl w:ilvl="0">
      <w:start w:val="1"/>
      <w:numFmt w:val="bullet"/>
      <w:lvlText w:val="•"/>
      <w:lvlJc w:val="left"/>
      <w:pPr>
        <w:tabs>
          <w:tab w:val="num" w:pos="180"/>
        </w:tabs>
        <w:ind w:left="18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start w:va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2">
      <w:start w:val="1"/>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60"/>
        </w:tabs>
        <w:ind w:left="126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numFmt w:val="bullet"/>
      <w:lvlText w:val="•"/>
      <w:lvlJc w:val="left"/>
      <w:pPr>
        <w:tabs>
          <w:tab w:val="num" w:pos="1620"/>
        </w:tabs>
        <w:ind w:left="162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80"/>
        </w:tabs>
        <w:ind w:left="198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40"/>
        </w:tabs>
        <w:ind w:left="23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700"/>
        </w:tabs>
        <w:ind w:left="27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60"/>
        </w:tabs>
        <w:ind w:left="306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16" w15:restartNumberingAfterBreak="0">
    <w:nsid w:val="0E434106"/>
    <w:multiLevelType w:val="hybridMultilevel"/>
    <w:tmpl w:val="8BC68C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0E4D54B9"/>
    <w:multiLevelType w:val="multilevel"/>
    <w:tmpl w:val="26A28510"/>
    <w:styleLink w:val="List17"/>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18" w15:restartNumberingAfterBreak="0">
    <w:nsid w:val="0EAF74BA"/>
    <w:multiLevelType w:val="multilevel"/>
    <w:tmpl w:val="83B064FA"/>
    <w:styleLink w:val="List31"/>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19" w15:restartNumberingAfterBreak="0">
    <w:nsid w:val="10153221"/>
    <w:multiLevelType w:val="multilevel"/>
    <w:tmpl w:val="9AD21606"/>
    <w:styleLink w:val="List21"/>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20" w15:restartNumberingAfterBreak="0">
    <w:nsid w:val="101D66C3"/>
    <w:multiLevelType w:val="hybridMultilevel"/>
    <w:tmpl w:val="2C726874"/>
    <w:lvl w:ilvl="0" w:tplc="1C09000F">
      <w:start w:val="20"/>
      <w:numFmt w:val="bullet"/>
      <w:lvlText w:val="-"/>
      <w:lvlJc w:val="left"/>
      <w:pPr>
        <w:tabs>
          <w:tab w:val="num" w:pos="380"/>
        </w:tabs>
        <w:ind w:left="380" w:hanging="380"/>
      </w:pPr>
      <w:rPr>
        <w:rFonts w:ascii="Arial" w:eastAsia="Times New Roman" w:hAnsi="Arial" w:hint="default"/>
        <w:color w:val="auto"/>
      </w:rPr>
    </w:lvl>
    <w:lvl w:ilvl="1" w:tplc="1C090019" w:tentative="1">
      <w:start w:val="1"/>
      <w:numFmt w:val="bullet"/>
      <w:lvlText w:val="o"/>
      <w:lvlJc w:val="left"/>
      <w:pPr>
        <w:tabs>
          <w:tab w:val="num" w:pos="1440"/>
        </w:tabs>
        <w:ind w:left="1440" w:hanging="360"/>
      </w:pPr>
      <w:rPr>
        <w:rFonts w:ascii="Courier New" w:hAnsi="Courier New" w:cs="Courier New" w:hint="default"/>
      </w:rPr>
    </w:lvl>
    <w:lvl w:ilvl="2" w:tplc="1C09001B" w:tentative="1">
      <w:start w:val="1"/>
      <w:numFmt w:val="bullet"/>
      <w:lvlText w:val=""/>
      <w:lvlJc w:val="left"/>
      <w:pPr>
        <w:tabs>
          <w:tab w:val="num" w:pos="2160"/>
        </w:tabs>
        <w:ind w:left="2160" w:hanging="360"/>
      </w:pPr>
      <w:rPr>
        <w:rFonts w:ascii="Wingdings" w:hAnsi="Wingdings" w:hint="default"/>
      </w:rPr>
    </w:lvl>
    <w:lvl w:ilvl="3" w:tplc="1C09000F" w:tentative="1">
      <w:start w:val="1"/>
      <w:numFmt w:val="bullet"/>
      <w:lvlText w:val=""/>
      <w:lvlJc w:val="left"/>
      <w:pPr>
        <w:tabs>
          <w:tab w:val="num" w:pos="2880"/>
        </w:tabs>
        <w:ind w:left="2880" w:hanging="360"/>
      </w:pPr>
      <w:rPr>
        <w:rFonts w:ascii="Symbol" w:hAnsi="Symbol" w:hint="default"/>
      </w:rPr>
    </w:lvl>
    <w:lvl w:ilvl="4" w:tplc="1C090019" w:tentative="1">
      <w:start w:val="1"/>
      <w:numFmt w:val="bullet"/>
      <w:lvlText w:val="o"/>
      <w:lvlJc w:val="left"/>
      <w:pPr>
        <w:tabs>
          <w:tab w:val="num" w:pos="3600"/>
        </w:tabs>
        <w:ind w:left="3600" w:hanging="360"/>
      </w:pPr>
      <w:rPr>
        <w:rFonts w:ascii="Courier New" w:hAnsi="Courier New" w:cs="Courier New" w:hint="default"/>
      </w:rPr>
    </w:lvl>
    <w:lvl w:ilvl="5" w:tplc="1C09001B" w:tentative="1">
      <w:start w:val="1"/>
      <w:numFmt w:val="bullet"/>
      <w:lvlText w:val=""/>
      <w:lvlJc w:val="left"/>
      <w:pPr>
        <w:tabs>
          <w:tab w:val="num" w:pos="4320"/>
        </w:tabs>
        <w:ind w:left="4320" w:hanging="360"/>
      </w:pPr>
      <w:rPr>
        <w:rFonts w:ascii="Wingdings" w:hAnsi="Wingdings" w:hint="default"/>
      </w:rPr>
    </w:lvl>
    <w:lvl w:ilvl="6" w:tplc="1C09000F" w:tentative="1">
      <w:start w:val="1"/>
      <w:numFmt w:val="bullet"/>
      <w:lvlText w:val=""/>
      <w:lvlJc w:val="left"/>
      <w:pPr>
        <w:tabs>
          <w:tab w:val="num" w:pos="5040"/>
        </w:tabs>
        <w:ind w:left="5040" w:hanging="360"/>
      </w:pPr>
      <w:rPr>
        <w:rFonts w:ascii="Symbol" w:hAnsi="Symbol" w:hint="default"/>
      </w:rPr>
    </w:lvl>
    <w:lvl w:ilvl="7" w:tplc="1C090019" w:tentative="1">
      <w:start w:val="1"/>
      <w:numFmt w:val="bullet"/>
      <w:lvlText w:val="o"/>
      <w:lvlJc w:val="left"/>
      <w:pPr>
        <w:tabs>
          <w:tab w:val="num" w:pos="5760"/>
        </w:tabs>
        <w:ind w:left="5760" w:hanging="360"/>
      </w:pPr>
      <w:rPr>
        <w:rFonts w:ascii="Courier New" w:hAnsi="Courier New" w:cs="Courier New" w:hint="default"/>
      </w:rPr>
    </w:lvl>
    <w:lvl w:ilvl="8" w:tplc="1C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2B690D"/>
    <w:multiLevelType w:val="multilevel"/>
    <w:tmpl w:val="A6E40C0A"/>
    <w:styleLink w:val="List36"/>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22" w15:restartNumberingAfterBreak="0">
    <w:nsid w:val="110C2969"/>
    <w:multiLevelType w:val="multilevel"/>
    <w:tmpl w:val="A3E2B92E"/>
    <w:styleLink w:val="List49"/>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23" w15:restartNumberingAfterBreak="0">
    <w:nsid w:val="142F7830"/>
    <w:multiLevelType w:val="multilevel"/>
    <w:tmpl w:val="46F6D398"/>
    <w:styleLink w:val="List8"/>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24" w15:restartNumberingAfterBreak="0">
    <w:nsid w:val="14540255"/>
    <w:multiLevelType w:val="multilevel"/>
    <w:tmpl w:val="2732047A"/>
    <w:styleLink w:val="List18"/>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25" w15:restartNumberingAfterBreak="0">
    <w:nsid w:val="14F64A29"/>
    <w:multiLevelType w:val="multilevel"/>
    <w:tmpl w:val="B85C1FBC"/>
    <w:styleLink w:val="List30"/>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26" w15:restartNumberingAfterBreak="0">
    <w:nsid w:val="162D602C"/>
    <w:multiLevelType w:val="hybridMultilevel"/>
    <w:tmpl w:val="0FA20AA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165622A9"/>
    <w:multiLevelType w:val="multilevel"/>
    <w:tmpl w:val="D5A0DB4C"/>
    <w:styleLink w:val="List57"/>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28" w15:restartNumberingAfterBreak="0">
    <w:nsid w:val="1858122F"/>
    <w:multiLevelType w:val="hybridMultilevel"/>
    <w:tmpl w:val="1BC4A084"/>
    <w:lvl w:ilvl="0" w:tplc="FBCEA8CC">
      <w:start w:val="1"/>
      <w:numFmt w:val="bullet"/>
      <w:pStyle w:val="OmniPage1032"/>
      <w:lvlText w:val=""/>
      <w:lvlJc w:val="left"/>
      <w:pPr>
        <w:tabs>
          <w:tab w:val="num" w:pos="1440"/>
        </w:tabs>
        <w:ind w:left="1440" w:hanging="360"/>
      </w:pPr>
      <w:rPr>
        <w:rFonts w:ascii="Symbol" w:hAnsi="Symbol" w:hint="default"/>
      </w:rPr>
    </w:lvl>
    <w:lvl w:ilvl="1" w:tplc="04090019">
      <w:start w:val="1"/>
      <w:numFmt w:val="bullet"/>
      <w:pStyle w:val="Heading5C"/>
      <w:lvlText w:val=""/>
      <w:lvlJc w:val="left"/>
      <w:pPr>
        <w:tabs>
          <w:tab w:val="num" w:pos="2160"/>
        </w:tabs>
        <w:ind w:left="2160" w:hanging="360"/>
      </w:pPr>
      <w:rPr>
        <w:rFonts w:ascii="Symbol" w:hAnsi="Symbol" w:hint="default"/>
        <w:color w:val="auto"/>
      </w:rPr>
    </w:lvl>
    <w:lvl w:ilvl="2" w:tplc="0409001B">
      <w:start w:val="1"/>
      <w:numFmt w:val="bullet"/>
      <w:lvlText w:val=""/>
      <w:lvlJc w:val="left"/>
      <w:pPr>
        <w:tabs>
          <w:tab w:val="num" w:pos="2880"/>
        </w:tabs>
        <w:ind w:left="2880" w:hanging="360"/>
      </w:pPr>
      <w:rPr>
        <w:rFonts w:ascii="Symbol" w:hAnsi="Symbol"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Times New Roman"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cs="Times New Roman"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191619AD"/>
    <w:multiLevelType w:val="multilevel"/>
    <w:tmpl w:val="9042B81E"/>
    <w:styleLink w:val="List42"/>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numFmt w:val="bullet"/>
      <w:lvlText w:val="•"/>
      <w:lvlJc w:val="left"/>
      <w:pPr>
        <w:tabs>
          <w:tab w:val="num" w:pos="1620"/>
        </w:tabs>
        <w:ind w:left="162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0" w15:restartNumberingAfterBreak="0">
    <w:nsid w:val="1D910570"/>
    <w:multiLevelType w:val="multilevel"/>
    <w:tmpl w:val="79A41F62"/>
    <w:styleLink w:val="List27"/>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1" w15:restartNumberingAfterBreak="0">
    <w:nsid w:val="1F7A4F9A"/>
    <w:multiLevelType w:val="multilevel"/>
    <w:tmpl w:val="3E22F00A"/>
    <w:styleLink w:val="List23"/>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2" w15:restartNumberingAfterBreak="0">
    <w:nsid w:val="1FC637F3"/>
    <w:multiLevelType w:val="multilevel"/>
    <w:tmpl w:val="317248A6"/>
    <w:styleLink w:val="List55"/>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3" w15:restartNumberingAfterBreak="0">
    <w:nsid w:val="220F571D"/>
    <w:multiLevelType w:val="multilevel"/>
    <w:tmpl w:val="66A05E22"/>
    <w:styleLink w:val="List29"/>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4"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pStyle w:val="ThirdIndent"/>
      <w:lvlText w:val="%1.%2.%3"/>
      <w:lvlJc w:val="left"/>
      <w:pPr>
        <w:tabs>
          <w:tab w:val="num" w:pos="1780"/>
        </w:tabs>
        <w:ind w:left="1780" w:hanging="680"/>
      </w:pPr>
    </w:lvl>
    <w:lvl w:ilvl="3">
      <w:start w:val="1"/>
      <w:numFmt w:val="lowerLetter"/>
      <w:pStyle w:val="FourthIndent"/>
      <w:lvlText w:val="%4)"/>
      <w:lvlJc w:val="left"/>
      <w:pPr>
        <w:tabs>
          <w:tab w:val="num" w:pos="2268"/>
        </w:tabs>
        <w:ind w:left="2268" w:hanging="454"/>
      </w:pPr>
      <w:rPr>
        <w:rFonts w:ascii="Arial" w:hAnsi="Arial" w:cs="Times New Roman" w:hint="default"/>
        <w:b w:val="0"/>
        <w:i w:val="0"/>
        <w:sz w:val="22"/>
      </w:rPr>
    </w:lvl>
    <w:lvl w:ilvl="4">
      <w:start w:val="1"/>
      <w:numFmt w:val="lowerRoman"/>
      <w:lvlText w:val="%5)"/>
      <w:lvlJc w:val="left"/>
      <w:pPr>
        <w:tabs>
          <w:tab w:val="num" w:pos="2835"/>
        </w:tabs>
        <w:ind w:left="2835" w:hanging="56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259D204C"/>
    <w:multiLevelType w:val="multilevel"/>
    <w:tmpl w:val="63B23E24"/>
    <w:styleLink w:val="List39"/>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numFmt w:val="bullet"/>
      <w:lvlText w:val="•"/>
      <w:lvlJc w:val="left"/>
      <w:pPr>
        <w:tabs>
          <w:tab w:val="num" w:pos="1260"/>
        </w:tabs>
        <w:ind w:left="126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6" w15:restartNumberingAfterBreak="0">
    <w:nsid w:val="271E61CF"/>
    <w:multiLevelType w:val="multilevel"/>
    <w:tmpl w:val="41ACB9B4"/>
    <w:styleLink w:val="List45"/>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37" w15:restartNumberingAfterBreak="0">
    <w:nsid w:val="286C7D04"/>
    <w:multiLevelType w:val="multilevel"/>
    <w:tmpl w:val="A238E7C2"/>
    <w:styleLink w:val="List0"/>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38" w15:restartNumberingAfterBreak="0">
    <w:nsid w:val="2A873192"/>
    <w:multiLevelType w:val="multilevel"/>
    <w:tmpl w:val="FE14D492"/>
    <w:lvl w:ilvl="0">
      <w:start w:val="1"/>
      <w:numFmt w:val="decimal"/>
      <w:pStyle w:val="Style3"/>
      <w:isLgl/>
      <w:lvlText w:val="%1."/>
      <w:lvlJc w:val="left"/>
      <w:pPr>
        <w:tabs>
          <w:tab w:val="num" w:pos="360"/>
        </w:tabs>
        <w:ind w:left="0" w:firstLine="0"/>
      </w:pPr>
    </w:lvl>
    <w:lvl w:ilvl="1">
      <w:start w:val="1"/>
      <w:numFmt w:val="decimal"/>
      <w:isLgl/>
      <w:lvlText w:val="%1.%2."/>
      <w:lvlJc w:val="left"/>
      <w:pPr>
        <w:tabs>
          <w:tab w:val="num" w:pos="360"/>
        </w:tabs>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2DC3475D"/>
    <w:multiLevelType w:val="multilevel"/>
    <w:tmpl w:val="EAFEB154"/>
    <w:styleLink w:val="List19"/>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0" w15:restartNumberingAfterBreak="0">
    <w:nsid w:val="2E94244D"/>
    <w:multiLevelType w:val="multilevel"/>
    <w:tmpl w:val="889A04DA"/>
    <w:styleLink w:val="List52"/>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1" w15:restartNumberingAfterBreak="0">
    <w:nsid w:val="336740C9"/>
    <w:multiLevelType w:val="multilevel"/>
    <w:tmpl w:val="25CEA3CE"/>
    <w:styleLink w:val="List13"/>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2" w15:restartNumberingAfterBreak="0">
    <w:nsid w:val="34E20D6A"/>
    <w:multiLevelType w:val="multilevel"/>
    <w:tmpl w:val="ABEE4E66"/>
    <w:styleLink w:val="List34"/>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3" w15:restartNumberingAfterBreak="0">
    <w:nsid w:val="364353D2"/>
    <w:multiLevelType w:val="multilevel"/>
    <w:tmpl w:val="C09CBFC0"/>
    <w:styleLink w:val="List46"/>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4" w15:restartNumberingAfterBreak="0">
    <w:nsid w:val="3A8542E4"/>
    <w:multiLevelType w:val="multilevel"/>
    <w:tmpl w:val="EC3EBD42"/>
    <w:styleLink w:val="List20"/>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5" w15:restartNumberingAfterBreak="0">
    <w:nsid w:val="40512138"/>
    <w:multiLevelType w:val="multilevel"/>
    <w:tmpl w:val="2ABCC028"/>
    <w:styleLink w:val="List50"/>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6" w15:restartNumberingAfterBreak="0">
    <w:nsid w:val="41EA7A43"/>
    <w:multiLevelType w:val="multilevel"/>
    <w:tmpl w:val="404AB4AA"/>
    <w:styleLink w:val="List53"/>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7" w15:restartNumberingAfterBreak="0">
    <w:nsid w:val="41FE68C2"/>
    <w:multiLevelType w:val="multilevel"/>
    <w:tmpl w:val="5DB6992E"/>
    <w:styleLink w:val="List43"/>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8" w15:restartNumberingAfterBreak="0">
    <w:nsid w:val="46C37477"/>
    <w:multiLevelType w:val="multilevel"/>
    <w:tmpl w:val="85C09DCC"/>
    <w:styleLink w:val="List54"/>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49" w15:restartNumberingAfterBreak="0">
    <w:nsid w:val="474D29F1"/>
    <w:multiLevelType w:val="multilevel"/>
    <w:tmpl w:val="7D687B26"/>
    <w:styleLink w:val="List24"/>
    <w:lvl w:ilvl="0">
      <w:numFmt w:val="bullet"/>
      <w:lvlText w:val="•"/>
      <w:lvlJc w:val="left"/>
      <w:pPr>
        <w:tabs>
          <w:tab w:val="num" w:pos="180"/>
        </w:tabs>
        <w:ind w:left="18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50" w15:restartNumberingAfterBreak="0">
    <w:nsid w:val="47F245EC"/>
    <w:multiLevelType w:val="multilevel"/>
    <w:tmpl w:val="806AC5EE"/>
    <w:styleLink w:val="List48"/>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51" w15:restartNumberingAfterBreak="0">
    <w:nsid w:val="48CC0125"/>
    <w:multiLevelType w:val="multilevel"/>
    <w:tmpl w:val="3780B13C"/>
    <w:styleLink w:val="List22"/>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52" w15:restartNumberingAfterBreak="0">
    <w:nsid w:val="4ACD619B"/>
    <w:multiLevelType w:val="multilevel"/>
    <w:tmpl w:val="8076D394"/>
    <w:styleLink w:val="List38"/>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53" w15:restartNumberingAfterBreak="0">
    <w:nsid w:val="52C235FC"/>
    <w:multiLevelType w:val="multilevel"/>
    <w:tmpl w:val="84426402"/>
    <w:styleLink w:val="List7"/>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54" w15:restartNumberingAfterBreak="0">
    <w:nsid w:val="53A07201"/>
    <w:multiLevelType w:val="multilevel"/>
    <w:tmpl w:val="BE404BDC"/>
    <w:styleLink w:val="List25"/>
    <w:lvl w:ilvl="0">
      <w:start w:val="1"/>
      <w:numFmt w:val="bullet"/>
      <w:lvlText w:val="•"/>
      <w:lvlJc w:val="left"/>
      <w:pPr>
        <w:tabs>
          <w:tab w:val="num" w:pos="150"/>
        </w:tabs>
        <w:ind w:left="1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1">
      <w:numFmt w:val="bullet"/>
      <w:lvlText w:val="•"/>
      <w:lvlJc w:val="left"/>
      <w:pPr>
        <w:tabs>
          <w:tab w:val="num" w:pos="540"/>
        </w:tabs>
        <w:ind w:left="540" w:hanging="180"/>
      </w:pPr>
      <w:rPr>
        <w:rFonts w:ascii="Helvetica" w:eastAsia="Helvetica" w:hAnsi="Helvetica" w:cs="Helvetica"/>
        <w:b/>
        <w:bCs/>
        <w:caps w:val="0"/>
        <w:smallCaps w:val="0"/>
        <w:strike w:val="0"/>
        <w:dstrike w:val="0"/>
        <w:outline w:val="0"/>
        <w:shadow w:val="0"/>
        <w:emboss w:val="0"/>
        <w:imprint w:val="0"/>
        <w:color w:val="000000"/>
        <w:spacing w:val="0"/>
        <w:kern w:val="0"/>
        <w:position w:val="0"/>
        <w:sz w:val="24"/>
        <w:szCs w:val="24"/>
        <w:u w:val="none" w:color="000000"/>
        <w:effect w:val="none"/>
        <w:vertAlign w:val="baseline"/>
        <w:lang w:val="it-IT"/>
      </w:rPr>
    </w:lvl>
    <w:lvl w:ilvl="2">
      <w:start w:val="1"/>
      <w:numFmt w:val="bullet"/>
      <w:lvlText w:val="•"/>
      <w:lvlJc w:val="left"/>
      <w:pPr>
        <w:tabs>
          <w:tab w:val="num" w:pos="870"/>
        </w:tabs>
        <w:ind w:left="8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3">
      <w:start w:val="1"/>
      <w:numFmt w:val="bullet"/>
      <w:lvlText w:val="•"/>
      <w:lvlJc w:val="left"/>
      <w:pPr>
        <w:tabs>
          <w:tab w:val="num" w:pos="1230"/>
        </w:tabs>
        <w:ind w:left="12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4">
      <w:start w:val="1"/>
      <w:numFmt w:val="bullet"/>
      <w:lvlText w:val="•"/>
      <w:lvlJc w:val="left"/>
      <w:pPr>
        <w:tabs>
          <w:tab w:val="num" w:pos="1590"/>
        </w:tabs>
        <w:ind w:left="159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5">
      <w:start w:val="1"/>
      <w:numFmt w:val="bullet"/>
      <w:lvlText w:val="•"/>
      <w:lvlJc w:val="left"/>
      <w:pPr>
        <w:tabs>
          <w:tab w:val="num" w:pos="1950"/>
        </w:tabs>
        <w:ind w:left="195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6">
      <w:start w:val="1"/>
      <w:numFmt w:val="bullet"/>
      <w:lvlText w:val="•"/>
      <w:lvlJc w:val="left"/>
      <w:pPr>
        <w:tabs>
          <w:tab w:val="num" w:pos="2310"/>
        </w:tabs>
        <w:ind w:left="231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7">
      <w:start w:val="1"/>
      <w:numFmt w:val="bullet"/>
      <w:lvlText w:val="•"/>
      <w:lvlJc w:val="left"/>
      <w:pPr>
        <w:tabs>
          <w:tab w:val="num" w:pos="2670"/>
        </w:tabs>
        <w:ind w:left="267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lvl w:ilvl="8">
      <w:start w:val="1"/>
      <w:numFmt w:val="bullet"/>
      <w:lvlText w:val="•"/>
      <w:lvlJc w:val="left"/>
      <w:pPr>
        <w:tabs>
          <w:tab w:val="num" w:pos="3030"/>
        </w:tabs>
        <w:ind w:left="3030" w:hanging="150"/>
      </w:pPr>
      <w:rPr>
        <w:rFonts w:ascii="Helvetica" w:eastAsia="Helvetica" w:hAnsi="Helvetica" w:cs="Helvetica"/>
        <w:b/>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it-IT"/>
      </w:rPr>
    </w:lvl>
  </w:abstractNum>
  <w:abstractNum w:abstractNumId="55" w15:restartNumberingAfterBreak="0">
    <w:nsid w:val="56454FE2"/>
    <w:multiLevelType w:val="multilevel"/>
    <w:tmpl w:val="A63CE6D6"/>
    <w:styleLink w:val="List33"/>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56" w15:restartNumberingAfterBreak="0">
    <w:nsid w:val="578C5217"/>
    <w:multiLevelType w:val="multilevel"/>
    <w:tmpl w:val="EE84E922"/>
    <w:lvl w:ilvl="0">
      <w:start w:val="1"/>
      <w:numFmt w:val="decimal"/>
      <w:pStyle w:val="H1Numbered"/>
      <w:lvlText w:val="%1."/>
      <w:lvlJc w:val="left"/>
      <w:pPr>
        <w:tabs>
          <w:tab w:val="num" w:pos="567"/>
        </w:tabs>
        <w:ind w:left="567" w:hanging="567"/>
      </w:pPr>
      <w:rPr>
        <w:i w:val="0"/>
      </w:rPr>
    </w:lvl>
    <w:lvl w:ilvl="1">
      <w:start w:val="1"/>
      <w:numFmt w:val="decimal"/>
      <w:pStyle w:val="H2Numbered"/>
      <w:lvlText w:val="%1.%2."/>
      <w:lvlJc w:val="left"/>
      <w:pPr>
        <w:tabs>
          <w:tab w:val="num" w:pos="567"/>
        </w:tabs>
        <w:ind w:left="567" w:hanging="567"/>
      </w:pPr>
    </w:lvl>
    <w:lvl w:ilvl="2">
      <w:start w:val="1"/>
      <w:numFmt w:val="decimal"/>
      <w:pStyle w:val="H3Numbered"/>
      <w:lvlText w:val="%1.%2.%3."/>
      <w:lvlJc w:val="left"/>
      <w:pPr>
        <w:tabs>
          <w:tab w:val="num" w:pos="2215"/>
        </w:tabs>
        <w:ind w:left="1702" w:hanging="567"/>
      </w:pPr>
      <w:rPr>
        <w:b w:val="0"/>
        <w:i w:val="0"/>
        <w:sz w:val="18"/>
        <w:szCs w:val="18"/>
      </w:rPr>
    </w:lvl>
    <w:lvl w:ilvl="3">
      <w:start w:val="1"/>
      <w:numFmt w:val="decimal"/>
      <w:pStyle w:val="H4Numbered"/>
      <w:lvlText w:val="%1.%2.%3.%4."/>
      <w:lvlJc w:val="left"/>
      <w:pPr>
        <w:tabs>
          <w:tab w:val="num" w:pos="1080"/>
        </w:tabs>
        <w:ind w:left="56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9F316FA"/>
    <w:multiLevelType w:val="multilevel"/>
    <w:tmpl w:val="43D80572"/>
    <w:styleLink w:val="List9"/>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58" w15:restartNumberingAfterBreak="0">
    <w:nsid w:val="5ABB7323"/>
    <w:multiLevelType w:val="multilevel"/>
    <w:tmpl w:val="9C8C21D8"/>
    <w:styleLink w:val="List1"/>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59" w15:restartNumberingAfterBreak="0">
    <w:nsid w:val="5D8A4921"/>
    <w:multiLevelType w:val="multilevel"/>
    <w:tmpl w:val="B6E2A1A6"/>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rPr>
        <w:i w:val="0"/>
        <w:color w:val="000000"/>
      </w:rPr>
    </w:lvl>
    <w:lvl w:ilvl="2">
      <w:start w:val="1"/>
      <w:numFmt w:val="decimal"/>
      <w:pStyle w:val="Clause3Sub"/>
      <w:lvlText w:val="%1.%2.%3."/>
      <w:lvlJc w:val="left"/>
      <w:pPr>
        <w:tabs>
          <w:tab w:val="num" w:pos="2552"/>
        </w:tabs>
        <w:ind w:left="2552" w:hanging="1112"/>
      </w:pPr>
      <w:rPr>
        <w:b w:val="0"/>
        <w:color w:val="000000"/>
      </w:rPr>
    </w:lvl>
    <w:lvl w:ilvl="3">
      <w:start w:val="1"/>
      <w:numFmt w:val="decimal"/>
      <w:pStyle w:val="Clause4Sub"/>
      <w:lvlText w:val="%1.%2.%3.%4."/>
      <w:lvlJc w:val="left"/>
      <w:pPr>
        <w:tabs>
          <w:tab w:val="num" w:pos="3600"/>
        </w:tabs>
        <w:ind w:left="3600" w:hanging="1048"/>
      </w:pPr>
      <w:rPr>
        <w:color w:val="000000"/>
      </w:r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60" w15:restartNumberingAfterBreak="0">
    <w:nsid w:val="5E907C6B"/>
    <w:multiLevelType w:val="multilevel"/>
    <w:tmpl w:val="AC26E21A"/>
    <w:styleLink w:val="List12"/>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61" w15:restartNumberingAfterBreak="0">
    <w:nsid w:val="60A72DD4"/>
    <w:multiLevelType w:val="hybridMultilevel"/>
    <w:tmpl w:val="B57CE506"/>
    <w:lvl w:ilvl="0" w:tplc="7F22AA58">
      <w:start w:val="1"/>
      <w:numFmt w:val="lowerLetter"/>
      <w:pStyle w:val="BodyTextListNumberedLevel1"/>
      <w:lvlText w:val="%1)"/>
      <w:lvlJc w:val="left"/>
      <w:pPr>
        <w:tabs>
          <w:tab w:val="num" w:pos="720"/>
        </w:tabs>
        <w:ind w:left="720" w:hanging="360"/>
      </w:pPr>
    </w:lvl>
    <w:lvl w:ilvl="1" w:tplc="9FF030FE">
      <w:start w:val="1"/>
      <w:numFmt w:val="decimal"/>
      <w:lvlText w:val="%2."/>
      <w:lvlJc w:val="left"/>
      <w:pPr>
        <w:tabs>
          <w:tab w:val="num" w:pos="1440"/>
        </w:tabs>
        <w:ind w:left="1440" w:hanging="360"/>
      </w:pPr>
    </w:lvl>
    <w:lvl w:ilvl="2" w:tplc="001C990E">
      <w:start w:val="1"/>
      <w:numFmt w:val="decimal"/>
      <w:lvlText w:val="%3."/>
      <w:lvlJc w:val="left"/>
      <w:pPr>
        <w:tabs>
          <w:tab w:val="num" w:pos="2160"/>
        </w:tabs>
        <w:ind w:left="2160" w:hanging="360"/>
      </w:pPr>
    </w:lvl>
    <w:lvl w:ilvl="3" w:tplc="36665882">
      <w:start w:val="1"/>
      <w:numFmt w:val="decimal"/>
      <w:lvlText w:val="%4."/>
      <w:lvlJc w:val="left"/>
      <w:pPr>
        <w:tabs>
          <w:tab w:val="num" w:pos="2880"/>
        </w:tabs>
        <w:ind w:left="2880" w:hanging="360"/>
      </w:pPr>
    </w:lvl>
    <w:lvl w:ilvl="4" w:tplc="F0D6FD88">
      <w:start w:val="1"/>
      <w:numFmt w:val="decimal"/>
      <w:lvlText w:val="%5."/>
      <w:lvlJc w:val="left"/>
      <w:pPr>
        <w:tabs>
          <w:tab w:val="num" w:pos="3600"/>
        </w:tabs>
        <w:ind w:left="3600" w:hanging="360"/>
      </w:pPr>
    </w:lvl>
    <w:lvl w:ilvl="5" w:tplc="0C28996A">
      <w:start w:val="1"/>
      <w:numFmt w:val="decimal"/>
      <w:lvlText w:val="%6."/>
      <w:lvlJc w:val="left"/>
      <w:pPr>
        <w:tabs>
          <w:tab w:val="num" w:pos="4320"/>
        </w:tabs>
        <w:ind w:left="4320" w:hanging="360"/>
      </w:pPr>
    </w:lvl>
    <w:lvl w:ilvl="6" w:tplc="0D724C7E">
      <w:start w:val="1"/>
      <w:numFmt w:val="decimal"/>
      <w:lvlText w:val="%7."/>
      <w:lvlJc w:val="left"/>
      <w:pPr>
        <w:tabs>
          <w:tab w:val="num" w:pos="5040"/>
        </w:tabs>
        <w:ind w:left="5040" w:hanging="360"/>
      </w:pPr>
    </w:lvl>
    <w:lvl w:ilvl="7" w:tplc="CD805F5C">
      <w:start w:val="1"/>
      <w:numFmt w:val="decimal"/>
      <w:lvlText w:val="%8."/>
      <w:lvlJc w:val="left"/>
      <w:pPr>
        <w:tabs>
          <w:tab w:val="num" w:pos="5760"/>
        </w:tabs>
        <w:ind w:left="5760" w:hanging="360"/>
      </w:pPr>
    </w:lvl>
    <w:lvl w:ilvl="8" w:tplc="E6920954">
      <w:start w:val="1"/>
      <w:numFmt w:val="decimal"/>
      <w:lvlText w:val="%9."/>
      <w:lvlJc w:val="left"/>
      <w:pPr>
        <w:tabs>
          <w:tab w:val="num" w:pos="6480"/>
        </w:tabs>
        <w:ind w:left="6480" w:hanging="360"/>
      </w:pPr>
    </w:lvl>
  </w:abstractNum>
  <w:abstractNum w:abstractNumId="62" w15:restartNumberingAfterBreak="0">
    <w:nsid w:val="60C95339"/>
    <w:multiLevelType w:val="multilevel"/>
    <w:tmpl w:val="0290C4A4"/>
    <w:styleLink w:val="List47"/>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63" w15:restartNumberingAfterBreak="0">
    <w:nsid w:val="60E02EA8"/>
    <w:multiLevelType w:val="multilevel"/>
    <w:tmpl w:val="53EABA32"/>
    <w:styleLink w:val="List28"/>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64" w15:restartNumberingAfterBreak="0">
    <w:nsid w:val="6400224A"/>
    <w:multiLevelType w:val="multilevel"/>
    <w:tmpl w:val="4886AD4A"/>
    <w:styleLink w:val="List56"/>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65" w15:restartNumberingAfterBreak="0">
    <w:nsid w:val="692218BA"/>
    <w:multiLevelType w:val="multilevel"/>
    <w:tmpl w:val="818C5B88"/>
    <w:styleLink w:val="List15"/>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66" w15:restartNumberingAfterBreak="0">
    <w:nsid w:val="69E71CA5"/>
    <w:multiLevelType w:val="multilevel"/>
    <w:tmpl w:val="3D065D70"/>
    <w:styleLink w:val="List26"/>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67" w15:restartNumberingAfterBreak="0">
    <w:nsid w:val="6D4F41EE"/>
    <w:multiLevelType w:val="multilevel"/>
    <w:tmpl w:val="194E1CA0"/>
    <w:styleLink w:val="List16"/>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68" w15:restartNumberingAfterBreak="0">
    <w:nsid w:val="716F6FD7"/>
    <w:multiLevelType w:val="multilevel"/>
    <w:tmpl w:val="D8409762"/>
    <w:styleLink w:val="List32"/>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69" w15:restartNumberingAfterBreak="0">
    <w:nsid w:val="71A34CA9"/>
    <w:multiLevelType w:val="multilevel"/>
    <w:tmpl w:val="556EC87C"/>
    <w:styleLink w:val="List44"/>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numFmt w:val="bullet"/>
      <w:lvlText w:val="•"/>
      <w:lvlJc w:val="left"/>
      <w:pPr>
        <w:tabs>
          <w:tab w:val="num" w:pos="540"/>
        </w:tabs>
        <w:ind w:left="54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2">
      <w:start w:val="1"/>
      <w:numFmt w:val="bullet"/>
      <w:lvlText w:val="•"/>
      <w:lvlJc w:val="left"/>
      <w:pPr>
        <w:tabs>
          <w:tab w:val="num" w:pos="870"/>
        </w:tabs>
        <w:ind w:left="8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70" w15:restartNumberingAfterBreak="0">
    <w:nsid w:val="72D94873"/>
    <w:multiLevelType w:val="multilevel"/>
    <w:tmpl w:val="4B0EE2F4"/>
    <w:styleLink w:val="List14"/>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71" w15:restartNumberingAfterBreak="0">
    <w:nsid w:val="73862425"/>
    <w:multiLevelType w:val="multilevel"/>
    <w:tmpl w:val="B3F2D93A"/>
    <w:styleLink w:val="List40"/>
    <w:lvl w:ilvl="0">
      <w:start w:val="1"/>
      <w:numFmt w:val="bullet"/>
      <w:lvlText w:val="•"/>
      <w:lvlJc w:val="left"/>
      <w:pPr>
        <w:tabs>
          <w:tab w:val="num" w:pos="150"/>
        </w:tabs>
        <w:ind w:left="150" w:hanging="150"/>
      </w:pPr>
      <w:rPr>
        <w:position w:val="0"/>
        <w:sz w:val="20"/>
        <w:szCs w:val="20"/>
      </w:rPr>
    </w:lvl>
    <w:lvl w:ilvl="1">
      <w:start w:val="1"/>
      <w:numFmt w:val="bullet"/>
      <w:lvlText w:val="•"/>
      <w:lvlJc w:val="left"/>
      <w:pPr>
        <w:tabs>
          <w:tab w:val="num" w:pos="510"/>
        </w:tabs>
        <w:ind w:left="510" w:hanging="150"/>
      </w:pPr>
      <w:rPr>
        <w:position w:val="0"/>
        <w:sz w:val="20"/>
        <w:szCs w:val="20"/>
      </w:rPr>
    </w:lvl>
    <w:lvl w:ilvl="2">
      <w:start w:val="1"/>
      <w:numFmt w:val="bullet"/>
      <w:lvlText w:val="•"/>
      <w:lvlJc w:val="left"/>
      <w:pPr>
        <w:tabs>
          <w:tab w:val="num" w:pos="870"/>
        </w:tabs>
        <w:ind w:left="870" w:hanging="150"/>
      </w:pPr>
      <w:rPr>
        <w:position w:val="0"/>
        <w:sz w:val="20"/>
        <w:szCs w:val="20"/>
      </w:rPr>
    </w:lvl>
    <w:lvl w:ilvl="3">
      <w:start w:val="1"/>
      <w:numFmt w:val="bullet"/>
      <w:lvlText w:val="•"/>
      <w:lvlJc w:val="left"/>
      <w:pPr>
        <w:tabs>
          <w:tab w:val="num" w:pos="1230"/>
        </w:tabs>
        <w:ind w:left="1230" w:hanging="150"/>
      </w:pPr>
      <w:rPr>
        <w:position w:val="0"/>
        <w:sz w:val="20"/>
        <w:szCs w:val="20"/>
      </w:rPr>
    </w:lvl>
    <w:lvl w:ilvl="4">
      <w:numFmt w:val="bullet"/>
      <w:lvlText w:val="•"/>
      <w:lvlJc w:val="left"/>
      <w:pPr>
        <w:tabs>
          <w:tab w:val="num" w:pos="1620"/>
        </w:tabs>
        <w:ind w:left="1620" w:hanging="180"/>
      </w:pPr>
      <w:rPr>
        <w:position w:val="0"/>
        <w:sz w:val="20"/>
        <w:szCs w:val="20"/>
      </w:rPr>
    </w:lvl>
    <w:lvl w:ilvl="5">
      <w:start w:val="1"/>
      <w:numFmt w:val="bullet"/>
      <w:lvlText w:val="•"/>
      <w:lvlJc w:val="left"/>
      <w:pPr>
        <w:tabs>
          <w:tab w:val="num" w:pos="1950"/>
        </w:tabs>
        <w:ind w:left="1950" w:hanging="150"/>
      </w:pPr>
      <w:rPr>
        <w:position w:val="0"/>
        <w:sz w:val="20"/>
        <w:szCs w:val="20"/>
      </w:rPr>
    </w:lvl>
    <w:lvl w:ilvl="6">
      <w:start w:val="1"/>
      <w:numFmt w:val="bullet"/>
      <w:lvlText w:val="•"/>
      <w:lvlJc w:val="left"/>
      <w:pPr>
        <w:tabs>
          <w:tab w:val="num" w:pos="2310"/>
        </w:tabs>
        <w:ind w:left="2310" w:hanging="150"/>
      </w:pPr>
      <w:rPr>
        <w:position w:val="0"/>
        <w:sz w:val="20"/>
        <w:szCs w:val="20"/>
      </w:rPr>
    </w:lvl>
    <w:lvl w:ilvl="7">
      <w:start w:val="1"/>
      <w:numFmt w:val="bullet"/>
      <w:lvlText w:val="•"/>
      <w:lvlJc w:val="left"/>
      <w:pPr>
        <w:tabs>
          <w:tab w:val="num" w:pos="2670"/>
        </w:tabs>
        <w:ind w:left="2670" w:hanging="150"/>
      </w:pPr>
      <w:rPr>
        <w:position w:val="0"/>
        <w:sz w:val="20"/>
        <w:szCs w:val="20"/>
      </w:rPr>
    </w:lvl>
    <w:lvl w:ilvl="8">
      <w:start w:val="1"/>
      <w:numFmt w:val="bullet"/>
      <w:lvlText w:val="•"/>
      <w:lvlJc w:val="left"/>
      <w:pPr>
        <w:tabs>
          <w:tab w:val="num" w:pos="3030"/>
        </w:tabs>
        <w:ind w:left="3030" w:hanging="150"/>
      </w:pPr>
      <w:rPr>
        <w:position w:val="0"/>
        <w:sz w:val="20"/>
        <w:szCs w:val="20"/>
      </w:rPr>
    </w:lvl>
  </w:abstractNum>
  <w:abstractNum w:abstractNumId="72" w15:restartNumberingAfterBreak="0">
    <w:nsid w:val="757E4655"/>
    <w:multiLevelType w:val="multilevel"/>
    <w:tmpl w:val="FD7624DA"/>
    <w:styleLink w:val="List10"/>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73" w15:restartNumberingAfterBreak="0">
    <w:nsid w:val="7719596F"/>
    <w:multiLevelType w:val="multilevel"/>
    <w:tmpl w:val="7486B508"/>
    <w:styleLink w:val="List6"/>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74" w15:restartNumberingAfterBreak="0">
    <w:nsid w:val="7A1B3AA8"/>
    <w:multiLevelType w:val="multilevel"/>
    <w:tmpl w:val="1C80E50E"/>
    <w:styleLink w:val="List41"/>
    <w:lvl w:ilvl="0">
      <w:start w:val="1"/>
      <w:numFmt w:val="bullet"/>
      <w:lvlText w:val="•"/>
      <w:lvlJc w:val="left"/>
      <w:pPr>
        <w:tabs>
          <w:tab w:val="num" w:pos="150"/>
        </w:tabs>
        <w:ind w:left="1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1">
      <w:start w:val="1"/>
      <w:numFmt w:val="bullet"/>
      <w:lvlText w:val="•"/>
      <w:lvlJc w:val="left"/>
      <w:pPr>
        <w:tabs>
          <w:tab w:val="num" w:pos="510"/>
        </w:tabs>
        <w:ind w:left="5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2">
      <w:numFmt w:val="bullet"/>
      <w:lvlText w:val="•"/>
      <w:lvlJc w:val="left"/>
      <w:pPr>
        <w:tabs>
          <w:tab w:val="num" w:pos="900"/>
        </w:tabs>
        <w:ind w:left="900" w:hanging="180"/>
      </w:pPr>
      <w:rPr>
        <w:rFonts w:ascii="Helvetica" w:eastAsia="Helvetica" w:hAnsi="Helvetica" w:cs="Helvetica"/>
        <w:caps w:val="0"/>
        <w:smallCaps w:val="0"/>
        <w:strike w:val="0"/>
        <w:dstrike w:val="0"/>
        <w:outline w:val="0"/>
        <w:shadow w:val="0"/>
        <w:emboss w:val="0"/>
        <w:imprint w:val="0"/>
        <w:color w:val="000000"/>
        <w:spacing w:val="0"/>
        <w:kern w:val="0"/>
        <w:position w:val="0"/>
        <w:sz w:val="24"/>
        <w:szCs w:val="24"/>
        <w:u w:val="none" w:color="000000"/>
        <w:effect w:val="none"/>
        <w:vertAlign w:val="baseline"/>
        <w:lang w:val="en-US"/>
      </w:rPr>
    </w:lvl>
    <w:lvl w:ilvl="3">
      <w:start w:val="1"/>
      <w:numFmt w:val="bullet"/>
      <w:lvlText w:val="•"/>
      <w:lvlJc w:val="left"/>
      <w:pPr>
        <w:tabs>
          <w:tab w:val="num" w:pos="1230"/>
        </w:tabs>
        <w:ind w:left="12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4">
      <w:start w:val="1"/>
      <w:numFmt w:val="bullet"/>
      <w:lvlText w:val="•"/>
      <w:lvlJc w:val="left"/>
      <w:pPr>
        <w:tabs>
          <w:tab w:val="num" w:pos="1590"/>
        </w:tabs>
        <w:ind w:left="159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1950"/>
        </w:tabs>
        <w:ind w:left="195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2310"/>
        </w:tabs>
        <w:ind w:left="231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7">
      <w:start w:val="1"/>
      <w:numFmt w:val="bullet"/>
      <w:lvlText w:val="•"/>
      <w:lvlJc w:val="left"/>
      <w:pPr>
        <w:tabs>
          <w:tab w:val="num" w:pos="2670"/>
        </w:tabs>
        <w:ind w:left="267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3030"/>
        </w:tabs>
        <w:ind w:left="3030" w:hanging="150"/>
      </w:pPr>
      <w:rPr>
        <w:rFonts w:ascii="Helvetica" w:eastAsia="Helvetica" w:hAnsi="Helvetica" w:cs="Helvetica"/>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abstractNum>
  <w:abstractNum w:abstractNumId="75" w15:restartNumberingAfterBreak="0">
    <w:nsid w:val="7C923E12"/>
    <w:multiLevelType w:val="multilevel"/>
    <w:tmpl w:val="9A52A7AE"/>
    <w:lvl w:ilvl="0">
      <w:start w:val="1"/>
      <w:numFmt w:val="decimal"/>
      <w:pStyle w:val="Heading1"/>
      <w:lvlText w:val="%1"/>
      <w:lvlJc w:val="left"/>
      <w:pPr>
        <w:ind w:left="432" w:hanging="432"/>
      </w:pPr>
      <w:rPr>
        <w:sz w:val="22"/>
        <w:szCs w:val="2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19483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608619">
    <w:abstractNumId w:val="9"/>
  </w:num>
  <w:num w:numId="3" w16cid:durableId="1897930310">
    <w:abstractNumId w:val="8"/>
    <w:lvlOverride w:ilvl="0">
      <w:startOverride w:val="1"/>
    </w:lvlOverride>
  </w:num>
  <w:num w:numId="4" w16cid:durableId="1313680835">
    <w:abstractNumId w:val="7"/>
  </w:num>
  <w:num w:numId="5" w16cid:durableId="2053846261">
    <w:abstractNumId w:val="6"/>
  </w:num>
  <w:num w:numId="6" w16cid:durableId="1886520099">
    <w:abstractNumId w:val="5"/>
  </w:num>
  <w:num w:numId="7" w16cid:durableId="1383286415">
    <w:abstractNumId w:val="4"/>
  </w:num>
  <w:num w:numId="8" w16cid:durableId="1767769501">
    <w:abstractNumId w:val="3"/>
    <w:lvlOverride w:ilvl="0">
      <w:startOverride w:val="1"/>
    </w:lvlOverride>
  </w:num>
  <w:num w:numId="9" w16cid:durableId="643122950">
    <w:abstractNumId w:val="2"/>
    <w:lvlOverride w:ilvl="0">
      <w:startOverride w:val="1"/>
    </w:lvlOverride>
  </w:num>
  <w:num w:numId="10" w16cid:durableId="1289433858">
    <w:abstractNumId w:val="1"/>
    <w:lvlOverride w:ilvl="0">
      <w:startOverride w:val="1"/>
    </w:lvlOverride>
  </w:num>
  <w:num w:numId="11" w16cid:durableId="295569590">
    <w:abstractNumId w:val="0"/>
    <w:lvlOverride w:ilvl="0">
      <w:startOverride w:val="1"/>
    </w:lvlOverride>
  </w:num>
  <w:num w:numId="12" w16cid:durableId="955589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4154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4433667">
    <w:abstractNumId w:val="28"/>
  </w:num>
  <w:num w:numId="15" w16cid:durableId="430614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2611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8883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288941">
    <w:abstractNumId w:val="16"/>
  </w:num>
  <w:num w:numId="19" w16cid:durableId="289437259">
    <w:abstractNumId w:val="10"/>
  </w:num>
  <w:num w:numId="20" w16cid:durableId="1661613024">
    <w:abstractNumId w:val="11"/>
  </w:num>
  <w:num w:numId="21" w16cid:durableId="1280912937">
    <w:abstractNumId w:val="12"/>
  </w:num>
  <w:num w:numId="22" w16cid:durableId="418872223">
    <w:abstractNumId w:val="14"/>
  </w:num>
  <w:num w:numId="23" w16cid:durableId="1647124602">
    <w:abstractNumId w:val="15"/>
  </w:num>
  <w:num w:numId="24" w16cid:durableId="742722636">
    <w:abstractNumId w:val="17"/>
  </w:num>
  <w:num w:numId="25" w16cid:durableId="1977292744">
    <w:abstractNumId w:val="18"/>
  </w:num>
  <w:num w:numId="26" w16cid:durableId="167453990">
    <w:abstractNumId w:val="19"/>
  </w:num>
  <w:num w:numId="27" w16cid:durableId="1628317732">
    <w:abstractNumId w:val="21"/>
  </w:num>
  <w:num w:numId="28" w16cid:durableId="744106868">
    <w:abstractNumId w:val="22"/>
  </w:num>
  <w:num w:numId="29" w16cid:durableId="1046759644">
    <w:abstractNumId w:val="23"/>
  </w:num>
  <w:num w:numId="30" w16cid:durableId="1515532588">
    <w:abstractNumId w:val="24"/>
  </w:num>
  <w:num w:numId="31" w16cid:durableId="358941270">
    <w:abstractNumId w:val="25"/>
  </w:num>
  <w:num w:numId="32" w16cid:durableId="956715143">
    <w:abstractNumId w:val="27"/>
  </w:num>
  <w:num w:numId="33" w16cid:durableId="317418539">
    <w:abstractNumId w:val="29"/>
  </w:num>
  <w:num w:numId="34" w16cid:durableId="1851871516">
    <w:abstractNumId w:val="30"/>
  </w:num>
  <w:num w:numId="35" w16cid:durableId="1452478265">
    <w:abstractNumId w:val="31"/>
  </w:num>
  <w:num w:numId="36" w16cid:durableId="566377820">
    <w:abstractNumId w:val="32"/>
  </w:num>
  <w:num w:numId="37" w16cid:durableId="755245675">
    <w:abstractNumId w:val="33"/>
  </w:num>
  <w:num w:numId="38" w16cid:durableId="454058250">
    <w:abstractNumId w:val="35"/>
  </w:num>
  <w:num w:numId="39" w16cid:durableId="73356837">
    <w:abstractNumId w:val="36"/>
  </w:num>
  <w:num w:numId="40" w16cid:durableId="21396986">
    <w:abstractNumId w:val="37"/>
  </w:num>
  <w:num w:numId="41" w16cid:durableId="1102604304">
    <w:abstractNumId w:val="39"/>
  </w:num>
  <w:num w:numId="42" w16cid:durableId="20210286">
    <w:abstractNumId w:val="40"/>
  </w:num>
  <w:num w:numId="43" w16cid:durableId="1813713181">
    <w:abstractNumId w:val="41"/>
  </w:num>
  <w:num w:numId="44" w16cid:durableId="1090154349">
    <w:abstractNumId w:val="42"/>
  </w:num>
  <w:num w:numId="45" w16cid:durableId="1990817071">
    <w:abstractNumId w:val="43"/>
  </w:num>
  <w:num w:numId="46" w16cid:durableId="1787311392">
    <w:abstractNumId w:val="44"/>
  </w:num>
  <w:num w:numId="47" w16cid:durableId="1391735679">
    <w:abstractNumId w:val="45"/>
  </w:num>
  <w:num w:numId="48" w16cid:durableId="968439782">
    <w:abstractNumId w:val="46"/>
  </w:num>
  <w:num w:numId="49" w16cid:durableId="779178837">
    <w:abstractNumId w:val="47"/>
  </w:num>
  <w:num w:numId="50" w16cid:durableId="886836846">
    <w:abstractNumId w:val="48"/>
  </w:num>
  <w:num w:numId="51" w16cid:durableId="1135565624">
    <w:abstractNumId w:val="49"/>
  </w:num>
  <w:num w:numId="52" w16cid:durableId="1315989488">
    <w:abstractNumId w:val="50"/>
  </w:num>
  <w:num w:numId="53" w16cid:durableId="897126568">
    <w:abstractNumId w:val="51"/>
  </w:num>
  <w:num w:numId="54" w16cid:durableId="867526386">
    <w:abstractNumId w:val="52"/>
  </w:num>
  <w:num w:numId="55" w16cid:durableId="213469690">
    <w:abstractNumId w:val="53"/>
  </w:num>
  <w:num w:numId="56" w16cid:durableId="1020009914">
    <w:abstractNumId w:val="54"/>
  </w:num>
  <w:num w:numId="57" w16cid:durableId="642584625">
    <w:abstractNumId w:val="55"/>
  </w:num>
  <w:num w:numId="58" w16cid:durableId="1307592929">
    <w:abstractNumId w:val="57"/>
  </w:num>
  <w:num w:numId="59" w16cid:durableId="292176655">
    <w:abstractNumId w:val="58"/>
  </w:num>
  <w:num w:numId="60" w16cid:durableId="1744646626">
    <w:abstractNumId w:val="60"/>
  </w:num>
  <w:num w:numId="61" w16cid:durableId="2054227662">
    <w:abstractNumId w:val="62"/>
  </w:num>
  <w:num w:numId="62" w16cid:durableId="1244026076">
    <w:abstractNumId w:val="63"/>
  </w:num>
  <w:num w:numId="63" w16cid:durableId="1156413451">
    <w:abstractNumId w:val="64"/>
  </w:num>
  <w:num w:numId="64" w16cid:durableId="50538491">
    <w:abstractNumId w:val="65"/>
  </w:num>
  <w:num w:numId="65" w16cid:durableId="2062290394">
    <w:abstractNumId w:val="66"/>
  </w:num>
  <w:num w:numId="66" w16cid:durableId="550268500">
    <w:abstractNumId w:val="67"/>
  </w:num>
  <w:num w:numId="67" w16cid:durableId="1337422916">
    <w:abstractNumId w:val="68"/>
  </w:num>
  <w:num w:numId="68" w16cid:durableId="683553442">
    <w:abstractNumId w:val="69"/>
  </w:num>
  <w:num w:numId="69" w16cid:durableId="474643148">
    <w:abstractNumId w:val="70"/>
  </w:num>
  <w:num w:numId="70" w16cid:durableId="1201436074">
    <w:abstractNumId w:val="71"/>
  </w:num>
  <w:num w:numId="71" w16cid:durableId="1228686520">
    <w:abstractNumId w:val="72"/>
  </w:num>
  <w:num w:numId="72" w16cid:durableId="2132240094">
    <w:abstractNumId w:val="73"/>
  </w:num>
  <w:num w:numId="73" w16cid:durableId="464278954">
    <w:abstractNumId w:val="74"/>
  </w:num>
  <w:num w:numId="74" w16cid:durableId="1562641105">
    <w:abstractNumId w:val="20"/>
  </w:num>
  <w:num w:numId="75" w16cid:durableId="1178538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695851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68"/>
    <w:rsid w:val="00003776"/>
    <w:rsid w:val="00085390"/>
    <w:rsid w:val="000D7C1F"/>
    <w:rsid w:val="00156224"/>
    <w:rsid w:val="00314040"/>
    <w:rsid w:val="004725F4"/>
    <w:rsid w:val="004D1ECC"/>
    <w:rsid w:val="004E3574"/>
    <w:rsid w:val="00533D86"/>
    <w:rsid w:val="00582EA1"/>
    <w:rsid w:val="005E0CBD"/>
    <w:rsid w:val="006E56FF"/>
    <w:rsid w:val="007057AB"/>
    <w:rsid w:val="007A328F"/>
    <w:rsid w:val="008A3E76"/>
    <w:rsid w:val="00957A73"/>
    <w:rsid w:val="00A07567"/>
    <w:rsid w:val="00AD2E60"/>
    <w:rsid w:val="00B13E30"/>
    <w:rsid w:val="00B157A4"/>
    <w:rsid w:val="00B521F8"/>
    <w:rsid w:val="00B56DC1"/>
    <w:rsid w:val="00BD2AAB"/>
    <w:rsid w:val="00D53CA3"/>
    <w:rsid w:val="00E25568"/>
    <w:rsid w:val="00FB4217"/>
    <w:rsid w:val="00FE7B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E411"/>
  <w15:chartTrackingRefBased/>
  <w15:docId w15:val="{F7F451F4-FDD6-4DED-A981-5BC00BFB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68"/>
    <w:pPr>
      <w:tabs>
        <w:tab w:val="left" w:pos="357"/>
      </w:tabs>
      <w:spacing w:after="0" w:line="240" w:lineRule="auto"/>
      <w:jc w:val="both"/>
    </w:pPr>
    <w:rPr>
      <w:rFonts w:ascii="Arial" w:eastAsia="Times New Roman" w:hAnsi="Arial" w:cs="Times New Roman"/>
      <w:sz w:val="18"/>
      <w:szCs w:val="24"/>
      <w:lang w:val="en-GB"/>
    </w:rPr>
  </w:style>
  <w:style w:type="paragraph" w:styleId="Heading1">
    <w:name w:val="heading 1"/>
    <w:basedOn w:val="Normal"/>
    <w:next w:val="Normal"/>
    <w:link w:val="Heading1Char"/>
    <w:qFormat/>
    <w:rsid w:val="00E25568"/>
    <w:pPr>
      <w:keepNext/>
      <w:numPr>
        <w:numId w:val="1"/>
      </w:numPr>
      <w:spacing w:before="100" w:beforeAutospacing="1" w:after="360"/>
      <w:outlineLvl w:val="0"/>
    </w:pPr>
    <w:rPr>
      <w:rFonts w:ascii="Arial Bold" w:hAnsi="Arial Bold"/>
      <w:b/>
      <w:caps/>
      <w:sz w:val="22"/>
    </w:rPr>
  </w:style>
  <w:style w:type="paragraph" w:styleId="Heading2">
    <w:name w:val="heading 2"/>
    <w:basedOn w:val="Normal"/>
    <w:next w:val="Normal"/>
    <w:link w:val="Heading2Char"/>
    <w:semiHidden/>
    <w:unhideWhenUsed/>
    <w:qFormat/>
    <w:rsid w:val="00E25568"/>
    <w:pPr>
      <w:numPr>
        <w:ilvl w:val="1"/>
        <w:numId w:val="1"/>
      </w:numPr>
      <w:spacing w:before="480" w:after="240"/>
      <w:outlineLvl w:val="1"/>
    </w:pPr>
    <w:rPr>
      <w:b/>
      <w:bCs/>
      <w:sz w:val="22"/>
    </w:rPr>
  </w:style>
  <w:style w:type="paragraph" w:styleId="Heading3">
    <w:name w:val="heading 3"/>
    <w:basedOn w:val="Normal"/>
    <w:next w:val="Normal"/>
    <w:link w:val="Heading3Char"/>
    <w:semiHidden/>
    <w:unhideWhenUsed/>
    <w:qFormat/>
    <w:rsid w:val="00E25568"/>
    <w:pPr>
      <w:numPr>
        <w:ilvl w:val="2"/>
        <w:numId w:val="1"/>
      </w:numPr>
      <w:tabs>
        <w:tab w:val="left" w:pos="-720"/>
      </w:tabs>
      <w:spacing w:before="480" w:after="240"/>
      <w:outlineLvl w:val="2"/>
    </w:pPr>
    <w:rPr>
      <w:b/>
    </w:rPr>
  </w:style>
  <w:style w:type="paragraph" w:styleId="Heading4">
    <w:name w:val="heading 4"/>
    <w:basedOn w:val="Normal"/>
    <w:next w:val="Normal"/>
    <w:link w:val="Heading4Char"/>
    <w:semiHidden/>
    <w:unhideWhenUsed/>
    <w:qFormat/>
    <w:rsid w:val="00E25568"/>
    <w:pPr>
      <w:keepNext/>
      <w:widowControl w:val="0"/>
      <w:numPr>
        <w:ilvl w:val="3"/>
        <w:numId w:val="1"/>
      </w:numPr>
      <w:tabs>
        <w:tab w:val="left" w:pos="-720"/>
      </w:tabs>
      <w:outlineLvl w:val="3"/>
    </w:pPr>
    <w:rPr>
      <w:b/>
      <w:sz w:val="24"/>
    </w:rPr>
  </w:style>
  <w:style w:type="paragraph" w:styleId="Heading5">
    <w:name w:val="heading 5"/>
    <w:basedOn w:val="Normal"/>
    <w:next w:val="Normal"/>
    <w:link w:val="Heading5Char"/>
    <w:semiHidden/>
    <w:unhideWhenUsed/>
    <w:qFormat/>
    <w:rsid w:val="00E25568"/>
    <w:pPr>
      <w:keepNext/>
      <w:numPr>
        <w:ilvl w:val="4"/>
        <w:numId w:val="1"/>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semiHidden/>
    <w:unhideWhenUsed/>
    <w:qFormat/>
    <w:rsid w:val="00E25568"/>
    <w:pPr>
      <w:numPr>
        <w:ilvl w:val="5"/>
        <w:numId w:val="1"/>
      </w:numPr>
      <w:tabs>
        <w:tab w:val="clear" w:pos="357"/>
        <w:tab w:val="left" w:pos="-720"/>
      </w:tabs>
      <w:suppressAutoHyphens/>
      <w:spacing w:before="120" w:after="120"/>
      <w:outlineLvl w:val="5"/>
    </w:pPr>
    <w:rPr>
      <w:b/>
    </w:rPr>
  </w:style>
  <w:style w:type="paragraph" w:styleId="Heading7">
    <w:name w:val="heading 7"/>
    <w:basedOn w:val="Normal"/>
    <w:next w:val="Normal"/>
    <w:link w:val="Heading7Char"/>
    <w:semiHidden/>
    <w:unhideWhenUsed/>
    <w:qFormat/>
    <w:rsid w:val="00E25568"/>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qFormat/>
    <w:rsid w:val="00E25568"/>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qFormat/>
    <w:rsid w:val="00E25568"/>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568"/>
    <w:rPr>
      <w:rFonts w:ascii="Arial Bold" w:eastAsia="Times New Roman" w:hAnsi="Arial Bold" w:cs="Times New Roman"/>
      <w:b/>
      <w:caps/>
      <w:szCs w:val="24"/>
      <w:lang w:val="en-GB"/>
    </w:rPr>
  </w:style>
  <w:style w:type="character" w:customStyle="1" w:styleId="Heading2Char">
    <w:name w:val="Heading 2 Char"/>
    <w:basedOn w:val="DefaultParagraphFont"/>
    <w:link w:val="Heading2"/>
    <w:semiHidden/>
    <w:rsid w:val="00E25568"/>
    <w:rPr>
      <w:rFonts w:ascii="Arial" w:eastAsia="Times New Roman" w:hAnsi="Arial" w:cs="Times New Roman"/>
      <w:b/>
      <w:bCs/>
      <w:szCs w:val="24"/>
      <w:lang w:val="en-GB"/>
    </w:rPr>
  </w:style>
  <w:style w:type="character" w:customStyle="1" w:styleId="Heading3Char">
    <w:name w:val="Heading 3 Char"/>
    <w:basedOn w:val="DefaultParagraphFont"/>
    <w:link w:val="Heading3"/>
    <w:semiHidden/>
    <w:rsid w:val="00E25568"/>
    <w:rPr>
      <w:rFonts w:ascii="Arial" w:eastAsia="Times New Roman" w:hAnsi="Arial" w:cs="Times New Roman"/>
      <w:b/>
      <w:sz w:val="18"/>
      <w:szCs w:val="24"/>
      <w:lang w:val="en-GB"/>
    </w:rPr>
  </w:style>
  <w:style w:type="character" w:customStyle="1" w:styleId="Heading4Char">
    <w:name w:val="Heading 4 Char"/>
    <w:basedOn w:val="DefaultParagraphFont"/>
    <w:link w:val="Heading4"/>
    <w:semiHidden/>
    <w:rsid w:val="00E25568"/>
    <w:rPr>
      <w:rFonts w:ascii="Arial" w:eastAsia="Times New Roman" w:hAnsi="Arial" w:cs="Times New Roman"/>
      <w:b/>
      <w:sz w:val="24"/>
      <w:szCs w:val="24"/>
      <w:lang w:val="en-GB"/>
    </w:rPr>
  </w:style>
  <w:style w:type="character" w:customStyle="1" w:styleId="Heading5Char">
    <w:name w:val="Heading 5 Char"/>
    <w:basedOn w:val="DefaultParagraphFont"/>
    <w:link w:val="Heading5"/>
    <w:semiHidden/>
    <w:rsid w:val="00E25568"/>
    <w:rPr>
      <w:rFonts w:ascii="Arial" w:eastAsia="Times New Roman" w:hAnsi="Arial" w:cs="Times New Roman"/>
      <w:i/>
      <w:iCs/>
      <w:sz w:val="18"/>
      <w:szCs w:val="24"/>
      <w:lang w:val="en-GB"/>
    </w:rPr>
  </w:style>
  <w:style w:type="character" w:customStyle="1" w:styleId="Heading6Char">
    <w:name w:val="Heading 6 Char"/>
    <w:aliases w:val="Doc Title bold Char"/>
    <w:basedOn w:val="DefaultParagraphFont"/>
    <w:link w:val="Heading6"/>
    <w:semiHidden/>
    <w:rsid w:val="00E25568"/>
    <w:rPr>
      <w:rFonts w:ascii="Arial" w:eastAsia="Times New Roman" w:hAnsi="Arial" w:cs="Times New Roman"/>
      <w:b/>
      <w:sz w:val="18"/>
      <w:szCs w:val="24"/>
      <w:lang w:val="en-GB"/>
    </w:rPr>
  </w:style>
  <w:style w:type="character" w:customStyle="1" w:styleId="Heading7Char">
    <w:name w:val="Heading 7 Char"/>
    <w:basedOn w:val="DefaultParagraphFont"/>
    <w:link w:val="Heading7"/>
    <w:semiHidden/>
    <w:rsid w:val="00E25568"/>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E25568"/>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E25568"/>
    <w:rPr>
      <w:rFonts w:ascii="Arial" w:eastAsia="Times New Roman" w:hAnsi="Arial" w:cs="Arial"/>
      <w:lang w:val="en-GB"/>
    </w:rPr>
  </w:style>
  <w:style w:type="character" w:styleId="Hyperlink">
    <w:name w:val="Hyperlink"/>
    <w:uiPriority w:val="99"/>
    <w:semiHidden/>
    <w:unhideWhenUsed/>
    <w:rsid w:val="00E25568"/>
    <w:rPr>
      <w:color w:val="0000FF"/>
      <w:u w:val="single"/>
    </w:rPr>
  </w:style>
  <w:style w:type="character" w:styleId="FollowedHyperlink">
    <w:name w:val="FollowedHyperlink"/>
    <w:uiPriority w:val="99"/>
    <w:semiHidden/>
    <w:unhideWhenUsed/>
    <w:rsid w:val="00E25568"/>
    <w:rPr>
      <w:color w:val="800080"/>
      <w:u w:val="single"/>
    </w:rPr>
  </w:style>
  <w:style w:type="paragraph" w:styleId="HTMLAddress">
    <w:name w:val="HTML Address"/>
    <w:basedOn w:val="Normal"/>
    <w:link w:val="HTMLAddressChar"/>
    <w:semiHidden/>
    <w:unhideWhenUsed/>
    <w:rsid w:val="00E25568"/>
    <w:rPr>
      <w:i/>
      <w:iCs/>
    </w:rPr>
  </w:style>
  <w:style w:type="character" w:customStyle="1" w:styleId="HTMLAddressChar">
    <w:name w:val="HTML Address Char"/>
    <w:basedOn w:val="DefaultParagraphFont"/>
    <w:link w:val="HTMLAddress"/>
    <w:semiHidden/>
    <w:rsid w:val="00E25568"/>
    <w:rPr>
      <w:rFonts w:ascii="Arial" w:eastAsia="Times New Roman" w:hAnsi="Arial" w:cs="Times New Roman"/>
      <w:i/>
      <w:iCs/>
      <w:sz w:val="18"/>
      <w:szCs w:val="24"/>
      <w:lang w:val="en-GB"/>
    </w:rPr>
  </w:style>
  <w:style w:type="character" w:customStyle="1" w:styleId="Heading6Char1">
    <w:name w:val="Heading 6 Char1"/>
    <w:aliases w:val="Doc Title bold Char1"/>
    <w:basedOn w:val="DefaultParagraphFont"/>
    <w:semiHidden/>
    <w:rsid w:val="00E25568"/>
    <w:rPr>
      <w:rFonts w:asciiTheme="majorHAnsi" w:eastAsiaTheme="majorEastAsia" w:hAnsiTheme="majorHAnsi" w:cstheme="majorBidi"/>
      <w:color w:val="1F3763" w:themeColor="accent1" w:themeShade="7F"/>
      <w:sz w:val="18"/>
      <w:szCs w:val="24"/>
      <w:lang w:val="en-GB" w:eastAsia="en-US"/>
    </w:rPr>
  </w:style>
  <w:style w:type="paragraph" w:styleId="HTMLPreformatted">
    <w:name w:val="HTML Preformatted"/>
    <w:basedOn w:val="Normal"/>
    <w:link w:val="HTMLPreformattedChar"/>
    <w:semiHidden/>
    <w:unhideWhenUsed/>
    <w:rsid w:val="00E25568"/>
    <w:pPr>
      <w:tabs>
        <w:tab w:val="clear"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semiHidden/>
    <w:rsid w:val="00E25568"/>
    <w:rPr>
      <w:rFonts w:ascii="Courier New" w:eastAsia="Times New Roman" w:hAnsi="Courier New" w:cs="Courier New"/>
      <w:sz w:val="18"/>
      <w:szCs w:val="20"/>
      <w:lang w:val="en-GB"/>
    </w:rPr>
  </w:style>
  <w:style w:type="paragraph" w:customStyle="1" w:styleId="msonormal0">
    <w:name w:val="msonormal"/>
    <w:basedOn w:val="Normal"/>
    <w:rsid w:val="00E25568"/>
    <w:rPr>
      <w:rFonts w:ascii="Times New Roman" w:hAnsi="Times New Roman"/>
      <w:sz w:val="24"/>
    </w:rPr>
  </w:style>
  <w:style w:type="paragraph" w:styleId="NormalWeb">
    <w:name w:val="Normal (Web)"/>
    <w:basedOn w:val="Normal"/>
    <w:semiHidden/>
    <w:unhideWhenUsed/>
    <w:rsid w:val="00E25568"/>
    <w:rPr>
      <w:rFonts w:ascii="Times New Roman" w:hAnsi="Times New Roman"/>
      <w:sz w:val="24"/>
    </w:rPr>
  </w:style>
  <w:style w:type="paragraph" w:styleId="Index1">
    <w:name w:val="index 1"/>
    <w:basedOn w:val="Normal"/>
    <w:next w:val="Normal"/>
    <w:autoRedefine/>
    <w:semiHidden/>
    <w:unhideWhenUsed/>
    <w:rsid w:val="00E25568"/>
    <w:pPr>
      <w:tabs>
        <w:tab w:val="clear" w:pos="357"/>
        <w:tab w:val="left" w:pos="720"/>
      </w:tabs>
      <w:ind w:left="200" w:hanging="200"/>
    </w:pPr>
  </w:style>
  <w:style w:type="paragraph" w:styleId="Index2">
    <w:name w:val="index 2"/>
    <w:basedOn w:val="Normal"/>
    <w:next w:val="Normal"/>
    <w:autoRedefine/>
    <w:semiHidden/>
    <w:unhideWhenUsed/>
    <w:rsid w:val="00E25568"/>
    <w:pPr>
      <w:tabs>
        <w:tab w:val="clear" w:pos="357"/>
        <w:tab w:val="left" w:pos="720"/>
      </w:tabs>
      <w:ind w:left="400" w:hanging="200"/>
    </w:pPr>
  </w:style>
  <w:style w:type="paragraph" w:styleId="Index3">
    <w:name w:val="index 3"/>
    <w:basedOn w:val="Normal"/>
    <w:next w:val="Normal"/>
    <w:autoRedefine/>
    <w:semiHidden/>
    <w:unhideWhenUsed/>
    <w:rsid w:val="00E25568"/>
    <w:pPr>
      <w:tabs>
        <w:tab w:val="clear" w:pos="357"/>
        <w:tab w:val="left" w:pos="720"/>
      </w:tabs>
      <w:ind w:left="600" w:hanging="200"/>
    </w:pPr>
  </w:style>
  <w:style w:type="paragraph" w:styleId="Index4">
    <w:name w:val="index 4"/>
    <w:basedOn w:val="Normal"/>
    <w:next w:val="Normal"/>
    <w:autoRedefine/>
    <w:semiHidden/>
    <w:unhideWhenUsed/>
    <w:rsid w:val="00E25568"/>
    <w:pPr>
      <w:tabs>
        <w:tab w:val="clear" w:pos="357"/>
        <w:tab w:val="left" w:pos="720"/>
      </w:tabs>
      <w:ind w:left="800" w:hanging="200"/>
    </w:pPr>
  </w:style>
  <w:style w:type="paragraph" w:styleId="Index5">
    <w:name w:val="index 5"/>
    <w:basedOn w:val="Normal"/>
    <w:next w:val="Normal"/>
    <w:autoRedefine/>
    <w:semiHidden/>
    <w:unhideWhenUsed/>
    <w:rsid w:val="00E25568"/>
    <w:pPr>
      <w:tabs>
        <w:tab w:val="clear" w:pos="357"/>
        <w:tab w:val="left" w:pos="720"/>
      </w:tabs>
      <w:ind w:left="1000" w:hanging="200"/>
    </w:pPr>
  </w:style>
  <w:style w:type="paragraph" w:styleId="Index6">
    <w:name w:val="index 6"/>
    <w:basedOn w:val="Normal"/>
    <w:next w:val="Normal"/>
    <w:autoRedefine/>
    <w:semiHidden/>
    <w:unhideWhenUsed/>
    <w:rsid w:val="00E25568"/>
    <w:pPr>
      <w:tabs>
        <w:tab w:val="clear" w:pos="357"/>
        <w:tab w:val="left" w:pos="720"/>
      </w:tabs>
      <w:ind w:left="1200" w:hanging="200"/>
    </w:pPr>
  </w:style>
  <w:style w:type="paragraph" w:styleId="Index7">
    <w:name w:val="index 7"/>
    <w:basedOn w:val="Normal"/>
    <w:next w:val="Normal"/>
    <w:autoRedefine/>
    <w:semiHidden/>
    <w:unhideWhenUsed/>
    <w:rsid w:val="00E25568"/>
    <w:pPr>
      <w:tabs>
        <w:tab w:val="clear" w:pos="357"/>
        <w:tab w:val="left" w:pos="720"/>
      </w:tabs>
      <w:ind w:left="1400" w:hanging="200"/>
    </w:pPr>
  </w:style>
  <w:style w:type="paragraph" w:styleId="Index8">
    <w:name w:val="index 8"/>
    <w:basedOn w:val="Normal"/>
    <w:next w:val="Normal"/>
    <w:autoRedefine/>
    <w:semiHidden/>
    <w:unhideWhenUsed/>
    <w:rsid w:val="00E25568"/>
    <w:pPr>
      <w:tabs>
        <w:tab w:val="clear" w:pos="357"/>
        <w:tab w:val="left" w:pos="720"/>
      </w:tabs>
      <w:ind w:left="1600" w:hanging="200"/>
    </w:pPr>
  </w:style>
  <w:style w:type="paragraph" w:styleId="Index9">
    <w:name w:val="index 9"/>
    <w:basedOn w:val="Normal"/>
    <w:next w:val="Normal"/>
    <w:autoRedefine/>
    <w:semiHidden/>
    <w:unhideWhenUsed/>
    <w:rsid w:val="00E25568"/>
    <w:pPr>
      <w:tabs>
        <w:tab w:val="clear" w:pos="357"/>
        <w:tab w:val="left" w:pos="720"/>
      </w:tabs>
      <w:ind w:left="1800" w:hanging="200"/>
    </w:pPr>
  </w:style>
  <w:style w:type="paragraph" w:styleId="TOC1">
    <w:name w:val="toc 1"/>
    <w:basedOn w:val="Normal"/>
    <w:next w:val="Normal"/>
    <w:autoRedefine/>
    <w:uiPriority w:val="39"/>
    <w:semiHidden/>
    <w:unhideWhenUsed/>
    <w:rsid w:val="00E25568"/>
    <w:pPr>
      <w:tabs>
        <w:tab w:val="clear" w:pos="357"/>
        <w:tab w:val="left" w:pos="720"/>
      </w:tabs>
    </w:pPr>
  </w:style>
  <w:style w:type="paragraph" w:styleId="TOC2">
    <w:name w:val="toc 2"/>
    <w:basedOn w:val="Normal"/>
    <w:next w:val="Normal"/>
    <w:autoRedefine/>
    <w:uiPriority w:val="39"/>
    <w:semiHidden/>
    <w:unhideWhenUsed/>
    <w:rsid w:val="00E25568"/>
    <w:pPr>
      <w:tabs>
        <w:tab w:val="clear" w:pos="357"/>
        <w:tab w:val="left" w:pos="720"/>
      </w:tabs>
      <w:ind w:left="200"/>
    </w:pPr>
  </w:style>
  <w:style w:type="paragraph" w:styleId="TOC3">
    <w:name w:val="toc 3"/>
    <w:basedOn w:val="Normal"/>
    <w:next w:val="Normal"/>
    <w:autoRedefine/>
    <w:uiPriority w:val="39"/>
    <w:semiHidden/>
    <w:unhideWhenUsed/>
    <w:rsid w:val="00E25568"/>
    <w:pPr>
      <w:tabs>
        <w:tab w:val="clear" w:pos="357"/>
        <w:tab w:val="left" w:pos="720"/>
      </w:tabs>
      <w:ind w:left="400"/>
    </w:pPr>
  </w:style>
  <w:style w:type="paragraph" w:styleId="TOC4">
    <w:name w:val="toc 4"/>
    <w:basedOn w:val="Normal"/>
    <w:next w:val="Normal"/>
    <w:autoRedefine/>
    <w:uiPriority w:val="39"/>
    <w:semiHidden/>
    <w:unhideWhenUsed/>
    <w:rsid w:val="00E25568"/>
    <w:pPr>
      <w:tabs>
        <w:tab w:val="clear" w:pos="357"/>
        <w:tab w:val="left" w:pos="720"/>
      </w:tabs>
      <w:ind w:left="600"/>
    </w:pPr>
  </w:style>
  <w:style w:type="paragraph" w:styleId="TOC5">
    <w:name w:val="toc 5"/>
    <w:basedOn w:val="Normal"/>
    <w:next w:val="Normal"/>
    <w:autoRedefine/>
    <w:uiPriority w:val="39"/>
    <w:semiHidden/>
    <w:unhideWhenUsed/>
    <w:rsid w:val="00E25568"/>
    <w:pPr>
      <w:tabs>
        <w:tab w:val="clear" w:pos="357"/>
        <w:tab w:val="left" w:pos="720"/>
      </w:tabs>
      <w:ind w:left="800"/>
    </w:pPr>
  </w:style>
  <w:style w:type="paragraph" w:styleId="TOC6">
    <w:name w:val="toc 6"/>
    <w:basedOn w:val="Normal"/>
    <w:next w:val="Normal"/>
    <w:autoRedefine/>
    <w:uiPriority w:val="39"/>
    <w:semiHidden/>
    <w:unhideWhenUsed/>
    <w:rsid w:val="00E25568"/>
    <w:pPr>
      <w:tabs>
        <w:tab w:val="clear" w:pos="357"/>
        <w:tab w:val="left" w:pos="720"/>
      </w:tabs>
      <w:ind w:left="1000"/>
    </w:pPr>
  </w:style>
  <w:style w:type="paragraph" w:styleId="TOC7">
    <w:name w:val="toc 7"/>
    <w:basedOn w:val="Normal"/>
    <w:next w:val="Normal"/>
    <w:autoRedefine/>
    <w:uiPriority w:val="39"/>
    <w:semiHidden/>
    <w:unhideWhenUsed/>
    <w:rsid w:val="00E25568"/>
    <w:pPr>
      <w:tabs>
        <w:tab w:val="clear" w:pos="357"/>
        <w:tab w:val="left" w:pos="720"/>
      </w:tabs>
      <w:ind w:left="1200"/>
    </w:pPr>
  </w:style>
  <w:style w:type="paragraph" w:styleId="TOC8">
    <w:name w:val="toc 8"/>
    <w:basedOn w:val="Normal"/>
    <w:next w:val="Normal"/>
    <w:autoRedefine/>
    <w:uiPriority w:val="39"/>
    <w:semiHidden/>
    <w:unhideWhenUsed/>
    <w:rsid w:val="00E25568"/>
    <w:pPr>
      <w:tabs>
        <w:tab w:val="clear" w:pos="357"/>
        <w:tab w:val="left" w:pos="720"/>
      </w:tabs>
      <w:ind w:left="1400"/>
    </w:pPr>
  </w:style>
  <w:style w:type="paragraph" w:styleId="TOC9">
    <w:name w:val="toc 9"/>
    <w:basedOn w:val="Normal"/>
    <w:next w:val="Normal"/>
    <w:autoRedefine/>
    <w:uiPriority w:val="39"/>
    <w:semiHidden/>
    <w:unhideWhenUsed/>
    <w:rsid w:val="00E25568"/>
    <w:pPr>
      <w:tabs>
        <w:tab w:val="clear" w:pos="357"/>
        <w:tab w:val="left" w:pos="720"/>
      </w:tabs>
      <w:ind w:left="1600"/>
    </w:pPr>
  </w:style>
  <w:style w:type="paragraph" w:styleId="NormalIndent">
    <w:name w:val="Normal Indent"/>
    <w:basedOn w:val="Normal"/>
    <w:semiHidden/>
    <w:unhideWhenUsed/>
    <w:rsid w:val="00E25568"/>
    <w:pPr>
      <w:ind w:left="720"/>
    </w:pPr>
  </w:style>
  <w:style w:type="paragraph" w:styleId="FootnoteText">
    <w:name w:val="footnote text"/>
    <w:basedOn w:val="Normal"/>
    <w:link w:val="FootnoteTextChar"/>
    <w:semiHidden/>
    <w:unhideWhenUsed/>
    <w:rsid w:val="00E25568"/>
    <w:rPr>
      <w:szCs w:val="20"/>
    </w:rPr>
  </w:style>
  <w:style w:type="character" w:customStyle="1" w:styleId="FootnoteTextChar">
    <w:name w:val="Footnote Text Char"/>
    <w:basedOn w:val="DefaultParagraphFont"/>
    <w:link w:val="FootnoteText"/>
    <w:semiHidden/>
    <w:rsid w:val="00E25568"/>
    <w:rPr>
      <w:rFonts w:ascii="Arial" w:eastAsia="Times New Roman" w:hAnsi="Arial" w:cs="Times New Roman"/>
      <w:sz w:val="18"/>
      <w:szCs w:val="20"/>
      <w:lang w:val="en-GB"/>
    </w:rPr>
  </w:style>
  <w:style w:type="paragraph" w:styleId="CommentText">
    <w:name w:val="annotation text"/>
    <w:basedOn w:val="Normal"/>
    <w:link w:val="CommentTextChar"/>
    <w:semiHidden/>
    <w:unhideWhenUsed/>
    <w:rsid w:val="00E25568"/>
    <w:pPr>
      <w:spacing w:after="60"/>
      <w:ind w:left="737" w:hanging="737"/>
    </w:pPr>
    <w:rPr>
      <w:szCs w:val="20"/>
    </w:rPr>
  </w:style>
  <w:style w:type="character" w:customStyle="1" w:styleId="CommentTextChar">
    <w:name w:val="Comment Text Char"/>
    <w:basedOn w:val="DefaultParagraphFont"/>
    <w:link w:val="CommentText"/>
    <w:semiHidden/>
    <w:rsid w:val="00E25568"/>
    <w:rPr>
      <w:rFonts w:ascii="Arial" w:eastAsia="Times New Roman" w:hAnsi="Arial" w:cs="Times New Roman"/>
      <w:sz w:val="18"/>
      <w:szCs w:val="20"/>
      <w:lang w:val="en-GB"/>
    </w:rPr>
  </w:style>
  <w:style w:type="character" w:customStyle="1" w:styleId="HeaderChar">
    <w:name w:val="Header Char"/>
    <w:aliases w:val="WWB Char,Char Char Char Char Char Char Char Char1,Char Char Char Char Char Char Char Char Char,Char Char Char Char Char Char Char Char Char Char Char Char Char Char"/>
    <w:basedOn w:val="DefaultParagraphFont"/>
    <w:link w:val="Header"/>
    <w:uiPriority w:val="99"/>
    <w:locked/>
    <w:rsid w:val="00E25568"/>
    <w:rPr>
      <w:rFonts w:ascii="Arial" w:hAnsi="Arial" w:cs="Arial"/>
      <w:sz w:val="18"/>
      <w:lang w:val="en-GB"/>
    </w:rPr>
  </w:style>
  <w:style w:type="paragraph" w:styleId="Header">
    <w:name w:val="header"/>
    <w:aliases w:val="WWB,Char Char Char Char Char Char Char,Char Char Char Char Char Char Char Char,Char Char Char Char Char Char Char Char Char Char Char Char Char,Char Char Char Char Char Char Char Char Char Char Char Char Char Char Char Char Char Char"/>
    <w:basedOn w:val="Normal"/>
    <w:link w:val="HeaderChar"/>
    <w:uiPriority w:val="99"/>
    <w:unhideWhenUsed/>
    <w:rsid w:val="00E25568"/>
    <w:pPr>
      <w:tabs>
        <w:tab w:val="clear" w:pos="357"/>
        <w:tab w:val="left" w:pos="0"/>
        <w:tab w:val="center" w:pos="4820"/>
        <w:tab w:val="right" w:pos="9639"/>
      </w:tabs>
    </w:pPr>
    <w:rPr>
      <w:rFonts w:eastAsiaTheme="minorHAnsi" w:cs="Arial"/>
      <w:szCs w:val="22"/>
    </w:rPr>
  </w:style>
  <w:style w:type="character" w:customStyle="1" w:styleId="HeaderChar1">
    <w:name w:val="Header Char1"/>
    <w:aliases w:val="WWB Char1,Char Char Char Char Char Char Char Char2,Char Char Char Char Char Char Char Char Char1,Char Char Char Char Char Char Char Char Char Char Char Char Char Char1"/>
    <w:basedOn w:val="DefaultParagraphFont"/>
    <w:uiPriority w:val="99"/>
    <w:semiHidden/>
    <w:rsid w:val="00E25568"/>
    <w:rPr>
      <w:rFonts w:ascii="Arial" w:eastAsia="Times New Roman" w:hAnsi="Arial" w:cs="Times New Roman"/>
      <w:sz w:val="18"/>
      <w:szCs w:val="24"/>
      <w:lang w:val="en-GB"/>
    </w:rPr>
  </w:style>
  <w:style w:type="paragraph" w:styleId="Footer">
    <w:name w:val="footer"/>
    <w:basedOn w:val="Normal"/>
    <w:link w:val="FooterChar"/>
    <w:uiPriority w:val="99"/>
    <w:unhideWhenUsed/>
    <w:rsid w:val="00E25568"/>
    <w:pPr>
      <w:tabs>
        <w:tab w:val="clear" w:pos="357"/>
        <w:tab w:val="left" w:pos="0"/>
        <w:tab w:val="center" w:pos="4820"/>
        <w:tab w:val="right" w:pos="9639"/>
      </w:tabs>
    </w:pPr>
    <w:rPr>
      <w:b/>
      <w:szCs w:val="20"/>
    </w:rPr>
  </w:style>
  <w:style w:type="character" w:customStyle="1" w:styleId="FooterChar">
    <w:name w:val="Footer Char"/>
    <w:basedOn w:val="DefaultParagraphFont"/>
    <w:link w:val="Footer"/>
    <w:uiPriority w:val="99"/>
    <w:rsid w:val="00E25568"/>
    <w:rPr>
      <w:rFonts w:ascii="Arial" w:eastAsia="Times New Roman" w:hAnsi="Arial" w:cs="Times New Roman"/>
      <w:b/>
      <w:sz w:val="18"/>
      <w:szCs w:val="20"/>
      <w:lang w:val="en-GB"/>
    </w:rPr>
  </w:style>
  <w:style w:type="paragraph" w:styleId="IndexHeading">
    <w:name w:val="index heading"/>
    <w:basedOn w:val="Normal"/>
    <w:next w:val="Index1"/>
    <w:semiHidden/>
    <w:unhideWhenUsed/>
    <w:rsid w:val="00E25568"/>
    <w:rPr>
      <w:rFonts w:cs="Arial"/>
      <w:b/>
      <w:bCs/>
    </w:rPr>
  </w:style>
  <w:style w:type="paragraph" w:styleId="Caption">
    <w:name w:val="caption"/>
    <w:basedOn w:val="Normal"/>
    <w:next w:val="Normal"/>
    <w:semiHidden/>
    <w:unhideWhenUsed/>
    <w:qFormat/>
    <w:rsid w:val="00E25568"/>
    <w:pPr>
      <w:spacing w:before="120" w:after="120"/>
    </w:pPr>
    <w:rPr>
      <w:b/>
      <w:bCs/>
      <w:szCs w:val="20"/>
    </w:rPr>
  </w:style>
  <w:style w:type="paragraph" w:styleId="TableofFigures">
    <w:name w:val="table of figures"/>
    <w:basedOn w:val="Normal"/>
    <w:next w:val="Normal"/>
    <w:semiHidden/>
    <w:unhideWhenUsed/>
    <w:rsid w:val="00E25568"/>
    <w:pPr>
      <w:tabs>
        <w:tab w:val="clear" w:pos="357"/>
        <w:tab w:val="left" w:pos="720"/>
      </w:tabs>
      <w:ind w:left="400" w:hanging="400"/>
    </w:pPr>
  </w:style>
  <w:style w:type="paragraph" w:styleId="EnvelopeAddress">
    <w:name w:val="envelope address"/>
    <w:basedOn w:val="Normal"/>
    <w:semiHidden/>
    <w:unhideWhenUsed/>
    <w:rsid w:val="00E25568"/>
    <w:pPr>
      <w:framePr w:w="7920" w:h="1980" w:hSpace="180" w:wrap="auto" w:hAnchor="page" w:xAlign="center" w:yAlign="bottom"/>
      <w:ind w:left="2880"/>
    </w:pPr>
    <w:rPr>
      <w:rFonts w:cs="Arial"/>
      <w:sz w:val="24"/>
    </w:rPr>
  </w:style>
  <w:style w:type="paragraph" w:styleId="EnvelopeReturn">
    <w:name w:val="envelope return"/>
    <w:basedOn w:val="Normal"/>
    <w:semiHidden/>
    <w:unhideWhenUsed/>
    <w:rsid w:val="00E25568"/>
    <w:rPr>
      <w:rFonts w:cs="Arial"/>
      <w:szCs w:val="20"/>
    </w:rPr>
  </w:style>
  <w:style w:type="paragraph" w:styleId="EndnoteText">
    <w:name w:val="endnote text"/>
    <w:basedOn w:val="Normal"/>
    <w:link w:val="EndnoteTextChar"/>
    <w:uiPriority w:val="99"/>
    <w:semiHidden/>
    <w:unhideWhenUsed/>
    <w:rsid w:val="00E25568"/>
    <w:pPr>
      <w:spacing w:after="120"/>
      <w:ind w:left="357" w:hanging="357"/>
    </w:pPr>
    <w:rPr>
      <w:spacing w:val="-5"/>
      <w:szCs w:val="20"/>
    </w:rPr>
  </w:style>
  <w:style w:type="character" w:customStyle="1" w:styleId="EndnoteTextChar">
    <w:name w:val="Endnote Text Char"/>
    <w:basedOn w:val="DefaultParagraphFont"/>
    <w:link w:val="EndnoteText"/>
    <w:uiPriority w:val="99"/>
    <w:semiHidden/>
    <w:rsid w:val="00E25568"/>
    <w:rPr>
      <w:rFonts w:ascii="Arial" w:eastAsia="Times New Roman" w:hAnsi="Arial" w:cs="Times New Roman"/>
      <w:spacing w:val="-5"/>
      <w:sz w:val="18"/>
      <w:szCs w:val="20"/>
      <w:lang w:val="en-GB"/>
    </w:rPr>
  </w:style>
  <w:style w:type="paragraph" w:styleId="TableofAuthorities">
    <w:name w:val="table of authorities"/>
    <w:basedOn w:val="Normal"/>
    <w:next w:val="Normal"/>
    <w:semiHidden/>
    <w:unhideWhenUsed/>
    <w:rsid w:val="00E25568"/>
    <w:pPr>
      <w:tabs>
        <w:tab w:val="clear" w:pos="357"/>
        <w:tab w:val="left" w:pos="720"/>
      </w:tabs>
      <w:ind w:left="200" w:hanging="200"/>
    </w:pPr>
  </w:style>
  <w:style w:type="paragraph" w:styleId="MacroText">
    <w:name w:val="macro"/>
    <w:link w:val="MacroTextChar"/>
    <w:semiHidden/>
    <w:unhideWhenUsed/>
    <w:rsid w:val="00E2556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E25568"/>
    <w:rPr>
      <w:rFonts w:ascii="Courier New" w:eastAsia="Times New Roman" w:hAnsi="Courier New" w:cs="Courier New"/>
      <w:sz w:val="20"/>
      <w:szCs w:val="20"/>
      <w:lang w:val="en-GB"/>
    </w:rPr>
  </w:style>
  <w:style w:type="paragraph" w:styleId="TOAHeading">
    <w:name w:val="toa heading"/>
    <w:basedOn w:val="Normal"/>
    <w:next w:val="Normal"/>
    <w:semiHidden/>
    <w:unhideWhenUsed/>
    <w:rsid w:val="00E25568"/>
    <w:pPr>
      <w:spacing w:before="120"/>
    </w:pPr>
    <w:rPr>
      <w:rFonts w:cs="Arial"/>
      <w:b/>
      <w:bCs/>
      <w:sz w:val="24"/>
    </w:rPr>
  </w:style>
  <w:style w:type="paragraph" w:styleId="List">
    <w:name w:val="List"/>
    <w:basedOn w:val="Normal"/>
    <w:semiHidden/>
    <w:unhideWhenUsed/>
    <w:rsid w:val="00E25568"/>
    <w:pPr>
      <w:ind w:left="360" w:hanging="360"/>
    </w:pPr>
  </w:style>
  <w:style w:type="paragraph" w:styleId="ListBullet">
    <w:name w:val="List Bullet"/>
    <w:basedOn w:val="Normal"/>
    <w:semiHidden/>
    <w:unhideWhenUsed/>
    <w:rsid w:val="00E25568"/>
    <w:pPr>
      <w:numPr>
        <w:numId w:val="2"/>
      </w:numPr>
      <w:ind w:left="357" w:hanging="357"/>
    </w:pPr>
    <w:rPr>
      <w:szCs w:val="20"/>
    </w:rPr>
  </w:style>
  <w:style w:type="paragraph" w:styleId="ListNumber">
    <w:name w:val="List Number"/>
    <w:basedOn w:val="Normal"/>
    <w:semiHidden/>
    <w:unhideWhenUsed/>
    <w:rsid w:val="00E25568"/>
    <w:pPr>
      <w:numPr>
        <w:numId w:val="3"/>
      </w:numPr>
    </w:pPr>
  </w:style>
  <w:style w:type="paragraph" w:styleId="List2">
    <w:name w:val="List 2"/>
    <w:basedOn w:val="Normal"/>
    <w:semiHidden/>
    <w:unhideWhenUsed/>
    <w:rsid w:val="00E25568"/>
    <w:pPr>
      <w:ind w:left="720" w:hanging="360"/>
    </w:pPr>
  </w:style>
  <w:style w:type="paragraph" w:styleId="List3">
    <w:name w:val="List 3"/>
    <w:basedOn w:val="Normal"/>
    <w:semiHidden/>
    <w:unhideWhenUsed/>
    <w:rsid w:val="00E25568"/>
    <w:pPr>
      <w:ind w:left="1080" w:hanging="360"/>
    </w:pPr>
  </w:style>
  <w:style w:type="paragraph" w:styleId="List4">
    <w:name w:val="List 4"/>
    <w:basedOn w:val="Normal"/>
    <w:semiHidden/>
    <w:unhideWhenUsed/>
    <w:rsid w:val="00E25568"/>
    <w:pPr>
      <w:ind w:left="1440" w:hanging="360"/>
    </w:pPr>
  </w:style>
  <w:style w:type="paragraph" w:styleId="List5">
    <w:name w:val="List 5"/>
    <w:basedOn w:val="Normal"/>
    <w:semiHidden/>
    <w:unhideWhenUsed/>
    <w:rsid w:val="00E25568"/>
    <w:pPr>
      <w:ind w:left="1800" w:hanging="360"/>
    </w:pPr>
  </w:style>
  <w:style w:type="paragraph" w:styleId="ListBullet2">
    <w:name w:val="List Bullet 2"/>
    <w:basedOn w:val="Normal"/>
    <w:autoRedefine/>
    <w:semiHidden/>
    <w:unhideWhenUsed/>
    <w:rsid w:val="00E25568"/>
    <w:pPr>
      <w:numPr>
        <w:numId w:val="4"/>
      </w:numPr>
    </w:pPr>
  </w:style>
  <w:style w:type="paragraph" w:styleId="ListBullet3">
    <w:name w:val="List Bullet 3"/>
    <w:basedOn w:val="Normal"/>
    <w:autoRedefine/>
    <w:semiHidden/>
    <w:unhideWhenUsed/>
    <w:rsid w:val="00E25568"/>
    <w:pPr>
      <w:numPr>
        <w:numId w:val="5"/>
      </w:numPr>
    </w:pPr>
  </w:style>
  <w:style w:type="paragraph" w:styleId="ListBullet4">
    <w:name w:val="List Bullet 4"/>
    <w:basedOn w:val="Normal"/>
    <w:autoRedefine/>
    <w:semiHidden/>
    <w:unhideWhenUsed/>
    <w:rsid w:val="00E25568"/>
    <w:pPr>
      <w:numPr>
        <w:numId w:val="6"/>
      </w:numPr>
    </w:pPr>
  </w:style>
  <w:style w:type="paragraph" w:styleId="ListBullet5">
    <w:name w:val="List Bullet 5"/>
    <w:basedOn w:val="Normal"/>
    <w:autoRedefine/>
    <w:semiHidden/>
    <w:unhideWhenUsed/>
    <w:rsid w:val="00E25568"/>
    <w:pPr>
      <w:numPr>
        <w:numId w:val="7"/>
      </w:numPr>
    </w:pPr>
  </w:style>
  <w:style w:type="paragraph" w:styleId="ListNumber2">
    <w:name w:val="List Number 2"/>
    <w:basedOn w:val="Normal"/>
    <w:semiHidden/>
    <w:unhideWhenUsed/>
    <w:rsid w:val="00E25568"/>
    <w:pPr>
      <w:numPr>
        <w:numId w:val="8"/>
      </w:numPr>
    </w:pPr>
  </w:style>
  <w:style w:type="paragraph" w:styleId="ListNumber3">
    <w:name w:val="List Number 3"/>
    <w:basedOn w:val="Normal"/>
    <w:semiHidden/>
    <w:unhideWhenUsed/>
    <w:rsid w:val="00E25568"/>
    <w:pPr>
      <w:numPr>
        <w:numId w:val="9"/>
      </w:numPr>
    </w:pPr>
  </w:style>
  <w:style w:type="paragraph" w:styleId="ListNumber4">
    <w:name w:val="List Number 4"/>
    <w:basedOn w:val="Normal"/>
    <w:semiHidden/>
    <w:unhideWhenUsed/>
    <w:rsid w:val="00E25568"/>
    <w:pPr>
      <w:numPr>
        <w:numId w:val="10"/>
      </w:numPr>
    </w:pPr>
  </w:style>
  <w:style w:type="paragraph" w:styleId="ListNumber5">
    <w:name w:val="List Number 5"/>
    <w:basedOn w:val="Normal"/>
    <w:semiHidden/>
    <w:unhideWhenUsed/>
    <w:rsid w:val="00E25568"/>
    <w:pPr>
      <w:numPr>
        <w:numId w:val="11"/>
      </w:numPr>
    </w:pPr>
  </w:style>
  <w:style w:type="paragraph" w:styleId="Title">
    <w:name w:val="Title"/>
    <w:basedOn w:val="Normal"/>
    <w:link w:val="TitleChar"/>
    <w:qFormat/>
    <w:rsid w:val="00E25568"/>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E25568"/>
    <w:rPr>
      <w:rFonts w:ascii="Arial Bold" w:eastAsia="Times New Roman" w:hAnsi="Arial Bold" w:cs="Arial"/>
      <w:b/>
      <w:bCs/>
      <w:caps/>
      <w:kern w:val="28"/>
      <w:sz w:val="32"/>
      <w:szCs w:val="32"/>
      <w:lang w:val="en-GB"/>
    </w:rPr>
  </w:style>
  <w:style w:type="paragraph" w:styleId="Closing">
    <w:name w:val="Closing"/>
    <w:basedOn w:val="Normal"/>
    <w:link w:val="ClosingChar"/>
    <w:semiHidden/>
    <w:unhideWhenUsed/>
    <w:rsid w:val="00E25568"/>
    <w:pPr>
      <w:ind w:left="4320"/>
    </w:pPr>
  </w:style>
  <w:style w:type="character" w:customStyle="1" w:styleId="ClosingChar">
    <w:name w:val="Closing Char"/>
    <w:basedOn w:val="DefaultParagraphFont"/>
    <w:link w:val="Closing"/>
    <w:semiHidden/>
    <w:rsid w:val="00E25568"/>
    <w:rPr>
      <w:rFonts w:ascii="Arial" w:eastAsia="Times New Roman" w:hAnsi="Arial" w:cs="Times New Roman"/>
      <w:sz w:val="18"/>
      <w:szCs w:val="24"/>
      <w:lang w:val="en-GB"/>
    </w:rPr>
  </w:style>
  <w:style w:type="paragraph" w:styleId="Signature">
    <w:name w:val="Signature"/>
    <w:basedOn w:val="Normal"/>
    <w:link w:val="SignatureChar"/>
    <w:semiHidden/>
    <w:unhideWhenUsed/>
    <w:rsid w:val="00E25568"/>
    <w:pPr>
      <w:ind w:left="4320"/>
    </w:pPr>
  </w:style>
  <w:style w:type="character" w:customStyle="1" w:styleId="SignatureChar">
    <w:name w:val="Signature Char"/>
    <w:basedOn w:val="DefaultParagraphFont"/>
    <w:link w:val="Signature"/>
    <w:semiHidden/>
    <w:rsid w:val="00E25568"/>
    <w:rPr>
      <w:rFonts w:ascii="Arial" w:eastAsia="Times New Roman" w:hAnsi="Arial" w:cs="Times New Roman"/>
      <w:sz w:val="18"/>
      <w:szCs w:val="24"/>
      <w:lang w:val="en-GB"/>
    </w:rPr>
  </w:style>
  <w:style w:type="paragraph" w:styleId="BodyText">
    <w:name w:val="Body Text"/>
    <w:basedOn w:val="Normal"/>
    <w:link w:val="BodyTextChar"/>
    <w:semiHidden/>
    <w:unhideWhenUsed/>
    <w:rsid w:val="00E25568"/>
    <w:pPr>
      <w:spacing w:after="120"/>
    </w:pPr>
  </w:style>
  <w:style w:type="character" w:customStyle="1" w:styleId="BodyTextChar">
    <w:name w:val="Body Text Char"/>
    <w:basedOn w:val="DefaultParagraphFont"/>
    <w:link w:val="BodyText"/>
    <w:semiHidden/>
    <w:rsid w:val="00E25568"/>
    <w:rPr>
      <w:rFonts w:ascii="Arial" w:eastAsia="Times New Roman" w:hAnsi="Arial" w:cs="Times New Roman"/>
      <w:sz w:val="18"/>
      <w:szCs w:val="24"/>
      <w:lang w:val="en-GB"/>
    </w:rPr>
  </w:style>
  <w:style w:type="paragraph" w:styleId="BodyTextIndent">
    <w:name w:val="Body Text Indent"/>
    <w:basedOn w:val="Normal"/>
    <w:link w:val="BodyTextIndentChar"/>
    <w:semiHidden/>
    <w:unhideWhenUsed/>
    <w:rsid w:val="00E25568"/>
    <w:pPr>
      <w:widowControl w:val="0"/>
      <w:tabs>
        <w:tab w:val="left" w:pos="-720"/>
      </w:tabs>
      <w:ind w:left="357"/>
    </w:pPr>
  </w:style>
  <w:style w:type="character" w:customStyle="1" w:styleId="BodyTextIndentChar">
    <w:name w:val="Body Text Indent Char"/>
    <w:basedOn w:val="DefaultParagraphFont"/>
    <w:link w:val="BodyTextIndent"/>
    <w:semiHidden/>
    <w:rsid w:val="00E25568"/>
    <w:rPr>
      <w:rFonts w:ascii="Arial" w:eastAsia="Times New Roman" w:hAnsi="Arial" w:cs="Times New Roman"/>
      <w:sz w:val="18"/>
      <w:szCs w:val="24"/>
      <w:lang w:val="en-GB"/>
    </w:rPr>
  </w:style>
  <w:style w:type="paragraph" w:styleId="ListContinue">
    <w:name w:val="List Continue"/>
    <w:basedOn w:val="Normal"/>
    <w:semiHidden/>
    <w:unhideWhenUsed/>
    <w:rsid w:val="00E25568"/>
    <w:pPr>
      <w:spacing w:after="120"/>
      <w:ind w:left="360"/>
    </w:pPr>
  </w:style>
  <w:style w:type="paragraph" w:styleId="ListContinue2">
    <w:name w:val="List Continue 2"/>
    <w:basedOn w:val="Normal"/>
    <w:semiHidden/>
    <w:unhideWhenUsed/>
    <w:rsid w:val="00E25568"/>
    <w:pPr>
      <w:spacing w:after="120"/>
      <w:ind w:left="720"/>
    </w:pPr>
  </w:style>
  <w:style w:type="paragraph" w:styleId="ListContinue3">
    <w:name w:val="List Continue 3"/>
    <w:basedOn w:val="Normal"/>
    <w:semiHidden/>
    <w:unhideWhenUsed/>
    <w:rsid w:val="00E25568"/>
    <w:pPr>
      <w:spacing w:after="120"/>
      <w:ind w:left="1080"/>
    </w:pPr>
  </w:style>
  <w:style w:type="paragraph" w:styleId="ListContinue4">
    <w:name w:val="List Continue 4"/>
    <w:basedOn w:val="Normal"/>
    <w:semiHidden/>
    <w:unhideWhenUsed/>
    <w:rsid w:val="00E25568"/>
    <w:pPr>
      <w:spacing w:after="120"/>
      <w:ind w:left="1440"/>
    </w:pPr>
  </w:style>
  <w:style w:type="paragraph" w:styleId="ListContinue5">
    <w:name w:val="List Continue 5"/>
    <w:basedOn w:val="Normal"/>
    <w:semiHidden/>
    <w:unhideWhenUsed/>
    <w:rsid w:val="00E25568"/>
    <w:pPr>
      <w:spacing w:after="120"/>
      <w:ind w:left="1800"/>
    </w:pPr>
  </w:style>
  <w:style w:type="paragraph" w:styleId="MessageHeader">
    <w:name w:val="Message Header"/>
    <w:basedOn w:val="Normal"/>
    <w:link w:val="MessageHeaderChar"/>
    <w:semiHidden/>
    <w:unhideWhenUsed/>
    <w:rsid w:val="00E2556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semiHidden/>
    <w:rsid w:val="00E25568"/>
    <w:rPr>
      <w:rFonts w:ascii="Arial" w:eastAsia="Times New Roman" w:hAnsi="Arial" w:cs="Arial"/>
      <w:sz w:val="24"/>
      <w:szCs w:val="24"/>
      <w:shd w:val="pct20" w:color="auto" w:fill="auto"/>
      <w:lang w:val="en-GB"/>
    </w:rPr>
  </w:style>
  <w:style w:type="paragraph" w:styleId="Subtitle">
    <w:name w:val="Subtitle"/>
    <w:basedOn w:val="Normal"/>
    <w:link w:val="SubtitleChar"/>
    <w:qFormat/>
    <w:rsid w:val="00E25568"/>
    <w:pPr>
      <w:spacing w:after="60"/>
      <w:jc w:val="center"/>
      <w:outlineLvl w:val="1"/>
    </w:pPr>
    <w:rPr>
      <w:rFonts w:cs="Arial"/>
      <w:sz w:val="24"/>
    </w:rPr>
  </w:style>
  <w:style w:type="character" w:customStyle="1" w:styleId="SubtitleChar">
    <w:name w:val="Subtitle Char"/>
    <w:basedOn w:val="DefaultParagraphFont"/>
    <w:link w:val="Subtitle"/>
    <w:rsid w:val="00E25568"/>
    <w:rPr>
      <w:rFonts w:ascii="Arial" w:eastAsia="Times New Roman" w:hAnsi="Arial" w:cs="Arial"/>
      <w:sz w:val="24"/>
      <w:szCs w:val="24"/>
      <w:lang w:val="en-GB"/>
    </w:rPr>
  </w:style>
  <w:style w:type="paragraph" w:styleId="Salutation">
    <w:name w:val="Salutation"/>
    <w:basedOn w:val="Normal"/>
    <w:next w:val="Normal"/>
    <w:link w:val="SalutationChar"/>
    <w:semiHidden/>
    <w:unhideWhenUsed/>
    <w:rsid w:val="00E25568"/>
  </w:style>
  <w:style w:type="character" w:customStyle="1" w:styleId="SalutationChar">
    <w:name w:val="Salutation Char"/>
    <w:basedOn w:val="DefaultParagraphFont"/>
    <w:link w:val="Salutation"/>
    <w:semiHidden/>
    <w:rsid w:val="00E25568"/>
    <w:rPr>
      <w:rFonts w:ascii="Arial" w:eastAsia="Times New Roman" w:hAnsi="Arial" w:cs="Times New Roman"/>
      <w:sz w:val="18"/>
      <w:szCs w:val="24"/>
      <w:lang w:val="en-GB"/>
    </w:rPr>
  </w:style>
  <w:style w:type="paragraph" w:styleId="Date">
    <w:name w:val="Date"/>
    <w:basedOn w:val="Normal"/>
    <w:next w:val="Normal"/>
    <w:link w:val="DateChar"/>
    <w:semiHidden/>
    <w:unhideWhenUsed/>
    <w:rsid w:val="00E25568"/>
  </w:style>
  <w:style w:type="character" w:customStyle="1" w:styleId="DateChar">
    <w:name w:val="Date Char"/>
    <w:basedOn w:val="DefaultParagraphFont"/>
    <w:link w:val="Date"/>
    <w:semiHidden/>
    <w:rsid w:val="00E25568"/>
    <w:rPr>
      <w:rFonts w:ascii="Arial" w:eastAsia="Times New Roman" w:hAnsi="Arial" w:cs="Times New Roman"/>
      <w:sz w:val="18"/>
      <w:szCs w:val="24"/>
      <w:lang w:val="en-GB"/>
    </w:rPr>
  </w:style>
  <w:style w:type="paragraph" w:styleId="NoteHeading">
    <w:name w:val="Note Heading"/>
    <w:basedOn w:val="Normal"/>
    <w:next w:val="Normal"/>
    <w:link w:val="NoteHeadingChar"/>
    <w:semiHidden/>
    <w:unhideWhenUsed/>
    <w:rsid w:val="00E25568"/>
  </w:style>
  <w:style w:type="character" w:customStyle="1" w:styleId="NoteHeadingChar">
    <w:name w:val="Note Heading Char"/>
    <w:basedOn w:val="DefaultParagraphFont"/>
    <w:link w:val="NoteHeading"/>
    <w:semiHidden/>
    <w:rsid w:val="00E25568"/>
    <w:rPr>
      <w:rFonts w:ascii="Arial" w:eastAsia="Times New Roman" w:hAnsi="Arial" w:cs="Times New Roman"/>
      <w:sz w:val="18"/>
      <w:szCs w:val="24"/>
      <w:lang w:val="en-GB"/>
    </w:rPr>
  </w:style>
  <w:style w:type="paragraph" w:styleId="BodyText2">
    <w:name w:val="Body Text 2"/>
    <w:basedOn w:val="Normal"/>
    <w:link w:val="BodyText2Char"/>
    <w:semiHidden/>
    <w:unhideWhenUsed/>
    <w:rsid w:val="00E25568"/>
    <w:pPr>
      <w:widowControl w:val="0"/>
      <w:tabs>
        <w:tab w:val="left" w:pos="-720"/>
      </w:tabs>
      <w:spacing w:before="60"/>
    </w:pPr>
    <w:rPr>
      <w:b/>
      <w:bCs/>
    </w:rPr>
  </w:style>
  <w:style w:type="character" w:customStyle="1" w:styleId="BodyText2Char">
    <w:name w:val="Body Text 2 Char"/>
    <w:basedOn w:val="DefaultParagraphFont"/>
    <w:link w:val="BodyText2"/>
    <w:semiHidden/>
    <w:rsid w:val="00E25568"/>
    <w:rPr>
      <w:rFonts w:ascii="Arial" w:eastAsia="Times New Roman" w:hAnsi="Arial" w:cs="Times New Roman"/>
      <w:b/>
      <w:bCs/>
      <w:sz w:val="18"/>
      <w:szCs w:val="24"/>
      <w:lang w:val="en-GB"/>
    </w:rPr>
  </w:style>
  <w:style w:type="paragraph" w:styleId="BodyText3">
    <w:name w:val="Body Text 3"/>
    <w:basedOn w:val="Normal"/>
    <w:link w:val="BodyText3Char"/>
    <w:semiHidden/>
    <w:unhideWhenUsed/>
    <w:rsid w:val="00E25568"/>
    <w:pPr>
      <w:spacing w:after="120"/>
    </w:pPr>
    <w:rPr>
      <w:sz w:val="16"/>
      <w:szCs w:val="16"/>
    </w:rPr>
  </w:style>
  <w:style w:type="character" w:customStyle="1" w:styleId="BodyText3Char">
    <w:name w:val="Body Text 3 Char"/>
    <w:basedOn w:val="DefaultParagraphFont"/>
    <w:link w:val="BodyText3"/>
    <w:semiHidden/>
    <w:rsid w:val="00E25568"/>
    <w:rPr>
      <w:rFonts w:ascii="Arial" w:eastAsia="Times New Roman" w:hAnsi="Arial" w:cs="Times New Roman"/>
      <w:sz w:val="16"/>
      <w:szCs w:val="16"/>
      <w:lang w:val="en-GB"/>
    </w:rPr>
  </w:style>
  <w:style w:type="paragraph" w:styleId="BodyTextIndent2">
    <w:name w:val="Body Text Indent 2"/>
    <w:basedOn w:val="Normal"/>
    <w:link w:val="BodyTextIndent2Char"/>
    <w:semiHidden/>
    <w:unhideWhenUsed/>
    <w:rsid w:val="00E25568"/>
    <w:pPr>
      <w:spacing w:after="120" w:line="480" w:lineRule="auto"/>
      <w:ind w:left="360"/>
    </w:pPr>
  </w:style>
  <w:style w:type="character" w:customStyle="1" w:styleId="BodyTextIndent2Char">
    <w:name w:val="Body Text Indent 2 Char"/>
    <w:basedOn w:val="DefaultParagraphFont"/>
    <w:link w:val="BodyTextIndent2"/>
    <w:semiHidden/>
    <w:rsid w:val="00E25568"/>
    <w:rPr>
      <w:rFonts w:ascii="Arial" w:eastAsia="Times New Roman" w:hAnsi="Arial" w:cs="Times New Roman"/>
      <w:sz w:val="18"/>
      <w:szCs w:val="24"/>
      <w:lang w:val="en-GB"/>
    </w:rPr>
  </w:style>
  <w:style w:type="paragraph" w:styleId="BodyTextIndent3">
    <w:name w:val="Body Text Indent 3"/>
    <w:basedOn w:val="Normal"/>
    <w:link w:val="BodyTextIndent3Char"/>
    <w:semiHidden/>
    <w:unhideWhenUsed/>
    <w:rsid w:val="00E25568"/>
    <w:pPr>
      <w:spacing w:after="120"/>
      <w:ind w:left="360"/>
    </w:pPr>
    <w:rPr>
      <w:sz w:val="16"/>
      <w:szCs w:val="16"/>
    </w:rPr>
  </w:style>
  <w:style w:type="character" w:customStyle="1" w:styleId="BodyTextIndent3Char">
    <w:name w:val="Body Text Indent 3 Char"/>
    <w:basedOn w:val="DefaultParagraphFont"/>
    <w:link w:val="BodyTextIndent3"/>
    <w:semiHidden/>
    <w:rsid w:val="00E25568"/>
    <w:rPr>
      <w:rFonts w:ascii="Arial" w:eastAsia="Times New Roman" w:hAnsi="Arial" w:cs="Times New Roman"/>
      <w:sz w:val="16"/>
      <w:szCs w:val="16"/>
      <w:lang w:val="en-GB"/>
    </w:rPr>
  </w:style>
  <w:style w:type="paragraph" w:styleId="BlockText">
    <w:name w:val="Block Text"/>
    <w:basedOn w:val="Normal"/>
    <w:semiHidden/>
    <w:unhideWhenUsed/>
    <w:rsid w:val="00E25568"/>
    <w:pPr>
      <w:spacing w:after="120"/>
      <w:ind w:left="1440" w:right="1440"/>
    </w:pPr>
  </w:style>
  <w:style w:type="paragraph" w:styleId="DocumentMap">
    <w:name w:val="Document Map"/>
    <w:basedOn w:val="Normal"/>
    <w:link w:val="DocumentMapChar"/>
    <w:semiHidden/>
    <w:unhideWhenUsed/>
    <w:rsid w:val="00E25568"/>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5568"/>
    <w:rPr>
      <w:rFonts w:ascii="Tahoma" w:eastAsia="Times New Roman" w:hAnsi="Tahoma" w:cs="Tahoma"/>
      <w:sz w:val="18"/>
      <w:szCs w:val="24"/>
      <w:shd w:val="clear" w:color="auto" w:fill="000080"/>
      <w:lang w:val="en-GB"/>
    </w:rPr>
  </w:style>
  <w:style w:type="paragraph" w:styleId="PlainText">
    <w:name w:val="Plain Text"/>
    <w:basedOn w:val="Normal"/>
    <w:link w:val="PlainTextChar"/>
    <w:semiHidden/>
    <w:unhideWhenUsed/>
    <w:rsid w:val="00E25568"/>
    <w:rPr>
      <w:rFonts w:ascii="Courier New" w:hAnsi="Courier New" w:cs="Courier New"/>
      <w:szCs w:val="20"/>
    </w:rPr>
  </w:style>
  <w:style w:type="character" w:customStyle="1" w:styleId="PlainTextChar">
    <w:name w:val="Plain Text Char"/>
    <w:basedOn w:val="DefaultParagraphFont"/>
    <w:link w:val="PlainText"/>
    <w:semiHidden/>
    <w:rsid w:val="00E25568"/>
    <w:rPr>
      <w:rFonts w:ascii="Courier New" w:eastAsia="Times New Roman" w:hAnsi="Courier New" w:cs="Courier New"/>
      <w:sz w:val="18"/>
      <w:szCs w:val="20"/>
      <w:lang w:val="en-GB"/>
    </w:rPr>
  </w:style>
  <w:style w:type="paragraph" w:styleId="E-mailSignature">
    <w:name w:val="E-mail Signature"/>
    <w:basedOn w:val="Normal"/>
    <w:link w:val="E-mailSignatureChar"/>
    <w:semiHidden/>
    <w:unhideWhenUsed/>
    <w:rsid w:val="00E25568"/>
  </w:style>
  <w:style w:type="character" w:customStyle="1" w:styleId="E-mailSignatureChar">
    <w:name w:val="E-mail Signature Char"/>
    <w:basedOn w:val="DefaultParagraphFont"/>
    <w:link w:val="E-mailSignature"/>
    <w:semiHidden/>
    <w:rsid w:val="00E25568"/>
    <w:rPr>
      <w:rFonts w:ascii="Arial" w:eastAsia="Times New Roman" w:hAnsi="Arial" w:cs="Times New Roman"/>
      <w:sz w:val="18"/>
      <w:szCs w:val="24"/>
      <w:lang w:val="en-GB"/>
    </w:rPr>
  </w:style>
  <w:style w:type="paragraph" w:styleId="CommentSubject">
    <w:name w:val="annotation subject"/>
    <w:basedOn w:val="CommentText"/>
    <w:next w:val="CommentText"/>
    <w:link w:val="CommentSubjectChar"/>
    <w:uiPriority w:val="99"/>
    <w:semiHidden/>
    <w:unhideWhenUsed/>
    <w:rsid w:val="00E25568"/>
    <w:pPr>
      <w:spacing w:after="0"/>
      <w:ind w:left="0" w:firstLine="0"/>
      <w:jc w:val="left"/>
    </w:pPr>
    <w:rPr>
      <w:b/>
      <w:bCs/>
    </w:rPr>
  </w:style>
  <w:style w:type="character" w:customStyle="1" w:styleId="CommentSubjectChar">
    <w:name w:val="Comment Subject Char"/>
    <w:basedOn w:val="CommentTextChar"/>
    <w:link w:val="CommentSubject"/>
    <w:uiPriority w:val="99"/>
    <w:semiHidden/>
    <w:rsid w:val="00E25568"/>
    <w:rPr>
      <w:rFonts w:ascii="Arial" w:eastAsia="Times New Roman" w:hAnsi="Arial" w:cs="Times New Roman"/>
      <w:b/>
      <w:bCs/>
      <w:sz w:val="18"/>
      <w:szCs w:val="20"/>
      <w:lang w:val="en-GB"/>
    </w:rPr>
  </w:style>
  <w:style w:type="paragraph" w:styleId="BalloonText">
    <w:name w:val="Balloon Text"/>
    <w:basedOn w:val="Normal"/>
    <w:link w:val="BalloonTextChar"/>
    <w:semiHidden/>
    <w:unhideWhenUsed/>
    <w:rsid w:val="00E25568"/>
    <w:rPr>
      <w:rFonts w:ascii="Tahoma" w:hAnsi="Tahoma" w:cs="Tahoma"/>
      <w:sz w:val="16"/>
      <w:szCs w:val="16"/>
    </w:rPr>
  </w:style>
  <w:style w:type="character" w:customStyle="1" w:styleId="BalloonTextChar">
    <w:name w:val="Balloon Text Char"/>
    <w:basedOn w:val="DefaultParagraphFont"/>
    <w:link w:val="BalloonText"/>
    <w:semiHidden/>
    <w:rsid w:val="00E25568"/>
    <w:rPr>
      <w:rFonts w:ascii="Tahoma" w:eastAsia="Times New Roman" w:hAnsi="Tahoma" w:cs="Tahoma"/>
      <w:sz w:val="16"/>
      <w:szCs w:val="16"/>
      <w:lang w:val="en-GB"/>
    </w:rPr>
  </w:style>
  <w:style w:type="paragraph" w:styleId="Revision">
    <w:name w:val="Revision"/>
    <w:uiPriority w:val="99"/>
    <w:semiHidden/>
    <w:rsid w:val="00E25568"/>
    <w:pPr>
      <w:tabs>
        <w:tab w:val="left" w:pos="720"/>
      </w:tabs>
      <w:spacing w:after="0" w:line="240" w:lineRule="auto"/>
    </w:pPr>
    <w:rPr>
      <w:rFonts w:ascii="Calibri" w:eastAsia="Times New Roman" w:hAnsi="Calibri" w:cs="Calibri"/>
      <w:lang w:eastAsia="en-ZA"/>
    </w:rPr>
  </w:style>
  <w:style w:type="character" w:customStyle="1" w:styleId="ListParagraphChar">
    <w:name w:val="List Paragraph Char"/>
    <w:link w:val="ListParagraph"/>
    <w:uiPriority w:val="34"/>
    <w:locked/>
    <w:rsid w:val="00E25568"/>
    <w:rPr>
      <w:rFonts w:ascii="Arial" w:hAnsi="Arial" w:cs="Arial"/>
      <w:sz w:val="24"/>
      <w:lang w:val="en-GB"/>
    </w:rPr>
  </w:style>
  <w:style w:type="paragraph" w:styleId="ListParagraph">
    <w:name w:val="List Paragraph"/>
    <w:basedOn w:val="Normal"/>
    <w:link w:val="ListParagraphChar"/>
    <w:uiPriority w:val="34"/>
    <w:qFormat/>
    <w:rsid w:val="00E25568"/>
    <w:pPr>
      <w:tabs>
        <w:tab w:val="clear" w:pos="357"/>
        <w:tab w:val="left" w:pos="720"/>
      </w:tabs>
      <w:overflowPunct w:val="0"/>
      <w:autoSpaceDE w:val="0"/>
      <w:autoSpaceDN w:val="0"/>
      <w:adjustRightInd w:val="0"/>
      <w:spacing w:before="120"/>
      <w:ind w:left="720"/>
      <w:contextualSpacing/>
    </w:pPr>
    <w:rPr>
      <w:rFonts w:eastAsiaTheme="minorHAnsi" w:cs="Arial"/>
      <w:sz w:val="24"/>
      <w:szCs w:val="22"/>
    </w:rPr>
  </w:style>
  <w:style w:type="paragraph" w:styleId="TOCHeading">
    <w:name w:val="TOC Heading"/>
    <w:basedOn w:val="Heading1"/>
    <w:next w:val="Normal"/>
    <w:uiPriority w:val="39"/>
    <w:semiHidden/>
    <w:unhideWhenUsed/>
    <w:qFormat/>
    <w:rsid w:val="00E25568"/>
    <w:pPr>
      <w:numPr>
        <w:numId w:val="0"/>
      </w:numPr>
      <w:spacing w:before="240" w:beforeAutospacing="0" w:after="60"/>
      <w:outlineLvl w:val="9"/>
    </w:pPr>
    <w:rPr>
      <w:rFonts w:ascii="Cambria" w:hAnsi="Cambria"/>
      <w:bCs/>
      <w:caps w:val="0"/>
      <w:kern w:val="32"/>
      <w:sz w:val="32"/>
      <w:szCs w:val="32"/>
    </w:rPr>
  </w:style>
  <w:style w:type="paragraph" w:customStyle="1" w:styleId="StyleEndnoteTextBoldAfter0pt">
    <w:name w:val="Style Endnote Text + Bold After:  0 pt"/>
    <w:basedOn w:val="EndnoteText"/>
    <w:rsid w:val="00E25568"/>
    <w:pPr>
      <w:spacing w:after="0"/>
    </w:pPr>
    <w:rPr>
      <w:rFonts w:ascii="Arial Bold" w:hAnsi="Arial Bold"/>
      <w:b/>
      <w:bCs/>
      <w:vanish/>
      <w:spacing w:val="0"/>
    </w:rPr>
  </w:style>
  <w:style w:type="paragraph" w:customStyle="1" w:styleId="StyleEndnoteText">
    <w:name w:val="Style Endnote Text"/>
    <w:basedOn w:val="EndnoteText"/>
    <w:next w:val="EndnoteText"/>
    <w:rsid w:val="00E25568"/>
    <w:pPr>
      <w:spacing w:after="0"/>
    </w:pPr>
    <w:rPr>
      <w:vanish/>
      <w:spacing w:val="0"/>
    </w:rPr>
  </w:style>
  <w:style w:type="paragraph" w:customStyle="1" w:styleId="Style26ptTopSinglesolidlineAuto075ptLinewidthFr">
    <w:name w:val="Style 26 pt Top: (Single solid line Auto  0.75 pt Line width Fr..."/>
    <w:basedOn w:val="Normal"/>
    <w:rsid w:val="00E2556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customStyle="1" w:styleId="Style">
    <w:name w:val="Style"/>
    <w:basedOn w:val="CommentText"/>
    <w:rsid w:val="00E25568"/>
    <w:pPr>
      <w:spacing w:after="0"/>
      <w:ind w:left="0" w:firstLine="0"/>
    </w:pPr>
  </w:style>
  <w:style w:type="paragraph" w:customStyle="1" w:styleId="StyleItalicJustified">
    <w:name w:val="Style Italic Justified"/>
    <w:basedOn w:val="Normal"/>
    <w:rsid w:val="00E25568"/>
    <w:rPr>
      <w:i/>
      <w:iCs/>
      <w:szCs w:val="20"/>
    </w:rPr>
  </w:style>
  <w:style w:type="paragraph" w:customStyle="1" w:styleId="Char1">
    <w:name w:val="Char1"/>
    <w:basedOn w:val="Normal"/>
    <w:next w:val="Normal"/>
    <w:autoRedefine/>
    <w:semiHidden/>
    <w:rsid w:val="00E25568"/>
    <w:pPr>
      <w:tabs>
        <w:tab w:val="clear" w:pos="357"/>
        <w:tab w:val="left" w:pos="720"/>
      </w:tabs>
      <w:spacing w:after="160" w:line="240" w:lineRule="exact"/>
    </w:pPr>
    <w:rPr>
      <w:rFonts w:ascii="Tahoma" w:eastAsia="MS Mincho" w:hAnsi="Tahoma"/>
      <w:szCs w:val="20"/>
      <w:lang w:val="en-AU" w:eastAsia="ja-JP"/>
    </w:rPr>
  </w:style>
  <w:style w:type="paragraph" w:customStyle="1" w:styleId="ScheduleHeading">
    <w:name w:val="Schedule Heading"/>
    <w:qFormat/>
    <w:rsid w:val="00E25568"/>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paragraph" w:customStyle="1" w:styleId="H1Numbered">
    <w:name w:val="H1 Numbered"/>
    <w:basedOn w:val="Heading1"/>
    <w:next w:val="Normal"/>
    <w:rsid w:val="00E25568"/>
    <w:pPr>
      <w:numPr>
        <w:numId w:val="12"/>
      </w:numPr>
      <w:tabs>
        <w:tab w:val="clear" w:pos="357"/>
      </w:tabs>
      <w:spacing w:after="100" w:afterAutospacing="1"/>
    </w:pPr>
    <w:rPr>
      <w:rFonts w:cs="Arial"/>
      <w:bCs/>
      <w:kern w:val="32"/>
      <w:sz w:val="32"/>
      <w:szCs w:val="32"/>
    </w:rPr>
  </w:style>
  <w:style w:type="paragraph" w:customStyle="1" w:styleId="H2Numbered">
    <w:name w:val="H2 Numbered"/>
    <w:basedOn w:val="Heading2"/>
    <w:next w:val="Normal"/>
    <w:rsid w:val="00E25568"/>
    <w:pPr>
      <w:keepNext/>
      <w:numPr>
        <w:numId w:val="12"/>
      </w:numPr>
      <w:tabs>
        <w:tab w:val="clear" w:pos="357"/>
      </w:tabs>
    </w:pPr>
    <w:rPr>
      <w:iCs/>
      <w:szCs w:val="20"/>
    </w:rPr>
  </w:style>
  <w:style w:type="paragraph" w:customStyle="1" w:styleId="H3Numbered">
    <w:name w:val="H3 Numbered"/>
    <w:basedOn w:val="Heading3"/>
    <w:next w:val="Normal"/>
    <w:rsid w:val="00E25568"/>
    <w:pPr>
      <w:keepNext/>
      <w:numPr>
        <w:numId w:val="12"/>
      </w:numPr>
      <w:tabs>
        <w:tab w:val="clear" w:pos="-720"/>
        <w:tab w:val="clear" w:pos="357"/>
      </w:tabs>
      <w:spacing w:before="100" w:beforeAutospacing="1" w:after="100" w:afterAutospacing="1"/>
    </w:pPr>
    <w:rPr>
      <w:rFonts w:cs="Arial"/>
      <w:i/>
      <w:iCs/>
      <w:sz w:val="24"/>
      <w:szCs w:val="26"/>
    </w:rPr>
  </w:style>
  <w:style w:type="paragraph" w:customStyle="1" w:styleId="H4Numbered">
    <w:name w:val="H4 Numbered"/>
    <w:basedOn w:val="Heading4"/>
    <w:next w:val="Normal"/>
    <w:rsid w:val="00E25568"/>
    <w:pPr>
      <w:widowControl/>
      <w:numPr>
        <w:numId w:val="12"/>
      </w:numPr>
      <w:tabs>
        <w:tab w:val="clear" w:pos="-720"/>
        <w:tab w:val="clear" w:pos="357"/>
      </w:tabs>
      <w:spacing w:before="100" w:beforeAutospacing="1" w:after="100" w:afterAutospacing="1"/>
    </w:pPr>
    <w:rPr>
      <w:rFonts w:cs="Arial"/>
      <w:bCs/>
      <w:sz w:val="20"/>
      <w:szCs w:val="20"/>
    </w:rPr>
  </w:style>
  <w:style w:type="paragraph" w:customStyle="1" w:styleId="Clause2Sub">
    <w:name w:val="Clause2Sub"/>
    <w:basedOn w:val="Normal"/>
    <w:rsid w:val="00E25568"/>
    <w:pPr>
      <w:numPr>
        <w:ilvl w:val="1"/>
        <w:numId w:val="13"/>
      </w:numPr>
      <w:tabs>
        <w:tab w:val="clear" w:pos="357"/>
      </w:tabs>
      <w:spacing w:after="240" w:line="360" w:lineRule="atLeast"/>
    </w:pPr>
    <w:rPr>
      <w:szCs w:val="20"/>
      <w:lang w:eastAsia="en-GB"/>
    </w:rPr>
  </w:style>
  <w:style w:type="paragraph" w:customStyle="1" w:styleId="Clause1Head">
    <w:name w:val="Clause1Head"/>
    <w:basedOn w:val="Normal"/>
    <w:next w:val="Normal"/>
    <w:rsid w:val="00E25568"/>
    <w:pPr>
      <w:keepNext/>
      <w:numPr>
        <w:numId w:val="13"/>
      </w:numPr>
      <w:tabs>
        <w:tab w:val="clear" w:pos="357"/>
      </w:tabs>
      <w:spacing w:after="240" w:line="360" w:lineRule="atLeast"/>
    </w:pPr>
    <w:rPr>
      <w:b/>
      <w:szCs w:val="20"/>
      <w:lang w:eastAsia="en-GB"/>
    </w:rPr>
  </w:style>
  <w:style w:type="paragraph" w:customStyle="1" w:styleId="Clause3Sub">
    <w:name w:val="Clause3Sub"/>
    <w:basedOn w:val="Normal"/>
    <w:rsid w:val="00E25568"/>
    <w:pPr>
      <w:numPr>
        <w:ilvl w:val="2"/>
        <w:numId w:val="13"/>
      </w:numPr>
      <w:tabs>
        <w:tab w:val="clear" w:pos="357"/>
      </w:tabs>
      <w:spacing w:after="240" w:line="360" w:lineRule="atLeast"/>
    </w:pPr>
    <w:rPr>
      <w:szCs w:val="20"/>
      <w:lang w:eastAsia="en-GB"/>
    </w:rPr>
  </w:style>
  <w:style w:type="paragraph" w:customStyle="1" w:styleId="Clause4Sub">
    <w:name w:val="Clause4Sub"/>
    <w:basedOn w:val="Normal"/>
    <w:rsid w:val="00E25568"/>
    <w:pPr>
      <w:numPr>
        <w:ilvl w:val="3"/>
        <w:numId w:val="13"/>
      </w:numPr>
      <w:tabs>
        <w:tab w:val="clear" w:pos="357"/>
      </w:tabs>
      <w:spacing w:after="240" w:line="360" w:lineRule="atLeast"/>
    </w:pPr>
    <w:rPr>
      <w:szCs w:val="20"/>
      <w:lang w:eastAsia="en-GB"/>
    </w:rPr>
  </w:style>
  <w:style w:type="paragraph" w:customStyle="1" w:styleId="Clause5Sub">
    <w:name w:val="Clause5Sub"/>
    <w:basedOn w:val="Normal"/>
    <w:rsid w:val="00E25568"/>
    <w:pPr>
      <w:numPr>
        <w:ilvl w:val="4"/>
        <w:numId w:val="13"/>
      </w:numPr>
      <w:tabs>
        <w:tab w:val="clear" w:pos="357"/>
      </w:tabs>
      <w:spacing w:after="240" w:line="360" w:lineRule="atLeast"/>
    </w:pPr>
    <w:rPr>
      <w:szCs w:val="20"/>
      <w:lang w:eastAsia="en-GB"/>
    </w:rPr>
  </w:style>
  <w:style w:type="paragraph" w:customStyle="1" w:styleId="Clause6Sub">
    <w:name w:val="Clause6Sub"/>
    <w:basedOn w:val="Normal"/>
    <w:rsid w:val="00E25568"/>
    <w:pPr>
      <w:numPr>
        <w:ilvl w:val="5"/>
        <w:numId w:val="13"/>
      </w:numPr>
      <w:tabs>
        <w:tab w:val="clear" w:pos="357"/>
      </w:tabs>
      <w:spacing w:after="240" w:line="360" w:lineRule="atLeast"/>
    </w:pPr>
    <w:rPr>
      <w:szCs w:val="20"/>
      <w:lang w:eastAsia="en-GB"/>
    </w:rPr>
  </w:style>
  <w:style w:type="paragraph" w:customStyle="1" w:styleId="Clause7Sub">
    <w:name w:val="Clause7Sub"/>
    <w:basedOn w:val="Normal"/>
    <w:rsid w:val="00E25568"/>
    <w:pPr>
      <w:numPr>
        <w:ilvl w:val="6"/>
        <w:numId w:val="13"/>
      </w:numPr>
      <w:tabs>
        <w:tab w:val="clear" w:pos="357"/>
      </w:tabs>
      <w:spacing w:after="240" w:line="360" w:lineRule="atLeast"/>
    </w:pPr>
    <w:rPr>
      <w:szCs w:val="20"/>
      <w:lang w:eastAsia="en-GB"/>
    </w:rPr>
  </w:style>
  <w:style w:type="paragraph" w:customStyle="1" w:styleId="Clause8Sub">
    <w:name w:val="Clause8Sub"/>
    <w:basedOn w:val="Normal"/>
    <w:rsid w:val="00E25568"/>
    <w:pPr>
      <w:numPr>
        <w:ilvl w:val="7"/>
        <w:numId w:val="13"/>
      </w:numPr>
      <w:tabs>
        <w:tab w:val="clear" w:pos="357"/>
      </w:tabs>
      <w:spacing w:after="240" w:line="360" w:lineRule="atLeast"/>
    </w:pPr>
    <w:rPr>
      <w:szCs w:val="20"/>
      <w:lang w:eastAsia="en-GB"/>
    </w:rPr>
  </w:style>
  <w:style w:type="paragraph" w:customStyle="1" w:styleId="Clause9Sub">
    <w:name w:val="Clause9Sub"/>
    <w:basedOn w:val="Normal"/>
    <w:rsid w:val="00E25568"/>
    <w:pPr>
      <w:numPr>
        <w:ilvl w:val="8"/>
        <w:numId w:val="13"/>
      </w:numPr>
      <w:tabs>
        <w:tab w:val="clear" w:pos="357"/>
      </w:tabs>
      <w:spacing w:after="240" w:line="360" w:lineRule="atLeast"/>
    </w:pPr>
    <w:rPr>
      <w:szCs w:val="20"/>
      <w:lang w:eastAsia="en-GB"/>
    </w:rPr>
  </w:style>
  <w:style w:type="character" w:customStyle="1" w:styleId="Style1Char">
    <w:name w:val="Style 1 Char"/>
    <w:link w:val="Style1"/>
    <w:locked/>
    <w:rsid w:val="00E25568"/>
    <w:rPr>
      <w:rFonts w:ascii="Arial" w:hAnsi="Arial" w:cs="Arial"/>
      <w:sz w:val="18"/>
      <w:lang w:val="en-GB"/>
    </w:rPr>
  </w:style>
  <w:style w:type="paragraph" w:customStyle="1" w:styleId="Style1">
    <w:name w:val="Style 1"/>
    <w:basedOn w:val="Normal"/>
    <w:link w:val="Style1Char"/>
    <w:qFormat/>
    <w:rsid w:val="00E25568"/>
    <w:pPr>
      <w:tabs>
        <w:tab w:val="clear" w:pos="357"/>
        <w:tab w:val="left" w:pos="720"/>
      </w:tabs>
      <w:overflowPunct w:val="0"/>
      <w:autoSpaceDE w:val="0"/>
      <w:autoSpaceDN w:val="0"/>
      <w:adjustRightInd w:val="0"/>
      <w:spacing w:line="360" w:lineRule="auto"/>
    </w:pPr>
    <w:rPr>
      <w:rFonts w:eastAsiaTheme="minorHAnsi" w:cs="Arial"/>
      <w:szCs w:val="22"/>
    </w:rPr>
  </w:style>
  <w:style w:type="character" w:customStyle="1" w:styleId="Style1Char0">
    <w:name w:val="Style1 Char"/>
    <w:link w:val="Style10"/>
    <w:locked/>
    <w:rsid w:val="00E25568"/>
    <w:rPr>
      <w:rFonts w:ascii="Arial" w:hAnsi="Arial" w:cs="Arial"/>
      <w:sz w:val="18"/>
      <w:lang w:val="en-GB"/>
    </w:rPr>
  </w:style>
  <w:style w:type="paragraph" w:customStyle="1" w:styleId="Style10">
    <w:name w:val="Style1"/>
    <w:basedOn w:val="Normal"/>
    <w:link w:val="Style1Char0"/>
    <w:qFormat/>
    <w:rsid w:val="00E25568"/>
    <w:pPr>
      <w:tabs>
        <w:tab w:val="clear" w:pos="357"/>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overflowPunct w:val="0"/>
      <w:autoSpaceDE w:val="0"/>
      <w:autoSpaceDN w:val="0"/>
      <w:adjustRightInd w:val="0"/>
      <w:spacing w:before="120" w:line="360" w:lineRule="auto"/>
      <w:ind w:left="360"/>
      <w:contextualSpacing/>
    </w:pPr>
    <w:rPr>
      <w:rFonts w:eastAsiaTheme="minorHAnsi" w:cs="Arial"/>
      <w:szCs w:val="22"/>
    </w:rPr>
  </w:style>
  <w:style w:type="character" w:customStyle="1" w:styleId="SectionHeaderChar">
    <w:name w:val="Section Header Char"/>
    <w:link w:val="SectionHeader"/>
    <w:locked/>
    <w:rsid w:val="00E25568"/>
    <w:rPr>
      <w:rFonts w:ascii="Arial" w:hAnsi="Arial" w:cs="Arial"/>
      <w:b/>
      <w:sz w:val="32"/>
      <w:szCs w:val="32"/>
      <w:lang w:val="en-GB"/>
    </w:rPr>
  </w:style>
  <w:style w:type="paragraph" w:customStyle="1" w:styleId="SectionHeader">
    <w:name w:val="Section Header"/>
    <w:basedOn w:val="Normal"/>
    <w:link w:val="SectionHeaderChar"/>
    <w:qFormat/>
    <w:rsid w:val="00E25568"/>
    <w:rPr>
      <w:rFonts w:eastAsiaTheme="minorHAnsi" w:cs="Arial"/>
      <w:b/>
      <w:sz w:val="32"/>
      <w:szCs w:val="32"/>
    </w:rPr>
  </w:style>
  <w:style w:type="paragraph" w:customStyle="1" w:styleId="OmniPage1032">
    <w:name w:val="OmniPage #1032"/>
    <w:basedOn w:val="Normal"/>
    <w:rsid w:val="00E25568"/>
    <w:pPr>
      <w:numPr>
        <w:numId w:val="14"/>
      </w:numPr>
      <w:tabs>
        <w:tab w:val="clear" w:pos="357"/>
        <w:tab w:val="left" w:pos="117"/>
        <w:tab w:val="left" w:leader="dot" w:pos="5386"/>
        <w:tab w:val="left" w:leader="dot" w:pos="7316"/>
        <w:tab w:val="right" w:pos="8134"/>
      </w:tabs>
      <w:overflowPunct w:val="0"/>
      <w:autoSpaceDE w:val="0"/>
      <w:autoSpaceDN w:val="0"/>
      <w:adjustRightInd w:val="0"/>
      <w:spacing w:line="187" w:lineRule="exact"/>
      <w:ind w:left="67" w:right="975" w:firstLine="0"/>
    </w:pPr>
    <w:rPr>
      <w:noProof/>
      <w:szCs w:val="20"/>
    </w:rPr>
  </w:style>
  <w:style w:type="paragraph" w:customStyle="1" w:styleId="font3">
    <w:name w:val="font3"/>
    <w:basedOn w:val="Normal"/>
    <w:rsid w:val="00E25568"/>
    <w:pPr>
      <w:tabs>
        <w:tab w:val="clear" w:pos="357"/>
        <w:tab w:val="left" w:pos="720"/>
      </w:tabs>
      <w:spacing w:before="100" w:beforeAutospacing="1" w:after="100" w:afterAutospacing="1"/>
      <w:jc w:val="left"/>
    </w:pPr>
    <w:rPr>
      <w:rFonts w:ascii="Calibri" w:hAnsi="Calibri" w:cs="Calibri"/>
      <w:color w:val="000000"/>
      <w:sz w:val="22"/>
      <w:szCs w:val="22"/>
      <w:lang w:val="en-ZA" w:eastAsia="en-ZA"/>
    </w:rPr>
  </w:style>
  <w:style w:type="paragraph" w:customStyle="1" w:styleId="font5">
    <w:name w:val="font5"/>
    <w:basedOn w:val="Normal"/>
    <w:rsid w:val="00E25568"/>
    <w:pPr>
      <w:tabs>
        <w:tab w:val="clear" w:pos="357"/>
        <w:tab w:val="left" w:pos="720"/>
      </w:tabs>
      <w:spacing w:before="100" w:beforeAutospacing="1" w:after="100" w:afterAutospacing="1"/>
      <w:jc w:val="left"/>
    </w:pPr>
    <w:rPr>
      <w:rFonts w:ascii="Calibri" w:hAnsi="Calibri" w:cs="Calibri"/>
      <w:color w:val="AD1915"/>
      <w:sz w:val="22"/>
      <w:szCs w:val="22"/>
      <w:lang w:val="en-ZA" w:eastAsia="en-ZA"/>
    </w:rPr>
  </w:style>
  <w:style w:type="paragraph" w:customStyle="1" w:styleId="xl65">
    <w:name w:val="xl65"/>
    <w:basedOn w:val="Normal"/>
    <w:rsid w:val="00E25568"/>
    <w:pPr>
      <w:tabs>
        <w:tab w:val="clear" w:pos="357"/>
        <w:tab w:val="left" w:pos="720"/>
      </w:tabs>
      <w:spacing w:before="100" w:beforeAutospacing="1" w:after="100" w:afterAutospacing="1"/>
      <w:jc w:val="left"/>
    </w:pPr>
    <w:rPr>
      <w:rFonts w:ascii="Times New Roman" w:hAnsi="Times New Roman"/>
      <w:color w:val="000000"/>
      <w:sz w:val="24"/>
      <w:lang w:val="en-ZA" w:eastAsia="en-ZA"/>
    </w:rPr>
  </w:style>
  <w:style w:type="paragraph" w:customStyle="1" w:styleId="xl66">
    <w:name w:val="xl66"/>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67">
    <w:name w:val="xl67"/>
    <w:basedOn w:val="Normal"/>
    <w:rsid w:val="00E25568"/>
    <w:pPr>
      <w:pBdr>
        <w:top w:val="single" w:sz="4" w:space="0" w:color="AAAAAA"/>
        <w:left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68">
    <w:name w:val="xl68"/>
    <w:basedOn w:val="Normal"/>
    <w:rsid w:val="00E25568"/>
    <w:pPr>
      <w:pBdr>
        <w:left w:val="single" w:sz="4" w:space="0" w:color="C0C0C0"/>
      </w:pBdr>
      <w:shd w:val="clear" w:color="auto" w:fill="FFFF00"/>
      <w:tabs>
        <w:tab w:val="clear" w:pos="357"/>
        <w:tab w:val="left" w:pos="720"/>
      </w:tabs>
      <w:spacing w:before="100" w:beforeAutospacing="1" w:after="100" w:afterAutospacing="1"/>
      <w:jc w:val="left"/>
    </w:pPr>
    <w:rPr>
      <w:rFonts w:ascii="Calibri" w:hAnsi="Calibri" w:cs="Calibri"/>
      <w:color w:val="000000"/>
      <w:sz w:val="24"/>
      <w:u w:val="single"/>
      <w:lang w:val="en-ZA" w:eastAsia="en-ZA"/>
    </w:rPr>
  </w:style>
  <w:style w:type="paragraph" w:customStyle="1" w:styleId="xl69">
    <w:name w:val="xl69"/>
    <w:basedOn w:val="Normal"/>
    <w:rsid w:val="00E25568"/>
    <w:pPr>
      <w:pBdr>
        <w:right w:val="single" w:sz="4" w:space="0" w:color="C0C0C0"/>
      </w:pBdr>
      <w:shd w:val="clear" w:color="auto" w:fill="FFFF00"/>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70">
    <w:name w:val="xl70"/>
    <w:basedOn w:val="Normal"/>
    <w:rsid w:val="00E25568"/>
    <w:pPr>
      <w:pBdr>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71">
    <w:name w:val="xl71"/>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u w:val="single"/>
      <w:lang w:val="en-ZA" w:eastAsia="en-ZA"/>
    </w:rPr>
  </w:style>
  <w:style w:type="paragraph" w:customStyle="1" w:styleId="xl72">
    <w:name w:val="xl72"/>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center"/>
    </w:pPr>
    <w:rPr>
      <w:rFonts w:ascii="Calibri" w:hAnsi="Calibri" w:cs="Calibri"/>
      <w:color w:val="000000"/>
      <w:sz w:val="24"/>
      <w:lang w:val="en-ZA" w:eastAsia="en-ZA"/>
    </w:rPr>
  </w:style>
  <w:style w:type="paragraph" w:customStyle="1" w:styleId="xl73">
    <w:name w:val="xl73"/>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u w:val="single"/>
      <w:lang w:val="en-ZA" w:eastAsia="en-ZA"/>
    </w:rPr>
  </w:style>
  <w:style w:type="paragraph" w:customStyle="1" w:styleId="xl74">
    <w:name w:val="xl74"/>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center"/>
    </w:pPr>
    <w:rPr>
      <w:rFonts w:ascii="Calibri" w:hAnsi="Calibri" w:cs="Calibri"/>
      <w:color w:val="000000"/>
      <w:sz w:val="24"/>
      <w:lang w:val="en-ZA" w:eastAsia="en-ZA"/>
    </w:rPr>
  </w:style>
  <w:style w:type="paragraph" w:customStyle="1" w:styleId="xl75">
    <w:name w:val="xl75"/>
    <w:basedOn w:val="Normal"/>
    <w:rsid w:val="00E25568"/>
    <w:pPr>
      <w:shd w:val="clear" w:color="auto" w:fill="FFFF00"/>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76">
    <w:name w:val="xl76"/>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77">
    <w:name w:val="xl77"/>
    <w:basedOn w:val="Normal"/>
    <w:rsid w:val="00E25568"/>
    <w:pPr>
      <w:pBdr>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u w:val="single"/>
      <w:lang w:val="en-ZA" w:eastAsia="en-ZA"/>
    </w:rPr>
  </w:style>
  <w:style w:type="paragraph" w:customStyle="1" w:styleId="xl78">
    <w:name w:val="xl78"/>
    <w:basedOn w:val="Normal"/>
    <w:rsid w:val="00E25568"/>
    <w:pPr>
      <w:pBdr>
        <w:left w:val="single" w:sz="4" w:space="0" w:color="C0C0C0"/>
      </w:pBdr>
      <w:shd w:val="clear" w:color="auto" w:fill="FFFF00"/>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79">
    <w:name w:val="xl79"/>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AD1915"/>
      <w:sz w:val="24"/>
      <w:u w:val="single"/>
      <w:lang w:val="en-ZA" w:eastAsia="en-ZA"/>
    </w:rPr>
  </w:style>
  <w:style w:type="paragraph" w:customStyle="1" w:styleId="xl80">
    <w:name w:val="xl80"/>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81">
    <w:name w:val="xl81"/>
    <w:basedOn w:val="Normal"/>
    <w:rsid w:val="00E25568"/>
    <w:pPr>
      <w:pBdr>
        <w:top w:val="single" w:sz="4" w:space="0" w:color="AAAAAA"/>
        <w:left w:val="single" w:sz="4" w:space="0" w:color="AAAAAA"/>
        <w:bottom w:val="single" w:sz="4" w:space="0" w:color="AAAAAA"/>
        <w:right w:val="single" w:sz="4" w:space="0" w:color="AAAAAA"/>
      </w:pBdr>
      <w:shd w:val="clear" w:color="auto" w:fill="FFFFFF"/>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xl82">
    <w:name w:val="xl82"/>
    <w:basedOn w:val="Normal"/>
    <w:rsid w:val="00E25568"/>
    <w:pPr>
      <w:pBdr>
        <w:left w:val="single" w:sz="4" w:space="0" w:color="C0C0C0"/>
      </w:pBdr>
      <w:shd w:val="clear" w:color="auto" w:fill="FFFF00"/>
      <w:tabs>
        <w:tab w:val="clear" w:pos="357"/>
        <w:tab w:val="left" w:pos="720"/>
      </w:tabs>
      <w:spacing w:before="100" w:beforeAutospacing="1" w:after="100" w:afterAutospacing="1"/>
      <w:jc w:val="left"/>
    </w:pPr>
    <w:rPr>
      <w:rFonts w:ascii="Calibri" w:hAnsi="Calibri" w:cs="Calibri"/>
      <w:color w:val="000000"/>
      <w:sz w:val="24"/>
      <w:lang w:val="en-ZA" w:eastAsia="en-ZA"/>
    </w:rPr>
  </w:style>
  <w:style w:type="paragraph" w:customStyle="1" w:styleId="FreeForm">
    <w:name w:val="Free Form"/>
    <w:rsid w:val="00E25568"/>
    <w:pPr>
      <w:tabs>
        <w:tab w:val="left" w:pos="720"/>
      </w:tabs>
      <w:spacing w:after="0" w:line="240" w:lineRule="auto"/>
    </w:pPr>
    <w:rPr>
      <w:rFonts w:ascii="Helvetica" w:eastAsia="Arial Unicode MS" w:hAnsi="Arial Unicode MS" w:cs="Arial Unicode MS"/>
      <w:color w:val="000000"/>
      <w:sz w:val="24"/>
      <w:szCs w:val="24"/>
      <w:u w:color="000000"/>
      <w:lang w:eastAsia="en-ZA"/>
    </w:rPr>
  </w:style>
  <w:style w:type="paragraph" w:customStyle="1" w:styleId="Heading11">
    <w:name w:val="Heading 11"/>
    <w:next w:val="Normal"/>
    <w:rsid w:val="00E25568"/>
    <w:pPr>
      <w:keepNext/>
      <w:keepLines/>
      <w:tabs>
        <w:tab w:val="left" w:pos="720"/>
      </w:tabs>
      <w:spacing w:before="480" w:after="0" w:line="256" w:lineRule="auto"/>
      <w:outlineLvl w:val="0"/>
    </w:pPr>
    <w:rPr>
      <w:rFonts w:ascii="Lucida Grande" w:eastAsia="ヒラギノ角ゴ Pro W3" w:hAnsi="Lucida Grande" w:cs="Times New Roman"/>
      <w:b/>
      <w:color w:val="235DAC"/>
      <w:sz w:val="28"/>
      <w:szCs w:val="20"/>
      <w:lang w:val="en-US" w:eastAsia="en-ZA"/>
    </w:rPr>
  </w:style>
  <w:style w:type="paragraph" w:customStyle="1" w:styleId="FreeFormA">
    <w:name w:val="Free Form A"/>
    <w:rsid w:val="00E25568"/>
    <w:pPr>
      <w:tabs>
        <w:tab w:val="left" w:pos="720"/>
      </w:tabs>
      <w:spacing w:after="0" w:line="240" w:lineRule="auto"/>
    </w:pPr>
    <w:rPr>
      <w:rFonts w:ascii="Helvetica" w:eastAsia="ヒラギノ角ゴ Pro W3" w:hAnsi="Helvetica" w:cs="Times New Roman"/>
      <w:color w:val="000000"/>
      <w:sz w:val="24"/>
      <w:szCs w:val="20"/>
      <w:u w:color="000000"/>
      <w:lang w:eastAsia="en-ZA"/>
    </w:rPr>
  </w:style>
  <w:style w:type="paragraph" w:customStyle="1" w:styleId="1AutoList32">
    <w:name w:val="1AutoList32"/>
    <w:rsid w:val="00E25568"/>
    <w:pPr>
      <w:widowControl w:val="0"/>
      <w:tabs>
        <w:tab w:val="left" w:pos="720"/>
      </w:tabs>
      <w:autoSpaceDE w:val="0"/>
      <w:autoSpaceDN w:val="0"/>
      <w:adjustRightInd w:val="0"/>
      <w:spacing w:after="0" w:line="240" w:lineRule="auto"/>
      <w:ind w:left="720" w:hanging="720"/>
      <w:jc w:val="both"/>
    </w:pPr>
    <w:rPr>
      <w:rFonts w:ascii="Arial" w:eastAsia="Times New Roman" w:hAnsi="Arial" w:cs="Times New Roman"/>
      <w:sz w:val="20"/>
      <w:szCs w:val="20"/>
      <w:lang w:val="en-US"/>
    </w:rPr>
  </w:style>
  <w:style w:type="paragraph" w:customStyle="1" w:styleId="BodyTextIn">
    <w:name w:val="Body Text In"/>
    <w:rsid w:val="00E255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jc w:val="both"/>
    </w:pPr>
    <w:rPr>
      <w:rFonts w:ascii="Arial" w:eastAsia="Times New Roman" w:hAnsi="Arial" w:cs="Times New Roman"/>
      <w:sz w:val="20"/>
      <w:szCs w:val="20"/>
      <w:lang w:val="en-GB"/>
    </w:rPr>
  </w:style>
  <w:style w:type="paragraph" w:customStyle="1" w:styleId="PS">
    <w:name w:val="PS"/>
    <w:basedOn w:val="Normal"/>
    <w:rsid w:val="00E25568"/>
    <w:pPr>
      <w:tabs>
        <w:tab w:val="clear" w:pos="357"/>
        <w:tab w:val="right" w:pos="9362"/>
      </w:tabs>
      <w:spacing w:after="240"/>
    </w:pPr>
    <w:rPr>
      <w:sz w:val="20"/>
      <w:szCs w:val="20"/>
    </w:rPr>
  </w:style>
  <w:style w:type="paragraph" w:customStyle="1" w:styleId="BodyText1">
    <w:name w:val="BodyText1"/>
    <w:basedOn w:val="Normal"/>
    <w:autoRedefine/>
    <w:rsid w:val="00E25568"/>
    <w:pPr>
      <w:widowControl w:val="0"/>
      <w:tabs>
        <w:tab w:val="clear" w:pos="357"/>
        <w:tab w:val="left" w:pos="-90"/>
        <w:tab w:val="left" w:pos="40"/>
        <w:tab w:val="right" w:leader="dot" w:pos="9071"/>
      </w:tabs>
      <w:snapToGrid w:val="0"/>
      <w:spacing w:line="256" w:lineRule="exact"/>
      <w:ind w:left="40"/>
    </w:pPr>
    <w:rPr>
      <w:sz w:val="20"/>
      <w:szCs w:val="20"/>
      <w:lang w:val="en-ZA"/>
    </w:rPr>
  </w:style>
  <w:style w:type="paragraph" w:customStyle="1" w:styleId="Heading5C">
    <w:name w:val="Heading5C"/>
    <w:basedOn w:val="Heading2"/>
    <w:rsid w:val="00E25568"/>
    <w:pPr>
      <w:keepNext/>
      <w:numPr>
        <w:numId w:val="14"/>
      </w:numPr>
      <w:spacing w:before="0" w:after="0"/>
      <w:jc w:val="left"/>
    </w:pPr>
    <w:rPr>
      <w:rFonts w:cs="Arial"/>
      <w:b w:val="0"/>
      <w:iCs/>
      <w:caps/>
    </w:rPr>
  </w:style>
  <w:style w:type="paragraph" w:customStyle="1" w:styleId="BodyTextListNumberedLevel1">
    <w:name w:val="Body Text List Numbered Level 1"/>
    <w:basedOn w:val="BodyText"/>
    <w:rsid w:val="00E25568"/>
    <w:pPr>
      <w:keepNext/>
      <w:keepLines/>
      <w:numPr>
        <w:numId w:val="15"/>
      </w:numPr>
      <w:tabs>
        <w:tab w:val="clear" w:pos="357"/>
        <w:tab w:val="left" w:pos="0"/>
        <w:tab w:val="center" w:pos="4253"/>
        <w:tab w:val="right" w:pos="8505"/>
      </w:tabs>
      <w:spacing w:before="60"/>
    </w:pPr>
    <w:rPr>
      <w:iCs/>
      <w:kern w:val="20"/>
      <w:sz w:val="22"/>
      <w:szCs w:val="20"/>
      <w:lang w:val="en-ZA"/>
    </w:rPr>
  </w:style>
  <w:style w:type="paragraph" w:customStyle="1" w:styleId="Default">
    <w:name w:val="Default"/>
    <w:rsid w:val="00E25568"/>
    <w:pPr>
      <w:tabs>
        <w:tab w:val="left" w:pos="720"/>
      </w:tabs>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Style3">
    <w:name w:val="Style3"/>
    <w:basedOn w:val="Normal"/>
    <w:rsid w:val="00E25568"/>
    <w:pPr>
      <w:numPr>
        <w:numId w:val="16"/>
      </w:numPr>
      <w:jc w:val="left"/>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E25568"/>
    <w:pPr>
      <w:pBdr>
        <w:right w:val="single" w:sz="6" w:space="12" w:color="auto"/>
      </w:pBdr>
    </w:pPr>
  </w:style>
  <w:style w:type="paragraph" w:customStyle="1" w:styleId="ThirdIndent">
    <w:name w:val="Third Indent"/>
    <w:basedOn w:val="BodyText"/>
    <w:rsid w:val="00E25568"/>
    <w:pPr>
      <w:numPr>
        <w:ilvl w:val="2"/>
        <w:numId w:val="17"/>
      </w:numPr>
      <w:tabs>
        <w:tab w:val="clear" w:pos="357"/>
      </w:tabs>
      <w:spacing w:before="120"/>
    </w:pPr>
    <w:rPr>
      <w:sz w:val="22"/>
      <w:lang w:val="en-US"/>
    </w:rPr>
  </w:style>
  <w:style w:type="paragraph" w:customStyle="1" w:styleId="FourthIndent">
    <w:name w:val="Fourth Indent"/>
    <w:basedOn w:val="ThirdIndent"/>
    <w:rsid w:val="00E25568"/>
    <w:pPr>
      <w:numPr>
        <w:ilvl w:val="3"/>
      </w:numPr>
      <w:spacing w:before="0"/>
    </w:pPr>
  </w:style>
  <w:style w:type="character" w:styleId="FootnoteReference">
    <w:name w:val="footnote reference"/>
    <w:semiHidden/>
    <w:unhideWhenUsed/>
    <w:rsid w:val="00E25568"/>
    <w:rPr>
      <w:vertAlign w:val="superscript"/>
    </w:rPr>
  </w:style>
  <w:style w:type="character" w:styleId="CommentReference">
    <w:name w:val="annotation reference"/>
    <w:semiHidden/>
    <w:unhideWhenUsed/>
    <w:rsid w:val="00E25568"/>
    <w:rPr>
      <w:sz w:val="16"/>
    </w:rPr>
  </w:style>
  <w:style w:type="character" w:styleId="EndnoteReference">
    <w:name w:val="endnote reference"/>
    <w:uiPriority w:val="99"/>
    <w:semiHidden/>
    <w:unhideWhenUsed/>
    <w:rsid w:val="00E25568"/>
    <w:rPr>
      <w:rFonts w:ascii="Arial Bold" w:hAnsi="Arial Bold" w:hint="default"/>
      <w:b/>
      <w:bCs w:val="0"/>
      <w:color w:val="auto"/>
      <w:sz w:val="20"/>
      <w:szCs w:val="20"/>
      <w:vertAlign w:val="superscript"/>
    </w:rPr>
  </w:style>
  <w:style w:type="character" w:customStyle="1" w:styleId="Style9ptItalic">
    <w:name w:val="Style 9 pt Italic"/>
    <w:rsid w:val="00E25568"/>
    <w:rPr>
      <w:i/>
      <w:iCs/>
      <w:vanish/>
      <w:webHidden w:val="0"/>
      <w:sz w:val="18"/>
      <w:szCs w:val="18"/>
      <w:specVanish w:val="0"/>
    </w:rPr>
  </w:style>
  <w:style w:type="table" w:styleId="TableGrid">
    <w:name w:val="Table Grid"/>
    <w:basedOn w:val="TableNormal"/>
    <w:uiPriority w:val="39"/>
    <w:rsid w:val="00E2556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E25568"/>
    <w:pPr>
      <w:spacing w:after="0" w:line="240" w:lineRule="auto"/>
    </w:pPr>
    <w:rPr>
      <w:rFonts w:ascii="Arial" w:eastAsia="Calibri" w:hAnsi="Arial" w:cs="Arial"/>
      <w:sz w:val="20"/>
      <w:szCs w:val="20"/>
      <w:lang w:eastAsia="en-Z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uiPriority w:val="99"/>
    <w:rsid w:val="00E25568"/>
    <w:pPr>
      <w:widowControl w:val="0"/>
      <w:spacing w:after="0" w:line="240" w:lineRule="auto"/>
    </w:pPr>
    <w:rPr>
      <w:rFonts w:ascii="Times New Roman" w:eastAsia="Times New Roman" w:hAnsi="Times New Roman" w:cs="Times New Roman"/>
      <w:sz w:val="20"/>
      <w:szCs w:val="20"/>
      <w:lang w:val="en-US"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E255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rsid w:val="00E25568"/>
    <w:pPr>
      <w:tabs>
        <w:tab w:val="left" w:pos="357"/>
      </w:tabs>
      <w:spacing w:after="0" w:line="240" w:lineRule="auto"/>
      <w:jc w:val="both"/>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99"/>
    <w:rsid w:val="00E25568"/>
    <w:pPr>
      <w:tabs>
        <w:tab w:val="left" w:pos="357"/>
      </w:tabs>
      <w:spacing w:after="0" w:line="240" w:lineRule="auto"/>
      <w:jc w:val="both"/>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99"/>
    <w:rsid w:val="00E2556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E25568"/>
    <w:pPr>
      <w:tabs>
        <w:tab w:val="left" w:pos="357"/>
      </w:tabs>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99"/>
    <w:rsid w:val="00E2556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5">
    <w:name w:val="List 35"/>
    <w:rsid w:val="00E25568"/>
    <w:pPr>
      <w:numPr>
        <w:numId w:val="19"/>
      </w:numPr>
    </w:pPr>
  </w:style>
  <w:style w:type="numbering" w:customStyle="1" w:styleId="List51">
    <w:name w:val="List 51"/>
    <w:rsid w:val="00E25568"/>
    <w:pPr>
      <w:numPr>
        <w:numId w:val="20"/>
      </w:numPr>
    </w:pPr>
  </w:style>
  <w:style w:type="numbering" w:customStyle="1" w:styleId="List11">
    <w:name w:val="List 11"/>
    <w:rsid w:val="00E25568"/>
    <w:pPr>
      <w:numPr>
        <w:numId w:val="21"/>
      </w:numPr>
    </w:pPr>
  </w:style>
  <w:style w:type="numbering" w:customStyle="1" w:styleId="List37">
    <w:name w:val="List 37"/>
    <w:rsid w:val="00E25568"/>
    <w:pPr>
      <w:numPr>
        <w:numId w:val="22"/>
      </w:numPr>
    </w:pPr>
  </w:style>
  <w:style w:type="numbering" w:customStyle="1" w:styleId="ImportedStyle30">
    <w:name w:val="Imported Style 30"/>
    <w:rsid w:val="00E25568"/>
    <w:pPr>
      <w:numPr>
        <w:numId w:val="23"/>
      </w:numPr>
    </w:pPr>
  </w:style>
  <w:style w:type="numbering" w:customStyle="1" w:styleId="List17">
    <w:name w:val="List 17"/>
    <w:rsid w:val="00E25568"/>
    <w:pPr>
      <w:numPr>
        <w:numId w:val="24"/>
      </w:numPr>
    </w:pPr>
  </w:style>
  <w:style w:type="numbering" w:customStyle="1" w:styleId="List31">
    <w:name w:val="List 31"/>
    <w:rsid w:val="00E25568"/>
    <w:pPr>
      <w:numPr>
        <w:numId w:val="25"/>
      </w:numPr>
    </w:pPr>
  </w:style>
  <w:style w:type="numbering" w:customStyle="1" w:styleId="List21">
    <w:name w:val="List 21"/>
    <w:rsid w:val="00E25568"/>
    <w:pPr>
      <w:numPr>
        <w:numId w:val="26"/>
      </w:numPr>
    </w:pPr>
  </w:style>
  <w:style w:type="numbering" w:customStyle="1" w:styleId="List36">
    <w:name w:val="List 36"/>
    <w:rsid w:val="00E25568"/>
    <w:pPr>
      <w:numPr>
        <w:numId w:val="27"/>
      </w:numPr>
    </w:pPr>
  </w:style>
  <w:style w:type="numbering" w:customStyle="1" w:styleId="List49">
    <w:name w:val="List 49"/>
    <w:rsid w:val="00E25568"/>
    <w:pPr>
      <w:numPr>
        <w:numId w:val="28"/>
      </w:numPr>
    </w:pPr>
  </w:style>
  <w:style w:type="numbering" w:customStyle="1" w:styleId="List8">
    <w:name w:val="List 8"/>
    <w:rsid w:val="00E25568"/>
    <w:pPr>
      <w:numPr>
        <w:numId w:val="29"/>
      </w:numPr>
    </w:pPr>
  </w:style>
  <w:style w:type="numbering" w:customStyle="1" w:styleId="List18">
    <w:name w:val="List 18"/>
    <w:rsid w:val="00E25568"/>
    <w:pPr>
      <w:numPr>
        <w:numId w:val="30"/>
      </w:numPr>
    </w:pPr>
  </w:style>
  <w:style w:type="numbering" w:customStyle="1" w:styleId="List30">
    <w:name w:val="List 30"/>
    <w:rsid w:val="00E25568"/>
    <w:pPr>
      <w:numPr>
        <w:numId w:val="31"/>
      </w:numPr>
    </w:pPr>
  </w:style>
  <w:style w:type="numbering" w:customStyle="1" w:styleId="List57">
    <w:name w:val="List 57"/>
    <w:rsid w:val="00E25568"/>
    <w:pPr>
      <w:numPr>
        <w:numId w:val="32"/>
      </w:numPr>
    </w:pPr>
  </w:style>
  <w:style w:type="numbering" w:customStyle="1" w:styleId="List42">
    <w:name w:val="List 42"/>
    <w:rsid w:val="00E25568"/>
    <w:pPr>
      <w:numPr>
        <w:numId w:val="33"/>
      </w:numPr>
    </w:pPr>
  </w:style>
  <w:style w:type="numbering" w:customStyle="1" w:styleId="List27">
    <w:name w:val="List 27"/>
    <w:rsid w:val="00E25568"/>
    <w:pPr>
      <w:numPr>
        <w:numId w:val="34"/>
      </w:numPr>
    </w:pPr>
  </w:style>
  <w:style w:type="numbering" w:customStyle="1" w:styleId="List23">
    <w:name w:val="List 23"/>
    <w:rsid w:val="00E25568"/>
    <w:pPr>
      <w:numPr>
        <w:numId w:val="35"/>
      </w:numPr>
    </w:pPr>
  </w:style>
  <w:style w:type="numbering" w:customStyle="1" w:styleId="List55">
    <w:name w:val="List 55"/>
    <w:rsid w:val="00E25568"/>
    <w:pPr>
      <w:numPr>
        <w:numId w:val="36"/>
      </w:numPr>
    </w:pPr>
  </w:style>
  <w:style w:type="numbering" w:customStyle="1" w:styleId="List29">
    <w:name w:val="List 29"/>
    <w:rsid w:val="00E25568"/>
    <w:pPr>
      <w:numPr>
        <w:numId w:val="37"/>
      </w:numPr>
    </w:pPr>
  </w:style>
  <w:style w:type="numbering" w:customStyle="1" w:styleId="List39">
    <w:name w:val="List 39"/>
    <w:rsid w:val="00E25568"/>
    <w:pPr>
      <w:numPr>
        <w:numId w:val="38"/>
      </w:numPr>
    </w:pPr>
  </w:style>
  <w:style w:type="numbering" w:customStyle="1" w:styleId="List45">
    <w:name w:val="List 45"/>
    <w:rsid w:val="00E25568"/>
    <w:pPr>
      <w:numPr>
        <w:numId w:val="39"/>
      </w:numPr>
    </w:pPr>
  </w:style>
  <w:style w:type="numbering" w:customStyle="1" w:styleId="List0">
    <w:name w:val="List 0"/>
    <w:rsid w:val="00E25568"/>
    <w:pPr>
      <w:numPr>
        <w:numId w:val="40"/>
      </w:numPr>
    </w:pPr>
  </w:style>
  <w:style w:type="numbering" w:customStyle="1" w:styleId="List19">
    <w:name w:val="List 19"/>
    <w:rsid w:val="00E25568"/>
    <w:pPr>
      <w:numPr>
        <w:numId w:val="41"/>
      </w:numPr>
    </w:pPr>
  </w:style>
  <w:style w:type="numbering" w:customStyle="1" w:styleId="List52">
    <w:name w:val="List 52"/>
    <w:rsid w:val="00E25568"/>
    <w:pPr>
      <w:numPr>
        <w:numId w:val="42"/>
      </w:numPr>
    </w:pPr>
  </w:style>
  <w:style w:type="numbering" w:customStyle="1" w:styleId="List13">
    <w:name w:val="List 13"/>
    <w:rsid w:val="00E25568"/>
    <w:pPr>
      <w:numPr>
        <w:numId w:val="43"/>
      </w:numPr>
    </w:pPr>
  </w:style>
  <w:style w:type="numbering" w:customStyle="1" w:styleId="List34">
    <w:name w:val="List 34"/>
    <w:rsid w:val="00E25568"/>
    <w:pPr>
      <w:numPr>
        <w:numId w:val="44"/>
      </w:numPr>
    </w:pPr>
  </w:style>
  <w:style w:type="numbering" w:customStyle="1" w:styleId="List46">
    <w:name w:val="List 46"/>
    <w:rsid w:val="00E25568"/>
    <w:pPr>
      <w:numPr>
        <w:numId w:val="45"/>
      </w:numPr>
    </w:pPr>
  </w:style>
  <w:style w:type="numbering" w:customStyle="1" w:styleId="List20">
    <w:name w:val="List 20"/>
    <w:rsid w:val="00E25568"/>
    <w:pPr>
      <w:numPr>
        <w:numId w:val="46"/>
      </w:numPr>
    </w:pPr>
  </w:style>
  <w:style w:type="numbering" w:customStyle="1" w:styleId="List50">
    <w:name w:val="List 50"/>
    <w:rsid w:val="00E25568"/>
    <w:pPr>
      <w:numPr>
        <w:numId w:val="47"/>
      </w:numPr>
    </w:pPr>
  </w:style>
  <w:style w:type="numbering" w:customStyle="1" w:styleId="List53">
    <w:name w:val="List 53"/>
    <w:rsid w:val="00E25568"/>
    <w:pPr>
      <w:numPr>
        <w:numId w:val="48"/>
      </w:numPr>
    </w:pPr>
  </w:style>
  <w:style w:type="numbering" w:customStyle="1" w:styleId="List43">
    <w:name w:val="List 43"/>
    <w:rsid w:val="00E25568"/>
    <w:pPr>
      <w:numPr>
        <w:numId w:val="49"/>
      </w:numPr>
    </w:pPr>
  </w:style>
  <w:style w:type="numbering" w:customStyle="1" w:styleId="List54">
    <w:name w:val="List 54"/>
    <w:rsid w:val="00E25568"/>
    <w:pPr>
      <w:numPr>
        <w:numId w:val="50"/>
      </w:numPr>
    </w:pPr>
  </w:style>
  <w:style w:type="numbering" w:customStyle="1" w:styleId="List24">
    <w:name w:val="List 24"/>
    <w:rsid w:val="00E25568"/>
    <w:pPr>
      <w:numPr>
        <w:numId w:val="51"/>
      </w:numPr>
    </w:pPr>
  </w:style>
  <w:style w:type="numbering" w:customStyle="1" w:styleId="List48">
    <w:name w:val="List 48"/>
    <w:rsid w:val="00E25568"/>
    <w:pPr>
      <w:numPr>
        <w:numId w:val="52"/>
      </w:numPr>
    </w:pPr>
  </w:style>
  <w:style w:type="numbering" w:customStyle="1" w:styleId="List22">
    <w:name w:val="List 22"/>
    <w:rsid w:val="00E25568"/>
    <w:pPr>
      <w:numPr>
        <w:numId w:val="53"/>
      </w:numPr>
    </w:pPr>
  </w:style>
  <w:style w:type="numbering" w:customStyle="1" w:styleId="List38">
    <w:name w:val="List 38"/>
    <w:rsid w:val="00E25568"/>
    <w:pPr>
      <w:numPr>
        <w:numId w:val="54"/>
      </w:numPr>
    </w:pPr>
  </w:style>
  <w:style w:type="numbering" w:customStyle="1" w:styleId="List7">
    <w:name w:val="List 7"/>
    <w:rsid w:val="00E25568"/>
    <w:pPr>
      <w:numPr>
        <w:numId w:val="55"/>
      </w:numPr>
    </w:pPr>
  </w:style>
  <w:style w:type="numbering" w:customStyle="1" w:styleId="List25">
    <w:name w:val="List 25"/>
    <w:rsid w:val="00E25568"/>
    <w:pPr>
      <w:numPr>
        <w:numId w:val="56"/>
      </w:numPr>
    </w:pPr>
  </w:style>
  <w:style w:type="numbering" w:customStyle="1" w:styleId="List33">
    <w:name w:val="List 33"/>
    <w:rsid w:val="00E25568"/>
    <w:pPr>
      <w:numPr>
        <w:numId w:val="57"/>
      </w:numPr>
    </w:pPr>
  </w:style>
  <w:style w:type="numbering" w:customStyle="1" w:styleId="List9">
    <w:name w:val="List 9"/>
    <w:rsid w:val="00E25568"/>
    <w:pPr>
      <w:numPr>
        <w:numId w:val="58"/>
      </w:numPr>
    </w:pPr>
  </w:style>
  <w:style w:type="numbering" w:customStyle="1" w:styleId="List1">
    <w:name w:val="List 1"/>
    <w:rsid w:val="00E25568"/>
    <w:pPr>
      <w:numPr>
        <w:numId w:val="59"/>
      </w:numPr>
    </w:pPr>
  </w:style>
  <w:style w:type="numbering" w:customStyle="1" w:styleId="List12">
    <w:name w:val="List 12"/>
    <w:rsid w:val="00E25568"/>
    <w:pPr>
      <w:numPr>
        <w:numId w:val="60"/>
      </w:numPr>
    </w:pPr>
  </w:style>
  <w:style w:type="numbering" w:customStyle="1" w:styleId="List47">
    <w:name w:val="List 47"/>
    <w:rsid w:val="00E25568"/>
    <w:pPr>
      <w:numPr>
        <w:numId w:val="61"/>
      </w:numPr>
    </w:pPr>
  </w:style>
  <w:style w:type="numbering" w:customStyle="1" w:styleId="List28">
    <w:name w:val="List 28"/>
    <w:rsid w:val="00E25568"/>
    <w:pPr>
      <w:numPr>
        <w:numId w:val="62"/>
      </w:numPr>
    </w:pPr>
  </w:style>
  <w:style w:type="numbering" w:customStyle="1" w:styleId="List56">
    <w:name w:val="List 56"/>
    <w:rsid w:val="00E25568"/>
    <w:pPr>
      <w:numPr>
        <w:numId w:val="63"/>
      </w:numPr>
    </w:pPr>
  </w:style>
  <w:style w:type="numbering" w:customStyle="1" w:styleId="List15">
    <w:name w:val="List 15"/>
    <w:rsid w:val="00E25568"/>
    <w:pPr>
      <w:numPr>
        <w:numId w:val="64"/>
      </w:numPr>
    </w:pPr>
  </w:style>
  <w:style w:type="numbering" w:customStyle="1" w:styleId="List26">
    <w:name w:val="List 26"/>
    <w:rsid w:val="00E25568"/>
    <w:pPr>
      <w:numPr>
        <w:numId w:val="65"/>
      </w:numPr>
    </w:pPr>
  </w:style>
  <w:style w:type="numbering" w:customStyle="1" w:styleId="List16">
    <w:name w:val="List 16"/>
    <w:rsid w:val="00E25568"/>
    <w:pPr>
      <w:numPr>
        <w:numId w:val="66"/>
      </w:numPr>
    </w:pPr>
  </w:style>
  <w:style w:type="numbering" w:customStyle="1" w:styleId="List32">
    <w:name w:val="List 32"/>
    <w:rsid w:val="00E25568"/>
    <w:pPr>
      <w:numPr>
        <w:numId w:val="67"/>
      </w:numPr>
    </w:pPr>
  </w:style>
  <w:style w:type="numbering" w:customStyle="1" w:styleId="List44">
    <w:name w:val="List 44"/>
    <w:rsid w:val="00E25568"/>
    <w:pPr>
      <w:numPr>
        <w:numId w:val="68"/>
      </w:numPr>
    </w:pPr>
  </w:style>
  <w:style w:type="numbering" w:customStyle="1" w:styleId="List14">
    <w:name w:val="List 14"/>
    <w:rsid w:val="00E25568"/>
    <w:pPr>
      <w:numPr>
        <w:numId w:val="69"/>
      </w:numPr>
    </w:pPr>
  </w:style>
  <w:style w:type="numbering" w:customStyle="1" w:styleId="List40">
    <w:name w:val="List 40"/>
    <w:rsid w:val="00E25568"/>
    <w:pPr>
      <w:numPr>
        <w:numId w:val="70"/>
      </w:numPr>
    </w:pPr>
  </w:style>
  <w:style w:type="numbering" w:customStyle="1" w:styleId="List10">
    <w:name w:val="List 10"/>
    <w:rsid w:val="00E25568"/>
    <w:pPr>
      <w:numPr>
        <w:numId w:val="71"/>
      </w:numPr>
    </w:pPr>
  </w:style>
  <w:style w:type="numbering" w:customStyle="1" w:styleId="List6">
    <w:name w:val="List 6"/>
    <w:rsid w:val="00E25568"/>
    <w:pPr>
      <w:numPr>
        <w:numId w:val="72"/>
      </w:numPr>
    </w:pPr>
  </w:style>
  <w:style w:type="numbering" w:customStyle="1" w:styleId="List41">
    <w:name w:val="List 41"/>
    <w:rsid w:val="00E25568"/>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5591">
      <w:bodyDiv w:val="1"/>
      <w:marLeft w:val="0"/>
      <w:marRight w:val="0"/>
      <w:marTop w:val="0"/>
      <w:marBottom w:val="0"/>
      <w:divBdr>
        <w:top w:val="none" w:sz="0" w:space="0" w:color="auto"/>
        <w:left w:val="none" w:sz="0" w:space="0" w:color="auto"/>
        <w:bottom w:val="none" w:sz="0" w:space="0" w:color="auto"/>
        <w:right w:val="none" w:sz="0" w:space="0" w:color="auto"/>
      </w:divBdr>
    </w:div>
    <w:div w:id="8170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3" Type="http://schemas.openxmlformats.org/officeDocument/2006/relationships/settings" Target="settings.xml"/><Relationship Id="rId7" Type="http://schemas.openxmlformats.org/officeDocument/2006/relationships/hyperlink" Target="http://www.stanza.org.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4454</Words>
  <Characters>25389</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Khwezi Mahlungulu</dc:creator>
  <cp:keywords/>
  <dc:description/>
  <cp:lastModifiedBy>Sellina Tomsana</cp:lastModifiedBy>
  <cp:revision>2</cp:revision>
  <cp:lastPrinted>2022-05-24T14:21:00Z</cp:lastPrinted>
  <dcterms:created xsi:type="dcterms:W3CDTF">2022-05-30T11:07:00Z</dcterms:created>
  <dcterms:modified xsi:type="dcterms:W3CDTF">2022-05-30T11:07:00Z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2022-05-30T11:07:10Z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7644e0f9-51ae-4845-988b-032bddd62464</vt:lpwstr>
  </property>
  <property fmtid="{D5CDD505-2E9C-101B-9397-08002B2CF9AE}" pid="8" name="MSIP_Label_a11864d1-c16a-45ad-949f-bdea3b8c9e66_ContentBits">
    <vt:lpwstr>3</vt:lpwstr>
  </property>
</Properties>
</file>