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816" w:type="pct"/>
        <w:tblBorders>
          <w:top w:val="none" w:sz="0" w:space="0" w:color="auto"/>
          <w:left w:val="none" w:sz="0" w:space="0" w:color="auto"/>
          <w:bottom w:val="single" w:sz="8" w:space="0" w:color="0E1B8D"/>
          <w:right w:val="none" w:sz="0" w:space="0" w:color="auto"/>
          <w:insideH w:val="none" w:sz="0" w:space="0" w:color="auto"/>
          <w:insideV w:val="none" w:sz="0" w:space="0" w:color="auto"/>
        </w:tblBorders>
        <w:tblLook w:val="04A0" w:firstRow="1" w:lastRow="0" w:firstColumn="1" w:lastColumn="0" w:noHBand="0" w:noVBand="1"/>
      </w:tblPr>
      <w:tblGrid>
        <w:gridCol w:w="1549"/>
        <w:gridCol w:w="11305"/>
        <w:gridCol w:w="1179"/>
      </w:tblGrid>
      <w:tr w:rsidR="0020778B" w14:paraId="4195383E" w14:textId="77777777" w:rsidTr="00AA0B16">
        <w:tc>
          <w:tcPr>
            <w:tcW w:w="552" w:type="pct"/>
            <w:tcMar>
              <w:top w:w="57" w:type="dxa"/>
              <w:left w:w="57" w:type="dxa"/>
              <w:bottom w:w="57" w:type="dxa"/>
              <w:right w:w="57" w:type="dxa"/>
            </w:tcMar>
          </w:tcPr>
          <w:p w14:paraId="3989A991" w14:textId="77777777" w:rsidR="007D5970" w:rsidRDefault="00CE44AD" w:rsidP="0020778B">
            <w:r>
              <w:rPr>
                <w:noProof/>
                <w:lang w:val="en-ZA" w:eastAsia="en-ZA"/>
              </w:rPr>
              <w:drawing>
                <wp:inline distT="0" distB="0" distL="0" distR="0" wp14:anchorId="6B6D7BDF" wp14:editId="623618F0">
                  <wp:extent cx="579600" cy="72000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600" cy="720000"/>
                          </a:xfrm>
                          <a:prstGeom prst="rect">
                            <a:avLst/>
                          </a:prstGeom>
                          <a:noFill/>
                        </pic:spPr>
                      </pic:pic>
                    </a:graphicData>
                  </a:graphic>
                </wp:inline>
              </w:drawing>
            </w:r>
            <w:r w:rsidR="007D5970" w:rsidRPr="007D5970">
              <w:rPr>
                <w:sz w:val="14"/>
              </w:rPr>
              <w:t xml:space="preserve"> </w:t>
            </w:r>
          </w:p>
        </w:tc>
        <w:tc>
          <w:tcPr>
            <w:tcW w:w="4028" w:type="pct"/>
            <w:tcMar>
              <w:top w:w="57" w:type="dxa"/>
              <w:left w:w="57" w:type="dxa"/>
              <w:bottom w:w="57" w:type="dxa"/>
              <w:right w:w="57" w:type="dxa"/>
            </w:tcMar>
          </w:tcPr>
          <w:p w14:paraId="75E933E9" w14:textId="00945156" w:rsidR="00AA0B16" w:rsidRPr="00AA0B16" w:rsidRDefault="005D298B" w:rsidP="00AA0B16">
            <w:pPr>
              <w:pStyle w:val="Title"/>
              <w:spacing w:after="120"/>
            </w:pPr>
            <w:r w:rsidRPr="00AA0B16">
              <w:rPr>
                <w:rFonts w:ascii="Calibri Light" w:hAnsi="Calibri Light" w:cs="Calibri Light"/>
                <w:b/>
                <w:bCs/>
                <w:color w:val="0E1B8D"/>
                <w:sz w:val="24"/>
                <w:szCs w:val="28"/>
              </w:rPr>
              <w:t>RF</w:t>
            </w:r>
            <w:r w:rsidR="00AA0B16" w:rsidRPr="00AA0B16">
              <w:rPr>
                <w:rFonts w:ascii="Calibri Light" w:hAnsi="Calibri Light" w:cs="Calibri Light"/>
                <w:b/>
                <w:bCs/>
                <w:color w:val="0E1B8D"/>
                <w:sz w:val="24"/>
                <w:szCs w:val="28"/>
              </w:rPr>
              <w:t>P</w:t>
            </w:r>
            <w:r w:rsidR="00996A16" w:rsidRPr="00AA0B16">
              <w:rPr>
                <w:rFonts w:ascii="Calibri Light" w:hAnsi="Calibri Light" w:cs="Calibri Light"/>
                <w:b/>
                <w:bCs/>
                <w:color w:val="0E1B8D"/>
                <w:sz w:val="24"/>
                <w:szCs w:val="28"/>
              </w:rPr>
              <w:t xml:space="preserve"> 32</w:t>
            </w:r>
            <w:r w:rsidR="00AA0B16" w:rsidRPr="00AA0B16">
              <w:rPr>
                <w:rFonts w:ascii="Calibri Light" w:hAnsi="Calibri Light" w:cs="Calibri Light"/>
                <w:b/>
                <w:bCs/>
                <w:color w:val="0E1B8D"/>
                <w:sz w:val="24"/>
                <w:szCs w:val="28"/>
              </w:rPr>
              <w:t>63</w:t>
            </w:r>
            <w:r w:rsidRPr="00AA0B16">
              <w:rPr>
                <w:rFonts w:ascii="Calibri Light" w:hAnsi="Calibri Light" w:cs="Calibri Light"/>
                <w:b/>
                <w:bCs/>
                <w:color w:val="0E1B8D"/>
                <w:sz w:val="24"/>
                <w:szCs w:val="28"/>
              </w:rPr>
              <w:t>-2026</w:t>
            </w:r>
            <w:r w:rsidR="00AA0B16" w:rsidRPr="00AA0B16">
              <w:rPr>
                <w:rFonts w:ascii="Calibri Light" w:hAnsi="Calibri Light" w:cs="Calibri Light"/>
                <w:b/>
                <w:bCs/>
                <w:color w:val="0E1B8D"/>
                <w:sz w:val="24"/>
                <w:szCs w:val="28"/>
              </w:rPr>
              <w:t>:</w:t>
            </w:r>
          </w:p>
          <w:p w14:paraId="7E5AD06F" w14:textId="77BC5A9B" w:rsidR="00CA2FBB" w:rsidRPr="00AA0B16" w:rsidRDefault="00AE65F5" w:rsidP="00AC2479">
            <w:pPr>
              <w:pStyle w:val="Title"/>
              <w:spacing w:after="120"/>
              <w:rPr>
                <w:rFonts w:ascii="Calibri Light" w:hAnsi="Calibri Light" w:cs="Calibri Light"/>
                <w:b/>
                <w:bCs/>
                <w:color w:val="0E1B8D"/>
                <w:sz w:val="24"/>
                <w:szCs w:val="28"/>
              </w:rPr>
            </w:pPr>
            <w:r w:rsidRPr="00AA0B16">
              <w:rPr>
                <w:rFonts w:ascii="Calibri Light" w:hAnsi="Calibri Light" w:cs="Calibri Light"/>
                <w:b/>
                <w:bCs/>
                <w:color w:val="0E1B8D"/>
                <w:sz w:val="24"/>
                <w:szCs w:val="28"/>
              </w:rPr>
              <w:t>Questions and Answers</w:t>
            </w:r>
            <w:r w:rsidR="00326077" w:rsidRPr="00AA0B16">
              <w:rPr>
                <w:rFonts w:ascii="Calibri Light" w:hAnsi="Calibri Light" w:cs="Calibri Light"/>
                <w:b/>
                <w:bCs/>
                <w:color w:val="0E1B8D"/>
                <w:sz w:val="24"/>
                <w:szCs w:val="28"/>
              </w:rPr>
              <w:t xml:space="preserve"> Pack </w:t>
            </w:r>
            <w:r w:rsidR="00015E6A">
              <w:rPr>
                <w:rFonts w:ascii="Calibri Light" w:hAnsi="Calibri Light" w:cs="Calibri Light"/>
                <w:b/>
                <w:bCs/>
                <w:color w:val="0E1B8D"/>
                <w:sz w:val="24"/>
                <w:szCs w:val="28"/>
              </w:rPr>
              <w:t>3</w:t>
            </w:r>
          </w:p>
          <w:p w14:paraId="7CFB1F0B" w14:textId="77777777" w:rsidR="00D44968" w:rsidRPr="00CA2FBB" w:rsidRDefault="00EC6AA0" w:rsidP="00CA2FBB">
            <w:pPr>
              <w:jc w:val="center"/>
              <w:rPr>
                <w:sz w:val="16"/>
                <w:szCs w:val="16"/>
              </w:rPr>
            </w:pPr>
            <w:r w:rsidRPr="00642AF6">
              <w:rPr>
                <w:color w:val="808080" w:themeColor="background1" w:themeShade="80"/>
                <w:sz w:val="14"/>
                <w:szCs w:val="16"/>
              </w:rPr>
              <w:t xml:space="preserve">SITA SOC Ltd, 459 </w:t>
            </w:r>
            <w:proofErr w:type="spellStart"/>
            <w:r w:rsidRPr="00642AF6">
              <w:rPr>
                <w:color w:val="808080" w:themeColor="background1" w:themeShade="80"/>
                <w:sz w:val="14"/>
                <w:szCs w:val="16"/>
              </w:rPr>
              <w:t>Tsitsa</w:t>
            </w:r>
            <w:proofErr w:type="spellEnd"/>
            <w:r w:rsidRPr="00642AF6">
              <w:rPr>
                <w:color w:val="808080" w:themeColor="background1" w:themeShade="80"/>
                <w:sz w:val="14"/>
                <w:szCs w:val="16"/>
              </w:rPr>
              <w:t xml:space="preserve"> Street, </w:t>
            </w:r>
            <w:proofErr w:type="spellStart"/>
            <w:r w:rsidRPr="00642AF6">
              <w:rPr>
                <w:color w:val="808080" w:themeColor="background1" w:themeShade="80"/>
                <w:sz w:val="14"/>
                <w:szCs w:val="16"/>
              </w:rPr>
              <w:t>Erasmuskloof</w:t>
            </w:r>
            <w:proofErr w:type="spellEnd"/>
            <w:r w:rsidRPr="00642AF6">
              <w:rPr>
                <w:color w:val="808080" w:themeColor="background1" w:themeShade="80"/>
                <w:sz w:val="14"/>
                <w:szCs w:val="16"/>
              </w:rPr>
              <w:t xml:space="preserve">, Pretoria, South Africa • PO Box 26100, Monument Park, 0105, South Africa Tel: +27 12 482 3000 • Fax +27 12 367 5151 • Reg. No 1999/001899/30 • </w:t>
            </w:r>
            <w:hyperlink r:id="rId11" w:history="1">
              <w:r w:rsidRPr="00642AF6">
                <w:rPr>
                  <w:rStyle w:val="Hyperlink"/>
                  <w:color w:val="808080" w:themeColor="background1" w:themeShade="80"/>
                  <w:sz w:val="14"/>
                  <w:szCs w:val="16"/>
                </w:rPr>
                <w:t>www.sita.co.za</w:t>
              </w:r>
            </w:hyperlink>
          </w:p>
        </w:tc>
        <w:tc>
          <w:tcPr>
            <w:tcW w:w="420" w:type="pct"/>
            <w:tcMar>
              <w:top w:w="57" w:type="dxa"/>
              <w:left w:w="57" w:type="dxa"/>
              <w:bottom w:w="57" w:type="dxa"/>
              <w:right w:w="57" w:type="dxa"/>
            </w:tcMar>
          </w:tcPr>
          <w:p w14:paraId="48E2D86A" w14:textId="77777777" w:rsidR="00C42CDD" w:rsidRPr="007D5970" w:rsidRDefault="00C42CDD" w:rsidP="0020778B"/>
        </w:tc>
      </w:tr>
    </w:tbl>
    <w:p w14:paraId="149B8548" w14:textId="77777777" w:rsidR="0063221D" w:rsidRDefault="0063221D" w:rsidP="0063221D"/>
    <w:p w14:paraId="2D54DE12" w14:textId="220BB750" w:rsidR="000D2356" w:rsidRDefault="00AA0B16" w:rsidP="00AA0B16">
      <w:pPr>
        <w:ind w:right="535"/>
        <w:rPr>
          <w:b/>
        </w:rPr>
      </w:pPr>
      <w:r w:rsidRPr="00AA0B16">
        <w:rPr>
          <w:b/>
        </w:rPr>
        <w:t>RFP 3263-2026: The Implementation of a Multi-Factor Authentication and Non-Repudiation Logical Access Control Solution including maintenance and support for a period of five (05) years</w:t>
      </w:r>
      <w:r w:rsidR="00996A16" w:rsidRPr="00996A16">
        <w:rPr>
          <w:b/>
        </w:rPr>
        <w:t>.</w:t>
      </w:r>
    </w:p>
    <w:tbl>
      <w:tblPr>
        <w:tblStyle w:val="TableGrid"/>
        <w:tblW w:w="14170" w:type="dxa"/>
        <w:tblLook w:val="04A0" w:firstRow="1" w:lastRow="0" w:firstColumn="1" w:lastColumn="0" w:noHBand="0" w:noVBand="1"/>
      </w:tblPr>
      <w:tblGrid>
        <w:gridCol w:w="6799"/>
        <w:gridCol w:w="7371"/>
      </w:tblGrid>
      <w:tr w:rsidR="00613424" w:rsidRPr="00017B84" w14:paraId="09325E8A" w14:textId="77777777" w:rsidTr="70157E4E">
        <w:trPr>
          <w:trHeight w:val="461"/>
          <w:tblHeader/>
        </w:trPr>
        <w:tc>
          <w:tcPr>
            <w:tcW w:w="679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813E2" w14:textId="77777777" w:rsidR="00A83293" w:rsidRPr="00017B84" w:rsidRDefault="00A83293" w:rsidP="000E2790">
            <w:pPr>
              <w:spacing w:line="360" w:lineRule="auto"/>
              <w:rPr>
                <w:rFonts w:cs="Calibri Light"/>
                <w:b/>
              </w:rPr>
            </w:pPr>
            <w:r w:rsidRPr="00017B84">
              <w:rPr>
                <w:rFonts w:cs="Calibri Light"/>
                <w:b/>
              </w:rPr>
              <w:t>Questions</w:t>
            </w:r>
          </w:p>
        </w:tc>
        <w:tc>
          <w:tcPr>
            <w:tcW w:w="737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7F998C" w14:textId="77777777" w:rsidR="00A83293" w:rsidRPr="00017B84" w:rsidRDefault="00A83293" w:rsidP="000E2790">
            <w:pPr>
              <w:spacing w:line="360" w:lineRule="auto"/>
              <w:rPr>
                <w:rFonts w:cs="Calibri Light"/>
                <w:b/>
              </w:rPr>
            </w:pPr>
            <w:r w:rsidRPr="00017B84">
              <w:rPr>
                <w:rFonts w:cs="Calibri Light"/>
                <w:b/>
              </w:rPr>
              <w:t>Answers</w:t>
            </w:r>
          </w:p>
        </w:tc>
      </w:tr>
      <w:tr w:rsidR="00CB493A" w:rsidRPr="00017B84" w14:paraId="7DDB75E1" w14:textId="77777777" w:rsidTr="70157E4E">
        <w:trPr>
          <w:trHeight w:val="747"/>
        </w:trPr>
        <w:tc>
          <w:tcPr>
            <w:tcW w:w="6799" w:type="dxa"/>
            <w:tcBorders>
              <w:top w:val="single" w:sz="4" w:space="0" w:color="auto"/>
              <w:left w:val="single" w:sz="4" w:space="0" w:color="auto"/>
              <w:bottom w:val="single" w:sz="4" w:space="0" w:color="auto"/>
              <w:right w:val="single" w:sz="4" w:space="0" w:color="auto"/>
            </w:tcBorders>
          </w:tcPr>
          <w:p w14:paraId="33DE6C3A" w14:textId="77777777" w:rsidR="00015E6A" w:rsidRPr="00017B84" w:rsidRDefault="00015E6A" w:rsidP="00017B84">
            <w:pPr>
              <w:spacing w:line="360" w:lineRule="auto"/>
              <w:rPr>
                <w:rFonts w:eastAsia="Aptos" w:cs="Calibri Light"/>
                <w:lang w:val="en-ZA" w:eastAsia="en-ZA"/>
              </w:rPr>
            </w:pPr>
            <w:r w:rsidRPr="00017B84">
              <w:rPr>
                <w:rFonts w:eastAsia="Aptos" w:cs="Calibri Light"/>
                <w:lang w:val="en-ZA" w:eastAsia="en-ZA"/>
              </w:rPr>
              <w:t xml:space="preserve">Following our review of the tender, we would appreciate clarification on the questions below. These will help us determine the most suitable MFA, identity federation, PKI and non-repudiation architecture for DHA. </w:t>
            </w:r>
          </w:p>
          <w:p w14:paraId="76EABE70"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b/>
                <w:bCs/>
                <w:lang w:val="en-ZA" w:eastAsia="en-ZA"/>
              </w:rPr>
              <w:t>1. Solution architecture</w:t>
            </w:r>
            <w:r w:rsidRPr="00017B84">
              <w:rPr>
                <w:rFonts w:eastAsia="Aptos" w:cs="Calibri Light"/>
                <w:lang w:val="en-ZA" w:eastAsia="en-ZA"/>
              </w:rPr>
              <w:t xml:space="preserve"> </w:t>
            </w:r>
          </w:p>
          <w:p w14:paraId="2698D8EF" w14:textId="77777777" w:rsidR="00015E6A" w:rsidRDefault="00015E6A" w:rsidP="00017B84">
            <w:pPr>
              <w:numPr>
                <w:ilvl w:val="0"/>
                <w:numId w:val="2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Will DHA/SITA accept a modular solution in which a specialist MFA and identity-management platform </w:t>
            </w:r>
            <w:proofErr w:type="gramStart"/>
            <w:r w:rsidRPr="00017B84">
              <w:rPr>
                <w:rFonts w:eastAsia="Times New Roman" w:cs="Calibri Light"/>
                <w:lang w:val="en-ZA" w:eastAsia="en-ZA"/>
              </w:rPr>
              <w:t>integrates</w:t>
            </w:r>
            <w:proofErr w:type="gramEnd"/>
            <w:r w:rsidRPr="00017B84">
              <w:rPr>
                <w:rFonts w:eastAsia="Times New Roman" w:cs="Calibri Light"/>
                <w:lang w:val="en-ZA" w:eastAsia="en-ZA"/>
              </w:rPr>
              <w:t xml:space="preserve"> with separate biometric, PKI, transaction-signing and evidence-vault components? </w:t>
            </w:r>
          </w:p>
          <w:p w14:paraId="1282326F" w14:textId="77777777" w:rsidR="00017B84" w:rsidRPr="00017B84" w:rsidRDefault="00017B84" w:rsidP="00017B84">
            <w:pPr>
              <w:ind w:left="720"/>
              <w:rPr>
                <w:rFonts w:eastAsia="Times New Roman" w:cs="Calibri Light"/>
                <w:lang w:val="en-ZA" w:eastAsia="en-ZA"/>
              </w:rPr>
            </w:pPr>
          </w:p>
          <w:p w14:paraId="50C7013F" w14:textId="77777777" w:rsidR="00015E6A" w:rsidRDefault="00015E6A" w:rsidP="00017B84">
            <w:pPr>
              <w:numPr>
                <w:ilvl w:val="0"/>
                <w:numId w:val="2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Will compliance be evaluated against the complete integrated solution, or must every individual component independently provide all MFA, biometric and non-repudiation capabilities? </w:t>
            </w:r>
          </w:p>
          <w:p w14:paraId="7D879F1B" w14:textId="77777777" w:rsidR="00015E6A" w:rsidRDefault="00015E6A" w:rsidP="00017B84">
            <w:pPr>
              <w:numPr>
                <w:ilvl w:val="0"/>
                <w:numId w:val="2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Can the MFA and identity federation layer be provided by one OEM while specialist partners provide biometric hardware, PKI, forensic evidence management and mainframe integration? </w:t>
            </w:r>
          </w:p>
          <w:p w14:paraId="075B1F8D" w14:textId="77777777" w:rsidR="00017B84" w:rsidRPr="00017B84" w:rsidRDefault="00017B84" w:rsidP="00017B84">
            <w:pPr>
              <w:numPr>
                <w:ilvl w:val="0"/>
                <w:numId w:val="23"/>
              </w:numPr>
              <w:spacing w:before="100" w:beforeAutospacing="1" w:after="100" w:afterAutospacing="1" w:line="360" w:lineRule="auto"/>
              <w:rPr>
                <w:rFonts w:eastAsia="Times New Roman" w:cs="Calibri Light"/>
                <w:lang w:val="en-ZA" w:eastAsia="en-ZA"/>
              </w:rPr>
            </w:pPr>
          </w:p>
          <w:p w14:paraId="56EFCB1D" w14:textId="77777777" w:rsidR="00015E6A" w:rsidRPr="00017B84" w:rsidRDefault="00015E6A" w:rsidP="00017B84">
            <w:pPr>
              <w:numPr>
                <w:ilvl w:val="0"/>
                <w:numId w:val="2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Please clarify the expected separation between: </w:t>
            </w:r>
          </w:p>
          <w:p w14:paraId="484FFE90" w14:textId="77777777" w:rsidR="00015E6A" w:rsidRPr="00017B84" w:rsidRDefault="00015E6A" w:rsidP="00017B84">
            <w:pPr>
              <w:numPr>
                <w:ilvl w:val="0"/>
                <w:numId w:val="2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User authentication and workstation login; </w:t>
            </w:r>
          </w:p>
          <w:p w14:paraId="3FE5AAC9" w14:textId="77777777" w:rsidR="00015E6A" w:rsidRPr="00017B84" w:rsidRDefault="00015E6A" w:rsidP="00017B84">
            <w:pPr>
              <w:numPr>
                <w:ilvl w:val="0"/>
                <w:numId w:val="2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Application authentication and SSO; </w:t>
            </w:r>
          </w:p>
          <w:p w14:paraId="68D5BE01" w14:textId="77777777" w:rsidR="00015E6A" w:rsidRPr="00017B84" w:rsidRDefault="00015E6A" w:rsidP="00017B84">
            <w:pPr>
              <w:numPr>
                <w:ilvl w:val="0"/>
                <w:numId w:val="2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Step-up authentication for sensitive transactions; </w:t>
            </w:r>
          </w:p>
          <w:p w14:paraId="6AE71629" w14:textId="77777777" w:rsidR="00015E6A" w:rsidRPr="00017B84" w:rsidRDefault="00015E6A" w:rsidP="00017B84">
            <w:pPr>
              <w:numPr>
                <w:ilvl w:val="0"/>
                <w:numId w:val="2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Digital transaction signing; and </w:t>
            </w:r>
          </w:p>
          <w:p w14:paraId="3E4A0F04" w14:textId="77777777" w:rsidR="00015E6A" w:rsidRPr="00017B84" w:rsidRDefault="00015E6A" w:rsidP="00017B84">
            <w:pPr>
              <w:numPr>
                <w:ilvl w:val="0"/>
                <w:numId w:val="2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Transaction evidence </w:t>
            </w:r>
            <w:proofErr w:type="gramStart"/>
            <w:r w:rsidRPr="00017B84">
              <w:rPr>
                <w:rFonts w:eastAsia="Times New Roman" w:cs="Calibri Light"/>
                <w:lang w:val="en-ZA" w:eastAsia="en-ZA"/>
              </w:rPr>
              <w:t>capture</w:t>
            </w:r>
            <w:proofErr w:type="gramEnd"/>
            <w:r w:rsidRPr="00017B84">
              <w:rPr>
                <w:rFonts w:eastAsia="Times New Roman" w:cs="Calibri Light"/>
                <w:lang w:val="en-ZA" w:eastAsia="en-ZA"/>
              </w:rPr>
              <w:t xml:space="preserve"> and storage. </w:t>
            </w:r>
          </w:p>
          <w:p w14:paraId="3A2EEA7D" w14:textId="77777777" w:rsidR="00015E6A" w:rsidRPr="00017B84" w:rsidRDefault="00015E6A" w:rsidP="00017B84">
            <w:pPr>
              <w:numPr>
                <w:ilvl w:val="0"/>
                <w:numId w:val="25"/>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Does DHA require MFA only for the identified core applications, or must it also cover Windows login, VPN access, remote access, privileged accounts and other internal applications? </w:t>
            </w:r>
          </w:p>
          <w:p w14:paraId="34E695AD"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lang w:val="en-ZA" w:eastAsia="en-ZA"/>
              </w:rPr>
              <w:t xml:space="preserve">  </w:t>
            </w:r>
          </w:p>
          <w:p w14:paraId="0D08E6A4" w14:textId="77777777" w:rsidR="00015E6A"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b/>
                <w:bCs/>
                <w:lang w:val="en-ZA" w:eastAsia="en-ZA"/>
              </w:rPr>
              <w:t>2. Required protocols and integration standards</w:t>
            </w:r>
            <w:r w:rsidRPr="00017B84">
              <w:rPr>
                <w:rFonts w:eastAsia="Aptos" w:cs="Calibri Light"/>
                <w:lang w:val="en-ZA" w:eastAsia="en-ZA"/>
              </w:rPr>
              <w:t xml:space="preserve"> </w:t>
            </w:r>
          </w:p>
          <w:p w14:paraId="43D3BE7F" w14:textId="77777777" w:rsidR="00017B84" w:rsidRPr="00017B84" w:rsidRDefault="00017B84" w:rsidP="00017B84">
            <w:pPr>
              <w:spacing w:before="100" w:beforeAutospacing="1" w:after="100" w:afterAutospacing="1" w:line="360" w:lineRule="auto"/>
              <w:rPr>
                <w:rFonts w:eastAsia="Aptos" w:cs="Calibri Light"/>
                <w:lang w:val="en-ZA" w:eastAsia="en-ZA"/>
              </w:rPr>
            </w:pPr>
          </w:p>
          <w:p w14:paraId="2984DE6C" w14:textId="77777777" w:rsidR="00015E6A" w:rsidRPr="00017B84" w:rsidRDefault="00015E6A" w:rsidP="00017B84">
            <w:pPr>
              <w:numPr>
                <w:ilvl w:val="0"/>
                <w:numId w:val="26"/>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The tender requires “open standards for authentication and authorisation” and identity federation. Please confirm which of the following protocols must be supported: </w:t>
            </w:r>
          </w:p>
          <w:p w14:paraId="69559B97"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SAML 2.0; </w:t>
            </w:r>
          </w:p>
          <w:p w14:paraId="143EDF34"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OpenID Connect; </w:t>
            </w:r>
          </w:p>
          <w:p w14:paraId="4B057E38"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OAuth 2.0; </w:t>
            </w:r>
          </w:p>
          <w:p w14:paraId="2CC80A41"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RADIUS; </w:t>
            </w:r>
          </w:p>
          <w:p w14:paraId="113E2646"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LDAP/LDAPS; </w:t>
            </w:r>
          </w:p>
          <w:p w14:paraId="184F09EC"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Kerberos; </w:t>
            </w:r>
          </w:p>
          <w:p w14:paraId="2B3C68F2"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WS-Federation; </w:t>
            </w:r>
          </w:p>
          <w:p w14:paraId="4792C6F5"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REST or SOAP APIs; </w:t>
            </w:r>
          </w:p>
          <w:p w14:paraId="64E783F0"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X.509 and mutual TLS; </w:t>
            </w:r>
          </w:p>
          <w:p w14:paraId="20BD6D59"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SCIM 2.0; </w:t>
            </w:r>
          </w:p>
          <w:p w14:paraId="1E18BD09"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FIDO2/</w:t>
            </w:r>
            <w:proofErr w:type="spellStart"/>
            <w:r w:rsidRPr="00017B84">
              <w:rPr>
                <w:rFonts w:eastAsia="Times New Roman" w:cs="Calibri Light"/>
                <w:lang w:val="en-ZA" w:eastAsia="en-ZA"/>
              </w:rPr>
              <w:t>WebAuthn</w:t>
            </w:r>
            <w:proofErr w:type="spellEnd"/>
            <w:r w:rsidRPr="00017B84">
              <w:rPr>
                <w:rFonts w:eastAsia="Times New Roman" w:cs="Calibri Light"/>
                <w:lang w:val="en-ZA" w:eastAsia="en-ZA"/>
              </w:rPr>
              <w:t xml:space="preserve">; and </w:t>
            </w:r>
          </w:p>
          <w:p w14:paraId="3618C39C" w14:textId="77777777" w:rsidR="00015E6A" w:rsidRPr="00017B84" w:rsidRDefault="00015E6A" w:rsidP="00017B84">
            <w:pPr>
              <w:numPr>
                <w:ilvl w:val="0"/>
                <w:numId w:val="2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PKCS#11 or Microsoft CAPI/CNG. </w:t>
            </w:r>
          </w:p>
          <w:p w14:paraId="6F14FA21" w14:textId="77777777" w:rsidR="00015E6A" w:rsidRPr="00017B84" w:rsidRDefault="00015E6A" w:rsidP="00017B84">
            <w:pPr>
              <w:numPr>
                <w:ilvl w:val="0"/>
                <w:numId w:val="2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For each DHA application listed in section 2.1.4, can DHA provide the authentication and integration protocol currently supported by that application? </w:t>
            </w:r>
          </w:p>
          <w:p w14:paraId="7CE9B8F4" w14:textId="77777777" w:rsidR="00015E6A" w:rsidRDefault="00015E6A" w:rsidP="00017B84">
            <w:pPr>
              <w:spacing w:before="100" w:beforeAutospacing="1" w:after="100" w:afterAutospacing="1" w:line="360" w:lineRule="auto"/>
              <w:rPr>
                <w:rFonts w:eastAsia="Times New Roman" w:cs="Calibri Light"/>
                <w:lang w:val="en-ZA" w:eastAsia="en-ZA"/>
              </w:rPr>
            </w:pPr>
          </w:p>
          <w:p w14:paraId="70DCE8E0" w14:textId="77777777" w:rsidR="00017B84" w:rsidRDefault="00017B84" w:rsidP="00017B84">
            <w:pPr>
              <w:spacing w:before="100" w:beforeAutospacing="1" w:after="100" w:afterAutospacing="1" w:line="360" w:lineRule="auto"/>
              <w:rPr>
                <w:rFonts w:eastAsia="Times New Roman" w:cs="Calibri Light"/>
                <w:lang w:val="en-ZA" w:eastAsia="en-ZA"/>
              </w:rPr>
            </w:pPr>
          </w:p>
          <w:p w14:paraId="30D23A00"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12CCC89D" w14:textId="77777777" w:rsidR="00015E6A" w:rsidRPr="00017B84" w:rsidRDefault="00015E6A" w:rsidP="00017B84">
            <w:pPr>
              <w:numPr>
                <w:ilvl w:val="0"/>
                <w:numId w:val="2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Does “identity federation” require the proposed solution to act as: </w:t>
            </w:r>
          </w:p>
          <w:p w14:paraId="5538F5FE" w14:textId="77777777" w:rsidR="00015E6A" w:rsidRPr="00017B84" w:rsidRDefault="00015E6A" w:rsidP="00017B84">
            <w:pPr>
              <w:numPr>
                <w:ilvl w:val="0"/>
                <w:numId w:val="2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An Identity Provider; </w:t>
            </w:r>
          </w:p>
          <w:p w14:paraId="0541EBA4" w14:textId="77777777" w:rsidR="00015E6A" w:rsidRPr="00017B84" w:rsidRDefault="00015E6A" w:rsidP="00017B84">
            <w:pPr>
              <w:numPr>
                <w:ilvl w:val="0"/>
                <w:numId w:val="2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 Service Provider; </w:t>
            </w:r>
          </w:p>
          <w:p w14:paraId="4CF9A84D" w14:textId="77777777" w:rsidR="00015E6A" w:rsidRPr="00017B84" w:rsidRDefault="00015E6A" w:rsidP="00017B84">
            <w:pPr>
              <w:numPr>
                <w:ilvl w:val="0"/>
                <w:numId w:val="2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 federation broker; or </w:t>
            </w:r>
          </w:p>
          <w:p w14:paraId="20BA74E1" w14:textId="77777777" w:rsidR="00015E6A" w:rsidRPr="00017B84" w:rsidRDefault="00015E6A" w:rsidP="00017B84">
            <w:pPr>
              <w:numPr>
                <w:ilvl w:val="0"/>
                <w:numId w:val="2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 combination of these roles? </w:t>
            </w:r>
          </w:p>
          <w:p w14:paraId="2C22AC96" w14:textId="77777777" w:rsidR="00015E6A"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Is DHA currently using Microsoft Active Directory, Microsoft Entra ID, LDAP or another authoritative identity directory? Please provide the relevant versions and architecture. </w:t>
            </w:r>
          </w:p>
          <w:p w14:paraId="2E226391" w14:textId="77777777" w:rsidR="00017B84" w:rsidRPr="00017B84" w:rsidRDefault="00017B84" w:rsidP="00017B84">
            <w:pPr>
              <w:ind w:left="720"/>
              <w:rPr>
                <w:rFonts w:eastAsia="Times New Roman" w:cs="Calibri Light"/>
                <w:lang w:val="en-ZA" w:eastAsia="en-ZA"/>
              </w:rPr>
            </w:pPr>
          </w:p>
          <w:p w14:paraId="4943CFF5" w14:textId="77777777" w:rsidR="00015E6A"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Must the solution synchronise identity information directly from the directory, or should it support automated provisioning and deprovisioning through SCIM or APIs? </w:t>
            </w:r>
          </w:p>
          <w:p w14:paraId="1E4AB0BD" w14:textId="77777777" w:rsidR="00017B84" w:rsidRPr="00017B84" w:rsidRDefault="00017B84" w:rsidP="00017B84">
            <w:pPr>
              <w:spacing w:before="100" w:beforeAutospacing="1" w:after="100" w:afterAutospacing="1" w:line="360" w:lineRule="auto"/>
              <w:ind w:left="720"/>
              <w:rPr>
                <w:rFonts w:eastAsia="Times New Roman" w:cs="Calibri Light"/>
                <w:lang w:val="en-ZA" w:eastAsia="en-ZA"/>
              </w:rPr>
            </w:pPr>
          </w:p>
          <w:p w14:paraId="498DBF32" w14:textId="77777777" w:rsidR="00015E6A"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Does DHA require SSO across its core applications, with centralised authentication and policy management? </w:t>
            </w:r>
          </w:p>
          <w:p w14:paraId="18F7CC8C"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318EC975" w14:textId="2554AE3A" w:rsidR="00017B84"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For applications that already support SAML, OpenID Connect, OAuth or RADIUS, may the MFA solution integrate through these standard protocols without requiring changes to the application? </w:t>
            </w:r>
          </w:p>
          <w:p w14:paraId="59BE4FDA" w14:textId="77777777" w:rsidR="00017B84" w:rsidRDefault="00017B84" w:rsidP="00017B84">
            <w:pPr>
              <w:pStyle w:val="ListParagraph"/>
              <w:rPr>
                <w:rFonts w:eastAsia="Times New Roman" w:cs="Calibri Light"/>
                <w:lang w:val="en-ZA" w:eastAsia="en-ZA"/>
              </w:rPr>
            </w:pPr>
          </w:p>
          <w:p w14:paraId="60D4243F" w14:textId="77777777" w:rsidR="00015E6A"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What interface is available for the National Population Register, Movement Control System and other mainframe systems: APIs, web services, terminal emulation, WINET middleware, application agents or custom connectors? </w:t>
            </w:r>
          </w:p>
          <w:p w14:paraId="590EECB4"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457F623F" w14:textId="77777777" w:rsidR="00015E6A"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Please provide the applicable API specifications, interface documentation and test environments for each system requiring integration. </w:t>
            </w:r>
          </w:p>
          <w:p w14:paraId="3505A833" w14:textId="77777777" w:rsidR="00017B84" w:rsidRDefault="00017B84" w:rsidP="00017B84">
            <w:pPr>
              <w:pStyle w:val="ListParagraph"/>
              <w:rPr>
                <w:rFonts w:eastAsia="Times New Roman" w:cs="Calibri Light"/>
                <w:lang w:val="en-ZA" w:eastAsia="en-ZA"/>
              </w:rPr>
            </w:pPr>
          </w:p>
          <w:p w14:paraId="14AFBD81" w14:textId="77777777" w:rsidR="00017B84" w:rsidRDefault="00017B84" w:rsidP="00017B84">
            <w:pPr>
              <w:spacing w:before="100" w:beforeAutospacing="1" w:after="100" w:afterAutospacing="1" w:line="360" w:lineRule="auto"/>
              <w:rPr>
                <w:rFonts w:eastAsia="Times New Roman" w:cs="Calibri Light"/>
                <w:lang w:val="en-ZA" w:eastAsia="en-ZA"/>
              </w:rPr>
            </w:pPr>
          </w:p>
          <w:p w14:paraId="20948E86" w14:textId="77777777" w:rsidR="00017B84" w:rsidRDefault="00017B84" w:rsidP="00017B84">
            <w:pPr>
              <w:spacing w:before="100" w:beforeAutospacing="1" w:after="100" w:afterAutospacing="1" w:line="360" w:lineRule="auto"/>
              <w:rPr>
                <w:rFonts w:eastAsia="Times New Roman" w:cs="Calibri Light"/>
                <w:lang w:val="en-ZA" w:eastAsia="en-ZA"/>
              </w:rPr>
            </w:pPr>
          </w:p>
          <w:p w14:paraId="0A0D74B6" w14:textId="77777777" w:rsidR="00017B84" w:rsidRDefault="00017B84" w:rsidP="00017B84">
            <w:pPr>
              <w:spacing w:before="100" w:beforeAutospacing="1" w:after="100" w:afterAutospacing="1" w:line="360" w:lineRule="auto"/>
              <w:rPr>
                <w:rFonts w:eastAsia="Times New Roman" w:cs="Calibri Light"/>
                <w:lang w:val="en-ZA" w:eastAsia="en-ZA"/>
              </w:rPr>
            </w:pPr>
          </w:p>
          <w:p w14:paraId="47CA56C5" w14:textId="77777777" w:rsidR="00017B84" w:rsidRDefault="00017B84" w:rsidP="00017B84">
            <w:pPr>
              <w:spacing w:before="100" w:beforeAutospacing="1" w:after="100" w:afterAutospacing="1" w:line="360" w:lineRule="auto"/>
              <w:rPr>
                <w:rFonts w:eastAsia="Times New Roman" w:cs="Calibri Light"/>
                <w:lang w:val="en-ZA" w:eastAsia="en-ZA"/>
              </w:rPr>
            </w:pPr>
          </w:p>
          <w:p w14:paraId="2B868102" w14:textId="77777777" w:rsidR="00017B84" w:rsidRDefault="00017B84" w:rsidP="00017B84">
            <w:pPr>
              <w:spacing w:before="100" w:beforeAutospacing="1" w:after="100" w:afterAutospacing="1" w:line="360" w:lineRule="auto"/>
              <w:rPr>
                <w:rFonts w:eastAsia="Times New Roman" w:cs="Calibri Light"/>
                <w:lang w:val="en-ZA" w:eastAsia="en-ZA"/>
              </w:rPr>
            </w:pPr>
          </w:p>
          <w:p w14:paraId="19E474AE" w14:textId="77777777" w:rsidR="00017B84" w:rsidRDefault="00017B84" w:rsidP="00017B84">
            <w:pPr>
              <w:spacing w:before="100" w:beforeAutospacing="1" w:after="100" w:afterAutospacing="1" w:line="360" w:lineRule="auto"/>
              <w:rPr>
                <w:rFonts w:eastAsia="Times New Roman" w:cs="Calibri Light"/>
                <w:lang w:val="en-ZA" w:eastAsia="en-ZA"/>
              </w:rPr>
            </w:pPr>
          </w:p>
          <w:p w14:paraId="45D79A43" w14:textId="77777777" w:rsidR="00017B84" w:rsidRDefault="00017B84" w:rsidP="00017B84">
            <w:pPr>
              <w:spacing w:before="100" w:beforeAutospacing="1" w:after="100" w:afterAutospacing="1" w:line="360" w:lineRule="auto"/>
              <w:rPr>
                <w:rFonts w:eastAsia="Times New Roman" w:cs="Calibri Light"/>
                <w:lang w:val="en-ZA" w:eastAsia="en-ZA"/>
              </w:rPr>
            </w:pPr>
          </w:p>
          <w:p w14:paraId="40DA7886" w14:textId="77777777" w:rsidR="00017B84" w:rsidRDefault="00017B84" w:rsidP="00017B84">
            <w:pPr>
              <w:spacing w:before="100" w:beforeAutospacing="1" w:after="100" w:afterAutospacing="1" w:line="360" w:lineRule="auto"/>
              <w:rPr>
                <w:rFonts w:eastAsia="Times New Roman" w:cs="Calibri Light"/>
                <w:lang w:val="en-ZA" w:eastAsia="en-ZA"/>
              </w:rPr>
            </w:pPr>
          </w:p>
          <w:p w14:paraId="144413C1" w14:textId="77777777" w:rsidR="00017B84" w:rsidRDefault="00017B84" w:rsidP="00017B84">
            <w:pPr>
              <w:spacing w:before="100" w:beforeAutospacing="1" w:after="100" w:afterAutospacing="1" w:line="360" w:lineRule="auto"/>
              <w:rPr>
                <w:rFonts w:eastAsia="Times New Roman" w:cs="Calibri Light"/>
                <w:lang w:val="en-ZA" w:eastAsia="en-ZA"/>
              </w:rPr>
            </w:pPr>
          </w:p>
          <w:p w14:paraId="016148FF" w14:textId="77777777" w:rsidR="00017B84" w:rsidRDefault="00017B84" w:rsidP="00017B84">
            <w:pPr>
              <w:spacing w:before="100" w:beforeAutospacing="1" w:after="100" w:afterAutospacing="1" w:line="360" w:lineRule="auto"/>
              <w:rPr>
                <w:rFonts w:eastAsia="Times New Roman" w:cs="Calibri Light"/>
                <w:lang w:val="en-ZA" w:eastAsia="en-ZA"/>
              </w:rPr>
            </w:pPr>
          </w:p>
          <w:p w14:paraId="2799D975" w14:textId="77777777" w:rsidR="00017B84" w:rsidRDefault="00017B84" w:rsidP="00017B84">
            <w:pPr>
              <w:spacing w:before="100" w:beforeAutospacing="1" w:after="100" w:afterAutospacing="1" w:line="360" w:lineRule="auto"/>
              <w:rPr>
                <w:rFonts w:eastAsia="Times New Roman" w:cs="Calibri Light"/>
                <w:lang w:val="en-ZA" w:eastAsia="en-ZA"/>
              </w:rPr>
            </w:pPr>
          </w:p>
          <w:p w14:paraId="073C3FEC" w14:textId="77777777" w:rsidR="00017B84" w:rsidRDefault="00017B84" w:rsidP="00017B84">
            <w:pPr>
              <w:spacing w:before="100" w:beforeAutospacing="1" w:after="100" w:afterAutospacing="1" w:line="360" w:lineRule="auto"/>
              <w:rPr>
                <w:rFonts w:eastAsia="Times New Roman" w:cs="Calibri Light"/>
                <w:lang w:val="en-ZA" w:eastAsia="en-ZA"/>
              </w:rPr>
            </w:pPr>
          </w:p>
          <w:p w14:paraId="485767FD" w14:textId="77777777" w:rsidR="00017B84" w:rsidRDefault="00017B84" w:rsidP="00017B84">
            <w:pPr>
              <w:spacing w:before="100" w:beforeAutospacing="1" w:after="100" w:afterAutospacing="1" w:line="360" w:lineRule="auto"/>
              <w:rPr>
                <w:rFonts w:eastAsia="Times New Roman" w:cs="Calibri Light"/>
                <w:lang w:val="en-ZA" w:eastAsia="en-ZA"/>
              </w:rPr>
            </w:pPr>
          </w:p>
          <w:p w14:paraId="2FD308F8" w14:textId="77777777" w:rsidR="00017B84" w:rsidRDefault="00017B84" w:rsidP="00017B84">
            <w:pPr>
              <w:spacing w:before="100" w:beforeAutospacing="1" w:after="100" w:afterAutospacing="1" w:line="360" w:lineRule="auto"/>
              <w:rPr>
                <w:rFonts w:eastAsia="Times New Roman" w:cs="Calibri Light"/>
                <w:lang w:val="en-ZA" w:eastAsia="en-ZA"/>
              </w:rPr>
            </w:pPr>
          </w:p>
          <w:p w14:paraId="39A66A29" w14:textId="77777777" w:rsidR="00017B84" w:rsidRDefault="00017B84" w:rsidP="00017B84">
            <w:pPr>
              <w:spacing w:before="100" w:beforeAutospacing="1" w:after="100" w:afterAutospacing="1" w:line="360" w:lineRule="auto"/>
              <w:rPr>
                <w:rFonts w:eastAsia="Times New Roman" w:cs="Calibri Light"/>
                <w:lang w:val="en-ZA" w:eastAsia="en-ZA"/>
              </w:rPr>
            </w:pPr>
          </w:p>
          <w:p w14:paraId="79BF91AE" w14:textId="77777777" w:rsidR="00017B84" w:rsidRDefault="00017B84" w:rsidP="00017B84">
            <w:pPr>
              <w:spacing w:before="100" w:beforeAutospacing="1" w:after="100" w:afterAutospacing="1" w:line="360" w:lineRule="auto"/>
              <w:rPr>
                <w:rFonts w:eastAsia="Times New Roman" w:cs="Calibri Light"/>
                <w:lang w:val="en-ZA" w:eastAsia="en-ZA"/>
              </w:rPr>
            </w:pPr>
          </w:p>
          <w:p w14:paraId="78576288" w14:textId="77777777" w:rsidR="00017B84" w:rsidRDefault="00017B84" w:rsidP="00017B84">
            <w:pPr>
              <w:spacing w:before="100" w:beforeAutospacing="1" w:after="100" w:afterAutospacing="1" w:line="360" w:lineRule="auto"/>
              <w:rPr>
                <w:rFonts w:eastAsia="Times New Roman" w:cs="Calibri Light"/>
                <w:lang w:val="en-ZA" w:eastAsia="en-ZA"/>
              </w:rPr>
            </w:pPr>
          </w:p>
          <w:p w14:paraId="081F0751" w14:textId="77777777" w:rsidR="00017B84" w:rsidRDefault="00017B84" w:rsidP="00017B84">
            <w:pPr>
              <w:spacing w:before="100" w:beforeAutospacing="1" w:after="100" w:afterAutospacing="1" w:line="360" w:lineRule="auto"/>
              <w:rPr>
                <w:rFonts w:eastAsia="Times New Roman" w:cs="Calibri Light"/>
                <w:lang w:val="en-ZA" w:eastAsia="en-ZA"/>
              </w:rPr>
            </w:pPr>
          </w:p>
          <w:p w14:paraId="2591C04E"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42E8F12A" w14:textId="77777777" w:rsidR="00015E6A" w:rsidRPr="00017B84" w:rsidRDefault="00015E6A" w:rsidP="00017B84">
            <w:pPr>
              <w:numPr>
                <w:ilvl w:val="0"/>
                <w:numId w:val="3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What API-management and service-mesh products are currently used by DHA/SITA, and which standards must the proposed solution support? </w:t>
            </w:r>
          </w:p>
          <w:p w14:paraId="7D78AFC5"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lang w:val="en-ZA" w:eastAsia="en-ZA"/>
              </w:rPr>
              <w:t xml:space="preserve">  </w:t>
            </w:r>
          </w:p>
          <w:p w14:paraId="19FC1EC4" w14:textId="77777777" w:rsidR="00015E6A"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b/>
                <w:bCs/>
                <w:lang w:val="en-ZA" w:eastAsia="en-ZA"/>
              </w:rPr>
              <w:t>3. MFA methods and credentials</w:t>
            </w:r>
            <w:r w:rsidRPr="00017B84">
              <w:rPr>
                <w:rFonts w:eastAsia="Aptos" w:cs="Calibri Light"/>
                <w:lang w:val="en-ZA" w:eastAsia="en-ZA"/>
              </w:rPr>
              <w:t xml:space="preserve"> </w:t>
            </w:r>
          </w:p>
          <w:p w14:paraId="706A605F" w14:textId="77777777" w:rsidR="00017B84" w:rsidRDefault="00017B84" w:rsidP="00017B84">
            <w:pPr>
              <w:spacing w:before="100" w:beforeAutospacing="1" w:after="100" w:afterAutospacing="1" w:line="360" w:lineRule="auto"/>
              <w:rPr>
                <w:rFonts w:eastAsia="Aptos" w:cs="Calibri Light"/>
                <w:lang w:val="en-ZA" w:eastAsia="en-ZA"/>
              </w:rPr>
            </w:pPr>
          </w:p>
          <w:p w14:paraId="6AD9101F" w14:textId="77777777" w:rsidR="00017B84" w:rsidRDefault="00017B84" w:rsidP="00017B84">
            <w:pPr>
              <w:spacing w:before="100" w:beforeAutospacing="1" w:after="100" w:afterAutospacing="1" w:line="360" w:lineRule="auto"/>
              <w:rPr>
                <w:rFonts w:eastAsia="Aptos" w:cs="Calibri Light"/>
                <w:lang w:val="en-ZA" w:eastAsia="en-ZA"/>
              </w:rPr>
            </w:pPr>
          </w:p>
          <w:p w14:paraId="1F947DFC" w14:textId="77777777" w:rsidR="00017B84" w:rsidRDefault="00017B84" w:rsidP="00017B84">
            <w:pPr>
              <w:spacing w:before="100" w:beforeAutospacing="1" w:after="100" w:afterAutospacing="1" w:line="360" w:lineRule="auto"/>
              <w:rPr>
                <w:rFonts w:eastAsia="Aptos" w:cs="Calibri Light"/>
                <w:lang w:val="en-ZA" w:eastAsia="en-ZA"/>
              </w:rPr>
            </w:pPr>
          </w:p>
          <w:p w14:paraId="29C3AE27" w14:textId="77777777" w:rsidR="00017B84" w:rsidRDefault="00017B84" w:rsidP="00017B84">
            <w:pPr>
              <w:spacing w:before="100" w:beforeAutospacing="1" w:after="100" w:afterAutospacing="1" w:line="360" w:lineRule="auto"/>
              <w:rPr>
                <w:rFonts w:eastAsia="Aptos" w:cs="Calibri Light"/>
                <w:lang w:val="en-ZA" w:eastAsia="en-ZA"/>
              </w:rPr>
            </w:pPr>
          </w:p>
          <w:p w14:paraId="4AF8CAED" w14:textId="77777777" w:rsidR="00017B84" w:rsidRDefault="00017B84" w:rsidP="00017B84">
            <w:pPr>
              <w:spacing w:before="100" w:beforeAutospacing="1" w:after="100" w:afterAutospacing="1" w:line="360" w:lineRule="auto"/>
              <w:rPr>
                <w:rFonts w:eastAsia="Aptos" w:cs="Calibri Light"/>
                <w:lang w:val="en-ZA" w:eastAsia="en-ZA"/>
              </w:rPr>
            </w:pPr>
          </w:p>
          <w:p w14:paraId="68965C8A" w14:textId="77777777" w:rsidR="00017B84" w:rsidRDefault="00017B84" w:rsidP="00017B84">
            <w:pPr>
              <w:spacing w:before="100" w:beforeAutospacing="1" w:after="100" w:afterAutospacing="1" w:line="360" w:lineRule="auto"/>
              <w:rPr>
                <w:rFonts w:eastAsia="Aptos" w:cs="Calibri Light"/>
                <w:lang w:val="en-ZA" w:eastAsia="en-ZA"/>
              </w:rPr>
            </w:pPr>
          </w:p>
          <w:p w14:paraId="39411122" w14:textId="77777777" w:rsidR="00017B84" w:rsidRDefault="00017B84" w:rsidP="00017B84">
            <w:pPr>
              <w:spacing w:before="100" w:beforeAutospacing="1" w:after="100" w:afterAutospacing="1" w:line="360" w:lineRule="auto"/>
              <w:rPr>
                <w:rFonts w:eastAsia="Aptos" w:cs="Calibri Light"/>
                <w:lang w:val="en-ZA" w:eastAsia="en-ZA"/>
              </w:rPr>
            </w:pPr>
          </w:p>
          <w:p w14:paraId="44260F22" w14:textId="77777777" w:rsidR="00017B84" w:rsidRDefault="00017B84" w:rsidP="00017B84">
            <w:pPr>
              <w:spacing w:before="100" w:beforeAutospacing="1" w:after="100" w:afterAutospacing="1" w:line="360" w:lineRule="auto"/>
              <w:rPr>
                <w:rFonts w:eastAsia="Aptos" w:cs="Calibri Light"/>
                <w:lang w:val="en-ZA" w:eastAsia="en-ZA"/>
              </w:rPr>
            </w:pPr>
          </w:p>
          <w:p w14:paraId="65322937" w14:textId="77777777" w:rsidR="00017B84" w:rsidRDefault="00017B84" w:rsidP="00017B84">
            <w:pPr>
              <w:spacing w:before="100" w:beforeAutospacing="1" w:after="100" w:afterAutospacing="1" w:line="360" w:lineRule="auto"/>
              <w:rPr>
                <w:rFonts w:eastAsia="Aptos" w:cs="Calibri Light"/>
                <w:lang w:val="en-ZA" w:eastAsia="en-ZA"/>
              </w:rPr>
            </w:pPr>
          </w:p>
          <w:p w14:paraId="283FDD72" w14:textId="77777777" w:rsidR="00017B84" w:rsidRDefault="00017B84" w:rsidP="00017B84">
            <w:pPr>
              <w:spacing w:before="100" w:beforeAutospacing="1" w:after="100" w:afterAutospacing="1" w:line="360" w:lineRule="auto"/>
              <w:rPr>
                <w:rFonts w:eastAsia="Aptos" w:cs="Calibri Light"/>
                <w:lang w:val="en-ZA" w:eastAsia="en-ZA"/>
              </w:rPr>
            </w:pPr>
          </w:p>
          <w:p w14:paraId="08F1D079" w14:textId="77777777" w:rsidR="00017B84" w:rsidRDefault="00017B84" w:rsidP="00017B84">
            <w:pPr>
              <w:spacing w:before="100" w:beforeAutospacing="1" w:after="100" w:afterAutospacing="1" w:line="360" w:lineRule="auto"/>
              <w:rPr>
                <w:rFonts w:eastAsia="Aptos" w:cs="Calibri Light"/>
                <w:lang w:val="en-ZA" w:eastAsia="en-ZA"/>
              </w:rPr>
            </w:pPr>
          </w:p>
          <w:p w14:paraId="4324DE79" w14:textId="77777777" w:rsidR="00017B84" w:rsidRDefault="00017B84" w:rsidP="00017B84">
            <w:pPr>
              <w:spacing w:before="100" w:beforeAutospacing="1" w:after="100" w:afterAutospacing="1" w:line="360" w:lineRule="auto"/>
              <w:rPr>
                <w:rFonts w:eastAsia="Aptos" w:cs="Calibri Light"/>
                <w:lang w:val="en-ZA" w:eastAsia="en-ZA"/>
              </w:rPr>
            </w:pPr>
          </w:p>
          <w:p w14:paraId="216436D3" w14:textId="77777777" w:rsidR="00017B84" w:rsidRDefault="00017B84" w:rsidP="00017B84">
            <w:pPr>
              <w:spacing w:before="100" w:beforeAutospacing="1" w:after="100" w:afterAutospacing="1" w:line="360" w:lineRule="auto"/>
              <w:rPr>
                <w:rFonts w:eastAsia="Aptos" w:cs="Calibri Light"/>
                <w:lang w:val="en-ZA" w:eastAsia="en-ZA"/>
              </w:rPr>
            </w:pPr>
          </w:p>
          <w:p w14:paraId="1005C412" w14:textId="77777777" w:rsidR="00017B84" w:rsidRDefault="00017B84" w:rsidP="00017B84">
            <w:pPr>
              <w:spacing w:before="100" w:beforeAutospacing="1" w:after="100" w:afterAutospacing="1" w:line="360" w:lineRule="auto"/>
              <w:rPr>
                <w:rFonts w:eastAsia="Aptos" w:cs="Calibri Light"/>
                <w:lang w:val="en-ZA" w:eastAsia="en-ZA"/>
              </w:rPr>
            </w:pPr>
          </w:p>
          <w:p w14:paraId="4DA4FEDD" w14:textId="77777777" w:rsidR="00017B84" w:rsidRDefault="00017B84" w:rsidP="00017B84">
            <w:pPr>
              <w:spacing w:before="100" w:beforeAutospacing="1" w:after="100" w:afterAutospacing="1" w:line="360" w:lineRule="auto"/>
              <w:rPr>
                <w:rFonts w:eastAsia="Aptos" w:cs="Calibri Light"/>
                <w:lang w:val="en-ZA" w:eastAsia="en-ZA"/>
              </w:rPr>
            </w:pPr>
          </w:p>
          <w:p w14:paraId="14CBAD21" w14:textId="77777777" w:rsidR="00017B84" w:rsidRDefault="00017B84" w:rsidP="00017B84">
            <w:pPr>
              <w:spacing w:before="100" w:beforeAutospacing="1" w:after="100" w:afterAutospacing="1" w:line="360" w:lineRule="auto"/>
              <w:rPr>
                <w:rFonts w:eastAsia="Aptos" w:cs="Calibri Light"/>
                <w:lang w:val="en-ZA" w:eastAsia="en-ZA"/>
              </w:rPr>
            </w:pPr>
          </w:p>
          <w:p w14:paraId="5589A2D0" w14:textId="77777777" w:rsidR="00017B84" w:rsidRDefault="00017B84" w:rsidP="00017B84">
            <w:pPr>
              <w:spacing w:before="100" w:beforeAutospacing="1" w:after="100" w:afterAutospacing="1" w:line="360" w:lineRule="auto"/>
              <w:rPr>
                <w:rFonts w:eastAsia="Aptos" w:cs="Calibri Light"/>
                <w:lang w:val="en-ZA" w:eastAsia="en-ZA"/>
              </w:rPr>
            </w:pPr>
          </w:p>
          <w:p w14:paraId="2A031BBE" w14:textId="77777777" w:rsidR="00017B84" w:rsidRDefault="00017B84" w:rsidP="00017B84">
            <w:pPr>
              <w:spacing w:before="100" w:beforeAutospacing="1" w:after="100" w:afterAutospacing="1" w:line="360" w:lineRule="auto"/>
              <w:rPr>
                <w:rFonts w:eastAsia="Aptos" w:cs="Calibri Light"/>
                <w:lang w:val="en-ZA" w:eastAsia="en-ZA"/>
              </w:rPr>
            </w:pPr>
          </w:p>
          <w:p w14:paraId="04B3CFE1" w14:textId="77777777" w:rsidR="00017B84" w:rsidRDefault="00017B84" w:rsidP="00017B84">
            <w:pPr>
              <w:spacing w:before="100" w:beforeAutospacing="1" w:after="100" w:afterAutospacing="1" w:line="360" w:lineRule="auto"/>
              <w:rPr>
                <w:rFonts w:eastAsia="Aptos" w:cs="Calibri Light"/>
                <w:lang w:val="en-ZA" w:eastAsia="en-ZA"/>
              </w:rPr>
            </w:pPr>
          </w:p>
          <w:p w14:paraId="40C8F62B" w14:textId="77777777" w:rsidR="00017B84" w:rsidRDefault="00017B84" w:rsidP="00017B84">
            <w:pPr>
              <w:spacing w:before="100" w:beforeAutospacing="1" w:after="100" w:afterAutospacing="1" w:line="360" w:lineRule="auto"/>
              <w:rPr>
                <w:rFonts w:eastAsia="Aptos" w:cs="Calibri Light"/>
                <w:lang w:val="en-ZA" w:eastAsia="en-ZA"/>
              </w:rPr>
            </w:pPr>
          </w:p>
          <w:p w14:paraId="16111555" w14:textId="77777777" w:rsidR="00017B84" w:rsidRDefault="00017B84" w:rsidP="00017B84">
            <w:pPr>
              <w:spacing w:before="100" w:beforeAutospacing="1" w:after="100" w:afterAutospacing="1" w:line="360" w:lineRule="auto"/>
              <w:rPr>
                <w:rFonts w:eastAsia="Aptos" w:cs="Calibri Light"/>
                <w:lang w:val="en-ZA" w:eastAsia="en-ZA"/>
              </w:rPr>
            </w:pPr>
          </w:p>
          <w:p w14:paraId="53B1EF70" w14:textId="77777777" w:rsidR="00017B84" w:rsidRDefault="00017B84" w:rsidP="00017B84">
            <w:pPr>
              <w:spacing w:before="100" w:beforeAutospacing="1" w:after="100" w:afterAutospacing="1" w:line="360" w:lineRule="auto"/>
              <w:rPr>
                <w:rFonts w:eastAsia="Aptos" w:cs="Calibri Light"/>
                <w:lang w:val="en-ZA" w:eastAsia="en-ZA"/>
              </w:rPr>
            </w:pPr>
          </w:p>
          <w:p w14:paraId="424074E2" w14:textId="77777777" w:rsidR="00017B84" w:rsidRDefault="00017B84" w:rsidP="00017B84">
            <w:pPr>
              <w:spacing w:before="100" w:beforeAutospacing="1" w:after="100" w:afterAutospacing="1" w:line="360" w:lineRule="auto"/>
              <w:rPr>
                <w:rFonts w:eastAsia="Aptos" w:cs="Calibri Light"/>
                <w:lang w:val="en-ZA" w:eastAsia="en-ZA"/>
              </w:rPr>
            </w:pPr>
          </w:p>
          <w:p w14:paraId="12AEE5EA" w14:textId="77777777" w:rsidR="00017B84" w:rsidRDefault="00017B84" w:rsidP="00017B84">
            <w:pPr>
              <w:spacing w:before="100" w:beforeAutospacing="1" w:after="100" w:afterAutospacing="1" w:line="360" w:lineRule="auto"/>
              <w:rPr>
                <w:rFonts w:eastAsia="Aptos" w:cs="Calibri Light"/>
                <w:lang w:val="en-ZA" w:eastAsia="en-ZA"/>
              </w:rPr>
            </w:pPr>
          </w:p>
          <w:p w14:paraId="36C3B56E" w14:textId="77777777" w:rsidR="00017B84" w:rsidRDefault="00017B84" w:rsidP="00017B84">
            <w:pPr>
              <w:spacing w:before="100" w:beforeAutospacing="1" w:after="100" w:afterAutospacing="1" w:line="360" w:lineRule="auto"/>
              <w:rPr>
                <w:rFonts w:eastAsia="Aptos" w:cs="Calibri Light"/>
                <w:lang w:val="en-ZA" w:eastAsia="en-ZA"/>
              </w:rPr>
            </w:pPr>
          </w:p>
          <w:p w14:paraId="5323B187" w14:textId="77777777" w:rsidR="00017B84" w:rsidRDefault="00017B84" w:rsidP="00017B84">
            <w:pPr>
              <w:spacing w:before="100" w:beforeAutospacing="1" w:after="100" w:afterAutospacing="1" w:line="360" w:lineRule="auto"/>
              <w:rPr>
                <w:rFonts w:eastAsia="Aptos" w:cs="Calibri Light"/>
                <w:lang w:val="en-ZA" w:eastAsia="en-ZA"/>
              </w:rPr>
            </w:pPr>
          </w:p>
          <w:p w14:paraId="10F494B9" w14:textId="77777777" w:rsidR="00017B84" w:rsidRDefault="00017B84" w:rsidP="00017B84">
            <w:pPr>
              <w:spacing w:before="100" w:beforeAutospacing="1" w:after="100" w:afterAutospacing="1" w:line="360" w:lineRule="auto"/>
              <w:rPr>
                <w:rFonts w:eastAsia="Aptos" w:cs="Calibri Light"/>
                <w:lang w:val="en-ZA" w:eastAsia="en-ZA"/>
              </w:rPr>
            </w:pPr>
          </w:p>
          <w:p w14:paraId="4635FABB" w14:textId="77777777" w:rsidR="00017B84" w:rsidRPr="00017B84" w:rsidRDefault="00017B84" w:rsidP="00017B84">
            <w:pPr>
              <w:spacing w:before="100" w:beforeAutospacing="1" w:after="100" w:afterAutospacing="1" w:line="360" w:lineRule="auto"/>
              <w:rPr>
                <w:rFonts w:eastAsia="Aptos" w:cs="Calibri Light"/>
                <w:lang w:val="en-ZA" w:eastAsia="en-ZA"/>
              </w:rPr>
            </w:pPr>
          </w:p>
          <w:p w14:paraId="783504F7" w14:textId="77777777" w:rsidR="00015E6A" w:rsidRDefault="00015E6A" w:rsidP="00017B84">
            <w:pPr>
              <w:numPr>
                <w:ilvl w:val="0"/>
                <w:numId w:val="31"/>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Is the use of a physical smartcard and fingerprint mandatory for every authentication event, or will DHA accept policy-based combinations of approved factors depending on the user, application and transaction risk? </w:t>
            </w:r>
          </w:p>
          <w:p w14:paraId="654696A4" w14:textId="77777777" w:rsidR="00017B84" w:rsidRPr="00017B84" w:rsidRDefault="00017B84" w:rsidP="00017B84">
            <w:pPr>
              <w:ind w:left="720"/>
              <w:rPr>
                <w:rFonts w:eastAsia="Times New Roman" w:cs="Calibri Light"/>
                <w:lang w:val="en-ZA" w:eastAsia="en-ZA"/>
              </w:rPr>
            </w:pPr>
          </w:p>
          <w:p w14:paraId="250C67AD" w14:textId="77777777" w:rsidR="00015E6A" w:rsidRPr="00017B84" w:rsidRDefault="00015E6A" w:rsidP="00017B84">
            <w:pPr>
              <w:numPr>
                <w:ilvl w:val="0"/>
                <w:numId w:val="31"/>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Would DHA accept the following MFA methods where appropriate: </w:t>
            </w:r>
          </w:p>
          <w:p w14:paraId="67F219B5"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Smartcards and digital certificates; </w:t>
            </w:r>
          </w:p>
          <w:p w14:paraId="4DD127FE"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Mobile application approval; </w:t>
            </w:r>
          </w:p>
          <w:p w14:paraId="6BF8230C"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Mobile-derived credentials; </w:t>
            </w:r>
          </w:p>
          <w:p w14:paraId="29657327"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Push authentication; </w:t>
            </w:r>
          </w:p>
          <w:p w14:paraId="33FF794F"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OTP; </w:t>
            </w:r>
          </w:p>
          <w:p w14:paraId="6ADD92E1"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FIDO2 security keys; </w:t>
            </w:r>
          </w:p>
          <w:p w14:paraId="5158B102"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Fingerprint or facial biometrics; and </w:t>
            </w:r>
          </w:p>
          <w:p w14:paraId="528B6986" w14:textId="77777777" w:rsidR="00015E6A" w:rsidRPr="00017B84" w:rsidRDefault="00015E6A" w:rsidP="00017B84">
            <w:pPr>
              <w:numPr>
                <w:ilvl w:val="0"/>
                <w:numId w:val="32"/>
              </w:numPr>
              <w:spacing w:before="100" w:beforeAutospacing="1" w:after="100" w:afterAutospacing="1" w:line="360" w:lineRule="auto"/>
              <w:rPr>
                <w:rFonts w:eastAsia="Times New Roman" w:cs="Calibri Light"/>
                <w:lang w:val="en-ZA" w:eastAsia="en-ZA"/>
              </w:rPr>
            </w:pPr>
            <w:proofErr w:type="spellStart"/>
            <w:r w:rsidRPr="00017B84">
              <w:rPr>
                <w:rFonts w:eastAsia="Times New Roman" w:cs="Calibri Light"/>
                <w:lang w:val="en-ZA" w:eastAsia="en-ZA"/>
              </w:rPr>
              <w:t>Passwordless</w:t>
            </w:r>
            <w:proofErr w:type="spellEnd"/>
            <w:r w:rsidRPr="00017B84">
              <w:rPr>
                <w:rFonts w:eastAsia="Times New Roman" w:cs="Calibri Light"/>
                <w:lang w:val="en-ZA" w:eastAsia="en-ZA"/>
              </w:rPr>
              <w:t xml:space="preserve"> authentication? </w:t>
            </w:r>
          </w:p>
          <w:p w14:paraId="7C3968C1" w14:textId="77777777" w:rsidR="00017B84" w:rsidRDefault="00015E6A" w:rsidP="00017B84">
            <w:pPr>
              <w:numPr>
                <w:ilvl w:val="0"/>
                <w:numId w:val="3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Can a mobile device or software-based credential be treated as an approved token for users who do not require a physical smartcard?</w:t>
            </w:r>
          </w:p>
          <w:p w14:paraId="35CBD273" w14:textId="77777777" w:rsidR="00017B84" w:rsidRDefault="00017B84" w:rsidP="00017B84">
            <w:pPr>
              <w:spacing w:before="100" w:beforeAutospacing="1" w:after="100" w:afterAutospacing="1" w:line="360" w:lineRule="auto"/>
              <w:rPr>
                <w:rFonts w:eastAsia="Times New Roman" w:cs="Calibri Light"/>
                <w:lang w:val="en-ZA" w:eastAsia="en-ZA"/>
              </w:rPr>
            </w:pPr>
          </w:p>
          <w:p w14:paraId="495C24AD" w14:textId="4174B836" w:rsidR="00015E6A" w:rsidRPr="00017B84" w:rsidRDefault="00015E6A" w:rsidP="00017B84">
            <w:p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 </w:t>
            </w:r>
          </w:p>
          <w:p w14:paraId="6EF7E95F" w14:textId="77777777" w:rsidR="00015E6A" w:rsidRDefault="00015E6A" w:rsidP="00017B84">
            <w:pPr>
              <w:numPr>
                <w:ilvl w:val="0"/>
                <w:numId w:val="3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Does DHA require adaptive authentication based on factors such as device, user role, location, time, network, application sensitivity and transaction risk? </w:t>
            </w:r>
          </w:p>
          <w:p w14:paraId="4EDDBD9E" w14:textId="77777777" w:rsidR="00017B84" w:rsidRPr="00017B84" w:rsidRDefault="00017B84" w:rsidP="00017B84">
            <w:pPr>
              <w:spacing w:before="100" w:beforeAutospacing="1" w:after="100" w:afterAutospacing="1" w:line="360" w:lineRule="auto"/>
              <w:ind w:left="720"/>
              <w:rPr>
                <w:rFonts w:eastAsia="Times New Roman" w:cs="Calibri Light"/>
                <w:lang w:val="en-ZA" w:eastAsia="en-ZA"/>
              </w:rPr>
            </w:pPr>
          </w:p>
          <w:p w14:paraId="37C0CA43" w14:textId="77777777" w:rsidR="00015E6A" w:rsidRDefault="00015E6A" w:rsidP="00017B84">
            <w:pPr>
              <w:numPr>
                <w:ilvl w:val="0"/>
                <w:numId w:val="3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Should step-up authentication policies be managed centrally and applied consistently across federated applications? </w:t>
            </w:r>
          </w:p>
          <w:p w14:paraId="2EA0462C"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43FAAF79" w14:textId="20612800" w:rsidR="00017B84" w:rsidRDefault="00015E6A" w:rsidP="00017B84">
            <w:pPr>
              <w:numPr>
                <w:ilvl w:val="0"/>
                <w:numId w:val="3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Must the solution support different MFA policies for employees, contractors, administrators, remote users and third-party users? </w:t>
            </w:r>
          </w:p>
          <w:p w14:paraId="510A3E63" w14:textId="77777777" w:rsidR="00017B84" w:rsidRPr="00017B84" w:rsidRDefault="00017B84" w:rsidP="00017B84">
            <w:pPr>
              <w:rPr>
                <w:rFonts w:eastAsia="Times New Roman" w:cs="Calibri Light"/>
                <w:lang w:val="en-ZA" w:eastAsia="en-ZA"/>
              </w:rPr>
            </w:pPr>
          </w:p>
          <w:p w14:paraId="29612886" w14:textId="77777777" w:rsidR="00015E6A" w:rsidRDefault="00015E6A" w:rsidP="00017B84">
            <w:pPr>
              <w:numPr>
                <w:ilvl w:val="0"/>
                <w:numId w:val="3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For shared workstations, should each user authenticate separately with their own credential, certificate and biometric while maintaining a complete audit trail? </w:t>
            </w:r>
          </w:p>
          <w:p w14:paraId="13AB7F0C" w14:textId="77777777" w:rsidR="00017B84" w:rsidRDefault="00017B84" w:rsidP="00017B84">
            <w:pPr>
              <w:pStyle w:val="ListParagraph"/>
              <w:rPr>
                <w:rFonts w:eastAsia="Times New Roman" w:cs="Calibri Light"/>
                <w:lang w:val="en-ZA" w:eastAsia="en-ZA"/>
              </w:rPr>
            </w:pPr>
          </w:p>
          <w:p w14:paraId="1764DE29"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0F5C60A5" w14:textId="77777777" w:rsidR="00015E6A" w:rsidRPr="00017B84" w:rsidRDefault="00015E6A" w:rsidP="00017B84">
            <w:pPr>
              <w:numPr>
                <w:ilvl w:val="0"/>
                <w:numId w:val="33"/>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Is offline workstation authentication required at remote sites where connectivity to the central platform may be intermittent? </w:t>
            </w:r>
          </w:p>
          <w:p w14:paraId="65F443C0"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lang w:val="en-ZA" w:eastAsia="en-ZA"/>
              </w:rPr>
              <w:t xml:space="preserve">  </w:t>
            </w:r>
          </w:p>
          <w:p w14:paraId="66D80439"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b/>
                <w:bCs/>
                <w:lang w:val="en-ZA" w:eastAsia="en-ZA"/>
              </w:rPr>
              <w:t>4. Smartcard and biometric integration</w:t>
            </w:r>
            <w:r w:rsidRPr="00017B84">
              <w:rPr>
                <w:rFonts w:eastAsia="Aptos" w:cs="Calibri Light"/>
                <w:lang w:val="en-ZA" w:eastAsia="en-ZA"/>
              </w:rPr>
              <w:t xml:space="preserve"> </w:t>
            </w:r>
          </w:p>
          <w:p w14:paraId="0826F8FE" w14:textId="77777777" w:rsidR="00015E6A" w:rsidRPr="00017B84" w:rsidRDefault="00015E6A" w:rsidP="00017B84">
            <w:pPr>
              <w:numPr>
                <w:ilvl w:val="0"/>
                <w:numId w:val="3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Please provide the specifications of the existing smartcards, including card type, chip platform, certificate profiles, middleware and credential lifecycle processes. </w:t>
            </w:r>
          </w:p>
          <w:p w14:paraId="5A2AEC88" w14:textId="77777777" w:rsidR="00015E6A" w:rsidRDefault="00015E6A" w:rsidP="00017B84">
            <w:pPr>
              <w:numPr>
                <w:ilvl w:val="0"/>
                <w:numId w:val="3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Is DHA expecting the successful bidder to reuse the existing smartcards and readers, or may an alternative credential be proposed where it provides better security, usability or lifecycle management? </w:t>
            </w:r>
          </w:p>
          <w:p w14:paraId="33554CC9" w14:textId="77777777" w:rsidR="00017B84" w:rsidRPr="00017B84" w:rsidRDefault="00017B84" w:rsidP="00017B84">
            <w:pPr>
              <w:spacing w:before="100" w:beforeAutospacing="1" w:after="100" w:afterAutospacing="1" w:line="360" w:lineRule="auto"/>
              <w:rPr>
                <w:rFonts w:eastAsia="Times New Roman" w:cs="Calibri Light"/>
                <w:lang w:val="en-ZA" w:eastAsia="en-ZA"/>
              </w:rPr>
            </w:pPr>
          </w:p>
          <w:p w14:paraId="3BC10974" w14:textId="77777777" w:rsidR="00015E6A" w:rsidRPr="00017B84" w:rsidRDefault="00015E6A" w:rsidP="00017B84">
            <w:pPr>
              <w:numPr>
                <w:ilvl w:val="0"/>
                <w:numId w:val="34"/>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For the listed </w:t>
            </w:r>
            <w:proofErr w:type="spellStart"/>
            <w:r w:rsidRPr="00017B84">
              <w:rPr>
                <w:rFonts w:eastAsia="Times New Roman" w:cs="Calibri Light"/>
                <w:lang w:val="en-ZA" w:eastAsia="en-ZA"/>
              </w:rPr>
              <w:t>Lumidigm</w:t>
            </w:r>
            <w:proofErr w:type="spellEnd"/>
            <w:r w:rsidRPr="00017B84">
              <w:rPr>
                <w:rFonts w:eastAsia="Times New Roman" w:cs="Calibri Light"/>
                <w:lang w:val="en-ZA" w:eastAsia="en-ZA"/>
              </w:rPr>
              <w:t xml:space="preserve">, </w:t>
            </w:r>
            <w:proofErr w:type="spellStart"/>
            <w:r w:rsidRPr="00017B84">
              <w:rPr>
                <w:rFonts w:eastAsia="Times New Roman" w:cs="Calibri Light"/>
                <w:lang w:val="en-ZA" w:eastAsia="en-ZA"/>
              </w:rPr>
              <w:t>Futronic</w:t>
            </w:r>
            <w:proofErr w:type="spellEnd"/>
            <w:r w:rsidRPr="00017B84">
              <w:rPr>
                <w:rFonts w:eastAsia="Times New Roman" w:cs="Calibri Light"/>
                <w:lang w:val="en-ZA" w:eastAsia="en-ZA"/>
              </w:rPr>
              <w:t xml:space="preserve">, Sagem and </w:t>
            </w:r>
            <w:proofErr w:type="spellStart"/>
            <w:r w:rsidRPr="00017B84">
              <w:rPr>
                <w:rFonts w:eastAsia="Times New Roman" w:cs="Calibri Light"/>
                <w:lang w:val="en-ZA" w:eastAsia="en-ZA"/>
              </w:rPr>
              <w:t>SecuGen</w:t>
            </w:r>
            <w:proofErr w:type="spellEnd"/>
            <w:r w:rsidRPr="00017B84">
              <w:rPr>
                <w:rFonts w:eastAsia="Times New Roman" w:cs="Calibri Light"/>
                <w:lang w:val="en-ZA" w:eastAsia="en-ZA"/>
              </w:rPr>
              <w:t xml:space="preserve"> fingerprint readers, can DHA provide: </w:t>
            </w:r>
          </w:p>
          <w:p w14:paraId="77947E21" w14:textId="77777777" w:rsidR="00015E6A" w:rsidRPr="00017B84" w:rsidRDefault="00015E6A" w:rsidP="00017B84">
            <w:pPr>
              <w:numPr>
                <w:ilvl w:val="0"/>
                <w:numId w:val="35"/>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Exact deployed model numbers and quantities; </w:t>
            </w:r>
          </w:p>
          <w:p w14:paraId="16B7B3C6" w14:textId="77777777" w:rsidR="00015E6A" w:rsidRPr="00017B84" w:rsidRDefault="00015E6A" w:rsidP="00017B84">
            <w:pPr>
              <w:numPr>
                <w:ilvl w:val="0"/>
                <w:numId w:val="35"/>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Firmware and driver versions; </w:t>
            </w:r>
          </w:p>
          <w:p w14:paraId="2078691B" w14:textId="77777777" w:rsidR="00015E6A" w:rsidRPr="00017B84" w:rsidRDefault="00015E6A" w:rsidP="00017B84">
            <w:pPr>
              <w:numPr>
                <w:ilvl w:val="0"/>
                <w:numId w:val="35"/>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Supported SDKs; </w:t>
            </w:r>
          </w:p>
          <w:p w14:paraId="4664F0CC" w14:textId="77777777" w:rsidR="00015E6A" w:rsidRPr="00017B84" w:rsidRDefault="00015E6A" w:rsidP="00017B84">
            <w:pPr>
              <w:numPr>
                <w:ilvl w:val="0"/>
                <w:numId w:val="35"/>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Current middleware; and </w:t>
            </w:r>
          </w:p>
          <w:p w14:paraId="2976A098" w14:textId="77777777" w:rsidR="00015E6A" w:rsidRPr="00017B84" w:rsidRDefault="00015E6A" w:rsidP="00017B84">
            <w:pPr>
              <w:numPr>
                <w:ilvl w:val="0"/>
                <w:numId w:val="35"/>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Device distribution by site? </w:t>
            </w:r>
          </w:p>
          <w:p w14:paraId="46FBC2EE" w14:textId="77777777" w:rsidR="00015E6A" w:rsidRDefault="00015E6A" w:rsidP="00017B84">
            <w:pPr>
              <w:numPr>
                <w:ilvl w:val="0"/>
                <w:numId w:val="36"/>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May the central MFA platform consume the result of biometric verification from an integrated third-party biometric component, rather than having to perform biometric matching itself? </w:t>
            </w:r>
          </w:p>
          <w:p w14:paraId="32AFD962" w14:textId="77777777" w:rsidR="00CC0588" w:rsidRPr="00017B84" w:rsidRDefault="00CC0588" w:rsidP="00CC0588">
            <w:pPr>
              <w:spacing w:before="100" w:beforeAutospacing="1" w:after="100" w:afterAutospacing="1" w:line="360" w:lineRule="auto"/>
              <w:ind w:left="720"/>
              <w:rPr>
                <w:rFonts w:eastAsia="Times New Roman" w:cs="Calibri Light"/>
                <w:lang w:val="en-ZA" w:eastAsia="en-ZA"/>
              </w:rPr>
            </w:pPr>
          </w:p>
          <w:p w14:paraId="4A7EE446" w14:textId="77777777" w:rsidR="00CC0588" w:rsidRDefault="00015E6A" w:rsidP="00017B84">
            <w:pPr>
              <w:numPr>
                <w:ilvl w:val="0"/>
                <w:numId w:val="36"/>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Must biometric templates be stored within the MFA platform, within ABIS/AFIS or in a separate biometric system?</w:t>
            </w:r>
          </w:p>
          <w:p w14:paraId="43720AE3" w14:textId="3BBFDC9A" w:rsidR="00015E6A" w:rsidRPr="00017B84" w:rsidRDefault="00015E6A" w:rsidP="00CC0588">
            <w:pPr>
              <w:spacing w:before="100" w:beforeAutospacing="1" w:after="100" w:afterAutospacing="1" w:line="360" w:lineRule="auto"/>
              <w:ind w:left="720"/>
              <w:rPr>
                <w:rFonts w:eastAsia="Times New Roman" w:cs="Calibri Light"/>
                <w:lang w:val="en-ZA" w:eastAsia="en-ZA"/>
              </w:rPr>
            </w:pPr>
            <w:r w:rsidRPr="00017B84">
              <w:rPr>
                <w:rFonts w:eastAsia="Times New Roman" w:cs="Calibri Light"/>
                <w:lang w:val="en-ZA" w:eastAsia="en-ZA"/>
              </w:rPr>
              <w:t xml:space="preserve"> </w:t>
            </w:r>
          </w:p>
          <w:p w14:paraId="09188BEC" w14:textId="77777777" w:rsidR="00015E6A" w:rsidRPr="00017B84" w:rsidRDefault="00015E6A" w:rsidP="00017B84">
            <w:pPr>
              <w:numPr>
                <w:ilvl w:val="0"/>
                <w:numId w:val="36"/>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The technical scoring awards additional value for facial recognition and iris support. Are these required at implementation, or is the ability to add them through future integration sufficient? </w:t>
            </w:r>
          </w:p>
          <w:p w14:paraId="0DBC8DF7"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lang w:val="en-ZA" w:eastAsia="en-ZA"/>
              </w:rPr>
              <w:t xml:space="preserve">  </w:t>
            </w:r>
          </w:p>
          <w:p w14:paraId="159EFD2C"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b/>
                <w:bCs/>
                <w:lang w:val="en-ZA" w:eastAsia="en-ZA"/>
              </w:rPr>
              <w:t>5. PKI, certificates and transaction signing</w:t>
            </w:r>
            <w:r w:rsidRPr="00017B84">
              <w:rPr>
                <w:rFonts w:eastAsia="Aptos" w:cs="Calibri Light"/>
                <w:lang w:val="en-ZA" w:eastAsia="en-ZA"/>
              </w:rPr>
              <w:t xml:space="preserve"> </w:t>
            </w:r>
          </w:p>
          <w:p w14:paraId="0F633C8E" w14:textId="77777777" w:rsidR="00015E6A" w:rsidRPr="00017B84" w:rsidRDefault="00015E6A" w:rsidP="00017B84">
            <w:pPr>
              <w:numPr>
                <w:ilvl w:val="0"/>
                <w:numId w:val="3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Does DHA have an existing enterprise PKI that the MFA solution must integrate with, or must the bidder provide a completely new PKI? </w:t>
            </w:r>
          </w:p>
          <w:p w14:paraId="6D16D692" w14:textId="77777777" w:rsidR="00015E6A" w:rsidRPr="00017B84" w:rsidRDefault="00015E6A" w:rsidP="00017B84">
            <w:pPr>
              <w:numPr>
                <w:ilvl w:val="0"/>
                <w:numId w:val="3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If an existing PKI is available, please provide the CA architecture, certificate profiles, supported interfaces and HSM information. </w:t>
            </w:r>
          </w:p>
          <w:p w14:paraId="203287B7" w14:textId="77777777" w:rsidR="00015E6A" w:rsidRDefault="00015E6A" w:rsidP="00017B84">
            <w:pPr>
              <w:numPr>
                <w:ilvl w:val="0"/>
                <w:numId w:val="3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May the proposed MFA platform integrate with an approved third-party or DHA PKI instead of supplying a proprietary PKI? </w:t>
            </w:r>
          </w:p>
          <w:p w14:paraId="543E48B4" w14:textId="77777777" w:rsidR="00CC0588" w:rsidRPr="00017B84" w:rsidRDefault="00CC0588" w:rsidP="00CC0588">
            <w:pPr>
              <w:spacing w:before="100" w:beforeAutospacing="1" w:after="100" w:afterAutospacing="1" w:line="360" w:lineRule="auto"/>
              <w:ind w:left="720"/>
              <w:rPr>
                <w:rFonts w:eastAsia="Times New Roman" w:cs="Calibri Light"/>
                <w:lang w:val="en-ZA" w:eastAsia="en-ZA"/>
              </w:rPr>
            </w:pPr>
          </w:p>
          <w:p w14:paraId="4D8D47E1" w14:textId="77777777" w:rsidR="00015E6A" w:rsidRDefault="00015E6A" w:rsidP="00017B84">
            <w:pPr>
              <w:numPr>
                <w:ilvl w:val="0"/>
                <w:numId w:val="3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Does DHA have a preference between an on-premises PKI and a managed PKI service? Are there data-residency restrictions that would prevent a managed service? </w:t>
            </w:r>
          </w:p>
          <w:p w14:paraId="76295569" w14:textId="77777777" w:rsidR="00CC0588" w:rsidRDefault="00CC0588" w:rsidP="00CC0588">
            <w:pPr>
              <w:pStyle w:val="ListParagraph"/>
              <w:rPr>
                <w:rFonts w:eastAsia="Times New Roman" w:cs="Calibri Light"/>
                <w:lang w:val="en-ZA" w:eastAsia="en-ZA"/>
              </w:rPr>
            </w:pPr>
          </w:p>
          <w:p w14:paraId="4A6DECFC" w14:textId="77777777" w:rsidR="00CC0588" w:rsidRPr="00017B84" w:rsidRDefault="00CC0588" w:rsidP="00CC0588">
            <w:pPr>
              <w:ind w:left="720"/>
              <w:rPr>
                <w:rFonts w:eastAsia="Times New Roman" w:cs="Calibri Light"/>
                <w:lang w:val="en-ZA" w:eastAsia="en-ZA"/>
              </w:rPr>
            </w:pPr>
          </w:p>
          <w:p w14:paraId="400B58C2" w14:textId="77777777" w:rsidR="00015E6A" w:rsidRPr="00017B84" w:rsidRDefault="00015E6A" w:rsidP="00017B84">
            <w:pPr>
              <w:numPr>
                <w:ilvl w:val="0"/>
                <w:numId w:val="37"/>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What certificate types and profiles are required for: </w:t>
            </w:r>
          </w:p>
          <w:p w14:paraId="0E58D209" w14:textId="77777777" w:rsidR="00015E6A" w:rsidRPr="00017B84" w:rsidRDefault="00015E6A" w:rsidP="00017B84">
            <w:pPr>
              <w:numPr>
                <w:ilvl w:val="0"/>
                <w:numId w:val="3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User authentication; </w:t>
            </w:r>
          </w:p>
          <w:p w14:paraId="007E68A8" w14:textId="77777777" w:rsidR="00015E6A" w:rsidRPr="00017B84" w:rsidRDefault="00015E6A" w:rsidP="00017B84">
            <w:pPr>
              <w:numPr>
                <w:ilvl w:val="0"/>
                <w:numId w:val="3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Smartcard login; </w:t>
            </w:r>
          </w:p>
          <w:p w14:paraId="0C81B027" w14:textId="77777777" w:rsidR="00015E6A" w:rsidRPr="00017B84" w:rsidRDefault="00015E6A" w:rsidP="00017B84">
            <w:pPr>
              <w:numPr>
                <w:ilvl w:val="0"/>
                <w:numId w:val="3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Application authentication; </w:t>
            </w:r>
          </w:p>
          <w:p w14:paraId="664F87B5" w14:textId="77777777" w:rsidR="00015E6A" w:rsidRPr="00017B84" w:rsidRDefault="00015E6A" w:rsidP="00017B84">
            <w:pPr>
              <w:numPr>
                <w:ilvl w:val="0"/>
                <w:numId w:val="3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Digital signatures; </w:t>
            </w:r>
          </w:p>
          <w:p w14:paraId="1416114C" w14:textId="77777777" w:rsidR="00015E6A" w:rsidRPr="00017B84" w:rsidRDefault="00015E6A" w:rsidP="00017B84">
            <w:pPr>
              <w:numPr>
                <w:ilvl w:val="0"/>
                <w:numId w:val="3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Transaction signing; and </w:t>
            </w:r>
          </w:p>
          <w:p w14:paraId="2DA24702" w14:textId="77777777" w:rsidR="00015E6A" w:rsidRPr="00017B84" w:rsidRDefault="00015E6A" w:rsidP="00017B84">
            <w:pPr>
              <w:numPr>
                <w:ilvl w:val="0"/>
                <w:numId w:val="38"/>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Device authentication? </w:t>
            </w:r>
          </w:p>
          <w:p w14:paraId="458AEC9F" w14:textId="77777777" w:rsidR="00015E6A" w:rsidRDefault="00015E6A" w:rsidP="00017B84">
            <w:pPr>
              <w:numPr>
                <w:ilvl w:val="0"/>
                <w:numId w:val="3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Must the advanced electronic signatures be issued by an accredited South African authentication service provider, or may the solution use another compliant certificate authority? </w:t>
            </w:r>
          </w:p>
          <w:p w14:paraId="101C25A7" w14:textId="77777777" w:rsidR="00CC0588" w:rsidRPr="00017B84" w:rsidRDefault="00CC0588" w:rsidP="00CC0588">
            <w:pPr>
              <w:spacing w:before="100" w:beforeAutospacing="1" w:after="100" w:afterAutospacing="1" w:line="360" w:lineRule="auto"/>
              <w:ind w:left="720"/>
              <w:rPr>
                <w:rFonts w:eastAsia="Times New Roman" w:cs="Calibri Light"/>
                <w:lang w:val="en-ZA" w:eastAsia="en-ZA"/>
              </w:rPr>
            </w:pPr>
          </w:p>
          <w:p w14:paraId="7DA461E1" w14:textId="77777777" w:rsidR="00015E6A" w:rsidRDefault="00015E6A" w:rsidP="00017B84">
            <w:pPr>
              <w:numPr>
                <w:ilvl w:val="0"/>
                <w:numId w:val="3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Will DHA provide the RFC 3161 Time Stamping Authority, or must this form part of the proposed solution? </w:t>
            </w:r>
          </w:p>
          <w:p w14:paraId="5113A32B" w14:textId="77777777" w:rsidR="00CC0588" w:rsidRDefault="00CC0588" w:rsidP="00CC0588">
            <w:pPr>
              <w:pStyle w:val="ListParagraph"/>
              <w:rPr>
                <w:rFonts w:eastAsia="Times New Roman" w:cs="Calibri Light"/>
                <w:lang w:val="en-ZA" w:eastAsia="en-ZA"/>
              </w:rPr>
            </w:pPr>
          </w:p>
          <w:p w14:paraId="01345E55" w14:textId="77777777" w:rsidR="00CC0588" w:rsidRPr="00017B84" w:rsidRDefault="00CC0588" w:rsidP="00CC0588">
            <w:pPr>
              <w:spacing w:before="100" w:beforeAutospacing="1" w:after="100" w:afterAutospacing="1" w:line="360" w:lineRule="auto"/>
              <w:ind w:left="720"/>
              <w:rPr>
                <w:rFonts w:eastAsia="Times New Roman" w:cs="Calibri Light"/>
                <w:lang w:val="en-ZA" w:eastAsia="en-ZA"/>
              </w:rPr>
            </w:pPr>
          </w:p>
          <w:p w14:paraId="264BF7F1" w14:textId="77777777" w:rsidR="00015E6A" w:rsidRDefault="00015E6A" w:rsidP="00017B84">
            <w:pPr>
              <w:numPr>
                <w:ilvl w:val="0"/>
                <w:numId w:val="3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Are there specific HSM standards or certifications required, such as FIPS 140-2/140-3, Common Criteria or PCI-related certification? </w:t>
            </w:r>
          </w:p>
          <w:p w14:paraId="63A46FDE" w14:textId="77777777" w:rsidR="00CC0588" w:rsidRPr="00017B84" w:rsidRDefault="00CC0588" w:rsidP="00CC0588">
            <w:pPr>
              <w:spacing w:before="100" w:beforeAutospacing="1" w:after="100" w:afterAutospacing="1" w:line="360" w:lineRule="auto"/>
              <w:rPr>
                <w:rFonts w:eastAsia="Times New Roman" w:cs="Calibri Light"/>
                <w:lang w:val="en-ZA" w:eastAsia="en-ZA"/>
              </w:rPr>
            </w:pPr>
          </w:p>
          <w:p w14:paraId="4B738E20" w14:textId="77777777" w:rsidR="00015E6A" w:rsidRPr="00017B84" w:rsidRDefault="00015E6A" w:rsidP="00017B84">
            <w:pPr>
              <w:numPr>
                <w:ilvl w:val="0"/>
                <w:numId w:val="39"/>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Please define the algorithms and minimum key lengths required under the crypto-agility requirement. </w:t>
            </w:r>
          </w:p>
          <w:p w14:paraId="2B203698"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lang w:val="en-ZA" w:eastAsia="en-ZA"/>
              </w:rPr>
              <w:t xml:space="preserve">  </w:t>
            </w:r>
          </w:p>
          <w:p w14:paraId="0DDB3E50" w14:textId="77777777" w:rsidR="00015E6A" w:rsidRPr="00017B84" w:rsidRDefault="00015E6A" w:rsidP="00017B84">
            <w:pPr>
              <w:spacing w:before="100" w:beforeAutospacing="1" w:after="100" w:afterAutospacing="1" w:line="360" w:lineRule="auto"/>
              <w:rPr>
                <w:rFonts w:eastAsia="Aptos" w:cs="Calibri Light"/>
                <w:lang w:val="en-ZA" w:eastAsia="en-ZA"/>
              </w:rPr>
            </w:pPr>
            <w:r w:rsidRPr="00017B84">
              <w:rPr>
                <w:rFonts w:eastAsia="Aptos" w:cs="Calibri Light"/>
                <w:b/>
                <w:bCs/>
                <w:lang w:val="en-ZA" w:eastAsia="en-ZA"/>
              </w:rPr>
              <w:t>6. Transaction-level non-repudiation</w:t>
            </w:r>
            <w:r w:rsidRPr="00017B84">
              <w:rPr>
                <w:rFonts w:eastAsia="Aptos" w:cs="Calibri Light"/>
                <w:lang w:val="en-ZA" w:eastAsia="en-ZA"/>
              </w:rPr>
              <w:t xml:space="preserve"> </w:t>
            </w:r>
          </w:p>
          <w:p w14:paraId="2EF2356A" w14:textId="77777777" w:rsidR="00015E6A" w:rsidRDefault="00015E6A" w:rsidP="00017B84">
            <w:pPr>
              <w:numPr>
                <w:ilvl w:val="0"/>
                <w:numId w:val="4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How will each DHA application identify that a sensitive transaction requires step-up authentication and digital signing: API call, application plug-in, policy rule, desktop agent or another mechanism? </w:t>
            </w:r>
          </w:p>
          <w:p w14:paraId="3ED8F53E" w14:textId="77777777" w:rsidR="00CC0588" w:rsidRPr="00017B84" w:rsidRDefault="00CC0588" w:rsidP="00CC0588">
            <w:pPr>
              <w:spacing w:before="100" w:beforeAutospacing="1" w:after="100" w:afterAutospacing="1" w:line="360" w:lineRule="auto"/>
              <w:ind w:left="720"/>
              <w:rPr>
                <w:rFonts w:eastAsia="Times New Roman" w:cs="Calibri Light"/>
                <w:lang w:val="en-ZA" w:eastAsia="en-ZA"/>
              </w:rPr>
            </w:pPr>
          </w:p>
          <w:p w14:paraId="1CF7FFBF" w14:textId="77777777" w:rsidR="00015E6A" w:rsidRDefault="00015E6A" w:rsidP="00017B84">
            <w:pPr>
              <w:numPr>
                <w:ilvl w:val="0"/>
                <w:numId w:val="4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Must the entire transaction payload be digitally signed, or only selected transaction fields and supporting evidence? </w:t>
            </w:r>
          </w:p>
          <w:p w14:paraId="056A80E8" w14:textId="77777777" w:rsidR="00CC0588" w:rsidRPr="00017B84" w:rsidRDefault="00CC0588" w:rsidP="00CC0588">
            <w:pPr>
              <w:spacing w:before="100" w:beforeAutospacing="1" w:after="100" w:afterAutospacing="1" w:line="360" w:lineRule="auto"/>
              <w:rPr>
                <w:rFonts w:eastAsia="Times New Roman" w:cs="Calibri Light"/>
                <w:lang w:val="en-ZA" w:eastAsia="en-ZA"/>
              </w:rPr>
            </w:pPr>
          </w:p>
          <w:p w14:paraId="711B0CDD" w14:textId="77777777" w:rsidR="00015E6A" w:rsidRDefault="00015E6A" w:rsidP="00017B84">
            <w:pPr>
              <w:numPr>
                <w:ilvl w:val="0"/>
                <w:numId w:val="4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Is screen capture mandatory for every sensitive transaction, or may </w:t>
            </w:r>
            <w:proofErr w:type="spellStart"/>
            <w:r w:rsidRPr="00017B84">
              <w:rPr>
                <w:rFonts w:eastAsia="Times New Roman" w:cs="Calibri Light"/>
                <w:lang w:val="en-ZA" w:eastAsia="en-ZA"/>
              </w:rPr>
              <w:t>structured</w:t>
            </w:r>
            <w:proofErr w:type="spellEnd"/>
            <w:r w:rsidRPr="00017B84">
              <w:rPr>
                <w:rFonts w:eastAsia="Times New Roman" w:cs="Calibri Light"/>
                <w:lang w:val="en-ZA" w:eastAsia="en-ZA"/>
              </w:rPr>
              <w:t xml:space="preserve"> transaction data, user identity, authentication evidence, timestamps and digital signatures be retained instead? </w:t>
            </w:r>
          </w:p>
          <w:p w14:paraId="39D39103" w14:textId="77777777" w:rsidR="00CC0588" w:rsidRPr="00017B84" w:rsidRDefault="00CC0588" w:rsidP="00CC0588">
            <w:pPr>
              <w:spacing w:before="100" w:beforeAutospacing="1" w:after="100" w:afterAutospacing="1" w:line="360" w:lineRule="auto"/>
              <w:rPr>
                <w:rFonts w:eastAsia="Times New Roman" w:cs="Calibri Light"/>
                <w:lang w:val="en-ZA" w:eastAsia="en-ZA"/>
              </w:rPr>
            </w:pPr>
          </w:p>
          <w:p w14:paraId="35C96941" w14:textId="77777777" w:rsidR="00015E6A" w:rsidRDefault="00015E6A" w:rsidP="00017B84">
            <w:pPr>
              <w:numPr>
                <w:ilvl w:val="0"/>
                <w:numId w:val="4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Can the non-repudiation and evidence-vault function be supplied as an integrated specialist component connected to the central MFA platform through APIs? </w:t>
            </w:r>
          </w:p>
          <w:p w14:paraId="6DFF4DE4" w14:textId="77777777" w:rsidR="00CC0588" w:rsidRDefault="00CC0588" w:rsidP="00CC0588">
            <w:pPr>
              <w:pStyle w:val="ListParagraph"/>
              <w:rPr>
                <w:rFonts w:eastAsia="Times New Roman" w:cs="Calibri Light"/>
                <w:lang w:val="en-ZA" w:eastAsia="en-ZA"/>
              </w:rPr>
            </w:pPr>
          </w:p>
          <w:p w14:paraId="73F95D73" w14:textId="77777777" w:rsidR="00CC0588" w:rsidRDefault="00015E6A" w:rsidP="00017B84">
            <w:pPr>
              <w:numPr>
                <w:ilvl w:val="0"/>
                <w:numId w:val="4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Please provide the existing evidence-vault data structure, volume, encryption method, signing format and migration interface.</w:t>
            </w:r>
          </w:p>
          <w:p w14:paraId="4082E91B" w14:textId="77777777" w:rsidR="00CC0588" w:rsidRDefault="00CC0588" w:rsidP="00CC0588">
            <w:pPr>
              <w:pStyle w:val="ListParagraph"/>
              <w:rPr>
                <w:rFonts w:eastAsia="Times New Roman" w:cs="Calibri Light"/>
                <w:lang w:val="en-ZA" w:eastAsia="en-ZA"/>
              </w:rPr>
            </w:pPr>
          </w:p>
          <w:p w14:paraId="1756C57F" w14:textId="77777777" w:rsidR="00CC0588" w:rsidRDefault="00CC0588" w:rsidP="00CC0588">
            <w:pPr>
              <w:spacing w:before="100" w:beforeAutospacing="1" w:after="100" w:afterAutospacing="1" w:line="360" w:lineRule="auto"/>
              <w:rPr>
                <w:rFonts w:eastAsia="Times New Roman" w:cs="Calibri Light"/>
                <w:lang w:val="en-ZA" w:eastAsia="en-ZA"/>
              </w:rPr>
            </w:pPr>
          </w:p>
          <w:p w14:paraId="08C5774C" w14:textId="77777777" w:rsidR="00CC0588" w:rsidRDefault="00CC0588" w:rsidP="00CC0588">
            <w:pPr>
              <w:spacing w:before="100" w:beforeAutospacing="1" w:after="100" w:afterAutospacing="1" w:line="360" w:lineRule="auto"/>
              <w:rPr>
                <w:rFonts w:eastAsia="Times New Roman" w:cs="Calibri Light"/>
                <w:lang w:val="en-ZA" w:eastAsia="en-ZA"/>
              </w:rPr>
            </w:pPr>
          </w:p>
          <w:p w14:paraId="7BEEDE59" w14:textId="77777777" w:rsidR="00CC0588" w:rsidRDefault="00CC0588" w:rsidP="00CC0588">
            <w:pPr>
              <w:spacing w:before="100" w:beforeAutospacing="1" w:after="100" w:afterAutospacing="1" w:line="360" w:lineRule="auto"/>
              <w:rPr>
                <w:rFonts w:eastAsia="Times New Roman" w:cs="Calibri Light"/>
                <w:lang w:val="en-ZA" w:eastAsia="en-ZA"/>
              </w:rPr>
            </w:pPr>
          </w:p>
          <w:p w14:paraId="285E94B5" w14:textId="77777777" w:rsidR="00CC0588" w:rsidRDefault="00CC0588" w:rsidP="00CC0588">
            <w:pPr>
              <w:spacing w:before="100" w:beforeAutospacing="1" w:after="100" w:afterAutospacing="1" w:line="360" w:lineRule="auto"/>
              <w:rPr>
                <w:rFonts w:eastAsia="Times New Roman" w:cs="Calibri Light"/>
                <w:lang w:val="en-ZA" w:eastAsia="en-ZA"/>
              </w:rPr>
            </w:pPr>
          </w:p>
          <w:p w14:paraId="54935686" w14:textId="77777777" w:rsidR="00CC0588" w:rsidRDefault="00CC0588" w:rsidP="00CC0588">
            <w:pPr>
              <w:spacing w:before="100" w:beforeAutospacing="1" w:after="100" w:afterAutospacing="1" w:line="360" w:lineRule="auto"/>
              <w:rPr>
                <w:rFonts w:eastAsia="Times New Roman" w:cs="Calibri Light"/>
                <w:lang w:val="en-ZA" w:eastAsia="en-ZA"/>
              </w:rPr>
            </w:pPr>
          </w:p>
          <w:p w14:paraId="35AB2D0B" w14:textId="77777777" w:rsidR="00CC0588" w:rsidRDefault="00CC0588" w:rsidP="00CC0588">
            <w:pPr>
              <w:spacing w:before="100" w:beforeAutospacing="1" w:after="100" w:afterAutospacing="1" w:line="360" w:lineRule="auto"/>
              <w:rPr>
                <w:rFonts w:eastAsia="Times New Roman" w:cs="Calibri Light"/>
                <w:lang w:val="en-ZA" w:eastAsia="en-ZA"/>
              </w:rPr>
            </w:pPr>
          </w:p>
          <w:p w14:paraId="2CE1BBCE" w14:textId="77777777" w:rsidR="00CC0588" w:rsidRDefault="00CC0588" w:rsidP="00CC0588">
            <w:pPr>
              <w:spacing w:before="100" w:beforeAutospacing="1" w:after="100" w:afterAutospacing="1" w:line="360" w:lineRule="auto"/>
              <w:rPr>
                <w:rFonts w:eastAsia="Times New Roman" w:cs="Calibri Light"/>
                <w:lang w:val="en-ZA" w:eastAsia="en-ZA"/>
              </w:rPr>
            </w:pPr>
          </w:p>
          <w:p w14:paraId="5CACCE2C" w14:textId="77777777" w:rsidR="00CC0588" w:rsidRDefault="00CC0588" w:rsidP="00CC0588">
            <w:pPr>
              <w:spacing w:before="100" w:beforeAutospacing="1" w:after="100" w:afterAutospacing="1" w:line="360" w:lineRule="auto"/>
              <w:rPr>
                <w:rFonts w:eastAsia="Times New Roman" w:cs="Calibri Light"/>
                <w:lang w:val="en-ZA" w:eastAsia="en-ZA"/>
              </w:rPr>
            </w:pPr>
          </w:p>
          <w:p w14:paraId="61A30ED6" w14:textId="77777777" w:rsidR="00CC0588" w:rsidRDefault="00CC0588" w:rsidP="00CC0588">
            <w:pPr>
              <w:spacing w:before="100" w:beforeAutospacing="1" w:after="100" w:afterAutospacing="1" w:line="360" w:lineRule="auto"/>
              <w:rPr>
                <w:rFonts w:eastAsia="Times New Roman" w:cs="Calibri Light"/>
                <w:lang w:val="en-ZA" w:eastAsia="en-ZA"/>
              </w:rPr>
            </w:pPr>
          </w:p>
          <w:p w14:paraId="21EC0037" w14:textId="77777777" w:rsidR="00CC0588" w:rsidRDefault="00CC0588" w:rsidP="00CC0588">
            <w:pPr>
              <w:spacing w:before="100" w:beforeAutospacing="1" w:after="100" w:afterAutospacing="1" w:line="360" w:lineRule="auto"/>
              <w:rPr>
                <w:rFonts w:eastAsia="Times New Roman" w:cs="Calibri Light"/>
                <w:lang w:val="en-ZA" w:eastAsia="en-ZA"/>
              </w:rPr>
            </w:pPr>
          </w:p>
          <w:p w14:paraId="709FEF90" w14:textId="77777777" w:rsidR="00CC0588" w:rsidRDefault="00CC0588" w:rsidP="00CC0588">
            <w:pPr>
              <w:spacing w:before="100" w:beforeAutospacing="1" w:after="100" w:afterAutospacing="1" w:line="360" w:lineRule="auto"/>
              <w:rPr>
                <w:rFonts w:eastAsia="Times New Roman" w:cs="Calibri Light"/>
                <w:lang w:val="en-ZA" w:eastAsia="en-ZA"/>
              </w:rPr>
            </w:pPr>
          </w:p>
          <w:p w14:paraId="69831226" w14:textId="77777777" w:rsidR="00CC0588" w:rsidRDefault="00CC0588" w:rsidP="00CC0588">
            <w:pPr>
              <w:spacing w:before="100" w:beforeAutospacing="1" w:after="100" w:afterAutospacing="1" w:line="360" w:lineRule="auto"/>
              <w:rPr>
                <w:rFonts w:eastAsia="Times New Roman" w:cs="Calibri Light"/>
                <w:lang w:val="en-ZA" w:eastAsia="en-ZA"/>
              </w:rPr>
            </w:pPr>
          </w:p>
          <w:p w14:paraId="3DAE35FB" w14:textId="77777777" w:rsidR="00CC0588" w:rsidRDefault="00CC0588" w:rsidP="00CC0588">
            <w:pPr>
              <w:spacing w:before="100" w:beforeAutospacing="1" w:after="100" w:afterAutospacing="1" w:line="360" w:lineRule="auto"/>
              <w:rPr>
                <w:rFonts w:eastAsia="Times New Roman" w:cs="Calibri Light"/>
                <w:lang w:val="en-ZA" w:eastAsia="en-ZA"/>
              </w:rPr>
            </w:pPr>
          </w:p>
          <w:p w14:paraId="110C634F" w14:textId="77777777" w:rsidR="00CC0588" w:rsidRDefault="00CC0588" w:rsidP="00CC0588">
            <w:pPr>
              <w:spacing w:before="100" w:beforeAutospacing="1" w:after="100" w:afterAutospacing="1" w:line="360" w:lineRule="auto"/>
              <w:rPr>
                <w:rFonts w:eastAsia="Times New Roman" w:cs="Calibri Light"/>
                <w:lang w:val="en-ZA" w:eastAsia="en-ZA"/>
              </w:rPr>
            </w:pPr>
          </w:p>
          <w:p w14:paraId="7F8EE762" w14:textId="77777777" w:rsidR="00CC0588" w:rsidRDefault="00CC0588" w:rsidP="00CC0588">
            <w:pPr>
              <w:spacing w:before="100" w:beforeAutospacing="1" w:after="100" w:afterAutospacing="1" w:line="360" w:lineRule="auto"/>
              <w:rPr>
                <w:rFonts w:eastAsia="Times New Roman" w:cs="Calibri Light"/>
                <w:lang w:val="en-ZA" w:eastAsia="en-ZA"/>
              </w:rPr>
            </w:pPr>
          </w:p>
          <w:p w14:paraId="0F63147D" w14:textId="77777777" w:rsidR="00CC0588" w:rsidRDefault="00CC0588" w:rsidP="00CC0588">
            <w:pPr>
              <w:spacing w:before="100" w:beforeAutospacing="1" w:after="100" w:afterAutospacing="1" w:line="360" w:lineRule="auto"/>
              <w:rPr>
                <w:rFonts w:eastAsia="Times New Roman" w:cs="Calibri Light"/>
                <w:lang w:val="en-ZA" w:eastAsia="en-ZA"/>
              </w:rPr>
            </w:pPr>
          </w:p>
          <w:p w14:paraId="4606A570" w14:textId="77777777" w:rsidR="00CC0588" w:rsidRDefault="00CC0588" w:rsidP="00CC0588">
            <w:pPr>
              <w:spacing w:before="100" w:beforeAutospacing="1" w:after="100" w:afterAutospacing="1" w:line="360" w:lineRule="auto"/>
              <w:rPr>
                <w:rFonts w:eastAsia="Times New Roman" w:cs="Calibri Light"/>
                <w:lang w:val="en-ZA" w:eastAsia="en-ZA"/>
              </w:rPr>
            </w:pPr>
          </w:p>
          <w:p w14:paraId="5B3B39B8" w14:textId="77777777" w:rsidR="00CC0588" w:rsidRDefault="00CC0588" w:rsidP="00CC0588">
            <w:pPr>
              <w:spacing w:before="100" w:beforeAutospacing="1" w:after="100" w:afterAutospacing="1" w:line="360" w:lineRule="auto"/>
              <w:rPr>
                <w:rFonts w:eastAsia="Times New Roman" w:cs="Calibri Light"/>
                <w:lang w:val="en-ZA" w:eastAsia="en-ZA"/>
              </w:rPr>
            </w:pPr>
          </w:p>
          <w:p w14:paraId="5CBA8DFE" w14:textId="77777777" w:rsidR="00CC0588" w:rsidRDefault="00CC0588" w:rsidP="00CC0588">
            <w:pPr>
              <w:spacing w:before="100" w:beforeAutospacing="1" w:after="100" w:afterAutospacing="1" w:line="360" w:lineRule="auto"/>
              <w:rPr>
                <w:rFonts w:eastAsia="Times New Roman" w:cs="Calibri Light"/>
                <w:lang w:val="en-ZA" w:eastAsia="en-ZA"/>
              </w:rPr>
            </w:pPr>
          </w:p>
          <w:p w14:paraId="47E9352E" w14:textId="77777777" w:rsidR="00CC0588" w:rsidRDefault="00CC0588" w:rsidP="00CC0588">
            <w:pPr>
              <w:spacing w:before="100" w:beforeAutospacing="1" w:after="100" w:afterAutospacing="1" w:line="360" w:lineRule="auto"/>
              <w:rPr>
                <w:rFonts w:eastAsia="Times New Roman" w:cs="Calibri Light"/>
                <w:lang w:val="en-ZA" w:eastAsia="en-ZA"/>
              </w:rPr>
            </w:pPr>
          </w:p>
          <w:p w14:paraId="0CBD95E6" w14:textId="77777777" w:rsidR="00CC0588" w:rsidRDefault="00CC0588" w:rsidP="00CC0588">
            <w:pPr>
              <w:spacing w:before="100" w:beforeAutospacing="1" w:after="100" w:afterAutospacing="1" w:line="360" w:lineRule="auto"/>
              <w:rPr>
                <w:rFonts w:eastAsia="Times New Roman" w:cs="Calibri Light"/>
                <w:lang w:val="en-ZA" w:eastAsia="en-ZA"/>
              </w:rPr>
            </w:pPr>
          </w:p>
          <w:p w14:paraId="1E5C615B" w14:textId="77777777" w:rsidR="00CC0588" w:rsidRDefault="00CC0588" w:rsidP="00CC0588">
            <w:pPr>
              <w:spacing w:before="100" w:beforeAutospacing="1" w:after="100" w:afterAutospacing="1" w:line="360" w:lineRule="auto"/>
              <w:rPr>
                <w:rFonts w:eastAsia="Times New Roman" w:cs="Calibri Light"/>
                <w:lang w:val="en-ZA" w:eastAsia="en-ZA"/>
              </w:rPr>
            </w:pPr>
          </w:p>
          <w:p w14:paraId="493F168A" w14:textId="77777777" w:rsidR="00CC0588" w:rsidRDefault="00CC0588" w:rsidP="00CC0588">
            <w:pPr>
              <w:spacing w:before="100" w:beforeAutospacing="1" w:after="100" w:afterAutospacing="1" w:line="360" w:lineRule="auto"/>
              <w:rPr>
                <w:rFonts w:eastAsia="Times New Roman" w:cs="Calibri Light"/>
                <w:lang w:val="en-ZA" w:eastAsia="en-ZA"/>
              </w:rPr>
            </w:pPr>
          </w:p>
          <w:p w14:paraId="713EA6F8" w14:textId="77777777" w:rsidR="00CC0588" w:rsidRDefault="00CC0588" w:rsidP="00CC0588">
            <w:pPr>
              <w:spacing w:before="100" w:beforeAutospacing="1" w:after="100" w:afterAutospacing="1" w:line="360" w:lineRule="auto"/>
              <w:rPr>
                <w:rFonts w:eastAsia="Times New Roman" w:cs="Calibri Light"/>
                <w:lang w:val="en-ZA" w:eastAsia="en-ZA"/>
              </w:rPr>
            </w:pPr>
          </w:p>
          <w:p w14:paraId="72AAD498" w14:textId="77777777" w:rsidR="00CC0588" w:rsidRDefault="00CC0588" w:rsidP="00CC0588">
            <w:pPr>
              <w:spacing w:before="100" w:beforeAutospacing="1" w:after="100" w:afterAutospacing="1" w:line="360" w:lineRule="auto"/>
              <w:rPr>
                <w:rFonts w:eastAsia="Times New Roman" w:cs="Calibri Light"/>
                <w:lang w:val="en-ZA" w:eastAsia="en-ZA"/>
              </w:rPr>
            </w:pPr>
          </w:p>
          <w:p w14:paraId="1A5BD3C6" w14:textId="77777777" w:rsidR="00CC0588" w:rsidRDefault="00CC0588" w:rsidP="00CC0588">
            <w:pPr>
              <w:spacing w:before="100" w:beforeAutospacing="1" w:after="100" w:afterAutospacing="1" w:line="360" w:lineRule="auto"/>
              <w:rPr>
                <w:rFonts w:eastAsia="Times New Roman" w:cs="Calibri Light"/>
                <w:lang w:val="en-ZA" w:eastAsia="en-ZA"/>
              </w:rPr>
            </w:pPr>
          </w:p>
          <w:p w14:paraId="2E522BC1" w14:textId="77777777" w:rsidR="00CC0588" w:rsidRDefault="00CC0588" w:rsidP="00CC0588">
            <w:pPr>
              <w:spacing w:before="100" w:beforeAutospacing="1" w:after="100" w:afterAutospacing="1" w:line="360" w:lineRule="auto"/>
              <w:rPr>
                <w:rFonts w:eastAsia="Times New Roman" w:cs="Calibri Light"/>
                <w:lang w:val="en-ZA" w:eastAsia="en-ZA"/>
              </w:rPr>
            </w:pPr>
          </w:p>
          <w:p w14:paraId="497A1AD7" w14:textId="77777777" w:rsidR="00CC0588" w:rsidRDefault="00CC0588" w:rsidP="00CC0588">
            <w:pPr>
              <w:spacing w:before="100" w:beforeAutospacing="1" w:after="100" w:afterAutospacing="1" w:line="360" w:lineRule="auto"/>
              <w:rPr>
                <w:rFonts w:eastAsia="Times New Roman" w:cs="Calibri Light"/>
                <w:lang w:val="en-ZA" w:eastAsia="en-ZA"/>
              </w:rPr>
            </w:pPr>
          </w:p>
          <w:p w14:paraId="65B3DD44" w14:textId="77777777" w:rsidR="00CC0588" w:rsidRDefault="00CC0588" w:rsidP="00CC0588">
            <w:pPr>
              <w:spacing w:before="100" w:beforeAutospacing="1" w:after="100" w:afterAutospacing="1" w:line="360" w:lineRule="auto"/>
              <w:rPr>
                <w:rFonts w:eastAsia="Times New Roman" w:cs="Calibri Light"/>
                <w:lang w:val="en-ZA" w:eastAsia="en-ZA"/>
              </w:rPr>
            </w:pPr>
          </w:p>
          <w:p w14:paraId="6A3D550A" w14:textId="77777777" w:rsidR="00CC0588" w:rsidRDefault="00CC0588" w:rsidP="00CC0588">
            <w:pPr>
              <w:spacing w:before="100" w:beforeAutospacing="1" w:after="100" w:afterAutospacing="1" w:line="360" w:lineRule="auto"/>
              <w:rPr>
                <w:rFonts w:eastAsia="Times New Roman" w:cs="Calibri Light"/>
                <w:lang w:val="en-ZA" w:eastAsia="en-ZA"/>
              </w:rPr>
            </w:pPr>
          </w:p>
          <w:p w14:paraId="2F906D51" w14:textId="77777777" w:rsidR="00CC0588" w:rsidRDefault="00CC0588" w:rsidP="00CC0588">
            <w:pPr>
              <w:spacing w:before="100" w:beforeAutospacing="1" w:after="100" w:afterAutospacing="1" w:line="360" w:lineRule="auto"/>
              <w:rPr>
                <w:rFonts w:eastAsia="Times New Roman" w:cs="Calibri Light"/>
                <w:lang w:val="en-ZA" w:eastAsia="en-ZA"/>
              </w:rPr>
            </w:pPr>
          </w:p>
          <w:p w14:paraId="7366CE15" w14:textId="77777777" w:rsidR="00CC0588" w:rsidRDefault="00CC0588" w:rsidP="00CC0588">
            <w:pPr>
              <w:spacing w:before="100" w:beforeAutospacing="1" w:after="100" w:afterAutospacing="1" w:line="360" w:lineRule="auto"/>
              <w:rPr>
                <w:rFonts w:eastAsia="Times New Roman" w:cs="Calibri Light"/>
                <w:lang w:val="en-ZA" w:eastAsia="en-ZA"/>
              </w:rPr>
            </w:pPr>
          </w:p>
          <w:p w14:paraId="05BE1584" w14:textId="77777777" w:rsidR="00CC0588" w:rsidRDefault="00CC0588" w:rsidP="00CC0588">
            <w:pPr>
              <w:spacing w:before="100" w:beforeAutospacing="1" w:after="100" w:afterAutospacing="1" w:line="360" w:lineRule="auto"/>
              <w:rPr>
                <w:rFonts w:eastAsia="Times New Roman" w:cs="Calibri Light"/>
                <w:lang w:val="en-ZA" w:eastAsia="en-ZA"/>
              </w:rPr>
            </w:pPr>
          </w:p>
          <w:p w14:paraId="484DB7C4" w14:textId="77777777" w:rsidR="00CC0588" w:rsidRDefault="00CC0588" w:rsidP="00CC0588">
            <w:pPr>
              <w:spacing w:before="100" w:beforeAutospacing="1" w:after="100" w:afterAutospacing="1" w:line="360" w:lineRule="auto"/>
              <w:rPr>
                <w:rFonts w:eastAsia="Times New Roman" w:cs="Calibri Light"/>
                <w:lang w:val="en-ZA" w:eastAsia="en-ZA"/>
              </w:rPr>
            </w:pPr>
          </w:p>
          <w:p w14:paraId="6C14BA80" w14:textId="77777777" w:rsidR="00CC0588" w:rsidRDefault="00CC0588" w:rsidP="00CC0588">
            <w:pPr>
              <w:spacing w:before="100" w:beforeAutospacing="1" w:after="100" w:afterAutospacing="1" w:line="360" w:lineRule="auto"/>
              <w:rPr>
                <w:rFonts w:eastAsia="Times New Roman" w:cs="Calibri Light"/>
                <w:lang w:val="en-ZA" w:eastAsia="en-ZA"/>
              </w:rPr>
            </w:pPr>
          </w:p>
          <w:p w14:paraId="2C6429CB" w14:textId="77777777" w:rsidR="00CC0588" w:rsidRDefault="00CC0588" w:rsidP="00CC0588">
            <w:pPr>
              <w:spacing w:before="100" w:beforeAutospacing="1" w:after="100" w:afterAutospacing="1" w:line="360" w:lineRule="auto"/>
              <w:rPr>
                <w:rFonts w:eastAsia="Times New Roman" w:cs="Calibri Light"/>
                <w:lang w:val="en-ZA" w:eastAsia="en-ZA"/>
              </w:rPr>
            </w:pPr>
          </w:p>
          <w:p w14:paraId="453FC500" w14:textId="77777777" w:rsidR="00CC0588" w:rsidRDefault="00CC0588" w:rsidP="00CC0588">
            <w:pPr>
              <w:spacing w:before="100" w:beforeAutospacing="1" w:after="100" w:afterAutospacing="1" w:line="360" w:lineRule="auto"/>
              <w:rPr>
                <w:rFonts w:eastAsia="Times New Roman" w:cs="Calibri Light"/>
                <w:lang w:val="en-ZA" w:eastAsia="en-ZA"/>
              </w:rPr>
            </w:pPr>
          </w:p>
          <w:p w14:paraId="42E46A8F" w14:textId="77777777" w:rsidR="00CC0588" w:rsidRDefault="00CC0588" w:rsidP="00CC0588">
            <w:pPr>
              <w:spacing w:before="100" w:beforeAutospacing="1" w:after="100" w:afterAutospacing="1" w:line="360" w:lineRule="auto"/>
              <w:rPr>
                <w:rFonts w:eastAsia="Times New Roman" w:cs="Calibri Light"/>
                <w:lang w:val="en-ZA" w:eastAsia="en-ZA"/>
              </w:rPr>
            </w:pPr>
          </w:p>
          <w:p w14:paraId="4832B98A" w14:textId="77777777" w:rsidR="00CC0588" w:rsidRDefault="00CC0588" w:rsidP="00CC0588">
            <w:pPr>
              <w:spacing w:before="100" w:beforeAutospacing="1" w:after="100" w:afterAutospacing="1" w:line="360" w:lineRule="auto"/>
              <w:rPr>
                <w:rFonts w:eastAsia="Times New Roman" w:cs="Calibri Light"/>
                <w:lang w:val="en-ZA" w:eastAsia="en-ZA"/>
              </w:rPr>
            </w:pPr>
          </w:p>
          <w:p w14:paraId="1C958E51" w14:textId="77777777" w:rsidR="00CC0588" w:rsidRDefault="00CC0588" w:rsidP="00CC0588">
            <w:pPr>
              <w:spacing w:before="100" w:beforeAutospacing="1" w:after="100" w:afterAutospacing="1" w:line="360" w:lineRule="auto"/>
              <w:rPr>
                <w:rFonts w:eastAsia="Times New Roman" w:cs="Calibri Light"/>
                <w:lang w:val="en-ZA" w:eastAsia="en-ZA"/>
              </w:rPr>
            </w:pPr>
          </w:p>
          <w:p w14:paraId="73778657" w14:textId="77777777" w:rsidR="00CC0588" w:rsidRDefault="00CC0588" w:rsidP="00CC0588">
            <w:pPr>
              <w:spacing w:before="100" w:beforeAutospacing="1" w:after="100" w:afterAutospacing="1" w:line="360" w:lineRule="auto"/>
              <w:rPr>
                <w:rFonts w:eastAsia="Times New Roman" w:cs="Calibri Light"/>
                <w:lang w:val="en-ZA" w:eastAsia="en-ZA"/>
              </w:rPr>
            </w:pPr>
          </w:p>
          <w:p w14:paraId="32080E96" w14:textId="77777777" w:rsidR="00CC0588" w:rsidRDefault="00CC0588" w:rsidP="00CC0588">
            <w:pPr>
              <w:spacing w:before="100" w:beforeAutospacing="1" w:after="100" w:afterAutospacing="1" w:line="360" w:lineRule="auto"/>
              <w:rPr>
                <w:rFonts w:eastAsia="Times New Roman" w:cs="Calibri Light"/>
                <w:lang w:val="en-ZA" w:eastAsia="en-ZA"/>
              </w:rPr>
            </w:pPr>
          </w:p>
          <w:p w14:paraId="5E7B19CE" w14:textId="77777777" w:rsidR="00CC0588" w:rsidRDefault="00CC0588" w:rsidP="00CC0588">
            <w:pPr>
              <w:spacing w:before="100" w:beforeAutospacing="1" w:after="100" w:afterAutospacing="1" w:line="360" w:lineRule="auto"/>
              <w:rPr>
                <w:rFonts w:eastAsia="Times New Roman" w:cs="Calibri Light"/>
                <w:lang w:val="en-ZA" w:eastAsia="en-ZA"/>
              </w:rPr>
            </w:pPr>
          </w:p>
          <w:p w14:paraId="2FEFA673" w14:textId="77777777" w:rsidR="00CC0588" w:rsidRDefault="00CC0588" w:rsidP="00CC0588">
            <w:pPr>
              <w:spacing w:before="100" w:beforeAutospacing="1" w:after="100" w:afterAutospacing="1" w:line="360" w:lineRule="auto"/>
              <w:rPr>
                <w:rFonts w:eastAsia="Times New Roman" w:cs="Calibri Light"/>
                <w:lang w:val="en-ZA" w:eastAsia="en-ZA"/>
              </w:rPr>
            </w:pPr>
          </w:p>
          <w:p w14:paraId="55CDC2BE" w14:textId="77777777" w:rsidR="00CC0588" w:rsidRDefault="00CC0588" w:rsidP="00CC0588">
            <w:pPr>
              <w:spacing w:before="100" w:beforeAutospacing="1" w:after="100" w:afterAutospacing="1" w:line="360" w:lineRule="auto"/>
              <w:rPr>
                <w:rFonts w:eastAsia="Times New Roman" w:cs="Calibri Light"/>
                <w:lang w:val="en-ZA" w:eastAsia="en-ZA"/>
              </w:rPr>
            </w:pPr>
          </w:p>
          <w:p w14:paraId="231AE9D1" w14:textId="77777777" w:rsidR="00CC0588" w:rsidRDefault="00CC0588" w:rsidP="00CC0588">
            <w:pPr>
              <w:spacing w:before="100" w:beforeAutospacing="1" w:after="100" w:afterAutospacing="1" w:line="360" w:lineRule="auto"/>
              <w:rPr>
                <w:rFonts w:eastAsia="Times New Roman" w:cs="Calibri Light"/>
                <w:lang w:val="en-ZA" w:eastAsia="en-ZA"/>
              </w:rPr>
            </w:pPr>
          </w:p>
          <w:p w14:paraId="4B9B9972" w14:textId="77777777" w:rsidR="00CC0588" w:rsidRDefault="00CC0588" w:rsidP="00CC0588">
            <w:pPr>
              <w:spacing w:before="100" w:beforeAutospacing="1" w:after="100" w:afterAutospacing="1" w:line="360" w:lineRule="auto"/>
              <w:rPr>
                <w:rFonts w:eastAsia="Times New Roman" w:cs="Calibri Light"/>
                <w:lang w:val="en-ZA" w:eastAsia="en-ZA"/>
              </w:rPr>
            </w:pPr>
          </w:p>
          <w:p w14:paraId="4CDAE8E7" w14:textId="77777777" w:rsidR="00CC0588" w:rsidRDefault="00CC0588" w:rsidP="00CC0588">
            <w:pPr>
              <w:spacing w:before="100" w:beforeAutospacing="1" w:after="100" w:afterAutospacing="1" w:line="360" w:lineRule="auto"/>
              <w:rPr>
                <w:rFonts w:eastAsia="Times New Roman" w:cs="Calibri Light"/>
                <w:lang w:val="en-ZA" w:eastAsia="en-ZA"/>
              </w:rPr>
            </w:pPr>
          </w:p>
          <w:p w14:paraId="14A7823D" w14:textId="77777777" w:rsidR="00CC0588" w:rsidRDefault="00CC0588" w:rsidP="00CC0588">
            <w:pPr>
              <w:spacing w:before="100" w:beforeAutospacing="1" w:after="100" w:afterAutospacing="1" w:line="360" w:lineRule="auto"/>
              <w:rPr>
                <w:rFonts w:eastAsia="Times New Roman" w:cs="Calibri Light"/>
                <w:lang w:val="en-ZA" w:eastAsia="en-ZA"/>
              </w:rPr>
            </w:pPr>
          </w:p>
          <w:p w14:paraId="0FF37219" w14:textId="77777777" w:rsidR="00CC0588" w:rsidRDefault="00CC0588" w:rsidP="00CC0588">
            <w:pPr>
              <w:spacing w:before="100" w:beforeAutospacing="1" w:after="100" w:afterAutospacing="1" w:line="360" w:lineRule="auto"/>
              <w:rPr>
                <w:rFonts w:eastAsia="Times New Roman" w:cs="Calibri Light"/>
                <w:lang w:val="en-ZA" w:eastAsia="en-ZA"/>
              </w:rPr>
            </w:pPr>
          </w:p>
          <w:p w14:paraId="3130A1CB" w14:textId="77777777" w:rsidR="00CC0588" w:rsidRDefault="00CC0588" w:rsidP="00CC0588">
            <w:pPr>
              <w:spacing w:before="100" w:beforeAutospacing="1" w:after="100" w:afterAutospacing="1" w:line="360" w:lineRule="auto"/>
              <w:rPr>
                <w:rFonts w:eastAsia="Times New Roman" w:cs="Calibri Light"/>
                <w:lang w:val="en-ZA" w:eastAsia="en-ZA"/>
              </w:rPr>
            </w:pPr>
          </w:p>
          <w:p w14:paraId="0A2211CF" w14:textId="77777777" w:rsidR="00CC0588" w:rsidRDefault="00CC0588" w:rsidP="00CC0588">
            <w:pPr>
              <w:spacing w:before="100" w:beforeAutospacing="1" w:after="100" w:afterAutospacing="1" w:line="360" w:lineRule="auto"/>
              <w:rPr>
                <w:rFonts w:eastAsia="Times New Roman" w:cs="Calibri Light"/>
                <w:lang w:val="en-ZA" w:eastAsia="en-ZA"/>
              </w:rPr>
            </w:pPr>
          </w:p>
          <w:p w14:paraId="3FAB0648" w14:textId="77777777" w:rsidR="00CC0588" w:rsidRDefault="00CC0588" w:rsidP="00CC0588">
            <w:pPr>
              <w:spacing w:before="100" w:beforeAutospacing="1" w:after="100" w:afterAutospacing="1" w:line="360" w:lineRule="auto"/>
              <w:rPr>
                <w:rFonts w:eastAsia="Times New Roman" w:cs="Calibri Light"/>
                <w:lang w:val="en-ZA" w:eastAsia="en-ZA"/>
              </w:rPr>
            </w:pPr>
          </w:p>
          <w:p w14:paraId="2F15BC4B" w14:textId="77777777" w:rsidR="00CC0588" w:rsidRDefault="00CC0588" w:rsidP="00CC0588">
            <w:pPr>
              <w:spacing w:before="100" w:beforeAutospacing="1" w:after="100" w:afterAutospacing="1" w:line="360" w:lineRule="auto"/>
              <w:rPr>
                <w:rFonts w:eastAsia="Times New Roman" w:cs="Calibri Light"/>
                <w:lang w:val="en-ZA" w:eastAsia="en-ZA"/>
              </w:rPr>
            </w:pPr>
          </w:p>
          <w:p w14:paraId="4CE0A2A1" w14:textId="77777777" w:rsidR="00CC0588" w:rsidRDefault="00CC0588" w:rsidP="00CC0588">
            <w:pPr>
              <w:spacing w:before="100" w:beforeAutospacing="1" w:after="100" w:afterAutospacing="1" w:line="360" w:lineRule="auto"/>
              <w:rPr>
                <w:rFonts w:eastAsia="Times New Roman" w:cs="Calibri Light"/>
                <w:lang w:val="en-ZA" w:eastAsia="en-ZA"/>
              </w:rPr>
            </w:pPr>
          </w:p>
          <w:p w14:paraId="0AD7BCE8" w14:textId="6FE55AFE" w:rsidR="00015E6A" w:rsidRPr="00017B84" w:rsidRDefault="00015E6A" w:rsidP="00CC0588">
            <w:p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 </w:t>
            </w:r>
          </w:p>
          <w:p w14:paraId="138BA34D" w14:textId="7204EEF7" w:rsidR="00015E6A" w:rsidRPr="00017B84" w:rsidRDefault="00015E6A" w:rsidP="00017B84">
            <w:pPr>
              <w:numPr>
                <w:ilvl w:val="0"/>
                <w:numId w:val="40"/>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What evidence package and reporting format will be considered sufficient for admissibility in court? </w:t>
            </w:r>
          </w:p>
          <w:p w14:paraId="6F046B14" w14:textId="53EA0596" w:rsidR="00015E6A" w:rsidRPr="00CC0588" w:rsidRDefault="00015E6A" w:rsidP="00CC0588">
            <w:pPr>
              <w:pStyle w:val="ListParagraph"/>
              <w:numPr>
                <w:ilvl w:val="0"/>
                <w:numId w:val="26"/>
              </w:numPr>
              <w:spacing w:before="100" w:beforeAutospacing="1" w:after="100" w:afterAutospacing="1" w:line="360" w:lineRule="auto"/>
              <w:rPr>
                <w:rFonts w:eastAsia="Aptos" w:cs="Calibri Light"/>
                <w:lang w:val="en-ZA" w:eastAsia="en-ZA"/>
              </w:rPr>
            </w:pPr>
            <w:r w:rsidRPr="00CC0588">
              <w:rPr>
                <w:rFonts w:eastAsia="Aptos" w:cs="Calibri Light"/>
                <w:b/>
                <w:bCs/>
                <w:lang w:val="en-ZA" w:eastAsia="en-ZA"/>
              </w:rPr>
              <w:t>Scale, infrastructure and availability</w:t>
            </w:r>
            <w:r w:rsidRPr="00CC0588">
              <w:rPr>
                <w:rFonts w:eastAsia="Aptos" w:cs="Calibri Light"/>
                <w:lang w:val="en-ZA" w:eastAsia="en-ZA"/>
              </w:rPr>
              <w:t xml:space="preserve"> </w:t>
            </w:r>
          </w:p>
          <w:p w14:paraId="0A0744E0" w14:textId="77777777" w:rsidR="00CC0588" w:rsidRDefault="00CC0588" w:rsidP="00CC0588">
            <w:pPr>
              <w:pStyle w:val="ListParagraph"/>
              <w:spacing w:before="100" w:beforeAutospacing="1" w:after="100" w:afterAutospacing="1" w:line="360" w:lineRule="auto"/>
              <w:rPr>
                <w:rFonts w:eastAsia="Aptos" w:cs="Calibri Light"/>
                <w:lang w:val="en-ZA" w:eastAsia="en-ZA"/>
              </w:rPr>
            </w:pPr>
          </w:p>
          <w:p w14:paraId="24732E6B" w14:textId="77777777" w:rsidR="00CC0588" w:rsidRPr="00CC0588" w:rsidRDefault="00CC0588" w:rsidP="00CC0588">
            <w:pPr>
              <w:pStyle w:val="ListParagraph"/>
              <w:spacing w:before="100" w:beforeAutospacing="1" w:after="100" w:afterAutospacing="1" w:line="360" w:lineRule="auto"/>
              <w:rPr>
                <w:rFonts w:eastAsia="Aptos" w:cs="Calibri Light"/>
                <w:lang w:val="en-ZA" w:eastAsia="en-ZA"/>
              </w:rPr>
            </w:pPr>
          </w:p>
          <w:p w14:paraId="178CE19E" w14:textId="77777777" w:rsidR="00015E6A" w:rsidRPr="00017B84" w:rsidRDefault="00015E6A" w:rsidP="00017B84">
            <w:pPr>
              <w:numPr>
                <w:ilvl w:val="0"/>
                <w:numId w:val="41"/>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The tender refers to approximately 6,000 users plus additional users. Please provide the expected five-year user growth, number of workstations, concurrent authentications and transaction volumes. </w:t>
            </w:r>
          </w:p>
          <w:p w14:paraId="12B82DE9" w14:textId="77777777" w:rsidR="00015E6A" w:rsidRPr="00017B84" w:rsidRDefault="00015E6A" w:rsidP="00017B84">
            <w:pPr>
              <w:numPr>
                <w:ilvl w:val="0"/>
                <w:numId w:val="41"/>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lastRenderedPageBreak/>
              <w:t xml:space="preserve">Must all authentication, identity, certificate and biometric data remain within South Africa and within DHA/SITA-controlled infrastructure? </w:t>
            </w:r>
          </w:p>
          <w:p w14:paraId="6C617CF7" w14:textId="7FF08F31" w:rsidR="00BB41FC" w:rsidRPr="00017B84" w:rsidRDefault="00015E6A" w:rsidP="00017B84">
            <w:pPr>
              <w:numPr>
                <w:ilvl w:val="0"/>
                <w:numId w:val="41"/>
              </w:numPr>
              <w:spacing w:before="100" w:beforeAutospacing="1" w:after="100" w:afterAutospacing="1" w:line="360" w:lineRule="auto"/>
              <w:rPr>
                <w:rFonts w:eastAsia="Times New Roman" w:cs="Calibri Light"/>
                <w:lang w:val="en-ZA" w:eastAsia="en-ZA"/>
              </w:rPr>
            </w:pPr>
            <w:r w:rsidRPr="00017B84">
              <w:rPr>
                <w:rFonts w:eastAsia="Times New Roman" w:cs="Calibri Light"/>
                <w:lang w:val="en-ZA" w:eastAsia="en-ZA"/>
              </w:rPr>
              <w:t xml:space="preserve">Should licensing be calculated per named user, active user, device, concurrent user or transaction? </w:t>
            </w:r>
          </w:p>
        </w:tc>
        <w:tc>
          <w:tcPr>
            <w:tcW w:w="7371" w:type="dxa"/>
            <w:tcBorders>
              <w:top w:val="single" w:sz="4" w:space="0" w:color="auto"/>
              <w:left w:val="single" w:sz="4" w:space="0" w:color="auto"/>
              <w:bottom w:val="single" w:sz="4" w:space="0" w:color="auto"/>
              <w:right w:val="single" w:sz="4" w:space="0" w:color="auto"/>
            </w:tcBorders>
          </w:tcPr>
          <w:p w14:paraId="403E3E96" w14:textId="3F0DEF5C" w:rsidR="00084A44" w:rsidRPr="00017B84" w:rsidRDefault="00084A44" w:rsidP="2EF68845">
            <w:pPr>
              <w:spacing w:line="360" w:lineRule="auto"/>
              <w:rPr>
                <w:rFonts w:cs="Calibri Light"/>
              </w:rPr>
            </w:pPr>
          </w:p>
          <w:p w14:paraId="3E366DD1" w14:textId="534B1BDD" w:rsidR="00084A44" w:rsidRDefault="00084A44" w:rsidP="2EF68845">
            <w:pPr>
              <w:spacing w:line="360" w:lineRule="auto"/>
              <w:rPr>
                <w:rFonts w:cs="Calibri Light"/>
              </w:rPr>
            </w:pPr>
          </w:p>
          <w:p w14:paraId="03407F67" w14:textId="77777777" w:rsidR="00017B84" w:rsidRDefault="00017B84" w:rsidP="2EF68845">
            <w:pPr>
              <w:spacing w:line="360" w:lineRule="auto"/>
              <w:rPr>
                <w:rFonts w:cs="Calibri Light"/>
              </w:rPr>
            </w:pPr>
          </w:p>
          <w:p w14:paraId="0C61A4D0" w14:textId="77777777" w:rsidR="00017B84" w:rsidRPr="00017B84" w:rsidRDefault="00017B84" w:rsidP="2EF68845">
            <w:pPr>
              <w:spacing w:line="360" w:lineRule="auto"/>
              <w:rPr>
                <w:rFonts w:cs="Calibri Light"/>
              </w:rPr>
            </w:pPr>
          </w:p>
          <w:p w14:paraId="448C0DE5" w14:textId="214842EA" w:rsidR="00084A44" w:rsidRPr="00017B84" w:rsidRDefault="72C8FEF7" w:rsidP="00015E6A">
            <w:pPr>
              <w:spacing w:line="360" w:lineRule="auto"/>
              <w:rPr>
                <w:rFonts w:cs="Calibri Light"/>
              </w:rPr>
            </w:pPr>
            <w:r w:rsidRPr="00017B84">
              <w:rPr>
                <w:rFonts w:cs="Calibri Light"/>
              </w:rPr>
              <w:t xml:space="preserve">1. Solution architecture  </w:t>
            </w:r>
          </w:p>
          <w:p w14:paraId="42F9DDDA" w14:textId="66A41E96" w:rsidR="00084A44" w:rsidRDefault="12A08144" w:rsidP="70157E4E">
            <w:pPr>
              <w:pStyle w:val="ListParagraph"/>
              <w:numPr>
                <w:ilvl w:val="0"/>
                <w:numId w:val="7"/>
              </w:numPr>
              <w:spacing w:line="360" w:lineRule="auto"/>
              <w:rPr>
                <w:rFonts w:ascii="Calibri Light" w:hAnsi="Calibri Light" w:cs="Calibri Light"/>
              </w:rPr>
            </w:pPr>
            <w:r w:rsidRPr="00017B84">
              <w:rPr>
                <w:rFonts w:ascii="Calibri Light" w:hAnsi="Calibri Light" w:cs="Calibri Light"/>
              </w:rPr>
              <w:t xml:space="preserve">   Yes, a modular solution in which a specialist MFA and identity-management platform </w:t>
            </w:r>
            <w:r w:rsidR="197BC778" w:rsidRPr="00017B84">
              <w:rPr>
                <w:rFonts w:ascii="Calibri Light" w:hAnsi="Calibri Light" w:cs="Calibri Light"/>
              </w:rPr>
              <w:t>integrate</w:t>
            </w:r>
            <w:r w:rsidRPr="00017B84">
              <w:rPr>
                <w:rFonts w:ascii="Calibri Light" w:hAnsi="Calibri Light" w:cs="Calibri Light"/>
              </w:rPr>
              <w:t xml:space="preserve"> with separate biometric, PKI, transaction-signing and evidence-vault components</w:t>
            </w:r>
            <w:r w:rsidR="1FA8D4C0" w:rsidRPr="00017B84">
              <w:rPr>
                <w:rFonts w:ascii="Calibri Light" w:hAnsi="Calibri Light" w:cs="Calibri Light"/>
              </w:rPr>
              <w:t xml:space="preserve"> </w:t>
            </w:r>
            <w:r w:rsidR="07DBF18F" w:rsidRPr="00017B84">
              <w:rPr>
                <w:rFonts w:ascii="Calibri Light" w:hAnsi="Calibri Light" w:cs="Calibri Light"/>
              </w:rPr>
              <w:t xml:space="preserve">can </w:t>
            </w:r>
            <w:r w:rsidR="1FA8D4C0" w:rsidRPr="00017B84">
              <w:rPr>
                <w:rFonts w:ascii="Calibri Light" w:hAnsi="Calibri Light" w:cs="Calibri Light"/>
              </w:rPr>
              <w:t>be accepted provided it is complying with the scope of work.</w:t>
            </w:r>
          </w:p>
          <w:p w14:paraId="5DF6D056" w14:textId="77777777" w:rsidR="00017B84" w:rsidRDefault="00017B84" w:rsidP="00017B84">
            <w:pPr>
              <w:spacing w:line="360" w:lineRule="auto"/>
              <w:rPr>
                <w:rFonts w:cs="Calibri Light"/>
              </w:rPr>
            </w:pPr>
          </w:p>
          <w:p w14:paraId="5D8FA026" w14:textId="77777777" w:rsidR="00017B84" w:rsidRPr="00017B84" w:rsidRDefault="00017B84" w:rsidP="00017B84">
            <w:pPr>
              <w:spacing w:line="360" w:lineRule="auto"/>
              <w:rPr>
                <w:rFonts w:cs="Calibri Light"/>
              </w:rPr>
            </w:pPr>
          </w:p>
          <w:p w14:paraId="35FA3027" w14:textId="02C61456" w:rsidR="00084A44" w:rsidRDefault="792A6BF3" w:rsidP="70157E4E">
            <w:pPr>
              <w:pStyle w:val="ListParagraph"/>
              <w:numPr>
                <w:ilvl w:val="0"/>
                <w:numId w:val="7"/>
              </w:numPr>
              <w:spacing w:line="360" w:lineRule="auto"/>
              <w:rPr>
                <w:rFonts w:ascii="Calibri Light" w:hAnsi="Calibri Light" w:cs="Calibri Light"/>
              </w:rPr>
            </w:pPr>
            <w:r w:rsidRPr="00017B84">
              <w:rPr>
                <w:rFonts w:ascii="Calibri Light" w:hAnsi="Calibri Light" w:cs="Calibri Light"/>
              </w:rPr>
              <w:t>Compliance will be evaluated against the complete integrated solution.</w:t>
            </w:r>
          </w:p>
          <w:p w14:paraId="0C4FAA6B" w14:textId="77777777" w:rsidR="00017B84" w:rsidRDefault="00017B84" w:rsidP="00017B84">
            <w:pPr>
              <w:spacing w:line="360" w:lineRule="auto"/>
              <w:rPr>
                <w:rFonts w:cs="Calibri Light"/>
              </w:rPr>
            </w:pPr>
          </w:p>
          <w:p w14:paraId="2CC2F1B4" w14:textId="77777777" w:rsidR="00017B84" w:rsidRDefault="00017B84" w:rsidP="00017B84">
            <w:pPr>
              <w:spacing w:line="360" w:lineRule="auto"/>
              <w:rPr>
                <w:rFonts w:cs="Calibri Light"/>
              </w:rPr>
            </w:pPr>
          </w:p>
          <w:p w14:paraId="55164087" w14:textId="77777777" w:rsidR="00017B84" w:rsidRDefault="00017B84" w:rsidP="00017B84">
            <w:pPr>
              <w:spacing w:line="360" w:lineRule="auto"/>
              <w:rPr>
                <w:rFonts w:cs="Calibri Light"/>
              </w:rPr>
            </w:pPr>
          </w:p>
          <w:p w14:paraId="3E075535" w14:textId="77777777" w:rsidR="00017B84" w:rsidRPr="00017B84" w:rsidRDefault="00017B84" w:rsidP="00017B84">
            <w:pPr>
              <w:spacing w:line="360" w:lineRule="auto"/>
              <w:rPr>
                <w:rFonts w:cs="Calibri Light"/>
              </w:rPr>
            </w:pPr>
          </w:p>
          <w:p w14:paraId="5E08071C" w14:textId="20305518" w:rsidR="00084A44" w:rsidRDefault="619C31B9" w:rsidP="70157E4E">
            <w:pPr>
              <w:pStyle w:val="ListParagraph"/>
              <w:numPr>
                <w:ilvl w:val="0"/>
                <w:numId w:val="7"/>
              </w:numPr>
              <w:spacing w:line="360" w:lineRule="auto"/>
              <w:rPr>
                <w:rFonts w:ascii="Calibri Light" w:hAnsi="Calibri Light" w:cs="Calibri Light"/>
              </w:rPr>
            </w:pPr>
            <w:r w:rsidRPr="00017B84">
              <w:rPr>
                <w:rFonts w:ascii="Calibri Light" w:hAnsi="Calibri Light" w:cs="Calibri Light"/>
              </w:rPr>
              <w:lastRenderedPageBreak/>
              <w:t xml:space="preserve">The </w:t>
            </w:r>
            <w:r w:rsidR="26900D2A" w:rsidRPr="00017B84">
              <w:rPr>
                <w:rFonts w:ascii="Calibri Light" w:eastAsia="Calibri Light" w:hAnsi="Calibri Light" w:cs="Calibri Light"/>
                <w:lang w:val="en-ZA"/>
              </w:rPr>
              <w:t>Bidder</w:t>
            </w:r>
            <w:r w:rsidRPr="00017B84">
              <w:rPr>
                <w:rFonts w:ascii="Calibri Light" w:hAnsi="Calibri Light" w:cs="Calibri Light"/>
              </w:rPr>
              <w:t xml:space="preserve"> must comply to the </w:t>
            </w:r>
            <w:r w:rsidR="7266C2B9" w:rsidRPr="00017B84">
              <w:rPr>
                <w:rFonts w:ascii="Calibri Light" w:hAnsi="Calibri Light" w:cs="Calibri Light"/>
              </w:rPr>
              <w:t>technical Product/Service Functional Requirement</w:t>
            </w:r>
            <w:r w:rsidR="7F6F94C6" w:rsidRPr="00017B84">
              <w:rPr>
                <w:rFonts w:ascii="Calibri Light" w:hAnsi="Calibri Light" w:cs="Calibri Light"/>
              </w:rPr>
              <w:t xml:space="preserve"> of the bid specification; and provide a turn-key multi</w:t>
            </w:r>
            <w:r w:rsidR="21665C4A" w:rsidRPr="00017B84">
              <w:rPr>
                <w:rFonts w:ascii="Calibri Light" w:hAnsi="Calibri Light" w:cs="Calibri Light"/>
              </w:rPr>
              <w:t>-</w:t>
            </w:r>
            <w:r w:rsidR="7F6F94C6" w:rsidRPr="00017B84">
              <w:rPr>
                <w:rFonts w:ascii="Calibri Light" w:hAnsi="Calibri Light" w:cs="Calibri Light"/>
              </w:rPr>
              <w:t xml:space="preserve">factor </w:t>
            </w:r>
            <w:r w:rsidR="31920DDC" w:rsidRPr="00017B84">
              <w:rPr>
                <w:rFonts w:ascii="Calibri Light" w:hAnsi="Calibri Light" w:cs="Calibri Light"/>
              </w:rPr>
              <w:t>authentication</w:t>
            </w:r>
            <w:r w:rsidR="4966726F" w:rsidRPr="00017B84">
              <w:rPr>
                <w:rFonts w:ascii="Calibri Light" w:hAnsi="Calibri Light" w:cs="Calibri Light"/>
              </w:rPr>
              <w:t xml:space="preserve"> </w:t>
            </w:r>
            <w:r w:rsidR="01E85BB1" w:rsidRPr="00017B84">
              <w:rPr>
                <w:rFonts w:ascii="Calibri Light" w:hAnsi="Calibri Light" w:cs="Calibri Light"/>
              </w:rPr>
              <w:t>solution.</w:t>
            </w:r>
          </w:p>
          <w:p w14:paraId="3688E831" w14:textId="77777777" w:rsidR="00017B84" w:rsidRDefault="00017B84" w:rsidP="00017B84">
            <w:pPr>
              <w:pStyle w:val="ListParagraph"/>
              <w:spacing w:line="360" w:lineRule="auto"/>
              <w:rPr>
                <w:rFonts w:ascii="Calibri Light" w:hAnsi="Calibri Light" w:cs="Calibri Light"/>
              </w:rPr>
            </w:pPr>
          </w:p>
          <w:p w14:paraId="6B11D692" w14:textId="77777777" w:rsidR="00017B84" w:rsidRPr="00017B84" w:rsidRDefault="00017B84" w:rsidP="00017B84">
            <w:pPr>
              <w:pStyle w:val="ListParagraph"/>
              <w:spacing w:line="360" w:lineRule="auto"/>
              <w:rPr>
                <w:rFonts w:ascii="Calibri Light" w:hAnsi="Calibri Light" w:cs="Calibri Light"/>
              </w:rPr>
            </w:pPr>
          </w:p>
          <w:p w14:paraId="32F651D6" w14:textId="5362D0FE" w:rsidR="00084A44" w:rsidRPr="00017B84" w:rsidRDefault="01E85BB1" w:rsidP="70157E4E">
            <w:pPr>
              <w:pStyle w:val="ListParagraph"/>
              <w:numPr>
                <w:ilvl w:val="0"/>
                <w:numId w:val="7"/>
              </w:numPr>
              <w:spacing w:line="360" w:lineRule="auto"/>
              <w:rPr>
                <w:rFonts w:ascii="Calibri Light" w:hAnsi="Calibri Light" w:cs="Calibri Light"/>
              </w:rPr>
            </w:pPr>
            <w:r w:rsidRPr="00017B84">
              <w:rPr>
                <w:rFonts w:ascii="Calibri Light" w:hAnsi="Calibri Light" w:cs="Calibri Light"/>
              </w:rPr>
              <w:t>Please ref to the scope of Work 2.1</w:t>
            </w:r>
          </w:p>
          <w:p w14:paraId="7C553B25" w14:textId="6401143E" w:rsidR="00084A44" w:rsidRPr="00017B84" w:rsidRDefault="289A7DCD" w:rsidP="70157E4E">
            <w:pPr>
              <w:pStyle w:val="ListParagraph"/>
              <w:numPr>
                <w:ilvl w:val="0"/>
                <w:numId w:val="2"/>
              </w:numPr>
              <w:spacing w:line="360" w:lineRule="auto"/>
              <w:rPr>
                <w:rFonts w:ascii="Calibri Light" w:hAnsi="Calibri Light" w:cs="Calibri Light"/>
              </w:rPr>
            </w:pPr>
            <w:proofErr w:type="gramStart"/>
            <w:r w:rsidRPr="00017B84">
              <w:rPr>
                <w:rFonts w:ascii="Calibri Light" w:hAnsi="Calibri Light" w:cs="Calibri Light"/>
              </w:rPr>
              <w:t>User</w:t>
            </w:r>
            <w:proofErr w:type="gramEnd"/>
            <w:r w:rsidRPr="00017B84">
              <w:rPr>
                <w:rFonts w:ascii="Calibri Light" w:hAnsi="Calibri Light" w:cs="Calibri Light"/>
              </w:rPr>
              <w:t xml:space="preserve"> authenticate to workstation using windows login</w:t>
            </w:r>
          </w:p>
          <w:p w14:paraId="3D6790EA" w14:textId="1442AA37" w:rsidR="00084A44" w:rsidRPr="00017B84" w:rsidRDefault="289A7DCD" w:rsidP="70157E4E">
            <w:pPr>
              <w:pStyle w:val="ListParagraph"/>
              <w:numPr>
                <w:ilvl w:val="0"/>
                <w:numId w:val="2"/>
              </w:numPr>
              <w:spacing w:line="360" w:lineRule="auto"/>
              <w:rPr>
                <w:rFonts w:ascii="Calibri Light" w:hAnsi="Calibri Light" w:cs="Calibri Light"/>
              </w:rPr>
            </w:pPr>
            <w:r w:rsidRPr="00017B84">
              <w:rPr>
                <w:rFonts w:ascii="Calibri Light" w:hAnsi="Calibri Light" w:cs="Calibri Light"/>
              </w:rPr>
              <w:t xml:space="preserve">The proposed solution provides </w:t>
            </w:r>
            <w:r w:rsidR="6515D57D" w:rsidRPr="00017B84">
              <w:rPr>
                <w:rFonts w:ascii="Calibri Light" w:hAnsi="Calibri Light" w:cs="Calibri Light"/>
              </w:rPr>
              <w:t xml:space="preserve">MFA </w:t>
            </w:r>
            <w:r w:rsidRPr="00017B84">
              <w:rPr>
                <w:rFonts w:ascii="Calibri Light" w:hAnsi="Calibri Light" w:cs="Calibri Light"/>
              </w:rPr>
              <w:t>logical access control</w:t>
            </w:r>
            <w:r w:rsidR="06485081" w:rsidRPr="00017B84">
              <w:rPr>
                <w:rFonts w:ascii="Calibri Light" w:hAnsi="Calibri Light" w:cs="Calibri Light"/>
              </w:rPr>
              <w:t xml:space="preserve"> and non-repudiation</w:t>
            </w:r>
            <w:r w:rsidRPr="00017B84">
              <w:rPr>
                <w:rFonts w:ascii="Calibri Light" w:hAnsi="Calibri Light" w:cs="Calibri Light"/>
              </w:rPr>
              <w:t xml:space="preserve"> to</w:t>
            </w:r>
            <w:r w:rsidR="225C14DA" w:rsidRPr="00017B84">
              <w:rPr>
                <w:rFonts w:ascii="Calibri Light" w:hAnsi="Calibri Light" w:cs="Calibri Light"/>
              </w:rPr>
              <w:t xml:space="preserve"> </w:t>
            </w:r>
            <w:r w:rsidRPr="00017B84">
              <w:rPr>
                <w:rFonts w:ascii="Calibri Light" w:hAnsi="Calibri Light" w:cs="Calibri Light"/>
              </w:rPr>
              <w:t xml:space="preserve">DHA </w:t>
            </w:r>
            <w:r w:rsidR="7E098455" w:rsidRPr="00017B84">
              <w:rPr>
                <w:rFonts w:ascii="Calibri Light" w:hAnsi="Calibri Light" w:cs="Calibri Light"/>
              </w:rPr>
              <w:t>C</w:t>
            </w:r>
            <w:r w:rsidRPr="00017B84">
              <w:rPr>
                <w:rFonts w:ascii="Calibri Light" w:hAnsi="Calibri Light" w:cs="Calibri Light"/>
              </w:rPr>
              <w:t>ore Applications</w:t>
            </w:r>
            <w:r w:rsidR="189B6421" w:rsidRPr="00017B84">
              <w:rPr>
                <w:rFonts w:ascii="Calibri Light" w:hAnsi="Calibri Light" w:cs="Calibri Light"/>
              </w:rPr>
              <w:t xml:space="preserve"> and application transactions.</w:t>
            </w:r>
          </w:p>
          <w:p w14:paraId="12A144C1" w14:textId="4549E327" w:rsidR="00084A44" w:rsidRPr="00017B84" w:rsidRDefault="00084A44" w:rsidP="70157E4E">
            <w:pPr>
              <w:spacing w:line="360" w:lineRule="auto"/>
              <w:rPr>
                <w:rFonts w:cs="Calibri Light"/>
              </w:rPr>
            </w:pPr>
          </w:p>
          <w:p w14:paraId="2AB5821A" w14:textId="040110E9" w:rsidR="00084A44" w:rsidRPr="00017B84" w:rsidRDefault="00084A44" w:rsidP="70157E4E">
            <w:pPr>
              <w:spacing w:line="360" w:lineRule="auto"/>
              <w:rPr>
                <w:rFonts w:cs="Calibri Light"/>
              </w:rPr>
            </w:pPr>
          </w:p>
          <w:p w14:paraId="1D4DCCB0" w14:textId="11C11D56" w:rsidR="00084A44" w:rsidRPr="00017B84" w:rsidRDefault="00084A44" w:rsidP="70157E4E">
            <w:pPr>
              <w:spacing w:line="360" w:lineRule="auto"/>
              <w:rPr>
                <w:rFonts w:cs="Calibri Light"/>
              </w:rPr>
            </w:pPr>
          </w:p>
          <w:p w14:paraId="79D4AA15" w14:textId="1FFB5829" w:rsidR="00084A44" w:rsidRPr="00017B84" w:rsidRDefault="00084A44" w:rsidP="70157E4E">
            <w:pPr>
              <w:spacing w:line="360" w:lineRule="auto"/>
              <w:rPr>
                <w:rFonts w:cs="Calibri Light"/>
              </w:rPr>
            </w:pPr>
          </w:p>
          <w:p w14:paraId="60A215D3" w14:textId="723CFE9A" w:rsidR="00084A44" w:rsidRPr="00017B84" w:rsidRDefault="57475F9C" w:rsidP="70157E4E">
            <w:pPr>
              <w:pStyle w:val="ListParagraph"/>
              <w:numPr>
                <w:ilvl w:val="0"/>
                <w:numId w:val="7"/>
              </w:numPr>
              <w:spacing w:line="360" w:lineRule="auto"/>
              <w:rPr>
                <w:rFonts w:ascii="Calibri Light" w:eastAsia="Calibri Light" w:hAnsi="Calibri Light" w:cs="Calibri Light"/>
              </w:rPr>
            </w:pPr>
            <w:r w:rsidRPr="00017B84">
              <w:rPr>
                <w:rFonts w:ascii="Calibri Light" w:hAnsi="Calibri Light" w:cs="Calibri Light"/>
              </w:rPr>
              <w:t>The DHA requires MFA for the identified core applications which are currently integrated with an existing MFA solution</w:t>
            </w:r>
            <w:r w:rsidR="5247830E" w:rsidRPr="00017B84">
              <w:rPr>
                <w:rFonts w:ascii="Calibri Light" w:hAnsi="Calibri Light" w:cs="Calibri Light"/>
              </w:rPr>
              <w:t xml:space="preserve">. [National Population Register (mainframe), Service Manager (Smart ID and Passport Live Capture system, Biometric Movement Control System (BMCS), </w:t>
            </w:r>
            <w:proofErr w:type="spellStart"/>
            <w:r w:rsidR="5247830E" w:rsidRPr="00017B84">
              <w:rPr>
                <w:rFonts w:ascii="Calibri Light" w:hAnsi="Calibri Light" w:cs="Calibri Light"/>
              </w:rPr>
              <w:t>eMCS</w:t>
            </w:r>
            <w:proofErr w:type="spellEnd"/>
            <w:r w:rsidR="5247830E" w:rsidRPr="00017B84">
              <w:rPr>
                <w:rFonts w:ascii="Calibri Light" w:hAnsi="Calibri Light" w:cs="Calibri Light"/>
              </w:rPr>
              <w:t>/</w:t>
            </w:r>
            <w:proofErr w:type="spellStart"/>
            <w:r w:rsidR="5247830E" w:rsidRPr="00017B84">
              <w:rPr>
                <w:rFonts w:ascii="Calibri Light" w:hAnsi="Calibri Light" w:cs="Calibri Light"/>
              </w:rPr>
              <w:t>eVISA</w:t>
            </w:r>
            <w:proofErr w:type="spellEnd"/>
            <w:r w:rsidR="5247830E" w:rsidRPr="00017B84">
              <w:rPr>
                <w:rFonts w:ascii="Calibri Light" w:hAnsi="Calibri Light" w:cs="Calibri Light"/>
              </w:rPr>
              <w:t xml:space="preserve"> system), VISA Adjudication system (VAS), Movement Control System (MCS - (mainframe) and the Automated Biometric Identification System (ABIS)</w:t>
            </w:r>
            <w:r w:rsidR="630D7E70" w:rsidRPr="00017B84">
              <w:rPr>
                <w:rFonts w:ascii="Calibri Light" w:hAnsi="Calibri Light" w:cs="Calibri Light"/>
              </w:rPr>
              <w:t>.</w:t>
            </w:r>
          </w:p>
          <w:p w14:paraId="191C0EB1" w14:textId="2DAB4B27" w:rsidR="00084A44" w:rsidRPr="00017B84" w:rsidRDefault="00084A44" w:rsidP="70157E4E">
            <w:pPr>
              <w:pStyle w:val="ListParagraph"/>
              <w:spacing w:line="360" w:lineRule="auto"/>
              <w:ind w:hanging="360"/>
              <w:rPr>
                <w:rFonts w:ascii="Calibri Light" w:eastAsia="Calibri Light" w:hAnsi="Calibri Light" w:cs="Calibri Light"/>
              </w:rPr>
            </w:pPr>
          </w:p>
          <w:p w14:paraId="3020F646" w14:textId="5D66746F" w:rsidR="00084A44" w:rsidRDefault="06BE3379" w:rsidP="70157E4E">
            <w:pPr>
              <w:pStyle w:val="ListParagraph"/>
              <w:numPr>
                <w:ilvl w:val="0"/>
                <w:numId w:val="7"/>
              </w:numPr>
              <w:spacing w:line="360" w:lineRule="auto"/>
              <w:rPr>
                <w:rFonts w:ascii="Calibri Light" w:eastAsia="Calibri Light" w:hAnsi="Calibri Light" w:cs="Calibri Light"/>
              </w:rPr>
            </w:pPr>
            <w:r w:rsidRPr="00017B84">
              <w:rPr>
                <w:rFonts w:ascii="Calibri Light" w:eastAsia="Calibri Light" w:hAnsi="Calibri Light" w:cs="Calibri Light"/>
              </w:rPr>
              <w:lastRenderedPageBreak/>
              <w:t>P</w:t>
            </w:r>
            <w:r w:rsidR="73FB0F28" w:rsidRPr="00017B84">
              <w:rPr>
                <w:rFonts w:ascii="Calibri Light" w:eastAsia="Calibri Light" w:hAnsi="Calibri Light" w:cs="Calibri Light"/>
              </w:rPr>
              <w:t>rotocols that will deliver a complete MFA solution based on the Bid Specifications</w:t>
            </w:r>
          </w:p>
          <w:p w14:paraId="12A3F562" w14:textId="77777777" w:rsidR="00017B84" w:rsidRPr="00017B84" w:rsidRDefault="00017B84" w:rsidP="00017B84">
            <w:pPr>
              <w:pStyle w:val="ListParagraph"/>
              <w:rPr>
                <w:rFonts w:ascii="Calibri Light" w:eastAsia="Calibri Light" w:hAnsi="Calibri Light" w:cs="Calibri Light"/>
              </w:rPr>
            </w:pPr>
          </w:p>
          <w:p w14:paraId="06F57C08" w14:textId="77777777" w:rsidR="00017B84" w:rsidRDefault="00017B84" w:rsidP="00017B84">
            <w:pPr>
              <w:spacing w:line="360" w:lineRule="auto"/>
              <w:rPr>
                <w:rFonts w:eastAsia="Calibri Light" w:cs="Calibri Light"/>
              </w:rPr>
            </w:pPr>
          </w:p>
          <w:p w14:paraId="77B570C5" w14:textId="77777777" w:rsidR="00017B84" w:rsidRDefault="00017B84" w:rsidP="00017B84">
            <w:pPr>
              <w:spacing w:line="360" w:lineRule="auto"/>
              <w:rPr>
                <w:rFonts w:eastAsia="Calibri Light" w:cs="Calibri Light"/>
              </w:rPr>
            </w:pPr>
          </w:p>
          <w:p w14:paraId="47B6B863" w14:textId="77777777" w:rsidR="00017B84" w:rsidRDefault="00017B84" w:rsidP="00017B84">
            <w:pPr>
              <w:spacing w:line="360" w:lineRule="auto"/>
              <w:rPr>
                <w:rFonts w:eastAsia="Calibri Light" w:cs="Calibri Light"/>
              </w:rPr>
            </w:pPr>
          </w:p>
          <w:p w14:paraId="0B6BE80E" w14:textId="77777777" w:rsidR="00017B84" w:rsidRDefault="00017B84" w:rsidP="00017B84">
            <w:pPr>
              <w:spacing w:line="360" w:lineRule="auto"/>
              <w:rPr>
                <w:rFonts w:eastAsia="Calibri Light" w:cs="Calibri Light"/>
              </w:rPr>
            </w:pPr>
          </w:p>
          <w:p w14:paraId="5E246EF4" w14:textId="77777777" w:rsidR="00017B84" w:rsidRDefault="00017B84" w:rsidP="00017B84">
            <w:pPr>
              <w:spacing w:line="360" w:lineRule="auto"/>
              <w:rPr>
                <w:rFonts w:eastAsia="Calibri Light" w:cs="Calibri Light"/>
              </w:rPr>
            </w:pPr>
          </w:p>
          <w:p w14:paraId="36B59CCB" w14:textId="77777777" w:rsidR="00017B84" w:rsidRDefault="00017B84" w:rsidP="00017B84">
            <w:pPr>
              <w:spacing w:line="360" w:lineRule="auto"/>
              <w:rPr>
                <w:rFonts w:eastAsia="Calibri Light" w:cs="Calibri Light"/>
              </w:rPr>
            </w:pPr>
          </w:p>
          <w:p w14:paraId="4FAF5DC3" w14:textId="77777777" w:rsidR="00017B84" w:rsidRDefault="00017B84" w:rsidP="00017B84">
            <w:pPr>
              <w:spacing w:line="360" w:lineRule="auto"/>
              <w:rPr>
                <w:rFonts w:eastAsia="Calibri Light" w:cs="Calibri Light"/>
              </w:rPr>
            </w:pPr>
          </w:p>
          <w:p w14:paraId="25B35A05" w14:textId="77777777" w:rsidR="00017B84" w:rsidRDefault="00017B84" w:rsidP="00017B84">
            <w:pPr>
              <w:spacing w:line="360" w:lineRule="auto"/>
              <w:rPr>
                <w:rFonts w:eastAsia="Calibri Light" w:cs="Calibri Light"/>
              </w:rPr>
            </w:pPr>
          </w:p>
          <w:p w14:paraId="1A361E8E" w14:textId="77777777" w:rsidR="00017B84" w:rsidRDefault="00017B84" w:rsidP="00017B84">
            <w:pPr>
              <w:spacing w:line="360" w:lineRule="auto"/>
              <w:rPr>
                <w:rFonts w:eastAsia="Calibri Light" w:cs="Calibri Light"/>
              </w:rPr>
            </w:pPr>
          </w:p>
          <w:p w14:paraId="6DDF6260" w14:textId="77777777" w:rsidR="00017B84" w:rsidRDefault="00017B84" w:rsidP="00017B84">
            <w:pPr>
              <w:spacing w:line="360" w:lineRule="auto"/>
              <w:rPr>
                <w:rFonts w:eastAsia="Calibri Light" w:cs="Calibri Light"/>
              </w:rPr>
            </w:pPr>
          </w:p>
          <w:p w14:paraId="5227FD60" w14:textId="77777777" w:rsidR="00017B84" w:rsidRDefault="00017B84" w:rsidP="00017B84">
            <w:pPr>
              <w:spacing w:line="360" w:lineRule="auto"/>
              <w:rPr>
                <w:rFonts w:eastAsia="Calibri Light" w:cs="Calibri Light"/>
              </w:rPr>
            </w:pPr>
          </w:p>
          <w:p w14:paraId="48ED119C" w14:textId="77777777" w:rsidR="00017B84" w:rsidRDefault="00017B84" w:rsidP="00017B84">
            <w:pPr>
              <w:spacing w:line="360" w:lineRule="auto"/>
              <w:rPr>
                <w:rFonts w:eastAsia="Calibri Light" w:cs="Calibri Light"/>
              </w:rPr>
            </w:pPr>
          </w:p>
          <w:p w14:paraId="4EBFFC52" w14:textId="77777777" w:rsidR="00017B84" w:rsidRDefault="00017B84" w:rsidP="00017B84">
            <w:pPr>
              <w:spacing w:line="360" w:lineRule="auto"/>
              <w:rPr>
                <w:rFonts w:eastAsia="Calibri Light" w:cs="Calibri Light"/>
              </w:rPr>
            </w:pPr>
          </w:p>
          <w:p w14:paraId="466C4C33" w14:textId="77777777" w:rsidR="00017B84" w:rsidRPr="00017B84" w:rsidRDefault="00017B84" w:rsidP="00017B84">
            <w:pPr>
              <w:spacing w:line="360" w:lineRule="auto"/>
              <w:rPr>
                <w:rFonts w:eastAsia="Calibri Light" w:cs="Calibri Light"/>
              </w:rPr>
            </w:pPr>
          </w:p>
          <w:p w14:paraId="103943FC" w14:textId="362FBBB9" w:rsidR="00084A44" w:rsidRPr="00017B84" w:rsidRDefault="00084A44" w:rsidP="70157E4E">
            <w:pPr>
              <w:pStyle w:val="ListParagraph"/>
              <w:numPr>
                <w:ilvl w:val="0"/>
                <w:numId w:val="7"/>
              </w:numPr>
              <w:spacing w:line="360" w:lineRule="auto"/>
              <w:rPr>
                <w:rFonts w:ascii="Calibri Light" w:eastAsia="Calibri Light" w:hAnsi="Calibri Light" w:cs="Calibri Light"/>
              </w:rPr>
            </w:pPr>
          </w:p>
          <w:p w14:paraId="7AE6083C" w14:textId="3B3238B5" w:rsidR="00084A44" w:rsidRPr="00017B84" w:rsidRDefault="29F1A4F6" w:rsidP="70157E4E">
            <w:pPr>
              <w:pStyle w:val="ListParagraph"/>
              <w:numPr>
                <w:ilvl w:val="0"/>
                <w:numId w:val="3"/>
              </w:numPr>
              <w:spacing w:line="360" w:lineRule="auto"/>
              <w:rPr>
                <w:rFonts w:ascii="Calibri Light" w:eastAsia="Calibri Light" w:hAnsi="Calibri Light" w:cs="Calibri Light"/>
              </w:rPr>
            </w:pPr>
            <w:r w:rsidRPr="00017B84">
              <w:rPr>
                <w:rFonts w:ascii="Calibri Light" w:eastAsia="Calibri Light" w:hAnsi="Calibri Light" w:cs="Calibri Light"/>
              </w:rPr>
              <w:t>National Population Register (</w:t>
            </w:r>
            <w:proofErr w:type="gramStart"/>
            <w:r w:rsidRPr="00017B84">
              <w:rPr>
                <w:rFonts w:ascii="Calibri Light" w:eastAsia="Calibri Light" w:hAnsi="Calibri Light" w:cs="Calibri Light"/>
              </w:rPr>
              <w:t>NPR)</w:t>
            </w:r>
            <w:r w:rsidR="32CF608F" w:rsidRPr="00017B84">
              <w:rPr>
                <w:rFonts w:ascii="Calibri Light" w:eastAsia="Calibri Light" w:hAnsi="Calibri Light" w:cs="Calibri Light"/>
              </w:rPr>
              <w:t xml:space="preserve">  -</w:t>
            </w:r>
            <w:proofErr w:type="gramEnd"/>
            <w:r w:rsidR="32CF608F" w:rsidRPr="00017B84">
              <w:rPr>
                <w:rFonts w:ascii="Calibri Light" w:eastAsia="Calibri Light" w:hAnsi="Calibri Light" w:cs="Calibri Light"/>
              </w:rPr>
              <w:t xml:space="preserve"> Web services</w:t>
            </w:r>
            <w:r w:rsidR="54A7AE62" w:rsidRPr="00017B84">
              <w:rPr>
                <w:rFonts w:ascii="Calibri Light" w:eastAsia="Calibri Light" w:hAnsi="Calibri Light" w:cs="Calibri Light"/>
              </w:rPr>
              <w:t xml:space="preserve"> and API</w:t>
            </w:r>
          </w:p>
          <w:p w14:paraId="1539904D" w14:textId="2D9E2CC6" w:rsidR="00084A44" w:rsidRPr="00017B84" w:rsidRDefault="29F1A4F6" w:rsidP="70157E4E">
            <w:pPr>
              <w:pStyle w:val="ListParagraph"/>
              <w:numPr>
                <w:ilvl w:val="0"/>
                <w:numId w:val="3"/>
              </w:numPr>
              <w:spacing w:line="360" w:lineRule="auto"/>
              <w:rPr>
                <w:rFonts w:ascii="Calibri Light" w:eastAsia="Calibri Light" w:hAnsi="Calibri Light" w:cs="Calibri Light"/>
              </w:rPr>
            </w:pPr>
            <w:r w:rsidRPr="00017B84">
              <w:rPr>
                <w:rFonts w:ascii="Calibri Light" w:eastAsia="Calibri Light" w:hAnsi="Calibri Light" w:cs="Calibri Light"/>
              </w:rPr>
              <w:t xml:space="preserve">Service Manager (Smart ID and Passport Live Capture system, Biometric Movement Control System (BMCS), </w:t>
            </w:r>
            <w:proofErr w:type="spellStart"/>
            <w:r w:rsidRPr="00017B84">
              <w:rPr>
                <w:rFonts w:ascii="Calibri Light" w:eastAsia="Calibri Light" w:hAnsi="Calibri Light" w:cs="Calibri Light"/>
              </w:rPr>
              <w:t>eMCS</w:t>
            </w:r>
            <w:proofErr w:type="spellEnd"/>
            <w:r w:rsidRPr="00017B84">
              <w:rPr>
                <w:rFonts w:ascii="Calibri Light" w:eastAsia="Calibri Light" w:hAnsi="Calibri Light" w:cs="Calibri Light"/>
              </w:rPr>
              <w:t>/</w:t>
            </w:r>
            <w:proofErr w:type="spellStart"/>
            <w:r w:rsidRPr="00017B84">
              <w:rPr>
                <w:rFonts w:ascii="Calibri Light" w:eastAsia="Calibri Light" w:hAnsi="Calibri Light" w:cs="Calibri Light"/>
              </w:rPr>
              <w:t>eVISA</w:t>
            </w:r>
            <w:proofErr w:type="spellEnd"/>
            <w:r w:rsidRPr="00017B84">
              <w:rPr>
                <w:rFonts w:ascii="Calibri Light" w:eastAsia="Calibri Light" w:hAnsi="Calibri Light" w:cs="Calibri Light"/>
              </w:rPr>
              <w:t xml:space="preserve"> system)</w:t>
            </w:r>
            <w:r w:rsidR="55611DFD" w:rsidRPr="00017B84">
              <w:rPr>
                <w:rFonts w:ascii="Calibri Light" w:eastAsia="Calibri Light" w:hAnsi="Calibri Light" w:cs="Calibri Light"/>
              </w:rPr>
              <w:t xml:space="preserve"> - </w:t>
            </w:r>
            <w:r w:rsidR="40A2A214" w:rsidRPr="00017B84">
              <w:rPr>
                <w:rFonts w:ascii="Calibri Light" w:eastAsia="Calibri Light" w:hAnsi="Calibri Light" w:cs="Calibri Light"/>
              </w:rPr>
              <w:t xml:space="preserve">web services and </w:t>
            </w:r>
            <w:r w:rsidR="55611DFD" w:rsidRPr="00017B84">
              <w:rPr>
                <w:rFonts w:ascii="Calibri Light" w:eastAsia="Calibri Light" w:hAnsi="Calibri Light" w:cs="Calibri Light"/>
              </w:rPr>
              <w:t>API</w:t>
            </w:r>
          </w:p>
          <w:p w14:paraId="74AC99AF" w14:textId="0BE7F2DD" w:rsidR="00084A44" w:rsidRPr="00017B84" w:rsidRDefault="29F1A4F6" w:rsidP="70157E4E">
            <w:pPr>
              <w:pStyle w:val="ListParagraph"/>
              <w:numPr>
                <w:ilvl w:val="0"/>
                <w:numId w:val="3"/>
              </w:numPr>
              <w:spacing w:line="360" w:lineRule="auto"/>
              <w:rPr>
                <w:rFonts w:ascii="Calibri Light" w:eastAsia="Calibri Light" w:hAnsi="Calibri Light" w:cs="Calibri Light"/>
              </w:rPr>
            </w:pPr>
            <w:r w:rsidRPr="00017B84">
              <w:rPr>
                <w:rFonts w:ascii="Calibri Light" w:eastAsia="Calibri Light" w:hAnsi="Calibri Light" w:cs="Calibri Light"/>
              </w:rPr>
              <w:lastRenderedPageBreak/>
              <w:t>Movement Control System (</w:t>
            </w:r>
            <w:r w:rsidR="613EB27F" w:rsidRPr="00017B84">
              <w:rPr>
                <w:rFonts w:ascii="Calibri Light" w:eastAsia="Calibri Light" w:hAnsi="Calibri Light" w:cs="Calibri Light"/>
              </w:rPr>
              <w:t>MCS) -</w:t>
            </w:r>
            <w:r w:rsidR="65747425" w:rsidRPr="00017B84">
              <w:rPr>
                <w:rFonts w:ascii="Calibri Light" w:eastAsia="Calibri Light" w:hAnsi="Calibri Light" w:cs="Calibri Light"/>
              </w:rPr>
              <w:t xml:space="preserve"> </w:t>
            </w:r>
            <w:r w:rsidR="1CFE0B81" w:rsidRPr="00017B84">
              <w:rPr>
                <w:rFonts w:ascii="Calibri Light" w:eastAsia="Calibri Light" w:hAnsi="Calibri Light" w:cs="Calibri Light"/>
              </w:rPr>
              <w:t>Web service</w:t>
            </w:r>
            <w:r w:rsidR="33D3FE74" w:rsidRPr="00017B84">
              <w:rPr>
                <w:rFonts w:ascii="Calibri Light" w:eastAsia="Calibri Light" w:hAnsi="Calibri Light" w:cs="Calibri Light"/>
              </w:rPr>
              <w:t xml:space="preserve"> and API</w:t>
            </w:r>
          </w:p>
          <w:p w14:paraId="02C0C839" w14:textId="1EFC6249" w:rsidR="00084A44" w:rsidRPr="00017B84" w:rsidRDefault="29F1A4F6" w:rsidP="70157E4E">
            <w:pPr>
              <w:pStyle w:val="ListParagraph"/>
              <w:numPr>
                <w:ilvl w:val="0"/>
                <w:numId w:val="3"/>
              </w:numPr>
              <w:spacing w:line="360" w:lineRule="auto"/>
              <w:rPr>
                <w:rFonts w:ascii="Calibri Light" w:eastAsia="Calibri Light" w:hAnsi="Calibri Light" w:cs="Calibri Light"/>
              </w:rPr>
            </w:pPr>
            <w:r w:rsidRPr="00017B84">
              <w:rPr>
                <w:rFonts w:ascii="Calibri Light" w:eastAsia="Calibri Light" w:hAnsi="Calibri Light" w:cs="Calibri Light"/>
              </w:rPr>
              <w:t>Automated Biometric Identification System (ABIS)??</w:t>
            </w:r>
            <w:r w:rsidR="3CF3B517" w:rsidRPr="00017B84">
              <w:rPr>
                <w:rFonts w:ascii="Calibri Light" w:eastAsia="Calibri Light" w:hAnsi="Calibri Light" w:cs="Calibri Light"/>
              </w:rPr>
              <w:t xml:space="preserve"> Web service and API</w:t>
            </w:r>
          </w:p>
          <w:p w14:paraId="2C29E074" w14:textId="32309702" w:rsidR="00084A44" w:rsidRDefault="5A27E5C3" w:rsidP="70157E4E">
            <w:pPr>
              <w:pStyle w:val="ListParagraph"/>
              <w:numPr>
                <w:ilvl w:val="0"/>
                <w:numId w:val="7"/>
              </w:numPr>
              <w:spacing w:line="360" w:lineRule="auto"/>
              <w:rPr>
                <w:rFonts w:ascii="Calibri Light" w:eastAsia="Calibri Light" w:hAnsi="Calibri Light" w:cs="Calibri Light"/>
              </w:rPr>
            </w:pPr>
            <w:r w:rsidRPr="00017B84">
              <w:rPr>
                <w:rFonts w:ascii="Calibri Light" w:eastAsia="Calibri Light" w:hAnsi="Calibri Light" w:cs="Calibri Light"/>
              </w:rPr>
              <w:t>A</w:t>
            </w:r>
            <w:r w:rsidR="7F048DFF" w:rsidRPr="00017B84">
              <w:rPr>
                <w:rFonts w:ascii="Calibri Light" w:eastAsia="Calibri Light" w:hAnsi="Calibri Light" w:cs="Calibri Light"/>
              </w:rPr>
              <w:t>n Identity provider.</w:t>
            </w:r>
          </w:p>
          <w:p w14:paraId="24ADA2C6" w14:textId="77777777" w:rsidR="00017B84" w:rsidRDefault="00017B84" w:rsidP="00017B84">
            <w:pPr>
              <w:spacing w:line="360" w:lineRule="auto"/>
              <w:rPr>
                <w:rFonts w:eastAsia="Calibri Light" w:cs="Calibri Light"/>
              </w:rPr>
            </w:pPr>
          </w:p>
          <w:p w14:paraId="319363FA" w14:textId="77777777" w:rsidR="00017B84" w:rsidRDefault="00017B84" w:rsidP="00017B84">
            <w:pPr>
              <w:spacing w:line="360" w:lineRule="auto"/>
              <w:rPr>
                <w:rFonts w:eastAsia="Calibri Light" w:cs="Calibri Light"/>
              </w:rPr>
            </w:pPr>
          </w:p>
          <w:p w14:paraId="0ACCF639" w14:textId="77777777" w:rsidR="00017B84" w:rsidRDefault="00017B84" w:rsidP="00017B84">
            <w:pPr>
              <w:spacing w:line="360" w:lineRule="auto"/>
              <w:rPr>
                <w:rFonts w:eastAsia="Calibri Light" w:cs="Calibri Light"/>
              </w:rPr>
            </w:pPr>
          </w:p>
          <w:p w14:paraId="6DB31DF4" w14:textId="77777777" w:rsidR="00017B84" w:rsidRDefault="00017B84" w:rsidP="00017B84">
            <w:pPr>
              <w:spacing w:line="360" w:lineRule="auto"/>
              <w:rPr>
                <w:rFonts w:eastAsia="Calibri Light" w:cs="Calibri Light"/>
              </w:rPr>
            </w:pPr>
          </w:p>
          <w:p w14:paraId="565A5F14" w14:textId="77777777" w:rsidR="00017B84" w:rsidRDefault="00017B84" w:rsidP="00017B84">
            <w:pPr>
              <w:spacing w:line="360" w:lineRule="auto"/>
              <w:rPr>
                <w:rFonts w:eastAsia="Calibri Light" w:cs="Calibri Light"/>
              </w:rPr>
            </w:pPr>
          </w:p>
          <w:p w14:paraId="33E33E28" w14:textId="77777777" w:rsidR="00017B84" w:rsidRPr="00017B84" w:rsidRDefault="00017B84" w:rsidP="00017B84">
            <w:pPr>
              <w:spacing w:line="360" w:lineRule="auto"/>
              <w:rPr>
                <w:rFonts w:eastAsia="Calibri Light" w:cs="Calibri Light"/>
              </w:rPr>
            </w:pPr>
          </w:p>
          <w:p w14:paraId="59691492" w14:textId="5ED385DF" w:rsidR="00084A44" w:rsidRDefault="5A27E5C3" w:rsidP="70157E4E">
            <w:pPr>
              <w:pStyle w:val="ListParagraph"/>
              <w:numPr>
                <w:ilvl w:val="0"/>
                <w:numId w:val="7"/>
              </w:numPr>
              <w:spacing w:line="360" w:lineRule="auto"/>
              <w:rPr>
                <w:rFonts w:ascii="Calibri Light" w:eastAsia="Calibri Light" w:hAnsi="Calibri Light" w:cs="Calibri Light"/>
              </w:rPr>
            </w:pPr>
            <w:r w:rsidRPr="00017B84">
              <w:rPr>
                <w:rFonts w:ascii="Calibri Light" w:eastAsia="Calibri Light" w:hAnsi="Calibri Light" w:cs="Calibri Light"/>
              </w:rPr>
              <w:t>DH</w:t>
            </w:r>
            <w:r w:rsidR="24F5FA53" w:rsidRPr="00017B84">
              <w:rPr>
                <w:rFonts w:ascii="Calibri Light" w:eastAsia="Calibri Light" w:hAnsi="Calibri Light" w:cs="Calibri Light"/>
              </w:rPr>
              <w:t>A</w:t>
            </w:r>
            <w:r w:rsidRPr="00017B84">
              <w:rPr>
                <w:rFonts w:ascii="Calibri Light" w:eastAsia="Calibri Light" w:hAnsi="Calibri Light" w:cs="Calibri Light"/>
              </w:rPr>
              <w:t xml:space="preserve"> is currently using MS Active Directory</w:t>
            </w:r>
            <w:r w:rsidR="68893500" w:rsidRPr="00017B84">
              <w:rPr>
                <w:rFonts w:ascii="Calibri Light" w:eastAsia="Calibri Light" w:hAnsi="Calibri Light" w:cs="Calibri Light"/>
              </w:rPr>
              <w:t>. The MFA will</w:t>
            </w:r>
          </w:p>
          <w:p w14:paraId="0138140F" w14:textId="77777777" w:rsidR="00017B84" w:rsidRDefault="00017B84" w:rsidP="00017B84">
            <w:pPr>
              <w:spacing w:line="360" w:lineRule="auto"/>
              <w:rPr>
                <w:rFonts w:eastAsia="Calibri Light" w:cs="Calibri Light"/>
              </w:rPr>
            </w:pPr>
          </w:p>
          <w:p w14:paraId="58AEB322" w14:textId="77777777" w:rsidR="00017B84" w:rsidRDefault="00017B84" w:rsidP="00017B84">
            <w:pPr>
              <w:spacing w:line="360" w:lineRule="auto"/>
              <w:rPr>
                <w:rFonts w:eastAsia="Calibri Light" w:cs="Calibri Light"/>
              </w:rPr>
            </w:pPr>
          </w:p>
          <w:p w14:paraId="6608E1B4" w14:textId="77777777" w:rsidR="00017B84" w:rsidRDefault="00017B84" w:rsidP="00017B84">
            <w:pPr>
              <w:spacing w:line="360" w:lineRule="auto"/>
              <w:rPr>
                <w:rFonts w:eastAsia="Calibri Light" w:cs="Calibri Light"/>
              </w:rPr>
            </w:pPr>
          </w:p>
          <w:p w14:paraId="6CA17158" w14:textId="77777777" w:rsidR="00017B84" w:rsidRPr="00017B84" w:rsidRDefault="00017B84" w:rsidP="00017B84">
            <w:pPr>
              <w:spacing w:line="360" w:lineRule="auto"/>
              <w:rPr>
                <w:rFonts w:eastAsia="Calibri Light" w:cs="Calibri Light"/>
              </w:rPr>
            </w:pPr>
          </w:p>
          <w:p w14:paraId="289E2935" w14:textId="179559EC" w:rsidR="00084A44" w:rsidRDefault="246154FF" w:rsidP="70157E4E">
            <w:pPr>
              <w:pStyle w:val="ListParagraph"/>
              <w:numPr>
                <w:ilvl w:val="0"/>
                <w:numId w:val="7"/>
              </w:numPr>
              <w:spacing w:line="360" w:lineRule="auto"/>
              <w:rPr>
                <w:rFonts w:ascii="Calibri Light" w:eastAsia="Calibri Light" w:hAnsi="Calibri Light" w:cs="Calibri Light"/>
              </w:rPr>
            </w:pPr>
            <w:r w:rsidRPr="00017B84">
              <w:rPr>
                <w:rFonts w:ascii="Calibri Light" w:eastAsia="Calibri Light" w:hAnsi="Calibri Light" w:cs="Calibri Light"/>
              </w:rPr>
              <w:t>The solution should support automated provisioning and deprovisioning through SCIM or APIs</w:t>
            </w:r>
            <w:r w:rsidR="7DA62D14" w:rsidRPr="00017B84">
              <w:rPr>
                <w:rFonts w:ascii="Calibri Light" w:eastAsia="Calibri Light" w:hAnsi="Calibri Light" w:cs="Calibri Light"/>
              </w:rPr>
              <w:t>.</w:t>
            </w:r>
          </w:p>
          <w:p w14:paraId="4538030E" w14:textId="77777777" w:rsidR="00017B84" w:rsidRDefault="00017B84" w:rsidP="00017B84">
            <w:pPr>
              <w:pStyle w:val="ListParagraph"/>
              <w:spacing w:line="360" w:lineRule="auto"/>
              <w:rPr>
                <w:rFonts w:ascii="Calibri Light" w:eastAsia="Calibri Light" w:hAnsi="Calibri Light" w:cs="Calibri Light"/>
              </w:rPr>
            </w:pPr>
          </w:p>
          <w:p w14:paraId="1D904413" w14:textId="77777777" w:rsidR="00017B84" w:rsidRDefault="00017B84" w:rsidP="00017B84">
            <w:pPr>
              <w:pStyle w:val="ListParagraph"/>
              <w:spacing w:line="360" w:lineRule="auto"/>
              <w:rPr>
                <w:rFonts w:ascii="Calibri Light" w:eastAsia="Calibri Light" w:hAnsi="Calibri Light" w:cs="Calibri Light"/>
              </w:rPr>
            </w:pPr>
          </w:p>
          <w:p w14:paraId="32D49CFB" w14:textId="77777777" w:rsidR="00017B84" w:rsidRDefault="00017B84" w:rsidP="00017B84">
            <w:pPr>
              <w:pStyle w:val="ListParagraph"/>
              <w:spacing w:line="360" w:lineRule="auto"/>
              <w:rPr>
                <w:rFonts w:ascii="Calibri Light" w:eastAsia="Calibri Light" w:hAnsi="Calibri Light" w:cs="Calibri Light"/>
              </w:rPr>
            </w:pPr>
          </w:p>
          <w:p w14:paraId="3C784240" w14:textId="77777777" w:rsidR="00017B84" w:rsidRPr="00017B84" w:rsidRDefault="00017B84" w:rsidP="00017B84">
            <w:pPr>
              <w:pStyle w:val="ListParagraph"/>
              <w:spacing w:line="360" w:lineRule="auto"/>
              <w:rPr>
                <w:rFonts w:ascii="Calibri Light" w:eastAsia="Calibri Light" w:hAnsi="Calibri Light" w:cs="Calibri Light"/>
              </w:rPr>
            </w:pPr>
          </w:p>
          <w:p w14:paraId="14C0A283" w14:textId="201C7985" w:rsidR="00084A44" w:rsidRDefault="0A031B3A" w:rsidP="70157E4E">
            <w:pPr>
              <w:pStyle w:val="ListParagraph"/>
              <w:numPr>
                <w:ilvl w:val="0"/>
                <w:numId w:val="7"/>
              </w:numPr>
              <w:spacing w:line="360" w:lineRule="auto"/>
              <w:rPr>
                <w:rFonts w:ascii="Calibri Light" w:eastAsia="Calibri Light" w:hAnsi="Calibri Light" w:cs="Calibri Light"/>
              </w:rPr>
            </w:pPr>
            <w:r w:rsidRPr="00017B84">
              <w:rPr>
                <w:rFonts w:ascii="Calibri Light" w:eastAsia="Calibri Light" w:hAnsi="Calibri Light" w:cs="Calibri Light"/>
              </w:rPr>
              <w:lastRenderedPageBreak/>
              <w:t>T</w:t>
            </w:r>
            <w:r w:rsidR="18983994" w:rsidRPr="00017B84">
              <w:rPr>
                <w:rFonts w:ascii="Calibri Light" w:eastAsia="Calibri Light" w:hAnsi="Calibri Light" w:cs="Calibri Light"/>
              </w:rPr>
              <w:t xml:space="preserve">he proposed </w:t>
            </w:r>
            <w:r w:rsidRPr="00017B84">
              <w:rPr>
                <w:rFonts w:ascii="Calibri Light" w:eastAsia="Calibri Light" w:hAnsi="Calibri Light" w:cs="Calibri Light"/>
              </w:rPr>
              <w:t>M</w:t>
            </w:r>
            <w:r w:rsidR="00176DB1" w:rsidRPr="00017B84">
              <w:rPr>
                <w:rFonts w:ascii="Calibri Light" w:eastAsia="Calibri Light" w:hAnsi="Calibri Light" w:cs="Calibri Light"/>
              </w:rPr>
              <w:t>ulti-</w:t>
            </w:r>
            <w:r w:rsidRPr="00017B84">
              <w:rPr>
                <w:rFonts w:ascii="Calibri Light" w:eastAsia="Calibri Light" w:hAnsi="Calibri Light" w:cs="Calibri Light"/>
              </w:rPr>
              <w:t>F</w:t>
            </w:r>
            <w:r w:rsidR="2E4E791A" w:rsidRPr="00017B84">
              <w:rPr>
                <w:rFonts w:ascii="Calibri Light" w:eastAsia="Calibri Light" w:hAnsi="Calibri Light" w:cs="Calibri Light"/>
              </w:rPr>
              <w:t xml:space="preserve">actor </w:t>
            </w:r>
            <w:r w:rsidR="3ECAB0C3" w:rsidRPr="00017B84">
              <w:rPr>
                <w:rFonts w:ascii="Calibri Light" w:eastAsia="Calibri Light" w:hAnsi="Calibri Light" w:cs="Calibri Light"/>
              </w:rPr>
              <w:t>Authentication</w:t>
            </w:r>
            <w:r w:rsidR="01B4D6FB" w:rsidRPr="00017B84">
              <w:rPr>
                <w:rFonts w:ascii="Calibri Light" w:eastAsia="Calibri Light" w:hAnsi="Calibri Light" w:cs="Calibri Light"/>
              </w:rPr>
              <w:t xml:space="preserve"> </w:t>
            </w:r>
            <w:r w:rsidR="72CF37C5" w:rsidRPr="00017B84">
              <w:rPr>
                <w:rFonts w:ascii="Calibri Light" w:eastAsia="Calibri Light" w:hAnsi="Calibri Light" w:cs="Calibri Light"/>
              </w:rPr>
              <w:t xml:space="preserve">and non-repudiation </w:t>
            </w:r>
            <w:r w:rsidRPr="00017B84">
              <w:rPr>
                <w:rFonts w:ascii="Calibri Light" w:eastAsia="Calibri Light" w:hAnsi="Calibri Light" w:cs="Calibri Light"/>
              </w:rPr>
              <w:t>solution</w:t>
            </w:r>
            <w:r w:rsidR="3210BF9E" w:rsidRPr="00017B84">
              <w:rPr>
                <w:rFonts w:ascii="Calibri Light" w:eastAsia="Calibri Light" w:hAnsi="Calibri Light" w:cs="Calibri Light"/>
              </w:rPr>
              <w:t xml:space="preserve"> will be used for Logical Access Control to DHA core applications</w:t>
            </w:r>
            <w:r w:rsidR="488D84C2" w:rsidRPr="00017B84">
              <w:rPr>
                <w:rFonts w:ascii="Calibri Light" w:eastAsia="Calibri Light" w:hAnsi="Calibri Light" w:cs="Calibri Light"/>
              </w:rPr>
              <w:t xml:space="preserve"> and for </w:t>
            </w:r>
            <w:r w:rsidR="62128C22" w:rsidRPr="00017B84">
              <w:rPr>
                <w:rFonts w:ascii="Calibri Light" w:eastAsia="Calibri Light" w:hAnsi="Calibri Light" w:cs="Calibri Light"/>
              </w:rPr>
              <w:t>legally binding a user to a transaction at the point of committing a sensitive transaction</w:t>
            </w:r>
            <w:r w:rsidR="7857A1C7" w:rsidRPr="00017B84">
              <w:rPr>
                <w:rFonts w:ascii="Calibri Light" w:eastAsia="Calibri Light" w:hAnsi="Calibri Light" w:cs="Calibri Light"/>
              </w:rPr>
              <w:t>.</w:t>
            </w:r>
          </w:p>
          <w:p w14:paraId="61914EEC" w14:textId="77777777" w:rsidR="00017B84" w:rsidRPr="00017B84" w:rsidRDefault="00017B84" w:rsidP="00017B84">
            <w:pPr>
              <w:pStyle w:val="ListParagraph"/>
              <w:rPr>
                <w:rFonts w:ascii="Calibri Light" w:eastAsia="Calibri Light" w:hAnsi="Calibri Light" w:cs="Calibri Light"/>
              </w:rPr>
            </w:pPr>
          </w:p>
          <w:p w14:paraId="48CAC6F5" w14:textId="2D90C63D" w:rsidR="00084A44" w:rsidRDefault="06BD9810"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Yes</w:t>
            </w:r>
          </w:p>
          <w:p w14:paraId="6D511F65" w14:textId="77777777" w:rsidR="00017B84" w:rsidRPr="00017B84" w:rsidRDefault="00017B84" w:rsidP="00017B84">
            <w:pPr>
              <w:pStyle w:val="ListParagraph"/>
              <w:rPr>
                <w:rFonts w:ascii="Calibri Light" w:eastAsia="Times New Roman" w:hAnsi="Calibri Light" w:cs="Calibri Light"/>
                <w:lang w:val="en-ZA" w:eastAsia="en-ZA"/>
              </w:rPr>
            </w:pPr>
          </w:p>
          <w:p w14:paraId="48B89C4D" w14:textId="77777777" w:rsidR="00017B84" w:rsidRDefault="00017B84" w:rsidP="00017B84">
            <w:pPr>
              <w:pStyle w:val="ListParagraph"/>
              <w:spacing w:line="360" w:lineRule="auto"/>
              <w:rPr>
                <w:rFonts w:ascii="Calibri Light" w:eastAsia="Times New Roman" w:hAnsi="Calibri Light" w:cs="Calibri Light"/>
                <w:lang w:val="en-ZA" w:eastAsia="en-ZA"/>
              </w:rPr>
            </w:pPr>
          </w:p>
          <w:p w14:paraId="359E7EA7" w14:textId="77777777" w:rsidR="00017B84" w:rsidRDefault="00017B84" w:rsidP="00017B84">
            <w:pPr>
              <w:pStyle w:val="ListParagraph"/>
              <w:spacing w:line="360" w:lineRule="auto"/>
              <w:rPr>
                <w:rFonts w:ascii="Calibri Light" w:eastAsia="Times New Roman" w:hAnsi="Calibri Light" w:cs="Calibri Light"/>
                <w:lang w:val="en-ZA" w:eastAsia="en-ZA"/>
              </w:rPr>
            </w:pPr>
          </w:p>
          <w:p w14:paraId="26BAE46C" w14:textId="77777777" w:rsidR="00017B84" w:rsidRPr="00017B84" w:rsidRDefault="00017B84" w:rsidP="00017B84">
            <w:pPr>
              <w:pStyle w:val="ListParagraph"/>
              <w:spacing w:line="360" w:lineRule="auto"/>
              <w:rPr>
                <w:rFonts w:ascii="Calibri Light" w:eastAsia="Times New Roman" w:hAnsi="Calibri Light" w:cs="Calibri Light"/>
                <w:lang w:val="en-ZA" w:eastAsia="en-ZA"/>
              </w:rPr>
            </w:pPr>
          </w:p>
          <w:p w14:paraId="699DE5C1" w14:textId="41F0B1E1" w:rsidR="00084A44" w:rsidRDefault="7A3123F4"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APIs, web services, terminal emulation, WINET middleware</w:t>
            </w:r>
          </w:p>
          <w:p w14:paraId="40F20B5F" w14:textId="77777777" w:rsidR="00017B84" w:rsidRDefault="00017B84" w:rsidP="00017B84">
            <w:pPr>
              <w:spacing w:line="360" w:lineRule="auto"/>
              <w:rPr>
                <w:rFonts w:eastAsia="Times New Roman" w:cs="Calibri Light"/>
                <w:lang w:val="en-ZA" w:eastAsia="en-ZA"/>
              </w:rPr>
            </w:pPr>
          </w:p>
          <w:p w14:paraId="73E13EE3" w14:textId="77777777" w:rsidR="00017B84" w:rsidRDefault="00017B84" w:rsidP="00017B84">
            <w:pPr>
              <w:spacing w:line="360" w:lineRule="auto"/>
              <w:rPr>
                <w:rFonts w:eastAsia="Times New Roman" w:cs="Calibri Light"/>
                <w:lang w:val="en-ZA" w:eastAsia="en-ZA"/>
              </w:rPr>
            </w:pPr>
          </w:p>
          <w:p w14:paraId="7C44ECF4" w14:textId="77777777" w:rsidR="00017B84" w:rsidRDefault="00017B84" w:rsidP="00017B84">
            <w:pPr>
              <w:spacing w:line="360" w:lineRule="auto"/>
              <w:rPr>
                <w:rFonts w:eastAsia="Times New Roman" w:cs="Calibri Light"/>
                <w:lang w:val="en-ZA" w:eastAsia="en-ZA"/>
              </w:rPr>
            </w:pPr>
          </w:p>
          <w:p w14:paraId="68326D44" w14:textId="77777777" w:rsidR="00017B84" w:rsidRDefault="00017B84" w:rsidP="00017B84">
            <w:pPr>
              <w:spacing w:line="360" w:lineRule="auto"/>
              <w:rPr>
                <w:rFonts w:eastAsia="Times New Roman" w:cs="Calibri Light"/>
                <w:lang w:val="en-ZA" w:eastAsia="en-ZA"/>
              </w:rPr>
            </w:pPr>
          </w:p>
          <w:p w14:paraId="3B82B7DE" w14:textId="77777777" w:rsidR="00017B84" w:rsidRDefault="00017B84" w:rsidP="00017B84">
            <w:pPr>
              <w:spacing w:line="360" w:lineRule="auto"/>
              <w:rPr>
                <w:rFonts w:eastAsia="Times New Roman" w:cs="Calibri Light"/>
                <w:lang w:val="en-ZA" w:eastAsia="en-ZA"/>
              </w:rPr>
            </w:pPr>
          </w:p>
          <w:p w14:paraId="5FF62B7E" w14:textId="77777777" w:rsidR="00017B84" w:rsidRPr="00017B84" w:rsidRDefault="00017B84" w:rsidP="00017B84">
            <w:pPr>
              <w:spacing w:line="360" w:lineRule="auto"/>
              <w:rPr>
                <w:rFonts w:eastAsia="Times New Roman" w:cs="Calibri Light"/>
                <w:lang w:val="en-ZA" w:eastAsia="en-ZA"/>
              </w:rPr>
            </w:pPr>
          </w:p>
          <w:p w14:paraId="193BED92" w14:textId="6C25C108" w:rsidR="00084A44" w:rsidRPr="00017B84" w:rsidRDefault="00084A44" w:rsidP="70157E4E">
            <w:pPr>
              <w:pStyle w:val="ListParagraph"/>
              <w:numPr>
                <w:ilvl w:val="0"/>
                <w:numId w:val="7"/>
              </w:numPr>
              <w:spacing w:line="360" w:lineRule="auto"/>
              <w:rPr>
                <w:rFonts w:ascii="Calibri Light" w:eastAsia="Times New Roman" w:hAnsi="Calibri Light" w:cs="Calibri Light"/>
                <w:lang w:val="en-ZA" w:eastAsia="en-ZA"/>
              </w:rPr>
            </w:pPr>
          </w:p>
          <w:p w14:paraId="4FB1AB48" w14:textId="03A658B2"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1.2- Background</w:t>
            </w:r>
          </w:p>
          <w:p w14:paraId="2E7689AD" w14:textId="54041528"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The Department deployed Biometric (logical) Access Control Management System (BACM) in 2005 to enhance the security of the Department systems, as well as to protect officials from identity abuse and most importantly to ensure authentication and no-repudiation on </w:t>
            </w:r>
            <w:r w:rsidRPr="00017B84">
              <w:rPr>
                <w:rFonts w:ascii="Calibri Light" w:eastAsia="Times New Roman" w:hAnsi="Calibri Light" w:cs="Calibri Light"/>
                <w:lang w:eastAsia="en-ZA"/>
              </w:rPr>
              <w:lastRenderedPageBreak/>
              <w:t>transactions performed on these systems, The system is currently integrated with the National Population Register (Mainframe), Movement Control System (Mainframe</w:t>
            </w:r>
            <w:proofErr w:type="gramStart"/>
            <w:r w:rsidRPr="00017B84">
              <w:rPr>
                <w:rFonts w:ascii="Calibri Light" w:eastAsia="Times New Roman" w:hAnsi="Calibri Light" w:cs="Calibri Light"/>
                <w:lang w:eastAsia="en-ZA"/>
              </w:rPr>
              <w:t>) ,</w:t>
            </w:r>
            <w:proofErr w:type="gramEnd"/>
            <w:r w:rsidRPr="00017B84">
              <w:rPr>
                <w:rFonts w:ascii="Calibri Light" w:eastAsia="Times New Roman" w:hAnsi="Calibri Light" w:cs="Calibri Light"/>
                <w:lang w:eastAsia="en-ZA"/>
              </w:rPr>
              <w:t xml:space="preserve"> Service Manager and other Department of Home Affairs (DHA) systems</w:t>
            </w:r>
          </w:p>
          <w:p w14:paraId="45E6AD6C" w14:textId="56505E8D"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 </w:t>
            </w:r>
          </w:p>
          <w:p w14:paraId="4E00F4A9" w14:textId="73F3850F"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The system is currently interfaced with National Population Register (Mainframe), Movement Control System (Mainframe</w:t>
            </w:r>
            <w:proofErr w:type="gramStart"/>
            <w:r w:rsidRPr="00017B84">
              <w:rPr>
                <w:rFonts w:ascii="Calibri Light" w:eastAsia="Times New Roman" w:hAnsi="Calibri Light" w:cs="Calibri Light"/>
                <w:lang w:eastAsia="en-ZA"/>
              </w:rPr>
              <w:t>) ,</w:t>
            </w:r>
            <w:proofErr w:type="gramEnd"/>
            <w:r w:rsidRPr="00017B84">
              <w:rPr>
                <w:rFonts w:ascii="Calibri Light" w:eastAsia="Times New Roman" w:hAnsi="Calibri Light" w:cs="Calibri Light"/>
                <w:lang w:eastAsia="en-ZA"/>
              </w:rPr>
              <w:t xml:space="preserve"> Service Manager and other Department of Home Affairs (DHA) systems </w:t>
            </w:r>
          </w:p>
          <w:p w14:paraId="6B74A295" w14:textId="6A7B7BE9"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 </w:t>
            </w:r>
          </w:p>
          <w:p w14:paraId="1084F245" w14:textId="526B3CF0"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2.1.4 - To integrate the system with the department’s core systems such as National Population Register, Service Manager (Smart ID and Passport Live Capture system, Biometric Movement Control System (BMCS), </w:t>
            </w:r>
            <w:proofErr w:type="spellStart"/>
            <w:r w:rsidRPr="00017B84">
              <w:rPr>
                <w:rFonts w:ascii="Calibri Light" w:eastAsia="Times New Roman" w:hAnsi="Calibri Light" w:cs="Calibri Light"/>
                <w:lang w:eastAsia="en-ZA"/>
              </w:rPr>
              <w:t>eMCS</w:t>
            </w:r>
            <w:proofErr w:type="spellEnd"/>
            <w:r w:rsidRPr="00017B84">
              <w:rPr>
                <w:rFonts w:ascii="Calibri Light" w:eastAsia="Times New Roman" w:hAnsi="Calibri Light" w:cs="Calibri Light"/>
                <w:lang w:eastAsia="en-ZA"/>
              </w:rPr>
              <w:t>/</w:t>
            </w:r>
            <w:proofErr w:type="spellStart"/>
            <w:r w:rsidRPr="00017B84">
              <w:rPr>
                <w:rFonts w:ascii="Calibri Light" w:eastAsia="Times New Roman" w:hAnsi="Calibri Light" w:cs="Calibri Light"/>
                <w:lang w:eastAsia="en-ZA"/>
              </w:rPr>
              <w:t>eVISA</w:t>
            </w:r>
            <w:proofErr w:type="spellEnd"/>
            <w:r w:rsidRPr="00017B84">
              <w:rPr>
                <w:rFonts w:ascii="Calibri Light" w:eastAsia="Times New Roman" w:hAnsi="Calibri Light" w:cs="Calibri Light"/>
                <w:lang w:eastAsia="en-ZA"/>
              </w:rPr>
              <w:t xml:space="preserve"> system), VISA Adjudication system (VAS), Movement Control System (MCS) and the Automated Biometric Identification System (ABIS) and any other systems that the department identifies  </w:t>
            </w:r>
          </w:p>
          <w:p w14:paraId="7F347896" w14:textId="197E4120"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 </w:t>
            </w:r>
          </w:p>
          <w:p w14:paraId="48B1169C" w14:textId="28FEFEDD"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As above defined and as follows: </w:t>
            </w:r>
          </w:p>
          <w:p w14:paraId="36A5FE3C" w14:textId="31FF33C9"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The integration / API </w:t>
            </w:r>
            <w:proofErr w:type="gramStart"/>
            <w:r w:rsidRPr="00017B84">
              <w:rPr>
                <w:rFonts w:ascii="Calibri Light" w:eastAsia="Times New Roman" w:hAnsi="Calibri Light" w:cs="Calibri Light"/>
                <w:lang w:eastAsia="en-ZA"/>
              </w:rPr>
              <w:t>has to</w:t>
            </w:r>
            <w:proofErr w:type="gramEnd"/>
            <w:r w:rsidRPr="00017B84">
              <w:rPr>
                <w:rFonts w:ascii="Calibri Light" w:eastAsia="Times New Roman" w:hAnsi="Calibri Light" w:cs="Calibri Light"/>
                <w:lang w:eastAsia="en-ZA"/>
              </w:rPr>
              <w:t xml:space="preserve"> be done within applicable system namely IBM Mainframe language and Microsoft platform written systems.  The specification for this integration needs to be done in terms of all specifications given as MFA Access control and ECT Act defined </w:t>
            </w:r>
            <w:r w:rsidRPr="00017B84">
              <w:rPr>
                <w:rFonts w:ascii="Calibri Light" w:eastAsia="Times New Roman" w:hAnsi="Calibri Light" w:cs="Calibri Light"/>
                <w:lang w:eastAsia="en-ZA"/>
              </w:rPr>
              <w:lastRenderedPageBreak/>
              <w:t xml:space="preserve">Communication and advanced electronical digital document Signing processes.  </w:t>
            </w:r>
          </w:p>
          <w:p w14:paraId="352BB447" w14:textId="63328DF5"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 </w:t>
            </w:r>
          </w:p>
          <w:p w14:paraId="0A3EDCC2" w14:textId="4874BB30"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The integration / API </w:t>
            </w:r>
            <w:proofErr w:type="gramStart"/>
            <w:r w:rsidRPr="00017B84">
              <w:rPr>
                <w:rFonts w:ascii="Calibri Light" w:eastAsia="Times New Roman" w:hAnsi="Calibri Light" w:cs="Calibri Light"/>
                <w:lang w:eastAsia="en-ZA"/>
              </w:rPr>
              <w:t>has to</w:t>
            </w:r>
            <w:proofErr w:type="gramEnd"/>
            <w:r w:rsidRPr="00017B84">
              <w:rPr>
                <w:rFonts w:ascii="Calibri Light" w:eastAsia="Times New Roman" w:hAnsi="Calibri Light" w:cs="Calibri Light"/>
                <w:lang w:eastAsia="en-ZA"/>
              </w:rPr>
              <w:t xml:space="preserve"> be done within applicable system namely </w:t>
            </w:r>
          </w:p>
          <w:p w14:paraId="207F01F1" w14:textId="27DF65E8"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a)- IBM Mainframe language for National Population Register, </w:t>
            </w:r>
            <w:proofErr w:type="spellStart"/>
            <w:r w:rsidRPr="00017B84">
              <w:rPr>
                <w:rFonts w:ascii="Calibri Light" w:eastAsia="Times New Roman" w:hAnsi="Calibri Light" w:cs="Calibri Light"/>
                <w:lang w:eastAsia="en-ZA"/>
              </w:rPr>
              <w:t>eMCS</w:t>
            </w:r>
            <w:proofErr w:type="spellEnd"/>
            <w:r w:rsidRPr="00017B84">
              <w:rPr>
                <w:rFonts w:ascii="Calibri Light" w:eastAsia="Times New Roman" w:hAnsi="Calibri Light" w:cs="Calibri Light"/>
                <w:lang w:eastAsia="en-ZA"/>
              </w:rPr>
              <w:t>/</w:t>
            </w:r>
            <w:proofErr w:type="spellStart"/>
            <w:r w:rsidRPr="00017B84">
              <w:rPr>
                <w:rFonts w:ascii="Calibri Light" w:eastAsia="Times New Roman" w:hAnsi="Calibri Light" w:cs="Calibri Light"/>
                <w:lang w:eastAsia="en-ZA"/>
              </w:rPr>
              <w:t>eVISA</w:t>
            </w:r>
            <w:proofErr w:type="spellEnd"/>
            <w:r w:rsidRPr="00017B84">
              <w:rPr>
                <w:rFonts w:ascii="Calibri Light" w:eastAsia="Times New Roman" w:hAnsi="Calibri Light" w:cs="Calibri Light"/>
                <w:lang w:eastAsia="en-ZA"/>
              </w:rPr>
              <w:t xml:space="preserve"> system), VISA Adjudication system (VAS), Movement Control System (MCS) and Biometric Movement Control System (BMCS)</w:t>
            </w:r>
          </w:p>
          <w:p w14:paraId="71395795" w14:textId="432D11E0" w:rsidR="00084A44" w:rsidRPr="00017B84" w:rsidRDefault="095C6F8D"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b)- Done in Microsoft Platform: Service Manager (Smart ID and Passport Live Capture </w:t>
            </w:r>
            <w:proofErr w:type="gramStart"/>
            <w:r w:rsidRPr="00017B84">
              <w:rPr>
                <w:rFonts w:ascii="Calibri Light" w:eastAsia="Times New Roman" w:hAnsi="Calibri Light" w:cs="Calibri Light"/>
                <w:lang w:eastAsia="en-ZA"/>
              </w:rPr>
              <w:t>system,  and</w:t>
            </w:r>
            <w:proofErr w:type="gramEnd"/>
            <w:r w:rsidRPr="00017B84">
              <w:rPr>
                <w:rFonts w:ascii="Calibri Light" w:eastAsia="Times New Roman" w:hAnsi="Calibri Light" w:cs="Calibri Light"/>
                <w:lang w:eastAsia="en-ZA"/>
              </w:rPr>
              <w:t xml:space="preserve"> the Automated Biometric Identification System (ABIS)</w:t>
            </w:r>
          </w:p>
          <w:p w14:paraId="552FE6F7" w14:textId="60ED038A" w:rsidR="00084A44" w:rsidRPr="00017B84" w:rsidRDefault="00084A44" w:rsidP="70157E4E">
            <w:pPr>
              <w:pStyle w:val="ListParagraph"/>
              <w:spacing w:line="360" w:lineRule="auto"/>
              <w:rPr>
                <w:rFonts w:ascii="Calibri Light" w:eastAsia="Times New Roman" w:hAnsi="Calibri Light" w:cs="Calibri Light"/>
                <w:lang w:val="en-ZA" w:eastAsia="en-ZA"/>
              </w:rPr>
            </w:pPr>
          </w:p>
          <w:p w14:paraId="045FE6E1" w14:textId="27B8AF9E" w:rsidR="00084A44" w:rsidRPr="00017B84" w:rsidRDefault="256E7722"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DHA linked API systems – are as explained above under point 1</w:t>
            </w:r>
            <w:r w:rsidR="195F60CA" w:rsidRPr="00017B84">
              <w:rPr>
                <w:rFonts w:ascii="Calibri Light" w:eastAsia="Times New Roman" w:hAnsi="Calibri Light" w:cs="Calibri Light"/>
                <w:lang w:eastAsia="en-ZA"/>
              </w:rPr>
              <w:t xml:space="preserve"> </w:t>
            </w:r>
            <w:proofErr w:type="gramStart"/>
            <w:r w:rsidR="195F60CA" w:rsidRPr="00017B84">
              <w:rPr>
                <w:rFonts w:ascii="Calibri Light" w:eastAsia="Times New Roman" w:hAnsi="Calibri Light" w:cs="Calibri Light"/>
                <w:lang w:eastAsia="en-ZA"/>
              </w:rPr>
              <w:t>below</w:t>
            </w:r>
            <w:r w:rsidRPr="00017B84">
              <w:rPr>
                <w:rFonts w:ascii="Calibri Light" w:eastAsia="Times New Roman" w:hAnsi="Calibri Light" w:cs="Calibri Light"/>
                <w:lang w:eastAsia="en-ZA"/>
              </w:rPr>
              <w:t xml:space="preserve">  -</w:t>
            </w:r>
            <w:proofErr w:type="gramEnd"/>
            <w:r w:rsidRPr="00017B84">
              <w:rPr>
                <w:rFonts w:ascii="Calibri Light" w:eastAsia="Times New Roman" w:hAnsi="Calibri Light" w:cs="Calibri Light"/>
                <w:lang w:eastAsia="en-ZA"/>
              </w:rPr>
              <w:t xml:space="preserve"> this includes the MFA access control as defined in th</w:t>
            </w:r>
            <w:r w:rsidR="149A72C4" w:rsidRPr="00017B84">
              <w:rPr>
                <w:rFonts w:ascii="Calibri Light" w:eastAsia="Times New Roman" w:hAnsi="Calibri Light" w:cs="Calibri Light"/>
                <w:lang w:eastAsia="en-ZA"/>
              </w:rPr>
              <w:t>e Bid specification</w:t>
            </w:r>
            <w:r w:rsidR="5D06DE02" w:rsidRPr="00017B84">
              <w:rPr>
                <w:rFonts w:ascii="Calibri Light" w:eastAsia="Times New Roman" w:hAnsi="Calibri Light" w:cs="Calibri Light"/>
                <w:lang w:eastAsia="en-ZA"/>
              </w:rPr>
              <w:t xml:space="preserve"> </w:t>
            </w:r>
            <w:r w:rsidRPr="00017B84">
              <w:rPr>
                <w:rFonts w:ascii="Calibri Light" w:eastAsia="Times New Roman" w:hAnsi="Calibri Light" w:cs="Calibri Light"/>
                <w:lang w:eastAsia="en-ZA"/>
              </w:rPr>
              <w:t xml:space="preserve">which </w:t>
            </w:r>
            <w:proofErr w:type="gramStart"/>
            <w:r w:rsidRPr="00017B84">
              <w:rPr>
                <w:rFonts w:ascii="Calibri Light" w:eastAsia="Times New Roman" w:hAnsi="Calibri Light" w:cs="Calibri Light"/>
                <w:lang w:eastAsia="en-ZA"/>
              </w:rPr>
              <w:t>has to</w:t>
            </w:r>
            <w:proofErr w:type="gramEnd"/>
            <w:r w:rsidRPr="00017B84">
              <w:rPr>
                <w:rFonts w:ascii="Calibri Light" w:eastAsia="Times New Roman" w:hAnsi="Calibri Light" w:cs="Calibri Light"/>
                <w:lang w:eastAsia="en-ZA"/>
              </w:rPr>
              <w:t xml:space="preserve"> be embedded in the various API system.</w:t>
            </w:r>
          </w:p>
          <w:p w14:paraId="420D3EC7" w14:textId="2667E274" w:rsidR="00084A44" w:rsidRPr="00017B84" w:rsidRDefault="356E33E9" w:rsidP="70157E4E">
            <w:pPr>
              <w:pStyle w:val="ListParagraph"/>
              <w:numPr>
                <w:ilvl w:val="0"/>
                <w:numId w:val="1"/>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 xml:space="preserve">The integration / API </w:t>
            </w:r>
            <w:proofErr w:type="gramStart"/>
            <w:r w:rsidRPr="00017B84">
              <w:rPr>
                <w:rFonts w:ascii="Calibri Light" w:eastAsia="Times New Roman" w:hAnsi="Calibri Light" w:cs="Calibri Light"/>
                <w:lang w:eastAsia="en-ZA"/>
              </w:rPr>
              <w:t>has to</w:t>
            </w:r>
            <w:proofErr w:type="gramEnd"/>
            <w:r w:rsidRPr="00017B84">
              <w:rPr>
                <w:rFonts w:ascii="Calibri Light" w:eastAsia="Times New Roman" w:hAnsi="Calibri Light" w:cs="Calibri Light"/>
                <w:lang w:eastAsia="en-ZA"/>
              </w:rPr>
              <w:t xml:space="preserve"> be done within applicable system namely IBM Mainframe language and Microsoft platform written systems.  The </w:t>
            </w:r>
            <w:proofErr w:type="gramStart"/>
            <w:r w:rsidRPr="00017B84">
              <w:rPr>
                <w:rFonts w:ascii="Calibri Light" w:eastAsia="Times New Roman" w:hAnsi="Calibri Light" w:cs="Calibri Light"/>
                <w:lang w:eastAsia="en-ZA"/>
              </w:rPr>
              <w:t>specifications</w:t>
            </w:r>
            <w:proofErr w:type="gramEnd"/>
            <w:r w:rsidRPr="00017B84">
              <w:rPr>
                <w:rFonts w:ascii="Calibri Light" w:eastAsia="Times New Roman" w:hAnsi="Calibri Light" w:cs="Calibri Light"/>
                <w:lang w:eastAsia="en-ZA"/>
              </w:rPr>
              <w:t xml:space="preserve"> for this integration needs to be done in terms of all specifications given as MFA Access control and ECT Act defined Communication and advanced electronical digital document Signing processes.  </w:t>
            </w:r>
          </w:p>
          <w:p w14:paraId="6246D5FA" w14:textId="385CF5C7" w:rsidR="00084A44" w:rsidRPr="00017B84" w:rsidRDefault="00084A44" w:rsidP="70157E4E">
            <w:pPr>
              <w:pStyle w:val="ListParagraph"/>
              <w:spacing w:line="360" w:lineRule="auto"/>
              <w:ind w:left="1080"/>
              <w:rPr>
                <w:rFonts w:ascii="Calibri Light" w:hAnsi="Calibri Light" w:cs="Calibri Light"/>
              </w:rPr>
            </w:pPr>
          </w:p>
          <w:p w14:paraId="585D0E26" w14:textId="2FABD7A1" w:rsidR="00084A44" w:rsidRPr="00017B84" w:rsidRDefault="356E33E9" w:rsidP="70157E4E">
            <w:pPr>
              <w:pStyle w:val="ListParagraph"/>
              <w:spacing w:line="360" w:lineRule="auto"/>
              <w:ind w:left="1080"/>
              <w:rPr>
                <w:rFonts w:ascii="Calibri Light" w:hAnsi="Calibri Light" w:cs="Calibri Light"/>
              </w:rPr>
            </w:pPr>
            <w:r w:rsidRPr="00017B84">
              <w:rPr>
                <w:rFonts w:ascii="Calibri Light" w:hAnsi="Calibri Light" w:cs="Calibri Light"/>
              </w:rPr>
              <w:t xml:space="preserve">The integration / API </w:t>
            </w:r>
            <w:proofErr w:type="gramStart"/>
            <w:r w:rsidRPr="00017B84">
              <w:rPr>
                <w:rFonts w:ascii="Calibri Light" w:hAnsi="Calibri Light" w:cs="Calibri Light"/>
              </w:rPr>
              <w:t>has to</w:t>
            </w:r>
            <w:proofErr w:type="gramEnd"/>
            <w:r w:rsidRPr="00017B84">
              <w:rPr>
                <w:rFonts w:ascii="Calibri Light" w:hAnsi="Calibri Light" w:cs="Calibri Light"/>
              </w:rPr>
              <w:t xml:space="preserve"> be done within applicable system namely </w:t>
            </w:r>
          </w:p>
          <w:p w14:paraId="43B42857" w14:textId="692ADDE2" w:rsidR="00084A44" w:rsidRPr="00017B84" w:rsidRDefault="356E33E9" w:rsidP="70157E4E">
            <w:pPr>
              <w:pStyle w:val="ListParagraph"/>
              <w:spacing w:line="360" w:lineRule="auto"/>
              <w:ind w:left="1080"/>
              <w:rPr>
                <w:rFonts w:ascii="Calibri Light" w:hAnsi="Calibri Light" w:cs="Calibri Light"/>
              </w:rPr>
            </w:pPr>
            <w:r w:rsidRPr="00017B84">
              <w:rPr>
                <w:rFonts w:ascii="Calibri Light" w:hAnsi="Calibri Light" w:cs="Calibri Light"/>
              </w:rPr>
              <w:lastRenderedPageBreak/>
              <w:t xml:space="preserve">a)- IBM Mainframe language for National Population Register, </w:t>
            </w:r>
            <w:proofErr w:type="spellStart"/>
            <w:r w:rsidRPr="00017B84">
              <w:rPr>
                <w:rFonts w:ascii="Calibri Light" w:hAnsi="Calibri Light" w:cs="Calibri Light"/>
              </w:rPr>
              <w:t>eMCS</w:t>
            </w:r>
            <w:proofErr w:type="spellEnd"/>
            <w:r w:rsidRPr="00017B84">
              <w:rPr>
                <w:rFonts w:ascii="Calibri Light" w:hAnsi="Calibri Light" w:cs="Calibri Light"/>
              </w:rPr>
              <w:t>/</w:t>
            </w:r>
            <w:proofErr w:type="spellStart"/>
            <w:r w:rsidRPr="00017B84">
              <w:rPr>
                <w:rFonts w:ascii="Calibri Light" w:hAnsi="Calibri Light" w:cs="Calibri Light"/>
              </w:rPr>
              <w:t>eVISA</w:t>
            </w:r>
            <w:proofErr w:type="spellEnd"/>
            <w:r w:rsidRPr="00017B84">
              <w:rPr>
                <w:rFonts w:ascii="Calibri Light" w:hAnsi="Calibri Light" w:cs="Calibri Light"/>
              </w:rPr>
              <w:t xml:space="preserve"> system), VISA Adjudication system (VAS), Movement Control System (MCS) and Biometric Movement Control System (BMCS)</w:t>
            </w:r>
          </w:p>
          <w:p w14:paraId="6963C13D" w14:textId="4FA61C55" w:rsidR="00084A44" w:rsidRPr="00017B84" w:rsidRDefault="356E33E9" w:rsidP="70157E4E">
            <w:pPr>
              <w:pStyle w:val="ListParagraph"/>
              <w:spacing w:line="360" w:lineRule="auto"/>
              <w:ind w:left="1080"/>
              <w:rPr>
                <w:rFonts w:ascii="Calibri Light" w:hAnsi="Calibri Light" w:cs="Calibri Light"/>
              </w:rPr>
            </w:pPr>
            <w:r w:rsidRPr="00017B84">
              <w:rPr>
                <w:rFonts w:ascii="Calibri Light" w:hAnsi="Calibri Light" w:cs="Calibri Light"/>
              </w:rPr>
              <w:t xml:space="preserve">b)- Done in Microsoft Platform: Service Manager (Smart ID and Passport Live Capture </w:t>
            </w:r>
            <w:proofErr w:type="gramStart"/>
            <w:r w:rsidRPr="00017B84">
              <w:rPr>
                <w:rFonts w:ascii="Calibri Light" w:hAnsi="Calibri Light" w:cs="Calibri Light"/>
              </w:rPr>
              <w:t>system,  and</w:t>
            </w:r>
            <w:proofErr w:type="gramEnd"/>
            <w:r w:rsidRPr="00017B84">
              <w:rPr>
                <w:rFonts w:ascii="Calibri Light" w:hAnsi="Calibri Light" w:cs="Calibri Light"/>
              </w:rPr>
              <w:t xml:space="preserve"> the Automated Biometric Identification System (ABIS)</w:t>
            </w:r>
          </w:p>
          <w:p w14:paraId="22BB54C9" w14:textId="39CCE383" w:rsidR="00084A44" w:rsidRPr="00017B84" w:rsidRDefault="00084A44" w:rsidP="70157E4E">
            <w:pPr>
              <w:spacing w:line="360" w:lineRule="auto"/>
              <w:ind w:left="1080"/>
              <w:rPr>
                <w:rFonts w:eastAsia="Times New Roman" w:cs="Calibri Light"/>
                <w:lang w:val="en-ZA" w:eastAsia="en-ZA"/>
              </w:rPr>
            </w:pPr>
          </w:p>
          <w:p w14:paraId="4028DC5D" w14:textId="33062ECF" w:rsidR="00084A44" w:rsidRPr="00017B84" w:rsidRDefault="256E7722"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In </w:t>
            </w:r>
            <w:r w:rsidR="3FC8BF33" w:rsidRPr="00017B84">
              <w:rPr>
                <w:rFonts w:ascii="Calibri Light" w:eastAsia="Times New Roman" w:hAnsi="Calibri Light" w:cs="Calibri Light"/>
                <w:lang w:eastAsia="en-ZA"/>
              </w:rPr>
              <w:t>addition,</w:t>
            </w:r>
            <w:r w:rsidRPr="00017B84">
              <w:rPr>
                <w:rFonts w:ascii="Calibri Light" w:eastAsia="Times New Roman" w:hAnsi="Calibri Light" w:cs="Calibri Light"/>
                <w:lang w:eastAsia="en-ZA"/>
              </w:rPr>
              <w:t xml:space="preserve"> outside the framework of the Home Affairs core system</w:t>
            </w:r>
            <w:r w:rsidR="41F65763" w:rsidRPr="00017B84">
              <w:rPr>
                <w:rFonts w:ascii="Calibri Light" w:eastAsia="Times New Roman" w:hAnsi="Calibri Light" w:cs="Calibri Light"/>
                <w:lang w:eastAsia="en-ZA"/>
              </w:rPr>
              <w:t xml:space="preserve">, Bidders </w:t>
            </w:r>
            <w:proofErr w:type="gramStart"/>
            <w:r w:rsidR="41F65763" w:rsidRPr="00017B84">
              <w:rPr>
                <w:rFonts w:ascii="Calibri Light" w:eastAsia="Times New Roman" w:hAnsi="Calibri Light" w:cs="Calibri Light"/>
                <w:lang w:eastAsia="en-ZA"/>
              </w:rPr>
              <w:t>have</w:t>
            </w:r>
            <w:r w:rsidRPr="00017B84">
              <w:rPr>
                <w:rFonts w:ascii="Calibri Light" w:eastAsia="Times New Roman" w:hAnsi="Calibri Light" w:cs="Calibri Light"/>
                <w:lang w:eastAsia="en-ZA"/>
              </w:rPr>
              <w:t xml:space="preserve"> to</w:t>
            </w:r>
            <w:proofErr w:type="gramEnd"/>
            <w:r w:rsidRPr="00017B84">
              <w:rPr>
                <w:rFonts w:ascii="Calibri Light" w:eastAsia="Times New Roman" w:hAnsi="Calibri Light" w:cs="Calibri Light"/>
                <w:lang w:eastAsia="en-ZA"/>
              </w:rPr>
              <w:t xml:space="preserve"> deliver a separate service mesh for the following:</w:t>
            </w:r>
          </w:p>
          <w:p w14:paraId="26795922" w14:textId="0A282CEB" w:rsidR="00084A44" w:rsidRPr="00017B84" w:rsidRDefault="00084A44" w:rsidP="70157E4E">
            <w:pPr>
              <w:pStyle w:val="ListParagraph"/>
              <w:spacing w:line="360" w:lineRule="auto"/>
              <w:rPr>
                <w:rFonts w:ascii="Calibri Light" w:eastAsia="Times New Roman" w:hAnsi="Calibri Light" w:cs="Calibri Light"/>
                <w:lang w:val="en-ZA" w:eastAsia="en-ZA"/>
              </w:rPr>
            </w:pPr>
          </w:p>
          <w:p w14:paraId="528300E1" w14:textId="38B6D35C" w:rsidR="00084A44" w:rsidRPr="00017B84" w:rsidRDefault="256E7722"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1)</w:t>
            </w:r>
            <w:proofErr w:type="gramStart"/>
            <w:r w:rsidRPr="00017B84">
              <w:rPr>
                <w:rFonts w:ascii="Calibri Light" w:eastAsia="Times New Roman" w:hAnsi="Calibri Light" w:cs="Calibri Light"/>
                <w:lang w:eastAsia="en-ZA"/>
              </w:rPr>
              <w:t>-  Reporting</w:t>
            </w:r>
            <w:proofErr w:type="gramEnd"/>
            <w:r w:rsidRPr="00017B84">
              <w:rPr>
                <w:rFonts w:ascii="Calibri Light" w:eastAsia="Times New Roman" w:hAnsi="Calibri Light" w:cs="Calibri Light"/>
                <w:lang w:eastAsia="en-ZA"/>
              </w:rPr>
              <w:t xml:space="preserve"> system mainly written in:</w:t>
            </w:r>
            <w:r w:rsidR="210A2568" w:rsidRPr="00017B84">
              <w:rPr>
                <w:rFonts w:ascii="Calibri Light" w:eastAsia="Times New Roman" w:hAnsi="Calibri Light" w:cs="Calibri Light"/>
                <w:lang w:eastAsia="en-ZA"/>
              </w:rPr>
              <w:t xml:space="preserve"> </w:t>
            </w:r>
            <w:r w:rsidRPr="00017B84">
              <w:rPr>
                <w:rFonts w:ascii="Calibri Light" w:eastAsia="Times New Roman" w:hAnsi="Calibri Light" w:cs="Calibri Light"/>
                <w:lang w:val="en-ZA" w:eastAsia="en-ZA"/>
              </w:rPr>
              <w:t>Microsoft Platform</w:t>
            </w:r>
          </w:p>
          <w:p w14:paraId="59C5BA6B" w14:textId="2EB1E958" w:rsidR="00084A44" w:rsidRPr="00017B84" w:rsidRDefault="256E7722"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2)</w:t>
            </w:r>
            <w:proofErr w:type="gramStart"/>
            <w:r w:rsidRPr="00017B84">
              <w:rPr>
                <w:rFonts w:ascii="Calibri Light" w:eastAsia="Times New Roman" w:hAnsi="Calibri Light" w:cs="Calibri Light"/>
                <w:lang w:eastAsia="en-ZA"/>
              </w:rPr>
              <w:t>-  Evidence</w:t>
            </w:r>
            <w:proofErr w:type="gramEnd"/>
            <w:r w:rsidRPr="00017B84">
              <w:rPr>
                <w:rFonts w:ascii="Calibri Light" w:eastAsia="Times New Roman" w:hAnsi="Calibri Light" w:cs="Calibri Light"/>
                <w:lang w:eastAsia="en-ZA"/>
              </w:rPr>
              <w:t xml:space="preserve"> Vault system is based on:</w:t>
            </w:r>
          </w:p>
          <w:p w14:paraId="110EF031" w14:textId="36DB8BB0" w:rsidR="00084A44" w:rsidRPr="00017B84" w:rsidRDefault="256E7722"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a)</w:t>
            </w:r>
            <w:proofErr w:type="gramStart"/>
            <w:r w:rsidRPr="00017B84">
              <w:rPr>
                <w:rFonts w:ascii="Calibri Light" w:eastAsia="Times New Roman" w:hAnsi="Calibri Light" w:cs="Calibri Light"/>
                <w:lang w:eastAsia="en-ZA"/>
              </w:rPr>
              <w:t>-  Database</w:t>
            </w:r>
            <w:proofErr w:type="gramEnd"/>
            <w:r w:rsidRPr="00017B84">
              <w:rPr>
                <w:rFonts w:ascii="Calibri Light" w:eastAsia="Times New Roman" w:hAnsi="Calibri Light" w:cs="Calibri Light"/>
                <w:lang w:eastAsia="en-ZA"/>
              </w:rPr>
              <w:t xml:space="preserve"> system is SQL Microsoft Cooperate edition latest version supplied by Home Affairs</w:t>
            </w:r>
          </w:p>
          <w:p w14:paraId="3AE6DCDC" w14:textId="6FE9CF58" w:rsidR="00084A44" w:rsidRPr="00017B84" w:rsidRDefault="256E7722"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b)</w:t>
            </w:r>
            <w:proofErr w:type="gramStart"/>
            <w:r w:rsidRPr="00017B84">
              <w:rPr>
                <w:rFonts w:ascii="Calibri Light" w:eastAsia="Times New Roman" w:hAnsi="Calibri Light" w:cs="Calibri Light"/>
                <w:lang w:eastAsia="en-ZA"/>
              </w:rPr>
              <w:t>-  the</w:t>
            </w:r>
            <w:proofErr w:type="gramEnd"/>
            <w:r w:rsidRPr="00017B84">
              <w:rPr>
                <w:rFonts w:ascii="Calibri Light" w:eastAsia="Times New Roman" w:hAnsi="Calibri Light" w:cs="Calibri Light"/>
                <w:lang w:eastAsia="en-ZA"/>
              </w:rPr>
              <w:t xml:space="preserve"> encryption and signing method is answered </w:t>
            </w:r>
            <w:r w:rsidR="4A4F9C39" w:rsidRPr="00017B84">
              <w:rPr>
                <w:rFonts w:ascii="Calibri Light" w:eastAsia="Times New Roman" w:hAnsi="Calibri Light" w:cs="Calibri Light"/>
                <w:lang w:eastAsia="en-ZA"/>
              </w:rPr>
              <w:t>below:</w:t>
            </w:r>
          </w:p>
          <w:p w14:paraId="1C42B628" w14:textId="3E657FC2" w:rsidR="00084A44" w:rsidRPr="00017B84" w:rsidRDefault="00084A44" w:rsidP="70157E4E">
            <w:pPr>
              <w:pStyle w:val="ListParagraph"/>
              <w:spacing w:line="360" w:lineRule="auto"/>
              <w:rPr>
                <w:rFonts w:ascii="Calibri Light" w:eastAsia="Times New Roman" w:hAnsi="Calibri Light" w:cs="Calibri Light"/>
                <w:lang w:eastAsia="en-ZA"/>
              </w:rPr>
            </w:pPr>
          </w:p>
          <w:p w14:paraId="5C5C0521" w14:textId="3C2A9442" w:rsidR="00084A44" w:rsidRPr="00017B84" w:rsidRDefault="4A4F9C39" w:rsidP="70157E4E">
            <w:pPr>
              <w:pStyle w:val="ListParagraph"/>
              <w:spacing w:line="360" w:lineRule="auto"/>
              <w:rPr>
                <w:rFonts w:ascii="Calibri Light" w:eastAsia="Times New Roman" w:hAnsi="Calibri Light" w:cs="Calibri Light"/>
                <w:b/>
                <w:bCs/>
                <w:lang w:val="en-ZA" w:eastAsia="en-ZA"/>
              </w:rPr>
            </w:pPr>
            <w:r w:rsidRPr="00017B84">
              <w:rPr>
                <w:rFonts w:ascii="Calibri Light" w:eastAsia="Times New Roman" w:hAnsi="Calibri Light" w:cs="Calibri Light"/>
                <w:b/>
                <w:bCs/>
                <w:lang w:val="en-ZA" w:eastAsia="en-ZA"/>
              </w:rPr>
              <w:t xml:space="preserve">Encryption and signing method at client side </w:t>
            </w:r>
          </w:p>
          <w:p w14:paraId="66F760C0" w14:textId="03C71771" w:rsidR="00084A44" w:rsidRPr="00017B84" w:rsidRDefault="00084A44" w:rsidP="70157E4E">
            <w:pPr>
              <w:pStyle w:val="ListParagraph"/>
              <w:spacing w:line="360" w:lineRule="auto"/>
              <w:rPr>
                <w:rFonts w:ascii="Calibri Light" w:eastAsia="Times New Roman" w:hAnsi="Calibri Light" w:cs="Calibri Light"/>
                <w:lang w:val="en-ZA" w:eastAsia="en-ZA"/>
              </w:rPr>
            </w:pPr>
          </w:p>
          <w:p w14:paraId="25EF9867" w14:textId="16BB442A" w:rsidR="00084A44" w:rsidRPr="00017B84" w:rsidRDefault="4A4F9C3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The evidence audit block is created on defined sensitive transaction on the client user system and consist of 2 data sets:</w:t>
            </w:r>
          </w:p>
          <w:p w14:paraId="4ED87BBF" w14:textId="7D3010B2" w:rsidR="00084A44" w:rsidRPr="00017B84" w:rsidRDefault="4A4F9C3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lastRenderedPageBreak/>
              <w:t xml:space="preserve">(1) </w:t>
            </w:r>
            <w:proofErr w:type="gramStart"/>
            <w:r w:rsidRPr="00017B84">
              <w:rPr>
                <w:rFonts w:ascii="Calibri Light" w:eastAsia="Times New Roman" w:hAnsi="Calibri Light" w:cs="Calibri Light"/>
                <w:lang w:val="en-ZA" w:eastAsia="en-ZA"/>
              </w:rPr>
              <w:t>is</w:t>
            </w:r>
            <w:proofErr w:type="gramEnd"/>
            <w:r w:rsidRPr="00017B84">
              <w:rPr>
                <w:rFonts w:ascii="Calibri Light" w:eastAsia="Times New Roman" w:hAnsi="Calibri Light" w:cs="Calibri Light"/>
                <w:lang w:val="en-ZA" w:eastAsia="en-ZA"/>
              </w:rPr>
              <w:t xml:space="preserve"> all the registered user details (Identity, Biometrics, Name, employee reference, smartcard serial number, System machine detail) and (</w:t>
            </w:r>
          </w:p>
          <w:p w14:paraId="0DFBD6FC" w14:textId="1EF5C858" w:rsidR="00084A44" w:rsidRPr="00017B84" w:rsidRDefault="4A4F9C3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2) the actual data transaction before the change and after the change has been applied by the above user. </w:t>
            </w:r>
          </w:p>
          <w:p w14:paraId="75C6A738" w14:textId="54EF2750" w:rsidR="00084A44" w:rsidRPr="00017B84" w:rsidRDefault="4A4F9C3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The data is then Hashed with SHA256 – the Hash is encrypted by the private PKI of the users assigned certificate. All the user details are on the Smart Card. These details are first verified at the MFA backend system and then used for the signing and encryption process of the entire user and data details. All of this must comply and is done within the specification given in the tender and the below PKI HSM, Licensing system and the below timestamp system.</w:t>
            </w:r>
          </w:p>
          <w:p w14:paraId="29527054" w14:textId="5A62E7D7" w:rsidR="00084A44" w:rsidRPr="00017B84" w:rsidRDefault="4A4F9C3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 </w:t>
            </w:r>
          </w:p>
          <w:p w14:paraId="1FE53B45" w14:textId="47293161" w:rsidR="00084A44" w:rsidRPr="00017B84" w:rsidRDefault="4A4F9C39" w:rsidP="70157E4E">
            <w:pPr>
              <w:pStyle w:val="ListParagraph"/>
              <w:spacing w:line="360" w:lineRule="auto"/>
              <w:rPr>
                <w:rFonts w:ascii="Calibri Light" w:eastAsia="Times New Roman" w:hAnsi="Calibri Light" w:cs="Calibri Light"/>
                <w:b/>
                <w:bCs/>
                <w:lang w:val="en-ZA" w:eastAsia="en-ZA"/>
              </w:rPr>
            </w:pPr>
            <w:r w:rsidRPr="00017B84">
              <w:rPr>
                <w:rFonts w:ascii="Calibri Light" w:eastAsia="Times New Roman" w:hAnsi="Calibri Light" w:cs="Calibri Light"/>
                <w:b/>
                <w:bCs/>
                <w:lang w:val="en-ZA" w:eastAsia="en-ZA"/>
              </w:rPr>
              <w:t xml:space="preserve">Evidence-vault data structure </w:t>
            </w:r>
          </w:p>
          <w:p w14:paraId="1073280B" w14:textId="1F81DA44" w:rsidR="00084A44" w:rsidRPr="00017B84" w:rsidRDefault="4A4F9C3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val="en-ZA" w:eastAsia="en-ZA"/>
              </w:rPr>
              <w:t xml:space="preserve">In the central Server – Storage Platform the data string send by the client user is de-crypted, and then an agreed metadata structure is </w:t>
            </w:r>
            <w:proofErr w:type="spellStart"/>
            <w:proofErr w:type="gramStart"/>
            <w:r w:rsidRPr="00017B84">
              <w:rPr>
                <w:rFonts w:ascii="Calibri Light" w:eastAsia="Times New Roman" w:hAnsi="Calibri Light" w:cs="Calibri Light"/>
                <w:lang w:val="en-ZA" w:eastAsia="en-ZA"/>
              </w:rPr>
              <w:t>build</w:t>
            </w:r>
            <w:proofErr w:type="spellEnd"/>
            <w:proofErr w:type="gramEnd"/>
            <w:r w:rsidRPr="00017B84">
              <w:rPr>
                <w:rFonts w:ascii="Calibri Light" w:eastAsia="Times New Roman" w:hAnsi="Calibri Light" w:cs="Calibri Light"/>
                <w:lang w:val="en-ZA" w:eastAsia="en-ZA"/>
              </w:rPr>
              <w:t xml:space="preserve"> for reporting and search processes. The entire data set (user and transaction data) is encrypted using the Public key set which is created by the below PKI system details. The storage platform system is based on the latest SQL Microsoft Corporate Server system.</w:t>
            </w:r>
          </w:p>
          <w:p w14:paraId="574243CB" w14:textId="564FB264" w:rsidR="00084A44" w:rsidRDefault="00084A44" w:rsidP="70157E4E">
            <w:pPr>
              <w:spacing w:line="360" w:lineRule="auto"/>
              <w:ind w:left="720"/>
              <w:rPr>
                <w:rFonts w:eastAsia="Times New Roman" w:cs="Calibri Light"/>
                <w:lang w:val="en-ZA" w:eastAsia="en-ZA"/>
              </w:rPr>
            </w:pPr>
          </w:p>
          <w:p w14:paraId="078727D5" w14:textId="77777777" w:rsidR="00017B84" w:rsidRPr="00017B84" w:rsidRDefault="00017B84" w:rsidP="70157E4E">
            <w:pPr>
              <w:spacing w:line="360" w:lineRule="auto"/>
              <w:ind w:left="720"/>
              <w:rPr>
                <w:rFonts w:eastAsia="Times New Roman" w:cs="Calibri Light"/>
                <w:lang w:val="en-ZA" w:eastAsia="en-ZA"/>
              </w:rPr>
            </w:pPr>
          </w:p>
          <w:p w14:paraId="378D3B17" w14:textId="11B8D0F7" w:rsidR="00084A44" w:rsidRDefault="7A3123F4"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lastRenderedPageBreak/>
              <w:t xml:space="preserve"> The use of physical smart card/token + Biometrics + </w:t>
            </w:r>
            <w:r w:rsidR="3598C339" w:rsidRPr="00017B84">
              <w:rPr>
                <w:rFonts w:ascii="Calibri Light" w:eastAsia="Times New Roman" w:hAnsi="Calibri Light" w:cs="Calibri Light"/>
                <w:lang w:val="en-ZA" w:eastAsia="en-ZA"/>
              </w:rPr>
              <w:t>Advanced</w:t>
            </w:r>
            <w:r w:rsidRPr="00017B84">
              <w:rPr>
                <w:rFonts w:ascii="Calibri Light" w:eastAsia="Times New Roman" w:hAnsi="Calibri Light" w:cs="Calibri Light"/>
                <w:lang w:val="en-ZA" w:eastAsia="en-ZA"/>
              </w:rPr>
              <w:t xml:space="preserve"> </w:t>
            </w:r>
            <w:r w:rsidR="709EAA46" w:rsidRPr="00017B84">
              <w:rPr>
                <w:rFonts w:ascii="Calibri Light" w:eastAsia="Times New Roman" w:hAnsi="Calibri Light" w:cs="Calibri Light"/>
                <w:lang w:val="en-ZA" w:eastAsia="en-ZA"/>
              </w:rPr>
              <w:t>electronic signature</w:t>
            </w:r>
            <w:r w:rsidR="3E6FDFC7" w:rsidRPr="00017B84">
              <w:rPr>
                <w:rFonts w:ascii="Calibri Light" w:eastAsia="Times New Roman" w:hAnsi="Calibri Light" w:cs="Calibri Light"/>
                <w:lang w:val="en-ZA" w:eastAsia="en-ZA"/>
              </w:rPr>
              <w:t xml:space="preserve"> is mandatory for any sensitive defined transaction which the department require non-repudiation</w:t>
            </w:r>
            <w:r w:rsidR="62F36909" w:rsidRPr="00017B84">
              <w:rPr>
                <w:rFonts w:ascii="Calibri Light" w:eastAsia="Times New Roman" w:hAnsi="Calibri Light" w:cs="Calibri Light"/>
                <w:lang w:val="en-ZA" w:eastAsia="en-ZA"/>
              </w:rPr>
              <w:t xml:space="preserve"> </w:t>
            </w:r>
            <w:r w:rsidR="3E6FDFC7" w:rsidRPr="00017B84">
              <w:rPr>
                <w:rFonts w:ascii="Calibri Light" w:eastAsia="Times New Roman" w:hAnsi="Calibri Light" w:cs="Calibri Light"/>
                <w:lang w:val="en-ZA" w:eastAsia="en-ZA"/>
              </w:rPr>
              <w:t>for.</w:t>
            </w:r>
            <w:r w:rsidR="512A229C" w:rsidRPr="00017B84">
              <w:rPr>
                <w:rFonts w:ascii="Calibri Light" w:eastAsia="Times New Roman" w:hAnsi="Calibri Light" w:cs="Calibri Light"/>
                <w:lang w:val="en-ZA" w:eastAsia="en-ZA"/>
              </w:rPr>
              <w:t xml:space="preserve"> Each sensitive transaction should be</w:t>
            </w:r>
            <w:r w:rsidR="670F690F" w:rsidRPr="00017B84">
              <w:rPr>
                <w:rFonts w:ascii="Calibri Light" w:eastAsia="Times New Roman" w:hAnsi="Calibri Light" w:cs="Calibri Light"/>
                <w:lang w:val="en-ZA" w:eastAsia="en-ZA"/>
              </w:rPr>
              <w:t xml:space="preserve"> digitally signed </w:t>
            </w:r>
            <w:r w:rsidR="58A5D447" w:rsidRPr="00017B84">
              <w:rPr>
                <w:rFonts w:ascii="Calibri Light" w:eastAsia="Times New Roman" w:hAnsi="Calibri Light" w:cs="Calibri Light"/>
                <w:lang w:val="en-ZA" w:eastAsia="en-ZA"/>
              </w:rPr>
              <w:t>and</w:t>
            </w:r>
            <w:r w:rsidR="512A229C" w:rsidRPr="00017B84">
              <w:rPr>
                <w:rFonts w:ascii="Calibri Light" w:eastAsia="Times New Roman" w:hAnsi="Calibri Light" w:cs="Calibri Light"/>
                <w:lang w:val="en-ZA" w:eastAsia="en-ZA"/>
              </w:rPr>
              <w:t xml:space="preserve"> </w:t>
            </w:r>
            <w:r w:rsidR="04CB16C6" w:rsidRPr="00017B84">
              <w:rPr>
                <w:rFonts w:ascii="Calibri Light" w:eastAsia="Times New Roman" w:hAnsi="Calibri Light" w:cs="Calibri Light"/>
                <w:lang w:val="en-ZA" w:eastAsia="en-ZA"/>
              </w:rPr>
              <w:t>time stamped</w:t>
            </w:r>
            <w:r w:rsidR="3465FC79" w:rsidRPr="00017B84">
              <w:rPr>
                <w:rFonts w:ascii="Calibri Light" w:eastAsia="Times New Roman" w:hAnsi="Calibri Light" w:cs="Calibri Light"/>
                <w:lang w:val="en-ZA" w:eastAsia="en-ZA"/>
              </w:rPr>
              <w:t>.</w:t>
            </w:r>
          </w:p>
          <w:p w14:paraId="5502C09F" w14:textId="77777777" w:rsidR="00017B84" w:rsidRDefault="00017B84" w:rsidP="00017B84">
            <w:pPr>
              <w:pStyle w:val="ListParagraph"/>
              <w:spacing w:line="360" w:lineRule="auto"/>
              <w:rPr>
                <w:rFonts w:ascii="Calibri Light" w:eastAsia="Times New Roman" w:hAnsi="Calibri Light" w:cs="Calibri Light"/>
                <w:lang w:val="en-ZA" w:eastAsia="en-ZA"/>
              </w:rPr>
            </w:pPr>
          </w:p>
          <w:p w14:paraId="733DD9E3" w14:textId="77777777" w:rsidR="00017B84" w:rsidRPr="00017B84" w:rsidRDefault="00017B84" w:rsidP="00017B84">
            <w:pPr>
              <w:pStyle w:val="ListParagraph"/>
              <w:spacing w:line="360" w:lineRule="auto"/>
              <w:rPr>
                <w:rFonts w:ascii="Calibri Light" w:eastAsia="Times New Roman" w:hAnsi="Calibri Light" w:cs="Calibri Light"/>
                <w:lang w:val="en-ZA" w:eastAsia="en-ZA"/>
              </w:rPr>
            </w:pPr>
          </w:p>
          <w:p w14:paraId="56F1146C" w14:textId="4F738678" w:rsidR="00084A44" w:rsidRDefault="76BA36D4"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Please refer to the Technical Product/Service Functional Requirements.</w:t>
            </w:r>
          </w:p>
          <w:p w14:paraId="7E9AA944" w14:textId="77777777" w:rsidR="00017B84" w:rsidRDefault="00017B84" w:rsidP="00017B84">
            <w:pPr>
              <w:spacing w:line="360" w:lineRule="auto"/>
              <w:rPr>
                <w:rFonts w:eastAsia="Times New Roman" w:cs="Calibri Light"/>
                <w:lang w:val="en-ZA" w:eastAsia="en-ZA"/>
              </w:rPr>
            </w:pPr>
          </w:p>
          <w:p w14:paraId="2C05ABF0" w14:textId="77777777" w:rsidR="00017B84" w:rsidRDefault="00017B84" w:rsidP="00017B84">
            <w:pPr>
              <w:spacing w:line="360" w:lineRule="auto"/>
              <w:rPr>
                <w:rFonts w:eastAsia="Times New Roman" w:cs="Calibri Light"/>
                <w:lang w:val="en-ZA" w:eastAsia="en-ZA"/>
              </w:rPr>
            </w:pPr>
          </w:p>
          <w:p w14:paraId="0F962D50" w14:textId="77777777" w:rsidR="00017B84" w:rsidRDefault="00017B84" w:rsidP="00017B84">
            <w:pPr>
              <w:spacing w:line="360" w:lineRule="auto"/>
              <w:rPr>
                <w:rFonts w:eastAsia="Times New Roman" w:cs="Calibri Light"/>
                <w:lang w:val="en-ZA" w:eastAsia="en-ZA"/>
              </w:rPr>
            </w:pPr>
          </w:p>
          <w:p w14:paraId="4DBA7507" w14:textId="77777777" w:rsidR="00017B84" w:rsidRDefault="00017B84" w:rsidP="00017B84">
            <w:pPr>
              <w:spacing w:line="360" w:lineRule="auto"/>
              <w:rPr>
                <w:rFonts w:eastAsia="Times New Roman" w:cs="Calibri Light"/>
                <w:lang w:val="en-ZA" w:eastAsia="en-ZA"/>
              </w:rPr>
            </w:pPr>
          </w:p>
          <w:p w14:paraId="79667408" w14:textId="77777777" w:rsidR="00017B84" w:rsidRDefault="00017B84" w:rsidP="00017B84">
            <w:pPr>
              <w:spacing w:line="360" w:lineRule="auto"/>
              <w:rPr>
                <w:rFonts w:eastAsia="Times New Roman" w:cs="Calibri Light"/>
                <w:lang w:val="en-ZA" w:eastAsia="en-ZA"/>
              </w:rPr>
            </w:pPr>
          </w:p>
          <w:p w14:paraId="089F046D" w14:textId="77777777" w:rsidR="00017B84" w:rsidRDefault="00017B84" w:rsidP="00017B84">
            <w:pPr>
              <w:spacing w:line="360" w:lineRule="auto"/>
              <w:rPr>
                <w:rFonts w:eastAsia="Times New Roman" w:cs="Calibri Light"/>
                <w:lang w:val="en-ZA" w:eastAsia="en-ZA"/>
              </w:rPr>
            </w:pPr>
          </w:p>
          <w:p w14:paraId="6C9A5E3C" w14:textId="77777777" w:rsidR="00017B84" w:rsidRDefault="00017B84" w:rsidP="00017B84">
            <w:pPr>
              <w:spacing w:line="360" w:lineRule="auto"/>
              <w:rPr>
                <w:rFonts w:eastAsia="Times New Roman" w:cs="Calibri Light"/>
                <w:lang w:val="en-ZA" w:eastAsia="en-ZA"/>
              </w:rPr>
            </w:pPr>
          </w:p>
          <w:p w14:paraId="101C3695" w14:textId="77777777" w:rsidR="00017B84" w:rsidRDefault="00017B84" w:rsidP="00017B84">
            <w:pPr>
              <w:spacing w:line="360" w:lineRule="auto"/>
              <w:rPr>
                <w:rFonts w:eastAsia="Times New Roman" w:cs="Calibri Light"/>
                <w:lang w:val="en-ZA" w:eastAsia="en-ZA"/>
              </w:rPr>
            </w:pPr>
          </w:p>
          <w:p w14:paraId="6D1186CF" w14:textId="77777777" w:rsidR="00017B84" w:rsidRDefault="00017B84" w:rsidP="00017B84">
            <w:pPr>
              <w:spacing w:line="360" w:lineRule="auto"/>
              <w:rPr>
                <w:rFonts w:eastAsia="Times New Roman" w:cs="Calibri Light"/>
                <w:lang w:val="en-ZA" w:eastAsia="en-ZA"/>
              </w:rPr>
            </w:pPr>
          </w:p>
          <w:p w14:paraId="0AA8C04C" w14:textId="77777777" w:rsidR="00017B84" w:rsidRPr="00017B84" w:rsidRDefault="00017B84" w:rsidP="00017B84">
            <w:pPr>
              <w:spacing w:line="360" w:lineRule="auto"/>
              <w:rPr>
                <w:rFonts w:eastAsia="Times New Roman" w:cs="Calibri Light"/>
                <w:lang w:val="en-ZA" w:eastAsia="en-ZA"/>
              </w:rPr>
            </w:pPr>
          </w:p>
          <w:p w14:paraId="2ABC12C0" w14:textId="0EC13D4F" w:rsidR="00084A44" w:rsidRPr="00017B84" w:rsidRDefault="1BB5FCA3"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 xml:space="preserve">Can a mobile device or software-based credential be treated as an approved token for users who do not require a physical smartcard?  </w:t>
            </w:r>
          </w:p>
          <w:p w14:paraId="3E665E3E" w14:textId="5954A80C" w:rsidR="00084A44" w:rsidRPr="00017B84" w:rsidRDefault="1BB5FCA3" w:rsidP="70157E4E">
            <w:pPr>
              <w:pStyle w:val="ListParagraph"/>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Users should use one method of authentication across the department (</w:t>
            </w:r>
            <w:r w:rsidR="52E8B804" w:rsidRPr="00017B84">
              <w:rPr>
                <w:rFonts w:ascii="Calibri Light" w:eastAsia="Times New Roman" w:hAnsi="Calibri Light" w:cs="Calibri Light"/>
                <w:lang w:val="en-ZA" w:eastAsia="en-ZA"/>
              </w:rPr>
              <w:t xml:space="preserve">where the strong credential and digital signature would be store on a smartcard/token and be unlocked using the biometric to digitally sign and </w:t>
            </w:r>
            <w:r w:rsidR="52E8B804" w:rsidRPr="00017B84">
              <w:rPr>
                <w:rFonts w:ascii="Calibri Light" w:eastAsia="Times New Roman" w:hAnsi="Calibri Light" w:cs="Calibri Light"/>
                <w:lang w:val="en-ZA" w:eastAsia="en-ZA"/>
              </w:rPr>
              <w:lastRenderedPageBreak/>
              <w:t>time st</w:t>
            </w:r>
            <w:r w:rsidR="2DA66D83" w:rsidRPr="00017B84">
              <w:rPr>
                <w:rFonts w:ascii="Calibri Light" w:eastAsia="Times New Roman" w:hAnsi="Calibri Light" w:cs="Calibri Light"/>
                <w:lang w:val="en-ZA" w:eastAsia="en-ZA"/>
              </w:rPr>
              <w:t>amp</w:t>
            </w:r>
            <w:r w:rsidR="52E8B804" w:rsidRPr="00017B84">
              <w:rPr>
                <w:rFonts w:ascii="Calibri Light" w:eastAsia="Times New Roman" w:hAnsi="Calibri Light" w:cs="Calibri Light"/>
                <w:lang w:val="en-ZA" w:eastAsia="en-ZA"/>
              </w:rPr>
              <w:t xml:space="preserve"> </w:t>
            </w:r>
            <w:r w:rsidR="457771FF" w:rsidRPr="00017B84">
              <w:rPr>
                <w:rFonts w:ascii="Calibri Light" w:eastAsia="Times New Roman" w:hAnsi="Calibri Light" w:cs="Calibri Light"/>
                <w:lang w:val="en-ZA" w:eastAsia="en-ZA"/>
              </w:rPr>
              <w:t>transaction</w:t>
            </w:r>
            <w:r w:rsidR="2925209C" w:rsidRPr="00017B84">
              <w:rPr>
                <w:rFonts w:ascii="Calibri Light" w:eastAsia="Times New Roman" w:hAnsi="Calibri Light" w:cs="Calibri Light"/>
                <w:lang w:val="en-ZA" w:eastAsia="en-ZA"/>
              </w:rPr>
              <w:t>)</w:t>
            </w:r>
            <w:r w:rsidR="183D8F41" w:rsidRPr="00017B84">
              <w:rPr>
                <w:rFonts w:ascii="Calibri Light" w:eastAsia="Times New Roman" w:hAnsi="Calibri Light" w:cs="Calibri Light"/>
                <w:lang w:val="en-ZA" w:eastAsia="en-ZA"/>
              </w:rPr>
              <w:t xml:space="preserve"> - Users will not be required to use any </w:t>
            </w:r>
            <w:r w:rsidR="310FED7E" w:rsidRPr="00017B84">
              <w:rPr>
                <w:rFonts w:ascii="Calibri Light" w:eastAsia="Times New Roman" w:hAnsi="Calibri Light" w:cs="Calibri Light"/>
                <w:lang w:val="en-ZA" w:eastAsia="en-ZA"/>
              </w:rPr>
              <w:t>mobile device</w:t>
            </w:r>
            <w:r w:rsidR="2061258C" w:rsidRPr="00017B84">
              <w:rPr>
                <w:rFonts w:ascii="Calibri Light" w:eastAsia="Times New Roman" w:hAnsi="Calibri Light" w:cs="Calibri Light"/>
                <w:lang w:val="en-ZA" w:eastAsia="en-ZA"/>
              </w:rPr>
              <w:t>s</w:t>
            </w:r>
            <w:r w:rsidR="310FED7E" w:rsidRPr="00017B84">
              <w:rPr>
                <w:rFonts w:ascii="Calibri Light" w:eastAsia="Times New Roman" w:hAnsi="Calibri Light" w:cs="Calibri Light"/>
                <w:lang w:val="en-ZA" w:eastAsia="en-ZA"/>
              </w:rPr>
              <w:t xml:space="preserve"> a</w:t>
            </w:r>
            <w:r w:rsidR="15C9D0D3" w:rsidRPr="00017B84">
              <w:rPr>
                <w:rFonts w:ascii="Calibri Light" w:eastAsia="Times New Roman" w:hAnsi="Calibri Light" w:cs="Calibri Light"/>
                <w:lang w:val="en-ZA" w:eastAsia="en-ZA"/>
              </w:rPr>
              <w:t xml:space="preserve">s the </w:t>
            </w:r>
            <w:r w:rsidR="310FED7E" w:rsidRPr="00017B84">
              <w:rPr>
                <w:rFonts w:ascii="Calibri Light" w:eastAsia="Times New Roman" w:hAnsi="Calibri Light" w:cs="Calibri Light"/>
                <w:lang w:val="en-ZA" w:eastAsia="en-ZA"/>
              </w:rPr>
              <w:t>department w</w:t>
            </w:r>
            <w:r w:rsidR="38F864AA" w:rsidRPr="00017B84">
              <w:rPr>
                <w:rFonts w:ascii="Calibri Light" w:eastAsia="Times New Roman" w:hAnsi="Calibri Light" w:cs="Calibri Light"/>
                <w:lang w:val="en-ZA" w:eastAsia="en-ZA"/>
              </w:rPr>
              <w:t>ould be require providing mobile devices.</w:t>
            </w:r>
          </w:p>
          <w:p w14:paraId="3FC430DF" w14:textId="00A3DEC7" w:rsidR="00084A44" w:rsidRDefault="4EA2C8C0"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 xml:space="preserve">Yes, adaptive authentication </w:t>
            </w:r>
            <w:proofErr w:type="spellStart"/>
            <w:r w:rsidRPr="00017B84">
              <w:rPr>
                <w:rFonts w:ascii="Calibri Light" w:eastAsia="Times New Roman" w:hAnsi="Calibri Light" w:cs="Calibri Light"/>
                <w:lang w:eastAsia="en-ZA"/>
              </w:rPr>
              <w:t>ahould</w:t>
            </w:r>
            <w:proofErr w:type="spellEnd"/>
            <w:r w:rsidRPr="00017B84">
              <w:rPr>
                <w:rFonts w:ascii="Calibri Light" w:eastAsia="Times New Roman" w:hAnsi="Calibri Light" w:cs="Calibri Light"/>
                <w:lang w:eastAsia="en-ZA"/>
              </w:rPr>
              <w:t xml:space="preserve"> be based on factors such as device, user role, location, time, network, application sensitivity and transaction risk</w:t>
            </w:r>
          </w:p>
          <w:p w14:paraId="0646CE80" w14:textId="77777777" w:rsidR="00017B84" w:rsidRDefault="00017B84" w:rsidP="00017B84">
            <w:pPr>
              <w:spacing w:line="360" w:lineRule="auto"/>
              <w:rPr>
                <w:rFonts w:eastAsia="Times New Roman" w:cs="Calibri Light"/>
                <w:lang w:eastAsia="en-ZA"/>
              </w:rPr>
            </w:pPr>
          </w:p>
          <w:p w14:paraId="66DD6A17" w14:textId="77777777" w:rsidR="00017B84" w:rsidRPr="00017B84" w:rsidRDefault="00017B84" w:rsidP="00017B84">
            <w:pPr>
              <w:spacing w:line="360" w:lineRule="auto"/>
              <w:rPr>
                <w:rFonts w:eastAsia="Times New Roman" w:cs="Calibri Light"/>
                <w:lang w:eastAsia="en-ZA"/>
              </w:rPr>
            </w:pPr>
          </w:p>
          <w:p w14:paraId="5C6A846B" w14:textId="44E15196" w:rsidR="00084A44" w:rsidRDefault="2CE8B1BB"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Correct</w:t>
            </w:r>
          </w:p>
          <w:p w14:paraId="2D7059AE" w14:textId="77777777" w:rsidR="00017B84" w:rsidRDefault="00017B84" w:rsidP="00017B84">
            <w:pPr>
              <w:spacing w:line="360" w:lineRule="auto"/>
              <w:rPr>
                <w:rFonts w:eastAsia="Times New Roman" w:cs="Calibri Light"/>
                <w:lang w:val="en-ZA" w:eastAsia="en-ZA"/>
              </w:rPr>
            </w:pPr>
          </w:p>
          <w:p w14:paraId="51420593" w14:textId="77777777" w:rsidR="00017B84" w:rsidRDefault="00017B84" w:rsidP="00017B84">
            <w:pPr>
              <w:spacing w:line="360" w:lineRule="auto"/>
              <w:rPr>
                <w:rFonts w:eastAsia="Times New Roman" w:cs="Calibri Light"/>
                <w:lang w:val="en-ZA" w:eastAsia="en-ZA"/>
              </w:rPr>
            </w:pPr>
          </w:p>
          <w:p w14:paraId="6A2D4081" w14:textId="77777777" w:rsidR="00017B84" w:rsidRPr="00017B84" w:rsidRDefault="00017B84" w:rsidP="00017B84">
            <w:pPr>
              <w:spacing w:line="360" w:lineRule="auto"/>
              <w:rPr>
                <w:rFonts w:eastAsia="Times New Roman" w:cs="Calibri Light"/>
                <w:lang w:val="en-ZA" w:eastAsia="en-ZA"/>
              </w:rPr>
            </w:pPr>
          </w:p>
          <w:p w14:paraId="7E2300D8" w14:textId="377F3B9A" w:rsidR="00084A44" w:rsidRDefault="4D6BB20C"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No</w:t>
            </w:r>
          </w:p>
          <w:p w14:paraId="3C1A3B43" w14:textId="77777777" w:rsidR="00017B84" w:rsidRPr="00017B84" w:rsidRDefault="00017B84" w:rsidP="00017B84">
            <w:pPr>
              <w:pStyle w:val="ListParagraph"/>
              <w:rPr>
                <w:rFonts w:ascii="Calibri Light" w:eastAsia="Times New Roman" w:hAnsi="Calibri Light" w:cs="Calibri Light"/>
                <w:lang w:val="en-ZA" w:eastAsia="en-ZA"/>
              </w:rPr>
            </w:pPr>
          </w:p>
          <w:p w14:paraId="13A178DC" w14:textId="77777777" w:rsidR="00017B84" w:rsidRDefault="00017B84" w:rsidP="00017B84">
            <w:pPr>
              <w:spacing w:line="360" w:lineRule="auto"/>
              <w:rPr>
                <w:rFonts w:eastAsia="Times New Roman" w:cs="Calibri Light"/>
                <w:lang w:val="en-ZA" w:eastAsia="en-ZA"/>
              </w:rPr>
            </w:pPr>
          </w:p>
          <w:p w14:paraId="6450BC28" w14:textId="77777777" w:rsidR="00017B84" w:rsidRDefault="00017B84" w:rsidP="00017B84">
            <w:pPr>
              <w:spacing w:line="360" w:lineRule="auto"/>
              <w:rPr>
                <w:rFonts w:eastAsia="Times New Roman" w:cs="Calibri Light"/>
                <w:lang w:val="en-ZA" w:eastAsia="en-ZA"/>
              </w:rPr>
            </w:pPr>
          </w:p>
          <w:p w14:paraId="613B6AC6" w14:textId="77777777" w:rsidR="00017B84" w:rsidRPr="00017B84" w:rsidRDefault="00017B84" w:rsidP="00017B84">
            <w:pPr>
              <w:spacing w:line="360" w:lineRule="auto"/>
              <w:rPr>
                <w:rFonts w:eastAsia="Times New Roman" w:cs="Calibri Light"/>
                <w:lang w:val="en-ZA" w:eastAsia="en-ZA"/>
              </w:rPr>
            </w:pPr>
          </w:p>
          <w:p w14:paraId="00E0BBE6" w14:textId="7D0AFE6C" w:rsidR="00084A44" w:rsidRPr="00017B84" w:rsidRDefault="4D6BB20C"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 xml:space="preserve">For shared workstations, user will </w:t>
            </w:r>
            <w:r w:rsidR="76EC4B81" w:rsidRPr="00017B84">
              <w:rPr>
                <w:rFonts w:ascii="Calibri Light" w:eastAsia="Times New Roman" w:hAnsi="Calibri Light" w:cs="Calibri Light"/>
                <w:lang w:eastAsia="en-ZA"/>
              </w:rPr>
              <w:t>authenticate</w:t>
            </w:r>
            <w:r w:rsidRPr="00017B84">
              <w:rPr>
                <w:rFonts w:ascii="Calibri Light" w:eastAsia="Times New Roman" w:hAnsi="Calibri Light" w:cs="Calibri Light"/>
                <w:lang w:eastAsia="en-ZA"/>
              </w:rPr>
              <w:t xml:space="preserve"> to the </w:t>
            </w:r>
            <w:r w:rsidR="19CBB94D" w:rsidRPr="00017B84">
              <w:rPr>
                <w:rFonts w:ascii="Calibri Light" w:eastAsia="Times New Roman" w:hAnsi="Calibri Light" w:cs="Calibri Light"/>
                <w:lang w:eastAsia="en-ZA"/>
              </w:rPr>
              <w:t>workstation</w:t>
            </w:r>
            <w:r w:rsidRPr="00017B84">
              <w:rPr>
                <w:rFonts w:ascii="Calibri Light" w:eastAsia="Times New Roman" w:hAnsi="Calibri Light" w:cs="Calibri Light"/>
                <w:lang w:eastAsia="en-ZA"/>
              </w:rPr>
              <w:t xml:space="preserve"> using window login and use the MFA solution to authenticate on to the relevant application. each user must authenticate separately with their own credential, certificate and biometric while maintaining a complete audit trail</w:t>
            </w:r>
            <w:r w:rsidR="296A43E1" w:rsidRPr="00017B84">
              <w:rPr>
                <w:rFonts w:ascii="Calibri Light" w:eastAsia="Times New Roman" w:hAnsi="Calibri Light" w:cs="Calibri Light"/>
                <w:lang w:eastAsia="en-ZA"/>
              </w:rPr>
              <w:t>.</w:t>
            </w:r>
          </w:p>
          <w:p w14:paraId="2B986198" w14:textId="66ACEFFB" w:rsidR="00084A44" w:rsidRDefault="616F06D4"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lastRenderedPageBreak/>
              <w:t xml:space="preserve">The Bid Specification </w:t>
            </w:r>
            <w:r w:rsidR="267DD4DB" w:rsidRPr="00017B84">
              <w:rPr>
                <w:rFonts w:ascii="Calibri Light" w:eastAsia="Times New Roman" w:hAnsi="Calibri Light" w:cs="Calibri Light"/>
                <w:lang w:val="en-ZA" w:eastAsia="en-ZA"/>
              </w:rPr>
              <w:t xml:space="preserve">requirements </w:t>
            </w:r>
            <w:r w:rsidRPr="00017B84">
              <w:rPr>
                <w:rFonts w:ascii="Calibri Light" w:eastAsia="Times New Roman" w:hAnsi="Calibri Light" w:cs="Calibri Light"/>
                <w:lang w:val="en-ZA" w:eastAsia="en-ZA"/>
              </w:rPr>
              <w:t>a</w:t>
            </w:r>
            <w:r w:rsidR="58ADC3E0" w:rsidRPr="00017B84">
              <w:rPr>
                <w:rFonts w:ascii="Calibri Light" w:eastAsia="Times New Roman" w:hAnsi="Calibri Light" w:cs="Calibri Light"/>
                <w:lang w:val="en-ZA" w:eastAsia="en-ZA"/>
              </w:rPr>
              <w:t>r</w:t>
            </w:r>
            <w:r w:rsidR="5D52FD23" w:rsidRPr="00017B84">
              <w:rPr>
                <w:rFonts w:ascii="Calibri Light" w:eastAsia="Times New Roman" w:hAnsi="Calibri Light" w:cs="Calibri Light"/>
                <w:lang w:val="en-ZA" w:eastAsia="en-ZA"/>
              </w:rPr>
              <w:t xml:space="preserve">e for a MFA logical access control </w:t>
            </w:r>
            <w:r w:rsidR="2A2EDCB1" w:rsidRPr="00017B84">
              <w:rPr>
                <w:rFonts w:ascii="Calibri Light" w:eastAsia="Times New Roman" w:hAnsi="Calibri Light" w:cs="Calibri Light"/>
                <w:lang w:val="en-ZA" w:eastAsia="en-ZA"/>
              </w:rPr>
              <w:t xml:space="preserve">and non-repudiation </w:t>
            </w:r>
            <w:r w:rsidR="5D52FD23" w:rsidRPr="00017B84">
              <w:rPr>
                <w:rFonts w:ascii="Calibri Light" w:eastAsia="Times New Roman" w:hAnsi="Calibri Light" w:cs="Calibri Light"/>
                <w:lang w:val="en-ZA" w:eastAsia="en-ZA"/>
              </w:rPr>
              <w:t>system to</w:t>
            </w:r>
            <w:r w:rsidR="10B1E818" w:rsidRPr="00017B84">
              <w:rPr>
                <w:rFonts w:ascii="Calibri Light" w:eastAsia="Times New Roman" w:hAnsi="Calibri Light" w:cs="Calibri Light"/>
                <w:lang w:val="en-ZA" w:eastAsia="en-ZA"/>
              </w:rPr>
              <w:t xml:space="preserve"> DHA core</w:t>
            </w:r>
            <w:r w:rsidR="5D52FD23" w:rsidRPr="00017B84">
              <w:rPr>
                <w:rFonts w:ascii="Calibri Light" w:eastAsia="Times New Roman" w:hAnsi="Calibri Light" w:cs="Calibri Light"/>
                <w:lang w:val="en-ZA" w:eastAsia="en-ZA"/>
              </w:rPr>
              <w:t xml:space="preserve"> application</w:t>
            </w:r>
            <w:r w:rsidR="5BE3C203" w:rsidRPr="00017B84">
              <w:rPr>
                <w:rFonts w:ascii="Calibri Light" w:eastAsia="Times New Roman" w:hAnsi="Calibri Light" w:cs="Calibri Light"/>
                <w:lang w:val="en-ZA" w:eastAsia="en-ZA"/>
              </w:rPr>
              <w:t>s</w:t>
            </w:r>
            <w:r w:rsidR="5D52FD23" w:rsidRPr="00017B84">
              <w:rPr>
                <w:rFonts w:ascii="Calibri Light" w:eastAsia="Times New Roman" w:hAnsi="Calibri Light" w:cs="Calibri Light"/>
                <w:lang w:val="en-ZA" w:eastAsia="en-ZA"/>
              </w:rPr>
              <w:t>, not workstation authentication.</w:t>
            </w:r>
          </w:p>
          <w:p w14:paraId="6821A17A" w14:textId="77777777" w:rsidR="00017B84" w:rsidRDefault="00017B84" w:rsidP="00017B84">
            <w:pPr>
              <w:spacing w:line="360" w:lineRule="auto"/>
              <w:rPr>
                <w:rFonts w:eastAsia="Times New Roman" w:cs="Calibri Light"/>
                <w:lang w:val="en-ZA" w:eastAsia="en-ZA"/>
              </w:rPr>
            </w:pPr>
          </w:p>
          <w:p w14:paraId="4AA52DFE" w14:textId="77777777" w:rsidR="00017B84" w:rsidRDefault="00017B84" w:rsidP="00017B84">
            <w:pPr>
              <w:spacing w:line="360" w:lineRule="auto"/>
              <w:rPr>
                <w:rFonts w:eastAsia="Times New Roman" w:cs="Calibri Light"/>
                <w:lang w:val="en-ZA" w:eastAsia="en-ZA"/>
              </w:rPr>
            </w:pPr>
          </w:p>
          <w:p w14:paraId="2D3B1571" w14:textId="77777777" w:rsidR="00017B84" w:rsidRPr="00017B84" w:rsidRDefault="00017B84" w:rsidP="00017B84">
            <w:pPr>
              <w:spacing w:line="360" w:lineRule="auto"/>
              <w:rPr>
                <w:rFonts w:eastAsia="Times New Roman" w:cs="Calibri Light"/>
                <w:lang w:val="en-ZA" w:eastAsia="en-ZA"/>
              </w:rPr>
            </w:pPr>
          </w:p>
          <w:p w14:paraId="756F3B27" w14:textId="0E9144C3" w:rsidR="00084A44" w:rsidRDefault="01B1624D"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There is no need to integrate or utilize existing/currently smartcards?</w:t>
            </w:r>
          </w:p>
          <w:p w14:paraId="290EB59F" w14:textId="77777777" w:rsidR="00017B84" w:rsidRDefault="00017B84" w:rsidP="00017B84">
            <w:pPr>
              <w:spacing w:line="360" w:lineRule="auto"/>
              <w:rPr>
                <w:rFonts w:eastAsia="Times New Roman" w:cs="Calibri Light"/>
                <w:lang w:eastAsia="en-ZA"/>
              </w:rPr>
            </w:pPr>
          </w:p>
          <w:p w14:paraId="180C44B4" w14:textId="77777777" w:rsidR="00017B84" w:rsidRPr="00017B84" w:rsidRDefault="00017B84" w:rsidP="00017B84">
            <w:pPr>
              <w:spacing w:line="360" w:lineRule="auto"/>
              <w:rPr>
                <w:rFonts w:eastAsia="Times New Roman" w:cs="Calibri Light"/>
                <w:lang w:eastAsia="en-ZA"/>
              </w:rPr>
            </w:pPr>
          </w:p>
          <w:p w14:paraId="3EAD868E" w14:textId="15800532" w:rsidR="00084A44" w:rsidRPr="00017B84" w:rsidRDefault="5F354F1F"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 xml:space="preserve">No, the department does not expect </w:t>
            </w:r>
            <w:r w:rsidR="3E7B9BC8" w:rsidRPr="00017B84">
              <w:rPr>
                <w:rFonts w:ascii="Calibri Light" w:eastAsia="Times New Roman" w:hAnsi="Calibri Light" w:cs="Calibri Light"/>
                <w:lang w:val="en-ZA" w:eastAsia="en-ZA"/>
              </w:rPr>
              <w:t>bidders</w:t>
            </w:r>
            <w:r w:rsidRPr="00017B84">
              <w:rPr>
                <w:rFonts w:ascii="Calibri Light" w:eastAsia="Times New Roman" w:hAnsi="Calibri Light" w:cs="Calibri Light"/>
                <w:lang w:val="en-ZA" w:eastAsia="en-ZA"/>
              </w:rPr>
              <w:t xml:space="preserve"> to reuse existing smartcards however </w:t>
            </w:r>
            <w:r w:rsidR="32FE60F1" w:rsidRPr="00017B84">
              <w:rPr>
                <w:rFonts w:ascii="Calibri Light" w:eastAsia="Times New Roman" w:hAnsi="Calibri Light" w:cs="Calibri Light"/>
                <w:lang w:val="en-ZA" w:eastAsia="en-ZA"/>
              </w:rPr>
              <w:t>existing</w:t>
            </w:r>
            <w:r w:rsidRPr="00017B84">
              <w:rPr>
                <w:rFonts w:ascii="Calibri Light" w:eastAsia="Times New Roman" w:hAnsi="Calibri Light" w:cs="Calibri Light"/>
                <w:lang w:val="en-ZA" w:eastAsia="en-ZA"/>
              </w:rPr>
              <w:t xml:space="preserve"> smartcard/biometric readers can be reused</w:t>
            </w:r>
            <w:r w:rsidR="74DFC3CA" w:rsidRPr="00017B84">
              <w:rPr>
                <w:rFonts w:ascii="Calibri Light" w:eastAsia="Times New Roman" w:hAnsi="Calibri Light" w:cs="Calibri Light"/>
                <w:lang w:val="en-ZA" w:eastAsia="en-ZA"/>
              </w:rPr>
              <w:t xml:space="preserve"> where possible.</w:t>
            </w:r>
          </w:p>
          <w:p w14:paraId="58891733" w14:textId="614C320F" w:rsidR="00084A44" w:rsidRPr="00017B84" w:rsidRDefault="15820DC3" w:rsidP="70157E4E">
            <w:pPr>
              <w:spacing w:beforeAutospacing="1" w:afterAutospacing="1" w:line="360" w:lineRule="auto"/>
              <w:ind w:left="720"/>
              <w:rPr>
                <w:rFonts w:eastAsia="Times New Roman" w:cs="Calibri Light"/>
                <w:lang w:val="en-ZA" w:eastAsia="en-ZA"/>
              </w:rPr>
            </w:pPr>
            <w:r w:rsidRPr="00017B84">
              <w:rPr>
                <w:rFonts w:eastAsia="Times New Roman" w:cs="Calibri Light"/>
                <w:lang w:val="en-ZA" w:eastAsia="en-ZA"/>
              </w:rPr>
              <w:t>Alternative credential may be proposed where it provides better security, usability or lifecycle management provided it complies with the requirement of the tender as per the bid specification</w:t>
            </w:r>
          </w:p>
          <w:p w14:paraId="4C4925C9" w14:textId="042457FE" w:rsidR="00084A44" w:rsidRDefault="13807036" w:rsidP="70157E4E">
            <w:pPr>
              <w:pStyle w:val="ListParagraph"/>
              <w:numPr>
                <w:ilvl w:val="0"/>
                <w:numId w:val="7"/>
              </w:numPr>
              <w:spacing w:line="360" w:lineRule="auto"/>
              <w:rPr>
                <w:rFonts w:ascii="Calibri Light" w:eastAsia="Times New Roman" w:hAnsi="Calibri Light" w:cs="Calibri Light"/>
                <w:lang w:eastAsia="en-ZA"/>
              </w:rPr>
            </w:pPr>
            <w:proofErr w:type="spellStart"/>
            <w:r w:rsidRPr="00017B84">
              <w:rPr>
                <w:rFonts w:ascii="Calibri Light" w:eastAsia="Times New Roman" w:hAnsi="Calibri Light" w:cs="Calibri Light"/>
                <w:lang w:eastAsia="en-ZA"/>
              </w:rPr>
              <w:t>Futronic</w:t>
            </w:r>
            <w:proofErr w:type="spellEnd"/>
            <w:r w:rsidRPr="00017B84">
              <w:rPr>
                <w:rFonts w:ascii="Calibri Light" w:eastAsia="Times New Roman" w:hAnsi="Calibri Light" w:cs="Calibri Light"/>
                <w:lang w:eastAsia="en-ZA"/>
              </w:rPr>
              <w:t xml:space="preserve"> FS82, </w:t>
            </w:r>
            <w:proofErr w:type="spellStart"/>
            <w:r w:rsidRPr="00017B84">
              <w:rPr>
                <w:rFonts w:ascii="Calibri Light" w:eastAsia="Times New Roman" w:hAnsi="Calibri Light" w:cs="Calibri Light"/>
                <w:lang w:eastAsia="en-ZA"/>
              </w:rPr>
              <w:t>Futronic</w:t>
            </w:r>
            <w:proofErr w:type="spellEnd"/>
            <w:r w:rsidRPr="00017B84">
              <w:rPr>
                <w:rFonts w:ascii="Calibri Light" w:eastAsia="Times New Roman" w:hAnsi="Calibri Light" w:cs="Calibri Light"/>
                <w:lang w:eastAsia="en-ZA"/>
              </w:rPr>
              <w:t xml:space="preserve"> FS82HD,</w:t>
            </w:r>
            <w:r w:rsidR="1F9F0625" w:rsidRPr="00017B84">
              <w:rPr>
                <w:rFonts w:ascii="Calibri Light" w:eastAsia="Times New Roman" w:hAnsi="Calibri Light" w:cs="Calibri Light"/>
                <w:lang w:eastAsia="en-ZA"/>
              </w:rPr>
              <w:t xml:space="preserve"> </w:t>
            </w:r>
            <w:proofErr w:type="spellStart"/>
            <w:r w:rsidR="06995892" w:rsidRPr="00017B84">
              <w:rPr>
                <w:rFonts w:ascii="Calibri Light" w:eastAsia="Times New Roman" w:hAnsi="Calibri Light" w:cs="Calibri Light"/>
                <w:lang w:eastAsia="en-ZA"/>
              </w:rPr>
              <w:t>Lumu</w:t>
            </w:r>
            <w:r w:rsidR="57438628" w:rsidRPr="00017B84">
              <w:rPr>
                <w:rFonts w:ascii="Calibri Light" w:eastAsia="Times New Roman" w:hAnsi="Calibri Light" w:cs="Calibri Light"/>
                <w:lang w:eastAsia="en-ZA"/>
              </w:rPr>
              <w:t>digm</w:t>
            </w:r>
            <w:proofErr w:type="spellEnd"/>
            <w:r w:rsidR="5FB8AA4B" w:rsidRPr="00017B84">
              <w:rPr>
                <w:rFonts w:ascii="Calibri Light" w:eastAsia="Times New Roman" w:hAnsi="Calibri Light" w:cs="Calibri Light"/>
                <w:lang w:eastAsia="en-ZA"/>
              </w:rPr>
              <w:t xml:space="preserve"> </w:t>
            </w:r>
            <w:r w:rsidR="57438628" w:rsidRPr="00017B84">
              <w:rPr>
                <w:rFonts w:ascii="Calibri Light" w:eastAsia="Times New Roman" w:hAnsi="Calibri Light" w:cs="Calibri Light"/>
                <w:lang w:eastAsia="en-ZA"/>
              </w:rPr>
              <w:t>V311</w:t>
            </w:r>
            <w:r w:rsidR="75DF83BD" w:rsidRPr="00017B84">
              <w:rPr>
                <w:rFonts w:ascii="Calibri Light" w:eastAsia="Times New Roman" w:hAnsi="Calibri Light" w:cs="Calibri Light"/>
                <w:lang w:eastAsia="en-ZA"/>
              </w:rPr>
              <w:t>, ACR38 smartcard reader,</w:t>
            </w:r>
          </w:p>
          <w:p w14:paraId="54C5B811" w14:textId="77777777" w:rsidR="00017B84" w:rsidRDefault="00017B84" w:rsidP="00017B84">
            <w:pPr>
              <w:spacing w:line="360" w:lineRule="auto"/>
              <w:rPr>
                <w:rFonts w:eastAsia="Times New Roman" w:cs="Calibri Light"/>
                <w:lang w:eastAsia="en-ZA"/>
              </w:rPr>
            </w:pPr>
          </w:p>
          <w:p w14:paraId="56A1D869" w14:textId="77777777" w:rsidR="00017B84" w:rsidRDefault="00017B84" w:rsidP="00017B84">
            <w:pPr>
              <w:spacing w:line="360" w:lineRule="auto"/>
              <w:rPr>
                <w:rFonts w:eastAsia="Times New Roman" w:cs="Calibri Light"/>
                <w:lang w:eastAsia="en-ZA"/>
              </w:rPr>
            </w:pPr>
          </w:p>
          <w:p w14:paraId="5CF26612" w14:textId="77777777" w:rsidR="00017B84" w:rsidRDefault="00017B84" w:rsidP="00017B84">
            <w:pPr>
              <w:spacing w:line="360" w:lineRule="auto"/>
              <w:rPr>
                <w:rFonts w:eastAsia="Times New Roman" w:cs="Calibri Light"/>
                <w:lang w:eastAsia="en-ZA"/>
              </w:rPr>
            </w:pPr>
          </w:p>
          <w:p w14:paraId="496E1E4C" w14:textId="77777777" w:rsidR="00017B84" w:rsidRDefault="00017B84" w:rsidP="00017B84">
            <w:pPr>
              <w:spacing w:line="360" w:lineRule="auto"/>
              <w:rPr>
                <w:rFonts w:eastAsia="Times New Roman" w:cs="Calibri Light"/>
                <w:lang w:eastAsia="en-ZA"/>
              </w:rPr>
            </w:pPr>
          </w:p>
          <w:p w14:paraId="60B86E68" w14:textId="77777777" w:rsidR="00017B84" w:rsidRDefault="00017B84" w:rsidP="00017B84">
            <w:pPr>
              <w:spacing w:line="360" w:lineRule="auto"/>
              <w:rPr>
                <w:rFonts w:eastAsia="Times New Roman" w:cs="Calibri Light"/>
                <w:lang w:eastAsia="en-ZA"/>
              </w:rPr>
            </w:pPr>
          </w:p>
          <w:p w14:paraId="5A75A53B" w14:textId="77777777" w:rsidR="00017B84" w:rsidRPr="00017B84" w:rsidRDefault="00017B84" w:rsidP="00017B84">
            <w:pPr>
              <w:spacing w:line="360" w:lineRule="auto"/>
              <w:rPr>
                <w:rFonts w:eastAsia="Times New Roman" w:cs="Calibri Light"/>
                <w:lang w:eastAsia="en-ZA"/>
              </w:rPr>
            </w:pPr>
          </w:p>
          <w:p w14:paraId="3D942A71" w14:textId="5D6FD759" w:rsidR="00084A44" w:rsidRDefault="6769510D"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The department will not dictate the architecture of the solution provided it complies with the bid specification requirements.</w:t>
            </w:r>
          </w:p>
          <w:p w14:paraId="47677045" w14:textId="77777777" w:rsidR="00CC0588" w:rsidRDefault="00CC0588" w:rsidP="00CC0588">
            <w:pPr>
              <w:pStyle w:val="ListParagraph"/>
              <w:spacing w:line="360" w:lineRule="auto"/>
              <w:rPr>
                <w:rFonts w:ascii="Calibri Light" w:eastAsia="Times New Roman" w:hAnsi="Calibri Light" w:cs="Calibri Light"/>
                <w:lang w:eastAsia="en-ZA"/>
              </w:rPr>
            </w:pPr>
          </w:p>
          <w:p w14:paraId="1119CDF6" w14:textId="77777777" w:rsidR="00CC0588" w:rsidRDefault="00CC0588" w:rsidP="00CC0588">
            <w:pPr>
              <w:pStyle w:val="ListParagraph"/>
              <w:spacing w:line="360" w:lineRule="auto"/>
              <w:rPr>
                <w:rFonts w:ascii="Calibri Light" w:eastAsia="Times New Roman" w:hAnsi="Calibri Light" w:cs="Calibri Light"/>
                <w:lang w:eastAsia="en-ZA"/>
              </w:rPr>
            </w:pPr>
          </w:p>
          <w:p w14:paraId="432830B7" w14:textId="77777777" w:rsidR="00CC0588" w:rsidRPr="00017B84" w:rsidRDefault="00CC0588" w:rsidP="00CC0588">
            <w:pPr>
              <w:pStyle w:val="ListParagraph"/>
              <w:spacing w:line="360" w:lineRule="auto"/>
              <w:rPr>
                <w:rFonts w:ascii="Calibri Light" w:eastAsia="Times New Roman" w:hAnsi="Calibri Light" w:cs="Calibri Light"/>
                <w:lang w:eastAsia="en-ZA"/>
              </w:rPr>
            </w:pPr>
          </w:p>
          <w:p w14:paraId="39F6BFD6" w14:textId="561E83B3" w:rsidR="00084A44" w:rsidRDefault="5B1F07A7"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 xml:space="preserve">The biometric </w:t>
            </w:r>
            <w:r w:rsidR="5EE1295D" w:rsidRPr="00017B84">
              <w:rPr>
                <w:rFonts w:ascii="Calibri Light" w:eastAsia="Times New Roman" w:hAnsi="Calibri Light" w:cs="Calibri Light"/>
                <w:lang w:eastAsia="en-ZA"/>
              </w:rPr>
              <w:t>templates</w:t>
            </w:r>
            <w:r w:rsidRPr="00017B84">
              <w:rPr>
                <w:rFonts w:ascii="Calibri Light" w:eastAsia="Times New Roman" w:hAnsi="Calibri Light" w:cs="Calibri Light"/>
                <w:lang w:eastAsia="en-ZA"/>
              </w:rPr>
              <w:t xml:space="preserve"> must be stored within the MFA platform.</w:t>
            </w:r>
          </w:p>
          <w:p w14:paraId="768BD4DD" w14:textId="77777777" w:rsidR="00CC0588" w:rsidRDefault="00CC0588" w:rsidP="00CC0588">
            <w:pPr>
              <w:pStyle w:val="ListParagraph"/>
              <w:rPr>
                <w:rFonts w:ascii="Calibri Light" w:eastAsia="Times New Roman" w:hAnsi="Calibri Light" w:cs="Calibri Light"/>
                <w:lang w:eastAsia="en-ZA"/>
              </w:rPr>
            </w:pPr>
          </w:p>
          <w:p w14:paraId="29B322A3" w14:textId="77777777" w:rsidR="00CC0588" w:rsidRDefault="00CC0588" w:rsidP="00CC0588">
            <w:pPr>
              <w:pStyle w:val="ListParagraph"/>
              <w:rPr>
                <w:rFonts w:ascii="Calibri Light" w:eastAsia="Times New Roman" w:hAnsi="Calibri Light" w:cs="Calibri Light"/>
                <w:lang w:eastAsia="en-ZA"/>
              </w:rPr>
            </w:pPr>
          </w:p>
          <w:p w14:paraId="579F18E7" w14:textId="77777777" w:rsidR="00CC0588" w:rsidRDefault="00CC0588" w:rsidP="00CC0588">
            <w:pPr>
              <w:pStyle w:val="ListParagraph"/>
              <w:rPr>
                <w:rFonts w:ascii="Calibri Light" w:eastAsia="Times New Roman" w:hAnsi="Calibri Light" w:cs="Calibri Light"/>
                <w:lang w:eastAsia="en-ZA"/>
              </w:rPr>
            </w:pPr>
          </w:p>
          <w:p w14:paraId="2E9A43D3" w14:textId="77777777" w:rsidR="00CC0588" w:rsidRPr="00CC0588" w:rsidRDefault="00CC0588" w:rsidP="00CC0588">
            <w:pPr>
              <w:pStyle w:val="ListParagraph"/>
              <w:rPr>
                <w:rFonts w:ascii="Calibri Light" w:eastAsia="Times New Roman" w:hAnsi="Calibri Light" w:cs="Calibri Light"/>
                <w:lang w:eastAsia="en-ZA"/>
              </w:rPr>
            </w:pPr>
          </w:p>
          <w:p w14:paraId="641E395F" w14:textId="77777777" w:rsidR="00CC0588" w:rsidRPr="00017B84" w:rsidRDefault="00CC0588" w:rsidP="00CC0588">
            <w:pPr>
              <w:pStyle w:val="ListParagraph"/>
              <w:spacing w:line="360" w:lineRule="auto"/>
              <w:rPr>
                <w:rFonts w:ascii="Calibri Light" w:eastAsia="Times New Roman" w:hAnsi="Calibri Light" w:cs="Calibri Light"/>
                <w:lang w:eastAsia="en-ZA"/>
              </w:rPr>
            </w:pPr>
          </w:p>
          <w:p w14:paraId="750D3766" w14:textId="6F79676C" w:rsidR="00084A44" w:rsidRDefault="30AB5E8A"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The awarding of</w:t>
            </w:r>
            <w:r w:rsidR="3AA0F40F" w:rsidRPr="00017B84">
              <w:rPr>
                <w:rFonts w:ascii="Calibri Light" w:eastAsia="Times New Roman" w:hAnsi="Calibri Light" w:cs="Calibri Light"/>
                <w:lang w:val="en-ZA" w:eastAsia="en-ZA"/>
              </w:rPr>
              <w:t xml:space="preserve"> scores will be based on the system capabilities as per the Bid Specification</w:t>
            </w:r>
          </w:p>
          <w:p w14:paraId="08E40686" w14:textId="77777777" w:rsidR="00CC0588" w:rsidRDefault="00CC0588" w:rsidP="00CC0588">
            <w:pPr>
              <w:spacing w:line="360" w:lineRule="auto"/>
              <w:rPr>
                <w:rFonts w:eastAsia="Times New Roman" w:cs="Calibri Light"/>
                <w:lang w:val="en-ZA" w:eastAsia="en-ZA"/>
              </w:rPr>
            </w:pPr>
          </w:p>
          <w:p w14:paraId="535D875C" w14:textId="77777777" w:rsidR="00CC0588" w:rsidRDefault="00CC0588" w:rsidP="00CC0588">
            <w:pPr>
              <w:spacing w:line="360" w:lineRule="auto"/>
              <w:rPr>
                <w:rFonts w:eastAsia="Times New Roman" w:cs="Calibri Light"/>
                <w:lang w:val="en-ZA" w:eastAsia="en-ZA"/>
              </w:rPr>
            </w:pPr>
          </w:p>
          <w:p w14:paraId="22AB4B08" w14:textId="77777777" w:rsidR="00CC0588" w:rsidRDefault="00CC0588" w:rsidP="00CC0588">
            <w:pPr>
              <w:spacing w:line="360" w:lineRule="auto"/>
              <w:rPr>
                <w:rFonts w:eastAsia="Times New Roman" w:cs="Calibri Light"/>
                <w:lang w:val="en-ZA" w:eastAsia="en-ZA"/>
              </w:rPr>
            </w:pPr>
          </w:p>
          <w:p w14:paraId="243CE5DC" w14:textId="77777777" w:rsidR="00CC0588" w:rsidRDefault="00CC0588" w:rsidP="00CC0588">
            <w:pPr>
              <w:spacing w:line="360" w:lineRule="auto"/>
              <w:rPr>
                <w:rFonts w:eastAsia="Times New Roman" w:cs="Calibri Light"/>
                <w:lang w:val="en-ZA" w:eastAsia="en-ZA"/>
              </w:rPr>
            </w:pPr>
          </w:p>
          <w:p w14:paraId="09D899FC" w14:textId="77777777" w:rsidR="00CC0588" w:rsidRPr="00CC0588" w:rsidRDefault="00CC0588" w:rsidP="00CC0588">
            <w:pPr>
              <w:spacing w:line="360" w:lineRule="auto"/>
              <w:rPr>
                <w:rFonts w:eastAsia="Times New Roman" w:cs="Calibri Light"/>
                <w:lang w:val="en-ZA" w:eastAsia="en-ZA"/>
              </w:rPr>
            </w:pPr>
          </w:p>
          <w:p w14:paraId="39AC411A" w14:textId="565B5E69" w:rsidR="00084A44" w:rsidRDefault="5B1F07A7"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Please refer to the Bid specification requirement.</w:t>
            </w:r>
          </w:p>
          <w:p w14:paraId="44099FC0" w14:textId="77777777" w:rsidR="00CC0588" w:rsidRDefault="00CC0588" w:rsidP="00CC0588">
            <w:pPr>
              <w:spacing w:line="360" w:lineRule="auto"/>
              <w:rPr>
                <w:rFonts w:eastAsia="Times New Roman" w:cs="Calibri Light"/>
                <w:lang w:val="en-ZA" w:eastAsia="en-ZA"/>
              </w:rPr>
            </w:pPr>
          </w:p>
          <w:p w14:paraId="0E15BCD1" w14:textId="77777777" w:rsidR="00CC0588" w:rsidRPr="00CC0588" w:rsidRDefault="00CC0588" w:rsidP="00CC0588">
            <w:pPr>
              <w:spacing w:line="360" w:lineRule="auto"/>
              <w:rPr>
                <w:rFonts w:eastAsia="Times New Roman" w:cs="Calibri Light"/>
                <w:lang w:val="en-ZA" w:eastAsia="en-ZA"/>
              </w:rPr>
            </w:pPr>
          </w:p>
          <w:p w14:paraId="76ABB9C8" w14:textId="00A054D4" w:rsidR="00084A44" w:rsidRDefault="5B1F07A7"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lastRenderedPageBreak/>
              <w:t>N/A</w:t>
            </w:r>
          </w:p>
          <w:p w14:paraId="6546C4F6" w14:textId="77777777" w:rsidR="00CC0588" w:rsidRPr="00017B84" w:rsidRDefault="00CC0588" w:rsidP="00CC0588">
            <w:pPr>
              <w:pStyle w:val="ListParagraph"/>
              <w:spacing w:line="360" w:lineRule="auto"/>
              <w:rPr>
                <w:rFonts w:ascii="Calibri Light" w:eastAsia="Times New Roman" w:hAnsi="Calibri Light" w:cs="Calibri Light"/>
                <w:lang w:val="en-ZA" w:eastAsia="en-ZA"/>
              </w:rPr>
            </w:pPr>
          </w:p>
          <w:p w14:paraId="5E9C3E5E" w14:textId="5DAEA81D" w:rsidR="00084A44" w:rsidRDefault="38F66053"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The proposed MFA platform must integrate with an approved</w:t>
            </w:r>
            <w:r w:rsidR="1CAE8E19" w:rsidRPr="00017B84">
              <w:rPr>
                <w:rFonts w:ascii="Calibri Light" w:eastAsia="Times New Roman" w:hAnsi="Calibri Light" w:cs="Calibri Light"/>
                <w:lang w:val="en-ZA" w:eastAsia="en-ZA"/>
              </w:rPr>
              <w:t xml:space="preserve"> third-party </w:t>
            </w:r>
            <w:r w:rsidR="480203E7" w:rsidRPr="00017B84">
              <w:rPr>
                <w:rFonts w:ascii="Calibri Light" w:eastAsia="Times New Roman" w:hAnsi="Calibri Light" w:cs="Calibri Light"/>
                <w:lang w:val="en-ZA" w:eastAsia="en-ZA"/>
              </w:rPr>
              <w:t xml:space="preserve">PKI which uses </w:t>
            </w:r>
            <w:r w:rsidR="1CAE8E19" w:rsidRPr="00017B84">
              <w:rPr>
                <w:rFonts w:ascii="Calibri Light" w:eastAsia="Times New Roman" w:hAnsi="Calibri Light" w:cs="Calibri Light"/>
                <w:lang w:val="en-ZA" w:eastAsia="en-ZA"/>
              </w:rPr>
              <w:t>publicly trusted Certificate Authority</w:t>
            </w:r>
            <w:r w:rsidR="223D2BAD" w:rsidRPr="00017B84">
              <w:rPr>
                <w:rFonts w:ascii="Calibri Light" w:eastAsia="Times New Roman" w:hAnsi="Calibri Light" w:cs="Calibri Light"/>
                <w:lang w:val="en-ZA" w:eastAsia="en-ZA"/>
              </w:rPr>
              <w:t>.</w:t>
            </w:r>
          </w:p>
          <w:p w14:paraId="11CBBC22" w14:textId="77777777" w:rsidR="00CC0588" w:rsidRPr="00CC0588" w:rsidRDefault="00CC0588" w:rsidP="00CC0588">
            <w:pPr>
              <w:pStyle w:val="ListParagraph"/>
              <w:rPr>
                <w:rFonts w:ascii="Calibri Light" w:eastAsia="Times New Roman" w:hAnsi="Calibri Light" w:cs="Calibri Light"/>
                <w:lang w:val="en-ZA" w:eastAsia="en-ZA"/>
              </w:rPr>
            </w:pPr>
          </w:p>
          <w:p w14:paraId="6154EB17" w14:textId="77777777" w:rsidR="00CC0588" w:rsidRDefault="00CC0588" w:rsidP="00CC0588">
            <w:pPr>
              <w:pStyle w:val="ListParagraph"/>
              <w:spacing w:line="360" w:lineRule="auto"/>
              <w:rPr>
                <w:rFonts w:ascii="Calibri Light" w:eastAsia="Times New Roman" w:hAnsi="Calibri Light" w:cs="Calibri Light"/>
                <w:lang w:val="en-ZA" w:eastAsia="en-ZA"/>
              </w:rPr>
            </w:pPr>
          </w:p>
          <w:p w14:paraId="395E1E93" w14:textId="77777777" w:rsidR="00CC0588" w:rsidRPr="00017B84" w:rsidRDefault="00CC0588" w:rsidP="00CC0588">
            <w:pPr>
              <w:pStyle w:val="ListParagraph"/>
              <w:spacing w:line="360" w:lineRule="auto"/>
              <w:rPr>
                <w:rFonts w:ascii="Calibri Light" w:eastAsia="Times New Roman" w:hAnsi="Calibri Light" w:cs="Calibri Light"/>
                <w:lang w:val="en-ZA" w:eastAsia="en-ZA"/>
              </w:rPr>
            </w:pPr>
          </w:p>
          <w:p w14:paraId="402F9D4C" w14:textId="699CE855" w:rsidR="00084A44" w:rsidRDefault="26B30E10"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Managed PKI service</w:t>
            </w:r>
          </w:p>
          <w:p w14:paraId="0984919E" w14:textId="77777777" w:rsidR="00CC0588" w:rsidRDefault="00CC0588" w:rsidP="00CC0588">
            <w:pPr>
              <w:spacing w:line="360" w:lineRule="auto"/>
              <w:rPr>
                <w:rFonts w:eastAsia="Times New Roman" w:cs="Calibri Light"/>
                <w:lang w:val="en-ZA" w:eastAsia="en-ZA"/>
              </w:rPr>
            </w:pPr>
          </w:p>
          <w:p w14:paraId="7946B879" w14:textId="77777777" w:rsidR="00CC0588" w:rsidRDefault="00CC0588" w:rsidP="00CC0588">
            <w:pPr>
              <w:spacing w:line="360" w:lineRule="auto"/>
              <w:rPr>
                <w:rFonts w:eastAsia="Times New Roman" w:cs="Calibri Light"/>
                <w:lang w:val="en-ZA" w:eastAsia="en-ZA"/>
              </w:rPr>
            </w:pPr>
          </w:p>
          <w:p w14:paraId="3C262E6F" w14:textId="77777777" w:rsidR="00CC0588" w:rsidRDefault="00CC0588" w:rsidP="00CC0588">
            <w:pPr>
              <w:spacing w:line="360" w:lineRule="auto"/>
              <w:rPr>
                <w:rFonts w:eastAsia="Times New Roman" w:cs="Calibri Light"/>
                <w:lang w:val="en-ZA" w:eastAsia="en-ZA"/>
              </w:rPr>
            </w:pPr>
          </w:p>
          <w:p w14:paraId="0DEE196E" w14:textId="77777777" w:rsidR="00CC0588" w:rsidRDefault="00CC0588" w:rsidP="00CC0588">
            <w:pPr>
              <w:spacing w:line="360" w:lineRule="auto"/>
              <w:rPr>
                <w:rFonts w:eastAsia="Times New Roman" w:cs="Calibri Light"/>
                <w:lang w:val="en-ZA" w:eastAsia="en-ZA"/>
              </w:rPr>
            </w:pPr>
          </w:p>
          <w:p w14:paraId="272704BC" w14:textId="77777777" w:rsidR="00CC0588" w:rsidRPr="00CC0588" w:rsidRDefault="00CC0588" w:rsidP="00CC0588">
            <w:pPr>
              <w:spacing w:line="360" w:lineRule="auto"/>
              <w:rPr>
                <w:rFonts w:eastAsia="Times New Roman" w:cs="Calibri Light"/>
                <w:lang w:val="en-ZA" w:eastAsia="en-ZA"/>
              </w:rPr>
            </w:pPr>
          </w:p>
          <w:p w14:paraId="3E856D23" w14:textId="7BF55830" w:rsidR="00084A44" w:rsidRDefault="4EB7FA25"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Service providers to decide based on industry standards.</w:t>
            </w:r>
          </w:p>
          <w:p w14:paraId="14FDF5B7" w14:textId="77777777" w:rsidR="00CC0588" w:rsidRDefault="00CC0588" w:rsidP="00CC0588">
            <w:pPr>
              <w:spacing w:line="360" w:lineRule="auto"/>
              <w:rPr>
                <w:rFonts w:eastAsia="Times New Roman" w:cs="Calibri Light"/>
                <w:lang w:val="en-ZA" w:eastAsia="en-ZA"/>
              </w:rPr>
            </w:pPr>
          </w:p>
          <w:p w14:paraId="1AED3DAE" w14:textId="77777777" w:rsidR="00CC0588" w:rsidRDefault="00CC0588" w:rsidP="00CC0588">
            <w:pPr>
              <w:spacing w:line="360" w:lineRule="auto"/>
              <w:rPr>
                <w:rFonts w:eastAsia="Times New Roman" w:cs="Calibri Light"/>
                <w:lang w:val="en-ZA" w:eastAsia="en-ZA"/>
              </w:rPr>
            </w:pPr>
          </w:p>
          <w:p w14:paraId="0B643145" w14:textId="77777777" w:rsidR="00CC0588" w:rsidRDefault="00CC0588" w:rsidP="00CC0588">
            <w:pPr>
              <w:spacing w:line="360" w:lineRule="auto"/>
              <w:rPr>
                <w:rFonts w:eastAsia="Times New Roman" w:cs="Calibri Light"/>
                <w:lang w:val="en-ZA" w:eastAsia="en-ZA"/>
              </w:rPr>
            </w:pPr>
          </w:p>
          <w:p w14:paraId="58CACA89" w14:textId="77777777" w:rsidR="00CC0588" w:rsidRDefault="00CC0588" w:rsidP="00CC0588">
            <w:pPr>
              <w:spacing w:line="360" w:lineRule="auto"/>
              <w:rPr>
                <w:rFonts w:eastAsia="Times New Roman" w:cs="Calibri Light"/>
                <w:lang w:val="en-ZA" w:eastAsia="en-ZA"/>
              </w:rPr>
            </w:pPr>
          </w:p>
          <w:p w14:paraId="101BDCCD" w14:textId="77777777" w:rsidR="00CC0588" w:rsidRDefault="00CC0588" w:rsidP="00CC0588">
            <w:pPr>
              <w:spacing w:line="360" w:lineRule="auto"/>
              <w:rPr>
                <w:rFonts w:eastAsia="Times New Roman" w:cs="Calibri Light"/>
                <w:lang w:val="en-ZA" w:eastAsia="en-ZA"/>
              </w:rPr>
            </w:pPr>
          </w:p>
          <w:p w14:paraId="4A6C3130" w14:textId="77777777" w:rsidR="00CC0588" w:rsidRDefault="00CC0588" w:rsidP="00CC0588">
            <w:pPr>
              <w:spacing w:line="360" w:lineRule="auto"/>
              <w:rPr>
                <w:rFonts w:eastAsia="Times New Roman" w:cs="Calibri Light"/>
                <w:lang w:val="en-ZA" w:eastAsia="en-ZA"/>
              </w:rPr>
            </w:pPr>
          </w:p>
          <w:p w14:paraId="46F3468E" w14:textId="77777777" w:rsidR="00CC0588" w:rsidRPr="00CC0588" w:rsidRDefault="00CC0588" w:rsidP="00CC0588">
            <w:pPr>
              <w:spacing w:line="360" w:lineRule="auto"/>
              <w:rPr>
                <w:rFonts w:eastAsia="Times New Roman" w:cs="Calibri Light"/>
                <w:lang w:val="en-ZA" w:eastAsia="en-ZA"/>
              </w:rPr>
            </w:pPr>
          </w:p>
          <w:p w14:paraId="274AB9A8" w14:textId="710A0FB9" w:rsidR="00084A44" w:rsidRDefault="72368314"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lastRenderedPageBreak/>
              <w:t xml:space="preserve">The advanced electronic signatures must be issued by an accredited South African authentication service provider as per the Mandatory requirements </w:t>
            </w:r>
          </w:p>
          <w:p w14:paraId="1C5C5EA1" w14:textId="77777777" w:rsidR="00CC0588" w:rsidRDefault="00CC0588" w:rsidP="00CC0588">
            <w:pPr>
              <w:spacing w:line="360" w:lineRule="auto"/>
              <w:rPr>
                <w:rFonts w:eastAsia="Times New Roman" w:cs="Calibri Light"/>
                <w:lang w:val="en-ZA" w:eastAsia="en-ZA"/>
              </w:rPr>
            </w:pPr>
          </w:p>
          <w:p w14:paraId="55EF1465" w14:textId="77777777" w:rsidR="00CC0588" w:rsidRPr="00CC0588" w:rsidRDefault="00CC0588" w:rsidP="00CC0588">
            <w:pPr>
              <w:spacing w:line="360" w:lineRule="auto"/>
              <w:rPr>
                <w:rFonts w:eastAsia="Times New Roman" w:cs="Calibri Light"/>
                <w:lang w:val="en-ZA" w:eastAsia="en-ZA"/>
              </w:rPr>
            </w:pPr>
          </w:p>
          <w:p w14:paraId="54943956" w14:textId="6CD1B5B1" w:rsidR="00084A44" w:rsidRDefault="1501C6D6" w:rsidP="70157E4E">
            <w:pPr>
              <w:pStyle w:val="ListParagraph"/>
              <w:numPr>
                <w:ilvl w:val="0"/>
                <w:numId w:val="7"/>
              </w:numPr>
              <w:spacing w:line="360" w:lineRule="auto"/>
              <w:rPr>
                <w:rFonts w:ascii="Calibri Light" w:eastAsia="Times New Roman" w:hAnsi="Calibri Light" w:cs="Calibri Light"/>
                <w:lang w:val="en-US" w:eastAsia="en-ZA"/>
              </w:rPr>
            </w:pPr>
            <w:r w:rsidRPr="00017B84">
              <w:rPr>
                <w:rFonts w:ascii="Calibri Light" w:eastAsia="Times New Roman" w:hAnsi="Calibri Light" w:cs="Calibri Light"/>
                <w:lang w:val="en-US" w:eastAsia="en-ZA"/>
              </w:rPr>
              <w:t xml:space="preserve">The department will provide physical and environmental security controls to protect the </w:t>
            </w:r>
            <w:r w:rsidR="0CF75C8F" w:rsidRPr="00017B84">
              <w:rPr>
                <w:rFonts w:ascii="Calibri Light" w:eastAsia="Times New Roman" w:hAnsi="Calibri Light" w:cs="Calibri Light"/>
                <w:lang w:val="en-US" w:eastAsia="en-ZA"/>
              </w:rPr>
              <w:t xml:space="preserve">facilities </w:t>
            </w:r>
            <w:r w:rsidRPr="00017B84">
              <w:rPr>
                <w:rFonts w:ascii="Calibri Light" w:eastAsia="Times New Roman" w:hAnsi="Calibri Light" w:cs="Calibri Light"/>
                <w:lang w:val="en-US" w:eastAsia="en-ZA"/>
              </w:rPr>
              <w:t>housing</w:t>
            </w:r>
            <w:r w:rsidR="5CD91CBB" w:rsidRPr="00017B84">
              <w:rPr>
                <w:rFonts w:ascii="Calibri Light" w:eastAsia="Times New Roman" w:hAnsi="Calibri Light" w:cs="Calibri Light"/>
                <w:lang w:val="en-US" w:eastAsia="en-ZA"/>
              </w:rPr>
              <w:t xml:space="preserve"> the</w:t>
            </w:r>
            <w:r w:rsidRPr="00017B84">
              <w:rPr>
                <w:rFonts w:ascii="Calibri Light" w:eastAsia="Times New Roman" w:hAnsi="Calibri Light" w:cs="Calibri Light"/>
                <w:lang w:val="en-US" w:eastAsia="en-ZA"/>
              </w:rPr>
              <w:t xml:space="preserve"> system</w:t>
            </w:r>
            <w:r w:rsidR="00325788" w:rsidRPr="00017B84">
              <w:rPr>
                <w:rFonts w:ascii="Calibri Light" w:eastAsia="Times New Roman" w:hAnsi="Calibri Light" w:cs="Calibri Light"/>
                <w:lang w:val="en-US" w:eastAsia="en-ZA"/>
              </w:rPr>
              <w:t xml:space="preserve"> and system</w:t>
            </w:r>
            <w:r w:rsidRPr="00017B84">
              <w:rPr>
                <w:rFonts w:ascii="Calibri Light" w:eastAsia="Times New Roman" w:hAnsi="Calibri Light" w:cs="Calibri Light"/>
                <w:lang w:val="en-US" w:eastAsia="en-ZA"/>
              </w:rPr>
              <w:t xml:space="preserve"> resources.</w:t>
            </w:r>
            <w:r w:rsidR="256ACF66" w:rsidRPr="00017B84">
              <w:rPr>
                <w:rFonts w:ascii="Calibri Light" w:eastAsia="Times New Roman" w:hAnsi="Calibri Light" w:cs="Calibri Light"/>
                <w:lang w:val="en-US" w:eastAsia="en-ZA"/>
              </w:rPr>
              <w:t xml:space="preserve"> </w:t>
            </w:r>
            <w:r w:rsidR="228F82CC" w:rsidRPr="00017B84">
              <w:rPr>
                <w:rFonts w:ascii="Calibri Light" w:eastAsia="Times New Roman" w:hAnsi="Calibri Light" w:cs="Calibri Light"/>
                <w:lang w:val="en-US" w:eastAsia="en-ZA"/>
              </w:rPr>
              <w:t xml:space="preserve">Bidders must submit a proposal for a complete </w:t>
            </w:r>
            <w:r w:rsidR="52045177" w:rsidRPr="00017B84">
              <w:rPr>
                <w:rFonts w:ascii="Calibri Light" w:eastAsia="Times New Roman" w:hAnsi="Calibri Light" w:cs="Calibri Light"/>
                <w:lang w:val="en-US" w:eastAsia="en-ZA"/>
              </w:rPr>
              <w:t>solution; the DHA will not be providing any component of the required solution other than</w:t>
            </w:r>
            <w:r w:rsidR="228F82CC" w:rsidRPr="00017B84">
              <w:rPr>
                <w:rFonts w:ascii="Calibri Light" w:eastAsia="Times New Roman" w:hAnsi="Calibri Light" w:cs="Calibri Light"/>
                <w:lang w:val="en-US" w:eastAsia="en-ZA"/>
              </w:rPr>
              <w:t xml:space="preserve"> hosting the said solution.</w:t>
            </w:r>
          </w:p>
          <w:p w14:paraId="12249018" w14:textId="77777777" w:rsidR="00CC0588" w:rsidRPr="00CC0588" w:rsidRDefault="00CC0588" w:rsidP="00CC0588">
            <w:pPr>
              <w:spacing w:line="360" w:lineRule="auto"/>
              <w:rPr>
                <w:rFonts w:eastAsia="Times New Roman" w:cs="Calibri Light"/>
                <w:lang w:val="en-US" w:eastAsia="en-ZA"/>
              </w:rPr>
            </w:pPr>
          </w:p>
          <w:p w14:paraId="1DE37498" w14:textId="2B060FB1" w:rsidR="00084A44" w:rsidRDefault="6806EA3A"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Please refer to the bid specification</w:t>
            </w:r>
            <w:r w:rsidR="6A1A122D" w:rsidRPr="00017B84">
              <w:rPr>
                <w:rFonts w:ascii="Calibri Light" w:eastAsia="Times New Roman" w:hAnsi="Calibri Light" w:cs="Calibri Light"/>
                <w:lang w:val="en-ZA" w:eastAsia="en-ZA"/>
              </w:rPr>
              <w:t xml:space="preserve"> requirement</w:t>
            </w:r>
          </w:p>
          <w:p w14:paraId="2F9C1880" w14:textId="77777777" w:rsidR="00CC0588" w:rsidRPr="00CC0588" w:rsidRDefault="00CC0588" w:rsidP="00CC0588">
            <w:pPr>
              <w:pStyle w:val="ListParagraph"/>
              <w:rPr>
                <w:rFonts w:ascii="Calibri Light" w:eastAsia="Times New Roman" w:hAnsi="Calibri Light" w:cs="Calibri Light"/>
                <w:lang w:val="en-ZA" w:eastAsia="en-ZA"/>
              </w:rPr>
            </w:pPr>
          </w:p>
          <w:p w14:paraId="4A22AEE3" w14:textId="77777777" w:rsidR="00CC0588" w:rsidRDefault="00CC0588" w:rsidP="00CC0588">
            <w:pPr>
              <w:spacing w:line="360" w:lineRule="auto"/>
              <w:rPr>
                <w:rFonts w:eastAsia="Times New Roman" w:cs="Calibri Light"/>
                <w:lang w:val="en-ZA" w:eastAsia="en-ZA"/>
              </w:rPr>
            </w:pPr>
          </w:p>
          <w:p w14:paraId="560399D5" w14:textId="77777777" w:rsidR="00CC0588" w:rsidRDefault="00CC0588" w:rsidP="00CC0588">
            <w:pPr>
              <w:spacing w:line="360" w:lineRule="auto"/>
              <w:rPr>
                <w:rFonts w:eastAsia="Times New Roman" w:cs="Calibri Light"/>
                <w:lang w:val="en-ZA" w:eastAsia="en-ZA"/>
              </w:rPr>
            </w:pPr>
          </w:p>
          <w:p w14:paraId="761736C1" w14:textId="77777777" w:rsidR="00CC0588" w:rsidRPr="00CC0588" w:rsidRDefault="00CC0588" w:rsidP="00CC0588">
            <w:pPr>
              <w:spacing w:line="360" w:lineRule="auto"/>
              <w:rPr>
                <w:rFonts w:eastAsia="Times New Roman" w:cs="Calibri Light"/>
                <w:lang w:val="en-ZA" w:eastAsia="en-ZA"/>
              </w:rPr>
            </w:pPr>
          </w:p>
          <w:p w14:paraId="54922B63" w14:textId="6D499EAC" w:rsidR="00084A44" w:rsidRDefault="62140DA7"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 xml:space="preserve">Industry standards </w:t>
            </w:r>
            <w:r w:rsidR="303F2219" w:rsidRPr="00017B84">
              <w:rPr>
                <w:rFonts w:ascii="Calibri Light" w:eastAsia="Times New Roman" w:hAnsi="Calibri Light" w:cs="Calibri Light"/>
                <w:lang w:val="en-ZA" w:eastAsia="en-ZA"/>
              </w:rPr>
              <w:t>as per the Bid Specification requirements</w:t>
            </w:r>
          </w:p>
          <w:p w14:paraId="58CC07A7" w14:textId="77777777" w:rsidR="00CC0588" w:rsidRDefault="00CC0588" w:rsidP="00CC0588">
            <w:pPr>
              <w:spacing w:line="360" w:lineRule="auto"/>
              <w:rPr>
                <w:rFonts w:eastAsia="Times New Roman" w:cs="Calibri Light"/>
                <w:lang w:val="en-ZA" w:eastAsia="en-ZA"/>
              </w:rPr>
            </w:pPr>
          </w:p>
          <w:p w14:paraId="3E39380F" w14:textId="77777777" w:rsidR="00CC0588" w:rsidRDefault="00CC0588" w:rsidP="00CC0588">
            <w:pPr>
              <w:spacing w:line="360" w:lineRule="auto"/>
              <w:rPr>
                <w:rFonts w:eastAsia="Times New Roman" w:cs="Calibri Light"/>
                <w:lang w:val="en-ZA" w:eastAsia="en-ZA"/>
              </w:rPr>
            </w:pPr>
          </w:p>
          <w:p w14:paraId="0CD72958" w14:textId="77777777" w:rsidR="00CC0588" w:rsidRDefault="00CC0588" w:rsidP="00CC0588">
            <w:pPr>
              <w:spacing w:line="360" w:lineRule="auto"/>
              <w:rPr>
                <w:rFonts w:eastAsia="Times New Roman" w:cs="Calibri Light"/>
                <w:lang w:val="en-ZA" w:eastAsia="en-ZA"/>
              </w:rPr>
            </w:pPr>
          </w:p>
          <w:p w14:paraId="52DB5305" w14:textId="77777777" w:rsidR="00CC0588" w:rsidRDefault="00CC0588" w:rsidP="00CC0588">
            <w:pPr>
              <w:spacing w:line="360" w:lineRule="auto"/>
              <w:rPr>
                <w:rFonts w:eastAsia="Times New Roman" w:cs="Calibri Light"/>
                <w:lang w:val="en-ZA" w:eastAsia="en-ZA"/>
              </w:rPr>
            </w:pPr>
          </w:p>
          <w:p w14:paraId="5F2D31D3" w14:textId="77777777" w:rsidR="00CC0588" w:rsidRPr="00CC0588" w:rsidRDefault="00CC0588" w:rsidP="00CC0588">
            <w:pPr>
              <w:spacing w:line="360" w:lineRule="auto"/>
              <w:rPr>
                <w:rFonts w:eastAsia="Times New Roman" w:cs="Calibri Light"/>
                <w:lang w:val="en-ZA" w:eastAsia="en-ZA"/>
              </w:rPr>
            </w:pPr>
          </w:p>
          <w:p w14:paraId="6A1DFAE4" w14:textId="1012B687" w:rsidR="00084A44" w:rsidRDefault="7DA88E05"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lastRenderedPageBreak/>
              <w:t>API call</w:t>
            </w:r>
          </w:p>
          <w:p w14:paraId="0A726113" w14:textId="77777777" w:rsidR="00CC0588" w:rsidRDefault="00CC0588" w:rsidP="00CC0588">
            <w:pPr>
              <w:spacing w:line="360" w:lineRule="auto"/>
              <w:rPr>
                <w:rFonts w:eastAsia="Times New Roman" w:cs="Calibri Light"/>
                <w:lang w:val="en-ZA" w:eastAsia="en-ZA"/>
              </w:rPr>
            </w:pPr>
          </w:p>
          <w:p w14:paraId="15F9D00D" w14:textId="77777777" w:rsidR="00CC0588" w:rsidRDefault="00CC0588" w:rsidP="00CC0588">
            <w:pPr>
              <w:spacing w:line="360" w:lineRule="auto"/>
              <w:rPr>
                <w:rFonts w:eastAsia="Times New Roman" w:cs="Calibri Light"/>
                <w:lang w:val="en-ZA" w:eastAsia="en-ZA"/>
              </w:rPr>
            </w:pPr>
          </w:p>
          <w:p w14:paraId="7E7994C5" w14:textId="77777777" w:rsidR="00CC0588" w:rsidRDefault="00CC0588" w:rsidP="00CC0588">
            <w:pPr>
              <w:spacing w:line="360" w:lineRule="auto"/>
              <w:rPr>
                <w:rFonts w:eastAsia="Times New Roman" w:cs="Calibri Light"/>
                <w:lang w:val="en-ZA" w:eastAsia="en-ZA"/>
              </w:rPr>
            </w:pPr>
          </w:p>
          <w:p w14:paraId="446A43DE" w14:textId="77777777" w:rsidR="00CC0588" w:rsidRDefault="00CC0588" w:rsidP="00CC0588">
            <w:pPr>
              <w:spacing w:line="360" w:lineRule="auto"/>
              <w:rPr>
                <w:rFonts w:eastAsia="Times New Roman" w:cs="Calibri Light"/>
                <w:lang w:val="en-ZA" w:eastAsia="en-ZA"/>
              </w:rPr>
            </w:pPr>
          </w:p>
          <w:p w14:paraId="7D1A187B" w14:textId="77777777" w:rsidR="00CC0588" w:rsidRPr="00CC0588" w:rsidRDefault="00CC0588" w:rsidP="00CC0588">
            <w:pPr>
              <w:spacing w:line="360" w:lineRule="auto"/>
              <w:rPr>
                <w:rFonts w:eastAsia="Times New Roman" w:cs="Calibri Light"/>
                <w:lang w:val="en-ZA" w:eastAsia="en-ZA"/>
              </w:rPr>
            </w:pPr>
          </w:p>
          <w:p w14:paraId="34DC4E27" w14:textId="2C9B0B0F" w:rsidR="00084A44" w:rsidRDefault="71941659"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The entire transaction payload must be digitally signed.</w:t>
            </w:r>
          </w:p>
          <w:p w14:paraId="46274C84" w14:textId="77777777" w:rsidR="00CC0588" w:rsidRDefault="00CC0588" w:rsidP="00CC0588">
            <w:pPr>
              <w:spacing w:line="360" w:lineRule="auto"/>
              <w:rPr>
                <w:rFonts w:eastAsia="Times New Roman" w:cs="Calibri Light"/>
                <w:lang w:val="en-ZA" w:eastAsia="en-ZA"/>
              </w:rPr>
            </w:pPr>
          </w:p>
          <w:p w14:paraId="042AE193" w14:textId="77777777" w:rsidR="00CC0588" w:rsidRDefault="00CC0588" w:rsidP="00CC0588">
            <w:pPr>
              <w:spacing w:line="360" w:lineRule="auto"/>
              <w:rPr>
                <w:rFonts w:eastAsia="Times New Roman" w:cs="Calibri Light"/>
                <w:lang w:val="en-ZA" w:eastAsia="en-ZA"/>
              </w:rPr>
            </w:pPr>
          </w:p>
          <w:p w14:paraId="6BFEBB19" w14:textId="77777777" w:rsidR="00CC0588" w:rsidRDefault="00CC0588" w:rsidP="00CC0588">
            <w:pPr>
              <w:spacing w:line="360" w:lineRule="auto"/>
              <w:rPr>
                <w:rFonts w:eastAsia="Times New Roman" w:cs="Calibri Light"/>
                <w:lang w:val="en-ZA" w:eastAsia="en-ZA"/>
              </w:rPr>
            </w:pPr>
          </w:p>
          <w:p w14:paraId="4852A969" w14:textId="77777777" w:rsidR="00CC0588" w:rsidRPr="00CC0588" w:rsidRDefault="00CC0588" w:rsidP="00CC0588">
            <w:pPr>
              <w:spacing w:line="360" w:lineRule="auto"/>
              <w:rPr>
                <w:rFonts w:eastAsia="Times New Roman" w:cs="Calibri Light"/>
                <w:lang w:val="en-ZA" w:eastAsia="en-ZA"/>
              </w:rPr>
            </w:pPr>
          </w:p>
          <w:p w14:paraId="7946D0A1" w14:textId="4D025E75" w:rsidR="00084A44" w:rsidRDefault="06930B03"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The structured transaction data, user identity, authentication evidence, timestamps and digital signatures must be retained.</w:t>
            </w:r>
          </w:p>
          <w:p w14:paraId="195007DE" w14:textId="77777777" w:rsidR="00CC0588" w:rsidRDefault="00CC0588" w:rsidP="00CC0588">
            <w:pPr>
              <w:spacing w:line="360" w:lineRule="auto"/>
              <w:rPr>
                <w:rFonts w:eastAsia="Times New Roman" w:cs="Calibri Light"/>
                <w:lang w:eastAsia="en-ZA"/>
              </w:rPr>
            </w:pPr>
          </w:p>
          <w:p w14:paraId="02538DE4" w14:textId="77777777" w:rsidR="00CC0588" w:rsidRDefault="00CC0588" w:rsidP="00CC0588">
            <w:pPr>
              <w:spacing w:line="360" w:lineRule="auto"/>
              <w:rPr>
                <w:rFonts w:eastAsia="Times New Roman" w:cs="Calibri Light"/>
                <w:lang w:eastAsia="en-ZA"/>
              </w:rPr>
            </w:pPr>
          </w:p>
          <w:p w14:paraId="27470BAF" w14:textId="77777777" w:rsidR="00CC0588" w:rsidRPr="00CC0588" w:rsidRDefault="00CC0588" w:rsidP="00CC0588">
            <w:pPr>
              <w:spacing w:line="360" w:lineRule="auto"/>
              <w:rPr>
                <w:rFonts w:eastAsia="Times New Roman" w:cs="Calibri Light"/>
                <w:lang w:eastAsia="en-ZA"/>
              </w:rPr>
            </w:pPr>
          </w:p>
          <w:p w14:paraId="5A8AF4D6" w14:textId="2FA00815" w:rsidR="00084A44" w:rsidRPr="00CC0588" w:rsidRDefault="6B30C183" w:rsidP="70157E4E">
            <w:pPr>
              <w:pStyle w:val="ListParagraph"/>
              <w:numPr>
                <w:ilvl w:val="0"/>
                <w:numId w:val="7"/>
              </w:numPr>
              <w:spacing w:line="360" w:lineRule="auto"/>
              <w:rPr>
                <w:rFonts w:ascii="Calibri Light" w:hAnsi="Calibri Light" w:cs="Calibri Light"/>
              </w:rPr>
            </w:pPr>
            <w:r w:rsidRPr="00017B84">
              <w:rPr>
                <w:rFonts w:ascii="Calibri Light" w:hAnsi="Calibri Light" w:cs="Calibri Light"/>
              </w:rPr>
              <w:t>Please refer to the Bid Specification, practically paragraph 2.2.20 System and Data Audit: point (e)</w:t>
            </w:r>
            <w:r w:rsidR="43D469B7" w:rsidRPr="00017B84">
              <w:rPr>
                <w:rFonts w:ascii="Calibri Light" w:hAnsi="Calibri Light" w:cs="Calibri Light"/>
              </w:rPr>
              <w:t xml:space="preserve"> and paragraph 42.1 and the t</w:t>
            </w:r>
            <w:r w:rsidR="43D469B7" w:rsidRPr="00017B84">
              <w:rPr>
                <w:rFonts w:ascii="Calibri Light" w:eastAsia="Times New Roman" w:hAnsi="Calibri Light" w:cs="Calibri Light"/>
                <w:lang w:eastAsia="en-ZA"/>
              </w:rPr>
              <w:t>echnical Product/Service Functional Requirements</w:t>
            </w:r>
          </w:p>
          <w:p w14:paraId="3F641397" w14:textId="77777777" w:rsidR="00CC0588" w:rsidRDefault="00CC0588" w:rsidP="00CC0588">
            <w:pPr>
              <w:spacing w:line="360" w:lineRule="auto"/>
              <w:rPr>
                <w:rFonts w:cs="Calibri Light"/>
              </w:rPr>
            </w:pPr>
          </w:p>
          <w:p w14:paraId="3E541CBB" w14:textId="77777777" w:rsidR="00CC0588" w:rsidRPr="00CC0588" w:rsidRDefault="00CC0588" w:rsidP="00CC0588">
            <w:pPr>
              <w:spacing w:line="360" w:lineRule="auto"/>
              <w:rPr>
                <w:rFonts w:cs="Calibri Light"/>
              </w:rPr>
            </w:pPr>
          </w:p>
          <w:p w14:paraId="2F32BE31" w14:textId="6C6945A5" w:rsidR="00084A44" w:rsidRPr="00017B84" w:rsidRDefault="57AC0F01" w:rsidP="70157E4E">
            <w:pPr>
              <w:pStyle w:val="ListParagraph"/>
              <w:numPr>
                <w:ilvl w:val="0"/>
                <w:numId w:val="7"/>
              </w:numPr>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red"/>
                <w:lang w:val="en-ZA" w:eastAsia="en-ZA"/>
              </w:rPr>
              <w:lastRenderedPageBreak/>
              <w:t>Please provide the existing evidence-vault data structure, volume, encryption method, signing format and migration interface.</w:t>
            </w:r>
          </w:p>
          <w:p w14:paraId="61400198" w14:textId="7B8E720A" w:rsidR="00084A44" w:rsidRPr="00017B84" w:rsidRDefault="348E3E76" w:rsidP="70157E4E">
            <w:pPr>
              <w:pStyle w:val="ListParagraph"/>
              <w:spacing w:line="360" w:lineRule="auto"/>
              <w:rPr>
                <w:rFonts w:ascii="Calibri Light" w:hAnsi="Calibri Light" w:cs="Calibri Light"/>
              </w:rPr>
            </w:pPr>
            <w:r w:rsidRPr="00017B84">
              <w:rPr>
                <w:rFonts w:ascii="Calibri Light" w:eastAsia="Times New Roman" w:hAnsi="Calibri Light" w:cs="Calibri Light"/>
                <w:highlight w:val="yellow"/>
                <w:lang w:eastAsia="en-ZA"/>
              </w:rPr>
              <w:t>As per the below extract from the “RFP 3263 2026 - Bid Specification Amended” it is clearly stated what is required and defined for the above question within the given specifications:</w:t>
            </w:r>
          </w:p>
          <w:p w14:paraId="171BE91C" w14:textId="5B90D4A2" w:rsidR="00084A44" w:rsidRPr="00017B84" w:rsidRDefault="00084A44" w:rsidP="70157E4E">
            <w:pPr>
              <w:pStyle w:val="ListParagraph"/>
              <w:spacing w:line="360" w:lineRule="auto"/>
              <w:rPr>
                <w:rFonts w:ascii="Calibri Light" w:eastAsia="Times New Roman" w:hAnsi="Calibri Light" w:cs="Calibri Light"/>
                <w:highlight w:val="yellow"/>
                <w:lang w:eastAsia="en-ZA"/>
              </w:rPr>
            </w:pPr>
          </w:p>
          <w:p w14:paraId="370686F0" w14:textId="241DA024"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Under 5.1: “registered as Communications and Transactions Act, 2002 “,</w:t>
            </w:r>
          </w:p>
          <w:p w14:paraId="35959FB0" w14:textId="6FF5F9E1"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Under 3.1.1: “Smartcards/tokens + Advanced Digital Signatures + Biometrics - for legally-binding”,</w:t>
            </w:r>
          </w:p>
          <w:p w14:paraId="2C99E880" w14:textId="11EB5156"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Under Tabel 6, point 2 (</w:t>
            </w:r>
            <w:proofErr w:type="gramStart"/>
            <w:r w:rsidRPr="00017B84">
              <w:rPr>
                <w:rFonts w:ascii="Calibri Light" w:eastAsia="Times New Roman" w:hAnsi="Calibri Light" w:cs="Calibri Light"/>
                <w:highlight w:val="yellow"/>
                <w:lang w:eastAsia="en-ZA"/>
              </w:rPr>
              <w:t>c )</w:t>
            </w:r>
            <w:proofErr w:type="gramEnd"/>
            <w:r w:rsidRPr="00017B84">
              <w:rPr>
                <w:rFonts w:ascii="Calibri Light" w:eastAsia="Times New Roman" w:hAnsi="Calibri Light" w:cs="Calibri Light"/>
                <w:highlight w:val="yellow"/>
                <w:lang w:eastAsia="en-ZA"/>
              </w:rPr>
              <w:t>: “Positively connects a physical person to a transaction “,</w:t>
            </w:r>
          </w:p>
          <w:p w14:paraId="5C22FA4B" w14:textId="55B13C32"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Under 2.1.1 (j): “must have Public Key Infrastructure (PKI) solution”,</w:t>
            </w:r>
          </w:p>
          <w:p w14:paraId="2F66FD1E" w14:textId="746F3E76"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Under 2.1.1 (m): “solution must support RFC 3161 time stamping and transaction signing”,</w:t>
            </w:r>
          </w:p>
          <w:p w14:paraId="748269FA" w14:textId="3A8AC01E"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Under 2.1.28 (</w:t>
            </w:r>
            <w:proofErr w:type="gramStart"/>
            <w:r w:rsidRPr="00017B84">
              <w:rPr>
                <w:rFonts w:ascii="Calibri Light" w:eastAsia="Times New Roman" w:hAnsi="Calibri Light" w:cs="Calibri Light"/>
                <w:highlight w:val="yellow"/>
                <w:lang w:eastAsia="en-ZA"/>
              </w:rPr>
              <w:t>c )</w:t>
            </w:r>
            <w:proofErr w:type="gramEnd"/>
            <w:r w:rsidRPr="00017B84">
              <w:rPr>
                <w:rFonts w:ascii="Calibri Light" w:eastAsia="Times New Roman" w:hAnsi="Calibri Light" w:cs="Calibri Light"/>
                <w:highlight w:val="yellow"/>
                <w:lang w:eastAsia="en-ZA"/>
              </w:rPr>
              <w:t>: “The solution must be X.509 compatible”</w:t>
            </w:r>
          </w:p>
          <w:p w14:paraId="0C356CE5" w14:textId="61AD82CE" w:rsidR="00084A44" w:rsidRPr="00017B84" w:rsidRDefault="00084A44" w:rsidP="70157E4E">
            <w:pPr>
              <w:pStyle w:val="ListParagraph"/>
              <w:spacing w:line="360" w:lineRule="auto"/>
              <w:rPr>
                <w:rFonts w:ascii="Calibri Light" w:eastAsia="Times New Roman" w:hAnsi="Calibri Light" w:cs="Calibri Light"/>
                <w:highlight w:val="yellow"/>
                <w:lang w:val="en-ZA" w:eastAsia="en-ZA"/>
              </w:rPr>
            </w:pPr>
          </w:p>
          <w:p w14:paraId="14AFAD28" w14:textId="137D7EF6"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Encryption and signing method at client side</w:t>
            </w:r>
          </w:p>
          <w:p w14:paraId="61D631B1" w14:textId="5CD1031F"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The evidence audit block is created on defined sensitive transaction on the client user system and consist of 2 data sets:</w:t>
            </w:r>
          </w:p>
          <w:p w14:paraId="32262118" w14:textId="04D94E5E"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 xml:space="preserve">(1) all the registered user details (Identity, Biometrics, Name, </w:t>
            </w:r>
            <w:r w:rsidR="30921277" w:rsidRPr="00017B84">
              <w:rPr>
                <w:rFonts w:ascii="Calibri Light" w:eastAsia="Times New Roman" w:hAnsi="Calibri Light" w:cs="Calibri Light"/>
                <w:highlight w:val="yellow"/>
                <w:lang w:eastAsia="en-ZA"/>
              </w:rPr>
              <w:t>employee</w:t>
            </w:r>
            <w:r w:rsidRPr="00017B84">
              <w:rPr>
                <w:rFonts w:ascii="Calibri Light" w:eastAsia="Times New Roman" w:hAnsi="Calibri Light" w:cs="Calibri Light"/>
                <w:highlight w:val="yellow"/>
                <w:lang w:eastAsia="en-ZA"/>
              </w:rPr>
              <w:t xml:space="preserve"> reference, System machine detail</w:t>
            </w:r>
            <w:r w:rsidR="49046CBB" w:rsidRPr="00017B84">
              <w:rPr>
                <w:rFonts w:ascii="Calibri Light" w:eastAsia="Times New Roman" w:hAnsi="Calibri Light" w:cs="Calibri Light"/>
                <w:highlight w:val="yellow"/>
                <w:lang w:eastAsia="en-ZA"/>
              </w:rPr>
              <w:t>, smartcard serial number</w:t>
            </w:r>
            <w:r w:rsidRPr="00017B84">
              <w:rPr>
                <w:rFonts w:ascii="Calibri Light" w:eastAsia="Times New Roman" w:hAnsi="Calibri Light" w:cs="Calibri Light"/>
                <w:highlight w:val="yellow"/>
                <w:lang w:eastAsia="en-ZA"/>
              </w:rPr>
              <w:t>) and (</w:t>
            </w:r>
          </w:p>
          <w:p w14:paraId="45FF1CE8" w14:textId="7E2024DB" w:rsidR="00084A44" w:rsidRPr="00017B84" w:rsidRDefault="348E3E76" w:rsidP="70157E4E">
            <w:pPr>
              <w:pStyle w:val="ListParagraph"/>
              <w:spacing w:line="360" w:lineRule="auto"/>
              <w:rPr>
                <w:rFonts w:ascii="Calibri Light" w:hAnsi="Calibri Light" w:cs="Calibri Light"/>
              </w:rPr>
            </w:pPr>
            <w:r w:rsidRPr="00017B84">
              <w:rPr>
                <w:rFonts w:ascii="Calibri Light" w:eastAsia="Times New Roman" w:hAnsi="Calibri Light" w:cs="Calibri Light"/>
                <w:highlight w:val="yellow"/>
                <w:lang w:val="en-ZA" w:eastAsia="en-ZA"/>
              </w:rPr>
              <w:lastRenderedPageBreak/>
              <w:t>2) the actual data transaction before the change and after the change has been applied by the above user.</w:t>
            </w:r>
          </w:p>
          <w:p w14:paraId="60E9475E" w14:textId="29C5AAFC" w:rsidR="00084A44" w:rsidRPr="00017B84" w:rsidRDefault="00084A44" w:rsidP="70157E4E">
            <w:pPr>
              <w:pStyle w:val="ListParagraph"/>
              <w:spacing w:line="360" w:lineRule="auto"/>
              <w:rPr>
                <w:rFonts w:ascii="Calibri Light" w:eastAsia="Times New Roman" w:hAnsi="Calibri Light" w:cs="Calibri Light"/>
                <w:highlight w:val="yellow"/>
                <w:lang w:val="en-ZA" w:eastAsia="en-ZA"/>
              </w:rPr>
            </w:pPr>
          </w:p>
          <w:p w14:paraId="573C0274" w14:textId="63D23D87"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The data is then Hashed with SHA256 – the Hash is encrypted by the private PKI of the users assigned certificate. All the user details are on the Smart Card. These details are first verified at the MFA backend system and then used for the signing and encryption process of the entire user and data details. All of this must comply and is done within the specification given in the tender and the below PKI HSM, Licensing system and the below timestamp system.</w:t>
            </w:r>
          </w:p>
          <w:p w14:paraId="74D83969" w14:textId="0BE749D6" w:rsidR="00084A44" w:rsidRPr="00017B84" w:rsidRDefault="00084A44" w:rsidP="70157E4E">
            <w:pPr>
              <w:pStyle w:val="ListParagraph"/>
              <w:spacing w:line="360" w:lineRule="auto"/>
              <w:rPr>
                <w:rFonts w:ascii="Calibri Light" w:eastAsia="Times New Roman" w:hAnsi="Calibri Light" w:cs="Calibri Light"/>
                <w:highlight w:val="yellow"/>
                <w:lang w:val="en-ZA" w:eastAsia="en-ZA"/>
              </w:rPr>
            </w:pPr>
          </w:p>
          <w:p w14:paraId="6F1E5B88" w14:textId="2F41834E"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Evidence-vault data structure</w:t>
            </w:r>
          </w:p>
          <w:p w14:paraId="4D52742A" w14:textId="48013AE1"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 xml:space="preserve">In the central Server – Storage Platform the data string send by the client user is de-crypted, and then an agreed metadata structure is </w:t>
            </w:r>
            <w:r w:rsidR="55FA1B25" w:rsidRPr="00017B84">
              <w:rPr>
                <w:rFonts w:ascii="Calibri Light" w:eastAsia="Times New Roman" w:hAnsi="Calibri Light" w:cs="Calibri Light"/>
                <w:highlight w:val="yellow"/>
                <w:lang w:eastAsia="en-ZA"/>
              </w:rPr>
              <w:t>built</w:t>
            </w:r>
            <w:r w:rsidRPr="00017B84">
              <w:rPr>
                <w:rFonts w:ascii="Calibri Light" w:eastAsia="Times New Roman" w:hAnsi="Calibri Light" w:cs="Calibri Light"/>
                <w:highlight w:val="yellow"/>
                <w:lang w:eastAsia="en-ZA"/>
              </w:rPr>
              <w:t xml:space="preserve"> for reporting and search processes. The entire data set (user and transaction data) is encrypted using the </w:t>
            </w:r>
            <w:r w:rsidR="2FA5747B" w:rsidRPr="00017B84">
              <w:rPr>
                <w:rFonts w:ascii="Calibri Light" w:eastAsia="Times New Roman" w:hAnsi="Calibri Light" w:cs="Calibri Light"/>
                <w:highlight w:val="yellow"/>
                <w:lang w:eastAsia="en-ZA"/>
              </w:rPr>
              <w:t>public</w:t>
            </w:r>
            <w:r w:rsidRPr="00017B84">
              <w:rPr>
                <w:rFonts w:ascii="Calibri Light" w:eastAsia="Times New Roman" w:hAnsi="Calibri Light" w:cs="Calibri Light"/>
                <w:highlight w:val="yellow"/>
                <w:lang w:eastAsia="en-ZA"/>
              </w:rPr>
              <w:t xml:space="preserve"> key set which is created by the below PKI system details. The storage platform system is based on the latest SQL Microsoft Corporate Server system.</w:t>
            </w:r>
          </w:p>
          <w:p w14:paraId="46C3B78D" w14:textId="58284315" w:rsidR="00084A44" w:rsidRPr="00017B84" w:rsidRDefault="00084A44" w:rsidP="70157E4E">
            <w:pPr>
              <w:pStyle w:val="ListParagraph"/>
              <w:spacing w:line="360" w:lineRule="auto"/>
              <w:rPr>
                <w:rFonts w:ascii="Calibri Light" w:eastAsia="Times New Roman" w:hAnsi="Calibri Light" w:cs="Calibri Light"/>
                <w:highlight w:val="yellow"/>
                <w:lang w:val="en-ZA" w:eastAsia="en-ZA"/>
              </w:rPr>
            </w:pPr>
          </w:p>
          <w:p w14:paraId="01641278" w14:textId="056BC212"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 xml:space="preserve">In </w:t>
            </w:r>
            <w:proofErr w:type="gramStart"/>
            <w:r w:rsidRPr="00017B84">
              <w:rPr>
                <w:rFonts w:ascii="Calibri Light" w:eastAsia="Times New Roman" w:hAnsi="Calibri Light" w:cs="Calibri Light"/>
                <w:highlight w:val="yellow"/>
                <w:lang w:eastAsia="en-ZA"/>
              </w:rPr>
              <w:t>addition</w:t>
            </w:r>
            <w:proofErr w:type="gramEnd"/>
            <w:r w:rsidRPr="00017B84">
              <w:rPr>
                <w:rFonts w:ascii="Calibri Light" w:eastAsia="Times New Roman" w:hAnsi="Calibri Light" w:cs="Calibri Light"/>
                <w:highlight w:val="yellow"/>
                <w:lang w:eastAsia="en-ZA"/>
              </w:rPr>
              <w:t xml:space="preserve"> Home Affairs are providing below the vendor systems specifications currently installed to fulfil these requirements:</w:t>
            </w:r>
          </w:p>
          <w:p w14:paraId="78EAB725" w14:textId="11F90D02" w:rsidR="00084A44" w:rsidRPr="00017B84" w:rsidRDefault="00084A44" w:rsidP="70157E4E">
            <w:pPr>
              <w:pStyle w:val="ListParagraph"/>
              <w:spacing w:line="360" w:lineRule="auto"/>
              <w:rPr>
                <w:rFonts w:ascii="Calibri Light" w:eastAsia="Times New Roman" w:hAnsi="Calibri Light" w:cs="Calibri Light"/>
                <w:highlight w:val="yellow"/>
                <w:lang w:val="en-ZA" w:eastAsia="en-ZA"/>
              </w:rPr>
            </w:pPr>
          </w:p>
          <w:p w14:paraId="76B76FA1" w14:textId="20DFB1C8"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lastRenderedPageBreak/>
              <w:t xml:space="preserve"> Root HSMs (Production Site </w:t>
            </w:r>
            <w:proofErr w:type="gramStart"/>
            <w:r w:rsidRPr="00017B84">
              <w:rPr>
                <w:rFonts w:ascii="Calibri Light" w:eastAsia="Times New Roman" w:hAnsi="Calibri Light" w:cs="Calibri Light"/>
                <w:highlight w:val="yellow"/>
                <w:lang w:eastAsia="en-ZA"/>
              </w:rPr>
              <w:t>and  High</w:t>
            </w:r>
            <w:proofErr w:type="gramEnd"/>
            <w:r w:rsidRPr="00017B84">
              <w:rPr>
                <w:rFonts w:ascii="Calibri Light" w:eastAsia="Times New Roman" w:hAnsi="Calibri Light" w:cs="Calibri Light"/>
                <w:highlight w:val="yellow"/>
                <w:lang w:eastAsia="en-ZA"/>
              </w:rPr>
              <w:t xml:space="preserve"> Availability Site)</w:t>
            </w:r>
          </w:p>
          <w:p w14:paraId="5FFCC5CC" w14:textId="3C8C3CF5"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Offline FIPS 140-2 (3) Level 3 Hardware Security Module (USB or PCI recommended)</w:t>
            </w:r>
          </w:p>
          <w:p w14:paraId="51143877" w14:textId="1E525EA2"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(HSMs) must be FIPS 140-2 Level 3 and Common Criteria EAL4 certified appliances</w:t>
            </w:r>
          </w:p>
          <w:p w14:paraId="654FE7ED" w14:textId="76724BE4"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Comply to RSA signing performance (</w:t>
            </w:r>
            <w:proofErr w:type="spellStart"/>
            <w:r w:rsidRPr="00017B84">
              <w:rPr>
                <w:rFonts w:ascii="Calibri Light" w:eastAsia="Times New Roman" w:hAnsi="Calibri Light" w:cs="Calibri Light"/>
                <w:highlight w:val="yellow"/>
                <w:lang w:eastAsia="en-ZA"/>
              </w:rPr>
              <w:t>tps</w:t>
            </w:r>
            <w:proofErr w:type="spellEnd"/>
            <w:r w:rsidRPr="00017B84">
              <w:rPr>
                <w:rFonts w:ascii="Calibri Light" w:eastAsia="Times New Roman" w:hAnsi="Calibri Light" w:cs="Calibri Light"/>
                <w:highlight w:val="yellow"/>
                <w:lang w:eastAsia="en-ZA"/>
              </w:rPr>
              <w:t>) for NIST key lengths</w:t>
            </w:r>
          </w:p>
          <w:p w14:paraId="2EC4F0B1" w14:textId="6E504F51"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2048 bit – 430.    4096 bit - 100</w:t>
            </w:r>
          </w:p>
          <w:p w14:paraId="55FB8C5E" w14:textId="43FDFFB9"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 xml:space="preserve">Comply to Symmetric encryption (KB/sec) </w:t>
            </w:r>
            <w:r w:rsidR="5994AD7B" w:rsidRPr="00017B84">
              <w:rPr>
                <w:rFonts w:ascii="Calibri Light" w:eastAsia="Times New Roman" w:hAnsi="Calibri Light" w:cs="Calibri Light"/>
                <w:highlight w:val="yellow"/>
                <w:lang w:eastAsia="en-ZA"/>
              </w:rPr>
              <w:t>1024-byte</w:t>
            </w:r>
            <w:r w:rsidRPr="00017B84">
              <w:rPr>
                <w:rFonts w:ascii="Calibri Light" w:eastAsia="Times New Roman" w:hAnsi="Calibri Light" w:cs="Calibri Light"/>
                <w:highlight w:val="yellow"/>
                <w:lang w:eastAsia="en-ZA"/>
              </w:rPr>
              <w:t xml:space="preserve"> plain text</w:t>
            </w:r>
          </w:p>
          <w:p w14:paraId="1E941757" w14:textId="73466C06"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AES 128 bit 825   and AES 256 bit – 795</w:t>
            </w:r>
          </w:p>
          <w:p w14:paraId="25C25F68" w14:textId="39E4719B"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Comply to Key generation (keys/sec)</w:t>
            </w:r>
          </w:p>
          <w:p w14:paraId="137AC73B" w14:textId="638C7915"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RSA 2048 b9t – 6,0 and EDSAP 192 bit - 110 and EDSAP 255 bit - 100 and EDSAP 512 bit - 65</w:t>
            </w:r>
          </w:p>
          <w:p w14:paraId="296E0AC9" w14:textId="25DF5006"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 xml:space="preserve"> </w:t>
            </w:r>
          </w:p>
          <w:p w14:paraId="34462C68" w14:textId="2ADCD276"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BASE HSMs (Production Site and</w:t>
            </w:r>
            <w:r w:rsidR="0DEC852E" w:rsidRPr="00017B84">
              <w:rPr>
                <w:rFonts w:ascii="Calibri Light" w:eastAsia="Times New Roman" w:hAnsi="Calibri Light" w:cs="Calibri Light"/>
                <w:highlight w:val="yellow"/>
                <w:lang w:val="en-ZA" w:eastAsia="en-ZA"/>
              </w:rPr>
              <w:t xml:space="preserve"> </w:t>
            </w:r>
            <w:r w:rsidRPr="00017B84">
              <w:rPr>
                <w:rFonts w:ascii="Calibri Light" w:eastAsia="Times New Roman" w:hAnsi="Calibri Light" w:cs="Calibri Light"/>
                <w:highlight w:val="yellow"/>
                <w:lang w:val="en-ZA" w:eastAsia="en-ZA"/>
              </w:rPr>
              <w:t>High Availability Site) serve Issuing CA</w:t>
            </w:r>
          </w:p>
          <w:p w14:paraId="7EA8477E" w14:textId="11541DC6"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Online network connected Hardware Security Modules</w:t>
            </w:r>
          </w:p>
          <w:p w14:paraId="58F06A57" w14:textId="004EEF8C"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(HSMs) must be FIPS 140-2 Level 3 and Common Criteria EAL4 certified appliances</w:t>
            </w:r>
          </w:p>
          <w:p w14:paraId="46CC75F5" w14:textId="0C046AF9"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Comply to RSA signing performance (</w:t>
            </w:r>
            <w:proofErr w:type="spellStart"/>
            <w:r w:rsidRPr="00017B84">
              <w:rPr>
                <w:rFonts w:ascii="Calibri Light" w:eastAsia="Times New Roman" w:hAnsi="Calibri Light" w:cs="Calibri Light"/>
                <w:highlight w:val="yellow"/>
                <w:lang w:eastAsia="en-ZA"/>
              </w:rPr>
              <w:t>tps</w:t>
            </w:r>
            <w:proofErr w:type="spellEnd"/>
            <w:r w:rsidRPr="00017B84">
              <w:rPr>
                <w:rFonts w:ascii="Calibri Light" w:eastAsia="Times New Roman" w:hAnsi="Calibri Light" w:cs="Calibri Light"/>
                <w:highlight w:val="yellow"/>
                <w:lang w:eastAsia="en-ZA"/>
              </w:rPr>
              <w:t>) for NIST key lengths</w:t>
            </w:r>
          </w:p>
          <w:p w14:paraId="2C7AE6EC" w14:textId="708708A4"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2048 bit – 430.    4096 bit - 100</w:t>
            </w:r>
          </w:p>
          <w:p w14:paraId="1CF7318C" w14:textId="6DE77EBA"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 xml:space="preserve">Comply to Symmetric encryption (KB/sec) </w:t>
            </w:r>
            <w:r w:rsidR="461209C3" w:rsidRPr="00017B84">
              <w:rPr>
                <w:rFonts w:ascii="Calibri Light" w:eastAsia="Times New Roman" w:hAnsi="Calibri Light" w:cs="Calibri Light"/>
                <w:highlight w:val="yellow"/>
                <w:lang w:eastAsia="en-ZA"/>
              </w:rPr>
              <w:t>1024-byte</w:t>
            </w:r>
            <w:r w:rsidRPr="00017B84">
              <w:rPr>
                <w:rFonts w:ascii="Calibri Light" w:eastAsia="Times New Roman" w:hAnsi="Calibri Light" w:cs="Calibri Light"/>
                <w:highlight w:val="yellow"/>
                <w:lang w:eastAsia="en-ZA"/>
              </w:rPr>
              <w:t xml:space="preserve"> plain text</w:t>
            </w:r>
          </w:p>
          <w:p w14:paraId="2E7546C0" w14:textId="5167AD3A"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AES 128 bit 825   and AES 256 bit – 795</w:t>
            </w:r>
          </w:p>
          <w:p w14:paraId="5CC62078" w14:textId="15A690A4"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Comply to Key generation (keys/sec)</w:t>
            </w:r>
          </w:p>
          <w:p w14:paraId="350B2327" w14:textId="7B944A81"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lastRenderedPageBreak/>
              <w:t>RSA 2048 bit – 6,0 and EDSAP 192 bit - 110 and EDSAP 255 bit - 100 and EDSAP 512 bit - 65</w:t>
            </w:r>
          </w:p>
          <w:p w14:paraId="5FDC268E" w14:textId="6A696F90"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 xml:space="preserve"> </w:t>
            </w:r>
          </w:p>
          <w:p w14:paraId="0267DC21" w14:textId="5C3907C8"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Root CA RA Software License System</w:t>
            </w:r>
          </w:p>
          <w:p w14:paraId="1840FA7F" w14:textId="3473BA26"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Vendor product specification currently for Production site and HA</w:t>
            </w:r>
          </w:p>
          <w:p w14:paraId="7DEEF9A1" w14:textId="2814254C"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Cryptographic Algorithms RSA: 4096-bit NIST FIPS 204 Standard</w:t>
            </w:r>
          </w:p>
          <w:p w14:paraId="468951CD" w14:textId="3B229C20"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Hash Standards SHA-256, SHA-384, SHA-512</w:t>
            </w:r>
          </w:p>
          <w:p w14:paraId="2175C449" w14:textId="128177A3"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Must link and comply to above ROOT CA HSM</w:t>
            </w:r>
          </w:p>
          <w:p w14:paraId="79C58760" w14:textId="2D3CD46B"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 xml:space="preserve">Standard Format </w:t>
            </w:r>
            <w:proofErr w:type="gramStart"/>
            <w:r w:rsidRPr="00017B84">
              <w:rPr>
                <w:rFonts w:ascii="Calibri Light" w:eastAsia="Times New Roman" w:hAnsi="Calibri Light" w:cs="Calibri Light"/>
                <w:highlight w:val="yellow"/>
                <w:lang w:eastAsia="en-ZA"/>
              </w:rPr>
              <w:t>Compliance  ITU</w:t>
            </w:r>
            <w:proofErr w:type="gramEnd"/>
            <w:r w:rsidRPr="00017B84">
              <w:rPr>
                <w:rFonts w:ascii="Calibri Light" w:eastAsia="Times New Roman" w:hAnsi="Calibri Light" w:cs="Calibri Light"/>
                <w:highlight w:val="yellow"/>
                <w:lang w:eastAsia="en-ZA"/>
              </w:rPr>
              <w:t>-T X.509 v3 Extended Profiles, RFC 5280 Baseline Compliance</w:t>
            </w:r>
          </w:p>
          <w:p w14:paraId="13B394BC" w14:textId="18897667"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 xml:space="preserve"> </w:t>
            </w:r>
          </w:p>
          <w:p w14:paraId="5C38F440" w14:textId="0A72082F"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Issuing CA Software License System</w:t>
            </w:r>
          </w:p>
          <w:p w14:paraId="08A4C55C" w14:textId="62B3DE3F"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Vendor product specification currently for Production site and HA</w:t>
            </w:r>
          </w:p>
          <w:p w14:paraId="0C39F443" w14:textId="2BD3C3F7"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Certified for Cryptographic Algorithms RSA: 4096-bit NIST FIPS 204 Standard</w:t>
            </w:r>
          </w:p>
          <w:p w14:paraId="46486BC7" w14:textId="09F2E2A5"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Comply with Hash Standards SHA-256, SHA-384, SHA-512</w:t>
            </w:r>
          </w:p>
          <w:p w14:paraId="3ECBB2EA" w14:textId="7FD1CFDD"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Must link and comply to above Issuing CA HSM</w:t>
            </w:r>
          </w:p>
          <w:p w14:paraId="1DD4152D" w14:textId="64534473"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 xml:space="preserve">Standard Format </w:t>
            </w:r>
            <w:r w:rsidR="19189D43" w:rsidRPr="00017B84">
              <w:rPr>
                <w:rFonts w:ascii="Calibri Light" w:eastAsia="Times New Roman" w:hAnsi="Calibri Light" w:cs="Calibri Light"/>
                <w:highlight w:val="yellow"/>
                <w:lang w:eastAsia="en-ZA"/>
              </w:rPr>
              <w:t>Compliance ITU</w:t>
            </w:r>
            <w:r w:rsidRPr="00017B84">
              <w:rPr>
                <w:rFonts w:ascii="Calibri Light" w:eastAsia="Times New Roman" w:hAnsi="Calibri Light" w:cs="Calibri Light"/>
                <w:highlight w:val="yellow"/>
                <w:lang w:eastAsia="en-ZA"/>
              </w:rPr>
              <w:t>-T X.509 v3 Extended Profiles, RFC 5280 Baseline Compliance</w:t>
            </w:r>
          </w:p>
          <w:p w14:paraId="095E91DA" w14:textId="1B972DB2"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 xml:space="preserve"> </w:t>
            </w:r>
          </w:p>
          <w:p w14:paraId="5933CAF6" w14:textId="749633AB"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Timestamp Software License system</w:t>
            </w:r>
          </w:p>
          <w:p w14:paraId="11BE35BF" w14:textId="117F1C2F"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Vendor product specification currently for Production site and HA site</w:t>
            </w:r>
          </w:p>
          <w:p w14:paraId="57603194" w14:textId="6905D195"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lastRenderedPageBreak/>
              <w:t>Standards Compliance: Fully compliant with RFC 3161 and RFC 5816</w:t>
            </w:r>
          </w:p>
          <w:p w14:paraId="08B37EB4" w14:textId="2E74BEC2" w:rsidR="00084A44" w:rsidRPr="00017B84" w:rsidRDefault="348E3E76" w:rsidP="70157E4E">
            <w:pPr>
              <w:pStyle w:val="ListParagraph"/>
              <w:spacing w:line="360" w:lineRule="auto"/>
              <w:rPr>
                <w:rFonts w:ascii="Calibri Light" w:eastAsia="Times New Roman" w:hAnsi="Calibri Light" w:cs="Calibri Light"/>
                <w:highlight w:val="red"/>
                <w:lang w:val="en-ZA" w:eastAsia="en-ZA"/>
              </w:rPr>
            </w:pPr>
            <w:r w:rsidRPr="00017B84">
              <w:rPr>
                <w:rFonts w:ascii="Calibri Light" w:eastAsia="Times New Roman" w:hAnsi="Calibri Light" w:cs="Calibri Light"/>
                <w:highlight w:val="yellow"/>
                <w:lang w:val="en-ZA" w:eastAsia="en-ZA"/>
              </w:rPr>
              <w:t>Complies to Cryptography Support for signing &amp; hash algorithms:</w:t>
            </w:r>
          </w:p>
          <w:p w14:paraId="351565EA" w14:textId="5471A981" w:rsidR="00084A44" w:rsidRPr="00017B84" w:rsidRDefault="348E3E76"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yellow"/>
                <w:lang w:eastAsia="en-ZA"/>
              </w:rPr>
              <w:t>RSA 2048, 3072, 4096, 8192 .</w:t>
            </w:r>
            <w:proofErr w:type="gramStart"/>
            <w:r w:rsidRPr="00017B84">
              <w:rPr>
                <w:rFonts w:ascii="Calibri Light" w:eastAsia="Times New Roman" w:hAnsi="Calibri Light" w:cs="Calibri Light"/>
                <w:highlight w:val="yellow"/>
                <w:lang w:eastAsia="en-ZA"/>
              </w:rPr>
              <w:t>and  SHA</w:t>
            </w:r>
            <w:proofErr w:type="gramEnd"/>
            <w:r w:rsidRPr="00017B84">
              <w:rPr>
                <w:rFonts w:ascii="Calibri Light" w:eastAsia="Times New Roman" w:hAnsi="Calibri Light" w:cs="Calibri Light"/>
                <w:highlight w:val="yellow"/>
                <w:lang w:eastAsia="en-ZA"/>
              </w:rPr>
              <w:t>-256, SHA-384, SHA-512</w:t>
            </w:r>
          </w:p>
          <w:p w14:paraId="73016038" w14:textId="49F83164"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 xml:space="preserve">Accreditation / Legal Proof: Support for </w:t>
            </w:r>
            <w:proofErr w:type="spellStart"/>
            <w:r w:rsidRPr="00017B84">
              <w:rPr>
                <w:rFonts w:ascii="Calibri Light" w:eastAsia="Times New Roman" w:hAnsi="Calibri Light" w:cs="Calibri Light"/>
                <w:highlight w:val="yellow"/>
                <w:lang w:eastAsia="en-ZA"/>
              </w:rPr>
              <w:t>eIDAS</w:t>
            </w:r>
            <w:proofErr w:type="spellEnd"/>
            <w:r w:rsidRPr="00017B84">
              <w:rPr>
                <w:rFonts w:ascii="Calibri Light" w:eastAsia="Times New Roman" w:hAnsi="Calibri Light" w:cs="Calibri Light"/>
                <w:highlight w:val="yellow"/>
                <w:lang w:eastAsia="en-ZA"/>
              </w:rPr>
              <w:t xml:space="preserve"> (Qualified timestamps)</w:t>
            </w:r>
          </w:p>
          <w:p w14:paraId="25A6D7B0" w14:textId="6F525590"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Must link to Security system &amp; HSM: Secures private signing keys inside FIPS-approved Hardware Security Modules (PKCS#11 compliant); supports SSL/TLS client authentication</w:t>
            </w:r>
          </w:p>
          <w:p w14:paraId="2E7D05B7" w14:textId="09476D53" w:rsidR="00084A44" w:rsidRPr="00017B84" w:rsidRDefault="348E3E76" w:rsidP="70157E4E">
            <w:pPr>
              <w:pStyle w:val="ListParagraph"/>
              <w:spacing w:line="360" w:lineRule="auto"/>
              <w:rPr>
                <w:rFonts w:ascii="Calibri Light" w:eastAsia="Times New Roman" w:hAnsi="Calibri Light" w:cs="Calibri Light"/>
                <w:highlight w:val="yellow"/>
                <w:lang w:eastAsia="en-ZA"/>
              </w:rPr>
            </w:pPr>
            <w:r w:rsidRPr="00017B84">
              <w:rPr>
                <w:rFonts w:ascii="Calibri Light" w:eastAsia="Times New Roman" w:hAnsi="Calibri Light" w:cs="Calibri Light"/>
                <w:highlight w:val="yellow"/>
                <w:lang w:eastAsia="en-ZA"/>
              </w:rPr>
              <w:t>Must be Regional Time stamp to secure 100% accurate legal accepted time stamp</w:t>
            </w:r>
          </w:p>
          <w:p w14:paraId="7E1989C5" w14:textId="44E998E9" w:rsidR="00084A44" w:rsidRPr="00017B84" w:rsidRDefault="348E3E76" w:rsidP="70157E4E">
            <w:pPr>
              <w:pStyle w:val="ListParagraph"/>
              <w:spacing w:line="360" w:lineRule="auto"/>
              <w:rPr>
                <w:rFonts w:ascii="Calibri Light" w:eastAsia="Times New Roman" w:hAnsi="Calibri Light" w:cs="Calibri Light"/>
                <w:highlight w:val="yellow"/>
                <w:lang w:val="en-ZA" w:eastAsia="en-ZA"/>
              </w:rPr>
            </w:pPr>
            <w:r w:rsidRPr="00017B84">
              <w:rPr>
                <w:rFonts w:ascii="Calibri Light" w:eastAsia="Times New Roman" w:hAnsi="Calibri Light" w:cs="Calibri Light"/>
                <w:highlight w:val="yellow"/>
                <w:lang w:val="en-ZA" w:eastAsia="en-ZA"/>
              </w:rPr>
              <w:t>Trusted Time stamp – public trusted certificate system</w:t>
            </w:r>
          </w:p>
          <w:p w14:paraId="078473FB" w14:textId="46F72E09" w:rsidR="00084A44" w:rsidRPr="00017B84" w:rsidRDefault="00084A44" w:rsidP="70157E4E">
            <w:pPr>
              <w:pStyle w:val="ListParagraph"/>
              <w:spacing w:line="360" w:lineRule="auto"/>
              <w:rPr>
                <w:rFonts w:ascii="Calibri Light" w:eastAsia="Times New Roman" w:hAnsi="Calibri Light" w:cs="Calibri Light"/>
                <w:highlight w:val="yellow"/>
                <w:lang w:val="en-ZA" w:eastAsia="en-ZA"/>
              </w:rPr>
            </w:pPr>
          </w:p>
          <w:p w14:paraId="4EF050FF" w14:textId="331C294F" w:rsidR="00084A44" w:rsidRPr="00017B84" w:rsidRDefault="57AC0F01"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t xml:space="preserve">The bid specification does specify the formats that the system report must </w:t>
            </w:r>
            <w:r w:rsidR="5158243D" w:rsidRPr="00017B84">
              <w:rPr>
                <w:rFonts w:ascii="Calibri Light" w:eastAsia="Times New Roman" w:hAnsi="Calibri Light" w:cs="Calibri Light"/>
                <w:lang w:eastAsia="en-ZA"/>
              </w:rPr>
              <w:t>comply</w:t>
            </w:r>
            <w:r w:rsidRPr="00017B84">
              <w:rPr>
                <w:rFonts w:ascii="Calibri Light" w:eastAsia="Times New Roman" w:hAnsi="Calibri Light" w:cs="Calibri Light"/>
                <w:lang w:eastAsia="en-ZA"/>
              </w:rPr>
              <w:t xml:space="preserve"> to.</w:t>
            </w:r>
            <w:r w:rsidR="34A9E754" w:rsidRPr="00017B84">
              <w:rPr>
                <w:rFonts w:ascii="Calibri Light" w:eastAsia="Times New Roman" w:hAnsi="Calibri Light" w:cs="Calibri Light"/>
                <w:lang w:eastAsia="en-ZA"/>
              </w:rPr>
              <w:t xml:space="preserve"> Refer to 4.3 Technical Functionality Evaluation Requirements (Stage 3) requirement number 3. Generation of system and forensic reports</w:t>
            </w:r>
          </w:p>
          <w:p w14:paraId="486D9000" w14:textId="4AEA8E85" w:rsidR="00084A44" w:rsidRPr="00017B84" w:rsidRDefault="2297FFA9" w:rsidP="70157E4E">
            <w:pPr>
              <w:pStyle w:val="ListParagraph"/>
              <w:spacing w:line="360" w:lineRule="auto"/>
              <w:rPr>
                <w:rFonts w:ascii="Calibri Light" w:hAnsi="Calibri Light" w:cs="Calibri Light"/>
              </w:rPr>
            </w:pPr>
            <w:r w:rsidRPr="00017B84">
              <w:rPr>
                <w:rFonts w:ascii="Calibri Light" w:eastAsia="Times New Roman" w:hAnsi="Calibri Light" w:cs="Calibri Light"/>
                <w:lang w:eastAsia="en-ZA"/>
              </w:rPr>
              <w:t xml:space="preserve">The system should be able to provide reports in the following formats: (Word, excel, pdf, csv, xml, data feed, tiff file and </w:t>
            </w:r>
            <w:proofErr w:type="spellStart"/>
            <w:r w:rsidRPr="00017B84">
              <w:rPr>
                <w:rFonts w:ascii="Calibri Light" w:eastAsia="Times New Roman" w:hAnsi="Calibri Light" w:cs="Calibri Light"/>
                <w:lang w:eastAsia="en-ZA"/>
              </w:rPr>
              <w:t>mhtml</w:t>
            </w:r>
            <w:proofErr w:type="spellEnd"/>
            <w:r w:rsidRPr="00017B84">
              <w:rPr>
                <w:rFonts w:ascii="Calibri Light" w:eastAsia="Times New Roman" w:hAnsi="Calibri Light" w:cs="Calibri Light"/>
                <w:lang w:eastAsia="en-ZA"/>
              </w:rPr>
              <w:t>).</w:t>
            </w:r>
          </w:p>
          <w:p w14:paraId="0CB45FAB" w14:textId="5B22498D" w:rsidR="00084A44" w:rsidRPr="00017B84" w:rsidRDefault="00084A44" w:rsidP="70157E4E">
            <w:pPr>
              <w:pStyle w:val="ListParagraph"/>
              <w:spacing w:line="360" w:lineRule="auto"/>
              <w:rPr>
                <w:rFonts w:ascii="Calibri Light" w:eastAsia="Times New Roman" w:hAnsi="Calibri Light" w:cs="Calibri Light"/>
                <w:lang w:eastAsia="en-ZA"/>
              </w:rPr>
            </w:pPr>
          </w:p>
          <w:p w14:paraId="1E6B1E6C" w14:textId="54AD0DA8" w:rsidR="00084A44" w:rsidRPr="00017B84" w:rsidRDefault="75FD7133"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 xml:space="preserve">The expected </w:t>
            </w:r>
            <w:r w:rsidR="21AEDD4B" w:rsidRPr="00017B84">
              <w:rPr>
                <w:rFonts w:ascii="Calibri Light" w:eastAsia="Times New Roman" w:hAnsi="Calibri Light" w:cs="Calibri Light"/>
                <w:lang w:val="en-ZA" w:eastAsia="en-ZA"/>
              </w:rPr>
              <w:t>five-year</w:t>
            </w:r>
            <w:r w:rsidR="1F942F5F" w:rsidRPr="00017B84">
              <w:rPr>
                <w:rFonts w:ascii="Calibri Light" w:eastAsia="Times New Roman" w:hAnsi="Calibri Light" w:cs="Calibri Light"/>
                <w:lang w:val="en-ZA" w:eastAsia="en-ZA"/>
              </w:rPr>
              <w:t xml:space="preserve"> user </w:t>
            </w:r>
            <w:r w:rsidRPr="00017B84">
              <w:rPr>
                <w:rFonts w:ascii="Calibri Light" w:eastAsia="Times New Roman" w:hAnsi="Calibri Light" w:cs="Calibri Light"/>
                <w:lang w:val="en-ZA" w:eastAsia="en-ZA"/>
              </w:rPr>
              <w:t>growth would be 1500</w:t>
            </w:r>
            <w:r w:rsidR="65695A9E" w:rsidRPr="00017B84">
              <w:rPr>
                <w:rFonts w:ascii="Calibri Light" w:eastAsia="Times New Roman" w:hAnsi="Calibri Light" w:cs="Calibri Light"/>
                <w:lang w:val="en-ZA" w:eastAsia="en-ZA"/>
              </w:rPr>
              <w:t xml:space="preserve">, </w:t>
            </w:r>
          </w:p>
          <w:p w14:paraId="163A52EB" w14:textId="2157BCE0" w:rsidR="00084A44" w:rsidRPr="00017B84" w:rsidRDefault="37E8DD6A" w:rsidP="70157E4E">
            <w:pPr>
              <w:pStyle w:val="ListParagraph"/>
              <w:spacing w:line="360" w:lineRule="auto"/>
              <w:rPr>
                <w:rFonts w:ascii="Calibri Light" w:eastAsia="Times New Roman" w:hAnsi="Calibri Light" w:cs="Calibri Light"/>
                <w:highlight w:val="red"/>
                <w:lang w:eastAsia="en-ZA"/>
              </w:rPr>
            </w:pPr>
            <w:r w:rsidRPr="00017B84">
              <w:rPr>
                <w:rFonts w:ascii="Calibri Light" w:eastAsia="Times New Roman" w:hAnsi="Calibri Light" w:cs="Calibri Light"/>
                <w:highlight w:val="red"/>
                <w:lang w:eastAsia="en-ZA"/>
              </w:rPr>
              <w:t xml:space="preserve">6000 </w:t>
            </w:r>
            <w:r w:rsidR="65695A9E" w:rsidRPr="00017B84">
              <w:rPr>
                <w:rFonts w:ascii="Calibri Light" w:eastAsia="Times New Roman" w:hAnsi="Calibri Light" w:cs="Calibri Light"/>
                <w:highlight w:val="red"/>
                <w:lang w:eastAsia="en-ZA"/>
              </w:rPr>
              <w:t xml:space="preserve">workstations, </w:t>
            </w:r>
            <w:r w:rsidR="7F820AAF" w:rsidRPr="00017B84">
              <w:rPr>
                <w:rFonts w:ascii="Calibri Light" w:eastAsia="Times New Roman" w:hAnsi="Calibri Light" w:cs="Calibri Light"/>
                <w:highlight w:val="red"/>
                <w:lang w:eastAsia="en-ZA"/>
              </w:rPr>
              <w:t xml:space="preserve">all 6000 users will be doing </w:t>
            </w:r>
            <w:r w:rsidR="65695A9E" w:rsidRPr="00017B84">
              <w:rPr>
                <w:rFonts w:ascii="Calibri Light" w:eastAsia="Times New Roman" w:hAnsi="Calibri Light" w:cs="Calibri Light"/>
                <w:highlight w:val="red"/>
                <w:lang w:eastAsia="en-ZA"/>
              </w:rPr>
              <w:t>concurrent</w:t>
            </w:r>
            <w:r w:rsidR="00C15DC0" w:rsidRPr="00017B84">
              <w:rPr>
                <w:rFonts w:ascii="Calibri Light" w:eastAsia="Times New Roman" w:hAnsi="Calibri Light" w:cs="Calibri Light"/>
                <w:highlight w:val="red"/>
                <w:lang w:eastAsia="en-ZA"/>
              </w:rPr>
              <w:t xml:space="preserve"> </w:t>
            </w:r>
            <w:r w:rsidR="65695A9E" w:rsidRPr="00017B84">
              <w:rPr>
                <w:rFonts w:ascii="Calibri Light" w:eastAsia="Times New Roman" w:hAnsi="Calibri Light" w:cs="Calibri Light"/>
                <w:highlight w:val="red"/>
                <w:lang w:eastAsia="en-ZA"/>
              </w:rPr>
              <w:t xml:space="preserve">authentications </w:t>
            </w:r>
            <w:r w:rsidR="7ECDE73B" w:rsidRPr="00017B84">
              <w:rPr>
                <w:rFonts w:ascii="Calibri Light" w:eastAsia="Times New Roman" w:hAnsi="Calibri Light" w:cs="Calibri Light"/>
                <w:highlight w:val="red"/>
                <w:lang w:eastAsia="en-ZA"/>
              </w:rPr>
              <w:t>and transaction</w:t>
            </w:r>
            <w:r w:rsidR="00CC0588">
              <w:rPr>
                <w:rFonts w:ascii="Calibri Light" w:eastAsia="Times New Roman" w:hAnsi="Calibri Light" w:cs="Calibri Light"/>
                <w:highlight w:val="red"/>
                <w:lang w:eastAsia="en-ZA"/>
              </w:rPr>
              <w:t xml:space="preserve"> </w:t>
            </w:r>
            <w:r w:rsidR="7ECDE73B" w:rsidRPr="00017B84">
              <w:rPr>
                <w:rFonts w:ascii="Calibri Light" w:eastAsia="Times New Roman" w:hAnsi="Calibri Light" w:cs="Calibri Light"/>
                <w:highlight w:val="red"/>
                <w:lang w:eastAsia="en-ZA"/>
              </w:rPr>
              <w:t xml:space="preserve">signing on </w:t>
            </w:r>
            <w:r w:rsidR="00CC0588" w:rsidRPr="00017B84">
              <w:rPr>
                <w:rFonts w:ascii="Calibri Light" w:eastAsia="Times New Roman" w:hAnsi="Calibri Light" w:cs="Calibri Light"/>
                <w:highlight w:val="red"/>
                <w:lang w:eastAsia="en-ZA"/>
              </w:rPr>
              <w:t>va</w:t>
            </w:r>
            <w:r w:rsidR="00CC0588">
              <w:rPr>
                <w:rFonts w:ascii="Calibri Light" w:eastAsia="Times New Roman" w:hAnsi="Calibri Light" w:cs="Calibri Light"/>
                <w:highlight w:val="red"/>
                <w:lang w:eastAsia="en-ZA"/>
              </w:rPr>
              <w:t>r</w:t>
            </w:r>
            <w:r w:rsidR="00CC0588" w:rsidRPr="00017B84">
              <w:rPr>
                <w:rFonts w:ascii="Calibri Light" w:eastAsia="Times New Roman" w:hAnsi="Calibri Light" w:cs="Calibri Light"/>
                <w:highlight w:val="red"/>
                <w:lang w:eastAsia="en-ZA"/>
              </w:rPr>
              <w:t>ious applications</w:t>
            </w:r>
            <w:r w:rsidR="7ECDE73B" w:rsidRPr="00017B84">
              <w:rPr>
                <w:rFonts w:ascii="Calibri Light" w:eastAsia="Times New Roman" w:hAnsi="Calibri Light" w:cs="Calibri Light"/>
                <w:highlight w:val="red"/>
                <w:lang w:eastAsia="en-ZA"/>
              </w:rPr>
              <w:t>.</w:t>
            </w:r>
          </w:p>
          <w:p w14:paraId="4FCDC34D" w14:textId="425BFA30" w:rsidR="00084A44" w:rsidRPr="00017B84" w:rsidRDefault="4FCB3B33" w:rsidP="70157E4E">
            <w:pPr>
              <w:pStyle w:val="ListParagraph"/>
              <w:numPr>
                <w:ilvl w:val="0"/>
                <w:numId w:val="7"/>
              </w:numPr>
              <w:spacing w:line="360" w:lineRule="auto"/>
              <w:rPr>
                <w:rFonts w:ascii="Calibri Light" w:eastAsia="Times New Roman" w:hAnsi="Calibri Light" w:cs="Calibri Light"/>
                <w:lang w:eastAsia="en-ZA"/>
              </w:rPr>
            </w:pPr>
            <w:r w:rsidRPr="00017B84">
              <w:rPr>
                <w:rFonts w:ascii="Calibri Light" w:eastAsia="Times New Roman" w:hAnsi="Calibri Light" w:cs="Calibri Light"/>
                <w:lang w:eastAsia="en-ZA"/>
              </w:rPr>
              <w:lastRenderedPageBreak/>
              <w:t>Yes</w:t>
            </w:r>
            <w:r w:rsidR="75FD7133" w:rsidRPr="00017B84">
              <w:rPr>
                <w:rFonts w:ascii="Calibri Light" w:eastAsia="Times New Roman" w:hAnsi="Calibri Light" w:cs="Calibri Light"/>
                <w:lang w:eastAsia="en-ZA"/>
              </w:rPr>
              <w:t>, the authentication, identity, certificate and biometric data must remain within South Africa and within DHA/SITA-controlled infrastructure</w:t>
            </w:r>
            <w:r w:rsidR="52766E03" w:rsidRPr="00017B84">
              <w:rPr>
                <w:rFonts w:ascii="Calibri Light" w:eastAsia="Times New Roman" w:hAnsi="Calibri Light" w:cs="Calibri Light"/>
                <w:lang w:eastAsia="en-ZA"/>
              </w:rPr>
              <w:t xml:space="preserve"> (National Key Point)</w:t>
            </w:r>
          </w:p>
          <w:p w14:paraId="5CA09063" w14:textId="21311170" w:rsidR="00084A44" w:rsidRPr="00017B84" w:rsidRDefault="52766E03" w:rsidP="70157E4E">
            <w:pPr>
              <w:pStyle w:val="ListParagraph"/>
              <w:numPr>
                <w:ilvl w:val="0"/>
                <w:numId w:val="7"/>
              </w:numPr>
              <w:spacing w:line="360" w:lineRule="auto"/>
              <w:rPr>
                <w:rFonts w:ascii="Calibri Light" w:eastAsia="Times New Roman" w:hAnsi="Calibri Light" w:cs="Calibri Light"/>
                <w:lang w:val="en-ZA" w:eastAsia="en-ZA"/>
              </w:rPr>
            </w:pPr>
            <w:r w:rsidRPr="00017B84">
              <w:rPr>
                <w:rFonts w:ascii="Calibri Light" w:eastAsia="Times New Roman" w:hAnsi="Calibri Light" w:cs="Calibri Light"/>
                <w:lang w:val="en-ZA" w:eastAsia="en-ZA"/>
              </w:rPr>
              <w:t>Bidders to propose licensing model</w:t>
            </w:r>
          </w:p>
          <w:p w14:paraId="73040FB5" w14:textId="52D7091C" w:rsidR="00084A44" w:rsidRPr="00017B84" w:rsidRDefault="00084A44" w:rsidP="70157E4E">
            <w:pPr>
              <w:spacing w:line="360" w:lineRule="auto"/>
              <w:rPr>
                <w:rFonts w:cs="Calibri Light"/>
              </w:rPr>
            </w:pPr>
          </w:p>
        </w:tc>
      </w:tr>
    </w:tbl>
    <w:p w14:paraId="6FA8D491" w14:textId="77777777" w:rsidR="00C9005B" w:rsidRPr="00015E6A" w:rsidRDefault="00C9005B" w:rsidP="00015E6A">
      <w:pPr>
        <w:rPr>
          <w:rFonts w:cs="Calibri Light"/>
        </w:rPr>
      </w:pPr>
    </w:p>
    <w:sectPr w:rsidR="00C9005B" w:rsidRPr="00015E6A" w:rsidSect="00A83293">
      <w:headerReference w:type="default" r:id="rId12"/>
      <w:footerReference w:type="default" r:id="rId13"/>
      <w:pgSz w:w="16838" w:h="11906" w:orient="landscape"/>
      <w:pgMar w:top="1134" w:right="1135" w:bottom="1134" w:left="1134" w:header="709" w:footer="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212F" w14:textId="77777777" w:rsidR="005C50AC" w:rsidRDefault="005C50AC" w:rsidP="0020778B">
      <w:r>
        <w:separator/>
      </w:r>
    </w:p>
    <w:p w14:paraId="4B31F864" w14:textId="77777777" w:rsidR="005C50AC" w:rsidRDefault="005C50AC" w:rsidP="0020778B"/>
  </w:endnote>
  <w:endnote w:type="continuationSeparator" w:id="0">
    <w:p w14:paraId="0DE2C6CD" w14:textId="77777777" w:rsidR="005C50AC" w:rsidRDefault="005C50AC" w:rsidP="0020778B">
      <w:r>
        <w:continuationSeparator/>
      </w:r>
    </w:p>
    <w:p w14:paraId="4FF17200" w14:textId="77777777" w:rsidR="005C50AC" w:rsidRDefault="005C50AC" w:rsidP="00207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34">
    <w:altName w:val="Calibri"/>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88C5A" w14:textId="77777777" w:rsidR="001A0705" w:rsidRDefault="001A0705" w:rsidP="001A07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984"/>
      <w:gridCol w:w="3816"/>
    </w:tblGrid>
    <w:tr w:rsidR="001A0705" w14:paraId="02F768CC" w14:textId="77777777" w:rsidTr="00614A76">
      <w:tc>
        <w:tcPr>
          <w:tcW w:w="3828" w:type="dxa"/>
        </w:tcPr>
        <w:p w14:paraId="439D1E01" w14:textId="77777777" w:rsidR="001A0705" w:rsidRDefault="001A0705" w:rsidP="001A0705">
          <w:pPr>
            <w:jc w:val="left"/>
            <w:rPr>
              <w:sz w:val="20"/>
            </w:rPr>
          </w:pPr>
        </w:p>
      </w:tc>
      <w:tc>
        <w:tcPr>
          <w:tcW w:w="1984" w:type="dxa"/>
        </w:tcPr>
        <w:p w14:paraId="7D94E6E0" w14:textId="77777777" w:rsidR="001A0705" w:rsidRDefault="001A0705" w:rsidP="001A0705">
          <w:pPr>
            <w:jc w:val="center"/>
            <w:rPr>
              <w:sz w:val="20"/>
            </w:rPr>
          </w:pPr>
          <w:r w:rsidRPr="00F37BD6">
            <w:rPr>
              <w:sz w:val="20"/>
            </w:rPr>
            <w:t>RESTRICTED</w:t>
          </w:r>
        </w:p>
      </w:tc>
      <w:tc>
        <w:tcPr>
          <w:tcW w:w="3816" w:type="dxa"/>
        </w:tcPr>
        <w:p w14:paraId="546A0966" w14:textId="77777777" w:rsidR="001A0705" w:rsidRDefault="001A0705" w:rsidP="001A0705">
          <w:pPr>
            <w:jc w:val="right"/>
            <w:rPr>
              <w:sz w:val="20"/>
            </w:rPr>
          </w:pPr>
          <w:r>
            <w:rPr>
              <w:sz w:val="20"/>
              <w:szCs w:val="20"/>
            </w:rPr>
            <w:t xml:space="preserve">Page </w:t>
          </w:r>
          <w:r w:rsidRPr="00F37BD6">
            <w:rPr>
              <w:sz w:val="20"/>
              <w:szCs w:val="20"/>
            </w:rPr>
            <w:fldChar w:fldCharType="begin"/>
          </w:r>
          <w:r w:rsidRPr="00F37BD6">
            <w:rPr>
              <w:sz w:val="20"/>
              <w:szCs w:val="20"/>
            </w:rPr>
            <w:instrText xml:space="preserve"> PAGE   \* MERGEFORMAT </w:instrText>
          </w:r>
          <w:r w:rsidRPr="00F37BD6">
            <w:rPr>
              <w:sz w:val="20"/>
              <w:szCs w:val="20"/>
            </w:rPr>
            <w:fldChar w:fldCharType="separate"/>
          </w:r>
          <w:r w:rsidR="00B603FC">
            <w:rPr>
              <w:noProof/>
              <w:sz w:val="20"/>
              <w:szCs w:val="20"/>
            </w:rPr>
            <w:t>1</w:t>
          </w:r>
          <w:r w:rsidRPr="00F37BD6">
            <w:rPr>
              <w:sz w:val="20"/>
              <w:szCs w:val="20"/>
            </w:rPr>
            <w:fldChar w:fldCharType="end"/>
          </w:r>
          <w:r w:rsidRPr="00F37BD6">
            <w:rPr>
              <w:sz w:val="20"/>
              <w:szCs w:val="20"/>
            </w:rPr>
            <w:t xml:space="preserve"> of </w:t>
          </w:r>
          <w:r w:rsidRPr="00F37BD6">
            <w:rPr>
              <w:sz w:val="20"/>
              <w:szCs w:val="20"/>
            </w:rPr>
            <w:fldChar w:fldCharType="begin"/>
          </w:r>
          <w:r w:rsidRPr="00F37BD6">
            <w:rPr>
              <w:sz w:val="20"/>
              <w:szCs w:val="20"/>
            </w:rPr>
            <w:instrText xml:space="preserve"> NUMPAGES  \* Arabic  \* MERGEFORMAT </w:instrText>
          </w:r>
          <w:r w:rsidRPr="00F37BD6">
            <w:rPr>
              <w:sz w:val="20"/>
              <w:szCs w:val="20"/>
            </w:rPr>
            <w:fldChar w:fldCharType="separate"/>
          </w:r>
          <w:r w:rsidR="00B603FC">
            <w:rPr>
              <w:noProof/>
              <w:sz w:val="20"/>
              <w:szCs w:val="20"/>
            </w:rPr>
            <w:t>2</w:t>
          </w:r>
          <w:r w:rsidRPr="00F37BD6">
            <w:rPr>
              <w:sz w:val="20"/>
              <w:szCs w:val="20"/>
            </w:rPr>
            <w:fldChar w:fldCharType="end"/>
          </w:r>
        </w:p>
      </w:tc>
    </w:tr>
  </w:tbl>
  <w:p w14:paraId="687C0C4F" w14:textId="77777777" w:rsidR="003B51F1" w:rsidRPr="001A0705" w:rsidRDefault="003B51F1" w:rsidP="001A0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79A00" w14:textId="77777777" w:rsidR="005C50AC" w:rsidRDefault="005C50AC" w:rsidP="0020778B">
      <w:r>
        <w:separator/>
      </w:r>
    </w:p>
    <w:p w14:paraId="795BB881" w14:textId="77777777" w:rsidR="005C50AC" w:rsidRDefault="005C50AC" w:rsidP="0020778B"/>
  </w:footnote>
  <w:footnote w:type="continuationSeparator" w:id="0">
    <w:p w14:paraId="09D79BE5" w14:textId="77777777" w:rsidR="005C50AC" w:rsidRDefault="005C50AC" w:rsidP="0020778B">
      <w:r>
        <w:continuationSeparator/>
      </w:r>
    </w:p>
    <w:p w14:paraId="2F845A7D" w14:textId="77777777" w:rsidR="005C50AC" w:rsidRDefault="005C50AC" w:rsidP="00207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76B4" w14:textId="77777777" w:rsidR="00E24369" w:rsidRPr="00E24369" w:rsidRDefault="003A5610" w:rsidP="009E512E">
    <w:pPr>
      <w:pStyle w:val="Header"/>
      <w:rPr>
        <w:sz w:val="20"/>
      </w:rPr>
    </w:pPr>
    <w:r w:rsidRPr="00E24369">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34BD"/>
    <w:multiLevelType w:val="multilevel"/>
    <w:tmpl w:val="D0CCC848"/>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7B2095"/>
    <w:multiLevelType w:val="hybridMultilevel"/>
    <w:tmpl w:val="093C80EC"/>
    <w:lvl w:ilvl="0" w:tplc="662E7876">
      <w:start w:val="1"/>
      <w:numFmt w:val="bullet"/>
      <w:lvlText w:val=""/>
      <w:lvlJc w:val="left"/>
      <w:pPr>
        <w:ind w:left="1080" w:hanging="360"/>
      </w:pPr>
      <w:rPr>
        <w:rFonts w:ascii="Symbol" w:hAnsi="Symbol" w:hint="default"/>
      </w:rPr>
    </w:lvl>
    <w:lvl w:ilvl="1" w:tplc="BCACAAF8">
      <w:start w:val="1"/>
      <w:numFmt w:val="bullet"/>
      <w:lvlText w:val="o"/>
      <w:lvlJc w:val="left"/>
      <w:pPr>
        <w:ind w:left="1800" w:hanging="360"/>
      </w:pPr>
      <w:rPr>
        <w:rFonts w:ascii="Courier New" w:hAnsi="Courier New" w:hint="default"/>
      </w:rPr>
    </w:lvl>
    <w:lvl w:ilvl="2" w:tplc="8C5AE64E">
      <w:start w:val="1"/>
      <w:numFmt w:val="bullet"/>
      <w:lvlText w:val=""/>
      <w:lvlJc w:val="left"/>
      <w:pPr>
        <w:ind w:left="2520" w:hanging="360"/>
      </w:pPr>
      <w:rPr>
        <w:rFonts w:ascii="Wingdings" w:hAnsi="Wingdings" w:hint="default"/>
      </w:rPr>
    </w:lvl>
    <w:lvl w:ilvl="3" w:tplc="D9B0E4C0">
      <w:start w:val="1"/>
      <w:numFmt w:val="bullet"/>
      <w:lvlText w:val=""/>
      <w:lvlJc w:val="left"/>
      <w:pPr>
        <w:ind w:left="3240" w:hanging="360"/>
      </w:pPr>
      <w:rPr>
        <w:rFonts w:ascii="Symbol" w:hAnsi="Symbol" w:hint="default"/>
      </w:rPr>
    </w:lvl>
    <w:lvl w:ilvl="4" w:tplc="2DE40416">
      <w:start w:val="1"/>
      <w:numFmt w:val="bullet"/>
      <w:lvlText w:val="o"/>
      <w:lvlJc w:val="left"/>
      <w:pPr>
        <w:ind w:left="3960" w:hanging="360"/>
      </w:pPr>
      <w:rPr>
        <w:rFonts w:ascii="Courier New" w:hAnsi="Courier New" w:hint="default"/>
      </w:rPr>
    </w:lvl>
    <w:lvl w:ilvl="5" w:tplc="13F62428">
      <w:start w:val="1"/>
      <w:numFmt w:val="bullet"/>
      <w:lvlText w:val=""/>
      <w:lvlJc w:val="left"/>
      <w:pPr>
        <w:ind w:left="4680" w:hanging="360"/>
      </w:pPr>
      <w:rPr>
        <w:rFonts w:ascii="Wingdings" w:hAnsi="Wingdings" w:hint="default"/>
      </w:rPr>
    </w:lvl>
    <w:lvl w:ilvl="6" w:tplc="745A3B26">
      <w:start w:val="1"/>
      <w:numFmt w:val="bullet"/>
      <w:lvlText w:val=""/>
      <w:lvlJc w:val="left"/>
      <w:pPr>
        <w:ind w:left="5400" w:hanging="360"/>
      </w:pPr>
      <w:rPr>
        <w:rFonts w:ascii="Symbol" w:hAnsi="Symbol" w:hint="default"/>
      </w:rPr>
    </w:lvl>
    <w:lvl w:ilvl="7" w:tplc="A976C932">
      <w:start w:val="1"/>
      <w:numFmt w:val="bullet"/>
      <w:lvlText w:val="o"/>
      <w:lvlJc w:val="left"/>
      <w:pPr>
        <w:ind w:left="6120" w:hanging="360"/>
      </w:pPr>
      <w:rPr>
        <w:rFonts w:ascii="Courier New" w:hAnsi="Courier New" w:hint="default"/>
      </w:rPr>
    </w:lvl>
    <w:lvl w:ilvl="8" w:tplc="1BB689B4">
      <w:start w:val="1"/>
      <w:numFmt w:val="bullet"/>
      <w:lvlText w:val=""/>
      <w:lvlJc w:val="left"/>
      <w:pPr>
        <w:ind w:left="6840" w:hanging="360"/>
      </w:pPr>
      <w:rPr>
        <w:rFonts w:ascii="Wingdings" w:hAnsi="Wingdings" w:hint="default"/>
      </w:rPr>
    </w:lvl>
  </w:abstractNum>
  <w:abstractNum w:abstractNumId="2" w15:restartNumberingAfterBreak="0">
    <w:nsid w:val="057A3CEF"/>
    <w:multiLevelType w:val="multilevel"/>
    <w:tmpl w:val="AAA4D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856815"/>
    <w:multiLevelType w:val="multilevel"/>
    <w:tmpl w:val="57A85A6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657878"/>
    <w:multiLevelType w:val="multilevel"/>
    <w:tmpl w:val="D8724D9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B07A86"/>
    <w:multiLevelType w:val="multilevel"/>
    <w:tmpl w:val="7B8C09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9C72AAC"/>
    <w:multiLevelType w:val="multilevel"/>
    <w:tmpl w:val="3404E60E"/>
    <w:lvl w:ilvl="0">
      <w:start w:val="4"/>
      <w:numFmt w:val="decimal"/>
      <w:lvlText w:val="(%1)"/>
      <w:lvlJc w:val="left"/>
      <w:pPr>
        <w:ind w:left="567" w:hanging="567"/>
      </w:pPr>
      <w:rPr>
        <w:rFonts w:ascii="Calibri Light" w:hAnsi="Calibri Ligh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54345D"/>
    <w:multiLevelType w:val="multilevel"/>
    <w:tmpl w:val="3836F1B6"/>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0FA6DF99"/>
    <w:multiLevelType w:val="multilevel"/>
    <w:tmpl w:val="B02E8B60"/>
    <w:lvl w:ilvl="0">
      <w:start w:val="4"/>
      <w:numFmt w:val="decimal"/>
      <w:lvlText w:val="(%1)"/>
      <w:lvlJc w:val="left"/>
      <w:pPr>
        <w:ind w:left="567" w:hanging="567"/>
      </w:pPr>
      <w:rPr>
        <w:rFonts w:ascii="Calibri Light" w:hAnsi="Calibri Ligh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904F82"/>
    <w:multiLevelType w:val="multilevel"/>
    <w:tmpl w:val="08865C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18953FDC"/>
    <w:multiLevelType w:val="multilevel"/>
    <w:tmpl w:val="4ACAA1D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B2B67F7"/>
    <w:multiLevelType w:val="multilevel"/>
    <w:tmpl w:val="7898FF66"/>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BFE1D0D"/>
    <w:multiLevelType w:val="multilevel"/>
    <w:tmpl w:val="683C3128"/>
    <w:lvl w:ilvl="0">
      <w:start w:val="4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E3D2E8F"/>
    <w:multiLevelType w:val="multilevel"/>
    <w:tmpl w:val="202A6CD8"/>
    <w:lvl w:ilvl="0">
      <w:start w:val="1"/>
      <w:numFmt w:val="decimal"/>
      <w:pStyle w:val="Specification"/>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6" w15:restartNumberingAfterBreak="0">
    <w:nsid w:val="24092166"/>
    <w:multiLevelType w:val="multilevel"/>
    <w:tmpl w:val="ECD651A2"/>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24BD31FC"/>
    <w:multiLevelType w:val="multilevel"/>
    <w:tmpl w:val="0EEA7168"/>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lvlText w:val="%1.%2.%3.%4"/>
      <w:lvlJc w:val="left"/>
      <w:pPr>
        <w:ind w:left="567" w:hanging="567"/>
      </w:pPr>
      <w:rPr>
        <w:rFonts w:hint="default"/>
      </w:rPr>
    </w:lvl>
    <w:lvl w:ilvl="4">
      <w:start w:val="1"/>
      <w:numFmt w:val="decimal"/>
      <w:pStyle w:val="Heading5"/>
      <w:lvlText w:val="%1.%2.%3.%4.%5"/>
      <w:lvlJc w:val="left"/>
      <w:pPr>
        <w:ind w:left="567" w:hanging="567"/>
      </w:pPr>
      <w:rPr>
        <w:rFonts w:hint="default"/>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abstractNum w:abstractNumId="18" w15:restartNumberingAfterBreak="0">
    <w:nsid w:val="29457727"/>
    <w:multiLevelType w:val="multilevel"/>
    <w:tmpl w:val="B2723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9058A0"/>
    <w:multiLevelType w:val="multilevel"/>
    <w:tmpl w:val="5992B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4545E7"/>
    <w:multiLevelType w:val="multilevel"/>
    <w:tmpl w:val="FF424C5A"/>
    <w:name w:val="Minute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abstractNum w:abstractNumId="21" w15:restartNumberingAfterBreak="0">
    <w:nsid w:val="2F9D5BDC"/>
    <w:multiLevelType w:val="multilevel"/>
    <w:tmpl w:val="A5983FC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BF5438"/>
    <w:multiLevelType w:val="multilevel"/>
    <w:tmpl w:val="3A542812"/>
    <w:lvl w:ilvl="0">
      <w:start w:val="4"/>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3" w15:restartNumberingAfterBreak="0">
    <w:nsid w:val="30C81660"/>
    <w:multiLevelType w:val="hybridMultilevel"/>
    <w:tmpl w:val="41224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A16D8F"/>
    <w:multiLevelType w:val="hybridMultilevel"/>
    <w:tmpl w:val="DAAC7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8A4D6B"/>
    <w:multiLevelType w:val="hybridMultilevel"/>
    <w:tmpl w:val="92AC41DC"/>
    <w:lvl w:ilvl="0" w:tplc="E4400E32">
      <w:start w:val="1"/>
      <w:numFmt w:val="decimal"/>
      <w:lvlText w:val="%1."/>
      <w:lvlJc w:val="left"/>
      <w:pPr>
        <w:ind w:left="720" w:hanging="360"/>
      </w:pPr>
    </w:lvl>
    <w:lvl w:ilvl="1" w:tplc="1ADA7864">
      <w:start w:val="1"/>
      <w:numFmt w:val="lowerLetter"/>
      <w:lvlText w:val="%2."/>
      <w:lvlJc w:val="left"/>
      <w:pPr>
        <w:ind w:left="1440" w:hanging="360"/>
      </w:pPr>
    </w:lvl>
    <w:lvl w:ilvl="2" w:tplc="0E74CF5E">
      <w:start w:val="1"/>
      <w:numFmt w:val="lowerRoman"/>
      <w:lvlText w:val="%3."/>
      <w:lvlJc w:val="right"/>
      <w:pPr>
        <w:ind w:left="2160" w:hanging="180"/>
      </w:pPr>
    </w:lvl>
    <w:lvl w:ilvl="3" w:tplc="D5A83CE0">
      <w:start w:val="1"/>
      <w:numFmt w:val="decimal"/>
      <w:lvlText w:val="%4."/>
      <w:lvlJc w:val="left"/>
      <w:pPr>
        <w:ind w:left="2880" w:hanging="360"/>
      </w:pPr>
    </w:lvl>
    <w:lvl w:ilvl="4" w:tplc="C47422D0">
      <w:start w:val="1"/>
      <w:numFmt w:val="lowerLetter"/>
      <w:lvlText w:val="%5."/>
      <w:lvlJc w:val="left"/>
      <w:pPr>
        <w:ind w:left="3600" w:hanging="360"/>
      </w:pPr>
    </w:lvl>
    <w:lvl w:ilvl="5" w:tplc="DA663AA6">
      <w:start w:val="1"/>
      <w:numFmt w:val="lowerRoman"/>
      <w:lvlText w:val="%6."/>
      <w:lvlJc w:val="right"/>
      <w:pPr>
        <w:ind w:left="4320" w:hanging="180"/>
      </w:pPr>
    </w:lvl>
    <w:lvl w:ilvl="6" w:tplc="84CAC540">
      <w:start w:val="1"/>
      <w:numFmt w:val="decimal"/>
      <w:lvlText w:val="%7."/>
      <w:lvlJc w:val="left"/>
      <w:pPr>
        <w:ind w:left="5040" w:hanging="360"/>
      </w:pPr>
    </w:lvl>
    <w:lvl w:ilvl="7" w:tplc="C1382D5E">
      <w:start w:val="1"/>
      <w:numFmt w:val="lowerLetter"/>
      <w:lvlText w:val="%8."/>
      <w:lvlJc w:val="left"/>
      <w:pPr>
        <w:ind w:left="5760" w:hanging="360"/>
      </w:pPr>
    </w:lvl>
    <w:lvl w:ilvl="8" w:tplc="DDF8F8DE">
      <w:start w:val="1"/>
      <w:numFmt w:val="lowerRoman"/>
      <w:lvlText w:val="%9."/>
      <w:lvlJc w:val="right"/>
      <w:pPr>
        <w:ind w:left="6480" w:hanging="180"/>
      </w:pPr>
    </w:lvl>
  </w:abstractNum>
  <w:abstractNum w:abstractNumId="26" w15:restartNumberingAfterBreak="0">
    <w:nsid w:val="3E44A559"/>
    <w:multiLevelType w:val="multilevel"/>
    <w:tmpl w:val="81369A1E"/>
    <w:lvl w:ilvl="0">
      <w:start w:val="1"/>
      <w:numFmt w:val="decimal"/>
      <w:lvlText w:val="%1."/>
      <w:lvlJc w:val="left"/>
      <w:pPr>
        <w:ind w:left="720" w:hanging="360"/>
      </w:pPr>
    </w:lvl>
    <w:lvl w:ilvl="1">
      <w:start w:val="1"/>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1F4EB8"/>
    <w:multiLevelType w:val="multilevel"/>
    <w:tmpl w:val="0E7A99B0"/>
    <w:lvl w:ilvl="0">
      <w:start w:val="1"/>
      <w:numFmt w:val="lowerLetter"/>
      <w:lvlText w:val="%1)"/>
      <w:lvlJc w:val="left"/>
      <w:pPr>
        <w:ind w:left="900" w:hanging="360"/>
      </w:pPr>
    </w:lvl>
    <w:lvl w:ilvl="1">
      <w:start w:val="1"/>
      <w:numFmt w:val="lowerLetter"/>
      <w:lvlText w:val="%2."/>
      <w:lvlJc w:val="left"/>
      <w:pPr>
        <w:tabs>
          <w:tab w:val="num" w:pos="1926"/>
        </w:tabs>
        <w:ind w:left="1926" w:hanging="360"/>
      </w:pPr>
    </w:lvl>
    <w:lvl w:ilvl="2">
      <w:start w:val="1"/>
      <w:numFmt w:val="decimal"/>
      <w:lvlText w:val="%3."/>
      <w:lvlJc w:val="left"/>
      <w:pPr>
        <w:tabs>
          <w:tab w:val="num" w:pos="2376"/>
        </w:tabs>
        <w:ind w:left="2376" w:hanging="360"/>
      </w:pPr>
    </w:lvl>
    <w:lvl w:ilvl="3">
      <w:start w:val="1"/>
      <w:numFmt w:val="lowerLetter"/>
      <w:lvlText w:val="(%4)"/>
      <w:lvlJc w:val="left"/>
      <w:pPr>
        <w:ind w:left="3096" w:hanging="360"/>
      </w:pPr>
      <w:rPr>
        <w:rFonts w:hint="default"/>
      </w:rPr>
    </w:lvl>
    <w:lvl w:ilvl="4">
      <w:start w:val="1"/>
      <w:numFmt w:val="upperLetter"/>
      <w:lvlText w:val="%5)"/>
      <w:lvlJc w:val="left"/>
      <w:pPr>
        <w:ind w:left="3816" w:hanging="360"/>
      </w:pPr>
      <w:rPr>
        <w:rFonts w:hint="default"/>
      </w:rPr>
    </w:lvl>
    <w:lvl w:ilvl="5" w:tentative="1">
      <w:start w:val="1"/>
      <w:numFmt w:val="decimal"/>
      <w:lvlText w:val="%6."/>
      <w:lvlJc w:val="left"/>
      <w:pPr>
        <w:tabs>
          <w:tab w:val="num" w:pos="4536"/>
        </w:tabs>
        <w:ind w:left="4536" w:hanging="360"/>
      </w:pPr>
    </w:lvl>
    <w:lvl w:ilvl="6" w:tentative="1">
      <w:start w:val="1"/>
      <w:numFmt w:val="decimal"/>
      <w:lvlText w:val="%7."/>
      <w:lvlJc w:val="left"/>
      <w:pPr>
        <w:tabs>
          <w:tab w:val="num" w:pos="5256"/>
        </w:tabs>
        <w:ind w:left="5256" w:hanging="360"/>
      </w:pPr>
    </w:lvl>
    <w:lvl w:ilvl="7" w:tentative="1">
      <w:start w:val="1"/>
      <w:numFmt w:val="decimal"/>
      <w:lvlText w:val="%8."/>
      <w:lvlJc w:val="left"/>
      <w:pPr>
        <w:tabs>
          <w:tab w:val="num" w:pos="5976"/>
        </w:tabs>
        <w:ind w:left="5976" w:hanging="360"/>
      </w:pPr>
    </w:lvl>
    <w:lvl w:ilvl="8" w:tentative="1">
      <w:start w:val="1"/>
      <w:numFmt w:val="decimal"/>
      <w:lvlText w:val="%9."/>
      <w:lvlJc w:val="left"/>
      <w:pPr>
        <w:tabs>
          <w:tab w:val="num" w:pos="6696"/>
        </w:tabs>
        <w:ind w:left="6696" w:hanging="360"/>
      </w:pPr>
    </w:lvl>
  </w:abstractNum>
  <w:abstractNum w:abstractNumId="28" w15:restartNumberingAfterBreak="0">
    <w:nsid w:val="45185D1F"/>
    <w:multiLevelType w:val="multilevel"/>
    <w:tmpl w:val="AC141A96"/>
    <w:lvl w:ilvl="0">
      <w:start w:val="1"/>
      <w:numFmt w:val="upperLetter"/>
      <w:pStyle w:val="AnnexH1"/>
      <w:suff w:val="space"/>
      <w:lvlText w:val="Annex %1:"/>
      <w:lvlJc w:val="left"/>
      <w:pPr>
        <w:ind w:left="0" w:firstLine="0"/>
      </w:pPr>
      <w:rPr>
        <w:rFonts w:hint="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4A4A3B2A"/>
    <w:multiLevelType w:val="hybridMultilevel"/>
    <w:tmpl w:val="BCE08B4E"/>
    <w:lvl w:ilvl="0" w:tplc="D10E86A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F529303"/>
    <w:multiLevelType w:val="hybridMultilevel"/>
    <w:tmpl w:val="7C125004"/>
    <w:lvl w:ilvl="0" w:tplc="1DBC0FAC">
      <w:start w:val="1"/>
      <w:numFmt w:val="decimal"/>
      <w:lvlText w:val="(%1)"/>
      <w:lvlJc w:val="left"/>
      <w:pPr>
        <w:ind w:left="1080" w:hanging="360"/>
      </w:pPr>
    </w:lvl>
    <w:lvl w:ilvl="1" w:tplc="A7363742">
      <w:start w:val="1"/>
      <w:numFmt w:val="lowerLetter"/>
      <w:lvlText w:val="%2."/>
      <w:lvlJc w:val="left"/>
      <w:pPr>
        <w:ind w:left="1800" w:hanging="360"/>
      </w:pPr>
    </w:lvl>
    <w:lvl w:ilvl="2" w:tplc="615A53DE">
      <w:start w:val="1"/>
      <w:numFmt w:val="lowerRoman"/>
      <w:lvlText w:val="%3."/>
      <w:lvlJc w:val="right"/>
      <w:pPr>
        <w:ind w:left="2520" w:hanging="180"/>
      </w:pPr>
    </w:lvl>
    <w:lvl w:ilvl="3" w:tplc="F5B48C90">
      <w:start w:val="1"/>
      <w:numFmt w:val="decimal"/>
      <w:lvlText w:val="%4."/>
      <w:lvlJc w:val="left"/>
      <w:pPr>
        <w:ind w:left="3240" w:hanging="360"/>
      </w:pPr>
    </w:lvl>
    <w:lvl w:ilvl="4" w:tplc="0F96680E">
      <w:start w:val="1"/>
      <w:numFmt w:val="lowerLetter"/>
      <w:lvlText w:val="%5."/>
      <w:lvlJc w:val="left"/>
      <w:pPr>
        <w:ind w:left="3960" w:hanging="360"/>
      </w:pPr>
    </w:lvl>
    <w:lvl w:ilvl="5" w:tplc="4EB625FA">
      <w:start w:val="1"/>
      <w:numFmt w:val="lowerRoman"/>
      <w:lvlText w:val="%6."/>
      <w:lvlJc w:val="right"/>
      <w:pPr>
        <w:ind w:left="4680" w:hanging="180"/>
      </w:pPr>
    </w:lvl>
    <w:lvl w:ilvl="6" w:tplc="5D96D292">
      <w:start w:val="1"/>
      <w:numFmt w:val="decimal"/>
      <w:lvlText w:val="%7."/>
      <w:lvlJc w:val="left"/>
      <w:pPr>
        <w:ind w:left="5400" w:hanging="360"/>
      </w:pPr>
    </w:lvl>
    <w:lvl w:ilvl="7" w:tplc="ABF8B46C">
      <w:start w:val="1"/>
      <w:numFmt w:val="lowerLetter"/>
      <w:lvlText w:val="%8."/>
      <w:lvlJc w:val="left"/>
      <w:pPr>
        <w:ind w:left="6120" w:hanging="360"/>
      </w:pPr>
    </w:lvl>
    <w:lvl w:ilvl="8" w:tplc="1C5E9800">
      <w:start w:val="1"/>
      <w:numFmt w:val="lowerRoman"/>
      <w:lvlText w:val="%9."/>
      <w:lvlJc w:val="right"/>
      <w:pPr>
        <w:ind w:left="6840" w:hanging="180"/>
      </w:pPr>
    </w:lvl>
  </w:abstractNum>
  <w:abstractNum w:abstractNumId="31" w15:restartNumberingAfterBreak="0">
    <w:nsid w:val="506B5EEE"/>
    <w:multiLevelType w:val="multilevel"/>
    <w:tmpl w:val="27E84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5D7198"/>
    <w:multiLevelType w:val="multilevel"/>
    <w:tmpl w:val="27E4D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D565C5"/>
    <w:multiLevelType w:val="hybridMultilevel"/>
    <w:tmpl w:val="451C8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83C24"/>
    <w:multiLevelType w:val="multilevel"/>
    <w:tmpl w:val="C2549E86"/>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E2B728F"/>
    <w:multiLevelType w:val="multilevel"/>
    <w:tmpl w:val="4746E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5C366A"/>
    <w:multiLevelType w:val="multilevel"/>
    <w:tmpl w:val="57DE5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002415"/>
    <w:multiLevelType w:val="multilevel"/>
    <w:tmpl w:val="09E4C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0A248DA"/>
    <w:multiLevelType w:val="multilevel"/>
    <w:tmpl w:val="3C70F172"/>
    <w:lvl w:ilvl="0">
      <w:start w:val="3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A8C197D"/>
    <w:multiLevelType w:val="multilevel"/>
    <w:tmpl w:val="1E5ADFA8"/>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0" w15:restartNumberingAfterBreak="0">
    <w:nsid w:val="7CE06330"/>
    <w:multiLevelType w:val="multilevel"/>
    <w:tmpl w:val="F710C9A6"/>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F3D5726"/>
    <w:multiLevelType w:val="hybridMultilevel"/>
    <w:tmpl w:val="0BF290DA"/>
    <w:lvl w:ilvl="0" w:tplc="5ECAD764">
      <w:start w:val="1"/>
      <w:numFmt w:val="bullet"/>
      <w:lvlText w:val=""/>
      <w:lvlJc w:val="left"/>
      <w:pPr>
        <w:ind w:left="720" w:hanging="360"/>
      </w:pPr>
      <w:rPr>
        <w:rFonts w:ascii="Symbol" w:hAnsi="Symbol" w:hint="default"/>
      </w:rPr>
    </w:lvl>
    <w:lvl w:ilvl="1" w:tplc="A7E8F89A">
      <w:start w:val="1"/>
      <w:numFmt w:val="bullet"/>
      <w:lvlText w:val="o"/>
      <w:lvlJc w:val="left"/>
      <w:pPr>
        <w:ind w:left="1440" w:hanging="360"/>
      </w:pPr>
      <w:rPr>
        <w:rFonts w:ascii="Courier New" w:hAnsi="Courier New" w:hint="default"/>
      </w:rPr>
    </w:lvl>
    <w:lvl w:ilvl="2" w:tplc="ADF05AF2">
      <w:start w:val="1"/>
      <w:numFmt w:val="bullet"/>
      <w:lvlText w:val=""/>
      <w:lvlJc w:val="left"/>
      <w:pPr>
        <w:ind w:left="2160" w:hanging="360"/>
      </w:pPr>
      <w:rPr>
        <w:rFonts w:ascii="Wingdings" w:hAnsi="Wingdings" w:hint="default"/>
      </w:rPr>
    </w:lvl>
    <w:lvl w:ilvl="3" w:tplc="539031B2">
      <w:start w:val="1"/>
      <w:numFmt w:val="bullet"/>
      <w:lvlText w:val=""/>
      <w:lvlJc w:val="left"/>
      <w:pPr>
        <w:ind w:left="2880" w:hanging="360"/>
      </w:pPr>
      <w:rPr>
        <w:rFonts w:ascii="Symbol" w:hAnsi="Symbol" w:hint="default"/>
      </w:rPr>
    </w:lvl>
    <w:lvl w:ilvl="4" w:tplc="ED660A3A">
      <w:start w:val="1"/>
      <w:numFmt w:val="bullet"/>
      <w:lvlText w:val="o"/>
      <w:lvlJc w:val="left"/>
      <w:pPr>
        <w:ind w:left="3600" w:hanging="360"/>
      </w:pPr>
      <w:rPr>
        <w:rFonts w:ascii="Courier New" w:hAnsi="Courier New" w:hint="default"/>
      </w:rPr>
    </w:lvl>
    <w:lvl w:ilvl="5" w:tplc="8C9A61C2">
      <w:start w:val="1"/>
      <w:numFmt w:val="bullet"/>
      <w:lvlText w:val=""/>
      <w:lvlJc w:val="left"/>
      <w:pPr>
        <w:ind w:left="4320" w:hanging="360"/>
      </w:pPr>
      <w:rPr>
        <w:rFonts w:ascii="Wingdings" w:hAnsi="Wingdings" w:hint="default"/>
      </w:rPr>
    </w:lvl>
    <w:lvl w:ilvl="6" w:tplc="B05A155C">
      <w:start w:val="1"/>
      <w:numFmt w:val="bullet"/>
      <w:lvlText w:val=""/>
      <w:lvlJc w:val="left"/>
      <w:pPr>
        <w:ind w:left="5040" w:hanging="360"/>
      </w:pPr>
      <w:rPr>
        <w:rFonts w:ascii="Symbol" w:hAnsi="Symbol" w:hint="default"/>
      </w:rPr>
    </w:lvl>
    <w:lvl w:ilvl="7" w:tplc="EA44CF1C">
      <w:start w:val="1"/>
      <w:numFmt w:val="bullet"/>
      <w:lvlText w:val="o"/>
      <w:lvlJc w:val="left"/>
      <w:pPr>
        <w:ind w:left="5760" w:hanging="360"/>
      </w:pPr>
      <w:rPr>
        <w:rFonts w:ascii="Courier New" w:hAnsi="Courier New" w:hint="default"/>
      </w:rPr>
    </w:lvl>
    <w:lvl w:ilvl="8" w:tplc="F2D80D3E">
      <w:start w:val="1"/>
      <w:numFmt w:val="bullet"/>
      <w:lvlText w:val=""/>
      <w:lvlJc w:val="left"/>
      <w:pPr>
        <w:ind w:left="6480" w:hanging="360"/>
      </w:pPr>
      <w:rPr>
        <w:rFonts w:ascii="Wingdings" w:hAnsi="Wingdings" w:hint="default"/>
      </w:rPr>
    </w:lvl>
  </w:abstractNum>
  <w:num w:numId="1" w16cid:durableId="1253123815">
    <w:abstractNumId w:val="30"/>
  </w:num>
  <w:num w:numId="2" w16cid:durableId="1371031961">
    <w:abstractNumId w:val="41"/>
  </w:num>
  <w:num w:numId="3" w16cid:durableId="976763329">
    <w:abstractNumId w:val="1"/>
  </w:num>
  <w:num w:numId="4" w16cid:durableId="865676118">
    <w:abstractNumId w:val="25"/>
  </w:num>
  <w:num w:numId="5" w16cid:durableId="93718759">
    <w:abstractNumId w:val="9"/>
  </w:num>
  <w:num w:numId="6" w16cid:durableId="1275820029">
    <w:abstractNumId w:val="6"/>
  </w:num>
  <w:num w:numId="7" w16cid:durableId="292372599">
    <w:abstractNumId w:val="26"/>
  </w:num>
  <w:num w:numId="8" w16cid:durableId="579759020">
    <w:abstractNumId w:val="28"/>
  </w:num>
  <w:num w:numId="9" w16cid:durableId="1734501799">
    <w:abstractNumId w:val="17"/>
  </w:num>
  <w:num w:numId="10" w16cid:durableId="7732838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8318102">
    <w:abstractNumId w:val="29"/>
  </w:num>
  <w:num w:numId="12" w16cid:durableId="7923622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462272">
    <w:abstractNumId w:val="33"/>
  </w:num>
  <w:num w:numId="14" w16cid:durableId="829060997">
    <w:abstractNumId w:val="27"/>
  </w:num>
  <w:num w:numId="15" w16cid:durableId="1076854331">
    <w:abstractNumId w:val="11"/>
  </w:num>
  <w:num w:numId="16" w16cid:durableId="889345227">
    <w:abstractNumId w:val="8"/>
  </w:num>
  <w:num w:numId="17" w16cid:durableId="1072848386">
    <w:abstractNumId w:val="24"/>
  </w:num>
  <w:num w:numId="18" w16cid:durableId="1715235290">
    <w:abstractNumId w:val="23"/>
  </w:num>
  <w:num w:numId="19" w16cid:durableId="1552577905">
    <w:abstractNumId w:val="22"/>
  </w:num>
  <w:num w:numId="20" w16cid:durableId="1691491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729416">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6789670">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6899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03253">
    <w:abstractNumId w:val="36"/>
  </w:num>
  <w:num w:numId="25" w16cid:durableId="157492338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5894625">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0925264">
    <w:abstractNumId w:val="18"/>
  </w:num>
  <w:num w:numId="28" w16cid:durableId="111170888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8606042">
    <w:abstractNumId w:val="35"/>
  </w:num>
  <w:num w:numId="30" w16cid:durableId="6782399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93454637">
    <w:abstractNumId w:val="4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33265583">
    <w:abstractNumId w:val="19"/>
  </w:num>
  <w:num w:numId="33" w16cid:durableId="1809009288">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8716769">
    <w:abstractNumId w:val="3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924659">
    <w:abstractNumId w:val="31"/>
  </w:num>
  <w:num w:numId="36" w16cid:durableId="641468528">
    <w:abstractNumId w:val="13"/>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4161668">
    <w:abstractNumId w:val="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24739359">
    <w:abstractNumId w:val="32"/>
  </w:num>
  <w:num w:numId="39" w16cid:durableId="949508608">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81932090">
    <w:abstractNumId w:val="38"/>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9569494">
    <w:abstractNumId w:val="14"/>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BE"/>
    <w:rsid w:val="0000749B"/>
    <w:rsid w:val="00015E6A"/>
    <w:rsid w:val="00017B84"/>
    <w:rsid w:val="0002666E"/>
    <w:rsid w:val="0003799B"/>
    <w:rsid w:val="00044F40"/>
    <w:rsid w:val="00051A29"/>
    <w:rsid w:val="00053A30"/>
    <w:rsid w:val="00067BB3"/>
    <w:rsid w:val="00084A44"/>
    <w:rsid w:val="00084F29"/>
    <w:rsid w:val="00090104"/>
    <w:rsid w:val="000A35FF"/>
    <w:rsid w:val="000A6B53"/>
    <w:rsid w:val="000B13F0"/>
    <w:rsid w:val="000B14B0"/>
    <w:rsid w:val="000B4A0A"/>
    <w:rsid w:val="000B5E9C"/>
    <w:rsid w:val="000C158B"/>
    <w:rsid w:val="000C3941"/>
    <w:rsid w:val="000C453F"/>
    <w:rsid w:val="000D2356"/>
    <w:rsid w:val="000D6078"/>
    <w:rsid w:val="000E2790"/>
    <w:rsid w:val="000F36BE"/>
    <w:rsid w:val="00107626"/>
    <w:rsid w:val="00136005"/>
    <w:rsid w:val="001521D6"/>
    <w:rsid w:val="00155643"/>
    <w:rsid w:val="00172DED"/>
    <w:rsid w:val="00176DB1"/>
    <w:rsid w:val="00180E5B"/>
    <w:rsid w:val="00181ACB"/>
    <w:rsid w:val="00197CB8"/>
    <w:rsid w:val="001A0705"/>
    <w:rsid w:val="001A348E"/>
    <w:rsid w:val="001B0F4E"/>
    <w:rsid w:val="001B5F07"/>
    <w:rsid w:val="001C10C2"/>
    <w:rsid w:val="001C18FA"/>
    <w:rsid w:val="001D63FD"/>
    <w:rsid w:val="001D7935"/>
    <w:rsid w:val="001E4381"/>
    <w:rsid w:val="001F2FDC"/>
    <w:rsid w:val="0020778B"/>
    <w:rsid w:val="00220BB5"/>
    <w:rsid w:val="00224AA7"/>
    <w:rsid w:val="0022558A"/>
    <w:rsid w:val="002338CD"/>
    <w:rsid w:val="00233AD2"/>
    <w:rsid w:val="00236091"/>
    <w:rsid w:val="00241E80"/>
    <w:rsid w:val="0024330D"/>
    <w:rsid w:val="002447D2"/>
    <w:rsid w:val="0027028D"/>
    <w:rsid w:val="00284A2C"/>
    <w:rsid w:val="00293CBE"/>
    <w:rsid w:val="002B3F12"/>
    <w:rsid w:val="002D407D"/>
    <w:rsid w:val="002E4600"/>
    <w:rsid w:val="002F30B2"/>
    <w:rsid w:val="002F54D6"/>
    <w:rsid w:val="00301452"/>
    <w:rsid w:val="00311BEB"/>
    <w:rsid w:val="003137B7"/>
    <w:rsid w:val="00325788"/>
    <w:rsid w:val="00326077"/>
    <w:rsid w:val="00335FC8"/>
    <w:rsid w:val="00343F66"/>
    <w:rsid w:val="00365634"/>
    <w:rsid w:val="00377CD5"/>
    <w:rsid w:val="00381AD3"/>
    <w:rsid w:val="00383B99"/>
    <w:rsid w:val="003841C8"/>
    <w:rsid w:val="00393E37"/>
    <w:rsid w:val="003A5610"/>
    <w:rsid w:val="003A5FA5"/>
    <w:rsid w:val="003B4452"/>
    <w:rsid w:val="003B51F1"/>
    <w:rsid w:val="003B6C0F"/>
    <w:rsid w:val="003B6D75"/>
    <w:rsid w:val="003B7A4F"/>
    <w:rsid w:val="003C4EC8"/>
    <w:rsid w:val="003C58FB"/>
    <w:rsid w:val="003C65CB"/>
    <w:rsid w:val="003D6C4D"/>
    <w:rsid w:val="00400E6F"/>
    <w:rsid w:val="00416400"/>
    <w:rsid w:val="00434692"/>
    <w:rsid w:val="0045255B"/>
    <w:rsid w:val="004743F3"/>
    <w:rsid w:val="004753C7"/>
    <w:rsid w:val="00480C4F"/>
    <w:rsid w:val="004966C7"/>
    <w:rsid w:val="004A02A6"/>
    <w:rsid w:val="004A0ACF"/>
    <w:rsid w:val="004A4CFF"/>
    <w:rsid w:val="004A67DC"/>
    <w:rsid w:val="004B58BE"/>
    <w:rsid w:val="004D3768"/>
    <w:rsid w:val="004E5BC1"/>
    <w:rsid w:val="004E627C"/>
    <w:rsid w:val="004F6336"/>
    <w:rsid w:val="005009C6"/>
    <w:rsid w:val="00504576"/>
    <w:rsid w:val="00517ADE"/>
    <w:rsid w:val="0052687A"/>
    <w:rsid w:val="00530C4C"/>
    <w:rsid w:val="00534FC2"/>
    <w:rsid w:val="00544063"/>
    <w:rsid w:val="00550A5B"/>
    <w:rsid w:val="00572EF1"/>
    <w:rsid w:val="00573F76"/>
    <w:rsid w:val="005777AD"/>
    <w:rsid w:val="00590FA4"/>
    <w:rsid w:val="00591C1F"/>
    <w:rsid w:val="00595C6C"/>
    <w:rsid w:val="00596BB7"/>
    <w:rsid w:val="00597A70"/>
    <w:rsid w:val="00597C95"/>
    <w:rsid w:val="005A1E20"/>
    <w:rsid w:val="005A1ECC"/>
    <w:rsid w:val="005A637E"/>
    <w:rsid w:val="005B15BD"/>
    <w:rsid w:val="005C145C"/>
    <w:rsid w:val="005C50AC"/>
    <w:rsid w:val="005C50C1"/>
    <w:rsid w:val="005D205F"/>
    <w:rsid w:val="005D298B"/>
    <w:rsid w:val="0060173E"/>
    <w:rsid w:val="006066C3"/>
    <w:rsid w:val="00613424"/>
    <w:rsid w:val="00621796"/>
    <w:rsid w:val="00621DF6"/>
    <w:rsid w:val="0063221D"/>
    <w:rsid w:val="00632E6C"/>
    <w:rsid w:val="00634CD9"/>
    <w:rsid w:val="00637627"/>
    <w:rsid w:val="00642AF6"/>
    <w:rsid w:val="0064337D"/>
    <w:rsid w:val="006504F0"/>
    <w:rsid w:val="00650C52"/>
    <w:rsid w:val="00653071"/>
    <w:rsid w:val="00656858"/>
    <w:rsid w:val="006812EF"/>
    <w:rsid w:val="006819EB"/>
    <w:rsid w:val="0068242E"/>
    <w:rsid w:val="006B588C"/>
    <w:rsid w:val="006C1781"/>
    <w:rsid w:val="006D0756"/>
    <w:rsid w:val="006D3F14"/>
    <w:rsid w:val="006D4615"/>
    <w:rsid w:val="006D4F07"/>
    <w:rsid w:val="006E047A"/>
    <w:rsid w:val="006F413E"/>
    <w:rsid w:val="006F4D65"/>
    <w:rsid w:val="007021DB"/>
    <w:rsid w:val="00707020"/>
    <w:rsid w:val="00716DA6"/>
    <w:rsid w:val="0073047C"/>
    <w:rsid w:val="00732ABA"/>
    <w:rsid w:val="007541A9"/>
    <w:rsid w:val="00762845"/>
    <w:rsid w:val="00774F5D"/>
    <w:rsid w:val="0077635C"/>
    <w:rsid w:val="007801DC"/>
    <w:rsid w:val="00780B4C"/>
    <w:rsid w:val="00781C47"/>
    <w:rsid w:val="00783D16"/>
    <w:rsid w:val="007903F9"/>
    <w:rsid w:val="007B3D5A"/>
    <w:rsid w:val="007B42B3"/>
    <w:rsid w:val="007B62C1"/>
    <w:rsid w:val="007D0A6C"/>
    <w:rsid w:val="007D5970"/>
    <w:rsid w:val="00800B13"/>
    <w:rsid w:val="00812090"/>
    <w:rsid w:val="0081498B"/>
    <w:rsid w:val="00815F78"/>
    <w:rsid w:val="0081655A"/>
    <w:rsid w:val="00816C3D"/>
    <w:rsid w:val="008202AD"/>
    <w:rsid w:val="00824066"/>
    <w:rsid w:val="008541E0"/>
    <w:rsid w:val="0086544F"/>
    <w:rsid w:val="00871AA5"/>
    <w:rsid w:val="008806E3"/>
    <w:rsid w:val="0088256C"/>
    <w:rsid w:val="00883920"/>
    <w:rsid w:val="00884F93"/>
    <w:rsid w:val="008873D1"/>
    <w:rsid w:val="00897BA1"/>
    <w:rsid w:val="008A13EF"/>
    <w:rsid w:val="008D2E79"/>
    <w:rsid w:val="008D7EF1"/>
    <w:rsid w:val="008E3214"/>
    <w:rsid w:val="008F33E1"/>
    <w:rsid w:val="00915BA0"/>
    <w:rsid w:val="009273C6"/>
    <w:rsid w:val="0094120A"/>
    <w:rsid w:val="00942DC7"/>
    <w:rsid w:val="00970D3B"/>
    <w:rsid w:val="009830F5"/>
    <w:rsid w:val="00985AD0"/>
    <w:rsid w:val="00996A16"/>
    <w:rsid w:val="009B58B0"/>
    <w:rsid w:val="009C7BB1"/>
    <w:rsid w:val="009D07FA"/>
    <w:rsid w:val="009D2A54"/>
    <w:rsid w:val="009D407E"/>
    <w:rsid w:val="009E512E"/>
    <w:rsid w:val="009E5EDA"/>
    <w:rsid w:val="009E70FA"/>
    <w:rsid w:val="009F3467"/>
    <w:rsid w:val="009F4525"/>
    <w:rsid w:val="00A04199"/>
    <w:rsid w:val="00A0483B"/>
    <w:rsid w:val="00A249C6"/>
    <w:rsid w:val="00A36649"/>
    <w:rsid w:val="00A40FF8"/>
    <w:rsid w:val="00A76D47"/>
    <w:rsid w:val="00A80B76"/>
    <w:rsid w:val="00A80DA5"/>
    <w:rsid w:val="00A81157"/>
    <w:rsid w:val="00A83293"/>
    <w:rsid w:val="00A9455E"/>
    <w:rsid w:val="00AA0B16"/>
    <w:rsid w:val="00AA3D45"/>
    <w:rsid w:val="00AB2291"/>
    <w:rsid w:val="00AB5EA8"/>
    <w:rsid w:val="00AB7A41"/>
    <w:rsid w:val="00AC0475"/>
    <w:rsid w:val="00AC2479"/>
    <w:rsid w:val="00AE65F5"/>
    <w:rsid w:val="00AF7A3E"/>
    <w:rsid w:val="00B02E0E"/>
    <w:rsid w:val="00B04E26"/>
    <w:rsid w:val="00B076D4"/>
    <w:rsid w:val="00B21576"/>
    <w:rsid w:val="00B27529"/>
    <w:rsid w:val="00B34688"/>
    <w:rsid w:val="00B603FC"/>
    <w:rsid w:val="00B662CB"/>
    <w:rsid w:val="00B7018F"/>
    <w:rsid w:val="00B71FA5"/>
    <w:rsid w:val="00B92091"/>
    <w:rsid w:val="00B95A25"/>
    <w:rsid w:val="00BA3284"/>
    <w:rsid w:val="00BA66DB"/>
    <w:rsid w:val="00BB40CD"/>
    <w:rsid w:val="00BB41FC"/>
    <w:rsid w:val="00BB5020"/>
    <w:rsid w:val="00BB6052"/>
    <w:rsid w:val="00BB7D1F"/>
    <w:rsid w:val="00BC482B"/>
    <w:rsid w:val="00BF6A8D"/>
    <w:rsid w:val="00BF7823"/>
    <w:rsid w:val="00C02229"/>
    <w:rsid w:val="00C033B0"/>
    <w:rsid w:val="00C049A9"/>
    <w:rsid w:val="00C10D3C"/>
    <w:rsid w:val="00C10FFB"/>
    <w:rsid w:val="00C15DC0"/>
    <w:rsid w:val="00C22714"/>
    <w:rsid w:val="00C25ADD"/>
    <w:rsid w:val="00C25D5B"/>
    <w:rsid w:val="00C26EFE"/>
    <w:rsid w:val="00C316C0"/>
    <w:rsid w:val="00C3391E"/>
    <w:rsid w:val="00C42CDD"/>
    <w:rsid w:val="00C65494"/>
    <w:rsid w:val="00C82CD9"/>
    <w:rsid w:val="00C9005B"/>
    <w:rsid w:val="00C91246"/>
    <w:rsid w:val="00CA2FBB"/>
    <w:rsid w:val="00CB463C"/>
    <w:rsid w:val="00CB493A"/>
    <w:rsid w:val="00CC0588"/>
    <w:rsid w:val="00CC692A"/>
    <w:rsid w:val="00CE426E"/>
    <w:rsid w:val="00CE44AD"/>
    <w:rsid w:val="00D00DB1"/>
    <w:rsid w:val="00D00E68"/>
    <w:rsid w:val="00D01F6F"/>
    <w:rsid w:val="00D10B95"/>
    <w:rsid w:val="00D333B5"/>
    <w:rsid w:val="00D42199"/>
    <w:rsid w:val="00D44968"/>
    <w:rsid w:val="00D54231"/>
    <w:rsid w:val="00D543FE"/>
    <w:rsid w:val="00D55BE6"/>
    <w:rsid w:val="00D70840"/>
    <w:rsid w:val="00D720E4"/>
    <w:rsid w:val="00D9650F"/>
    <w:rsid w:val="00DA34AA"/>
    <w:rsid w:val="00DC271E"/>
    <w:rsid w:val="00DC4FCC"/>
    <w:rsid w:val="00DC59D0"/>
    <w:rsid w:val="00DE364C"/>
    <w:rsid w:val="00DF4313"/>
    <w:rsid w:val="00E24369"/>
    <w:rsid w:val="00E26A5D"/>
    <w:rsid w:val="00E31F5D"/>
    <w:rsid w:val="00E32459"/>
    <w:rsid w:val="00E34035"/>
    <w:rsid w:val="00E43EDD"/>
    <w:rsid w:val="00E52BAE"/>
    <w:rsid w:val="00E62B3D"/>
    <w:rsid w:val="00E62E89"/>
    <w:rsid w:val="00E73467"/>
    <w:rsid w:val="00E739FA"/>
    <w:rsid w:val="00E94D77"/>
    <w:rsid w:val="00EA394D"/>
    <w:rsid w:val="00EC113C"/>
    <w:rsid w:val="00EC6AA0"/>
    <w:rsid w:val="00ED0A90"/>
    <w:rsid w:val="00F005DE"/>
    <w:rsid w:val="00F066EB"/>
    <w:rsid w:val="00F1171C"/>
    <w:rsid w:val="00F2610C"/>
    <w:rsid w:val="00F36637"/>
    <w:rsid w:val="00F36655"/>
    <w:rsid w:val="00F42AB1"/>
    <w:rsid w:val="00F55364"/>
    <w:rsid w:val="00F60A5A"/>
    <w:rsid w:val="00F77D04"/>
    <w:rsid w:val="00FA5F5B"/>
    <w:rsid w:val="00FA6DEE"/>
    <w:rsid w:val="00FC4EA7"/>
    <w:rsid w:val="00FE1EE1"/>
    <w:rsid w:val="00FF0FED"/>
    <w:rsid w:val="00FF3C11"/>
    <w:rsid w:val="00FF62F6"/>
    <w:rsid w:val="01B1624D"/>
    <w:rsid w:val="01B4D6FB"/>
    <w:rsid w:val="01E85BB1"/>
    <w:rsid w:val="03076438"/>
    <w:rsid w:val="0481E174"/>
    <w:rsid w:val="04CB16C6"/>
    <w:rsid w:val="055F28E1"/>
    <w:rsid w:val="06485081"/>
    <w:rsid w:val="06930B03"/>
    <w:rsid w:val="06995892"/>
    <w:rsid w:val="06BD9810"/>
    <w:rsid w:val="06BE3379"/>
    <w:rsid w:val="07DBF18F"/>
    <w:rsid w:val="081CBB33"/>
    <w:rsid w:val="084AE5A7"/>
    <w:rsid w:val="0912F3EA"/>
    <w:rsid w:val="09238A53"/>
    <w:rsid w:val="095C6F8D"/>
    <w:rsid w:val="0A031B3A"/>
    <w:rsid w:val="0A59D2D5"/>
    <w:rsid w:val="0A861DA5"/>
    <w:rsid w:val="0AD05084"/>
    <w:rsid w:val="0B754969"/>
    <w:rsid w:val="0BC7F893"/>
    <w:rsid w:val="0BD05469"/>
    <w:rsid w:val="0C10617B"/>
    <w:rsid w:val="0C9EA2BF"/>
    <w:rsid w:val="0CF75C8F"/>
    <w:rsid w:val="0D4EBA87"/>
    <w:rsid w:val="0D50BBDB"/>
    <w:rsid w:val="0D549C35"/>
    <w:rsid w:val="0DEC852E"/>
    <w:rsid w:val="0E2B0BBC"/>
    <w:rsid w:val="0F067631"/>
    <w:rsid w:val="101273BD"/>
    <w:rsid w:val="10B1E818"/>
    <w:rsid w:val="117F7819"/>
    <w:rsid w:val="11ADCC96"/>
    <w:rsid w:val="12293A87"/>
    <w:rsid w:val="12605967"/>
    <w:rsid w:val="1280C502"/>
    <w:rsid w:val="129A24E5"/>
    <w:rsid w:val="12A08144"/>
    <w:rsid w:val="12CE5A87"/>
    <w:rsid w:val="12EF813E"/>
    <w:rsid w:val="13766474"/>
    <w:rsid w:val="13807036"/>
    <w:rsid w:val="140A250A"/>
    <w:rsid w:val="1464B6B7"/>
    <w:rsid w:val="149A72C4"/>
    <w:rsid w:val="1501C6D6"/>
    <w:rsid w:val="1510DDF8"/>
    <w:rsid w:val="151BE4BD"/>
    <w:rsid w:val="15820DC3"/>
    <w:rsid w:val="15C9D0D3"/>
    <w:rsid w:val="15D1AA17"/>
    <w:rsid w:val="15FDF27F"/>
    <w:rsid w:val="16051E33"/>
    <w:rsid w:val="162A6291"/>
    <w:rsid w:val="168E549A"/>
    <w:rsid w:val="16BE5DD3"/>
    <w:rsid w:val="172E220E"/>
    <w:rsid w:val="17AB42C0"/>
    <w:rsid w:val="183D8F41"/>
    <w:rsid w:val="1847CA03"/>
    <w:rsid w:val="18981112"/>
    <w:rsid w:val="18983994"/>
    <w:rsid w:val="189B6421"/>
    <w:rsid w:val="18C26710"/>
    <w:rsid w:val="19189D43"/>
    <w:rsid w:val="1933EB0D"/>
    <w:rsid w:val="1937B4B8"/>
    <w:rsid w:val="195F60CA"/>
    <w:rsid w:val="197BC778"/>
    <w:rsid w:val="19AB386F"/>
    <w:rsid w:val="19CBB94D"/>
    <w:rsid w:val="1A2A5B92"/>
    <w:rsid w:val="1A45693B"/>
    <w:rsid w:val="1AF699BD"/>
    <w:rsid w:val="1B08FC46"/>
    <w:rsid w:val="1BB5FCA3"/>
    <w:rsid w:val="1CAE8E19"/>
    <w:rsid w:val="1CFE0B81"/>
    <w:rsid w:val="1E6E32E7"/>
    <w:rsid w:val="1F1EE7D7"/>
    <w:rsid w:val="1F2FA8ED"/>
    <w:rsid w:val="1F942F5F"/>
    <w:rsid w:val="1F9F0625"/>
    <w:rsid w:val="1FA8D4C0"/>
    <w:rsid w:val="1FAA1E20"/>
    <w:rsid w:val="20418296"/>
    <w:rsid w:val="20486B2F"/>
    <w:rsid w:val="20548529"/>
    <w:rsid w:val="2061258C"/>
    <w:rsid w:val="208E12EE"/>
    <w:rsid w:val="20963042"/>
    <w:rsid w:val="20AD4EEB"/>
    <w:rsid w:val="20CCF15F"/>
    <w:rsid w:val="20CDD37D"/>
    <w:rsid w:val="20F442AF"/>
    <w:rsid w:val="210A2568"/>
    <w:rsid w:val="215B55D3"/>
    <w:rsid w:val="21665C4A"/>
    <w:rsid w:val="21A837AD"/>
    <w:rsid w:val="21AEDD4B"/>
    <w:rsid w:val="220FA1C5"/>
    <w:rsid w:val="223D2BAD"/>
    <w:rsid w:val="225C14DA"/>
    <w:rsid w:val="226E19CA"/>
    <w:rsid w:val="228F82CC"/>
    <w:rsid w:val="2297FFA9"/>
    <w:rsid w:val="22A7EE97"/>
    <w:rsid w:val="23192921"/>
    <w:rsid w:val="23410DE9"/>
    <w:rsid w:val="241577FF"/>
    <w:rsid w:val="246154FF"/>
    <w:rsid w:val="24F5FA53"/>
    <w:rsid w:val="25117989"/>
    <w:rsid w:val="256ACF66"/>
    <w:rsid w:val="256E7722"/>
    <w:rsid w:val="25EF8567"/>
    <w:rsid w:val="267DD4DB"/>
    <w:rsid w:val="26900D2A"/>
    <w:rsid w:val="26B30E10"/>
    <w:rsid w:val="26E6F99D"/>
    <w:rsid w:val="282F13E8"/>
    <w:rsid w:val="289A7DCD"/>
    <w:rsid w:val="289CBB9D"/>
    <w:rsid w:val="289F5F6E"/>
    <w:rsid w:val="28AF48C2"/>
    <w:rsid w:val="28FD4438"/>
    <w:rsid w:val="2925209C"/>
    <w:rsid w:val="293D8EB4"/>
    <w:rsid w:val="295F8F60"/>
    <w:rsid w:val="29622B32"/>
    <w:rsid w:val="296A43E1"/>
    <w:rsid w:val="29F1A4F6"/>
    <w:rsid w:val="29F6658E"/>
    <w:rsid w:val="29FE825C"/>
    <w:rsid w:val="2A27E564"/>
    <w:rsid w:val="2A2EDCB1"/>
    <w:rsid w:val="2A96C6FD"/>
    <w:rsid w:val="2B4F5E07"/>
    <w:rsid w:val="2BFA92E5"/>
    <w:rsid w:val="2CDD1D6D"/>
    <w:rsid w:val="2CE8B1BB"/>
    <w:rsid w:val="2DA66D83"/>
    <w:rsid w:val="2DE601B4"/>
    <w:rsid w:val="2E4E791A"/>
    <w:rsid w:val="2EADCCB0"/>
    <w:rsid w:val="2EF68845"/>
    <w:rsid w:val="2FA5747B"/>
    <w:rsid w:val="2FC09A41"/>
    <w:rsid w:val="30033E34"/>
    <w:rsid w:val="303F2219"/>
    <w:rsid w:val="3087604E"/>
    <w:rsid w:val="30921277"/>
    <w:rsid w:val="30AB5E8A"/>
    <w:rsid w:val="310FED7E"/>
    <w:rsid w:val="314832F8"/>
    <w:rsid w:val="3159B131"/>
    <w:rsid w:val="31920DDC"/>
    <w:rsid w:val="3210BF9E"/>
    <w:rsid w:val="32545EDC"/>
    <w:rsid w:val="32B0C9A9"/>
    <w:rsid w:val="32CF608F"/>
    <w:rsid w:val="32FE60F1"/>
    <w:rsid w:val="3346BF70"/>
    <w:rsid w:val="33888744"/>
    <w:rsid w:val="33D3FE74"/>
    <w:rsid w:val="3465FC79"/>
    <w:rsid w:val="34863499"/>
    <w:rsid w:val="348E3E76"/>
    <w:rsid w:val="34A9E754"/>
    <w:rsid w:val="351766DC"/>
    <w:rsid w:val="352BAE49"/>
    <w:rsid w:val="356E33E9"/>
    <w:rsid w:val="358AA29A"/>
    <w:rsid w:val="3598C339"/>
    <w:rsid w:val="35C3E56B"/>
    <w:rsid w:val="35D03BD0"/>
    <w:rsid w:val="364B8188"/>
    <w:rsid w:val="368A7D3A"/>
    <w:rsid w:val="369A1ECB"/>
    <w:rsid w:val="36C61681"/>
    <w:rsid w:val="376671D1"/>
    <w:rsid w:val="37E8DD6A"/>
    <w:rsid w:val="38340AB1"/>
    <w:rsid w:val="3834F544"/>
    <w:rsid w:val="384372A9"/>
    <w:rsid w:val="38F66053"/>
    <w:rsid w:val="38F864AA"/>
    <w:rsid w:val="3997549A"/>
    <w:rsid w:val="3A5A166E"/>
    <w:rsid w:val="3AA0F40F"/>
    <w:rsid w:val="3B512A7A"/>
    <w:rsid w:val="3BAACD54"/>
    <w:rsid w:val="3C006A9A"/>
    <w:rsid w:val="3C0BA731"/>
    <w:rsid w:val="3C1D0307"/>
    <w:rsid w:val="3C33A8D9"/>
    <w:rsid w:val="3CF3B517"/>
    <w:rsid w:val="3DA49E66"/>
    <w:rsid w:val="3E1E2DA4"/>
    <w:rsid w:val="3E25F2BF"/>
    <w:rsid w:val="3E519A48"/>
    <w:rsid w:val="3E6FDFC7"/>
    <w:rsid w:val="3E7B9BC8"/>
    <w:rsid w:val="3ECAB0C3"/>
    <w:rsid w:val="3F1323A4"/>
    <w:rsid w:val="3FC8BF33"/>
    <w:rsid w:val="3FDC8679"/>
    <w:rsid w:val="405A5F0D"/>
    <w:rsid w:val="40A2A214"/>
    <w:rsid w:val="40E5CAA9"/>
    <w:rsid w:val="41691236"/>
    <w:rsid w:val="4184F147"/>
    <w:rsid w:val="41E024CB"/>
    <w:rsid w:val="41F65763"/>
    <w:rsid w:val="42187CAA"/>
    <w:rsid w:val="426D0D66"/>
    <w:rsid w:val="434CA3AF"/>
    <w:rsid w:val="4365B7F9"/>
    <w:rsid w:val="43D469B7"/>
    <w:rsid w:val="445A75CE"/>
    <w:rsid w:val="447CDA37"/>
    <w:rsid w:val="44A020C6"/>
    <w:rsid w:val="451AC614"/>
    <w:rsid w:val="45506EA0"/>
    <w:rsid w:val="4571E806"/>
    <w:rsid w:val="457771FF"/>
    <w:rsid w:val="45851FF6"/>
    <w:rsid w:val="45AD24D4"/>
    <w:rsid w:val="461209C3"/>
    <w:rsid w:val="4683D82F"/>
    <w:rsid w:val="47D0D114"/>
    <w:rsid w:val="480203E7"/>
    <w:rsid w:val="4815F020"/>
    <w:rsid w:val="48243E7E"/>
    <w:rsid w:val="488D84C2"/>
    <w:rsid w:val="49046CBB"/>
    <w:rsid w:val="4966726F"/>
    <w:rsid w:val="4A4F9C39"/>
    <w:rsid w:val="4BD1A68F"/>
    <w:rsid w:val="4BF32695"/>
    <w:rsid w:val="4CCFCE35"/>
    <w:rsid w:val="4D6422C2"/>
    <w:rsid w:val="4D6BB20C"/>
    <w:rsid w:val="4D787C55"/>
    <w:rsid w:val="4EA2C8C0"/>
    <w:rsid w:val="4EB7FA25"/>
    <w:rsid w:val="4ED3563F"/>
    <w:rsid w:val="4FA5BFFA"/>
    <w:rsid w:val="4FB8184A"/>
    <w:rsid w:val="4FC13810"/>
    <w:rsid w:val="4FCB3B33"/>
    <w:rsid w:val="504C2AAD"/>
    <w:rsid w:val="50E28177"/>
    <w:rsid w:val="510D90C5"/>
    <w:rsid w:val="512A229C"/>
    <w:rsid w:val="5158243D"/>
    <w:rsid w:val="51ABAE65"/>
    <w:rsid w:val="51B2FB1E"/>
    <w:rsid w:val="52045177"/>
    <w:rsid w:val="520BC8F4"/>
    <w:rsid w:val="5247830E"/>
    <w:rsid w:val="52766E03"/>
    <w:rsid w:val="52E8B804"/>
    <w:rsid w:val="5308A8E7"/>
    <w:rsid w:val="53C5A3AA"/>
    <w:rsid w:val="53D8D709"/>
    <w:rsid w:val="53E7AD31"/>
    <w:rsid w:val="5481E21B"/>
    <w:rsid w:val="54A7AE62"/>
    <w:rsid w:val="55611DFD"/>
    <w:rsid w:val="55DEA1F5"/>
    <w:rsid w:val="55FA1B25"/>
    <w:rsid w:val="567B4D2A"/>
    <w:rsid w:val="5685EA08"/>
    <w:rsid w:val="569A23C3"/>
    <w:rsid w:val="573DF749"/>
    <w:rsid w:val="57438628"/>
    <w:rsid w:val="57475F9C"/>
    <w:rsid w:val="5747F2E6"/>
    <w:rsid w:val="57AC0F01"/>
    <w:rsid w:val="5811F5B5"/>
    <w:rsid w:val="581B22C7"/>
    <w:rsid w:val="589E1089"/>
    <w:rsid w:val="58A5D447"/>
    <w:rsid w:val="58ADC3E0"/>
    <w:rsid w:val="591D4BFF"/>
    <w:rsid w:val="596CE55C"/>
    <w:rsid w:val="5994AD7B"/>
    <w:rsid w:val="5A04AD2A"/>
    <w:rsid w:val="5A27E5C3"/>
    <w:rsid w:val="5B1F07A7"/>
    <w:rsid w:val="5B4709AD"/>
    <w:rsid w:val="5BE3C203"/>
    <w:rsid w:val="5C3FE2B9"/>
    <w:rsid w:val="5C52AE08"/>
    <w:rsid w:val="5CD91CBB"/>
    <w:rsid w:val="5D036959"/>
    <w:rsid w:val="5D06DE02"/>
    <w:rsid w:val="5D52FD23"/>
    <w:rsid w:val="5DE24E87"/>
    <w:rsid w:val="5DFBEB98"/>
    <w:rsid w:val="5E3C8435"/>
    <w:rsid w:val="5EBFB662"/>
    <w:rsid w:val="5EE1295D"/>
    <w:rsid w:val="5EE73F95"/>
    <w:rsid w:val="5F354F1F"/>
    <w:rsid w:val="5F69D5F6"/>
    <w:rsid w:val="5F71660F"/>
    <w:rsid w:val="5FA1CFF8"/>
    <w:rsid w:val="5FB8AA4B"/>
    <w:rsid w:val="601FE628"/>
    <w:rsid w:val="60E041D5"/>
    <w:rsid w:val="6114DA87"/>
    <w:rsid w:val="613EB27F"/>
    <w:rsid w:val="615DAB35"/>
    <w:rsid w:val="616F06D4"/>
    <w:rsid w:val="619C31B9"/>
    <w:rsid w:val="62128C22"/>
    <w:rsid w:val="62140DA7"/>
    <w:rsid w:val="6286239E"/>
    <w:rsid w:val="62A1A654"/>
    <w:rsid w:val="62E4D0D2"/>
    <w:rsid w:val="62F36909"/>
    <w:rsid w:val="630D7E70"/>
    <w:rsid w:val="64775370"/>
    <w:rsid w:val="6515D57D"/>
    <w:rsid w:val="65695A9E"/>
    <w:rsid w:val="65747425"/>
    <w:rsid w:val="65EA14D1"/>
    <w:rsid w:val="66084A6A"/>
    <w:rsid w:val="670847F6"/>
    <w:rsid w:val="670F690F"/>
    <w:rsid w:val="673194C4"/>
    <w:rsid w:val="6769510D"/>
    <w:rsid w:val="67E67017"/>
    <w:rsid w:val="6806EA3A"/>
    <w:rsid w:val="68651820"/>
    <w:rsid w:val="68893500"/>
    <w:rsid w:val="690483E1"/>
    <w:rsid w:val="6909F0C9"/>
    <w:rsid w:val="69BD0FA6"/>
    <w:rsid w:val="6A1A122D"/>
    <w:rsid w:val="6A257B8D"/>
    <w:rsid w:val="6A977535"/>
    <w:rsid w:val="6AF5E466"/>
    <w:rsid w:val="6B30C183"/>
    <w:rsid w:val="6B80CB6E"/>
    <w:rsid w:val="6C3E6DCF"/>
    <w:rsid w:val="6C8E5AB8"/>
    <w:rsid w:val="6CE8ABF7"/>
    <w:rsid w:val="6D0EAEE5"/>
    <w:rsid w:val="6D2FC925"/>
    <w:rsid w:val="6DE78CF4"/>
    <w:rsid w:val="6F3694CA"/>
    <w:rsid w:val="6F4ECDB8"/>
    <w:rsid w:val="6F5F0BFF"/>
    <w:rsid w:val="6FAFDB4A"/>
    <w:rsid w:val="6FC9B4A1"/>
    <w:rsid w:val="700B5453"/>
    <w:rsid w:val="70157E4E"/>
    <w:rsid w:val="709EAA46"/>
    <w:rsid w:val="70B14002"/>
    <w:rsid w:val="715B859C"/>
    <w:rsid w:val="716F1A2D"/>
    <w:rsid w:val="71941659"/>
    <w:rsid w:val="72368314"/>
    <w:rsid w:val="725D081B"/>
    <w:rsid w:val="7266C2B9"/>
    <w:rsid w:val="72B9A65C"/>
    <w:rsid w:val="72C8FEF7"/>
    <w:rsid w:val="72CF37C5"/>
    <w:rsid w:val="736E0DA2"/>
    <w:rsid w:val="73895660"/>
    <w:rsid w:val="73D125D5"/>
    <w:rsid w:val="73FB0F28"/>
    <w:rsid w:val="744FBF7D"/>
    <w:rsid w:val="749E5411"/>
    <w:rsid w:val="74DFC3CA"/>
    <w:rsid w:val="74F1B971"/>
    <w:rsid w:val="75DF83BD"/>
    <w:rsid w:val="75E71987"/>
    <w:rsid w:val="75FD7133"/>
    <w:rsid w:val="76172D83"/>
    <w:rsid w:val="76BA36D4"/>
    <w:rsid w:val="76EC4B81"/>
    <w:rsid w:val="776CB81C"/>
    <w:rsid w:val="77DB0DE0"/>
    <w:rsid w:val="7831ACBD"/>
    <w:rsid w:val="7857A1C7"/>
    <w:rsid w:val="7861D6D0"/>
    <w:rsid w:val="7862E4C4"/>
    <w:rsid w:val="78C05AC1"/>
    <w:rsid w:val="792A6BF3"/>
    <w:rsid w:val="797BF5B7"/>
    <w:rsid w:val="7A3123F4"/>
    <w:rsid w:val="7A40F9EB"/>
    <w:rsid w:val="7C03EC59"/>
    <w:rsid w:val="7C9E4E7A"/>
    <w:rsid w:val="7CAA6168"/>
    <w:rsid w:val="7CD4CF45"/>
    <w:rsid w:val="7D339A20"/>
    <w:rsid w:val="7DA62D14"/>
    <w:rsid w:val="7DA88E05"/>
    <w:rsid w:val="7DAAB439"/>
    <w:rsid w:val="7DDF3719"/>
    <w:rsid w:val="7E098455"/>
    <w:rsid w:val="7E43D290"/>
    <w:rsid w:val="7E6A46D5"/>
    <w:rsid w:val="7ECB6187"/>
    <w:rsid w:val="7ECDE73B"/>
    <w:rsid w:val="7F048DFF"/>
    <w:rsid w:val="7F6F94C6"/>
    <w:rsid w:val="7F820AAF"/>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84F31"/>
  <w15:docId w15:val="{21844B60-493C-43BD-A5F7-C7B63EE3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3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A"/>
    <w:pPr>
      <w:jc w:val="both"/>
    </w:pPr>
    <w:rPr>
      <w:szCs w:val="22"/>
      <w:lang w:val="en-GB"/>
    </w:rPr>
  </w:style>
  <w:style w:type="paragraph" w:styleId="Heading1">
    <w:name w:val="heading 1"/>
    <w:basedOn w:val="Normal"/>
    <w:next w:val="Normal"/>
    <w:link w:val="Heading1Char"/>
    <w:uiPriority w:val="9"/>
    <w:qFormat/>
    <w:locked/>
    <w:rsid w:val="0063221D"/>
    <w:pPr>
      <w:keepNext/>
      <w:numPr>
        <w:numId w:val="9"/>
      </w:numPr>
      <w:spacing w:line="240" w:lineRule="auto"/>
      <w:outlineLvl w:val="0"/>
    </w:pPr>
    <w:rPr>
      <w:rFonts w:asciiTheme="majorHAnsi" w:eastAsiaTheme="majorEastAsia" w:hAnsiTheme="majorHAnsi"/>
      <w:b/>
      <w:color w:val="0E1B8D"/>
      <w:sz w:val="24"/>
    </w:rPr>
  </w:style>
  <w:style w:type="paragraph" w:styleId="Heading2">
    <w:name w:val="heading 2"/>
    <w:basedOn w:val="Heading1"/>
    <w:next w:val="Normal"/>
    <w:link w:val="Heading2Char"/>
    <w:uiPriority w:val="9"/>
    <w:unhideWhenUsed/>
    <w:qFormat/>
    <w:locked/>
    <w:rsid w:val="00D9650F"/>
    <w:pPr>
      <w:keepLines/>
      <w:numPr>
        <w:ilvl w:val="1"/>
      </w:numPr>
      <w:spacing w:before="40"/>
      <w:outlineLvl w:val="1"/>
    </w:pPr>
    <w:rPr>
      <w:szCs w:val="26"/>
    </w:rPr>
  </w:style>
  <w:style w:type="paragraph" w:styleId="Heading3">
    <w:name w:val="heading 3"/>
    <w:basedOn w:val="Normal"/>
    <w:next w:val="ListParagraph"/>
    <w:link w:val="Heading3Char"/>
    <w:uiPriority w:val="9"/>
    <w:unhideWhenUsed/>
    <w:qFormat/>
    <w:rsid w:val="00224AA7"/>
    <w:pPr>
      <w:keepNext/>
      <w:keepLines/>
      <w:numPr>
        <w:ilvl w:val="2"/>
        <w:numId w:val="9"/>
      </w:numPr>
      <w:spacing w:before="40"/>
      <w:outlineLvl w:val="2"/>
    </w:pPr>
    <w:rPr>
      <w:rFonts w:eastAsiaTheme="majorEastAsia"/>
      <w:b/>
      <w:color w:val="0E1B8D"/>
      <w:szCs w:val="24"/>
    </w:rPr>
  </w:style>
  <w:style w:type="paragraph" w:styleId="Heading4">
    <w:name w:val="heading 4"/>
    <w:basedOn w:val="Normal"/>
    <w:next w:val="Normal"/>
    <w:link w:val="Heading4Char"/>
    <w:uiPriority w:val="9"/>
    <w:unhideWhenUsed/>
    <w:qFormat/>
    <w:rsid w:val="00224AA7"/>
    <w:pPr>
      <w:keepNext/>
      <w:numPr>
        <w:ilvl w:val="3"/>
        <w:numId w:val="9"/>
      </w:numPr>
      <w:spacing w:before="240" w:after="60" w:line="240" w:lineRule="auto"/>
      <w:outlineLvl w:val="3"/>
    </w:pPr>
    <w:rPr>
      <w:rFonts w:asciiTheme="majorHAnsi" w:eastAsiaTheme="majorEastAsia" w:hAnsiTheme="majorHAnsi"/>
      <w:b/>
      <w:iCs/>
      <w:color w:val="000099"/>
    </w:rPr>
  </w:style>
  <w:style w:type="paragraph" w:styleId="Heading5">
    <w:name w:val="heading 5"/>
    <w:basedOn w:val="Normal"/>
    <w:next w:val="Normal"/>
    <w:link w:val="Heading5Char"/>
    <w:uiPriority w:val="9"/>
    <w:unhideWhenUsed/>
    <w:qFormat/>
    <w:rsid w:val="00224AA7"/>
    <w:pPr>
      <w:keepNext/>
      <w:keepLines/>
      <w:numPr>
        <w:ilvl w:val="4"/>
        <w:numId w:val="9"/>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224AA7"/>
    <w:pPr>
      <w:keepNext/>
      <w:keepLines/>
      <w:numPr>
        <w:ilvl w:val="5"/>
        <w:numId w:val="9"/>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
    <w:semiHidden/>
    <w:unhideWhenUsed/>
    <w:qFormat/>
    <w:rsid w:val="00224AA7"/>
    <w:pPr>
      <w:keepNext/>
      <w:keepLines/>
      <w:numPr>
        <w:ilvl w:val="6"/>
        <w:numId w:val="9"/>
      </w:numPr>
      <w:spacing w:before="40"/>
      <w:outlineLvl w:val="6"/>
    </w:pPr>
    <w:rPr>
      <w:rFonts w:asciiTheme="majorHAnsi" w:eastAsiaTheme="majorEastAsia" w:hAnsiTheme="majorHAnsi"/>
      <w:i/>
      <w:iCs/>
      <w:color w:val="243F60" w:themeColor="accent1" w:themeShade="7F"/>
    </w:rPr>
  </w:style>
  <w:style w:type="paragraph" w:styleId="Heading8">
    <w:name w:val="heading 8"/>
    <w:basedOn w:val="Normal"/>
    <w:next w:val="Normal"/>
    <w:link w:val="Heading8Char"/>
    <w:uiPriority w:val="9"/>
    <w:semiHidden/>
    <w:unhideWhenUsed/>
    <w:qFormat/>
    <w:rsid w:val="00224AA7"/>
    <w:pPr>
      <w:keepNext/>
      <w:keepLines/>
      <w:numPr>
        <w:ilvl w:val="7"/>
        <w:numId w:val="9"/>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224AA7"/>
    <w:pPr>
      <w:keepNext/>
      <w:keepLines/>
      <w:numPr>
        <w:ilvl w:val="8"/>
        <w:numId w:val="9"/>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5EDA"/>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EDA"/>
    <w:pPr>
      <w:tabs>
        <w:tab w:val="center" w:pos="4513"/>
        <w:tab w:val="right" w:pos="9026"/>
      </w:tabs>
      <w:jc w:val="center"/>
    </w:pPr>
    <w:rPr>
      <w:szCs w:val="24"/>
    </w:rPr>
  </w:style>
  <w:style w:type="character" w:customStyle="1" w:styleId="HeaderChar">
    <w:name w:val="Header Char"/>
    <w:basedOn w:val="DefaultParagraphFont"/>
    <w:link w:val="Header"/>
    <w:uiPriority w:val="99"/>
    <w:rsid w:val="009E5EDA"/>
    <w:rPr>
      <w:szCs w:val="24"/>
      <w:lang w:val="en-GB"/>
    </w:rPr>
  </w:style>
  <w:style w:type="paragraph" w:styleId="Footer">
    <w:name w:val="footer"/>
    <w:basedOn w:val="Normal"/>
    <w:link w:val="FooterChar"/>
    <w:uiPriority w:val="99"/>
    <w:unhideWhenUsed/>
    <w:rsid w:val="009E5E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5EDA"/>
    <w:rPr>
      <w:szCs w:val="22"/>
      <w:lang w:val="en-GB"/>
    </w:rPr>
  </w:style>
  <w:style w:type="character" w:customStyle="1" w:styleId="Heading1Char">
    <w:name w:val="Heading 1 Char"/>
    <w:basedOn w:val="DefaultParagraphFont"/>
    <w:link w:val="Heading1"/>
    <w:uiPriority w:val="9"/>
    <w:rsid w:val="0063221D"/>
    <w:rPr>
      <w:rFonts w:asciiTheme="majorHAnsi" w:eastAsiaTheme="majorEastAsia" w:hAnsiTheme="majorHAnsi"/>
      <w:b/>
      <w:color w:val="0E1B8D"/>
      <w:sz w:val="24"/>
      <w:szCs w:val="22"/>
      <w:lang w:val="en-GB"/>
    </w:rPr>
  </w:style>
  <w:style w:type="paragraph" w:styleId="Title">
    <w:name w:val="Title"/>
    <w:basedOn w:val="Normal"/>
    <w:next w:val="Normal"/>
    <w:link w:val="TitleChar"/>
    <w:uiPriority w:val="10"/>
    <w:qFormat/>
    <w:rsid w:val="00BB6052"/>
    <w:pPr>
      <w:spacing w:after="240" w:line="240" w:lineRule="auto"/>
      <w:contextualSpacing/>
      <w:jc w:val="center"/>
    </w:pPr>
    <w:rPr>
      <w:rFonts w:asciiTheme="majorHAnsi" w:eastAsiaTheme="majorEastAsia" w:hAnsiTheme="majorHAnsi"/>
      <w:color w:val="0E15AB"/>
      <w:spacing w:val="-10"/>
      <w:kern w:val="28"/>
      <w:sz w:val="52"/>
      <w:szCs w:val="56"/>
    </w:rPr>
  </w:style>
  <w:style w:type="character" w:customStyle="1" w:styleId="TitleChar">
    <w:name w:val="Title Char"/>
    <w:basedOn w:val="DefaultParagraphFont"/>
    <w:link w:val="Title"/>
    <w:uiPriority w:val="10"/>
    <w:rsid w:val="00BB6052"/>
    <w:rPr>
      <w:rFonts w:asciiTheme="majorHAnsi" w:eastAsiaTheme="majorEastAsia" w:hAnsiTheme="majorHAnsi"/>
      <w:color w:val="0E15AB"/>
      <w:spacing w:val="-10"/>
      <w:kern w:val="28"/>
      <w:sz w:val="52"/>
      <w:szCs w:val="56"/>
      <w:lang w:val="en-GB"/>
    </w:rPr>
  </w:style>
  <w:style w:type="character" w:styleId="Hyperlink">
    <w:name w:val="Hyperlink"/>
    <w:basedOn w:val="DefaultParagraphFont"/>
    <w:uiPriority w:val="99"/>
    <w:unhideWhenUsed/>
    <w:rsid w:val="009E5EDA"/>
    <w:rPr>
      <w:color w:val="0000FF" w:themeColor="hyperlink"/>
      <w:u w:val="single"/>
    </w:rPr>
  </w:style>
  <w:style w:type="paragraph" w:styleId="ListParagraph">
    <w:name w:val="List Paragraph"/>
    <w:basedOn w:val="Normal"/>
    <w:link w:val="ListParagraphChar"/>
    <w:uiPriority w:val="34"/>
    <w:qFormat/>
    <w:rsid w:val="009E5EDA"/>
    <w:pPr>
      <w:ind w:left="720"/>
      <w:contextualSpacing/>
      <w:outlineLvl w:val="0"/>
    </w:pPr>
    <w:rPr>
      <w:rFonts w:asciiTheme="minorHAnsi" w:hAnsiTheme="minorHAnsi"/>
    </w:rPr>
  </w:style>
  <w:style w:type="character" w:customStyle="1" w:styleId="Heading2Char">
    <w:name w:val="Heading 2 Char"/>
    <w:basedOn w:val="DefaultParagraphFont"/>
    <w:link w:val="Heading2"/>
    <w:uiPriority w:val="9"/>
    <w:rsid w:val="00D9650F"/>
    <w:rPr>
      <w:rFonts w:asciiTheme="majorHAnsi" w:eastAsiaTheme="majorEastAsia" w:hAnsiTheme="majorHAnsi"/>
      <w:b/>
      <w:color w:val="0E1B8D"/>
      <w:sz w:val="24"/>
      <w:szCs w:val="26"/>
      <w:lang w:val="en-GB"/>
    </w:rPr>
  </w:style>
  <w:style w:type="paragraph" w:styleId="BalloonText">
    <w:name w:val="Balloon Text"/>
    <w:basedOn w:val="Normal"/>
    <w:link w:val="BalloonTextChar"/>
    <w:uiPriority w:val="99"/>
    <w:semiHidden/>
    <w:unhideWhenUsed/>
    <w:rsid w:val="009E5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DA"/>
    <w:rPr>
      <w:rFonts w:ascii="Segoe UI" w:hAnsi="Segoe UI" w:cs="Segoe UI"/>
      <w:sz w:val="18"/>
      <w:szCs w:val="18"/>
      <w:lang w:val="en-GB"/>
    </w:rPr>
  </w:style>
  <w:style w:type="character" w:customStyle="1" w:styleId="Heading3Char">
    <w:name w:val="Heading 3 Char"/>
    <w:basedOn w:val="DefaultParagraphFont"/>
    <w:link w:val="Heading3"/>
    <w:uiPriority w:val="9"/>
    <w:rsid w:val="00224AA7"/>
    <w:rPr>
      <w:rFonts w:eastAsiaTheme="majorEastAsia"/>
      <w:b/>
      <w:color w:val="0E1B8D"/>
      <w:szCs w:val="24"/>
      <w:lang w:val="en-GB"/>
    </w:rPr>
  </w:style>
  <w:style w:type="character" w:customStyle="1" w:styleId="Heading4Char">
    <w:name w:val="Heading 4 Char"/>
    <w:basedOn w:val="DefaultParagraphFont"/>
    <w:link w:val="Heading4"/>
    <w:uiPriority w:val="9"/>
    <w:rsid w:val="00224AA7"/>
    <w:rPr>
      <w:rFonts w:asciiTheme="majorHAnsi" w:eastAsiaTheme="majorEastAsia" w:hAnsiTheme="majorHAnsi"/>
      <w:b/>
      <w:iCs/>
      <w:color w:val="000099"/>
      <w:szCs w:val="22"/>
      <w:lang w:val="en-GB"/>
    </w:rPr>
  </w:style>
  <w:style w:type="character" w:customStyle="1" w:styleId="Heading5Char">
    <w:name w:val="Heading 5 Char"/>
    <w:basedOn w:val="DefaultParagraphFont"/>
    <w:link w:val="Heading5"/>
    <w:uiPriority w:val="9"/>
    <w:rsid w:val="00224AA7"/>
    <w:rPr>
      <w:rFonts w:asciiTheme="majorHAnsi" w:eastAsiaTheme="majorEastAsia" w:hAnsiTheme="majorHAnsi"/>
      <w:color w:val="365F91" w:themeColor="accent1" w:themeShade="BF"/>
      <w:szCs w:val="22"/>
      <w:lang w:val="en-GB"/>
    </w:rPr>
  </w:style>
  <w:style w:type="character" w:customStyle="1" w:styleId="Heading6Char">
    <w:name w:val="Heading 6 Char"/>
    <w:basedOn w:val="DefaultParagraphFont"/>
    <w:link w:val="Heading6"/>
    <w:uiPriority w:val="9"/>
    <w:semiHidden/>
    <w:rsid w:val="00224AA7"/>
    <w:rPr>
      <w:rFonts w:asciiTheme="majorHAnsi" w:eastAsiaTheme="majorEastAsia" w:hAnsiTheme="majorHAnsi"/>
      <w:color w:val="243F60" w:themeColor="accent1" w:themeShade="7F"/>
      <w:szCs w:val="22"/>
      <w:lang w:val="en-GB"/>
    </w:rPr>
  </w:style>
  <w:style w:type="character" w:customStyle="1" w:styleId="Heading7Char">
    <w:name w:val="Heading 7 Char"/>
    <w:basedOn w:val="DefaultParagraphFont"/>
    <w:link w:val="Heading7"/>
    <w:uiPriority w:val="9"/>
    <w:semiHidden/>
    <w:rsid w:val="00224AA7"/>
    <w:rPr>
      <w:rFonts w:asciiTheme="majorHAnsi" w:eastAsiaTheme="majorEastAsia" w:hAnsiTheme="majorHAnsi"/>
      <w:i/>
      <w:iCs/>
      <w:color w:val="243F60" w:themeColor="accent1" w:themeShade="7F"/>
      <w:szCs w:val="22"/>
      <w:lang w:val="en-GB"/>
    </w:rPr>
  </w:style>
  <w:style w:type="character" w:customStyle="1" w:styleId="Heading8Char">
    <w:name w:val="Heading 8 Char"/>
    <w:basedOn w:val="DefaultParagraphFont"/>
    <w:link w:val="Heading8"/>
    <w:uiPriority w:val="9"/>
    <w:semiHidden/>
    <w:rsid w:val="00224AA7"/>
    <w:rPr>
      <w:rFonts w:asciiTheme="majorHAnsi" w:eastAsiaTheme="majorEastAsia" w:hAnsiTheme="majorHAnsi"/>
      <w:color w:val="272727" w:themeColor="text1" w:themeTint="D8"/>
      <w:sz w:val="21"/>
      <w:szCs w:val="21"/>
      <w:lang w:val="en-GB"/>
    </w:rPr>
  </w:style>
  <w:style w:type="character" w:customStyle="1" w:styleId="Heading9Char">
    <w:name w:val="Heading 9 Char"/>
    <w:basedOn w:val="DefaultParagraphFont"/>
    <w:link w:val="Heading9"/>
    <w:uiPriority w:val="9"/>
    <w:semiHidden/>
    <w:rsid w:val="00224AA7"/>
    <w:rPr>
      <w:rFonts w:asciiTheme="majorHAnsi" w:eastAsiaTheme="majorEastAsia" w:hAnsiTheme="majorHAnsi"/>
      <w:i/>
      <w:iCs/>
      <w:color w:val="272727" w:themeColor="text1" w:themeTint="D8"/>
      <w:sz w:val="21"/>
      <w:szCs w:val="21"/>
      <w:lang w:val="en-GB"/>
    </w:rPr>
  </w:style>
  <w:style w:type="table" w:customStyle="1" w:styleId="Style1">
    <w:name w:val="Style1"/>
    <w:basedOn w:val="TableNormal"/>
    <w:uiPriority w:val="99"/>
    <w:rsid w:val="003B6D75"/>
    <w:pPr>
      <w:spacing w:after="0" w:line="240" w:lineRule="auto"/>
    </w:pPr>
    <w:tblPr/>
  </w:style>
  <w:style w:type="character" w:styleId="SubtleReference">
    <w:name w:val="Subtle Reference"/>
    <w:basedOn w:val="DefaultParagraphFont"/>
    <w:uiPriority w:val="31"/>
    <w:qFormat/>
    <w:rsid w:val="009E5EDA"/>
    <w:rPr>
      <w:smallCaps/>
      <w:color w:val="5A5A5A" w:themeColor="text1" w:themeTint="A5"/>
    </w:rPr>
  </w:style>
  <w:style w:type="paragraph" w:styleId="Subtitle">
    <w:name w:val="Subtitle"/>
    <w:basedOn w:val="Normal"/>
    <w:next w:val="Normal"/>
    <w:link w:val="SubtitleChar"/>
    <w:uiPriority w:val="11"/>
    <w:qFormat/>
    <w:rsid w:val="00BB6052"/>
    <w:pPr>
      <w:numPr>
        <w:ilvl w:val="1"/>
      </w:numPr>
      <w:shd w:val="clear" w:color="auto" w:fill="DBE5F1" w:themeFill="accent1" w:themeFillTint="33"/>
      <w:spacing w:after="160"/>
    </w:pPr>
    <w:rPr>
      <w:rFonts w:asciiTheme="minorHAnsi" w:eastAsiaTheme="minorEastAsia" w:hAnsiTheme="minorHAnsi" w:cstheme="minorBidi"/>
      <w:b/>
      <w:color w:val="0E1B8D"/>
      <w:spacing w:val="15"/>
    </w:rPr>
  </w:style>
  <w:style w:type="character" w:customStyle="1" w:styleId="SubtitleChar">
    <w:name w:val="Subtitle Char"/>
    <w:basedOn w:val="DefaultParagraphFont"/>
    <w:link w:val="Subtitle"/>
    <w:uiPriority w:val="11"/>
    <w:rsid w:val="00BB6052"/>
    <w:rPr>
      <w:rFonts w:asciiTheme="minorHAnsi" w:eastAsiaTheme="minorEastAsia" w:hAnsiTheme="minorHAnsi" w:cstheme="minorBidi"/>
      <w:b/>
      <w:color w:val="0E1B8D"/>
      <w:spacing w:val="15"/>
      <w:szCs w:val="22"/>
      <w:shd w:val="clear" w:color="auto" w:fill="DBE5F1" w:themeFill="accent1" w:themeFillTint="33"/>
      <w:lang w:val="en-GB"/>
    </w:rPr>
  </w:style>
  <w:style w:type="paragraph" w:customStyle="1" w:styleId="AnnexH1">
    <w:name w:val="Annex H1"/>
    <w:basedOn w:val="Heading1"/>
    <w:next w:val="Normal"/>
    <w:link w:val="AnnexH1Char"/>
    <w:qFormat/>
    <w:rsid w:val="009E5EDA"/>
    <w:pPr>
      <w:pageBreakBefore/>
      <w:numPr>
        <w:numId w:val="8"/>
      </w:numPr>
      <w:pBdr>
        <w:bottom w:val="single" w:sz="4" w:space="1" w:color="000099"/>
      </w:pBdr>
      <w:spacing w:after="60"/>
    </w:pPr>
    <w:rPr>
      <w:rFonts w:asciiTheme="minorHAnsi" w:eastAsia="Times New Roman" w:hAnsiTheme="minorHAnsi" w:cs="Times New Roman"/>
      <w:color w:val="000099"/>
      <w:kern w:val="28"/>
      <w:sz w:val="36"/>
      <w:szCs w:val="40"/>
    </w:rPr>
  </w:style>
  <w:style w:type="paragraph" w:customStyle="1" w:styleId="AnnexH2">
    <w:name w:val="Annex H2"/>
    <w:basedOn w:val="Heading1"/>
    <w:next w:val="Normal"/>
    <w:link w:val="AnnexH2Char"/>
    <w:rsid w:val="009E5EDA"/>
    <w:pPr>
      <w:numPr>
        <w:ilvl w:val="1"/>
        <w:numId w:val="8"/>
      </w:numPr>
      <w:spacing w:before="240"/>
      <w:outlineLvl w:val="1"/>
    </w:pPr>
    <w:rPr>
      <w:rFonts w:asciiTheme="minorHAnsi" w:eastAsia="Times New Roman" w:hAnsiTheme="minorHAnsi" w:cs="Times New Roman"/>
      <w:color w:val="000099"/>
      <w:kern w:val="28"/>
    </w:rPr>
  </w:style>
  <w:style w:type="character" w:customStyle="1" w:styleId="AnnexH2Char">
    <w:name w:val="Annex H2 Char"/>
    <w:basedOn w:val="Heading1Char"/>
    <w:link w:val="AnnexH2"/>
    <w:rsid w:val="009E5EDA"/>
    <w:rPr>
      <w:rFonts w:asciiTheme="minorHAnsi" w:eastAsia="Times New Roman" w:hAnsiTheme="minorHAnsi" w:cs="Times New Roman"/>
      <w:b/>
      <w:color w:val="000099"/>
      <w:kern w:val="28"/>
      <w:sz w:val="24"/>
      <w:szCs w:val="22"/>
      <w:lang w:val="en-GB"/>
    </w:rPr>
  </w:style>
  <w:style w:type="paragraph" w:customStyle="1" w:styleId="AnnexH3">
    <w:name w:val="Annex H3"/>
    <w:basedOn w:val="Heading1"/>
    <w:next w:val="Normal"/>
    <w:rsid w:val="009E5EDA"/>
    <w:pPr>
      <w:numPr>
        <w:ilvl w:val="2"/>
        <w:numId w:val="8"/>
      </w:numPr>
      <w:tabs>
        <w:tab w:val="left" w:pos="851"/>
      </w:tabs>
      <w:spacing w:before="240" w:after="60"/>
      <w:outlineLvl w:val="2"/>
    </w:pPr>
    <w:rPr>
      <w:rFonts w:asciiTheme="minorHAnsi" w:eastAsia="Times New Roman" w:hAnsiTheme="minorHAnsi" w:cs="Times New Roman"/>
      <w:color w:val="000099"/>
      <w:kern w:val="28"/>
      <w:sz w:val="28"/>
      <w:szCs w:val="32"/>
    </w:rPr>
  </w:style>
  <w:style w:type="paragraph" w:customStyle="1" w:styleId="AnnexH4">
    <w:name w:val="Annex H4"/>
    <w:basedOn w:val="Heading1"/>
    <w:next w:val="Normal"/>
    <w:rsid w:val="009E5EDA"/>
    <w:pPr>
      <w:numPr>
        <w:ilvl w:val="3"/>
        <w:numId w:val="8"/>
      </w:numPr>
      <w:spacing w:before="240" w:after="60"/>
    </w:pPr>
    <w:rPr>
      <w:rFonts w:asciiTheme="minorHAnsi" w:eastAsia="Times New Roman" w:hAnsiTheme="minorHAnsi" w:cs="Times New Roman"/>
      <w:color w:val="000099"/>
      <w:kern w:val="28"/>
      <w:szCs w:val="24"/>
    </w:rPr>
  </w:style>
  <w:style w:type="paragraph" w:styleId="Caption">
    <w:name w:val="caption"/>
    <w:basedOn w:val="Normal"/>
    <w:next w:val="Normal"/>
    <w:uiPriority w:val="4"/>
    <w:qFormat/>
    <w:rsid w:val="009E5EDA"/>
    <w:pPr>
      <w:keepNext/>
      <w:spacing w:before="120" w:line="240" w:lineRule="auto"/>
      <w:jc w:val="center"/>
    </w:pPr>
    <w:rPr>
      <w:rFonts w:asciiTheme="minorHAnsi" w:eastAsia="Times New Roman" w:hAnsiTheme="minorHAnsi" w:cs="Times New Roman"/>
      <w:b/>
      <w:noProof/>
      <w:szCs w:val="24"/>
    </w:rPr>
  </w:style>
  <w:style w:type="paragraph" w:customStyle="1" w:styleId="Comments">
    <w:name w:val="Comments"/>
    <w:basedOn w:val="Normal"/>
    <w:qFormat/>
    <w:rsid w:val="009E5EDA"/>
    <w:rPr>
      <w:color w:val="4F81BD" w:themeColor="accent1"/>
    </w:rPr>
  </w:style>
  <w:style w:type="paragraph" w:customStyle="1" w:styleId="Cover">
    <w:name w:val="Cover"/>
    <w:basedOn w:val="Title"/>
    <w:link w:val="CoverChar"/>
    <w:rsid w:val="009E5EDA"/>
    <w:pPr>
      <w:spacing w:before="600" w:after="0"/>
    </w:pPr>
    <w:rPr>
      <w:color w:val="000066"/>
      <w:sz w:val="48"/>
      <w:szCs w:val="48"/>
    </w:rPr>
  </w:style>
  <w:style w:type="character" w:customStyle="1" w:styleId="CoverChar">
    <w:name w:val="Cover Char"/>
    <w:basedOn w:val="TitleChar"/>
    <w:link w:val="Cover"/>
    <w:rsid w:val="009E5EDA"/>
    <w:rPr>
      <w:rFonts w:asciiTheme="majorHAnsi" w:eastAsiaTheme="majorEastAsia" w:hAnsiTheme="majorHAnsi"/>
      <w:color w:val="000066"/>
      <w:spacing w:val="-10"/>
      <w:kern w:val="28"/>
      <w:sz w:val="48"/>
      <w:szCs w:val="48"/>
      <w:lang w:val="en-GB"/>
    </w:rPr>
  </w:style>
  <w:style w:type="paragraph" w:styleId="NoSpacing">
    <w:name w:val="No Spacing"/>
    <w:link w:val="NoSpacingChar"/>
    <w:uiPriority w:val="1"/>
    <w:qFormat/>
    <w:rsid w:val="009E5EDA"/>
    <w:pPr>
      <w:spacing w:after="0" w:line="240" w:lineRule="auto"/>
    </w:pPr>
    <w:rPr>
      <w:rFonts w:asciiTheme="minorHAnsi" w:eastAsiaTheme="minorEastAsia" w:hAnsiTheme="minorHAnsi" w:cstheme="minorBidi"/>
      <w:szCs w:val="22"/>
      <w:lang w:val="en-US"/>
    </w:rPr>
  </w:style>
  <w:style w:type="character" w:customStyle="1" w:styleId="NoSpacingChar">
    <w:name w:val="No Spacing Char"/>
    <w:basedOn w:val="DefaultParagraphFont"/>
    <w:link w:val="NoSpacing"/>
    <w:uiPriority w:val="1"/>
    <w:rsid w:val="009E5EDA"/>
    <w:rPr>
      <w:rFonts w:asciiTheme="minorHAnsi" w:eastAsiaTheme="minorEastAsia" w:hAnsiTheme="minorHAnsi" w:cstheme="minorBidi"/>
      <w:szCs w:val="22"/>
      <w:lang w:val="en-US"/>
    </w:rPr>
  </w:style>
  <w:style w:type="paragraph" w:customStyle="1" w:styleId="PrelimHeading">
    <w:name w:val="Prelim_Heading"/>
    <w:basedOn w:val="Normal"/>
    <w:rsid w:val="009E5EDA"/>
    <w:rPr>
      <w:b/>
      <w:color w:val="000099"/>
      <w:sz w:val="24"/>
    </w:rPr>
  </w:style>
  <w:style w:type="paragraph" w:customStyle="1" w:styleId="Preliminary">
    <w:name w:val="Preliminary"/>
    <w:basedOn w:val="Normal"/>
    <w:qFormat/>
    <w:rsid w:val="009E5EDA"/>
    <w:pPr>
      <w:spacing w:after="0"/>
    </w:pPr>
    <w:rPr>
      <w:sz w:val="18"/>
    </w:rPr>
  </w:style>
  <w:style w:type="paragraph" w:styleId="TableofFigures">
    <w:name w:val="table of figures"/>
    <w:basedOn w:val="Normal"/>
    <w:next w:val="Normal"/>
    <w:uiPriority w:val="99"/>
    <w:rsid w:val="009E5EDA"/>
    <w:pPr>
      <w:tabs>
        <w:tab w:val="right" w:leader="dot" w:pos="9639"/>
      </w:tabs>
      <w:spacing w:after="0" w:line="240" w:lineRule="auto"/>
      <w:ind w:left="480" w:hanging="480"/>
    </w:pPr>
    <w:rPr>
      <w:rFonts w:asciiTheme="minorHAnsi" w:eastAsia="Times New Roman" w:hAnsiTheme="minorHAnsi" w:cs="Times New Roman"/>
      <w:szCs w:val="20"/>
    </w:rPr>
  </w:style>
  <w:style w:type="paragraph" w:customStyle="1" w:styleId="TableText">
    <w:name w:val="Table Text"/>
    <w:basedOn w:val="Normal"/>
    <w:link w:val="TableTextChar"/>
    <w:rsid w:val="009E5EDA"/>
    <w:pPr>
      <w:spacing w:after="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9E5EDA"/>
    <w:rPr>
      <w:rFonts w:asciiTheme="minorHAnsi" w:eastAsia="Times New Roman" w:hAnsiTheme="minorHAnsi" w:cs="Times New Roman"/>
      <w:sz w:val="20"/>
      <w:szCs w:val="22"/>
      <w:lang w:val="en-GB"/>
    </w:rPr>
  </w:style>
  <w:style w:type="paragraph" w:styleId="TOC1">
    <w:name w:val="toc 1"/>
    <w:basedOn w:val="Normal"/>
    <w:next w:val="Normal"/>
    <w:autoRedefine/>
    <w:uiPriority w:val="39"/>
    <w:unhideWhenUsed/>
    <w:rsid w:val="009E5EDA"/>
    <w:pPr>
      <w:tabs>
        <w:tab w:val="left" w:pos="440"/>
        <w:tab w:val="right" w:leader="dot" w:pos="9628"/>
      </w:tabs>
      <w:spacing w:after="0" w:line="240" w:lineRule="auto"/>
    </w:pPr>
  </w:style>
  <w:style w:type="paragraph" w:styleId="TOC2">
    <w:name w:val="toc 2"/>
    <w:basedOn w:val="Normal"/>
    <w:next w:val="Normal"/>
    <w:autoRedefine/>
    <w:uiPriority w:val="39"/>
    <w:unhideWhenUsed/>
    <w:rsid w:val="009E5EDA"/>
    <w:pPr>
      <w:tabs>
        <w:tab w:val="left" w:pos="880"/>
        <w:tab w:val="right" w:leader="dot" w:pos="9628"/>
      </w:tabs>
      <w:spacing w:after="0" w:line="240" w:lineRule="auto"/>
      <w:ind w:left="221"/>
    </w:pPr>
  </w:style>
  <w:style w:type="paragraph" w:styleId="TOC3">
    <w:name w:val="toc 3"/>
    <w:basedOn w:val="Normal"/>
    <w:next w:val="Normal"/>
    <w:autoRedefine/>
    <w:uiPriority w:val="39"/>
    <w:unhideWhenUsed/>
    <w:rsid w:val="009E5EDA"/>
    <w:pPr>
      <w:spacing w:after="0"/>
      <w:ind w:left="442"/>
    </w:pPr>
  </w:style>
  <w:style w:type="paragraph" w:styleId="TOCHeading">
    <w:name w:val="TOC Heading"/>
    <w:basedOn w:val="Heading1"/>
    <w:next w:val="Normal"/>
    <w:uiPriority w:val="39"/>
    <w:unhideWhenUsed/>
    <w:rsid w:val="009E5EDA"/>
    <w:pPr>
      <w:keepLines/>
      <w:numPr>
        <w:numId w:val="0"/>
      </w:numPr>
      <w:spacing w:before="240" w:after="0" w:line="259" w:lineRule="auto"/>
      <w:outlineLvl w:val="9"/>
    </w:pPr>
    <w:rPr>
      <w:b w:val="0"/>
      <w:color w:val="365F91" w:themeColor="accent1" w:themeShade="BF"/>
      <w:lang w:val="en-US"/>
    </w:rPr>
  </w:style>
  <w:style w:type="character" w:customStyle="1" w:styleId="ListParagraphChar">
    <w:name w:val="List Paragraph Char"/>
    <w:basedOn w:val="DefaultParagraphFont"/>
    <w:link w:val="ListParagraph"/>
    <w:uiPriority w:val="34"/>
    <w:locked/>
    <w:rsid w:val="00A36649"/>
    <w:rPr>
      <w:rFonts w:asciiTheme="minorHAnsi" w:hAnsiTheme="minorHAnsi"/>
      <w:szCs w:val="22"/>
      <w:lang w:val="en-GB"/>
    </w:rPr>
  </w:style>
  <w:style w:type="paragraph" w:customStyle="1" w:styleId="Specification">
    <w:name w:val="Specification"/>
    <w:basedOn w:val="Normal"/>
    <w:rsid w:val="00A36649"/>
    <w:pPr>
      <w:numPr>
        <w:numId w:val="10"/>
      </w:numPr>
      <w:spacing w:after="0" w:line="240" w:lineRule="auto"/>
      <w:ind w:left="720" w:firstLine="0"/>
      <w:jc w:val="left"/>
    </w:pPr>
    <w:rPr>
      <w:rFonts w:ascii="Calibri" w:hAnsi="Calibri" w:cs="Calibri"/>
      <w:sz w:val="24"/>
      <w:szCs w:val="24"/>
      <w:lang w:val="en-ZA"/>
    </w:rPr>
  </w:style>
  <w:style w:type="character" w:styleId="UnresolvedMention">
    <w:name w:val="Unresolved Mention"/>
    <w:basedOn w:val="DefaultParagraphFont"/>
    <w:uiPriority w:val="99"/>
    <w:semiHidden/>
    <w:unhideWhenUsed/>
    <w:rsid w:val="00BF6A8D"/>
    <w:rPr>
      <w:color w:val="605E5C"/>
      <w:shd w:val="clear" w:color="auto" w:fill="E1DFDD"/>
    </w:rPr>
  </w:style>
  <w:style w:type="paragraph" w:customStyle="1" w:styleId="Default">
    <w:name w:val="Default"/>
    <w:rsid w:val="000D2356"/>
    <w:pPr>
      <w:autoSpaceDE w:val="0"/>
      <w:autoSpaceDN w:val="0"/>
      <w:adjustRightInd w:val="0"/>
      <w:spacing w:after="0" w:line="240" w:lineRule="auto"/>
    </w:pPr>
    <w:rPr>
      <w:rFonts w:ascii="Arial" w:hAnsi="Arial" w:cs="Arial"/>
      <w:color w:val="000000"/>
      <w:sz w:val="24"/>
      <w:szCs w:val="24"/>
    </w:rPr>
  </w:style>
  <w:style w:type="paragraph" w:customStyle="1" w:styleId="34">
    <w:name w:val="&amp;#34"/>
    <w:basedOn w:val="Normal"/>
    <w:rsid w:val="00FC4EA7"/>
    <w:pPr>
      <w:spacing w:before="20" w:after="20" w:line="240" w:lineRule="auto"/>
      <w:jc w:val="left"/>
    </w:pPr>
    <w:rPr>
      <w:rFonts w:ascii="&amp;#34" w:hAnsi="&amp;#34" w:cs="Calibri"/>
      <w:sz w:val="20"/>
      <w:szCs w:val="20"/>
      <w:lang w:val="en-ZA" w:eastAsia="en-GB"/>
    </w:rPr>
  </w:style>
  <w:style w:type="character" w:customStyle="1" w:styleId="AnnexH1Char">
    <w:name w:val="Annex H1 Char"/>
    <w:basedOn w:val="DefaultParagraphFont"/>
    <w:link w:val="AnnexH1"/>
    <w:uiPriority w:val="1"/>
    <w:rsid w:val="70157E4E"/>
    <w:rPr>
      <w:rFonts w:asciiTheme="minorHAnsi" w:eastAsiaTheme="majorEastAsia" w:hAnsiTheme="minorHAnsi" w:cstheme="majorBidi"/>
      <w:b/>
      <w:bCs/>
      <w:color w:val="0E1B8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978">
      <w:bodyDiv w:val="1"/>
      <w:marLeft w:val="0"/>
      <w:marRight w:val="0"/>
      <w:marTop w:val="0"/>
      <w:marBottom w:val="0"/>
      <w:divBdr>
        <w:top w:val="none" w:sz="0" w:space="0" w:color="auto"/>
        <w:left w:val="none" w:sz="0" w:space="0" w:color="auto"/>
        <w:bottom w:val="none" w:sz="0" w:space="0" w:color="auto"/>
        <w:right w:val="none" w:sz="0" w:space="0" w:color="auto"/>
      </w:divBdr>
    </w:div>
    <w:div w:id="78720062">
      <w:bodyDiv w:val="1"/>
      <w:marLeft w:val="0"/>
      <w:marRight w:val="0"/>
      <w:marTop w:val="0"/>
      <w:marBottom w:val="0"/>
      <w:divBdr>
        <w:top w:val="none" w:sz="0" w:space="0" w:color="auto"/>
        <w:left w:val="none" w:sz="0" w:space="0" w:color="auto"/>
        <w:bottom w:val="none" w:sz="0" w:space="0" w:color="auto"/>
        <w:right w:val="none" w:sz="0" w:space="0" w:color="auto"/>
      </w:divBdr>
    </w:div>
    <w:div w:id="91246109">
      <w:bodyDiv w:val="1"/>
      <w:marLeft w:val="0"/>
      <w:marRight w:val="0"/>
      <w:marTop w:val="0"/>
      <w:marBottom w:val="0"/>
      <w:divBdr>
        <w:top w:val="none" w:sz="0" w:space="0" w:color="auto"/>
        <w:left w:val="none" w:sz="0" w:space="0" w:color="auto"/>
        <w:bottom w:val="none" w:sz="0" w:space="0" w:color="auto"/>
        <w:right w:val="none" w:sz="0" w:space="0" w:color="auto"/>
      </w:divBdr>
    </w:div>
    <w:div w:id="150147533">
      <w:bodyDiv w:val="1"/>
      <w:marLeft w:val="0"/>
      <w:marRight w:val="0"/>
      <w:marTop w:val="0"/>
      <w:marBottom w:val="0"/>
      <w:divBdr>
        <w:top w:val="none" w:sz="0" w:space="0" w:color="auto"/>
        <w:left w:val="none" w:sz="0" w:space="0" w:color="auto"/>
        <w:bottom w:val="none" w:sz="0" w:space="0" w:color="auto"/>
        <w:right w:val="none" w:sz="0" w:space="0" w:color="auto"/>
      </w:divBdr>
    </w:div>
    <w:div w:id="217590848">
      <w:bodyDiv w:val="1"/>
      <w:marLeft w:val="0"/>
      <w:marRight w:val="0"/>
      <w:marTop w:val="0"/>
      <w:marBottom w:val="0"/>
      <w:divBdr>
        <w:top w:val="none" w:sz="0" w:space="0" w:color="auto"/>
        <w:left w:val="none" w:sz="0" w:space="0" w:color="auto"/>
        <w:bottom w:val="none" w:sz="0" w:space="0" w:color="auto"/>
        <w:right w:val="none" w:sz="0" w:space="0" w:color="auto"/>
      </w:divBdr>
    </w:div>
    <w:div w:id="237833981">
      <w:bodyDiv w:val="1"/>
      <w:marLeft w:val="0"/>
      <w:marRight w:val="0"/>
      <w:marTop w:val="0"/>
      <w:marBottom w:val="0"/>
      <w:divBdr>
        <w:top w:val="none" w:sz="0" w:space="0" w:color="auto"/>
        <w:left w:val="none" w:sz="0" w:space="0" w:color="auto"/>
        <w:bottom w:val="none" w:sz="0" w:space="0" w:color="auto"/>
        <w:right w:val="none" w:sz="0" w:space="0" w:color="auto"/>
      </w:divBdr>
    </w:div>
    <w:div w:id="257101626">
      <w:bodyDiv w:val="1"/>
      <w:marLeft w:val="0"/>
      <w:marRight w:val="0"/>
      <w:marTop w:val="0"/>
      <w:marBottom w:val="0"/>
      <w:divBdr>
        <w:top w:val="none" w:sz="0" w:space="0" w:color="auto"/>
        <w:left w:val="none" w:sz="0" w:space="0" w:color="auto"/>
        <w:bottom w:val="none" w:sz="0" w:space="0" w:color="auto"/>
        <w:right w:val="none" w:sz="0" w:space="0" w:color="auto"/>
      </w:divBdr>
    </w:div>
    <w:div w:id="289437881">
      <w:bodyDiv w:val="1"/>
      <w:marLeft w:val="0"/>
      <w:marRight w:val="0"/>
      <w:marTop w:val="0"/>
      <w:marBottom w:val="0"/>
      <w:divBdr>
        <w:top w:val="none" w:sz="0" w:space="0" w:color="auto"/>
        <w:left w:val="none" w:sz="0" w:space="0" w:color="auto"/>
        <w:bottom w:val="none" w:sz="0" w:space="0" w:color="auto"/>
        <w:right w:val="none" w:sz="0" w:space="0" w:color="auto"/>
      </w:divBdr>
    </w:div>
    <w:div w:id="425418234">
      <w:bodyDiv w:val="1"/>
      <w:marLeft w:val="0"/>
      <w:marRight w:val="0"/>
      <w:marTop w:val="0"/>
      <w:marBottom w:val="0"/>
      <w:divBdr>
        <w:top w:val="none" w:sz="0" w:space="0" w:color="auto"/>
        <w:left w:val="none" w:sz="0" w:space="0" w:color="auto"/>
        <w:bottom w:val="none" w:sz="0" w:space="0" w:color="auto"/>
        <w:right w:val="none" w:sz="0" w:space="0" w:color="auto"/>
      </w:divBdr>
    </w:div>
    <w:div w:id="501894373">
      <w:bodyDiv w:val="1"/>
      <w:marLeft w:val="0"/>
      <w:marRight w:val="0"/>
      <w:marTop w:val="0"/>
      <w:marBottom w:val="0"/>
      <w:divBdr>
        <w:top w:val="none" w:sz="0" w:space="0" w:color="auto"/>
        <w:left w:val="none" w:sz="0" w:space="0" w:color="auto"/>
        <w:bottom w:val="none" w:sz="0" w:space="0" w:color="auto"/>
        <w:right w:val="none" w:sz="0" w:space="0" w:color="auto"/>
      </w:divBdr>
    </w:div>
    <w:div w:id="615260843">
      <w:bodyDiv w:val="1"/>
      <w:marLeft w:val="0"/>
      <w:marRight w:val="0"/>
      <w:marTop w:val="0"/>
      <w:marBottom w:val="0"/>
      <w:divBdr>
        <w:top w:val="none" w:sz="0" w:space="0" w:color="auto"/>
        <w:left w:val="none" w:sz="0" w:space="0" w:color="auto"/>
        <w:bottom w:val="none" w:sz="0" w:space="0" w:color="auto"/>
        <w:right w:val="none" w:sz="0" w:space="0" w:color="auto"/>
      </w:divBdr>
    </w:div>
    <w:div w:id="620765618">
      <w:bodyDiv w:val="1"/>
      <w:marLeft w:val="0"/>
      <w:marRight w:val="0"/>
      <w:marTop w:val="0"/>
      <w:marBottom w:val="0"/>
      <w:divBdr>
        <w:top w:val="none" w:sz="0" w:space="0" w:color="auto"/>
        <w:left w:val="none" w:sz="0" w:space="0" w:color="auto"/>
        <w:bottom w:val="none" w:sz="0" w:space="0" w:color="auto"/>
        <w:right w:val="none" w:sz="0" w:space="0" w:color="auto"/>
      </w:divBdr>
    </w:div>
    <w:div w:id="661852724">
      <w:bodyDiv w:val="1"/>
      <w:marLeft w:val="0"/>
      <w:marRight w:val="0"/>
      <w:marTop w:val="0"/>
      <w:marBottom w:val="0"/>
      <w:divBdr>
        <w:top w:val="none" w:sz="0" w:space="0" w:color="auto"/>
        <w:left w:val="none" w:sz="0" w:space="0" w:color="auto"/>
        <w:bottom w:val="none" w:sz="0" w:space="0" w:color="auto"/>
        <w:right w:val="none" w:sz="0" w:space="0" w:color="auto"/>
      </w:divBdr>
    </w:div>
    <w:div w:id="842932901">
      <w:bodyDiv w:val="1"/>
      <w:marLeft w:val="0"/>
      <w:marRight w:val="0"/>
      <w:marTop w:val="0"/>
      <w:marBottom w:val="0"/>
      <w:divBdr>
        <w:top w:val="none" w:sz="0" w:space="0" w:color="auto"/>
        <w:left w:val="none" w:sz="0" w:space="0" w:color="auto"/>
        <w:bottom w:val="none" w:sz="0" w:space="0" w:color="auto"/>
        <w:right w:val="none" w:sz="0" w:space="0" w:color="auto"/>
      </w:divBdr>
    </w:div>
    <w:div w:id="878518976">
      <w:bodyDiv w:val="1"/>
      <w:marLeft w:val="0"/>
      <w:marRight w:val="0"/>
      <w:marTop w:val="0"/>
      <w:marBottom w:val="0"/>
      <w:divBdr>
        <w:top w:val="none" w:sz="0" w:space="0" w:color="auto"/>
        <w:left w:val="none" w:sz="0" w:space="0" w:color="auto"/>
        <w:bottom w:val="none" w:sz="0" w:space="0" w:color="auto"/>
        <w:right w:val="none" w:sz="0" w:space="0" w:color="auto"/>
      </w:divBdr>
    </w:div>
    <w:div w:id="1161969457">
      <w:bodyDiv w:val="1"/>
      <w:marLeft w:val="0"/>
      <w:marRight w:val="0"/>
      <w:marTop w:val="0"/>
      <w:marBottom w:val="0"/>
      <w:divBdr>
        <w:top w:val="none" w:sz="0" w:space="0" w:color="auto"/>
        <w:left w:val="none" w:sz="0" w:space="0" w:color="auto"/>
        <w:bottom w:val="none" w:sz="0" w:space="0" w:color="auto"/>
        <w:right w:val="none" w:sz="0" w:space="0" w:color="auto"/>
      </w:divBdr>
    </w:div>
    <w:div w:id="1410537823">
      <w:bodyDiv w:val="1"/>
      <w:marLeft w:val="0"/>
      <w:marRight w:val="0"/>
      <w:marTop w:val="0"/>
      <w:marBottom w:val="0"/>
      <w:divBdr>
        <w:top w:val="none" w:sz="0" w:space="0" w:color="auto"/>
        <w:left w:val="none" w:sz="0" w:space="0" w:color="auto"/>
        <w:bottom w:val="none" w:sz="0" w:space="0" w:color="auto"/>
        <w:right w:val="none" w:sz="0" w:space="0" w:color="auto"/>
      </w:divBdr>
    </w:div>
    <w:div w:id="1418017541">
      <w:bodyDiv w:val="1"/>
      <w:marLeft w:val="0"/>
      <w:marRight w:val="0"/>
      <w:marTop w:val="0"/>
      <w:marBottom w:val="0"/>
      <w:divBdr>
        <w:top w:val="none" w:sz="0" w:space="0" w:color="auto"/>
        <w:left w:val="none" w:sz="0" w:space="0" w:color="auto"/>
        <w:bottom w:val="none" w:sz="0" w:space="0" w:color="auto"/>
        <w:right w:val="none" w:sz="0" w:space="0" w:color="auto"/>
      </w:divBdr>
    </w:div>
    <w:div w:id="1419134848">
      <w:bodyDiv w:val="1"/>
      <w:marLeft w:val="0"/>
      <w:marRight w:val="0"/>
      <w:marTop w:val="0"/>
      <w:marBottom w:val="0"/>
      <w:divBdr>
        <w:top w:val="none" w:sz="0" w:space="0" w:color="auto"/>
        <w:left w:val="none" w:sz="0" w:space="0" w:color="auto"/>
        <w:bottom w:val="none" w:sz="0" w:space="0" w:color="auto"/>
        <w:right w:val="none" w:sz="0" w:space="0" w:color="auto"/>
      </w:divBdr>
    </w:div>
    <w:div w:id="1551841730">
      <w:bodyDiv w:val="1"/>
      <w:marLeft w:val="0"/>
      <w:marRight w:val="0"/>
      <w:marTop w:val="0"/>
      <w:marBottom w:val="0"/>
      <w:divBdr>
        <w:top w:val="none" w:sz="0" w:space="0" w:color="auto"/>
        <w:left w:val="none" w:sz="0" w:space="0" w:color="auto"/>
        <w:bottom w:val="none" w:sz="0" w:space="0" w:color="auto"/>
        <w:right w:val="none" w:sz="0" w:space="0" w:color="auto"/>
      </w:divBdr>
    </w:div>
    <w:div w:id="1592735934">
      <w:bodyDiv w:val="1"/>
      <w:marLeft w:val="0"/>
      <w:marRight w:val="0"/>
      <w:marTop w:val="0"/>
      <w:marBottom w:val="0"/>
      <w:divBdr>
        <w:top w:val="none" w:sz="0" w:space="0" w:color="auto"/>
        <w:left w:val="none" w:sz="0" w:space="0" w:color="auto"/>
        <w:bottom w:val="none" w:sz="0" w:space="0" w:color="auto"/>
        <w:right w:val="none" w:sz="0" w:space="0" w:color="auto"/>
      </w:divBdr>
    </w:div>
    <w:div w:id="1625429099">
      <w:bodyDiv w:val="1"/>
      <w:marLeft w:val="0"/>
      <w:marRight w:val="0"/>
      <w:marTop w:val="0"/>
      <w:marBottom w:val="0"/>
      <w:divBdr>
        <w:top w:val="none" w:sz="0" w:space="0" w:color="auto"/>
        <w:left w:val="none" w:sz="0" w:space="0" w:color="auto"/>
        <w:bottom w:val="none" w:sz="0" w:space="0" w:color="auto"/>
        <w:right w:val="none" w:sz="0" w:space="0" w:color="auto"/>
      </w:divBdr>
    </w:div>
    <w:div w:id="1717044928">
      <w:bodyDiv w:val="1"/>
      <w:marLeft w:val="0"/>
      <w:marRight w:val="0"/>
      <w:marTop w:val="0"/>
      <w:marBottom w:val="0"/>
      <w:divBdr>
        <w:top w:val="none" w:sz="0" w:space="0" w:color="auto"/>
        <w:left w:val="none" w:sz="0" w:space="0" w:color="auto"/>
        <w:bottom w:val="none" w:sz="0" w:space="0" w:color="auto"/>
        <w:right w:val="none" w:sz="0" w:space="0" w:color="auto"/>
      </w:divBdr>
    </w:div>
    <w:div w:id="1742480915">
      <w:bodyDiv w:val="1"/>
      <w:marLeft w:val="0"/>
      <w:marRight w:val="0"/>
      <w:marTop w:val="0"/>
      <w:marBottom w:val="0"/>
      <w:divBdr>
        <w:top w:val="none" w:sz="0" w:space="0" w:color="auto"/>
        <w:left w:val="none" w:sz="0" w:space="0" w:color="auto"/>
        <w:bottom w:val="none" w:sz="0" w:space="0" w:color="auto"/>
        <w:right w:val="none" w:sz="0" w:space="0" w:color="auto"/>
      </w:divBdr>
    </w:div>
    <w:div w:id="1952737764">
      <w:bodyDiv w:val="1"/>
      <w:marLeft w:val="0"/>
      <w:marRight w:val="0"/>
      <w:marTop w:val="0"/>
      <w:marBottom w:val="0"/>
      <w:divBdr>
        <w:top w:val="none" w:sz="0" w:space="0" w:color="auto"/>
        <w:left w:val="none" w:sz="0" w:space="0" w:color="auto"/>
        <w:bottom w:val="none" w:sz="0" w:space="0" w:color="auto"/>
        <w:right w:val="none" w:sz="0" w:space="0" w:color="auto"/>
      </w:divBdr>
    </w:div>
    <w:div w:id="1960139586">
      <w:bodyDiv w:val="1"/>
      <w:marLeft w:val="0"/>
      <w:marRight w:val="0"/>
      <w:marTop w:val="0"/>
      <w:marBottom w:val="0"/>
      <w:divBdr>
        <w:top w:val="none" w:sz="0" w:space="0" w:color="auto"/>
        <w:left w:val="none" w:sz="0" w:space="0" w:color="auto"/>
        <w:bottom w:val="none" w:sz="0" w:space="0" w:color="auto"/>
        <w:right w:val="none" w:sz="0" w:space="0" w:color="auto"/>
      </w:divBdr>
    </w:div>
    <w:div w:id="2026050289">
      <w:bodyDiv w:val="1"/>
      <w:marLeft w:val="0"/>
      <w:marRight w:val="0"/>
      <w:marTop w:val="0"/>
      <w:marBottom w:val="0"/>
      <w:divBdr>
        <w:top w:val="none" w:sz="0" w:space="0" w:color="auto"/>
        <w:left w:val="none" w:sz="0" w:space="0" w:color="auto"/>
        <w:bottom w:val="none" w:sz="0" w:space="0" w:color="auto"/>
        <w:right w:val="none" w:sz="0" w:space="0" w:color="auto"/>
      </w:divBdr>
    </w:div>
    <w:div w:id="2041972065">
      <w:bodyDiv w:val="1"/>
      <w:marLeft w:val="0"/>
      <w:marRight w:val="0"/>
      <w:marTop w:val="0"/>
      <w:marBottom w:val="0"/>
      <w:divBdr>
        <w:top w:val="none" w:sz="0" w:space="0" w:color="auto"/>
        <w:left w:val="none" w:sz="0" w:space="0" w:color="auto"/>
        <w:bottom w:val="none" w:sz="0" w:space="0" w:color="auto"/>
        <w:right w:val="none" w:sz="0" w:space="0" w:color="auto"/>
      </w:divBdr>
    </w:div>
    <w:div w:id="2069381666">
      <w:bodyDiv w:val="1"/>
      <w:marLeft w:val="0"/>
      <w:marRight w:val="0"/>
      <w:marTop w:val="0"/>
      <w:marBottom w:val="0"/>
      <w:divBdr>
        <w:top w:val="none" w:sz="0" w:space="0" w:color="auto"/>
        <w:left w:val="none" w:sz="0" w:space="0" w:color="auto"/>
        <w:bottom w:val="none" w:sz="0" w:space="0" w:color="auto"/>
        <w:right w:val="none" w:sz="0" w:space="0" w:color="auto"/>
      </w:divBdr>
    </w:div>
    <w:div w:id="2105413438">
      <w:bodyDiv w:val="1"/>
      <w:marLeft w:val="0"/>
      <w:marRight w:val="0"/>
      <w:marTop w:val="0"/>
      <w:marBottom w:val="0"/>
      <w:divBdr>
        <w:top w:val="none" w:sz="0" w:space="0" w:color="auto"/>
        <w:left w:val="none" w:sz="0" w:space="0" w:color="auto"/>
        <w:bottom w:val="none" w:sz="0" w:space="0" w:color="auto"/>
        <w:right w:val="none" w:sz="0" w:space="0" w:color="auto"/>
      </w:divBdr>
    </w:div>
    <w:div w:id="213027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ita.co.z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tor\Desktop\RFB%20INFO%20FOLDER\Thato's%20Tenders\PROJECTS\RFB%201667\Questions%20and%20Answer\RFB%201667%20Question%20and%20Answer%20pack%2025%20Jan%202017.dotx"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f062dd-38a0-47ce-a0b3-523c48ec4274">
      <Terms xmlns="http://schemas.microsoft.com/office/infopath/2007/PartnerControls"/>
    </lcf76f155ced4ddcb4097134ff3c332f>
    <TaxCatchAll xmlns="48381211-49fd-478a-bd81-afb0203872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10857A9AB90469847FF2830FC76FA" ma:contentTypeVersion="12" ma:contentTypeDescription="Create a new document." ma:contentTypeScope="" ma:versionID="6a51a4bd6b3a2bac7359112c9fcfa284">
  <xsd:schema xmlns:xsd="http://www.w3.org/2001/XMLSchema" xmlns:xs="http://www.w3.org/2001/XMLSchema" xmlns:p="http://schemas.microsoft.com/office/2006/metadata/properties" xmlns:ns2="daf062dd-38a0-47ce-a0b3-523c48ec4274" xmlns:ns3="48381211-49fd-478a-bd81-afb0203872a1" targetNamespace="http://schemas.microsoft.com/office/2006/metadata/properties" ma:root="true" ma:fieldsID="03c94b0a0971c8c90a3ff4645c382253" ns2:_="" ns3:_="">
    <xsd:import namespace="daf062dd-38a0-47ce-a0b3-523c48ec4274"/>
    <xsd:import namespace="48381211-49fd-478a-bd81-afb0203872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062dd-38a0-47ce-a0b3-523c48ec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f4144-e0ac-4ada-b484-bfbec4273c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81211-49fd-478a-bd81-afb0203872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2b83-d62c-470e-983f-601a42eddd43}" ma:internalName="TaxCatchAll" ma:showField="CatchAllData" ma:web="48381211-49fd-478a-bd81-afb020387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AF520B-4CA1-4679-9CCB-8CBA6FBE03DA}">
  <ds:schemaRefs>
    <ds:schemaRef ds:uri="http://schemas.microsoft.com/office/2006/metadata/properties"/>
    <ds:schemaRef ds:uri="http://schemas.microsoft.com/office/infopath/2007/PartnerControls"/>
    <ds:schemaRef ds:uri="daf062dd-38a0-47ce-a0b3-523c48ec4274"/>
    <ds:schemaRef ds:uri="48381211-49fd-478a-bd81-afb0203872a1"/>
  </ds:schemaRefs>
</ds:datastoreItem>
</file>

<file path=customXml/itemProps2.xml><?xml version="1.0" encoding="utf-8"?>
<ds:datastoreItem xmlns:ds="http://schemas.openxmlformats.org/officeDocument/2006/customXml" ds:itemID="{BA53B292-AA61-45EC-AC0D-EA7B1A06E280}">
  <ds:schemaRefs>
    <ds:schemaRef ds:uri="http://schemas.microsoft.com/sharepoint/v3/contenttype/forms"/>
  </ds:schemaRefs>
</ds:datastoreItem>
</file>

<file path=customXml/itemProps3.xml><?xml version="1.0" encoding="utf-8"?>
<ds:datastoreItem xmlns:ds="http://schemas.openxmlformats.org/officeDocument/2006/customXml" ds:itemID="{CD2FF2E7-B96E-484F-A3CF-2CE5ABEC6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062dd-38a0-47ce-a0b3-523c48ec4274"/>
    <ds:schemaRef ds:uri="48381211-49fd-478a-bd81-afb020387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RFB 1667 Question and Answer pack 25 Jan 2017</Template>
  <TotalTime>8</TotalTime>
  <Pages>22</Pages>
  <Words>3655</Words>
  <Characters>20834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24441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Thato Rankhumise</dc:creator>
  <cp:lastModifiedBy>Muditambi Gangazhe</cp:lastModifiedBy>
  <cp:revision>2</cp:revision>
  <cp:lastPrinted>2026-07-27T12:18:00Z</cp:lastPrinted>
  <dcterms:created xsi:type="dcterms:W3CDTF">2026-09-01T06:48:00Z</dcterms:created>
  <dcterms:modified xsi:type="dcterms:W3CDTF">2026-09-01T06:48:00Z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ec4c3851b69849b80b90d3f55b516c0eaad474b6eaee4e0654d750f070d75f86</vt:lpwstr>
  </property>
  <property fmtid="{D5CDD505-2E9C-101B-9397-08002B2CF9AE}" pid="3" name="ContentTypeId">
    <vt:lpwstr>0x010100F2210857A9AB90469847FF2830FC76FA</vt:lpwstr>
  </property>
  <property fmtid="{D5CDD505-2E9C-101B-9397-08002B2CF9AE}" pid="4" name="MediaServiceImageTags">
    <vt:lpwstr/>
  </property>
</Properties>
</file>